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31774B5B" w:rsidR="00487ACC" w:rsidRPr="003444EB" w:rsidRDefault="00487ACC" w:rsidP="00487ACC">
      <w:pPr>
        <w:spacing w:line="240" w:lineRule="auto"/>
        <w:ind w:firstLine="0"/>
        <w:jc w:val="right"/>
        <w:rPr>
          <w:sz w:val="24"/>
          <w:szCs w:val="24"/>
        </w:rPr>
      </w:pPr>
      <w:r w:rsidRPr="00C10161">
        <w:rPr>
          <w:sz w:val="24"/>
          <w:szCs w:val="24"/>
        </w:rPr>
        <w:t>от "</w:t>
      </w:r>
      <w:r w:rsidR="00B42C82" w:rsidRPr="00C10161">
        <w:rPr>
          <w:sz w:val="24"/>
          <w:szCs w:val="24"/>
        </w:rPr>
        <w:t>0</w:t>
      </w:r>
      <w:r w:rsidR="002637CD" w:rsidRPr="00C10161">
        <w:rPr>
          <w:sz w:val="24"/>
          <w:szCs w:val="24"/>
        </w:rPr>
        <w:t>3</w:t>
      </w:r>
      <w:r w:rsidRPr="00C10161">
        <w:rPr>
          <w:sz w:val="24"/>
          <w:szCs w:val="24"/>
        </w:rPr>
        <w:t xml:space="preserve">" </w:t>
      </w:r>
      <w:r w:rsidR="00B42C82" w:rsidRPr="00C10161">
        <w:rPr>
          <w:sz w:val="24"/>
          <w:szCs w:val="24"/>
        </w:rPr>
        <w:t>апреля</w:t>
      </w:r>
      <w:r w:rsidRPr="00C10161">
        <w:rPr>
          <w:sz w:val="24"/>
          <w:szCs w:val="24"/>
        </w:rPr>
        <w:t xml:space="preserve"> 202</w:t>
      </w:r>
      <w:r w:rsidR="009D5CC2" w:rsidRPr="00C10161">
        <w:rPr>
          <w:sz w:val="24"/>
          <w:szCs w:val="24"/>
        </w:rPr>
        <w:t>5</w:t>
      </w:r>
      <w:r w:rsidRPr="00C10161">
        <w:rPr>
          <w:sz w:val="24"/>
          <w:szCs w:val="24"/>
        </w:rPr>
        <w:t xml:space="preserve"> г. № Закуп</w:t>
      </w:r>
      <w:r w:rsidR="00C420D0" w:rsidRPr="00C10161">
        <w:rPr>
          <w:sz w:val="24"/>
          <w:szCs w:val="24"/>
        </w:rPr>
        <w:t xml:space="preserve"> </w:t>
      </w:r>
      <w:r w:rsidRPr="00C10161">
        <w:rPr>
          <w:sz w:val="24"/>
          <w:szCs w:val="24"/>
        </w:rPr>
        <w:t>-</w:t>
      </w:r>
      <w:r w:rsidR="00C76571" w:rsidRPr="00C10161">
        <w:rPr>
          <w:sz w:val="24"/>
          <w:szCs w:val="24"/>
        </w:rPr>
        <w:t xml:space="preserve"> </w:t>
      </w:r>
      <w:r w:rsidR="000B7163" w:rsidRPr="00C10161">
        <w:rPr>
          <w:sz w:val="24"/>
          <w:szCs w:val="24"/>
        </w:rPr>
        <w:t>2</w:t>
      </w:r>
      <w:r w:rsidR="00C10161" w:rsidRPr="00C10161">
        <w:rPr>
          <w:sz w:val="24"/>
          <w:szCs w:val="24"/>
        </w:rPr>
        <w:t>280</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1D425F4C" w:rsidR="00484CDA" w:rsidRPr="003444EB" w:rsidRDefault="00484CDA" w:rsidP="00B42C82">
      <w:pPr>
        <w:spacing w:line="240" w:lineRule="auto"/>
        <w:ind w:left="360" w:firstLine="0"/>
        <w:jc w:val="center"/>
        <w:outlineLvl w:val="0"/>
        <w:rPr>
          <w:b/>
        </w:rPr>
      </w:pPr>
      <w:r w:rsidRPr="003444EB">
        <w:rPr>
          <w:b/>
        </w:rPr>
        <w:t xml:space="preserve">на </w:t>
      </w:r>
      <w:r w:rsidR="00B42C82">
        <w:rPr>
          <w:b/>
        </w:rPr>
        <w:t>о</w:t>
      </w:r>
      <w:r w:rsidR="00B42C82" w:rsidRPr="00B42C82">
        <w:rPr>
          <w:b/>
        </w:rPr>
        <w:t>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w:t>
      </w:r>
      <w:r w:rsidR="00832945">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0E098177" w14:textId="77777777" w:rsidR="007E35A3" w:rsidRPr="003444EB" w:rsidRDefault="007E35A3" w:rsidP="007E35A3">
      <w:pPr>
        <w:spacing w:line="240" w:lineRule="auto"/>
        <w:ind w:firstLine="0"/>
        <w:jc w:val="center"/>
        <w:rPr>
          <w:sz w:val="24"/>
          <w:szCs w:val="24"/>
        </w:rPr>
      </w:pPr>
      <w:r w:rsidRPr="00C10161">
        <w:rPr>
          <w:sz w:val="24"/>
          <w:szCs w:val="24"/>
        </w:rPr>
        <w:lastRenderedPageBreak/>
        <w:t>СОДЕРЖАНИЕ</w:t>
      </w:r>
      <w:bookmarkStart w:id="0" w:name="_GoBack"/>
      <w:bookmarkEnd w:id="0"/>
    </w:p>
    <w:tbl>
      <w:tblPr>
        <w:tblW w:w="25376" w:type="dxa"/>
        <w:tblInd w:w="-709" w:type="dxa"/>
        <w:tblLook w:val="04A0" w:firstRow="1" w:lastRow="0" w:firstColumn="1" w:lastColumn="0" w:noHBand="0" w:noVBand="1"/>
      </w:tblPr>
      <w:tblGrid>
        <w:gridCol w:w="176"/>
        <w:gridCol w:w="9938"/>
        <w:gridCol w:w="93"/>
        <w:gridCol w:w="474"/>
        <w:gridCol w:w="14695"/>
      </w:tblGrid>
      <w:tr w:rsidR="009F3EFE" w:rsidRPr="003444EB" w14:paraId="74DDB1B8" w14:textId="77777777" w:rsidTr="003F2977">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F2977" w:rsidRDefault="009F3EFE" w:rsidP="003F2977">
            <w:pPr>
              <w:spacing w:line="240" w:lineRule="auto"/>
              <w:ind w:right="-533" w:firstLine="27"/>
              <w:rPr>
                <w:sz w:val="24"/>
                <w:szCs w:val="24"/>
                <w:lang w:val="en-US"/>
              </w:rPr>
            </w:pPr>
            <w:r w:rsidRPr="003444EB">
              <w:rPr>
                <w:sz w:val="24"/>
                <w:szCs w:val="24"/>
              </w:rPr>
              <w:t xml:space="preserve">    4</w:t>
            </w:r>
          </w:p>
        </w:tc>
      </w:tr>
      <w:tr w:rsidR="009F3EFE" w:rsidRPr="003444EB" w14:paraId="4FCF60DB" w14:textId="77777777" w:rsidTr="003F2977">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3F2977">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3F2977">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3F2977">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3F2977">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3F2977">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1657E216" w:rsidR="009F3EFE" w:rsidRPr="003444EB" w:rsidRDefault="00685CE5" w:rsidP="00724768">
            <w:pPr>
              <w:spacing w:line="240" w:lineRule="auto"/>
              <w:ind w:left="176" w:right="-533" w:hanging="149"/>
              <w:rPr>
                <w:sz w:val="24"/>
                <w:szCs w:val="24"/>
              </w:rPr>
            </w:pPr>
            <w:r>
              <w:rPr>
                <w:sz w:val="24"/>
                <w:szCs w:val="24"/>
              </w:rPr>
              <w:t xml:space="preserve">    </w:t>
            </w:r>
            <w:r w:rsidR="00724768">
              <w:rPr>
                <w:sz w:val="24"/>
                <w:szCs w:val="24"/>
              </w:rPr>
              <w:t>6</w:t>
            </w:r>
          </w:p>
        </w:tc>
      </w:tr>
      <w:tr w:rsidR="009F3EFE" w:rsidRPr="003444EB" w14:paraId="5D6D4972" w14:textId="77777777" w:rsidTr="003F2977">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64995E73" w:rsidR="009F3EFE" w:rsidRPr="003444EB" w:rsidRDefault="009F3EFE" w:rsidP="00685CE5">
            <w:pPr>
              <w:spacing w:line="240" w:lineRule="auto"/>
              <w:ind w:left="176" w:right="-533" w:hanging="149"/>
              <w:rPr>
                <w:sz w:val="24"/>
                <w:szCs w:val="24"/>
              </w:rPr>
            </w:pPr>
            <w:r w:rsidRPr="003444EB">
              <w:rPr>
                <w:sz w:val="24"/>
                <w:szCs w:val="24"/>
              </w:rPr>
              <w:t xml:space="preserve">    </w:t>
            </w:r>
            <w:r w:rsidR="00724768">
              <w:rPr>
                <w:sz w:val="24"/>
                <w:szCs w:val="24"/>
              </w:rPr>
              <w:t>7</w:t>
            </w:r>
          </w:p>
        </w:tc>
      </w:tr>
      <w:tr w:rsidR="009F3EFE" w:rsidRPr="003444EB" w14:paraId="58F6435A" w14:textId="77777777" w:rsidTr="003F2977">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803C848" w:rsidR="009F3EFE" w:rsidRPr="003444EB" w:rsidRDefault="00BA7D75" w:rsidP="00724768">
            <w:pPr>
              <w:spacing w:line="240" w:lineRule="auto"/>
              <w:ind w:left="176" w:right="-533" w:hanging="149"/>
              <w:rPr>
                <w:sz w:val="24"/>
                <w:szCs w:val="24"/>
              </w:rPr>
            </w:pPr>
            <w:r>
              <w:rPr>
                <w:sz w:val="24"/>
                <w:szCs w:val="24"/>
              </w:rPr>
              <w:t xml:space="preserve">    </w:t>
            </w:r>
            <w:r w:rsidR="00724768">
              <w:rPr>
                <w:sz w:val="24"/>
                <w:szCs w:val="24"/>
              </w:rPr>
              <w:t>7</w:t>
            </w:r>
          </w:p>
        </w:tc>
      </w:tr>
      <w:tr w:rsidR="009F3EFE" w:rsidRPr="003444EB" w14:paraId="5FBE7CF8" w14:textId="77777777" w:rsidTr="003F2977">
        <w:trPr>
          <w:trHeight w:val="360"/>
        </w:trPr>
        <w:tc>
          <w:tcPr>
            <w:tcW w:w="10207" w:type="dxa"/>
            <w:gridSpan w:val="3"/>
            <w:vAlign w:val="bottom"/>
          </w:tcPr>
          <w:p w14:paraId="7A82B2B3" w14:textId="30737E14" w:rsidR="009F3EFE" w:rsidRPr="003444EB" w:rsidRDefault="009F3EFE" w:rsidP="00FD08E4">
            <w:pPr>
              <w:spacing w:line="240" w:lineRule="auto"/>
              <w:ind w:left="176" w:right="-533" w:firstLine="34"/>
              <w:rPr>
                <w:sz w:val="24"/>
                <w:szCs w:val="24"/>
              </w:rPr>
            </w:pPr>
            <w:r w:rsidRPr="003444EB">
              <w:rPr>
                <w:sz w:val="24"/>
                <w:szCs w:val="24"/>
              </w:rPr>
              <w:t xml:space="preserve">2.2. </w:t>
            </w:r>
            <w:r w:rsidR="00FD08E4" w:rsidRPr="00FD08E4">
              <w:rPr>
                <w:sz w:val="24"/>
                <w:szCs w:val="24"/>
              </w:rPr>
              <w:t>Обоснование начальной (максимальной) цены договора (НМЦД)</w:t>
            </w:r>
            <w:r w:rsidRPr="003444EB">
              <w:rPr>
                <w:sz w:val="24"/>
                <w:szCs w:val="24"/>
              </w:rPr>
              <w:t xml:space="preserve"> . . . . . . . . . . . . . . . . </w:t>
            </w:r>
            <w:r w:rsidR="00FD08E4">
              <w:rPr>
                <w:sz w:val="24"/>
                <w:szCs w:val="24"/>
              </w:rPr>
              <w:t>. . . . . . . . . . .</w:t>
            </w:r>
          </w:p>
        </w:tc>
        <w:tc>
          <w:tcPr>
            <w:tcW w:w="15169" w:type="dxa"/>
            <w:gridSpan w:val="2"/>
            <w:vAlign w:val="bottom"/>
          </w:tcPr>
          <w:p w14:paraId="030E8986" w14:textId="5C409D98" w:rsidR="009F3EFE" w:rsidRPr="003444EB" w:rsidRDefault="00724768" w:rsidP="00EA28C1">
            <w:pPr>
              <w:spacing w:line="240" w:lineRule="auto"/>
              <w:ind w:left="176" w:right="-533" w:hanging="149"/>
              <w:rPr>
                <w:sz w:val="24"/>
                <w:szCs w:val="24"/>
              </w:rPr>
            </w:pPr>
            <w:r>
              <w:rPr>
                <w:sz w:val="24"/>
                <w:szCs w:val="24"/>
              </w:rPr>
              <w:t xml:space="preserve">    </w:t>
            </w:r>
            <w:r w:rsidR="00FD08E4">
              <w:rPr>
                <w:sz w:val="24"/>
                <w:szCs w:val="24"/>
              </w:rPr>
              <w:t>7</w:t>
            </w:r>
          </w:p>
        </w:tc>
      </w:tr>
      <w:tr w:rsidR="009F3EFE" w:rsidRPr="003444EB" w14:paraId="063409E2" w14:textId="77777777" w:rsidTr="003F2977">
        <w:trPr>
          <w:trHeight w:val="360"/>
        </w:trPr>
        <w:tc>
          <w:tcPr>
            <w:tcW w:w="10207" w:type="dxa"/>
            <w:gridSpan w:val="3"/>
            <w:vAlign w:val="bottom"/>
          </w:tcPr>
          <w:p w14:paraId="29CD2524" w14:textId="5F1C8629" w:rsidR="009F3EFE" w:rsidRPr="003444EB" w:rsidRDefault="009F3EFE" w:rsidP="00685CE5">
            <w:pPr>
              <w:spacing w:line="240" w:lineRule="auto"/>
              <w:ind w:left="176" w:right="-533" w:firstLine="34"/>
              <w:rPr>
                <w:sz w:val="24"/>
                <w:szCs w:val="24"/>
              </w:rPr>
            </w:pPr>
            <w:r w:rsidRPr="003444EB">
              <w:rPr>
                <w:sz w:val="24"/>
                <w:szCs w:val="24"/>
              </w:rPr>
              <w:t xml:space="preserve">2.3. </w:t>
            </w:r>
            <w:r w:rsidR="00724768" w:rsidRPr="00724768">
              <w:rPr>
                <w:sz w:val="24"/>
                <w:szCs w:val="24"/>
              </w:rPr>
              <w:t>Место оказания услуг</w:t>
            </w:r>
            <w:r w:rsidRPr="003444EB">
              <w:rPr>
                <w:sz w:val="24"/>
                <w:szCs w:val="24"/>
              </w:rPr>
              <w:t xml:space="preserve">. . . . . . . . . . . . . . . . . . . . . . . . . . . . . . . . . . . . . . . . . . . . . . . . . . . . . </w:t>
            </w:r>
            <w:r w:rsidR="00FF76D3" w:rsidRPr="003444EB">
              <w:rPr>
                <w:sz w:val="24"/>
                <w:szCs w:val="24"/>
              </w:rPr>
              <w:t>. . . . . . .</w:t>
            </w:r>
          </w:p>
        </w:tc>
        <w:tc>
          <w:tcPr>
            <w:tcW w:w="15169" w:type="dxa"/>
            <w:gridSpan w:val="2"/>
            <w:vAlign w:val="bottom"/>
          </w:tcPr>
          <w:p w14:paraId="3E16A7E6" w14:textId="2CFB126A" w:rsidR="009F3EFE" w:rsidRPr="003444EB" w:rsidRDefault="00FD08E4"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3F2977">
        <w:trPr>
          <w:trHeight w:val="360"/>
        </w:trPr>
        <w:tc>
          <w:tcPr>
            <w:tcW w:w="10207" w:type="dxa"/>
            <w:gridSpan w:val="3"/>
            <w:vAlign w:val="bottom"/>
            <w:hideMark/>
          </w:tcPr>
          <w:p w14:paraId="156BE916" w14:textId="1F7213AD" w:rsidR="009F3EFE" w:rsidRPr="003444EB" w:rsidRDefault="009F3EFE" w:rsidP="00FD08E4">
            <w:pPr>
              <w:spacing w:line="240" w:lineRule="auto"/>
              <w:ind w:left="176" w:right="-533" w:firstLine="34"/>
              <w:rPr>
                <w:sz w:val="24"/>
                <w:szCs w:val="24"/>
              </w:rPr>
            </w:pPr>
            <w:r w:rsidRPr="003444EB">
              <w:rPr>
                <w:sz w:val="24"/>
                <w:szCs w:val="24"/>
              </w:rPr>
              <w:t xml:space="preserve">2.4. </w:t>
            </w:r>
            <w:r w:rsidR="00FD08E4">
              <w:rPr>
                <w:sz w:val="24"/>
                <w:szCs w:val="24"/>
              </w:rPr>
              <w:t>Срок оказания услуг</w:t>
            </w:r>
            <w:r w:rsidR="007806F4" w:rsidRPr="003444EB">
              <w:rPr>
                <w:sz w:val="24"/>
                <w:szCs w:val="24"/>
              </w:rPr>
              <w:t xml:space="preserve"> . . . . . . . . . . . . . . .</w:t>
            </w:r>
            <w:r w:rsidR="007806F4">
              <w:rPr>
                <w:sz w:val="24"/>
                <w:szCs w:val="24"/>
              </w:rPr>
              <w:t xml:space="preserve"> . . .</w:t>
            </w:r>
            <w:r w:rsidR="005829B7">
              <w:rPr>
                <w:sz w:val="24"/>
                <w:szCs w:val="24"/>
              </w:rPr>
              <w:t xml:space="preserve"> </w:t>
            </w:r>
            <w:r w:rsidR="005829B7" w:rsidRPr="003444EB">
              <w:rPr>
                <w:sz w:val="24"/>
                <w:szCs w:val="24"/>
              </w:rPr>
              <w:t xml:space="preserve">. . . . . . . . . . . . . . . . . . . . . . . . . . . . . . . . . . . . . . . . . . </w:t>
            </w:r>
            <w:proofErr w:type="gramStart"/>
            <w:r w:rsidR="005829B7">
              <w:rPr>
                <w:sz w:val="24"/>
                <w:szCs w:val="24"/>
              </w:rPr>
              <w:t>. . . .</w:t>
            </w:r>
            <w:proofErr w:type="gramEnd"/>
            <w:r w:rsidR="005829B7">
              <w:rPr>
                <w:sz w:val="24"/>
                <w:szCs w:val="24"/>
              </w:rPr>
              <w:t xml:space="preserve"> .</w:t>
            </w:r>
          </w:p>
        </w:tc>
        <w:tc>
          <w:tcPr>
            <w:tcW w:w="15169" w:type="dxa"/>
            <w:gridSpan w:val="2"/>
            <w:vAlign w:val="bottom"/>
            <w:hideMark/>
          </w:tcPr>
          <w:p w14:paraId="67D9BD7E" w14:textId="002E4DBC" w:rsidR="009F3EFE" w:rsidRPr="007806F4" w:rsidRDefault="005829B7" w:rsidP="00FD08E4">
            <w:pPr>
              <w:spacing w:line="240" w:lineRule="auto"/>
              <w:ind w:left="176" w:right="-533" w:hanging="149"/>
              <w:rPr>
                <w:sz w:val="24"/>
                <w:szCs w:val="24"/>
              </w:rPr>
            </w:pPr>
            <w:r>
              <w:rPr>
                <w:sz w:val="24"/>
                <w:szCs w:val="24"/>
              </w:rPr>
              <w:t xml:space="preserve">    </w:t>
            </w:r>
            <w:r w:rsidR="00FD08E4">
              <w:rPr>
                <w:sz w:val="24"/>
                <w:szCs w:val="24"/>
              </w:rPr>
              <w:t>7</w:t>
            </w:r>
          </w:p>
        </w:tc>
      </w:tr>
      <w:tr w:rsidR="009F3EFE" w:rsidRPr="003444EB" w14:paraId="2B08DA10" w14:textId="77777777" w:rsidTr="003F2977">
        <w:trPr>
          <w:trHeight w:val="360"/>
        </w:trPr>
        <w:tc>
          <w:tcPr>
            <w:tcW w:w="10207" w:type="dxa"/>
            <w:gridSpan w:val="3"/>
            <w:vAlign w:val="bottom"/>
            <w:hideMark/>
          </w:tcPr>
          <w:p w14:paraId="7B896E92" w14:textId="50971091" w:rsidR="009F3EFE" w:rsidRPr="003444EB" w:rsidRDefault="009F3EFE" w:rsidP="00FD08E4">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FD08E4">
              <w:rPr>
                <w:sz w:val="24"/>
                <w:szCs w:val="24"/>
              </w:rPr>
              <w:t>Форма и порядок оплаты</w:t>
            </w:r>
            <w:r w:rsidRPr="003444EB">
              <w:rPr>
                <w:sz w:val="24"/>
                <w:szCs w:val="24"/>
              </w:rPr>
              <w:t>. . . . . . . . . .</w:t>
            </w:r>
            <w:r w:rsidR="00FF76D3" w:rsidRPr="003444EB">
              <w:rPr>
                <w:sz w:val="24"/>
                <w:szCs w:val="24"/>
              </w:rPr>
              <w:t xml:space="preserve"> </w:t>
            </w:r>
            <w:r w:rsidR="00FD08E4" w:rsidRPr="003444EB">
              <w:rPr>
                <w:sz w:val="24"/>
                <w:szCs w:val="24"/>
              </w:rPr>
              <w:t xml:space="preserve">. . . . . </w:t>
            </w:r>
            <w:proofErr w:type="gramStart"/>
            <w:r w:rsidR="00FD08E4" w:rsidRPr="003444EB">
              <w:rPr>
                <w:sz w:val="24"/>
                <w:szCs w:val="24"/>
              </w:rPr>
              <w:t>. . . .</w:t>
            </w:r>
            <w:proofErr w:type="gramEnd"/>
            <w:r w:rsidR="00FD08E4" w:rsidRPr="003444EB">
              <w:rPr>
                <w:sz w:val="24"/>
                <w:szCs w:val="24"/>
              </w:rPr>
              <w:t xml:space="preserve"> .</w:t>
            </w:r>
            <w:r w:rsidR="00FF76D3" w:rsidRPr="003444EB">
              <w:rPr>
                <w:sz w:val="24"/>
                <w:szCs w:val="24"/>
              </w:rPr>
              <w:t>. . . . . . . . . . . . . . .</w:t>
            </w:r>
            <w:r w:rsidR="007806F4">
              <w:rPr>
                <w:sz w:val="24"/>
                <w:szCs w:val="24"/>
              </w:rPr>
              <w:t xml:space="preserve"> </w:t>
            </w:r>
            <w:r w:rsidR="007806F4" w:rsidRPr="003444EB">
              <w:rPr>
                <w:sz w:val="24"/>
                <w:szCs w:val="24"/>
              </w:rPr>
              <w:t>. . . . . . . . . . . . . . . . . . . . .</w:t>
            </w:r>
            <w:r w:rsidR="005829B7">
              <w:rPr>
                <w:sz w:val="24"/>
                <w:szCs w:val="24"/>
              </w:rPr>
              <w:t xml:space="preserve"> . . . . </w:t>
            </w:r>
          </w:p>
        </w:tc>
        <w:tc>
          <w:tcPr>
            <w:tcW w:w="15169" w:type="dxa"/>
            <w:gridSpan w:val="2"/>
            <w:vAlign w:val="bottom"/>
            <w:hideMark/>
          </w:tcPr>
          <w:p w14:paraId="6263D5AB" w14:textId="3D2690C1" w:rsidR="009F3EFE" w:rsidRPr="003444EB" w:rsidRDefault="009F3EFE" w:rsidP="00FD08E4">
            <w:pPr>
              <w:spacing w:line="240" w:lineRule="auto"/>
              <w:ind w:left="176" w:right="-533" w:hanging="149"/>
              <w:rPr>
                <w:sz w:val="24"/>
                <w:szCs w:val="24"/>
              </w:rPr>
            </w:pPr>
            <w:r w:rsidRPr="003444EB">
              <w:rPr>
                <w:sz w:val="24"/>
                <w:szCs w:val="24"/>
              </w:rPr>
              <w:t xml:space="preserve"> </w:t>
            </w:r>
            <w:r w:rsidR="005829B7">
              <w:rPr>
                <w:sz w:val="24"/>
                <w:szCs w:val="24"/>
              </w:rPr>
              <w:t xml:space="preserve">   </w:t>
            </w:r>
            <w:r w:rsidR="00FD08E4">
              <w:rPr>
                <w:sz w:val="24"/>
                <w:szCs w:val="24"/>
              </w:rPr>
              <w:t>7</w:t>
            </w:r>
          </w:p>
        </w:tc>
      </w:tr>
      <w:tr w:rsidR="00FD08E4" w:rsidRPr="003444EB" w14:paraId="09397786" w14:textId="77777777" w:rsidTr="003F2977">
        <w:trPr>
          <w:trHeight w:val="360"/>
        </w:trPr>
        <w:tc>
          <w:tcPr>
            <w:tcW w:w="10207" w:type="dxa"/>
            <w:gridSpan w:val="3"/>
            <w:vAlign w:val="bottom"/>
          </w:tcPr>
          <w:p w14:paraId="4ED24A52" w14:textId="78A20AF4" w:rsidR="00FD08E4" w:rsidRPr="003444EB" w:rsidRDefault="00FD08E4" w:rsidP="00FD08E4">
            <w:pPr>
              <w:spacing w:line="240" w:lineRule="auto"/>
              <w:ind w:left="176" w:right="-533" w:firstLine="34"/>
              <w:rPr>
                <w:sz w:val="24"/>
                <w:szCs w:val="24"/>
              </w:rPr>
            </w:pPr>
            <w:r>
              <w:rPr>
                <w:sz w:val="24"/>
                <w:szCs w:val="24"/>
              </w:rPr>
              <w:t>2.6. Требования к оказываемым услугам</w:t>
            </w:r>
            <w:r w:rsidRPr="003444EB">
              <w:rPr>
                <w:sz w:val="24"/>
                <w:szCs w:val="24"/>
              </w:rPr>
              <w:t xml:space="preserve">. . . . . . . . . </w:t>
            </w:r>
            <w:proofErr w:type="gramStart"/>
            <w:r w:rsidRPr="003444EB">
              <w:rPr>
                <w:sz w:val="24"/>
                <w:szCs w:val="24"/>
              </w:rPr>
              <w:t>. . . .</w:t>
            </w:r>
            <w:proofErr w:type="gramEnd"/>
            <w:r w:rsidRPr="003444EB">
              <w:rPr>
                <w:sz w:val="24"/>
                <w:szCs w:val="24"/>
              </w:rPr>
              <w:t>. . . . . . . . . . . . . . .</w:t>
            </w:r>
            <w:r>
              <w:rPr>
                <w:sz w:val="24"/>
                <w:szCs w:val="24"/>
              </w:rPr>
              <w:t xml:space="preserve"> </w:t>
            </w:r>
            <w:r w:rsidRPr="003444EB">
              <w:rPr>
                <w:sz w:val="24"/>
                <w:szCs w:val="24"/>
              </w:rPr>
              <w:t>. . . . . . . . . . . . . . . . . . . . .</w:t>
            </w:r>
            <w:r>
              <w:rPr>
                <w:sz w:val="24"/>
                <w:szCs w:val="24"/>
              </w:rPr>
              <w:t xml:space="preserve">. . . . </w:t>
            </w:r>
          </w:p>
        </w:tc>
        <w:tc>
          <w:tcPr>
            <w:tcW w:w="15169" w:type="dxa"/>
            <w:gridSpan w:val="2"/>
            <w:vAlign w:val="bottom"/>
          </w:tcPr>
          <w:p w14:paraId="747A0C5E" w14:textId="3C7D57F7" w:rsidR="00FD08E4" w:rsidRPr="003444EB" w:rsidRDefault="00FD08E4" w:rsidP="00FD08E4">
            <w:pPr>
              <w:spacing w:line="240" w:lineRule="auto"/>
              <w:ind w:left="176" w:right="-533" w:hanging="149"/>
              <w:rPr>
                <w:sz w:val="24"/>
                <w:szCs w:val="24"/>
              </w:rPr>
            </w:pPr>
            <w:r>
              <w:rPr>
                <w:sz w:val="24"/>
                <w:szCs w:val="24"/>
              </w:rPr>
              <w:t xml:space="preserve">    8</w:t>
            </w:r>
          </w:p>
        </w:tc>
      </w:tr>
      <w:tr w:rsidR="00FD08E4" w:rsidRPr="003444EB" w14:paraId="475468F1" w14:textId="77777777" w:rsidTr="003F2977">
        <w:trPr>
          <w:trHeight w:val="360"/>
        </w:trPr>
        <w:tc>
          <w:tcPr>
            <w:tcW w:w="10207" w:type="dxa"/>
            <w:gridSpan w:val="3"/>
            <w:vAlign w:val="bottom"/>
          </w:tcPr>
          <w:p w14:paraId="05B23FDA" w14:textId="26151067" w:rsidR="00FD08E4" w:rsidRDefault="00FD08E4" w:rsidP="00FD08E4">
            <w:pPr>
              <w:spacing w:line="240" w:lineRule="auto"/>
              <w:ind w:left="176" w:right="-533" w:firstLine="34"/>
              <w:rPr>
                <w:sz w:val="24"/>
                <w:szCs w:val="24"/>
              </w:rPr>
            </w:pPr>
            <w:r>
              <w:rPr>
                <w:sz w:val="24"/>
                <w:szCs w:val="24"/>
              </w:rPr>
              <w:t>2.7. Обязательные требования к Участнику</w:t>
            </w:r>
            <w:proofErr w:type="gramStart"/>
            <w:r w:rsidRPr="003444EB">
              <w:rPr>
                <w:sz w:val="24"/>
                <w:szCs w:val="24"/>
              </w:rPr>
              <w:t>. . . .</w:t>
            </w:r>
            <w:proofErr w:type="gramEnd"/>
            <w:r w:rsidRPr="003444EB">
              <w:rPr>
                <w:sz w:val="24"/>
                <w:szCs w:val="24"/>
              </w:rPr>
              <w:t>. . . . . . . . . . . . . . .</w:t>
            </w:r>
            <w:r>
              <w:rPr>
                <w:sz w:val="24"/>
                <w:szCs w:val="24"/>
              </w:rPr>
              <w:t xml:space="preserve"> </w:t>
            </w:r>
            <w:r w:rsidRPr="003444EB">
              <w:rPr>
                <w:sz w:val="24"/>
                <w:szCs w:val="24"/>
              </w:rPr>
              <w:t>. . . . . . . . . . . . . . . . . . . . . . .</w:t>
            </w:r>
            <w:r>
              <w:rPr>
                <w:sz w:val="24"/>
                <w:szCs w:val="24"/>
              </w:rPr>
              <w:t xml:space="preserve">. . . . . . . . </w:t>
            </w:r>
          </w:p>
        </w:tc>
        <w:tc>
          <w:tcPr>
            <w:tcW w:w="15169" w:type="dxa"/>
            <w:gridSpan w:val="2"/>
            <w:vAlign w:val="bottom"/>
          </w:tcPr>
          <w:p w14:paraId="22483636" w14:textId="52E957AD" w:rsidR="00FD08E4" w:rsidRDefault="00FD08E4" w:rsidP="00FD08E4">
            <w:pPr>
              <w:spacing w:line="240" w:lineRule="auto"/>
              <w:ind w:left="176" w:right="-533" w:hanging="149"/>
              <w:rPr>
                <w:sz w:val="24"/>
                <w:szCs w:val="24"/>
              </w:rPr>
            </w:pPr>
            <w:r>
              <w:rPr>
                <w:sz w:val="24"/>
                <w:szCs w:val="24"/>
              </w:rPr>
              <w:t xml:space="preserve">  12</w:t>
            </w:r>
          </w:p>
        </w:tc>
      </w:tr>
      <w:tr w:rsidR="00FD08E4" w:rsidRPr="003444EB" w14:paraId="5355D0AC" w14:textId="77777777" w:rsidTr="003F2977">
        <w:trPr>
          <w:trHeight w:val="360"/>
        </w:trPr>
        <w:tc>
          <w:tcPr>
            <w:tcW w:w="10207" w:type="dxa"/>
            <w:gridSpan w:val="3"/>
            <w:vAlign w:val="bottom"/>
          </w:tcPr>
          <w:p w14:paraId="19FAFD5B" w14:textId="6AF1B362" w:rsidR="00FD08E4" w:rsidRDefault="00FD08E4" w:rsidP="00FD08E4">
            <w:pPr>
              <w:spacing w:line="240" w:lineRule="auto"/>
              <w:ind w:left="176" w:right="-533" w:firstLine="34"/>
              <w:rPr>
                <w:sz w:val="24"/>
                <w:szCs w:val="24"/>
              </w:rPr>
            </w:pPr>
            <w:r>
              <w:rPr>
                <w:sz w:val="24"/>
                <w:szCs w:val="24"/>
              </w:rPr>
              <w:t>2.8. Дополнительные (необязательные) требования к Участникам</w:t>
            </w:r>
            <w:r w:rsidRPr="003444EB">
              <w:rPr>
                <w:sz w:val="24"/>
                <w:szCs w:val="24"/>
              </w:rPr>
              <w:t>. . . . . . . . . . . .</w:t>
            </w:r>
            <w:r>
              <w:rPr>
                <w:sz w:val="24"/>
                <w:szCs w:val="24"/>
              </w:rPr>
              <w:t xml:space="preserve"> </w:t>
            </w:r>
            <w:r w:rsidRPr="003444EB">
              <w:rPr>
                <w:sz w:val="24"/>
                <w:szCs w:val="24"/>
              </w:rPr>
              <w:t>. . . . . . . . . . . . . . . . .</w:t>
            </w:r>
            <w:r>
              <w:rPr>
                <w:sz w:val="24"/>
                <w:szCs w:val="24"/>
              </w:rPr>
              <w:t xml:space="preserve"> . </w:t>
            </w:r>
          </w:p>
        </w:tc>
        <w:tc>
          <w:tcPr>
            <w:tcW w:w="15169" w:type="dxa"/>
            <w:gridSpan w:val="2"/>
            <w:vAlign w:val="bottom"/>
          </w:tcPr>
          <w:p w14:paraId="4CD6465A" w14:textId="4512955B" w:rsidR="00FD08E4" w:rsidRDefault="00FD08E4" w:rsidP="00FD08E4">
            <w:pPr>
              <w:spacing w:line="240" w:lineRule="auto"/>
              <w:ind w:left="176" w:right="-533" w:hanging="149"/>
              <w:rPr>
                <w:sz w:val="24"/>
                <w:szCs w:val="24"/>
              </w:rPr>
            </w:pPr>
            <w:r>
              <w:rPr>
                <w:sz w:val="24"/>
                <w:szCs w:val="24"/>
              </w:rPr>
              <w:t xml:space="preserve">  13</w:t>
            </w:r>
          </w:p>
        </w:tc>
      </w:tr>
      <w:tr w:rsidR="009F3EFE" w:rsidRPr="003444EB" w14:paraId="4B9589CB" w14:textId="77777777" w:rsidTr="003F2977">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77912EAE" w:rsidR="009F3EFE" w:rsidRPr="003444EB" w:rsidRDefault="00FD08E4" w:rsidP="00FD08E4">
            <w:pPr>
              <w:spacing w:line="240" w:lineRule="auto"/>
              <w:ind w:left="176" w:right="-533" w:hanging="149"/>
              <w:rPr>
                <w:sz w:val="24"/>
                <w:szCs w:val="24"/>
                <w:lang w:val="en-US"/>
              </w:rPr>
            </w:pPr>
            <w:r>
              <w:rPr>
                <w:sz w:val="24"/>
                <w:szCs w:val="24"/>
              </w:rPr>
              <w:t xml:space="preserve">  14</w:t>
            </w:r>
          </w:p>
        </w:tc>
      </w:tr>
      <w:tr w:rsidR="009F3EFE" w:rsidRPr="003444EB" w14:paraId="2000AF90" w14:textId="77777777" w:rsidTr="003F2977">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5D339C51" w14:textId="253E4F28" w:rsidR="009F3EFE" w:rsidRPr="00E529E5" w:rsidRDefault="003C717B" w:rsidP="00EA28C1">
            <w:pPr>
              <w:spacing w:line="240" w:lineRule="auto"/>
              <w:ind w:left="176" w:right="-533" w:hanging="149"/>
              <w:rPr>
                <w:sz w:val="24"/>
                <w:szCs w:val="24"/>
                <w:lang w:val="en-US"/>
              </w:rPr>
            </w:pPr>
            <w:r w:rsidRPr="003444EB">
              <w:rPr>
                <w:sz w:val="24"/>
                <w:szCs w:val="24"/>
              </w:rPr>
              <w:t xml:space="preserve">  </w:t>
            </w:r>
            <w:r w:rsidR="005829B7">
              <w:rPr>
                <w:sz w:val="24"/>
                <w:szCs w:val="24"/>
              </w:rPr>
              <w:t>3</w:t>
            </w:r>
            <w:r w:rsidR="00FD08E4">
              <w:rPr>
                <w:sz w:val="24"/>
                <w:szCs w:val="24"/>
              </w:rPr>
              <w:t>0</w:t>
            </w:r>
          </w:p>
        </w:tc>
      </w:tr>
      <w:tr w:rsidR="009F3EFE" w:rsidRPr="003444EB" w14:paraId="4283FAF6" w14:textId="77777777" w:rsidTr="003F2977">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5B953AD5"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0</w:t>
            </w:r>
          </w:p>
        </w:tc>
      </w:tr>
      <w:tr w:rsidR="009F3EFE" w:rsidRPr="003444EB" w14:paraId="588DDCDC" w14:textId="77777777" w:rsidTr="003F2977">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0C0C8D1A" w14:textId="7773C008"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0</w:t>
            </w:r>
          </w:p>
        </w:tc>
      </w:tr>
      <w:tr w:rsidR="009F3EFE" w:rsidRPr="003444EB" w14:paraId="53FC72D0" w14:textId="77777777" w:rsidTr="003F2977">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3065FF35" w14:textId="44E459FF"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0</w:t>
            </w:r>
          </w:p>
        </w:tc>
      </w:tr>
      <w:tr w:rsidR="009F3EFE" w:rsidRPr="003444EB" w14:paraId="5DADDED7" w14:textId="77777777" w:rsidTr="003F2977">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4.4. Подготовка Заявки. . . . . . . . . . . . . . . . . . . . . . . . . . . . . . . . . . . . . . . . . . . . . . . . . . . . . . . . . . . . . .</w:t>
            </w:r>
          </w:p>
        </w:tc>
        <w:tc>
          <w:tcPr>
            <w:tcW w:w="15169" w:type="dxa"/>
            <w:gridSpan w:val="2"/>
            <w:vAlign w:val="bottom"/>
            <w:hideMark/>
          </w:tcPr>
          <w:p w14:paraId="638AC4D4" w14:textId="7F4FD44A"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0</w:t>
            </w:r>
          </w:p>
        </w:tc>
      </w:tr>
      <w:tr w:rsidR="009F3EFE" w:rsidRPr="003444EB" w14:paraId="15809266" w14:textId="77777777" w:rsidTr="003F2977">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20D42EFD"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0</w:t>
            </w:r>
          </w:p>
        </w:tc>
      </w:tr>
      <w:tr w:rsidR="009F3EFE" w:rsidRPr="003444EB" w14:paraId="0D29F88E" w14:textId="77777777" w:rsidTr="003F2977">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4.4.2. Требования к сроку действия Заявки . . . . . . . . . . . . .. . . . . . . . . . . . . . . . . . . . . . . . . . . . . . . . .</w:t>
            </w:r>
          </w:p>
        </w:tc>
        <w:tc>
          <w:tcPr>
            <w:tcW w:w="15169" w:type="dxa"/>
            <w:gridSpan w:val="2"/>
            <w:vAlign w:val="bottom"/>
            <w:hideMark/>
          </w:tcPr>
          <w:p w14:paraId="582B38AC" w14:textId="56EF14D2"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1</w:t>
            </w:r>
          </w:p>
        </w:tc>
      </w:tr>
      <w:tr w:rsidR="009F3EFE" w:rsidRPr="003444EB" w14:paraId="64632719" w14:textId="77777777" w:rsidTr="003F2977">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5557C8DA"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1</w:t>
            </w:r>
          </w:p>
        </w:tc>
      </w:tr>
      <w:tr w:rsidR="009F3EFE" w:rsidRPr="003444EB" w14:paraId="6C2AF57F" w14:textId="77777777" w:rsidTr="003F2977">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 . . . </w:t>
            </w:r>
          </w:p>
        </w:tc>
        <w:tc>
          <w:tcPr>
            <w:tcW w:w="15169" w:type="dxa"/>
            <w:gridSpan w:val="2"/>
            <w:vAlign w:val="bottom"/>
            <w:hideMark/>
          </w:tcPr>
          <w:p w14:paraId="0A514E06" w14:textId="4BFF6570" w:rsidR="009F3EFE" w:rsidRPr="003444EB" w:rsidRDefault="005829B7" w:rsidP="00505DCD">
            <w:pPr>
              <w:spacing w:line="240" w:lineRule="auto"/>
              <w:ind w:left="176" w:right="-533" w:hanging="149"/>
              <w:rPr>
                <w:sz w:val="24"/>
                <w:szCs w:val="24"/>
              </w:rPr>
            </w:pPr>
            <w:r>
              <w:rPr>
                <w:sz w:val="24"/>
                <w:szCs w:val="24"/>
              </w:rPr>
              <w:t xml:space="preserve">  3</w:t>
            </w:r>
            <w:r w:rsidR="00E529E5">
              <w:rPr>
                <w:sz w:val="24"/>
                <w:szCs w:val="24"/>
              </w:rPr>
              <w:t>1</w:t>
            </w:r>
          </w:p>
        </w:tc>
      </w:tr>
      <w:tr w:rsidR="009F3EFE" w:rsidRPr="003444EB" w14:paraId="66F799B2" w14:textId="77777777" w:rsidTr="003F2977">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439F6057" w:rsidR="009F3EFE" w:rsidRPr="003444EB" w:rsidRDefault="005829B7" w:rsidP="00505DCD">
            <w:pPr>
              <w:spacing w:line="240" w:lineRule="atLeast"/>
              <w:ind w:left="176" w:right="-533" w:hanging="149"/>
              <w:rPr>
                <w:sz w:val="24"/>
                <w:szCs w:val="24"/>
              </w:rPr>
            </w:pPr>
            <w:r>
              <w:rPr>
                <w:sz w:val="24"/>
                <w:szCs w:val="24"/>
              </w:rPr>
              <w:t xml:space="preserve">  3</w:t>
            </w:r>
            <w:r w:rsidR="00E529E5">
              <w:rPr>
                <w:sz w:val="24"/>
                <w:szCs w:val="24"/>
              </w:rPr>
              <w:t>1</w:t>
            </w:r>
          </w:p>
        </w:tc>
      </w:tr>
      <w:tr w:rsidR="009F3EFE" w:rsidRPr="003444EB" w14:paraId="01577BB4" w14:textId="77777777" w:rsidTr="003F2977">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67CFCD4E" w:rsidR="009F3EFE" w:rsidRPr="003444EB" w:rsidRDefault="005829B7" w:rsidP="00505DCD">
            <w:pPr>
              <w:spacing w:line="240" w:lineRule="atLeast"/>
              <w:ind w:left="176" w:right="-533" w:hanging="149"/>
              <w:rPr>
                <w:sz w:val="24"/>
                <w:szCs w:val="24"/>
              </w:rPr>
            </w:pPr>
            <w:r>
              <w:rPr>
                <w:sz w:val="24"/>
                <w:szCs w:val="24"/>
              </w:rPr>
              <w:t xml:space="preserve">  3</w:t>
            </w:r>
            <w:r w:rsidR="00E529E5">
              <w:rPr>
                <w:sz w:val="24"/>
                <w:szCs w:val="24"/>
              </w:rPr>
              <w:t>1</w:t>
            </w:r>
          </w:p>
        </w:tc>
      </w:tr>
      <w:tr w:rsidR="009F3EFE" w:rsidRPr="003444EB" w14:paraId="5C91724A" w14:textId="77777777" w:rsidTr="003F2977">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44F74150" w14:textId="50D0365D" w:rsidR="009F3EFE" w:rsidRPr="003444EB" w:rsidRDefault="00E46CA8" w:rsidP="00505DCD">
            <w:pPr>
              <w:spacing w:line="240" w:lineRule="atLeast"/>
              <w:ind w:left="176" w:right="-533" w:hanging="149"/>
              <w:rPr>
                <w:sz w:val="24"/>
                <w:szCs w:val="24"/>
              </w:rPr>
            </w:pPr>
            <w:r>
              <w:rPr>
                <w:sz w:val="24"/>
                <w:szCs w:val="24"/>
              </w:rPr>
              <w:t xml:space="preserve">  3</w:t>
            </w:r>
            <w:r w:rsidR="00E529E5">
              <w:rPr>
                <w:sz w:val="24"/>
                <w:szCs w:val="24"/>
              </w:rPr>
              <w:t>1</w:t>
            </w:r>
          </w:p>
        </w:tc>
      </w:tr>
      <w:tr w:rsidR="009F3EFE" w:rsidRPr="003444EB" w14:paraId="64EA05CE" w14:textId="77777777" w:rsidTr="003F2977">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2007C3AA" w14:textId="08499C59" w:rsidR="009F3EFE" w:rsidRPr="003444EB" w:rsidRDefault="009F3EFE" w:rsidP="00505DCD">
            <w:pPr>
              <w:spacing w:line="240" w:lineRule="auto"/>
              <w:ind w:right="-533" w:hanging="149"/>
              <w:rPr>
                <w:sz w:val="24"/>
                <w:szCs w:val="24"/>
              </w:rPr>
            </w:pPr>
            <w:r w:rsidRPr="003444EB">
              <w:rPr>
                <w:sz w:val="24"/>
                <w:szCs w:val="24"/>
              </w:rPr>
              <w:t xml:space="preserve">     </w:t>
            </w:r>
            <w:r w:rsidR="00E46CA8">
              <w:rPr>
                <w:sz w:val="24"/>
                <w:szCs w:val="24"/>
              </w:rPr>
              <w:t>3</w:t>
            </w:r>
            <w:r w:rsidR="00E529E5">
              <w:rPr>
                <w:sz w:val="24"/>
                <w:szCs w:val="24"/>
              </w:rPr>
              <w:t>2</w:t>
            </w:r>
          </w:p>
        </w:tc>
      </w:tr>
      <w:tr w:rsidR="009F3EFE" w:rsidRPr="003444EB" w14:paraId="34C4C508" w14:textId="77777777" w:rsidTr="003F2977">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D6327FD" w:rsidR="009F3EFE" w:rsidRPr="003444EB" w:rsidRDefault="00E46CA8" w:rsidP="00505DCD">
            <w:pPr>
              <w:spacing w:line="240" w:lineRule="auto"/>
              <w:ind w:left="176" w:right="-533" w:hanging="149"/>
              <w:rPr>
                <w:sz w:val="24"/>
                <w:szCs w:val="24"/>
              </w:rPr>
            </w:pPr>
            <w:r>
              <w:rPr>
                <w:sz w:val="24"/>
                <w:szCs w:val="24"/>
              </w:rPr>
              <w:t xml:space="preserve">  3</w:t>
            </w:r>
            <w:r w:rsidR="00E529E5">
              <w:rPr>
                <w:sz w:val="24"/>
                <w:szCs w:val="24"/>
              </w:rPr>
              <w:t>2</w:t>
            </w:r>
          </w:p>
        </w:tc>
      </w:tr>
      <w:tr w:rsidR="009F3EFE" w:rsidRPr="003444EB" w14:paraId="2E133E9F" w14:textId="77777777" w:rsidTr="003F2977">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3F2977">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 . . . . </w:t>
            </w:r>
          </w:p>
        </w:tc>
        <w:tc>
          <w:tcPr>
            <w:tcW w:w="15169" w:type="dxa"/>
            <w:gridSpan w:val="2"/>
            <w:vAlign w:val="bottom"/>
            <w:hideMark/>
          </w:tcPr>
          <w:p w14:paraId="0B659F5F" w14:textId="7C0D1335" w:rsidR="009F3EFE" w:rsidRPr="003444EB" w:rsidRDefault="00E46CA8" w:rsidP="00505DCD">
            <w:pPr>
              <w:spacing w:line="240" w:lineRule="auto"/>
              <w:ind w:left="176" w:right="-533" w:hanging="149"/>
              <w:rPr>
                <w:sz w:val="24"/>
                <w:szCs w:val="24"/>
              </w:rPr>
            </w:pPr>
            <w:r>
              <w:rPr>
                <w:sz w:val="24"/>
                <w:szCs w:val="24"/>
              </w:rPr>
              <w:t xml:space="preserve">  3</w:t>
            </w:r>
            <w:r w:rsidR="00E529E5">
              <w:rPr>
                <w:sz w:val="24"/>
                <w:szCs w:val="24"/>
              </w:rPr>
              <w:t>2</w:t>
            </w:r>
          </w:p>
        </w:tc>
      </w:tr>
      <w:tr w:rsidR="009F3EFE" w:rsidRPr="003444EB" w14:paraId="5CCEED24" w14:textId="77777777" w:rsidTr="003F2977">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 . . . </w:t>
            </w:r>
          </w:p>
        </w:tc>
        <w:tc>
          <w:tcPr>
            <w:tcW w:w="15169" w:type="dxa"/>
            <w:gridSpan w:val="2"/>
            <w:vAlign w:val="bottom"/>
            <w:hideMark/>
          </w:tcPr>
          <w:p w14:paraId="279D68EC" w14:textId="6DA9E4DD" w:rsidR="009F3EFE" w:rsidRPr="003444EB" w:rsidRDefault="00E46CA8" w:rsidP="00505DCD">
            <w:pPr>
              <w:spacing w:line="240" w:lineRule="auto"/>
              <w:ind w:left="176" w:right="-533" w:hanging="149"/>
              <w:rPr>
                <w:sz w:val="24"/>
                <w:szCs w:val="24"/>
              </w:rPr>
            </w:pPr>
            <w:r>
              <w:rPr>
                <w:sz w:val="24"/>
                <w:szCs w:val="24"/>
              </w:rPr>
              <w:t xml:space="preserve">  3</w:t>
            </w:r>
            <w:r w:rsidR="00E529E5">
              <w:rPr>
                <w:sz w:val="24"/>
                <w:szCs w:val="24"/>
              </w:rPr>
              <w:t>2</w:t>
            </w:r>
          </w:p>
        </w:tc>
      </w:tr>
      <w:tr w:rsidR="009F3EFE" w:rsidRPr="003444EB" w14:paraId="3CB6FF97" w14:textId="77777777" w:rsidTr="003F2977">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3F2977">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111871B8" w:rsidR="009F3EFE" w:rsidRPr="003444EB" w:rsidRDefault="00E46CA8" w:rsidP="00505DCD">
            <w:pPr>
              <w:spacing w:line="240" w:lineRule="auto"/>
              <w:ind w:left="176" w:right="-533" w:hanging="149"/>
              <w:rPr>
                <w:sz w:val="24"/>
                <w:szCs w:val="24"/>
              </w:rPr>
            </w:pPr>
            <w:r>
              <w:rPr>
                <w:sz w:val="24"/>
                <w:szCs w:val="24"/>
              </w:rPr>
              <w:t xml:space="preserve">  3</w:t>
            </w:r>
            <w:r w:rsidR="008B1B4E">
              <w:rPr>
                <w:sz w:val="24"/>
                <w:szCs w:val="24"/>
              </w:rPr>
              <w:t>3</w:t>
            </w:r>
          </w:p>
        </w:tc>
      </w:tr>
      <w:tr w:rsidR="009F3EFE" w:rsidRPr="003444EB" w14:paraId="564AEA80" w14:textId="77777777" w:rsidTr="003F2977">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4.6. Подача Заявок и их прием . . . . . . . . . . . . . . . . . . . . . . . . . . . . . . . . . . . . . . . . . . . . . . . . . . . . . . . .</w:t>
            </w:r>
          </w:p>
        </w:tc>
        <w:tc>
          <w:tcPr>
            <w:tcW w:w="15169" w:type="dxa"/>
            <w:gridSpan w:val="2"/>
            <w:vAlign w:val="bottom"/>
            <w:hideMark/>
          </w:tcPr>
          <w:p w14:paraId="31B3B59C" w14:textId="43702BCB" w:rsidR="009F3EFE" w:rsidRPr="003444EB" w:rsidRDefault="00D73D11" w:rsidP="00E46CA8">
            <w:pPr>
              <w:spacing w:line="240" w:lineRule="auto"/>
              <w:ind w:left="-74" w:right="-533" w:firstLine="101"/>
              <w:rPr>
                <w:sz w:val="24"/>
                <w:szCs w:val="24"/>
              </w:rPr>
            </w:pPr>
            <w:r>
              <w:rPr>
                <w:sz w:val="24"/>
                <w:szCs w:val="24"/>
              </w:rPr>
              <w:t xml:space="preserve">  </w:t>
            </w:r>
            <w:r w:rsidR="008B1B4E">
              <w:rPr>
                <w:sz w:val="24"/>
                <w:szCs w:val="24"/>
              </w:rPr>
              <w:t>35</w:t>
            </w:r>
          </w:p>
        </w:tc>
      </w:tr>
      <w:tr w:rsidR="009F3EFE" w:rsidRPr="003444EB" w14:paraId="1E705F22" w14:textId="77777777" w:rsidTr="003F2977">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01328AEC" w:rsidR="009F3EFE" w:rsidRPr="003444EB" w:rsidRDefault="00E46CA8" w:rsidP="00505DCD">
            <w:pPr>
              <w:spacing w:line="240" w:lineRule="auto"/>
              <w:ind w:left="-74" w:right="-533" w:firstLine="101"/>
              <w:rPr>
                <w:sz w:val="24"/>
                <w:szCs w:val="24"/>
              </w:rPr>
            </w:pPr>
            <w:r>
              <w:rPr>
                <w:sz w:val="24"/>
                <w:szCs w:val="24"/>
              </w:rPr>
              <w:t xml:space="preserve">  3</w:t>
            </w:r>
            <w:r w:rsidR="008B1B4E">
              <w:rPr>
                <w:sz w:val="24"/>
                <w:szCs w:val="24"/>
              </w:rPr>
              <w:t>5</w:t>
            </w:r>
          </w:p>
        </w:tc>
      </w:tr>
      <w:tr w:rsidR="009F3EFE" w:rsidRPr="003444EB" w14:paraId="7128A4F9" w14:textId="77777777" w:rsidTr="003F2977">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4964D0BD" w:rsidR="009F3EFE" w:rsidRPr="003444EB" w:rsidRDefault="00E46CA8" w:rsidP="00505DCD">
            <w:pPr>
              <w:spacing w:line="240" w:lineRule="auto"/>
              <w:ind w:left="-74" w:right="-533" w:firstLine="101"/>
              <w:rPr>
                <w:sz w:val="24"/>
                <w:szCs w:val="24"/>
                <w:lang w:val="en-US"/>
              </w:rPr>
            </w:pPr>
            <w:r>
              <w:rPr>
                <w:sz w:val="24"/>
                <w:szCs w:val="24"/>
              </w:rPr>
              <w:t xml:space="preserve">  3</w:t>
            </w:r>
            <w:r w:rsidR="008B1B4E">
              <w:rPr>
                <w:sz w:val="24"/>
                <w:szCs w:val="24"/>
              </w:rPr>
              <w:t>6</w:t>
            </w:r>
          </w:p>
        </w:tc>
      </w:tr>
      <w:tr w:rsidR="009F3EFE" w:rsidRPr="003444EB" w14:paraId="260E7B98" w14:textId="77777777" w:rsidTr="003F2977">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4.9. Закупочная комиссия. Отбор и оценка Заявок. . . . . . . . . . . . . . . . . . . . . . . . . . . . . . . . . . . . . . . . . . . .</w:t>
            </w:r>
          </w:p>
        </w:tc>
        <w:tc>
          <w:tcPr>
            <w:tcW w:w="15169" w:type="dxa"/>
            <w:gridSpan w:val="2"/>
            <w:vAlign w:val="bottom"/>
            <w:hideMark/>
          </w:tcPr>
          <w:p w14:paraId="2A94B5C8" w14:textId="7983CA33" w:rsidR="009F3EFE" w:rsidRPr="008B1B4E" w:rsidRDefault="00E46CA8" w:rsidP="00505DCD">
            <w:pPr>
              <w:spacing w:line="240" w:lineRule="auto"/>
              <w:ind w:left="-74" w:right="-533" w:firstLine="101"/>
              <w:rPr>
                <w:sz w:val="24"/>
                <w:szCs w:val="24"/>
                <w:lang w:val="en-US"/>
              </w:rPr>
            </w:pPr>
            <w:r>
              <w:rPr>
                <w:sz w:val="24"/>
                <w:szCs w:val="24"/>
              </w:rPr>
              <w:t xml:space="preserve">  3</w:t>
            </w:r>
            <w:r w:rsidR="008B1B4E">
              <w:rPr>
                <w:sz w:val="24"/>
                <w:szCs w:val="24"/>
              </w:rPr>
              <w:t>6</w:t>
            </w:r>
          </w:p>
        </w:tc>
      </w:tr>
      <w:tr w:rsidR="009F3EFE" w:rsidRPr="003444EB" w14:paraId="61466465" w14:textId="77777777" w:rsidTr="003F2977">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 . . . </w:t>
            </w:r>
          </w:p>
        </w:tc>
        <w:tc>
          <w:tcPr>
            <w:tcW w:w="15169" w:type="dxa"/>
            <w:gridSpan w:val="2"/>
            <w:vAlign w:val="bottom"/>
            <w:hideMark/>
          </w:tcPr>
          <w:p w14:paraId="172E2B78" w14:textId="59FD02F7" w:rsidR="009F3EFE" w:rsidRPr="003444EB" w:rsidRDefault="00E46CA8" w:rsidP="00505DCD">
            <w:pPr>
              <w:spacing w:line="240" w:lineRule="auto"/>
              <w:ind w:left="-74" w:right="-533" w:firstLine="101"/>
              <w:rPr>
                <w:sz w:val="24"/>
                <w:szCs w:val="24"/>
              </w:rPr>
            </w:pPr>
            <w:r>
              <w:rPr>
                <w:sz w:val="24"/>
                <w:szCs w:val="24"/>
              </w:rPr>
              <w:t xml:space="preserve">  3</w:t>
            </w:r>
            <w:r w:rsidR="008B1B4E">
              <w:rPr>
                <w:sz w:val="24"/>
                <w:szCs w:val="24"/>
              </w:rPr>
              <w:t>6</w:t>
            </w:r>
          </w:p>
        </w:tc>
      </w:tr>
      <w:tr w:rsidR="009F3EFE" w:rsidRPr="003444EB" w14:paraId="31362E61" w14:textId="77777777" w:rsidTr="003F2977">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 . . . </w:t>
            </w:r>
          </w:p>
        </w:tc>
        <w:tc>
          <w:tcPr>
            <w:tcW w:w="15169" w:type="dxa"/>
            <w:gridSpan w:val="2"/>
            <w:vAlign w:val="bottom"/>
            <w:hideMark/>
          </w:tcPr>
          <w:p w14:paraId="1510666D" w14:textId="3831D535" w:rsidR="009F3EFE" w:rsidRPr="003444EB" w:rsidRDefault="008B1B4E" w:rsidP="00505DCD">
            <w:pPr>
              <w:spacing w:line="240" w:lineRule="auto"/>
              <w:ind w:left="-74" w:right="-533" w:firstLine="101"/>
              <w:rPr>
                <w:sz w:val="24"/>
                <w:szCs w:val="24"/>
              </w:rPr>
            </w:pPr>
            <w:r>
              <w:rPr>
                <w:sz w:val="24"/>
                <w:szCs w:val="24"/>
              </w:rPr>
              <w:t xml:space="preserve">  36</w:t>
            </w:r>
          </w:p>
        </w:tc>
      </w:tr>
      <w:tr w:rsidR="009F3EFE" w:rsidRPr="003444EB" w14:paraId="78A0F607" w14:textId="77777777" w:rsidTr="003F2977">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45C39C27" w:rsidR="009F3EFE" w:rsidRPr="003444EB" w:rsidRDefault="00E46CA8" w:rsidP="00505DCD">
            <w:pPr>
              <w:spacing w:line="240" w:lineRule="auto"/>
              <w:ind w:left="-74" w:right="-533" w:firstLine="101"/>
              <w:rPr>
                <w:sz w:val="24"/>
                <w:szCs w:val="24"/>
              </w:rPr>
            </w:pPr>
            <w:r>
              <w:rPr>
                <w:sz w:val="24"/>
                <w:szCs w:val="24"/>
              </w:rPr>
              <w:t xml:space="preserve">  </w:t>
            </w:r>
            <w:r w:rsidR="008B1B4E">
              <w:rPr>
                <w:sz w:val="24"/>
                <w:szCs w:val="24"/>
              </w:rPr>
              <w:t>38</w:t>
            </w:r>
          </w:p>
        </w:tc>
      </w:tr>
      <w:tr w:rsidR="009F3EFE" w:rsidRPr="003444EB" w14:paraId="023872E7" w14:textId="77777777" w:rsidTr="003F2977">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2115EB85" w:rsidR="009F3EFE" w:rsidRPr="003444EB" w:rsidRDefault="008B1B4E" w:rsidP="00505DCD">
            <w:pPr>
              <w:spacing w:line="240" w:lineRule="auto"/>
              <w:ind w:left="-74" w:right="-533" w:firstLine="101"/>
              <w:rPr>
                <w:sz w:val="24"/>
                <w:szCs w:val="24"/>
              </w:rPr>
            </w:pPr>
            <w:r>
              <w:rPr>
                <w:sz w:val="24"/>
                <w:szCs w:val="24"/>
              </w:rPr>
              <w:t xml:space="preserve">  40</w:t>
            </w:r>
          </w:p>
        </w:tc>
      </w:tr>
      <w:tr w:rsidR="009F3EFE" w:rsidRPr="003444EB" w14:paraId="39587A16" w14:textId="77777777" w:rsidTr="003F2977">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19FD2309" w:rsidR="009F3EFE" w:rsidRPr="003444EB" w:rsidRDefault="00E46CA8" w:rsidP="00505DCD">
            <w:pPr>
              <w:spacing w:line="240" w:lineRule="auto"/>
              <w:ind w:left="-74" w:right="-533" w:firstLine="101"/>
              <w:rPr>
                <w:sz w:val="24"/>
                <w:szCs w:val="24"/>
              </w:rPr>
            </w:pPr>
            <w:r>
              <w:rPr>
                <w:sz w:val="24"/>
                <w:szCs w:val="24"/>
              </w:rPr>
              <w:t xml:space="preserve">  4</w:t>
            </w:r>
            <w:r w:rsidR="008B1B4E">
              <w:rPr>
                <w:sz w:val="24"/>
                <w:szCs w:val="24"/>
              </w:rPr>
              <w:t>0</w:t>
            </w:r>
          </w:p>
        </w:tc>
      </w:tr>
      <w:tr w:rsidR="009F3EFE" w:rsidRPr="003444EB" w14:paraId="32C93C9B" w14:textId="77777777" w:rsidTr="003F2977">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 . . . . </w:t>
            </w:r>
          </w:p>
        </w:tc>
        <w:tc>
          <w:tcPr>
            <w:tcW w:w="15169" w:type="dxa"/>
            <w:gridSpan w:val="2"/>
            <w:vAlign w:val="bottom"/>
            <w:hideMark/>
          </w:tcPr>
          <w:p w14:paraId="318E1505" w14:textId="349EE1A1" w:rsidR="009F3EFE" w:rsidRPr="008B1B4E" w:rsidRDefault="00E46CA8" w:rsidP="008B1B4E">
            <w:pPr>
              <w:spacing w:line="240" w:lineRule="auto"/>
              <w:ind w:left="-74" w:right="-533" w:firstLine="101"/>
              <w:rPr>
                <w:sz w:val="24"/>
                <w:szCs w:val="24"/>
                <w:lang w:val="en-US"/>
              </w:rPr>
            </w:pPr>
            <w:r>
              <w:rPr>
                <w:sz w:val="24"/>
                <w:szCs w:val="24"/>
              </w:rPr>
              <w:t xml:space="preserve">  4</w:t>
            </w:r>
            <w:r w:rsidR="008B1B4E">
              <w:rPr>
                <w:sz w:val="24"/>
                <w:szCs w:val="24"/>
                <w:lang w:val="en-US"/>
              </w:rPr>
              <w:t>0</w:t>
            </w:r>
          </w:p>
        </w:tc>
      </w:tr>
      <w:tr w:rsidR="009F3EFE" w:rsidRPr="003444EB" w14:paraId="1826C63B" w14:textId="77777777" w:rsidTr="003F2977">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1B2C4DA5"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xml:space="preserve">. . . . . . . . . . . . . . . . . . . . . </w:t>
            </w:r>
            <w:r w:rsidR="006D14F5">
              <w:rPr>
                <w:sz w:val="24"/>
                <w:szCs w:val="24"/>
              </w:rPr>
              <w:t>….</w:t>
            </w:r>
          </w:p>
        </w:tc>
        <w:tc>
          <w:tcPr>
            <w:tcW w:w="567" w:type="dxa"/>
            <w:gridSpan w:val="2"/>
            <w:vAlign w:val="bottom"/>
          </w:tcPr>
          <w:p w14:paraId="04A063F1" w14:textId="229109D6" w:rsidR="009F3EFE" w:rsidRPr="008B1B4E" w:rsidRDefault="009F3EFE" w:rsidP="008B1B4E">
            <w:pPr>
              <w:shd w:val="clear" w:color="auto" w:fill="FFFFFF"/>
              <w:ind w:right="-235" w:firstLine="0"/>
              <w:jc w:val="center"/>
              <w:rPr>
                <w:sz w:val="24"/>
                <w:szCs w:val="24"/>
                <w:lang w:val="en-US"/>
              </w:rPr>
            </w:pPr>
            <w:r w:rsidRPr="003444EB">
              <w:rPr>
                <w:sz w:val="24"/>
                <w:szCs w:val="24"/>
              </w:rPr>
              <w:t xml:space="preserve">  </w:t>
            </w:r>
            <w:r w:rsidR="00E46CA8">
              <w:rPr>
                <w:sz w:val="24"/>
                <w:szCs w:val="24"/>
              </w:rPr>
              <w:t>4</w:t>
            </w:r>
            <w:r w:rsidR="008B1B4E">
              <w:rPr>
                <w:sz w:val="24"/>
                <w:szCs w:val="24"/>
                <w:lang w:val="en-US"/>
              </w:rPr>
              <w:t>3</w:t>
            </w:r>
          </w:p>
        </w:tc>
      </w:tr>
      <w:tr w:rsidR="009F3EFE" w:rsidRPr="003444EB" w14:paraId="7DD216DE"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5B5266E8"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1). . . . . . . . . . . . . . . . . . . . . . . . . . . . . . . . . . . . . . . . . . . </w:t>
            </w:r>
            <w:r w:rsidR="006D14F5">
              <w:rPr>
                <w:sz w:val="24"/>
                <w:szCs w:val="24"/>
              </w:rPr>
              <w:t>….</w:t>
            </w:r>
          </w:p>
        </w:tc>
        <w:tc>
          <w:tcPr>
            <w:tcW w:w="567" w:type="dxa"/>
            <w:gridSpan w:val="2"/>
            <w:vAlign w:val="bottom"/>
          </w:tcPr>
          <w:p w14:paraId="7793D7FE" w14:textId="342A3A70" w:rsidR="009F3EFE" w:rsidRPr="008B1B4E" w:rsidRDefault="009F3EFE" w:rsidP="008B1B4E">
            <w:pPr>
              <w:shd w:val="clear" w:color="auto" w:fill="FFFFFF"/>
              <w:ind w:right="-235" w:firstLine="0"/>
              <w:jc w:val="center"/>
              <w:rPr>
                <w:sz w:val="24"/>
                <w:szCs w:val="24"/>
                <w:lang w:val="en-US"/>
              </w:rPr>
            </w:pPr>
            <w:r w:rsidRPr="003444EB">
              <w:rPr>
                <w:sz w:val="24"/>
                <w:szCs w:val="24"/>
              </w:rPr>
              <w:t xml:space="preserve">  </w:t>
            </w:r>
            <w:r w:rsidR="00E46CA8">
              <w:rPr>
                <w:sz w:val="24"/>
                <w:szCs w:val="24"/>
              </w:rPr>
              <w:t>4</w:t>
            </w:r>
            <w:r w:rsidR="008B1B4E">
              <w:rPr>
                <w:sz w:val="24"/>
                <w:szCs w:val="24"/>
                <w:lang w:val="en-US"/>
              </w:rPr>
              <w:t>3</w:t>
            </w:r>
          </w:p>
        </w:tc>
      </w:tr>
      <w:tr w:rsidR="009F3EFE" w:rsidRPr="003444EB" w14:paraId="7FD61D2A"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4341CC5C" w:rsidR="009F3EFE" w:rsidRPr="003444EB" w:rsidRDefault="009F3EFE" w:rsidP="00505DCD">
            <w:pPr>
              <w:shd w:val="clear" w:color="auto" w:fill="FFFFFF"/>
              <w:ind w:right="-249" w:firstLine="34"/>
              <w:jc w:val="left"/>
              <w:rPr>
                <w:sz w:val="24"/>
                <w:szCs w:val="24"/>
              </w:rPr>
            </w:pPr>
            <w:r w:rsidRPr="003444EB">
              <w:rPr>
                <w:sz w:val="24"/>
                <w:szCs w:val="24"/>
              </w:rPr>
              <w:t xml:space="preserve">5.1.1. Инструкции по заполнению . . . . . . . . . . . . . . . . . . . . . . . . . . . . . . . . . . . . . . . . . . . . . . . . . . </w:t>
            </w:r>
            <w:r w:rsidR="006D14F5">
              <w:rPr>
                <w:sz w:val="24"/>
                <w:szCs w:val="24"/>
              </w:rPr>
              <w:t>….</w:t>
            </w:r>
          </w:p>
        </w:tc>
        <w:tc>
          <w:tcPr>
            <w:tcW w:w="567" w:type="dxa"/>
            <w:gridSpan w:val="2"/>
            <w:vAlign w:val="bottom"/>
          </w:tcPr>
          <w:p w14:paraId="265401CF" w14:textId="29AAFD06" w:rsidR="009F3EFE" w:rsidRPr="008B1B4E" w:rsidRDefault="009F3EFE" w:rsidP="008B1B4E">
            <w:pPr>
              <w:shd w:val="clear" w:color="auto" w:fill="FFFFFF"/>
              <w:ind w:right="-235" w:firstLine="0"/>
              <w:jc w:val="center"/>
              <w:rPr>
                <w:sz w:val="24"/>
                <w:szCs w:val="24"/>
                <w:lang w:val="en-US"/>
              </w:rPr>
            </w:pPr>
            <w:r w:rsidRPr="003444EB">
              <w:rPr>
                <w:sz w:val="24"/>
                <w:szCs w:val="24"/>
              </w:rPr>
              <w:t xml:space="preserve">  </w:t>
            </w:r>
            <w:r w:rsidR="00E46CA8">
              <w:rPr>
                <w:sz w:val="24"/>
                <w:szCs w:val="24"/>
              </w:rPr>
              <w:t>4</w:t>
            </w:r>
            <w:r w:rsidR="008B1B4E">
              <w:rPr>
                <w:sz w:val="24"/>
                <w:szCs w:val="24"/>
                <w:lang w:val="en-US"/>
              </w:rPr>
              <w:t>7</w:t>
            </w:r>
          </w:p>
        </w:tc>
      </w:tr>
      <w:tr w:rsidR="009F3EFE" w:rsidRPr="003444EB" w14:paraId="73714CD0"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65C248D" w:rsidR="009F3EFE" w:rsidRPr="003444EB" w:rsidRDefault="009F3EFE" w:rsidP="008B1B4E">
            <w:pPr>
              <w:shd w:val="clear" w:color="auto" w:fill="FFFFFF"/>
              <w:ind w:right="-250" w:firstLine="34"/>
              <w:jc w:val="left"/>
              <w:rPr>
                <w:sz w:val="24"/>
                <w:szCs w:val="24"/>
              </w:rPr>
            </w:pPr>
            <w:r w:rsidRPr="003444EB">
              <w:rPr>
                <w:sz w:val="24"/>
                <w:szCs w:val="24"/>
              </w:rPr>
              <w:t>5.</w:t>
            </w:r>
            <w:r w:rsidR="00E51DFC">
              <w:rPr>
                <w:sz w:val="24"/>
                <w:szCs w:val="24"/>
              </w:rPr>
              <w:t>2</w:t>
            </w:r>
            <w:r w:rsidRPr="003444EB">
              <w:rPr>
                <w:sz w:val="24"/>
                <w:szCs w:val="24"/>
              </w:rPr>
              <w:t xml:space="preserve">. </w:t>
            </w:r>
            <w:r w:rsidR="008B1B4E">
              <w:rPr>
                <w:sz w:val="24"/>
                <w:szCs w:val="24"/>
              </w:rPr>
              <w:t>Сведения об опыте Участника</w:t>
            </w:r>
            <w:r w:rsidRPr="003444EB">
              <w:rPr>
                <w:sz w:val="24"/>
                <w:szCs w:val="24"/>
              </w:rPr>
              <w:t xml:space="preserve"> (Форма </w:t>
            </w:r>
            <w:r w:rsidR="00E51DFC">
              <w:rPr>
                <w:sz w:val="24"/>
                <w:szCs w:val="24"/>
              </w:rPr>
              <w:t>2</w:t>
            </w:r>
            <w:r w:rsidRPr="003444EB">
              <w:rPr>
                <w:sz w:val="24"/>
                <w:szCs w:val="24"/>
              </w:rPr>
              <w:t xml:space="preserve">). . . . . . . . . . . . . . .. . . . . . . . . . . . . . . . . . . . . . . . . . . . . . </w:t>
            </w:r>
          </w:p>
        </w:tc>
        <w:tc>
          <w:tcPr>
            <w:tcW w:w="567" w:type="dxa"/>
            <w:gridSpan w:val="2"/>
            <w:vAlign w:val="bottom"/>
          </w:tcPr>
          <w:p w14:paraId="0A081744" w14:textId="2E9D99A4" w:rsidR="009F3EFE" w:rsidRPr="003444EB" w:rsidRDefault="009F3EFE" w:rsidP="006D14F5">
            <w:pPr>
              <w:shd w:val="clear" w:color="auto" w:fill="FFFFFF"/>
              <w:ind w:right="-235" w:firstLine="0"/>
              <w:jc w:val="center"/>
              <w:rPr>
                <w:sz w:val="24"/>
                <w:szCs w:val="24"/>
              </w:rPr>
            </w:pPr>
            <w:r w:rsidRPr="003444EB">
              <w:rPr>
                <w:sz w:val="24"/>
                <w:szCs w:val="24"/>
              </w:rPr>
              <w:t xml:space="preserve">  </w:t>
            </w:r>
            <w:r w:rsidR="006D14F5">
              <w:rPr>
                <w:sz w:val="24"/>
                <w:szCs w:val="24"/>
              </w:rPr>
              <w:t>48</w:t>
            </w:r>
          </w:p>
        </w:tc>
      </w:tr>
      <w:tr w:rsidR="009F3EFE" w:rsidRPr="003444EB" w14:paraId="23EA6C67"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10D97FD" w:rsidR="009F3EFE" w:rsidRPr="003444EB" w:rsidRDefault="00BC6D48" w:rsidP="00E51DFC">
            <w:pPr>
              <w:shd w:val="clear" w:color="auto" w:fill="FFFFFF"/>
              <w:ind w:right="-249" w:firstLine="34"/>
              <w:jc w:val="left"/>
              <w:rPr>
                <w:sz w:val="24"/>
                <w:szCs w:val="24"/>
              </w:rPr>
            </w:pPr>
            <w:r w:rsidRPr="003444EB">
              <w:rPr>
                <w:sz w:val="24"/>
                <w:szCs w:val="24"/>
              </w:rPr>
              <w:t>5.</w:t>
            </w:r>
            <w:r w:rsidR="00E51DFC">
              <w:rPr>
                <w:sz w:val="24"/>
                <w:szCs w:val="24"/>
              </w:rPr>
              <w:t>2</w:t>
            </w:r>
            <w:r w:rsidR="009F3EFE" w:rsidRPr="003444EB">
              <w:rPr>
                <w:sz w:val="24"/>
                <w:szCs w:val="24"/>
              </w:rPr>
              <w:t xml:space="preserve">.1. Инструкции по заполнению . . . . . . . . . . . . . . . . . . . . . . . . . . . . . . . . . . . . . . . . . . . . . . . . . . </w:t>
            </w:r>
            <w:r w:rsidR="006D14F5">
              <w:rPr>
                <w:sz w:val="24"/>
                <w:szCs w:val="24"/>
              </w:rPr>
              <w:t>….</w:t>
            </w:r>
          </w:p>
        </w:tc>
        <w:tc>
          <w:tcPr>
            <w:tcW w:w="567" w:type="dxa"/>
            <w:gridSpan w:val="2"/>
            <w:vAlign w:val="bottom"/>
          </w:tcPr>
          <w:p w14:paraId="04C56618" w14:textId="1F42CDF0" w:rsidR="009F3EFE" w:rsidRPr="003444EB" w:rsidRDefault="009F3EFE" w:rsidP="006D14F5">
            <w:pPr>
              <w:shd w:val="clear" w:color="auto" w:fill="FFFFFF"/>
              <w:ind w:right="-235" w:firstLine="0"/>
              <w:jc w:val="center"/>
              <w:rPr>
                <w:sz w:val="24"/>
                <w:szCs w:val="24"/>
              </w:rPr>
            </w:pPr>
            <w:r w:rsidRPr="003444EB">
              <w:rPr>
                <w:sz w:val="24"/>
                <w:szCs w:val="24"/>
              </w:rPr>
              <w:t xml:space="preserve">  </w:t>
            </w:r>
            <w:r w:rsidR="006D14F5">
              <w:rPr>
                <w:sz w:val="24"/>
                <w:szCs w:val="24"/>
              </w:rPr>
              <w:t>49</w:t>
            </w:r>
          </w:p>
        </w:tc>
      </w:tr>
      <w:tr w:rsidR="009F3EFE" w:rsidRPr="003444EB" w14:paraId="70DE2FD9"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586B7FCD" w:rsidR="009F3EFE" w:rsidRPr="003444EB" w:rsidRDefault="009F3EFE" w:rsidP="00F8262A">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  </w:t>
            </w:r>
            <w:r w:rsidR="006D14F5">
              <w:rPr>
                <w:rFonts w:eastAsia="Calibri"/>
                <w:sz w:val="24"/>
                <w:szCs w:val="24"/>
                <w:lang w:eastAsia="en-US"/>
              </w:rPr>
              <w:t>Сведения о работниках Участника</w:t>
            </w:r>
            <w:r w:rsidRPr="003444EB">
              <w:rPr>
                <w:rFonts w:eastAsia="Calibri"/>
                <w:sz w:val="24"/>
                <w:szCs w:val="24"/>
                <w:lang w:eastAsia="en-US"/>
              </w:rPr>
              <w:t xml:space="preserve"> (Форма </w:t>
            </w:r>
            <w:proofErr w:type="gramStart"/>
            <w:r w:rsidR="00F8262A">
              <w:rPr>
                <w:rFonts w:eastAsia="Calibri"/>
                <w:sz w:val="24"/>
                <w:szCs w:val="24"/>
                <w:lang w:eastAsia="en-US"/>
              </w:rPr>
              <w:t>3</w:t>
            </w:r>
            <w:r w:rsidRPr="003444EB">
              <w:rPr>
                <w:rFonts w:eastAsia="Calibri"/>
                <w:sz w:val="24"/>
                <w:szCs w:val="24"/>
                <w:lang w:eastAsia="en-US"/>
              </w:rPr>
              <w:t>). . .</w:t>
            </w:r>
            <w:proofErr w:type="gramEnd"/>
            <w:r w:rsidRPr="003444EB">
              <w:rPr>
                <w:rFonts w:eastAsia="Calibri"/>
                <w:sz w:val="24"/>
                <w:szCs w:val="24"/>
                <w:lang w:eastAsia="en-US"/>
              </w:rPr>
              <w:t xml:space="preserve"> . . . . . . . . . . . . </w:t>
            </w:r>
            <w:r w:rsidR="006D14F5" w:rsidRPr="003444EB">
              <w:rPr>
                <w:rFonts w:eastAsia="Calibri"/>
                <w:sz w:val="24"/>
                <w:szCs w:val="24"/>
                <w:lang w:eastAsia="en-US"/>
              </w:rPr>
              <w:t xml:space="preserve">. . . . . . . . . . . . . . </w:t>
            </w:r>
            <w:r w:rsidR="006D14F5">
              <w:rPr>
                <w:rFonts w:eastAsia="Calibri"/>
                <w:sz w:val="24"/>
                <w:szCs w:val="24"/>
                <w:lang w:eastAsia="en-US"/>
              </w:rPr>
              <w:t xml:space="preserve">. . </w:t>
            </w:r>
            <w:r w:rsidRPr="003444EB">
              <w:rPr>
                <w:rFonts w:eastAsia="Calibri"/>
                <w:sz w:val="24"/>
                <w:szCs w:val="24"/>
                <w:lang w:eastAsia="en-US"/>
              </w:rPr>
              <w:t xml:space="preserve">. . . . . . . . . </w:t>
            </w:r>
          </w:p>
        </w:tc>
        <w:tc>
          <w:tcPr>
            <w:tcW w:w="567" w:type="dxa"/>
            <w:gridSpan w:val="2"/>
            <w:vAlign w:val="bottom"/>
          </w:tcPr>
          <w:p w14:paraId="7F90CB8F" w14:textId="0D0ECFEF" w:rsidR="009F3EFE" w:rsidRPr="003444EB" w:rsidRDefault="009F3EFE" w:rsidP="006D14F5">
            <w:pPr>
              <w:shd w:val="clear" w:color="auto" w:fill="FFFFFF"/>
              <w:tabs>
                <w:tab w:val="left" w:pos="0"/>
              </w:tabs>
              <w:ind w:right="-290" w:firstLine="0"/>
              <w:jc w:val="left"/>
              <w:rPr>
                <w:sz w:val="24"/>
                <w:szCs w:val="24"/>
              </w:rPr>
            </w:pPr>
            <w:r w:rsidRPr="003444EB">
              <w:rPr>
                <w:sz w:val="24"/>
                <w:szCs w:val="24"/>
              </w:rPr>
              <w:t xml:space="preserve">    </w:t>
            </w:r>
            <w:r w:rsidR="006D14F5">
              <w:rPr>
                <w:sz w:val="24"/>
                <w:szCs w:val="24"/>
              </w:rPr>
              <w:t>50</w:t>
            </w:r>
          </w:p>
        </w:tc>
      </w:tr>
      <w:tr w:rsidR="009F3EFE" w:rsidRPr="003444EB" w14:paraId="0DF4266D"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6587EB80"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.1. Инструкции по заполнению. . . . . . . . . . . . . . . . . . . . . . . . . . . . . . . . . . . . . . . . . . . . . . . . . . . </w:t>
            </w:r>
            <w:r w:rsidR="006D14F5">
              <w:rPr>
                <w:sz w:val="24"/>
                <w:szCs w:val="24"/>
              </w:rPr>
              <w:t>…</w:t>
            </w:r>
          </w:p>
        </w:tc>
        <w:tc>
          <w:tcPr>
            <w:tcW w:w="567" w:type="dxa"/>
            <w:gridSpan w:val="2"/>
            <w:vAlign w:val="bottom"/>
          </w:tcPr>
          <w:p w14:paraId="709E8F80" w14:textId="477AEC1E" w:rsidR="009F3EFE" w:rsidRPr="003444EB" w:rsidRDefault="009F3EFE" w:rsidP="006D14F5">
            <w:pPr>
              <w:shd w:val="clear" w:color="auto" w:fill="FFFFFF"/>
              <w:tabs>
                <w:tab w:val="left" w:pos="0"/>
              </w:tabs>
              <w:ind w:right="-290" w:firstLine="0"/>
              <w:jc w:val="left"/>
              <w:rPr>
                <w:sz w:val="24"/>
                <w:szCs w:val="24"/>
              </w:rPr>
            </w:pPr>
            <w:r w:rsidRPr="003444EB">
              <w:rPr>
                <w:sz w:val="24"/>
                <w:szCs w:val="24"/>
              </w:rPr>
              <w:t xml:space="preserve">    </w:t>
            </w:r>
            <w:r w:rsidR="006D14F5">
              <w:rPr>
                <w:sz w:val="24"/>
                <w:szCs w:val="24"/>
              </w:rPr>
              <w:t>51</w:t>
            </w:r>
          </w:p>
        </w:tc>
      </w:tr>
      <w:tr w:rsidR="006D14F5" w:rsidRPr="003444EB" w14:paraId="0E336FF4"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50E2DCD" w14:textId="4D1CCE4A" w:rsidR="006D14F5" w:rsidRPr="003444EB" w:rsidRDefault="006D14F5" w:rsidP="00E51DFC">
            <w:pPr>
              <w:shd w:val="clear" w:color="auto" w:fill="FFFFFF"/>
              <w:ind w:right="-250" w:firstLine="34"/>
              <w:jc w:val="left"/>
              <w:rPr>
                <w:sz w:val="24"/>
                <w:szCs w:val="24"/>
              </w:rPr>
            </w:pPr>
            <w:r>
              <w:rPr>
                <w:sz w:val="24"/>
                <w:szCs w:val="24"/>
              </w:rPr>
              <w:t>5.4. Анкета Участника (Форма 4)</w:t>
            </w:r>
            <w:r w:rsidRPr="003444EB">
              <w:rPr>
                <w:sz w:val="24"/>
                <w:szCs w:val="24"/>
              </w:rPr>
              <w:t xml:space="preserve"> . . . . . . . . . . . . . . . . . . . . . . . . . . . . . . . . . . . . . . . . . . . . . . . . . .</w:t>
            </w:r>
            <w:r>
              <w:rPr>
                <w:sz w:val="24"/>
                <w:szCs w:val="24"/>
              </w:rPr>
              <w:t xml:space="preserve"> . . . . </w:t>
            </w:r>
          </w:p>
        </w:tc>
        <w:tc>
          <w:tcPr>
            <w:tcW w:w="567" w:type="dxa"/>
            <w:gridSpan w:val="2"/>
            <w:vAlign w:val="bottom"/>
          </w:tcPr>
          <w:p w14:paraId="2BFFC4F3" w14:textId="48418B09" w:rsidR="006D14F5" w:rsidRPr="003444EB" w:rsidRDefault="006D14F5" w:rsidP="006D14F5">
            <w:pPr>
              <w:shd w:val="clear" w:color="auto" w:fill="FFFFFF"/>
              <w:tabs>
                <w:tab w:val="left" w:pos="0"/>
              </w:tabs>
              <w:ind w:right="-290" w:firstLine="0"/>
              <w:jc w:val="left"/>
              <w:rPr>
                <w:sz w:val="24"/>
                <w:szCs w:val="24"/>
              </w:rPr>
            </w:pPr>
            <w:r>
              <w:rPr>
                <w:sz w:val="24"/>
                <w:szCs w:val="24"/>
              </w:rPr>
              <w:t xml:space="preserve">    52</w:t>
            </w:r>
          </w:p>
        </w:tc>
      </w:tr>
      <w:tr w:rsidR="006D14F5" w:rsidRPr="003444EB" w14:paraId="4A0DF19B"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833F327" w14:textId="043EFCE2" w:rsidR="006D14F5" w:rsidRPr="003444EB" w:rsidRDefault="006D14F5" w:rsidP="00E51DFC">
            <w:pPr>
              <w:shd w:val="clear" w:color="auto" w:fill="FFFFFF"/>
              <w:ind w:right="-250" w:firstLine="34"/>
              <w:jc w:val="left"/>
              <w:rPr>
                <w:sz w:val="24"/>
                <w:szCs w:val="24"/>
              </w:rPr>
            </w:pPr>
            <w:r>
              <w:rPr>
                <w:sz w:val="24"/>
                <w:szCs w:val="24"/>
              </w:rPr>
              <w:t xml:space="preserve">5.4.1. </w:t>
            </w:r>
            <w:r w:rsidRPr="003444EB">
              <w:rPr>
                <w:sz w:val="24"/>
                <w:szCs w:val="24"/>
              </w:rPr>
              <w:t xml:space="preserve">Инструкции по заполнению. . . . . . . . . . . . . . . . . . . . . . . . . . . . . . . . . . . . . . . . . . . . . . . . . . </w:t>
            </w:r>
            <w:r>
              <w:rPr>
                <w:sz w:val="24"/>
                <w:szCs w:val="24"/>
              </w:rPr>
              <w:t>….</w:t>
            </w:r>
          </w:p>
        </w:tc>
        <w:tc>
          <w:tcPr>
            <w:tcW w:w="567" w:type="dxa"/>
            <w:gridSpan w:val="2"/>
            <w:vAlign w:val="bottom"/>
          </w:tcPr>
          <w:p w14:paraId="4C03D4F7" w14:textId="5FBE1B70" w:rsidR="006D14F5" w:rsidRPr="003444EB" w:rsidRDefault="006D14F5" w:rsidP="006D14F5">
            <w:pPr>
              <w:shd w:val="clear" w:color="auto" w:fill="FFFFFF"/>
              <w:tabs>
                <w:tab w:val="left" w:pos="0"/>
              </w:tabs>
              <w:ind w:right="-290" w:firstLine="0"/>
              <w:jc w:val="left"/>
              <w:rPr>
                <w:sz w:val="24"/>
                <w:szCs w:val="24"/>
              </w:rPr>
            </w:pPr>
            <w:r>
              <w:rPr>
                <w:sz w:val="24"/>
                <w:szCs w:val="24"/>
              </w:rPr>
              <w:t xml:space="preserve">    54</w:t>
            </w:r>
          </w:p>
        </w:tc>
      </w:tr>
      <w:tr w:rsidR="006D14F5" w:rsidRPr="003444EB" w14:paraId="0885C104"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3B5130AC" w14:textId="50FE13E3" w:rsidR="006D14F5" w:rsidRDefault="006D14F5" w:rsidP="00E51DFC">
            <w:pPr>
              <w:shd w:val="clear" w:color="auto" w:fill="FFFFFF"/>
              <w:ind w:right="-250" w:firstLine="34"/>
              <w:jc w:val="left"/>
              <w:rPr>
                <w:sz w:val="24"/>
                <w:szCs w:val="24"/>
              </w:rPr>
            </w:pPr>
            <w:r>
              <w:rPr>
                <w:sz w:val="24"/>
                <w:szCs w:val="24"/>
              </w:rPr>
              <w:t>5.5. Справка об отсутствии признаков крупной сделки (Форма 5)</w:t>
            </w:r>
            <w:r w:rsidRPr="003444EB">
              <w:rPr>
                <w:sz w:val="24"/>
                <w:szCs w:val="24"/>
              </w:rPr>
              <w:t xml:space="preserve"> . . . . . . . . . . . . . . . . . .</w:t>
            </w:r>
            <w:r>
              <w:rPr>
                <w:sz w:val="24"/>
                <w:szCs w:val="24"/>
              </w:rPr>
              <w:t xml:space="preserve"> . . . . .. . .</w:t>
            </w:r>
          </w:p>
        </w:tc>
        <w:tc>
          <w:tcPr>
            <w:tcW w:w="567" w:type="dxa"/>
            <w:gridSpan w:val="2"/>
            <w:vAlign w:val="bottom"/>
          </w:tcPr>
          <w:p w14:paraId="34C51A11" w14:textId="15D447D4" w:rsidR="006D14F5" w:rsidRDefault="006D14F5" w:rsidP="006D14F5">
            <w:pPr>
              <w:shd w:val="clear" w:color="auto" w:fill="FFFFFF"/>
              <w:tabs>
                <w:tab w:val="left" w:pos="0"/>
              </w:tabs>
              <w:ind w:right="-290" w:firstLine="0"/>
              <w:jc w:val="left"/>
              <w:rPr>
                <w:sz w:val="24"/>
                <w:szCs w:val="24"/>
              </w:rPr>
            </w:pPr>
            <w:r>
              <w:rPr>
                <w:sz w:val="24"/>
                <w:szCs w:val="24"/>
              </w:rPr>
              <w:t xml:space="preserve">    55</w:t>
            </w:r>
          </w:p>
        </w:tc>
      </w:tr>
      <w:tr w:rsidR="006D14F5" w:rsidRPr="003444EB" w14:paraId="4E9A0593"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065FE53" w14:textId="498899A6" w:rsidR="006D14F5" w:rsidRDefault="006D14F5" w:rsidP="00E51DFC">
            <w:pPr>
              <w:shd w:val="clear" w:color="auto" w:fill="FFFFFF"/>
              <w:ind w:right="-250" w:firstLine="34"/>
              <w:jc w:val="left"/>
              <w:rPr>
                <w:sz w:val="24"/>
                <w:szCs w:val="24"/>
              </w:rPr>
            </w:pPr>
            <w:r>
              <w:rPr>
                <w:sz w:val="24"/>
                <w:szCs w:val="24"/>
              </w:rPr>
              <w:t xml:space="preserve">5.5.1. </w:t>
            </w:r>
            <w:r w:rsidRPr="003444EB">
              <w:rPr>
                <w:sz w:val="24"/>
                <w:szCs w:val="24"/>
              </w:rPr>
              <w:t xml:space="preserve">Инструкции по заполнению. . . . . . . . . . . . . . . . . . . . . . . . . . . . . . . . . . . . . . . . . . . . . . . . . . </w:t>
            </w:r>
            <w:r>
              <w:rPr>
                <w:sz w:val="24"/>
                <w:szCs w:val="24"/>
              </w:rPr>
              <w:t>….</w:t>
            </w:r>
          </w:p>
        </w:tc>
        <w:tc>
          <w:tcPr>
            <w:tcW w:w="567" w:type="dxa"/>
            <w:gridSpan w:val="2"/>
            <w:vAlign w:val="bottom"/>
          </w:tcPr>
          <w:p w14:paraId="63DA73D1" w14:textId="2980BA31" w:rsidR="006D14F5" w:rsidRDefault="006D14F5" w:rsidP="006D14F5">
            <w:pPr>
              <w:shd w:val="clear" w:color="auto" w:fill="FFFFFF"/>
              <w:tabs>
                <w:tab w:val="left" w:pos="0"/>
              </w:tabs>
              <w:ind w:right="-290" w:firstLine="0"/>
              <w:jc w:val="left"/>
              <w:rPr>
                <w:sz w:val="24"/>
                <w:szCs w:val="24"/>
              </w:rPr>
            </w:pPr>
            <w:r>
              <w:rPr>
                <w:sz w:val="24"/>
                <w:szCs w:val="24"/>
              </w:rPr>
              <w:t xml:space="preserve">    56</w:t>
            </w:r>
          </w:p>
        </w:tc>
      </w:tr>
    </w:tbl>
    <w:p w14:paraId="6A72E010" w14:textId="4AF94624"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1"/>
      <w:bookmarkEnd w:id="2"/>
      <w:bookmarkEnd w:id="3"/>
      <w:bookmarkEnd w:id="4"/>
      <w:r w:rsidRPr="003444EB">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444EB">
        <w:rPr>
          <w:b/>
          <w:bCs/>
          <w:sz w:val="24"/>
          <w:szCs w:val="24"/>
        </w:rPr>
        <w:t xml:space="preserve">1.1. Общие сведения о </w:t>
      </w:r>
      <w:bookmarkEnd w:id="18"/>
      <w:bookmarkEnd w:id="19"/>
      <w:bookmarkEnd w:id="20"/>
      <w:bookmarkEnd w:id="21"/>
      <w:r w:rsidRPr="003444EB">
        <w:rPr>
          <w:b/>
          <w:bCs/>
          <w:sz w:val="24"/>
          <w:szCs w:val="24"/>
        </w:rPr>
        <w:t xml:space="preserve">процедуре </w:t>
      </w:r>
      <w:bookmarkEnd w:id="22"/>
      <w:bookmarkEnd w:id="23"/>
      <w:bookmarkEnd w:id="24"/>
      <w:r w:rsidRPr="003444EB">
        <w:rPr>
          <w:b/>
          <w:bCs/>
          <w:sz w:val="24"/>
          <w:szCs w:val="24"/>
        </w:rPr>
        <w:t>состязательной закупки</w:t>
      </w:r>
    </w:p>
    <w:p w14:paraId="0BE37E7E" w14:textId="78846BFB" w:rsidR="008F13A2" w:rsidRPr="00B42C82" w:rsidRDefault="00456E01" w:rsidP="00C53137">
      <w:pPr>
        <w:numPr>
          <w:ilvl w:val="2"/>
          <w:numId w:val="11"/>
        </w:numPr>
        <w:suppressAutoHyphens/>
        <w:spacing w:line="240" w:lineRule="auto"/>
        <w:ind w:left="0" w:firstLine="0"/>
        <w:rPr>
          <w:rFonts w:eastAsia="Calibri"/>
          <w:bCs/>
          <w:sz w:val="24"/>
          <w:szCs w:val="24"/>
          <w:lang w:eastAsia="en-US"/>
        </w:rPr>
      </w:pPr>
      <w:bookmarkStart w:id="29" w:name="_Ref55193512"/>
      <w:bookmarkStart w:id="30" w:name="Общие_сведения"/>
      <w:bookmarkStart w:id="31"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9"/>
      <w:bookmarkEnd w:id="30"/>
      <w:r w:rsidR="00C53137" w:rsidRPr="00C53137">
        <w:rPr>
          <w:rFonts w:eastAsia="Calibri"/>
          <w:bCs/>
          <w:sz w:val="24"/>
          <w:szCs w:val="24"/>
          <w:lang w:eastAsia="en-US"/>
        </w:rPr>
        <w:t xml:space="preserve">и на сайте оператора </w:t>
      </w:r>
      <w:r w:rsidR="00832945" w:rsidRPr="00832945">
        <w:rPr>
          <w:rFonts w:eastAsia="Calibri"/>
          <w:sz w:val="24"/>
          <w:szCs w:val="24"/>
          <w:lang w:eastAsia="en-US"/>
        </w:rPr>
        <w:t xml:space="preserve">АО «ТЭК-Торг» </w:t>
      </w:r>
      <w:hyperlink r:id="rId9" w:history="1">
        <w:r w:rsidR="00832945" w:rsidRPr="00832945">
          <w:rPr>
            <w:rFonts w:eastAsia="Calibri"/>
            <w:color w:val="0563C1"/>
            <w:sz w:val="24"/>
            <w:szCs w:val="24"/>
            <w:u w:val="single"/>
            <w:lang w:eastAsia="en-US"/>
          </w:rPr>
          <w:t>https://www.tektorg.ru</w:t>
        </w:r>
      </w:hyperlink>
      <w:r w:rsidR="00832945" w:rsidRPr="00C53137">
        <w:rPr>
          <w:rFonts w:eastAsia="Calibri"/>
          <w:bCs/>
          <w:sz w:val="24"/>
          <w:szCs w:val="24"/>
          <w:lang w:eastAsia="en-US"/>
        </w:rPr>
        <w:t xml:space="preserve"> </w:t>
      </w:r>
      <w:r w:rsidR="00C53137" w:rsidRPr="00C53137">
        <w:rPr>
          <w:rFonts w:eastAsia="Calibri"/>
          <w:bCs/>
          <w:sz w:val="24"/>
          <w:szCs w:val="24"/>
          <w:lang w:eastAsia="en-US"/>
        </w:rPr>
        <w:t>(далее – ЭП)</w:t>
      </w:r>
      <w:r w:rsidR="002D1702" w:rsidRPr="00C53137">
        <w:rPr>
          <w:sz w:val="24"/>
          <w:szCs w:val="24"/>
        </w:rPr>
        <w:t xml:space="preserve">, </w:t>
      </w:r>
      <w:r w:rsidR="00087A4C" w:rsidRPr="00C53137">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C53137">
        <w:rPr>
          <w:bCs/>
          <w:sz w:val="24"/>
          <w:szCs w:val="24"/>
        </w:rPr>
        <w:t xml:space="preserve"> </w:t>
      </w:r>
      <w:r w:rsidR="00791C8F" w:rsidRPr="00C53137">
        <w:rPr>
          <w:bCs/>
          <w:sz w:val="24"/>
          <w:szCs w:val="24"/>
        </w:rPr>
        <w:t xml:space="preserve">к участию в процедуре состязательной </w:t>
      </w:r>
      <w:r w:rsidR="00791C8F" w:rsidRPr="00B42C82">
        <w:rPr>
          <w:bCs/>
          <w:sz w:val="24"/>
          <w:szCs w:val="24"/>
        </w:rPr>
        <w:t>закупки в электронной форме</w:t>
      </w:r>
      <w:r w:rsidR="006D0CD1" w:rsidRPr="00B42C82">
        <w:rPr>
          <w:rFonts w:eastAsia="Calibri"/>
          <w:bCs/>
          <w:sz w:val="24"/>
          <w:szCs w:val="24"/>
          <w:lang w:eastAsia="en-US"/>
        </w:rPr>
        <w:t xml:space="preserve"> </w:t>
      </w:r>
      <w:r w:rsidR="00B42C82" w:rsidRPr="00B42C82">
        <w:rPr>
          <w:rFonts w:eastAsia="Calibri"/>
          <w:bCs/>
          <w:sz w:val="24"/>
          <w:szCs w:val="24"/>
          <w:lang w:eastAsia="en-US"/>
        </w:rPr>
        <w:t>на 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w:t>
      </w:r>
      <w:r w:rsidR="00C53137" w:rsidRPr="00B42C82">
        <w:rPr>
          <w:rFonts w:eastAsia="Calibri"/>
          <w:bCs/>
          <w:sz w:val="24"/>
          <w:szCs w:val="24"/>
          <w:lang w:eastAsia="en-US"/>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1"/>
      <w:r w:rsidR="00456E01" w:rsidRPr="003444EB">
        <w:rPr>
          <w:sz w:val="24"/>
          <w:szCs w:val="24"/>
        </w:rPr>
        <w:t xml:space="preserve"> </w:t>
      </w:r>
    </w:p>
    <w:p w14:paraId="72628BA2" w14:textId="3CC108B7"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832945" w:rsidRPr="00832945">
        <w:rPr>
          <w:rFonts w:eastAsia="Calibri"/>
          <w:sz w:val="24"/>
          <w:szCs w:val="24"/>
          <w:lang w:eastAsia="en-US"/>
        </w:rPr>
        <w:t>Шилов Артем Александрович</w:t>
      </w:r>
      <w:r w:rsidR="00832945" w:rsidRPr="003444EB">
        <w:rPr>
          <w:rFonts w:eastAsia="Calibri"/>
          <w:sz w:val="24"/>
          <w:szCs w:val="24"/>
          <w:lang w:eastAsia="en-US"/>
        </w:rPr>
        <w:t xml:space="preserve"> </w:t>
      </w:r>
      <w:r w:rsidR="00505DCD" w:rsidRPr="003444EB">
        <w:rPr>
          <w:rFonts w:eastAsia="Calibri"/>
          <w:sz w:val="24"/>
          <w:szCs w:val="24"/>
          <w:lang w:eastAsia="en-US"/>
        </w:rPr>
        <w:t xml:space="preserve">– </w:t>
      </w:r>
      <w:r w:rsidR="00832945" w:rsidRPr="00832945">
        <w:rPr>
          <w:rFonts w:eastAsia="Calibri"/>
          <w:sz w:val="24"/>
          <w:szCs w:val="24"/>
          <w:lang w:eastAsia="en-US"/>
        </w:rPr>
        <w:t>79142729765</w:t>
      </w:r>
      <w:r w:rsidR="00505DCD" w:rsidRPr="003444EB">
        <w:rPr>
          <w:rFonts w:eastAsia="Calibri"/>
          <w:sz w:val="24"/>
          <w:szCs w:val="24"/>
          <w:lang w:eastAsia="en-US"/>
        </w:rPr>
        <w:t>, доб. 2</w:t>
      </w:r>
      <w:r w:rsidR="00832945">
        <w:rPr>
          <w:rFonts w:eastAsia="Calibri"/>
          <w:sz w:val="24"/>
          <w:szCs w:val="24"/>
          <w:lang w:eastAsia="en-US"/>
        </w:rPr>
        <w:t>120</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444E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3E1373CB"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7B3F94">
        <w:rPr>
          <w:sz w:val="24"/>
          <w:szCs w:val="24"/>
          <w:shd w:val="clear" w:color="auto" w:fill="FFFFFF"/>
        </w:rPr>
        <w:t>0</w:t>
      </w:r>
      <w:r w:rsidR="009E5782" w:rsidRPr="003444EB">
        <w:rPr>
          <w:sz w:val="24"/>
          <w:szCs w:val="24"/>
          <w:shd w:val="clear" w:color="auto" w:fill="FFFFFF"/>
        </w:rPr>
        <w:t>.</w:t>
      </w:r>
      <w:r w:rsidR="007B3F94">
        <w:rPr>
          <w:sz w:val="24"/>
          <w:szCs w:val="24"/>
          <w:shd w:val="clear" w:color="auto" w:fill="FFFFFF"/>
        </w:rPr>
        <w:t>03</w:t>
      </w:r>
      <w:r w:rsidRPr="003444EB">
        <w:rPr>
          <w:sz w:val="24"/>
          <w:szCs w:val="24"/>
          <w:shd w:val="clear" w:color="auto" w:fill="FFFFFF"/>
        </w:rPr>
        <w:t>.202</w:t>
      </w:r>
      <w:r w:rsidR="007B3F94">
        <w:rPr>
          <w:sz w:val="24"/>
          <w:szCs w:val="24"/>
          <w:shd w:val="clear" w:color="auto" w:fill="FFFFFF"/>
        </w:rPr>
        <w:t>5</w:t>
      </w:r>
      <w:r w:rsidRPr="003444EB">
        <w:rPr>
          <w:sz w:val="24"/>
          <w:szCs w:val="24"/>
          <w:shd w:val="clear" w:color="auto" w:fill="FFFFFF"/>
        </w:rPr>
        <w:t xml:space="preserve"> г. № </w:t>
      </w:r>
      <w:r w:rsidR="007B3F94">
        <w:rPr>
          <w:sz w:val="24"/>
          <w:szCs w:val="24"/>
          <w:shd w:val="clear" w:color="auto" w:fill="FFFFFF"/>
        </w:rPr>
        <w:t>4</w:t>
      </w:r>
      <w:r w:rsidRPr="003444EB">
        <w:rPr>
          <w:sz w:val="24"/>
          <w:szCs w:val="24"/>
          <w:shd w:val="clear" w:color="auto" w:fill="FFFFFF"/>
        </w:rPr>
        <w:t>-2</w:t>
      </w:r>
      <w:r w:rsidR="007B3F94">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2" w:name="_Toc322017037"/>
      <w:r w:rsidRPr="003444EB">
        <w:rPr>
          <w:b/>
          <w:bCs/>
          <w:sz w:val="24"/>
          <w:szCs w:val="24"/>
        </w:rPr>
        <w:t>Обжалование</w:t>
      </w:r>
      <w:bookmarkEnd w:id="42"/>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3"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4" w:name="_Ref301961104"/>
      <w:r w:rsidRPr="003444EB">
        <w:rPr>
          <w:sz w:val="24"/>
          <w:szCs w:val="24"/>
        </w:rPr>
        <w:t xml:space="preserve">    </w:t>
      </w:r>
      <w:bookmarkEnd w:id="44"/>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3"/>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w:t>
      </w:r>
      <w:r w:rsidRPr="003444EB">
        <w:rPr>
          <w:rFonts w:cs="Arial"/>
          <w:sz w:val="24"/>
          <w:szCs w:val="24"/>
        </w:rPr>
        <w:lastRenderedPageBreak/>
        <w:t>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76FBDDC" w14:textId="77777777" w:rsidR="00D05CC3" w:rsidRDefault="00D05CC3" w:rsidP="005923A2">
      <w:pPr>
        <w:tabs>
          <w:tab w:val="left" w:pos="1134"/>
        </w:tabs>
        <w:spacing w:line="240" w:lineRule="auto"/>
        <w:ind w:left="-567" w:firstLine="709"/>
        <w:rPr>
          <w:b/>
          <w:bCs/>
          <w:kern w:val="28"/>
          <w:sz w:val="24"/>
          <w:szCs w:val="24"/>
        </w:rPr>
      </w:pPr>
    </w:p>
    <w:p w14:paraId="7BB62489" w14:textId="04D36110" w:rsidR="005923A2" w:rsidRDefault="005923A2" w:rsidP="005923A2">
      <w:pPr>
        <w:tabs>
          <w:tab w:val="left" w:pos="1134"/>
        </w:tabs>
        <w:spacing w:line="240" w:lineRule="auto"/>
        <w:ind w:left="-567" w:firstLine="709"/>
        <w:rPr>
          <w:b/>
          <w:bCs/>
          <w:kern w:val="28"/>
          <w:sz w:val="24"/>
          <w:szCs w:val="24"/>
        </w:rPr>
      </w:pPr>
    </w:p>
    <w:p w14:paraId="223A221A" w14:textId="77777777" w:rsidR="00780A5F" w:rsidRDefault="00780A5F" w:rsidP="005923A2">
      <w:pPr>
        <w:tabs>
          <w:tab w:val="left" w:pos="1134"/>
        </w:tabs>
        <w:spacing w:line="240" w:lineRule="auto"/>
        <w:ind w:left="-567" w:firstLine="709"/>
        <w:rPr>
          <w:b/>
          <w:bCs/>
          <w:kern w:val="28"/>
          <w:sz w:val="24"/>
          <w:szCs w:val="24"/>
        </w:rPr>
      </w:pPr>
    </w:p>
    <w:p w14:paraId="2B3B0594" w14:textId="77777777" w:rsidR="00780A5F" w:rsidRDefault="00780A5F" w:rsidP="005923A2">
      <w:pPr>
        <w:tabs>
          <w:tab w:val="left" w:pos="1134"/>
        </w:tabs>
        <w:spacing w:line="240" w:lineRule="auto"/>
        <w:ind w:left="-567" w:firstLine="709"/>
        <w:rPr>
          <w:b/>
          <w:bCs/>
          <w:kern w:val="28"/>
          <w:sz w:val="24"/>
          <w:szCs w:val="24"/>
        </w:rPr>
      </w:pPr>
    </w:p>
    <w:p w14:paraId="1251D935" w14:textId="77777777" w:rsidR="00780A5F" w:rsidRDefault="00780A5F" w:rsidP="005923A2">
      <w:pPr>
        <w:tabs>
          <w:tab w:val="left" w:pos="1134"/>
        </w:tabs>
        <w:spacing w:line="240" w:lineRule="auto"/>
        <w:ind w:left="-567" w:firstLine="709"/>
        <w:rPr>
          <w:b/>
          <w:bCs/>
          <w:kern w:val="28"/>
          <w:sz w:val="24"/>
          <w:szCs w:val="24"/>
        </w:rPr>
      </w:pPr>
    </w:p>
    <w:p w14:paraId="690682F2" w14:textId="77777777" w:rsidR="00780A5F" w:rsidRDefault="00780A5F" w:rsidP="005923A2">
      <w:pPr>
        <w:tabs>
          <w:tab w:val="left" w:pos="1134"/>
        </w:tabs>
        <w:spacing w:line="240" w:lineRule="auto"/>
        <w:ind w:left="-567" w:firstLine="709"/>
        <w:rPr>
          <w:b/>
          <w:bCs/>
          <w:kern w:val="28"/>
          <w:sz w:val="24"/>
          <w:szCs w:val="24"/>
        </w:rPr>
      </w:pPr>
    </w:p>
    <w:p w14:paraId="39DA5CB3" w14:textId="77777777" w:rsidR="00780A5F" w:rsidRDefault="00780A5F" w:rsidP="005923A2">
      <w:pPr>
        <w:tabs>
          <w:tab w:val="left" w:pos="1134"/>
        </w:tabs>
        <w:spacing w:line="240" w:lineRule="auto"/>
        <w:ind w:left="-567" w:firstLine="709"/>
        <w:rPr>
          <w:b/>
          <w:bCs/>
          <w:kern w:val="28"/>
          <w:sz w:val="24"/>
          <w:szCs w:val="24"/>
        </w:rPr>
      </w:pPr>
    </w:p>
    <w:p w14:paraId="09231041" w14:textId="77777777" w:rsidR="00780A5F" w:rsidRDefault="00780A5F" w:rsidP="005923A2">
      <w:pPr>
        <w:tabs>
          <w:tab w:val="left" w:pos="1134"/>
        </w:tabs>
        <w:spacing w:line="240" w:lineRule="auto"/>
        <w:ind w:left="-567" w:firstLine="709"/>
        <w:rPr>
          <w:b/>
          <w:bCs/>
          <w:kern w:val="28"/>
          <w:sz w:val="24"/>
          <w:szCs w:val="24"/>
        </w:rPr>
      </w:pPr>
    </w:p>
    <w:p w14:paraId="21333D32" w14:textId="77777777" w:rsidR="00780A5F" w:rsidRDefault="00780A5F" w:rsidP="005923A2">
      <w:pPr>
        <w:tabs>
          <w:tab w:val="left" w:pos="1134"/>
        </w:tabs>
        <w:spacing w:line="240" w:lineRule="auto"/>
        <w:ind w:left="-567" w:firstLine="709"/>
        <w:rPr>
          <w:b/>
          <w:bCs/>
          <w:kern w:val="28"/>
          <w:sz w:val="24"/>
          <w:szCs w:val="24"/>
        </w:rPr>
      </w:pPr>
    </w:p>
    <w:p w14:paraId="45BF67C1" w14:textId="77777777" w:rsidR="00780A5F" w:rsidRDefault="00780A5F" w:rsidP="005923A2">
      <w:pPr>
        <w:tabs>
          <w:tab w:val="left" w:pos="1134"/>
        </w:tabs>
        <w:spacing w:line="240" w:lineRule="auto"/>
        <w:ind w:left="-567" w:firstLine="709"/>
        <w:rPr>
          <w:b/>
          <w:bCs/>
          <w:kern w:val="28"/>
          <w:sz w:val="24"/>
          <w:szCs w:val="24"/>
        </w:rPr>
      </w:pPr>
    </w:p>
    <w:p w14:paraId="5AFC209E" w14:textId="77777777" w:rsidR="00780A5F" w:rsidRDefault="00780A5F" w:rsidP="005923A2">
      <w:pPr>
        <w:tabs>
          <w:tab w:val="left" w:pos="1134"/>
        </w:tabs>
        <w:spacing w:line="240" w:lineRule="auto"/>
        <w:ind w:left="-567" w:firstLine="709"/>
        <w:rPr>
          <w:b/>
          <w:bCs/>
          <w:kern w:val="28"/>
          <w:sz w:val="24"/>
          <w:szCs w:val="24"/>
        </w:rPr>
      </w:pPr>
    </w:p>
    <w:p w14:paraId="157C2E82" w14:textId="77777777" w:rsidR="00780A5F" w:rsidRDefault="00780A5F" w:rsidP="005923A2">
      <w:pPr>
        <w:tabs>
          <w:tab w:val="left" w:pos="1134"/>
        </w:tabs>
        <w:spacing w:line="240" w:lineRule="auto"/>
        <w:ind w:left="-567" w:firstLine="709"/>
        <w:rPr>
          <w:b/>
          <w:bCs/>
          <w:kern w:val="28"/>
          <w:sz w:val="24"/>
          <w:szCs w:val="24"/>
        </w:rPr>
      </w:pPr>
    </w:p>
    <w:p w14:paraId="5810F449" w14:textId="77777777" w:rsidR="00780A5F" w:rsidRDefault="00780A5F" w:rsidP="005923A2">
      <w:pPr>
        <w:tabs>
          <w:tab w:val="left" w:pos="1134"/>
        </w:tabs>
        <w:spacing w:line="240" w:lineRule="auto"/>
        <w:ind w:left="-567" w:firstLine="709"/>
        <w:rPr>
          <w:b/>
          <w:bCs/>
          <w:kern w:val="28"/>
          <w:sz w:val="24"/>
          <w:szCs w:val="24"/>
        </w:rPr>
      </w:pPr>
    </w:p>
    <w:p w14:paraId="1D78842A" w14:textId="77777777" w:rsidR="00780A5F" w:rsidRDefault="00780A5F" w:rsidP="005923A2">
      <w:pPr>
        <w:tabs>
          <w:tab w:val="left" w:pos="1134"/>
        </w:tabs>
        <w:spacing w:line="240" w:lineRule="auto"/>
        <w:ind w:left="-567" w:firstLine="709"/>
        <w:rPr>
          <w:b/>
          <w:bCs/>
          <w:kern w:val="28"/>
          <w:sz w:val="24"/>
          <w:szCs w:val="24"/>
        </w:rPr>
      </w:pPr>
    </w:p>
    <w:p w14:paraId="33730B76" w14:textId="77777777" w:rsidR="00780A5F" w:rsidRDefault="00780A5F" w:rsidP="005923A2">
      <w:pPr>
        <w:tabs>
          <w:tab w:val="left" w:pos="1134"/>
        </w:tabs>
        <w:spacing w:line="240" w:lineRule="auto"/>
        <w:ind w:left="-567" w:firstLine="709"/>
        <w:rPr>
          <w:b/>
          <w:bCs/>
          <w:kern w:val="28"/>
          <w:sz w:val="24"/>
          <w:szCs w:val="24"/>
        </w:rPr>
      </w:pPr>
    </w:p>
    <w:p w14:paraId="5F8B7D4A" w14:textId="77777777" w:rsidR="00780A5F" w:rsidRDefault="00780A5F" w:rsidP="005923A2">
      <w:pPr>
        <w:tabs>
          <w:tab w:val="left" w:pos="1134"/>
        </w:tabs>
        <w:spacing w:line="240" w:lineRule="auto"/>
        <w:ind w:left="-567" w:firstLine="709"/>
        <w:rPr>
          <w:b/>
          <w:bCs/>
          <w:kern w:val="28"/>
          <w:sz w:val="24"/>
          <w:szCs w:val="24"/>
        </w:rPr>
      </w:pPr>
    </w:p>
    <w:p w14:paraId="05526E68" w14:textId="77777777" w:rsidR="00780A5F" w:rsidRDefault="00780A5F" w:rsidP="005923A2">
      <w:pPr>
        <w:tabs>
          <w:tab w:val="left" w:pos="1134"/>
        </w:tabs>
        <w:spacing w:line="240" w:lineRule="auto"/>
        <w:ind w:left="-567" w:firstLine="709"/>
        <w:rPr>
          <w:b/>
          <w:bCs/>
          <w:kern w:val="28"/>
          <w:sz w:val="24"/>
          <w:szCs w:val="24"/>
        </w:rPr>
      </w:pPr>
    </w:p>
    <w:p w14:paraId="46623C2F" w14:textId="77777777" w:rsidR="00780A5F" w:rsidRDefault="00780A5F" w:rsidP="005923A2">
      <w:pPr>
        <w:tabs>
          <w:tab w:val="left" w:pos="1134"/>
        </w:tabs>
        <w:spacing w:line="240" w:lineRule="auto"/>
        <w:ind w:left="-567" w:firstLine="709"/>
        <w:rPr>
          <w:b/>
          <w:bCs/>
          <w:kern w:val="28"/>
          <w:sz w:val="24"/>
          <w:szCs w:val="24"/>
        </w:rPr>
      </w:pPr>
    </w:p>
    <w:p w14:paraId="2BB12F94" w14:textId="77777777" w:rsidR="00780A5F" w:rsidRDefault="00780A5F" w:rsidP="005923A2">
      <w:pPr>
        <w:tabs>
          <w:tab w:val="left" w:pos="1134"/>
        </w:tabs>
        <w:spacing w:line="240" w:lineRule="auto"/>
        <w:ind w:left="-567" w:firstLine="709"/>
        <w:rPr>
          <w:b/>
          <w:bCs/>
          <w:kern w:val="28"/>
          <w:sz w:val="24"/>
          <w:szCs w:val="24"/>
        </w:rPr>
      </w:pPr>
    </w:p>
    <w:p w14:paraId="477B0387" w14:textId="77777777" w:rsidR="00780A5F" w:rsidRDefault="00780A5F" w:rsidP="005923A2">
      <w:pPr>
        <w:tabs>
          <w:tab w:val="left" w:pos="1134"/>
        </w:tabs>
        <w:spacing w:line="240" w:lineRule="auto"/>
        <w:ind w:left="-567" w:firstLine="709"/>
        <w:rPr>
          <w:b/>
          <w:bCs/>
          <w:kern w:val="28"/>
          <w:sz w:val="24"/>
          <w:szCs w:val="24"/>
        </w:rPr>
      </w:pPr>
    </w:p>
    <w:p w14:paraId="224E5A2D" w14:textId="77777777" w:rsidR="00780A5F" w:rsidRDefault="00780A5F" w:rsidP="005923A2">
      <w:pPr>
        <w:tabs>
          <w:tab w:val="left" w:pos="1134"/>
        </w:tabs>
        <w:spacing w:line="240" w:lineRule="auto"/>
        <w:ind w:left="-567" w:firstLine="709"/>
        <w:rPr>
          <w:b/>
          <w:bCs/>
          <w:kern w:val="28"/>
          <w:sz w:val="24"/>
          <w:szCs w:val="24"/>
        </w:rPr>
      </w:pPr>
    </w:p>
    <w:p w14:paraId="32E64697" w14:textId="77777777" w:rsidR="00780A5F" w:rsidRDefault="00780A5F" w:rsidP="005923A2">
      <w:pPr>
        <w:tabs>
          <w:tab w:val="left" w:pos="1134"/>
        </w:tabs>
        <w:spacing w:line="240" w:lineRule="auto"/>
        <w:ind w:left="-567" w:firstLine="709"/>
        <w:rPr>
          <w:b/>
          <w:bCs/>
          <w:kern w:val="28"/>
          <w:sz w:val="24"/>
          <w:szCs w:val="24"/>
        </w:rPr>
      </w:pPr>
    </w:p>
    <w:p w14:paraId="472EEB51" w14:textId="77777777" w:rsidR="00780A5F" w:rsidRDefault="00780A5F" w:rsidP="005923A2">
      <w:pPr>
        <w:tabs>
          <w:tab w:val="left" w:pos="1134"/>
        </w:tabs>
        <w:spacing w:line="240" w:lineRule="auto"/>
        <w:ind w:left="-567" w:firstLine="709"/>
        <w:rPr>
          <w:b/>
          <w:bCs/>
          <w:kern w:val="28"/>
          <w:sz w:val="24"/>
          <w:szCs w:val="24"/>
        </w:rPr>
      </w:pPr>
    </w:p>
    <w:p w14:paraId="6E0661CF" w14:textId="77777777" w:rsidR="00780A5F" w:rsidRDefault="00780A5F" w:rsidP="005923A2">
      <w:pPr>
        <w:tabs>
          <w:tab w:val="left" w:pos="1134"/>
        </w:tabs>
        <w:spacing w:line="240" w:lineRule="auto"/>
        <w:ind w:left="-567" w:firstLine="709"/>
        <w:rPr>
          <w:b/>
          <w:bCs/>
          <w:kern w:val="28"/>
          <w:sz w:val="24"/>
          <w:szCs w:val="24"/>
        </w:rPr>
      </w:pPr>
    </w:p>
    <w:p w14:paraId="05E324CF" w14:textId="77777777" w:rsidR="00780A5F" w:rsidRDefault="00780A5F" w:rsidP="005923A2">
      <w:pPr>
        <w:tabs>
          <w:tab w:val="left" w:pos="1134"/>
        </w:tabs>
        <w:spacing w:line="240" w:lineRule="auto"/>
        <w:ind w:left="-567" w:firstLine="709"/>
        <w:rPr>
          <w:b/>
          <w:bCs/>
          <w:kern w:val="28"/>
          <w:sz w:val="24"/>
          <w:szCs w:val="24"/>
        </w:rPr>
      </w:pPr>
    </w:p>
    <w:p w14:paraId="7607CE2C" w14:textId="77777777" w:rsidR="00780A5F" w:rsidRDefault="00780A5F" w:rsidP="005923A2">
      <w:pPr>
        <w:tabs>
          <w:tab w:val="left" w:pos="1134"/>
        </w:tabs>
        <w:spacing w:line="240" w:lineRule="auto"/>
        <w:ind w:left="-567" w:firstLine="709"/>
        <w:rPr>
          <w:b/>
          <w:bCs/>
          <w:kern w:val="28"/>
          <w:sz w:val="24"/>
          <w:szCs w:val="24"/>
        </w:rPr>
      </w:pPr>
    </w:p>
    <w:p w14:paraId="247D57EF" w14:textId="77777777" w:rsidR="00780A5F" w:rsidRDefault="00780A5F" w:rsidP="005923A2">
      <w:pPr>
        <w:tabs>
          <w:tab w:val="left" w:pos="1134"/>
        </w:tabs>
        <w:spacing w:line="240" w:lineRule="auto"/>
        <w:ind w:left="-567" w:firstLine="709"/>
        <w:rPr>
          <w:b/>
          <w:bCs/>
          <w:kern w:val="28"/>
          <w:sz w:val="24"/>
          <w:szCs w:val="24"/>
        </w:rPr>
      </w:pPr>
    </w:p>
    <w:p w14:paraId="77A33FAA" w14:textId="77777777" w:rsidR="00780A5F" w:rsidRDefault="00780A5F" w:rsidP="005923A2">
      <w:pPr>
        <w:tabs>
          <w:tab w:val="left" w:pos="1134"/>
        </w:tabs>
        <w:spacing w:line="240" w:lineRule="auto"/>
        <w:ind w:left="-567" w:firstLine="709"/>
        <w:rPr>
          <w:b/>
          <w:bCs/>
          <w:kern w:val="28"/>
          <w:sz w:val="24"/>
          <w:szCs w:val="24"/>
        </w:rPr>
      </w:pPr>
    </w:p>
    <w:p w14:paraId="4CCE66C6" w14:textId="77777777" w:rsidR="00780A5F" w:rsidRDefault="00780A5F" w:rsidP="005923A2">
      <w:pPr>
        <w:tabs>
          <w:tab w:val="left" w:pos="1134"/>
        </w:tabs>
        <w:spacing w:line="240" w:lineRule="auto"/>
        <w:ind w:left="-567" w:firstLine="709"/>
        <w:rPr>
          <w:b/>
          <w:bCs/>
          <w:kern w:val="28"/>
          <w:sz w:val="24"/>
          <w:szCs w:val="24"/>
        </w:rPr>
      </w:pPr>
    </w:p>
    <w:p w14:paraId="2549AA40" w14:textId="77777777" w:rsidR="00780A5F" w:rsidRDefault="00780A5F" w:rsidP="005923A2">
      <w:pPr>
        <w:tabs>
          <w:tab w:val="left" w:pos="1134"/>
        </w:tabs>
        <w:spacing w:line="240" w:lineRule="auto"/>
        <w:ind w:left="-567" w:firstLine="709"/>
        <w:rPr>
          <w:b/>
          <w:bCs/>
          <w:kern w:val="28"/>
          <w:sz w:val="24"/>
          <w:szCs w:val="24"/>
        </w:rPr>
      </w:pPr>
    </w:p>
    <w:p w14:paraId="16151772" w14:textId="77777777" w:rsidR="00780A5F" w:rsidRDefault="00780A5F" w:rsidP="005923A2">
      <w:pPr>
        <w:tabs>
          <w:tab w:val="left" w:pos="1134"/>
        </w:tabs>
        <w:spacing w:line="240" w:lineRule="auto"/>
        <w:ind w:left="-567" w:firstLine="709"/>
        <w:rPr>
          <w:b/>
          <w:bCs/>
          <w:kern w:val="28"/>
          <w:sz w:val="24"/>
          <w:szCs w:val="24"/>
        </w:rPr>
      </w:pPr>
    </w:p>
    <w:p w14:paraId="42311AC0" w14:textId="77777777" w:rsidR="00780A5F" w:rsidRDefault="00780A5F" w:rsidP="005923A2">
      <w:pPr>
        <w:tabs>
          <w:tab w:val="left" w:pos="1134"/>
        </w:tabs>
        <w:spacing w:line="240" w:lineRule="auto"/>
        <w:ind w:left="-567" w:firstLine="709"/>
        <w:rPr>
          <w:b/>
          <w:bCs/>
          <w:kern w:val="28"/>
          <w:sz w:val="24"/>
          <w:szCs w:val="24"/>
        </w:rPr>
      </w:pPr>
    </w:p>
    <w:p w14:paraId="70DC0346" w14:textId="77777777" w:rsidR="00780A5F" w:rsidRDefault="00780A5F" w:rsidP="005923A2">
      <w:pPr>
        <w:tabs>
          <w:tab w:val="left" w:pos="1134"/>
        </w:tabs>
        <w:spacing w:line="240" w:lineRule="auto"/>
        <w:ind w:left="-567" w:firstLine="709"/>
        <w:rPr>
          <w:b/>
          <w:bCs/>
          <w:kern w:val="28"/>
          <w:sz w:val="24"/>
          <w:szCs w:val="24"/>
        </w:rPr>
      </w:pPr>
    </w:p>
    <w:p w14:paraId="4376983B" w14:textId="77777777" w:rsidR="00780A5F" w:rsidRDefault="00780A5F" w:rsidP="005923A2">
      <w:pPr>
        <w:tabs>
          <w:tab w:val="left" w:pos="1134"/>
        </w:tabs>
        <w:spacing w:line="240" w:lineRule="auto"/>
        <w:ind w:left="-567" w:firstLine="709"/>
        <w:rPr>
          <w:b/>
          <w:bCs/>
          <w:kern w:val="28"/>
          <w:sz w:val="24"/>
          <w:szCs w:val="24"/>
        </w:rPr>
      </w:pPr>
    </w:p>
    <w:p w14:paraId="37BAD664" w14:textId="77777777" w:rsidR="00780A5F" w:rsidRDefault="00780A5F" w:rsidP="005923A2">
      <w:pPr>
        <w:tabs>
          <w:tab w:val="left" w:pos="1134"/>
        </w:tabs>
        <w:spacing w:line="240" w:lineRule="auto"/>
        <w:ind w:left="-567" w:firstLine="709"/>
        <w:rPr>
          <w:b/>
          <w:bCs/>
          <w:kern w:val="28"/>
          <w:sz w:val="24"/>
          <w:szCs w:val="24"/>
        </w:rPr>
      </w:pPr>
    </w:p>
    <w:p w14:paraId="15BF94B2" w14:textId="77777777" w:rsidR="00780A5F" w:rsidRDefault="00780A5F" w:rsidP="005923A2">
      <w:pPr>
        <w:tabs>
          <w:tab w:val="left" w:pos="1134"/>
        </w:tabs>
        <w:spacing w:line="240" w:lineRule="auto"/>
        <w:ind w:left="-567" w:firstLine="709"/>
        <w:rPr>
          <w:b/>
          <w:bCs/>
          <w:kern w:val="28"/>
          <w:sz w:val="24"/>
          <w:szCs w:val="24"/>
        </w:rPr>
      </w:pPr>
    </w:p>
    <w:p w14:paraId="71B82663" w14:textId="77777777" w:rsidR="00780A5F" w:rsidRDefault="00780A5F" w:rsidP="005923A2">
      <w:pPr>
        <w:tabs>
          <w:tab w:val="left" w:pos="1134"/>
        </w:tabs>
        <w:spacing w:line="240" w:lineRule="auto"/>
        <w:ind w:left="-567" w:firstLine="709"/>
        <w:rPr>
          <w:b/>
          <w:bCs/>
          <w:kern w:val="28"/>
          <w:sz w:val="24"/>
          <w:szCs w:val="24"/>
        </w:rPr>
      </w:pPr>
    </w:p>
    <w:p w14:paraId="40A586DF" w14:textId="77777777" w:rsidR="00780A5F" w:rsidRDefault="00780A5F" w:rsidP="005923A2">
      <w:pPr>
        <w:tabs>
          <w:tab w:val="left" w:pos="1134"/>
        </w:tabs>
        <w:spacing w:line="240" w:lineRule="auto"/>
        <w:ind w:left="-567" w:firstLine="709"/>
        <w:rPr>
          <w:b/>
          <w:bCs/>
          <w:kern w:val="28"/>
          <w:sz w:val="24"/>
          <w:szCs w:val="24"/>
        </w:rPr>
      </w:pPr>
    </w:p>
    <w:p w14:paraId="2933E9DC" w14:textId="77777777" w:rsidR="00780A5F" w:rsidRDefault="00780A5F" w:rsidP="005923A2">
      <w:pPr>
        <w:tabs>
          <w:tab w:val="left" w:pos="1134"/>
        </w:tabs>
        <w:spacing w:line="240" w:lineRule="auto"/>
        <w:ind w:left="-567" w:firstLine="709"/>
        <w:rPr>
          <w:b/>
          <w:bCs/>
          <w:kern w:val="28"/>
          <w:sz w:val="24"/>
          <w:szCs w:val="24"/>
        </w:rPr>
      </w:pPr>
    </w:p>
    <w:p w14:paraId="479F7663" w14:textId="77777777" w:rsidR="00780A5F" w:rsidRDefault="00780A5F" w:rsidP="005923A2">
      <w:pPr>
        <w:tabs>
          <w:tab w:val="left" w:pos="1134"/>
        </w:tabs>
        <w:spacing w:line="240" w:lineRule="auto"/>
        <w:ind w:left="-567" w:firstLine="709"/>
        <w:rPr>
          <w:b/>
          <w:bCs/>
          <w:kern w:val="28"/>
          <w:sz w:val="24"/>
          <w:szCs w:val="24"/>
        </w:rPr>
      </w:pPr>
    </w:p>
    <w:p w14:paraId="4B8D8928" w14:textId="77777777" w:rsidR="00780A5F" w:rsidRDefault="00780A5F" w:rsidP="005923A2">
      <w:pPr>
        <w:tabs>
          <w:tab w:val="left" w:pos="1134"/>
        </w:tabs>
        <w:spacing w:line="240" w:lineRule="auto"/>
        <w:ind w:left="-567" w:firstLine="709"/>
        <w:rPr>
          <w:b/>
          <w:bCs/>
          <w:kern w:val="28"/>
          <w:sz w:val="24"/>
          <w:szCs w:val="24"/>
        </w:rPr>
      </w:pPr>
    </w:p>
    <w:p w14:paraId="29772C76" w14:textId="77777777" w:rsidR="001E1ED8" w:rsidRPr="001E1ED8" w:rsidRDefault="001E1ED8" w:rsidP="00AC0121">
      <w:pPr>
        <w:numPr>
          <w:ilvl w:val="0"/>
          <w:numId w:val="38"/>
        </w:numPr>
        <w:tabs>
          <w:tab w:val="left" w:pos="1134"/>
        </w:tabs>
        <w:spacing w:line="240" w:lineRule="auto"/>
        <w:rPr>
          <w:rFonts w:eastAsia="Calibri"/>
          <w:b/>
          <w:sz w:val="24"/>
          <w:szCs w:val="24"/>
          <w:lang w:eastAsia="en-US"/>
        </w:rPr>
      </w:pPr>
      <w:bookmarkStart w:id="45" w:name="_Toc344124367"/>
      <w:bookmarkStart w:id="46" w:name="ДОГОВОР"/>
      <w:r w:rsidRPr="001E1ED8">
        <w:rPr>
          <w:rFonts w:eastAsia="Calibri"/>
          <w:b/>
          <w:bCs/>
          <w:sz w:val="24"/>
          <w:szCs w:val="24"/>
          <w:lang w:eastAsia="en-US"/>
        </w:rPr>
        <w:lastRenderedPageBreak/>
        <w:t>Техническое задание</w:t>
      </w:r>
      <w:bookmarkEnd w:id="45"/>
      <w:bookmarkEnd w:id="46"/>
      <w:r w:rsidRPr="001E1ED8">
        <w:rPr>
          <w:rFonts w:eastAsia="Calibri"/>
          <w:b/>
          <w:bCs/>
          <w:sz w:val="24"/>
          <w:szCs w:val="24"/>
          <w:lang w:eastAsia="en-US"/>
        </w:rPr>
        <w:t>.</w:t>
      </w:r>
    </w:p>
    <w:p w14:paraId="1A011506" w14:textId="77777777" w:rsidR="002637CD" w:rsidRPr="002637CD" w:rsidRDefault="002637CD" w:rsidP="002637CD">
      <w:pPr>
        <w:numPr>
          <w:ilvl w:val="1"/>
          <w:numId w:val="46"/>
        </w:numPr>
        <w:shd w:val="clear" w:color="auto" w:fill="FFFFFF"/>
        <w:spacing w:after="200" w:line="240" w:lineRule="auto"/>
        <w:ind w:left="0" w:firstLine="0"/>
        <w:jc w:val="left"/>
        <w:rPr>
          <w:sz w:val="24"/>
          <w:szCs w:val="24"/>
        </w:rPr>
      </w:pPr>
      <w:r w:rsidRPr="002637CD">
        <w:rPr>
          <w:b/>
          <w:sz w:val="24"/>
          <w:szCs w:val="24"/>
        </w:rPr>
        <w:t xml:space="preserve">Предмет закупки: </w:t>
      </w:r>
      <w:r w:rsidRPr="002637CD">
        <w:rPr>
          <w:sz w:val="24"/>
          <w:szCs w:val="24"/>
        </w:rPr>
        <w:t>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w:t>
      </w:r>
      <w:r w:rsidRPr="002637CD">
        <w:rPr>
          <w:b/>
          <w:sz w:val="24"/>
          <w:szCs w:val="24"/>
        </w:rPr>
        <w:t xml:space="preserve"> </w:t>
      </w:r>
      <w:r w:rsidRPr="002637CD">
        <w:rPr>
          <w:sz w:val="24"/>
          <w:szCs w:val="24"/>
        </w:rPr>
        <w:t>(закупка осуществляется по следующим лотам):</w:t>
      </w:r>
    </w:p>
    <w:tbl>
      <w:tblPr>
        <w:tblStyle w:val="aff7"/>
        <w:tblpPr w:leftFromText="180" w:rightFromText="180" w:vertAnchor="text" w:horzAnchor="margin" w:tblpXSpec="center" w:tblpY="179"/>
        <w:tblW w:w="10365" w:type="dxa"/>
        <w:tblLook w:val="04A0" w:firstRow="1" w:lastRow="0" w:firstColumn="1" w:lastColumn="0" w:noHBand="0" w:noVBand="1"/>
      </w:tblPr>
      <w:tblGrid>
        <w:gridCol w:w="988"/>
        <w:gridCol w:w="5690"/>
        <w:gridCol w:w="3687"/>
      </w:tblGrid>
      <w:tr w:rsidR="002637CD" w:rsidRPr="002637CD" w14:paraId="7B18C99B" w14:textId="77777777" w:rsidTr="00D620C5">
        <w:tc>
          <w:tcPr>
            <w:tcW w:w="988" w:type="dxa"/>
          </w:tcPr>
          <w:p w14:paraId="369035F0" w14:textId="77777777" w:rsidR="002637CD" w:rsidRPr="002637CD" w:rsidRDefault="002637CD" w:rsidP="002637CD">
            <w:pPr>
              <w:spacing w:line="240" w:lineRule="auto"/>
              <w:ind w:firstLine="0"/>
              <w:jc w:val="center"/>
              <w:rPr>
                <w:b/>
                <w:sz w:val="24"/>
                <w:szCs w:val="24"/>
              </w:rPr>
            </w:pPr>
            <w:r w:rsidRPr="002637CD">
              <w:rPr>
                <w:b/>
                <w:sz w:val="24"/>
                <w:szCs w:val="24"/>
              </w:rPr>
              <w:t>№</w:t>
            </w:r>
          </w:p>
          <w:p w14:paraId="5571F8DA" w14:textId="77777777" w:rsidR="002637CD" w:rsidRPr="002637CD" w:rsidRDefault="002637CD" w:rsidP="002637CD">
            <w:pPr>
              <w:spacing w:line="240" w:lineRule="auto"/>
              <w:ind w:firstLine="0"/>
              <w:jc w:val="center"/>
              <w:rPr>
                <w:b/>
                <w:sz w:val="24"/>
                <w:szCs w:val="24"/>
              </w:rPr>
            </w:pPr>
            <w:r w:rsidRPr="002637CD">
              <w:rPr>
                <w:b/>
                <w:sz w:val="24"/>
                <w:szCs w:val="24"/>
              </w:rPr>
              <w:t>Лота</w:t>
            </w:r>
          </w:p>
        </w:tc>
        <w:tc>
          <w:tcPr>
            <w:tcW w:w="5690" w:type="dxa"/>
          </w:tcPr>
          <w:p w14:paraId="106493AC" w14:textId="77777777" w:rsidR="002637CD" w:rsidRPr="002637CD" w:rsidRDefault="002637CD" w:rsidP="002637CD">
            <w:pPr>
              <w:spacing w:line="240" w:lineRule="auto"/>
              <w:ind w:firstLine="0"/>
              <w:jc w:val="center"/>
              <w:rPr>
                <w:b/>
                <w:sz w:val="24"/>
                <w:szCs w:val="24"/>
              </w:rPr>
            </w:pPr>
            <w:r w:rsidRPr="002637CD">
              <w:rPr>
                <w:b/>
                <w:sz w:val="24"/>
                <w:szCs w:val="24"/>
              </w:rPr>
              <w:t>Наименование предмета закупки</w:t>
            </w:r>
          </w:p>
        </w:tc>
        <w:tc>
          <w:tcPr>
            <w:tcW w:w="3687" w:type="dxa"/>
          </w:tcPr>
          <w:p w14:paraId="7D81E41B" w14:textId="77777777" w:rsidR="002637CD" w:rsidRPr="002637CD" w:rsidRDefault="002637CD" w:rsidP="002637CD">
            <w:pPr>
              <w:spacing w:line="240" w:lineRule="auto"/>
              <w:ind w:firstLine="0"/>
              <w:jc w:val="center"/>
              <w:rPr>
                <w:b/>
                <w:sz w:val="24"/>
                <w:szCs w:val="24"/>
              </w:rPr>
            </w:pPr>
            <w:r w:rsidRPr="002637CD">
              <w:rPr>
                <w:rFonts w:eastAsia="Calibri"/>
                <w:b/>
                <w:sz w:val="24"/>
                <w:szCs w:val="24"/>
                <w:lang w:eastAsia="en-US"/>
              </w:rPr>
              <w:t>Сведения о начальной (максимальной) цене договора без НДС, руб.</w:t>
            </w:r>
          </w:p>
        </w:tc>
      </w:tr>
      <w:tr w:rsidR="002637CD" w:rsidRPr="002637CD" w14:paraId="1283832D" w14:textId="77777777" w:rsidTr="00D620C5">
        <w:tc>
          <w:tcPr>
            <w:tcW w:w="988" w:type="dxa"/>
          </w:tcPr>
          <w:p w14:paraId="00FB2B6F" w14:textId="77777777" w:rsidR="002637CD" w:rsidRPr="002637CD" w:rsidRDefault="002637CD" w:rsidP="002637CD">
            <w:pPr>
              <w:spacing w:line="240" w:lineRule="auto"/>
              <w:ind w:firstLine="0"/>
              <w:jc w:val="center"/>
              <w:rPr>
                <w:b/>
                <w:sz w:val="24"/>
                <w:szCs w:val="24"/>
              </w:rPr>
            </w:pPr>
            <w:r w:rsidRPr="002637CD">
              <w:rPr>
                <w:b/>
                <w:sz w:val="24"/>
                <w:szCs w:val="24"/>
              </w:rPr>
              <w:t>1</w:t>
            </w:r>
          </w:p>
        </w:tc>
        <w:tc>
          <w:tcPr>
            <w:tcW w:w="5690" w:type="dxa"/>
          </w:tcPr>
          <w:p w14:paraId="3EBDF8FF" w14:textId="77777777" w:rsidR="002637CD" w:rsidRPr="002637CD" w:rsidRDefault="002637CD" w:rsidP="002637CD">
            <w:pPr>
              <w:spacing w:line="240" w:lineRule="auto"/>
              <w:ind w:firstLine="0"/>
              <w:jc w:val="left"/>
              <w:rPr>
                <w:sz w:val="24"/>
                <w:szCs w:val="24"/>
              </w:rPr>
            </w:pPr>
            <w:r w:rsidRPr="002637CD">
              <w:rPr>
                <w:sz w:val="24"/>
                <w:szCs w:val="24"/>
              </w:rPr>
              <w:t>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w:t>
            </w:r>
          </w:p>
        </w:tc>
        <w:tc>
          <w:tcPr>
            <w:tcW w:w="3687" w:type="dxa"/>
          </w:tcPr>
          <w:p w14:paraId="190626E8" w14:textId="77777777" w:rsidR="002637CD" w:rsidRPr="002637CD" w:rsidRDefault="002637CD" w:rsidP="002637CD">
            <w:pPr>
              <w:spacing w:line="240" w:lineRule="auto"/>
              <w:ind w:firstLine="0"/>
              <w:rPr>
                <w:sz w:val="24"/>
                <w:szCs w:val="24"/>
              </w:rPr>
            </w:pPr>
          </w:p>
          <w:p w14:paraId="1C0F502D" w14:textId="77777777" w:rsidR="002637CD" w:rsidRPr="002637CD" w:rsidRDefault="002637CD" w:rsidP="002637CD">
            <w:pPr>
              <w:spacing w:line="240" w:lineRule="auto"/>
              <w:ind w:firstLine="0"/>
              <w:jc w:val="center"/>
              <w:rPr>
                <w:sz w:val="24"/>
                <w:szCs w:val="24"/>
              </w:rPr>
            </w:pPr>
            <w:r w:rsidRPr="002637CD">
              <w:rPr>
                <w:sz w:val="24"/>
                <w:szCs w:val="24"/>
              </w:rPr>
              <w:t>13 700 464,80</w:t>
            </w:r>
          </w:p>
        </w:tc>
      </w:tr>
    </w:tbl>
    <w:p w14:paraId="5A4C0AFF" w14:textId="77777777" w:rsidR="002637CD" w:rsidRPr="002637CD" w:rsidRDefault="002637CD" w:rsidP="002637CD">
      <w:pPr>
        <w:shd w:val="clear" w:color="auto" w:fill="FFFFFF"/>
        <w:spacing w:line="240" w:lineRule="auto"/>
        <w:ind w:firstLine="0"/>
        <w:rPr>
          <w:sz w:val="24"/>
          <w:szCs w:val="24"/>
        </w:rPr>
      </w:pPr>
    </w:p>
    <w:p w14:paraId="324EB493" w14:textId="77777777" w:rsidR="002637CD" w:rsidRPr="002637CD" w:rsidRDefault="002637CD" w:rsidP="002637CD">
      <w:pPr>
        <w:numPr>
          <w:ilvl w:val="1"/>
          <w:numId w:val="47"/>
        </w:numPr>
        <w:spacing w:after="200" w:line="240" w:lineRule="auto"/>
        <w:rPr>
          <w:b/>
          <w:sz w:val="24"/>
          <w:szCs w:val="24"/>
        </w:rPr>
      </w:pPr>
      <w:bookmarkStart w:id="47" w:name="_Toc117158978"/>
      <w:r w:rsidRPr="002637CD">
        <w:rPr>
          <w:b/>
          <w:bCs/>
          <w:sz w:val="24"/>
          <w:szCs w:val="24"/>
        </w:rPr>
        <w:t>Обоснование начальной (максимальной) цены договора (НМЦД):</w:t>
      </w:r>
      <w:bookmarkEnd w:id="47"/>
      <w:r w:rsidRPr="002637CD">
        <w:rPr>
          <w:b/>
          <w:bCs/>
          <w:sz w:val="24"/>
          <w:szCs w:val="24"/>
        </w:rPr>
        <w:t xml:space="preserve"> </w:t>
      </w:r>
    </w:p>
    <w:p w14:paraId="10724060" w14:textId="77777777" w:rsidR="002637CD" w:rsidRPr="002637CD" w:rsidRDefault="002637CD" w:rsidP="002637CD">
      <w:pPr>
        <w:spacing w:line="240" w:lineRule="auto"/>
        <w:ind w:firstLine="426"/>
        <w:rPr>
          <w:sz w:val="24"/>
          <w:szCs w:val="24"/>
          <w:shd w:val="clear" w:color="auto" w:fill="FBFBFB"/>
        </w:rPr>
      </w:pPr>
      <w:r w:rsidRPr="002637CD">
        <w:rPr>
          <w:sz w:val="24"/>
          <w:szCs w:val="24"/>
          <w:shd w:val="clear" w:color="auto" w:fill="FBFBFB"/>
        </w:rPr>
        <w:t>В соответствии с п. 9.2.1.1. Положения о закупке определение и обоснование НМЦД настоящей закупки осуществляется на основе метода «Анализ рынка».</w:t>
      </w:r>
    </w:p>
    <w:p w14:paraId="0A1C559B" w14:textId="77777777" w:rsidR="002637CD" w:rsidRPr="002637CD" w:rsidRDefault="002637CD" w:rsidP="002637CD">
      <w:pPr>
        <w:spacing w:line="240" w:lineRule="auto"/>
        <w:ind w:firstLine="426"/>
        <w:rPr>
          <w:sz w:val="24"/>
          <w:szCs w:val="24"/>
          <w:shd w:val="clear" w:color="auto" w:fill="FBFBFB"/>
        </w:rPr>
      </w:pPr>
      <w:r w:rsidRPr="002637CD">
        <w:rPr>
          <w:sz w:val="24"/>
          <w:szCs w:val="24"/>
          <w:shd w:val="clear" w:color="auto" w:fill="FBFBFB"/>
        </w:rPr>
        <w:t xml:space="preserve">Для определения НМЦД использовано 3 (три) коммерческих предложения, полученных в соответствии с п.п. «б» п. 1 п. 9.2.1.1 Положения о закупке. </w:t>
      </w:r>
    </w:p>
    <w:p w14:paraId="7C0CCDA8" w14:textId="77777777" w:rsidR="002637CD" w:rsidRPr="002637CD" w:rsidRDefault="002637CD" w:rsidP="002637CD">
      <w:pPr>
        <w:spacing w:line="240" w:lineRule="auto"/>
        <w:ind w:firstLine="426"/>
        <w:rPr>
          <w:sz w:val="24"/>
          <w:szCs w:val="24"/>
          <w:shd w:val="clear" w:color="auto" w:fill="FBFBFB"/>
        </w:rPr>
      </w:pPr>
      <w:r w:rsidRPr="002637CD">
        <w:rPr>
          <w:sz w:val="24"/>
          <w:szCs w:val="24"/>
        </w:rPr>
        <w:t>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w:t>
      </w:r>
    </w:p>
    <w:tbl>
      <w:tblPr>
        <w:tblW w:w="9918" w:type="dxa"/>
        <w:tblLook w:val="04A0" w:firstRow="1" w:lastRow="0" w:firstColumn="1" w:lastColumn="0" w:noHBand="0" w:noVBand="1"/>
      </w:tblPr>
      <w:tblGrid>
        <w:gridCol w:w="4237"/>
        <w:gridCol w:w="5681"/>
      </w:tblGrid>
      <w:tr w:rsidR="002637CD" w:rsidRPr="002637CD" w14:paraId="6E2F7A5A" w14:textId="77777777" w:rsidTr="002637CD">
        <w:trPr>
          <w:trHeight w:val="249"/>
        </w:trPr>
        <w:tc>
          <w:tcPr>
            <w:tcW w:w="0" w:type="auto"/>
            <w:vMerge w:val="restart"/>
            <w:tcBorders>
              <w:top w:val="single" w:sz="4" w:space="0" w:color="auto"/>
              <w:left w:val="single" w:sz="4" w:space="0" w:color="auto"/>
              <w:right w:val="single" w:sz="4" w:space="0" w:color="auto"/>
            </w:tcBorders>
            <w:vAlign w:val="center"/>
          </w:tcPr>
          <w:p w14:paraId="123AA8A2" w14:textId="77777777" w:rsidR="002637CD" w:rsidRPr="002637CD" w:rsidRDefault="002637CD" w:rsidP="002637CD">
            <w:pPr>
              <w:spacing w:line="240" w:lineRule="auto"/>
              <w:ind w:firstLine="0"/>
              <w:rPr>
                <w:b/>
                <w:bCs/>
                <w:sz w:val="24"/>
                <w:szCs w:val="24"/>
              </w:rPr>
            </w:pPr>
            <w:r w:rsidRPr="002637CD">
              <w:rPr>
                <w:b/>
                <w:bCs/>
                <w:sz w:val="24"/>
                <w:szCs w:val="24"/>
              </w:rPr>
              <w:t>Полученные коммерческие предложения</w:t>
            </w:r>
          </w:p>
        </w:tc>
        <w:tc>
          <w:tcPr>
            <w:tcW w:w="5681" w:type="dxa"/>
            <w:tcBorders>
              <w:top w:val="single" w:sz="4" w:space="0" w:color="auto"/>
              <w:left w:val="nil"/>
              <w:right w:val="single" w:sz="4" w:space="0" w:color="auto"/>
            </w:tcBorders>
            <w:noWrap/>
            <w:vAlign w:val="bottom"/>
          </w:tcPr>
          <w:p w14:paraId="6F641967" w14:textId="77777777" w:rsidR="002637CD" w:rsidRPr="002637CD" w:rsidRDefault="002637CD" w:rsidP="002637CD">
            <w:pPr>
              <w:spacing w:line="240" w:lineRule="auto"/>
              <w:ind w:firstLine="0"/>
              <w:rPr>
                <w:b/>
                <w:bCs/>
                <w:sz w:val="24"/>
                <w:szCs w:val="24"/>
              </w:rPr>
            </w:pPr>
            <w:r w:rsidRPr="002637CD">
              <w:rPr>
                <w:b/>
                <w:bCs/>
                <w:sz w:val="24"/>
                <w:szCs w:val="24"/>
              </w:rPr>
              <w:t xml:space="preserve">Цена </w:t>
            </w:r>
          </w:p>
        </w:tc>
      </w:tr>
      <w:tr w:rsidR="002637CD" w:rsidRPr="002637CD" w14:paraId="787CD293" w14:textId="77777777" w:rsidTr="002637CD">
        <w:trPr>
          <w:trHeight w:val="249"/>
        </w:trPr>
        <w:tc>
          <w:tcPr>
            <w:tcW w:w="0" w:type="auto"/>
            <w:vMerge/>
            <w:tcBorders>
              <w:left w:val="single" w:sz="4" w:space="0" w:color="auto"/>
              <w:bottom w:val="single" w:sz="4" w:space="0" w:color="auto"/>
              <w:right w:val="single" w:sz="4" w:space="0" w:color="auto"/>
            </w:tcBorders>
            <w:vAlign w:val="center"/>
            <w:hideMark/>
          </w:tcPr>
          <w:p w14:paraId="2E75CB4D" w14:textId="77777777" w:rsidR="002637CD" w:rsidRPr="002637CD" w:rsidRDefault="002637CD" w:rsidP="002637CD">
            <w:pPr>
              <w:spacing w:line="240" w:lineRule="auto"/>
              <w:ind w:firstLine="0"/>
              <w:rPr>
                <w:b/>
                <w:bCs/>
                <w:sz w:val="24"/>
                <w:szCs w:val="24"/>
              </w:rPr>
            </w:pPr>
          </w:p>
        </w:tc>
        <w:tc>
          <w:tcPr>
            <w:tcW w:w="5681" w:type="dxa"/>
            <w:tcBorders>
              <w:top w:val="single" w:sz="4" w:space="0" w:color="auto"/>
              <w:left w:val="nil"/>
              <w:right w:val="single" w:sz="4" w:space="0" w:color="auto"/>
            </w:tcBorders>
            <w:noWrap/>
            <w:vAlign w:val="bottom"/>
            <w:hideMark/>
          </w:tcPr>
          <w:p w14:paraId="78052582" w14:textId="77777777" w:rsidR="002637CD" w:rsidRPr="002637CD" w:rsidRDefault="002637CD" w:rsidP="002637CD">
            <w:pPr>
              <w:spacing w:line="240" w:lineRule="auto"/>
              <w:ind w:firstLine="0"/>
              <w:rPr>
                <w:b/>
                <w:bCs/>
                <w:sz w:val="24"/>
                <w:szCs w:val="24"/>
              </w:rPr>
            </w:pPr>
            <w:r w:rsidRPr="002637CD">
              <w:rPr>
                <w:b/>
                <w:bCs/>
                <w:sz w:val="24"/>
                <w:szCs w:val="24"/>
              </w:rPr>
              <w:t>Лот № 1</w:t>
            </w:r>
          </w:p>
        </w:tc>
      </w:tr>
      <w:tr w:rsidR="002637CD" w:rsidRPr="002637CD" w14:paraId="3AB56772" w14:textId="77777777" w:rsidTr="002637CD">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7A75666" w14:textId="77777777" w:rsidR="002637CD" w:rsidRPr="002637CD" w:rsidRDefault="002637CD" w:rsidP="002637CD">
            <w:pPr>
              <w:spacing w:line="240" w:lineRule="auto"/>
              <w:ind w:firstLine="0"/>
              <w:rPr>
                <w:b/>
                <w:bCs/>
                <w:sz w:val="24"/>
                <w:szCs w:val="24"/>
              </w:rPr>
            </w:pPr>
            <w:r w:rsidRPr="002637CD">
              <w:rPr>
                <w:b/>
                <w:bCs/>
                <w:sz w:val="24"/>
                <w:szCs w:val="24"/>
              </w:rPr>
              <w:t xml:space="preserve">КП-1 </w:t>
            </w:r>
          </w:p>
        </w:tc>
        <w:tc>
          <w:tcPr>
            <w:tcW w:w="5681" w:type="dxa"/>
            <w:tcBorders>
              <w:top w:val="single" w:sz="4" w:space="0" w:color="auto"/>
              <w:left w:val="nil"/>
              <w:bottom w:val="single" w:sz="4" w:space="0" w:color="auto"/>
              <w:right w:val="single" w:sz="4" w:space="0" w:color="auto"/>
            </w:tcBorders>
            <w:noWrap/>
            <w:vAlign w:val="bottom"/>
          </w:tcPr>
          <w:p w14:paraId="19AA70C8" w14:textId="77777777" w:rsidR="002637CD" w:rsidRPr="002637CD" w:rsidRDefault="002637CD" w:rsidP="002637CD">
            <w:pPr>
              <w:spacing w:line="240" w:lineRule="auto"/>
              <w:ind w:firstLine="0"/>
              <w:rPr>
                <w:sz w:val="24"/>
                <w:szCs w:val="24"/>
              </w:rPr>
            </w:pPr>
            <w:r w:rsidRPr="002637CD">
              <w:rPr>
                <w:sz w:val="24"/>
                <w:szCs w:val="24"/>
              </w:rPr>
              <w:t>14 881 440,00</w:t>
            </w:r>
          </w:p>
        </w:tc>
      </w:tr>
      <w:tr w:rsidR="002637CD" w:rsidRPr="002637CD" w14:paraId="25BBE6E2" w14:textId="77777777" w:rsidTr="002637CD">
        <w:trPr>
          <w:trHeight w:val="45"/>
        </w:trPr>
        <w:tc>
          <w:tcPr>
            <w:tcW w:w="0" w:type="auto"/>
            <w:tcBorders>
              <w:top w:val="single" w:sz="4" w:space="0" w:color="auto"/>
              <w:left w:val="single" w:sz="4" w:space="0" w:color="auto"/>
              <w:bottom w:val="single" w:sz="4" w:space="0" w:color="auto"/>
              <w:right w:val="single" w:sz="4" w:space="0" w:color="auto"/>
            </w:tcBorders>
            <w:vAlign w:val="bottom"/>
            <w:hideMark/>
          </w:tcPr>
          <w:p w14:paraId="5C4E627E" w14:textId="77777777" w:rsidR="002637CD" w:rsidRPr="002637CD" w:rsidRDefault="002637CD" w:rsidP="002637CD">
            <w:pPr>
              <w:spacing w:line="240" w:lineRule="auto"/>
              <w:ind w:firstLine="0"/>
              <w:rPr>
                <w:b/>
                <w:bCs/>
                <w:sz w:val="24"/>
                <w:szCs w:val="24"/>
              </w:rPr>
            </w:pPr>
            <w:r w:rsidRPr="002637CD">
              <w:rPr>
                <w:b/>
                <w:bCs/>
                <w:sz w:val="24"/>
                <w:szCs w:val="24"/>
              </w:rPr>
              <w:t xml:space="preserve">КП-2 </w:t>
            </w:r>
          </w:p>
        </w:tc>
        <w:tc>
          <w:tcPr>
            <w:tcW w:w="5681" w:type="dxa"/>
            <w:tcBorders>
              <w:top w:val="single" w:sz="4" w:space="0" w:color="auto"/>
              <w:left w:val="nil"/>
              <w:bottom w:val="single" w:sz="4" w:space="0" w:color="auto"/>
              <w:right w:val="single" w:sz="4" w:space="0" w:color="auto"/>
            </w:tcBorders>
            <w:noWrap/>
            <w:vAlign w:val="bottom"/>
          </w:tcPr>
          <w:p w14:paraId="4625730F" w14:textId="77777777" w:rsidR="002637CD" w:rsidRPr="002637CD" w:rsidRDefault="002637CD" w:rsidP="002637CD">
            <w:pPr>
              <w:spacing w:line="240" w:lineRule="auto"/>
              <w:ind w:firstLine="0"/>
              <w:rPr>
                <w:sz w:val="24"/>
                <w:szCs w:val="24"/>
              </w:rPr>
            </w:pPr>
            <w:r w:rsidRPr="002637CD">
              <w:rPr>
                <w:sz w:val="24"/>
                <w:szCs w:val="24"/>
              </w:rPr>
              <w:t>15 480 000,00</w:t>
            </w:r>
          </w:p>
        </w:tc>
      </w:tr>
      <w:tr w:rsidR="002637CD" w:rsidRPr="002637CD" w14:paraId="514BFEE3" w14:textId="77777777" w:rsidTr="002637CD">
        <w:trPr>
          <w:trHeight w:val="45"/>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4953D2D" w14:textId="77777777" w:rsidR="002637CD" w:rsidRPr="002637CD" w:rsidRDefault="002637CD" w:rsidP="002637CD">
            <w:pPr>
              <w:spacing w:line="240" w:lineRule="auto"/>
              <w:ind w:firstLine="0"/>
              <w:rPr>
                <w:b/>
                <w:bCs/>
                <w:sz w:val="24"/>
                <w:szCs w:val="24"/>
              </w:rPr>
            </w:pPr>
            <w:r w:rsidRPr="002637CD">
              <w:rPr>
                <w:b/>
                <w:bCs/>
                <w:sz w:val="24"/>
                <w:szCs w:val="24"/>
              </w:rPr>
              <w:t xml:space="preserve">КП-3 </w:t>
            </w:r>
          </w:p>
        </w:tc>
        <w:tc>
          <w:tcPr>
            <w:tcW w:w="5681" w:type="dxa"/>
            <w:tcBorders>
              <w:top w:val="single" w:sz="4" w:space="0" w:color="auto"/>
              <w:left w:val="nil"/>
              <w:bottom w:val="single" w:sz="4" w:space="0" w:color="auto"/>
              <w:right w:val="single" w:sz="4" w:space="0" w:color="auto"/>
            </w:tcBorders>
            <w:noWrap/>
            <w:vAlign w:val="bottom"/>
          </w:tcPr>
          <w:p w14:paraId="5C58AF5A" w14:textId="77777777" w:rsidR="002637CD" w:rsidRPr="002637CD" w:rsidRDefault="002637CD" w:rsidP="002637CD">
            <w:pPr>
              <w:spacing w:line="240" w:lineRule="auto"/>
              <w:ind w:firstLine="0"/>
              <w:rPr>
                <w:sz w:val="24"/>
                <w:szCs w:val="24"/>
              </w:rPr>
            </w:pPr>
            <w:r w:rsidRPr="002637CD">
              <w:rPr>
                <w:sz w:val="24"/>
                <w:szCs w:val="24"/>
              </w:rPr>
              <w:t>13 700 464,80</w:t>
            </w:r>
          </w:p>
        </w:tc>
      </w:tr>
      <w:tr w:rsidR="002637CD" w:rsidRPr="002637CD" w14:paraId="4EFC1D37" w14:textId="77777777" w:rsidTr="002637CD">
        <w:trPr>
          <w:trHeight w:val="122"/>
        </w:trPr>
        <w:tc>
          <w:tcPr>
            <w:tcW w:w="0" w:type="auto"/>
            <w:tcBorders>
              <w:top w:val="single" w:sz="4" w:space="0" w:color="auto"/>
              <w:left w:val="single" w:sz="4" w:space="0" w:color="auto"/>
              <w:bottom w:val="single" w:sz="4" w:space="0" w:color="auto"/>
              <w:right w:val="single" w:sz="4" w:space="0" w:color="auto"/>
            </w:tcBorders>
            <w:vAlign w:val="bottom"/>
            <w:hideMark/>
          </w:tcPr>
          <w:p w14:paraId="6B7E3995" w14:textId="77777777" w:rsidR="002637CD" w:rsidRPr="002637CD" w:rsidRDefault="002637CD" w:rsidP="002637CD">
            <w:pPr>
              <w:spacing w:line="240" w:lineRule="auto"/>
              <w:ind w:firstLine="0"/>
              <w:rPr>
                <w:b/>
                <w:bCs/>
                <w:sz w:val="24"/>
                <w:szCs w:val="24"/>
              </w:rPr>
            </w:pPr>
            <w:r w:rsidRPr="002637CD">
              <w:rPr>
                <w:b/>
                <w:bCs/>
                <w:sz w:val="24"/>
                <w:szCs w:val="24"/>
              </w:rPr>
              <w:t>Наименьшая цена, без НДС</w:t>
            </w:r>
          </w:p>
        </w:tc>
        <w:tc>
          <w:tcPr>
            <w:tcW w:w="5681" w:type="dxa"/>
            <w:tcBorders>
              <w:top w:val="single" w:sz="4" w:space="0" w:color="auto"/>
              <w:left w:val="nil"/>
              <w:bottom w:val="single" w:sz="4" w:space="0" w:color="auto"/>
              <w:right w:val="single" w:sz="4" w:space="0" w:color="auto"/>
            </w:tcBorders>
            <w:noWrap/>
          </w:tcPr>
          <w:p w14:paraId="6473F147" w14:textId="77777777" w:rsidR="002637CD" w:rsidRPr="002637CD" w:rsidRDefault="002637CD" w:rsidP="002637CD">
            <w:pPr>
              <w:spacing w:line="240" w:lineRule="auto"/>
              <w:ind w:firstLine="0"/>
              <w:rPr>
                <w:b/>
                <w:bCs/>
                <w:sz w:val="24"/>
                <w:szCs w:val="24"/>
              </w:rPr>
            </w:pPr>
            <w:r w:rsidRPr="002637CD">
              <w:rPr>
                <w:b/>
                <w:sz w:val="24"/>
                <w:szCs w:val="24"/>
              </w:rPr>
              <w:t>13 700 464,80</w:t>
            </w:r>
          </w:p>
        </w:tc>
      </w:tr>
    </w:tbl>
    <w:p w14:paraId="38F99A74" w14:textId="77777777" w:rsidR="002637CD" w:rsidRPr="002637CD" w:rsidRDefault="002637CD" w:rsidP="002637CD">
      <w:pPr>
        <w:spacing w:line="240" w:lineRule="auto"/>
        <w:ind w:firstLine="426"/>
        <w:rPr>
          <w:sz w:val="24"/>
          <w:szCs w:val="24"/>
        </w:rPr>
      </w:pPr>
      <w:r w:rsidRPr="002637CD">
        <w:rPr>
          <w:sz w:val="24"/>
          <w:szCs w:val="24"/>
        </w:rPr>
        <w:t>Цена договоров является фиксированной на период проведения запроса предложений и в период исполнения обязательств по договору.</w:t>
      </w:r>
    </w:p>
    <w:p w14:paraId="5AA714F4" w14:textId="77777777" w:rsidR="002637CD" w:rsidRPr="002637CD" w:rsidRDefault="002637CD" w:rsidP="002637CD">
      <w:pPr>
        <w:spacing w:line="240" w:lineRule="auto"/>
        <w:ind w:firstLine="426"/>
        <w:rPr>
          <w:sz w:val="24"/>
          <w:szCs w:val="24"/>
        </w:rPr>
      </w:pPr>
      <w:r w:rsidRPr="002637CD">
        <w:rPr>
          <w:sz w:val="24"/>
          <w:szCs w:val="24"/>
        </w:rPr>
        <w:t xml:space="preserve">Цена договоров должна включать в себя все расходы Участника, связанные с оказанием охранных услуг, в </w:t>
      </w:r>
      <w:proofErr w:type="spellStart"/>
      <w:r w:rsidRPr="002637CD">
        <w:rPr>
          <w:sz w:val="24"/>
          <w:szCs w:val="24"/>
        </w:rPr>
        <w:t>т.ч</w:t>
      </w:r>
      <w:proofErr w:type="spellEnd"/>
      <w:r w:rsidRPr="002637CD">
        <w:rPr>
          <w:sz w:val="24"/>
          <w:szCs w:val="24"/>
        </w:rPr>
        <w:t>. расходы по оплате командировочных расходов и проезда работников Участника, занятых в оказании услуг, к месту оказания услуг,</w:t>
      </w:r>
      <w:r w:rsidRPr="002637CD">
        <w:rPr>
          <w:sz w:val="24"/>
          <w:szCs w:val="24"/>
          <w:shd w:val="clear" w:color="auto" w:fill="FBFBFB"/>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2637CD">
        <w:rPr>
          <w:sz w:val="24"/>
          <w:szCs w:val="24"/>
        </w:rPr>
        <w:t>.</w:t>
      </w:r>
    </w:p>
    <w:p w14:paraId="56DBB30D" w14:textId="77777777" w:rsidR="002637CD" w:rsidRPr="002637CD" w:rsidRDefault="002637CD" w:rsidP="002637CD">
      <w:pPr>
        <w:spacing w:line="240" w:lineRule="auto"/>
        <w:ind w:firstLine="426"/>
        <w:rPr>
          <w:sz w:val="24"/>
          <w:szCs w:val="24"/>
        </w:rPr>
      </w:pPr>
      <w:r w:rsidRPr="002637CD">
        <w:rPr>
          <w:sz w:val="24"/>
          <w:szCs w:val="24"/>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4570CE77" w14:textId="77777777" w:rsidR="002637CD" w:rsidRPr="002637CD" w:rsidRDefault="002637CD" w:rsidP="002637CD">
      <w:pPr>
        <w:spacing w:line="240" w:lineRule="auto"/>
        <w:ind w:firstLine="426"/>
        <w:rPr>
          <w:sz w:val="24"/>
          <w:szCs w:val="24"/>
        </w:rPr>
      </w:pPr>
      <w:r w:rsidRPr="002637CD">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13AD95C8" w14:textId="77777777" w:rsidR="002637CD" w:rsidRPr="002637CD" w:rsidRDefault="002637CD" w:rsidP="002637CD">
      <w:pPr>
        <w:numPr>
          <w:ilvl w:val="1"/>
          <w:numId w:val="47"/>
        </w:numPr>
        <w:spacing w:after="200" w:line="240" w:lineRule="auto"/>
        <w:ind w:left="0" w:firstLine="0"/>
        <w:rPr>
          <w:b/>
          <w:sz w:val="24"/>
          <w:szCs w:val="24"/>
        </w:rPr>
      </w:pPr>
      <w:r w:rsidRPr="002637CD">
        <w:rPr>
          <w:b/>
          <w:sz w:val="24"/>
          <w:szCs w:val="24"/>
        </w:rPr>
        <w:t xml:space="preserve">Место оказания услуг: </w:t>
      </w:r>
      <w:r w:rsidRPr="002637CD">
        <w:rPr>
          <w:sz w:val="24"/>
          <w:szCs w:val="24"/>
        </w:rPr>
        <w:t>указаны в Приложении №1 к Документации</w:t>
      </w:r>
    </w:p>
    <w:p w14:paraId="0557D860" w14:textId="77777777" w:rsidR="002637CD" w:rsidRPr="002637CD" w:rsidRDefault="002637CD" w:rsidP="002637CD">
      <w:pPr>
        <w:numPr>
          <w:ilvl w:val="1"/>
          <w:numId w:val="47"/>
        </w:numPr>
        <w:spacing w:after="200" w:line="240" w:lineRule="auto"/>
        <w:ind w:left="0" w:firstLine="0"/>
        <w:rPr>
          <w:sz w:val="24"/>
          <w:szCs w:val="24"/>
        </w:rPr>
      </w:pPr>
      <w:r w:rsidRPr="002637CD">
        <w:rPr>
          <w:b/>
          <w:sz w:val="24"/>
          <w:szCs w:val="24"/>
        </w:rPr>
        <w:t xml:space="preserve">Срок оказания услуг: </w:t>
      </w:r>
      <w:r w:rsidRPr="002637CD">
        <w:rPr>
          <w:sz w:val="24"/>
          <w:szCs w:val="24"/>
        </w:rPr>
        <w:t xml:space="preserve">с 01.05.2025 по 01.05.2027 г. </w:t>
      </w:r>
    </w:p>
    <w:p w14:paraId="16148FA1" w14:textId="77777777" w:rsidR="002637CD" w:rsidRPr="002637CD" w:rsidRDefault="002637CD" w:rsidP="002637CD">
      <w:pPr>
        <w:numPr>
          <w:ilvl w:val="1"/>
          <w:numId w:val="47"/>
        </w:numPr>
        <w:spacing w:after="200" w:line="240" w:lineRule="auto"/>
        <w:rPr>
          <w:rFonts w:eastAsia="Calibri"/>
          <w:b/>
          <w:sz w:val="24"/>
          <w:szCs w:val="22"/>
          <w:lang w:eastAsia="en-US"/>
        </w:rPr>
      </w:pPr>
      <w:r w:rsidRPr="002637CD">
        <w:rPr>
          <w:rFonts w:eastAsia="Calibri"/>
          <w:sz w:val="24"/>
          <w:szCs w:val="22"/>
          <w:lang w:eastAsia="en-US"/>
        </w:rPr>
        <w:t xml:space="preserve"> </w:t>
      </w:r>
      <w:r w:rsidRPr="002637CD">
        <w:rPr>
          <w:rFonts w:eastAsia="Calibri"/>
          <w:b/>
          <w:sz w:val="24"/>
          <w:szCs w:val="22"/>
          <w:lang w:eastAsia="en-US"/>
        </w:rPr>
        <w:t xml:space="preserve">Форма и порядок оплаты </w:t>
      </w:r>
    </w:p>
    <w:p w14:paraId="2DD6C22C" w14:textId="77777777" w:rsidR="002637CD" w:rsidRPr="002637CD" w:rsidRDefault="002637CD" w:rsidP="002637CD">
      <w:pPr>
        <w:spacing w:line="240" w:lineRule="auto"/>
        <w:ind w:firstLine="426"/>
        <w:rPr>
          <w:sz w:val="24"/>
          <w:szCs w:val="22"/>
        </w:rPr>
      </w:pPr>
      <w:r w:rsidRPr="002637CD">
        <w:rPr>
          <w:sz w:val="24"/>
          <w:szCs w:val="22"/>
        </w:rPr>
        <w:t xml:space="preserve">Форма и порядок оплаты: Безналичный расчёт. </w:t>
      </w:r>
    </w:p>
    <w:p w14:paraId="22E3CBAE" w14:textId="77777777" w:rsidR="002637CD" w:rsidRPr="002637CD" w:rsidRDefault="002637CD" w:rsidP="002637CD">
      <w:pPr>
        <w:spacing w:line="240" w:lineRule="auto"/>
        <w:ind w:firstLine="426"/>
        <w:rPr>
          <w:sz w:val="24"/>
          <w:szCs w:val="22"/>
        </w:rPr>
      </w:pPr>
      <w:r w:rsidRPr="002637CD">
        <w:rPr>
          <w:sz w:val="24"/>
          <w:szCs w:val="22"/>
        </w:rPr>
        <w:t xml:space="preserve">Оплата услуг Исполнителя будет осуществляться Заказчиком на расчетный счет Исполнителя в течение 30 (тридцати) календарных дней, а Исполнителю, являющемуся </w:t>
      </w:r>
      <w:r w:rsidRPr="002637CD">
        <w:rPr>
          <w:sz w:val="24"/>
          <w:szCs w:val="22"/>
        </w:rPr>
        <w:lastRenderedPageBreak/>
        <w:t>субъектом МСП в течение 7 (семи) рабочих дней со дня выставления счета и подписания Акта оказанных услуг сторонами за прошедший отчетный месяц.</w:t>
      </w:r>
    </w:p>
    <w:p w14:paraId="1809A6CF" w14:textId="77777777" w:rsidR="002637CD" w:rsidRPr="002637CD" w:rsidRDefault="002637CD" w:rsidP="002637CD">
      <w:pPr>
        <w:numPr>
          <w:ilvl w:val="1"/>
          <w:numId w:val="47"/>
        </w:numPr>
        <w:spacing w:after="200" w:line="240" w:lineRule="auto"/>
        <w:rPr>
          <w:rFonts w:eastAsia="Calibri"/>
          <w:b/>
          <w:sz w:val="24"/>
          <w:szCs w:val="22"/>
          <w:lang w:eastAsia="en-US"/>
        </w:rPr>
      </w:pPr>
      <w:r w:rsidRPr="002637CD">
        <w:rPr>
          <w:rFonts w:eastAsia="Calibri"/>
          <w:sz w:val="24"/>
          <w:szCs w:val="22"/>
          <w:lang w:eastAsia="en-US"/>
        </w:rPr>
        <w:t xml:space="preserve"> </w:t>
      </w:r>
      <w:r w:rsidRPr="002637CD">
        <w:rPr>
          <w:rFonts w:eastAsia="Calibri"/>
          <w:b/>
          <w:sz w:val="24"/>
          <w:szCs w:val="22"/>
          <w:lang w:eastAsia="en-US"/>
        </w:rPr>
        <w:t>Требования к оказываемым услугам</w:t>
      </w:r>
    </w:p>
    <w:p w14:paraId="45510973" w14:textId="77777777" w:rsidR="002637CD" w:rsidRPr="002637CD" w:rsidRDefault="002637CD" w:rsidP="002637CD">
      <w:pPr>
        <w:numPr>
          <w:ilvl w:val="2"/>
          <w:numId w:val="47"/>
        </w:numPr>
        <w:spacing w:after="200" w:line="240" w:lineRule="auto"/>
        <w:ind w:left="0" w:firstLine="0"/>
        <w:rPr>
          <w:b/>
          <w:sz w:val="24"/>
          <w:szCs w:val="24"/>
        </w:rPr>
      </w:pPr>
      <w:r w:rsidRPr="002637CD">
        <w:rPr>
          <w:b/>
          <w:sz w:val="24"/>
          <w:szCs w:val="24"/>
        </w:rPr>
        <w:t>Участник выполняет свои обязательства в строгом соответствии со следующими нормативными документами:</w:t>
      </w:r>
    </w:p>
    <w:p w14:paraId="50E447BC" w14:textId="77777777" w:rsidR="002637CD" w:rsidRPr="002637CD" w:rsidRDefault="002637CD" w:rsidP="002637CD">
      <w:pPr>
        <w:spacing w:line="240" w:lineRule="auto"/>
        <w:rPr>
          <w:sz w:val="24"/>
          <w:szCs w:val="24"/>
        </w:rPr>
      </w:pPr>
      <w:r w:rsidRPr="002637CD">
        <w:rPr>
          <w:sz w:val="24"/>
          <w:szCs w:val="24"/>
        </w:rPr>
        <w:t>При оказании Услуг Исполнитель обязан руководствоваться следующими нормативными правовыми актами и нормативными документами:</w:t>
      </w:r>
    </w:p>
    <w:p w14:paraId="60A0D1A9"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Закон Российской Федерации от 11.03.1992 № 2487-1 «О частной детективной и охранной деятельности в Российской Федерации»;</w:t>
      </w:r>
    </w:p>
    <w:p w14:paraId="14981C7C"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Федеральный закон Российской Федерации от 13.12.1996 № 150-ФЗ «Об оружии»;</w:t>
      </w:r>
    </w:p>
    <w:p w14:paraId="2A897D97"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Федеральный закон Российской Федерации от 03.07.2016 г. № 226 «О войсках национальной гвардии РФ»;</w:t>
      </w:r>
    </w:p>
    <w:p w14:paraId="77A3DAB3"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Федеральный закон Российской Федерации от 27.07.2006 № 152-ФЗ «О персональных данных»;</w:t>
      </w:r>
    </w:p>
    <w:p w14:paraId="640A04DA"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Постановление Правительства Российской Федерации от 23.06.2011 № 498 «О некоторых вопросах осуществления частной детективной (сыскной) и частной охранной деятельности» (вместе с «Положением о лицензировании частной детективной (сыскной) деятельности», «Положением о лицензировании частной охранной деятельности», «Правилами ведения реестра лицензий на осуществление частной охранной деятельности и предоставления сведений из него»,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w:t>
      </w:r>
    </w:p>
    <w:p w14:paraId="6F691AE6"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Постановление Правительства Российской Федерации от 14.08.1992 № 587 «Вопросы частной детективной (сыскной) и частной охранной деятельности»;</w:t>
      </w:r>
    </w:p>
    <w:p w14:paraId="2E39E57D"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Постановление Правительства Российской Федерации от 09.09.2015 № 948 «О внесении изменений в некоторые акты Правительства Российской Федерации»;</w:t>
      </w:r>
    </w:p>
    <w:p w14:paraId="7E25B0AB"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Постановление Правительства Российской Федерации от 21.07.1998 № 814 «О мерах по регулированию оборота гражданского и служебного оружия и патронов к нему на территории Российской Федерации» (вместе с «Правилами оборота гражданского и служебного оружия и патронов к нему на территории Российской Федерации», «Положением о ведении и издании Государственного кадастра гражданского и служебного оружия и патронов к нему»);</w:t>
      </w:r>
    </w:p>
    <w:p w14:paraId="06F77C2C"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Приказ МВД России от 12.04.1999 № 288 «О мерах по реализации Постановления Правительства Российской Федерации от 21.07.1998 № 814» (вместе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(зарегистрировано в Минюсте России 24.06.1999 № 1814);</w:t>
      </w:r>
    </w:p>
    <w:p w14:paraId="5F6354C3"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ГОСТ Р 56102.1-2014. Национальный стандарт Российской Федерации. Системы централизованного наблюдения. Часть 1. Общие положения;</w:t>
      </w:r>
    </w:p>
    <w:p w14:paraId="00B7A033"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1F897276"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 xml:space="preserve">ГОСТ Р 55017-2021. Национальный стандарт Российской Федерации. Пульты централизованного наблюдения для использования в системах </w:t>
      </w:r>
      <w:proofErr w:type="spellStart"/>
      <w:r w:rsidRPr="002637CD">
        <w:rPr>
          <w:sz w:val="24"/>
          <w:szCs w:val="24"/>
        </w:rPr>
        <w:t>противокриминальной</w:t>
      </w:r>
      <w:proofErr w:type="spellEnd"/>
      <w:r w:rsidRPr="002637CD">
        <w:rPr>
          <w:sz w:val="24"/>
          <w:szCs w:val="24"/>
        </w:rPr>
        <w:t xml:space="preserve"> защиты. Требования к информации;</w:t>
      </w:r>
    </w:p>
    <w:p w14:paraId="76F8D99A"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ГОСТ Р 53704-2009. Национальный стандарт Российской Федерации. Системы безопасности комплексные и интегрированные. Общие технические требования;</w:t>
      </w:r>
    </w:p>
    <w:p w14:paraId="43C0F240"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ГОСТ Р 52551-2016. Национальный стандарт Российской Федерации. Системы охраны и безопасности. Термины и определения;</w:t>
      </w:r>
    </w:p>
    <w:p w14:paraId="5C1A68E0" w14:textId="77777777" w:rsidR="002637CD" w:rsidRPr="002637CD" w:rsidRDefault="002637CD" w:rsidP="002637CD">
      <w:pPr>
        <w:spacing w:line="240" w:lineRule="auto"/>
        <w:ind w:firstLine="0"/>
        <w:rPr>
          <w:sz w:val="24"/>
          <w:szCs w:val="24"/>
        </w:rPr>
      </w:pPr>
      <w:r w:rsidRPr="002637CD">
        <w:rPr>
          <w:sz w:val="24"/>
          <w:szCs w:val="24"/>
        </w:rPr>
        <w:t>-</w:t>
      </w:r>
      <w:r w:rsidRPr="002637CD">
        <w:rPr>
          <w:sz w:val="24"/>
          <w:szCs w:val="24"/>
        </w:rPr>
        <w:tab/>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7C363B3A" w14:textId="77777777" w:rsidR="002637CD" w:rsidRPr="002637CD" w:rsidRDefault="002637CD" w:rsidP="002637CD">
      <w:pPr>
        <w:numPr>
          <w:ilvl w:val="2"/>
          <w:numId w:val="47"/>
        </w:numPr>
        <w:spacing w:after="200" w:line="240" w:lineRule="auto"/>
        <w:rPr>
          <w:rFonts w:eastAsia="Calibri"/>
          <w:b/>
          <w:sz w:val="24"/>
          <w:szCs w:val="22"/>
          <w:lang w:eastAsia="en-US"/>
        </w:rPr>
      </w:pPr>
      <w:r w:rsidRPr="002637CD">
        <w:rPr>
          <w:rFonts w:eastAsia="Calibri"/>
          <w:b/>
          <w:sz w:val="24"/>
          <w:szCs w:val="22"/>
          <w:lang w:eastAsia="en-US"/>
        </w:rPr>
        <w:t>Описание услуги</w:t>
      </w:r>
    </w:p>
    <w:p w14:paraId="478B28D0" w14:textId="77777777" w:rsidR="002637CD" w:rsidRPr="002637CD" w:rsidRDefault="002637CD" w:rsidP="002637CD">
      <w:pPr>
        <w:shd w:val="clear" w:color="auto" w:fill="FFFFFF"/>
        <w:spacing w:line="240" w:lineRule="auto"/>
        <w:rPr>
          <w:sz w:val="24"/>
          <w:szCs w:val="24"/>
        </w:rPr>
      </w:pPr>
      <w:r w:rsidRPr="002637CD">
        <w:rPr>
          <w:sz w:val="24"/>
          <w:szCs w:val="24"/>
        </w:rPr>
        <w:lastRenderedPageBreak/>
        <w:t>Централизованная охрана объектов (кнопка тревожной сигнализации), подразумевает физическое реагирование охранной организации на поступивший сигнал «Тревога» на пульт централизованного наблюдения охранной организации от системы тревожной сигнализации, установленной на охраняемом объекте  Заказчика, путем направления группы быстрого реагирования, состоящей из вооруженных сотрудников охранной организации, на охраняемый объект Заказчика для целей предотвращения/пресечения актов незаконного вмешательства в законную деятельность объекта Заказчика.</w:t>
      </w:r>
    </w:p>
    <w:p w14:paraId="40A9A06F" w14:textId="77777777" w:rsidR="002637CD" w:rsidRPr="002637CD" w:rsidRDefault="002637CD" w:rsidP="002637CD">
      <w:pPr>
        <w:shd w:val="clear" w:color="auto" w:fill="FFFFFF"/>
        <w:spacing w:line="240" w:lineRule="auto"/>
        <w:rPr>
          <w:sz w:val="24"/>
          <w:szCs w:val="24"/>
        </w:rPr>
      </w:pPr>
      <w:r w:rsidRPr="002637CD">
        <w:rPr>
          <w:sz w:val="24"/>
          <w:szCs w:val="24"/>
        </w:rPr>
        <w:t>Обеспечение круглосуточной централизованной охраны Объектов Заказчика с применением систем (-ы) централизованного наблюдения в целях организации оперативного реагирования при поступлении информации об актах незаконного вмешательства в законную деятельность объекта Заказчика.</w:t>
      </w:r>
    </w:p>
    <w:p w14:paraId="467C993E" w14:textId="77777777" w:rsidR="002637CD" w:rsidRPr="002637CD" w:rsidRDefault="002637CD" w:rsidP="002637CD">
      <w:pPr>
        <w:shd w:val="clear" w:color="auto" w:fill="FFFFFF"/>
        <w:spacing w:line="240" w:lineRule="auto"/>
        <w:ind w:left="38"/>
        <w:rPr>
          <w:sz w:val="24"/>
          <w:szCs w:val="24"/>
        </w:rPr>
      </w:pPr>
      <w:r w:rsidRPr="002637CD">
        <w:rPr>
          <w:sz w:val="24"/>
          <w:szCs w:val="24"/>
        </w:rPr>
        <w:t>Место дислокации мобильной группы (группы быстрого реагирования): Определенное руководством охранной организации место нахождения мобильной группы (группы быстрого реагирования) на маршруте патрулирования в режиме ожидания, как правило, оптимально удаленное от всех объектов, находящихся в зоне ответственности, позволяющее прибыть на них за минимальный промежуток времени.</w:t>
      </w:r>
    </w:p>
    <w:p w14:paraId="350FADF9" w14:textId="77777777" w:rsidR="002637CD" w:rsidRPr="002637CD" w:rsidRDefault="002637CD" w:rsidP="002637CD">
      <w:pPr>
        <w:shd w:val="clear" w:color="auto" w:fill="FFFFFF"/>
        <w:spacing w:line="240" w:lineRule="auto"/>
        <w:ind w:left="38"/>
        <w:rPr>
          <w:sz w:val="24"/>
          <w:szCs w:val="24"/>
        </w:rPr>
      </w:pPr>
      <w:r w:rsidRPr="002637CD">
        <w:rPr>
          <w:sz w:val="24"/>
          <w:szCs w:val="24"/>
        </w:rPr>
        <w:t>Время реагирования - время прибытия мобильной группы охраны (группы быстрого реагирования) на охраняемый объект с момента поступления сообщения от оперативного дежурного охранной организации должно составлять согласно 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p w14:paraId="35920A1E" w14:textId="77777777" w:rsidR="002637CD" w:rsidRPr="002637CD" w:rsidRDefault="002637CD" w:rsidP="002637CD">
      <w:pPr>
        <w:shd w:val="clear" w:color="auto" w:fill="FFFFFF"/>
        <w:spacing w:line="240" w:lineRule="auto"/>
        <w:ind w:left="38"/>
        <w:rPr>
          <w:sz w:val="24"/>
          <w:szCs w:val="24"/>
        </w:rPr>
      </w:pPr>
      <w:r w:rsidRPr="002637CD">
        <w:rPr>
          <w:sz w:val="24"/>
          <w:szCs w:val="24"/>
        </w:rPr>
        <w:t>в городах с населением от 500 тыс. человек - не более 15 мин;</w:t>
      </w:r>
    </w:p>
    <w:p w14:paraId="3E9AE083" w14:textId="77777777" w:rsidR="002637CD" w:rsidRPr="002637CD" w:rsidRDefault="002637CD" w:rsidP="002637CD">
      <w:pPr>
        <w:shd w:val="clear" w:color="auto" w:fill="FFFFFF"/>
        <w:spacing w:line="240" w:lineRule="auto"/>
        <w:ind w:left="38"/>
        <w:rPr>
          <w:sz w:val="24"/>
          <w:szCs w:val="24"/>
        </w:rPr>
      </w:pPr>
      <w:r w:rsidRPr="002637CD">
        <w:rPr>
          <w:sz w:val="24"/>
          <w:szCs w:val="24"/>
        </w:rPr>
        <w:t xml:space="preserve">в городах с населением менее 500 тыс. человек - не более 10 мин </w:t>
      </w:r>
    </w:p>
    <w:p w14:paraId="56A3E398" w14:textId="77777777" w:rsidR="002637CD" w:rsidRPr="002637CD" w:rsidRDefault="002637CD" w:rsidP="002637CD">
      <w:pPr>
        <w:shd w:val="clear" w:color="auto" w:fill="FFFFFF"/>
        <w:spacing w:line="240" w:lineRule="auto"/>
        <w:rPr>
          <w:sz w:val="24"/>
          <w:szCs w:val="24"/>
        </w:rPr>
      </w:pPr>
      <w:r w:rsidRPr="002637CD">
        <w:rPr>
          <w:sz w:val="24"/>
          <w:szCs w:val="24"/>
        </w:rPr>
        <w:t>Пульт централизованного наблюдения (ПЦН) - совокупность технических средств централизованного наблюдения Исполнителя за объектами Заказчика, оснащенных системой тревожной сигнализации.</w:t>
      </w:r>
    </w:p>
    <w:p w14:paraId="685F2E89" w14:textId="77777777" w:rsidR="002637CD" w:rsidRPr="002637CD" w:rsidRDefault="002637CD" w:rsidP="002637CD">
      <w:pPr>
        <w:numPr>
          <w:ilvl w:val="2"/>
          <w:numId w:val="47"/>
        </w:numPr>
        <w:shd w:val="clear" w:color="auto" w:fill="FFFFFF"/>
        <w:spacing w:after="200" w:line="240" w:lineRule="auto"/>
        <w:ind w:left="426" w:hanging="426"/>
        <w:rPr>
          <w:b/>
          <w:sz w:val="24"/>
          <w:szCs w:val="24"/>
        </w:rPr>
      </w:pPr>
      <w:r w:rsidRPr="002637CD">
        <w:rPr>
          <w:b/>
          <w:sz w:val="24"/>
          <w:szCs w:val="24"/>
        </w:rPr>
        <w:t>Характеристики оказываемых услуг</w:t>
      </w:r>
    </w:p>
    <w:p w14:paraId="26892253"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Централизованная охрана (кнопка тревожной сигнализации) Объектов предусматривает осуществление следующих мероприятий:</w:t>
      </w:r>
    </w:p>
    <w:p w14:paraId="75F69AD9"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Прием сообщений, формируемых установленным на «Объекте» действующим «Комплексом», с помощью ПЦН Исполнителя. Перечень защищаемых помещений указывается в Акте обследования (Приложение 1 к техническому заданию).</w:t>
      </w:r>
    </w:p>
    <w:p w14:paraId="109F68BA"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Адаптацию действующих на Объектах систем тревожной сигнализации (далее - ТС) на базе приемно-контрольных приборов, работающих по интернет и GPRS связи (далее – ПКП);</w:t>
      </w:r>
    </w:p>
    <w:p w14:paraId="4E815EA4"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Обеспечение антитеррористической защищенности и безопасности Объектов средствами ТС методом наблюдения и контроля за соблюдением на Объектах установленного режима безопасности в соответствии с установленным режимом охраны (Приложение 1 к техническому заданию);</w:t>
      </w:r>
    </w:p>
    <w:p w14:paraId="5418A6D3"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Наличие пульта(-</w:t>
      </w:r>
      <w:proofErr w:type="spellStart"/>
      <w:r w:rsidRPr="002637CD">
        <w:rPr>
          <w:rFonts w:cs="Arial"/>
          <w:sz w:val="24"/>
          <w:szCs w:val="24"/>
        </w:rPr>
        <w:t>ов</w:t>
      </w:r>
      <w:proofErr w:type="spellEnd"/>
      <w:r w:rsidRPr="002637CD">
        <w:rPr>
          <w:rFonts w:cs="Arial"/>
          <w:sz w:val="24"/>
          <w:szCs w:val="24"/>
        </w:rPr>
        <w:t>) централизованного наблюдения или центральной станции наблюдения, позволяющего (их) осуществлять прием и учет сообщений от установленных на Объектах ПКП передающих информацию по интернет и GPRS связи, а также оповещение уполномоченных представителей Заказчика на Объекте при получении тревожного сигнала;</w:t>
      </w:r>
    </w:p>
    <w:p w14:paraId="50C4C00C"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Организация и осуществление экстренных выездов групп быстрого реагирования по сигналу «Тревога» в течение времени, необходимого для задержания лиц, совершающих или совершивших противоправные действия на Охраняемом объекте;</w:t>
      </w:r>
    </w:p>
    <w:p w14:paraId="27086C92"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Обеспечение прибытия ГБР на Охраняемый объект с момента поступления на ПЦО сигнала «Тревога» для задержания лиц, совершающих или совершивших противоправные действия в сроки, указанные в настоящем техническом задании.</w:t>
      </w:r>
    </w:p>
    <w:p w14:paraId="0939D936"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 xml:space="preserve">Обеспечение неприкосновенности места происшествия при обнаружении признаков нарушения целостности охраняемого Объекта путем выставления физической охраны в составе не менее 2-х человек обеспеченных средствами связи и экипированных вооружением </w:t>
      </w:r>
      <w:r w:rsidRPr="002637CD">
        <w:rPr>
          <w:rFonts w:cs="Arial"/>
          <w:sz w:val="24"/>
          <w:szCs w:val="24"/>
        </w:rPr>
        <w:lastRenderedPageBreak/>
        <w:t>и специальными средствами в соответствии с требованиями действующего законодательства Российской Федерации;</w:t>
      </w:r>
    </w:p>
    <w:p w14:paraId="0B4E9AA0"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Обеспечение немедленного реагирования расчетов территориальных подразделений дежурной службы МВД России при подтверждении Исполнителем тревожного сообщения с Объекта.</w:t>
      </w:r>
    </w:p>
    <w:p w14:paraId="618EB3D4"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 xml:space="preserve">Исполнитель должен обеспечивать оперативное реагирование на тревожные сообщения, поступающие на ПЦН с объекта охраны Заказчика, в этих целях незамедлительно прибывать на место происшествия, пресекать противоправные деяния, устранять угрозу безопасности граждан и общественной безопасности, документировать обстоятельства совершения административного правонарушения, обстоятельства происшествия, обеспечивать сохранность следов преступления, административного правонарушения. </w:t>
      </w:r>
    </w:p>
    <w:p w14:paraId="3A95C5B3"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Оповещение уполномоченных представителей Заказчика из числа сотрудников Заказчика, ответственных за сохранность материальных;</w:t>
      </w:r>
    </w:p>
    <w:p w14:paraId="1ECE3D45" w14:textId="77777777" w:rsidR="002637CD" w:rsidRPr="002637CD" w:rsidRDefault="002637CD" w:rsidP="002637CD">
      <w:pPr>
        <w:shd w:val="clear" w:color="auto" w:fill="FFFFFF"/>
        <w:spacing w:line="240" w:lineRule="auto"/>
        <w:rPr>
          <w:rFonts w:cs="Arial"/>
          <w:sz w:val="24"/>
          <w:szCs w:val="24"/>
        </w:rPr>
      </w:pPr>
      <w:r w:rsidRPr="002637CD">
        <w:rPr>
          <w:rFonts w:cs="Arial"/>
          <w:sz w:val="24"/>
          <w:szCs w:val="24"/>
        </w:rPr>
        <w:t>В соответствии с лицензионными требованиями при осуществлении охраны Объектов (в том числе Имущества) ГБР формируется из сотрудников, имеющих:</w:t>
      </w:r>
    </w:p>
    <w:p w14:paraId="6911405A"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 xml:space="preserve">- Свидетельство о присвоении квалификации частного охранника 6 (шестого) разряда в соответствии с Приказом </w:t>
      </w:r>
      <w:proofErr w:type="spellStart"/>
      <w:r w:rsidRPr="002637CD">
        <w:rPr>
          <w:rFonts w:cs="Arial"/>
          <w:sz w:val="24"/>
          <w:szCs w:val="24"/>
        </w:rPr>
        <w:t>Минздравсоцразвития</w:t>
      </w:r>
      <w:proofErr w:type="spellEnd"/>
      <w:r w:rsidRPr="002637CD">
        <w:rPr>
          <w:rFonts w:cs="Arial"/>
          <w:sz w:val="24"/>
          <w:szCs w:val="24"/>
        </w:rPr>
        <w:t xml:space="preserve"> России от 17.04.2009 № 199;</w:t>
      </w:r>
    </w:p>
    <w:p w14:paraId="55DEB70D"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 Разрешение на хранение и ношение при исполнении служебных обязанностей служебного огнестрельного оружия и специальных средств в соответствии с постановлением Правительства Российской Федерации от 09.09.2015 № 948.</w:t>
      </w:r>
    </w:p>
    <w:p w14:paraId="5C215F50"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ГБР при прибытии на Объект по сигналу «Тревога» должна быть экипирована специальными средствами в соответствии с постановлением Правительства Российской Федерации от 09.09.2015 № 948 и 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p w14:paraId="075267FE"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Наличие у сотрудников (экипажа ГБР), осуществляющих охранные функции по принятию мер реагирования на сигнальную информацию, связи с дежурным подразделением охранной организации и соответствующей дежурной частью органов внутренних дел в соответствии с п. 4 постановления Правительства Российской Федерации от 09.09.2015 № 948.</w:t>
      </w:r>
    </w:p>
    <w:p w14:paraId="7F6C2C46"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 xml:space="preserve">Исполнителю необходимо обеспечить получение достоверной информации и эффективного контроля по каналам связи (основному и дублирующему) о состоянии объектового оборудования Охраняемых объектов независимо от форм и видов их технического оснащения КТСО с передачей информации по каналам связи. </w:t>
      </w:r>
    </w:p>
    <w:p w14:paraId="73EB71B0"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Исполнителю необходимо обеспечить идентификацию сигнала «Тревога», поступающего с объектового оборудования Охраняемых объектов Общества на ПЦО Исполнителя – «извещение о нападении» – сообщение о возникновении криминальной или террористической угрозы на Охраняемом объекте, сформированное при приведении в действие КТС.</w:t>
      </w:r>
    </w:p>
    <w:p w14:paraId="2A755B4F"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Исполнителю необходимо организовать и обеспечить контроль технического состояния объектового оборудования, смонтированного на Охраняемых объектах.</w:t>
      </w:r>
    </w:p>
    <w:p w14:paraId="733CAE9A" w14:textId="77777777" w:rsidR="002637CD" w:rsidRPr="002637CD" w:rsidRDefault="002637CD" w:rsidP="002637CD">
      <w:pPr>
        <w:shd w:val="clear" w:color="auto" w:fill="FFFFFF"/>
        <w:spacing w:line="240" w:lineRule="auto"/>
        <w:ind w:firstLine="426"/>
        <w:rPr>
          <w:rFonts w:cs="Arial"/>
          <w:sz w:val="24"/>
          <w:szCs w:val="24"/>
        </w:rPr>
      </w:pPr>
      <w:r w:rsidRPr="002637CD">
        <w:rPr>
          <w:rFonts w:cs="Arial"/>
          <w:sz w:val="24"/>
          <w:szCs w:val="24"/>
        </w:rPr>
        <w:t>Исполнитель несет материальную ответственность за причиненный ущерб Заказчику в порядке и размере, установленных договором.</w:t>
      </w:r>
    </w:p>
    <w:p w14:paraId="7A034007" w14:textId="77777777" w:rsidR="002637CD" w:rsidRPr="002637CD" w:rsidRDefault="002637CD" w:rsidP="002637CD">
      <w:pPr>
        <w:shd w:val="clear" w:color="auto" w:fill="FFFFFF"/>
        <w:spacing w:line="240" w:lineRule="auto"/>
        <w:ind w:left="38" w:firstLine="426"/>
        <w:rPr>
          <w:rFonts w:cs="Arial"/>
          <w:sz w:val="24"/>
          <w:szCs w:val="24"/>
        </w:rPr>
      </w:pPr>
      <w:r w:rsidRPr="002637CD">
        <w:rPr>
          <w:rFonts w:cs="Arial"/>
          <w:sz w:val="24"/>
          <w:szCs w:val="24"/>
        </w:rPr>
        <w:t>Услуги оказываются путем оперативного реагирования мобильной группой на сигнал «Тревога», формируемый комплексом технических средств тревожной сигнализации (далее «Комплекс»), установленным на объекте Заказчика (далее «Объект»), подключенным на пульт централизованного наблюдения (далее ПЦН) Исполнителя, в соответствии требованиям качества,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 и включают в себя:</w:t>
      </w:r>
    </w:p>
    <w:p w14:paraId="69BC56EF" w14:textId="77777777" w:rsidR="002637CD" w:rsidRPr="002637CD" w:rsidRDefault="002637CD" w:rsidP="002637CD">
      <w:pPr>
        <w:numPr>
          <w:ilvl w:val="2"/>
          <w:numId w:val="47"/>
        </w:numPr>
        <w:shd w:val="clear" w:color="auto" w:fill="FFFFFF"/>
        <w:spacing w:after="200" w:line="240" w:lineRule="auto"/>
        <w:rPr>
          <w:b/>
          <w:sz w:val="24"/>
          <w:szCs w:val="24"/>
        </w:rPr>
      </w:pPr>
      <w:r w:rsidRPr="002637CD">
        <w:rPr>
          <w:b/>
          <w:sz w:val="24"/>
          <w:szCs w:val="24"/>
        </w:rPr>
        <w:t>Условия оказания услуг</w:t>
      </w:r>
    </w:p>
    <w:p w14:paraId="795FFB8B"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Участник закупки должен обеспечить на момент начала оказания услуг переключение объектов на свой пульт централизованного наблюдения;</w:t>
      </w:r>
    </w:p>
    <w:p w14:paraId="7241F2D6"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lastRenderedPageBreak/>
        <w:t>В срок не более 3 (трех) рабочих дней, с даты подписания Договора, Исполнитель должен провести проверку действующих на Объекте ТС на наличие неисправностей и степень соответствия проверяемых ТС требуемым параметрам работы с учетом технических характеристик объектового оборудования Заказчика, действующих правил (методов), а также требованиям Заказчика. После окончания проверки в течение не более 3 (трех) рабочих дней проинформировать Заказчика путем предоставления Акта обследования Объекта, подтверждающих выявленные неисправности элементов Объектового оборудования, с рекомендациями Заказчику о принятии необходимых мер по восстановлению работоспособности оборудования и, при необходимости, дополнительной блокировке уязвимых мест помещений Объектов.</w:t>
      </w:r>
    </w:p>
    <w:p w14:paraId="670DF8F2" w14:textId="77777777" w:rsidR="002637CD" w:rsidRPr="002637CD" w:rsidRDefault="002637CD" w:rsidP="002637CD">
      <w:pPr>
        <w:spacing w:line="240" w:lineRule="auto"/>
        <w:rPr>
          <w:rFonts w:eastAsia="Calibri"/>
          <w:sz w:val="24"/>
          <w:szCs w:val="24"/>
          <w:lang w:eastAsia="zh-CN"/>
        </w:rPr>
      </w:pPr>
      <w:r w:rsidRPr="002637CD">
        <w:rPr>
          <w:rFonts w:eastAsia="Calibri"/>
          <w:color w:val="000000"/>
          <w:sz w:val="24"/>
          <w:szCs w:val="24"/>
          <w:lang w:eastAsia="zh-CN"/>
        </w:rPr>
        <w:t xml:space="preserve">01.05.2025 года </w:t>
      </w:r>
      <w:r w:rsidRPr="002637CD">
        <w:rPr>
          <w:rFonts w:eastAsia="Calibri"/>
          <w:sz w:val="24"/>
          <w:szCs w:val="24"/>
          <w:lang w:eastAsia="zh-CN"/>
        </w:rPr>
        <w:t>Исполнитель адаптирует действующие на Объекте ТС с подключением (программированием) их на собственную ПЦН с выполнением обязательных требований Заказчика:</w:t>
      </w:r>
    </w:p>
    <w:p w14:paraId="1E1449D6"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 xml:space="preserve">- с 00 часов 00 минут </w:t>
      </w:r>
      <w:r w:rsidRPr="002637CD">
        <w:rPr>
          <w:rFonts w:eastAsia="Calibri"/>
          <w:color w:val="000000"/>
          <w:sz w:val="24"/>
          <w:szCs w:val="24"/>
          <w:lang w:eastAsia="zh-CN"/>
        </w:rPr>
        <w:t xml:space="preserve">01.05.2025 года </w:t>
      </w:r>
      <w:r w:rsidRPr="002637CD">
        <w:rPr>
          <w:rFonts w:eastAsia="Calibri"/>
          <w:sz w:val="24"/>
          <w:szCs w:val="24"/>
          <w:lang w:eastAsia="zh-CN"/>
        </w:rPr>
        <w:t>выполнить переключение (программирование) Объектового оборудования на ЦСН (ПЦН) не более чем за 5 часов 00 минут;</w:t>
      </w:r>
    </w:p>
    <w:p w14:paraId="0B615C21"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 не позднее 1 (одного) часа с момента полного переключения проинформировать Заказчика путем предоставления оригиналов документов, подтверждающих завершение адаптации ТС Объекта и прохождение сигналов с каждого Объектового пульта на ЦСН (ПЦН);</w:t>
      </w:r>
    </w:p>
    <w:p w14:paraId="3118191C"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 невыполнение или несвоевременное выполнение адаптации Объектового оборудования с пера подключением (программированием) его на ПЦН Исполнителя, а равно указание в отчетных документах о результатах адаптации недостоверных сведений, является существенным нарушением обязательств Договора и влечет отстранение Исполнителя от оказания услуг и возможность досрочного расторжения Договора по инициативе Заказчика, с возмещением причиненных Заказчику убытков в полном объеме.</w:t>
      </w:r>
    </w:p>
    <w:p w14:paraId="048806B7" w14:textId="77777777" w:rsidR="002637CD" w:rsidRPr="002637CD" w:rsidRDefault="002637CD" w:rsidP="002637CD">
      <w:pPr>
        <w:spacing w:line="240" w:lineRule="auto"/>
        <w:rPr>
          <w:rFonts w:eastAsia="Calibri"/>
          <w:sz w:val="24"/>
          <w:szCs w:val="24"/>
          <w:lang w:eastAsia="zh-CN"/>
        </w:rPr>
      </w:pPr>
      <w:r w:rsidRPr="002637CD">
        <w:rPr>
          <w:rFonts w:eastAsia="Calibri"/>
          <w:bCs/>
          <w:sz w:val="24"/>
          <w:szCs w:val="24"/>
          <w:lang w:eastAsia="zh-CN"/>
        </w:rPr>
        <w:t>Техническое состояние принимаемых под охрану «Объектов», необходимые технические средства охраны, потребность в этих средствах, а также сроки их внедрения указываются в Акте обследования (приложение 1 к техническому заданию</w:t>
      </w:r>
      <w:r w:rsidRPr="002637CD">
        <w:rPr>
          <w:rFonts w:eastAsia="Calibri"/>
          <w:sz w:val="24"/>
          <w:szCs w:val="24"/>
          <w:lang w:eastAsia="en-US"/>
        </w:rPr>
        <w:t xml:space="preserve"> </w:t>
      </w:r>
      <w:r w:rsidRPr="002637CD">
        <w:rPr>
          <w:rFonts w:eastAsia="Calibri"/>
          <w:bCs/>
          <w:sz w:val="24"/>
          <w:szCs w:val="24"/>
          <w:lang w:eastAsia="zh-CN"/>
        </w:rPr>
        <w:t>составляемом в течение 3-х рабочих дней с даты заключения Договора представителями Исполнителя и Заказчика</w:t>
      </w:r>
      <w:r w:rsidRPr="002637CD">
        <w:rPr>
          <w:rFonts w:eastAsia="Calibri"/>
          <w:bCs/>
          <w:color w:val="FF0000"/>
          <w:sz w:val="24"/>
          <w:szCs w:val="24"/>
          <w:lang w:eastAsia="zh-CN"/>
        </w:rPr>
        <w:t xml:space="preserve">. </w:t>
      </w:r>
    </w:p>
    <w:p w14:paraId="71764F27" w14:textId="77777777" w:rsidR="002637CD" w:rsidRPr="002637CD" w:rsidRDefault="002637CD" w:rsidP="002637CD">
      <w:pPr>
        <w:spacing w:line="240" w:lineRule="auto"/>
        <w:rPr>
          <w:rFonts w:eastAsia="Calibri"/>
          <w:sz w:val="24"/>
          <w:szCs w:val="24"/>
          <w:lang w:eastAsia="zh-CN"/>
        </w:rPr>
      </w:pPr>
      <w:r w:rsidRPr="002637CD">
        <w:rPr>
          <w:rFonts w:eastAsia="Calibri"/>
          <w:bCs/>
          <w:sz w:val="24"/>
          <w:szCs w:val="24"/>
          <w:lang w:eastAsia="zh-CN"/>
        </w:rPr>
        <w:t xml:space="preserve">Последующее обследование технического состояния охраняемых «Объектов» производится при необходимости, но не реже двух раз в год, представителями Исполнителя и Заказчика с составлением Актов обследования, с указанием в них вновь выявленных недостатков по технической </w:t>
      </w:r>
      <w:proofErr w:type="spellStart"/>
      <w:r w:rsidRPr="002637CD">
        <w:rPr>
          <w:rFonts w:eastAsia="Calibri"/>
          <w:bCs/>
          <w:sz w:val="24"/>
          <w:szCs w:val="24"/>
          <w:lang w:eastAsia="zh-CN"/>
        </w:rPr>
        <w:t>укрепленности</w:t>
      </w:r>
      <w:proofErr w:type="spellEnd"/>
      <w:r w:rsidRPr="002637CD">
        <w:rPr>
          <w:rFonts w:eastAsia="Calibri"/>
          <w:bCs/>
          <w:sz w:val="24"/>
          <w:szCs w:val="24"/>
          <w:lang w:eastAsia="zh-CN"/>
        </w:rPr>
        <w:t>, работоспособности «Комплекса», а также необходимых мероприятий по их устранению и сроков выполнения этих мероприятий.</w:t>
      </w:r>
    </w:p>
    <w:p w14:paraId="62C77F9B"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rPr>
        <w:t xml:space="preserve">Разработать до принятия объектов под охрану и передать ответственным лицам Заказчика, имеющим право пользования техническими средствами охраны (на каждом принимаемом под охрану объекте Заказчика) «Инструкцию по пользованию ТС (Приложение 2 к техническому заданию) в которой определяется: </w:t>
      </w:r>
      <w:r w:rsidRPr="002637CD">
        <w:rPr>
          <w:rFonts w:eastAsia="Calibri"/>
          <w:sz w:val="24"/>
          <w:szCs w:val="24"/>
          <w:lang w:eastAsia="zh-CN"/>
        </w:rPr>
        <w:t>порядок использования технических средств охраны (ТСО) объекта; порядок приема-сдачи объекта под охрану; порядок снятия объекта с охраны; номера телефонов оперативных служб;</w:t>
      </w:r>
    </w:p>
    <w:p w14:paraId="1A7741A4"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rPr>
        <w:t>Обучить представителей Заказчика, ответственных за пользование техническими средствами охраны, правилам пользования ТС;</w:t>
      </w:r>
    </w:p>
    <w:p w14:paraId="6C1DEC5E" w14:textId="77777777" w:rsidR="002637CD" w:rsidRPr="002637CD" w:rsidRDefault="002637CD" w:rsidP="002637CD">
      <w:pPr>
        <w:spacing w:line="240" w:lineRule="auto"/>
        <w:rPr>
          <w:rFonts w:eastAsia="Calibri"/>
          <w:sz w:val="24"/>
          <w:szCs w:val="24"/>
          <w:lang w:eastAsia="zh-CN"/>
        </w:rPr>
      </w:pPr>
      <w:r w:rsidRPr="002637CD">
        <w:rPr>
          <w:rFonts w:eastAsia="Calibri"/>
          <w:bCs/>
          <w:sz w:val="24"/>
          <w:szCs w:val="24"/>
          <w:lang w:eastAsia="zh-CN"/>
        </w:rPr>
        <w:t>При получении сигнала «Тревога» с «Комплекса», обеспечить его регистрацию, и направить мобильную группу к «Объекту», принять меры к задержанию лиц, совершающих противоправные действия. Расчетное время прибытия на «Объект» мобильной группы Исполнителя, с момента поступления на ПЦН сигнала «Тревога» о срабатывании тревожной сигнализации, указывается в Перечне объектов Заказчика (Приложение 1 к техническому заданию)</w:t>
      </w:r>
    </w:p>
    <w:p w14:paraId="5301D067"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Передать информацию о совершении противоправного посягательства на Объект в ближайшее к Объекту территориальное подразделение МВД России, принять посильные меры по спасению людей, имущества до прибытия дежурных нарядов, оказать содействие при проведении следственных мероприятий при выявлении лиц, виновных в нарушении установленного режима безопасности на Объекте.</w:t>
      </w:r>
    </w:p>
    <w:p w14:paraId="07A4DBCF" w14:textId="77777777" w:rsidR="002637CD" w:rsidRPr="002637CD" w:rsidRDefault="002637CD" w:rsidP="002637CD">
      <w:pPr>
        <w:spacing w:line="240" w:lineRule="auto"/>
        <w:rPr>
          <w:rFonts w:eastAsia="Calibri"/>
          <w:sz w:val="24"/>
          <w:szCs w:val="24"/>
        </w:rPr>
      </w:pPr>
      <w:r w:rsidRPr="002637CD">
        <w:rPr>
          <w:rFonts w:eastAsia="Calibri"/>
          <w:sz w:val="24"/>
          <w:szCs w:val="24"/>
        </w:rPr>
        <w:lastRenderedPageBreak/>
        <w:t>Обеспечить регистрацию факта и время поступления на пульт централизованного наблюдения сигнала «Тревога», прибытия группы задержания на Объект;</w:t>
      </w:r>
    </w:p>
    <w:p w14:paraId="5A914640"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rPr>
        <w:t>Обеспечить прием сообщений на пульт централизованного наблюдения с установленной на Объекте тревожной сигнализации без внесения изменений в установленную схему блокировки, с дальнейшим выездом мобильной группы.</w:t>
      </w:r>
    </w:p>
    <w:p w14:paraId="1240EBFB" w14:textId="77777777" w:rsidR="002637CD" w:rsidRPr="002637CD" w:rsidRDefault="002637CD" w:rsidP="002637CD">
      <w:pPr>
        <w:spacing w:line="240" w:lineRule="auto"/>
        <w:rPr>
          <w:rFonts w:eastAsia="Calibri"/>
          <w:sz w:val="24"/>
          <w:szCs w:val="24"/>
          <w:lang w:eastAsia="zh-CN"/>
        </w:rPr>
      </w:pPr>
      <w:r w:rsidRPr="002637CD">
        <w:rPr>
          <w:rFonts w:eastAsia="Calibri"/>
          <w:bCs/>
          <w:sz w:val="24"/>
          <w:szCs w:val="24"/>
          <w:lang w:eastAsia="zh-CN"/>
        </w:rPr>
        <w:t xml:space="preserve">Осуществлять наблюдение и контроль </w:t>
      </w:r>
      <w:r w:rsidRPr="002637CD">
        <w:rPr>
          <w:rFonts w:eastAsia="Calibri"/>
          <w:sz w:val="24"/>
          <w:szCs w:val="24"/>
          <w:lang w:eastAsia="zh-CN"/>
        </w:rPr>
        <w:t>за соблюдением на Объекте установленного режима безопасности по каналам связи (основному и дублирующему) с использованием систем передачи извещений по каналам GPRS и Объектового оборудования</w:t>
      </w:r>
      <w:r w:rsidRPr="002637CD">
        <w:rPr>
          <w:rFonts w:eastAsia="Calibri"/>
          <w:bCs/>
          <w:sz w:val="24"/>
          <w:szCs w:val="24"/>
          <w:lang w:eastAsia="zh-CN"/>
        </w:rPr>
        <w:t>, указанные в Перечне объектов Заказчика (Приложение 1)</w:t>
      </w:r>
      <w:r w:rsidRPr="002637CD">
        <w:rPr>
          <w:rFonts w:eastAsia="Calibri"/>
          <w:sz w:val="24"/>
          <w:szCs w:val="24"/>
          <w:lang w:eastAsia="zh-CN"/>
        </w:rPr>
        <w:t>.</w:t>
      </w:r>
    </w:p>
    <w:p w14:paraId="5FA9B0C8"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 xml:space="preserve">Исполнитель оказывает услуги по охране Объекта Заказчика, путем осуществления контроля за состоянием ТС, установленного на Объекте, принятия и учета информации о срабатывании ТС на охраняемом Объекте (тревожном сообщении), реагирование на данные сообщения ГБР, в дни и часы, указанные в </w:t>
      </w:r>
      <w:r w:rsidRPr="002637CD">
        <w:rPr>
          <w:rFonts w:eastAsia="Calibri"/>
          <w:bCs/>
          <w:sz w:val="24"/>
          <w:szCs w:val="24"/>
          <w:lang w:eastAsia="zh-CN"/>
        </w:rPr>
        <w:t>Перечне объектов Заказчика (П</w:t>
      </w:r>
      <w:r w:rsidRPr="002637CD">
        <w:rPr>
          <w:rFonts w:eastAsia="Calibri"/>
          <w:sz w:val="24"/>
          <w:szCs w:val="24"/>
          <w:lang w:eastAsia="zh-CN"/>
        </w:rPr>
        <w:t>риложении 1 к техническому заданию)</w:t>
      </w:r>
    </w:p>
    <w:p w14:paraId="0BEFD621"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Информировать Заказчика и организацию, осуществляющую техническое обслуживание Объектового оборудования о случаях его неисправности, отказов в работе (поломке).</w:t>
      </w:r>
    </w:p>
    <w:p w14:paraId="0AF671EE" w14:textId="77777777" w:rsidR="002637CD" w:rsidRPr="002637CD" w:rsidRDefault="002637CD" w:rsidP="002637CD">
      <w:pPr>
        <w:spacing w:line="240" w:lineRule="auto"/>
        <w:rPr>
          <w:rFonts w:eastAsia="Calibri"/>
          <w:sz w:val="24"/>
          <w:szCs w:val="24"/>
          <w:lang w:eastAsia="zh-CN"/>
        </w:rPr>
      </w:pPr>
      <w:r w:rsidRPr="002637CD">
        <w:rPr>
          <w:rFonts w:eastAsia="Calibri"/>
          <w:sz w:val="24"/>
          <w:szCs w:val="24"/>
          <w:lang w:eastAsia="zh-CN"/>
        </w:rPr>
        <w:t>Заказчик должен организовать возможность технического подключения Объекта к пульту централизованного наблюдения организации, а Исполнитель обеспечить оказание услуг по охране объекта с помощью пульта централизованного наблюдения в пределах компетенции предусмотренной нормативными актами министерств и ведомств Российской Федерации без внесения изменений в установленную схему блокировки.</w:t>
      </w:r>
    </w:p>
    <w:p w14:paraId="2B7D64F2" w14:textId="77777777" w:rsidR="002637CD" w:rsidRPr="002637CD" w:rsidRDefault="002637CD" w:rsidP="002637CD">
      <w:pPr>
        <w:numPr>
          <w:ilvl w:val="1"/>
          <w:numId w:val="47"/>
        </w:numPr>
        <w:shd w:val="clear" w:color="auto" w:fill="FFFFFF"/>
        <w:spacing w:after="200" w:line="240" w:lineRule="auto"/>
        <w:rPr>
          <w:b/>
          <w:sz w:val="24"/>
          <w:szCs w:val="24"/>
        </w:rPr>
      </w:pPr>
      <w:r w:rsidRPr="002637CD">
        <w:rPr>
          <w:b/>
          <w:sz w:val="24"/>
          <w:szCs w:val="24"/>
        </w:rPr>
        <w:t xml:space="preserve"> Обязательные требования к Участнику</w:t>
      </w:r>
    </w:p>
    <w:p w14:paraId="04965536" w14:textId="77777777" w:rsidR="002637CD" w:rsidRPr="002637CD" w:rsidRDefault="002637CD" w:rsidP="002637CD">
      <w:pPr>
        <w:numPr>
          <w:ilvl w:val="2"/>
          <w:numId w:val="47"/>
        </w:numPr>
        <w:shd w:val="clear" w:color="auto" w:fill="FFFFFF"/>
        <w:spacing w:after="200" w:line="240" w:lineRule="auto"/>
        <w:ind w:left="0" w:firstLine="0"/>
        <w:rPr>
          <w:sz w:val="24"/>
          <w:szCs w:val="24"/>
        </w:rPr>
      </w:pPr>
      <w:r w:rsidRPr="002637CD">
        <w:rPr>
          <w:sz w:val="24"/>
          <w:szCs w:val="24"/>
        </w:rPr>
        <w:t>Участник закупки, должен осуществлять охранную деятельность на основании Федерального закона от 14.04.1999 №77-ФЗ «О ведомственной охране» или Федерального закона от 03.07.2016 №226-ФЗ [П1] «О войсках национальной гвардии Российской Федерации» или Федерального закона от 11.03.1992 №2487-1 «О частной детективной и охранной деятельности в Российской Федерации».</w:t>
      </w:r>
    </w:p>
    <w:p w14:paraId="164F9C10" w14:textId="77777777" w:rsidR="002637CD" w:rsidRPr="002637CD" w:rsidRDefault="002637CD" w:rsidP="002637CD">
      <w:pPr>
        <w:shd w:val="clear" w:color="auto" w:fill="FFFFFF"/>
        <w:spacing w:line="240" w:lineRule="auto"/>
        <w:ind w:firstLine="0"/>
        <w:rPr>
          <w:sz w:val="24"/>
          <w:szCs w:val="24"/>
        </w:rPr>
      </w:pPr>
      <w:r w:rsidRPr="002637CD">
        <w:rPr>
          <w:sz w:val="24"/>
          <w:szCs w:val="24"/>
        </w:rPr>
        <w:t>1. В случае, если участник закупки осуществляет свою деятельность в соответствии с Федеральным законом от 14.04.1999 77-ФЗ «О ведомственной охране» или Федеральным законом от 03.07.2016 226-ФЗ «О войсках национальной гвардии Российской Федерации» соответствие требованию подтверждается предоставлением учредительных документов (либо копий таких документов).</w:t>
      </w:r>
    </w:p>
    <w:p w14:paraId="0722C212" w14:textId="77777777" w:rsidR="002637CD" w:rsidRPr="002637CD" w:rsidRDefault="002637CD" w:rsidP="002637CD">
      <w:pPr>
        <w:shd w:val="clear" w:color="auto" w:fill="FFFFFF"/>
        <w:spacing w:line="240" w:lineRule="auto"/>
        <w:ind w:firstLine="0"/>
        <w:rPr>
          <w:sz w:val="24"/>
          <w:szCs w:val="24"/>
        </w:rPr>
      </w:pPr>
      <w:r w:rsidRPr="002637CD">
        <w:rPr>
          <w:sz w:val="24"/>
          <w:szCs w:val="24"/>
        </w:rPr>
        <w:t>2. В случае, если участник закупки осуществляет свою деятельность в соответствии со ст. 11.2 Закона РФ от 11.03.1992 2487-1 «О частной детективной и охранной деятельности в Российской Федерации», Положением о лицензировании частной охранной деятельности, утвержденным постановлением Правительства РФ от 23.06.2011 498 «О некоторых вопросах осуществления частной детективной (сыскной) и частной охранной деятельности», то должен иметь действующую лицензию на осуществление частной охранной деятельности, включающую в себя следующие услуги:</w:t>
      </w:r>
    </w:p>
    <w:p w14:paraId="5B7BDF1D" w14:textId="77777777" w:rsidR="002637CD" w:rsidRPr="002637CD" w:rsidRDefault="002637CD" w:rsidP="002637CD">
      <w:pPr>
        <w:shd w:val="clear" w:color="auto" w:fill="FFFFFF"/>
        <w:spacing w:line="240" w:lineRule="auto"/>
        <w:ind w:left="38" w:firstLine="0"/>
        <w:rPr>
          <w:sz w:val="24"/>
          <w:szCs w:val="24"/>
        </w:rPr>
      </w:pPr>
      <w:r w:rsidRPr="002637CD">
        <w:rPr>
          <w:sz w:val="24"/>
          <w:szCs w:val="24"/>
        </w:rPr>
        <w:t>- защита жизни и здоровья граждан;</w:t>
      </w:r>
    </w:p>
    <w:p w14:paraId="3A2B4CAD" w14:textId="77777777" w:rsidR="002637CD" w:rsidRPr="002637CD" w:rsidRDefault="002637CD" w:rsidP="002637CD">
      <w:pPr>
        <w:shd w:val="clear" w:color="auto" w:fill="FFFFFF"/>
        <w:spacing w:line="240" w:lineRule="auto"/>
        <w:ind w:left="38" w:firstLine="0"/>
        <w:rPr>
          <w:sz w:val="24"/>
          <w:szCs w:val="24"/>
        </w:rPr>
      </w:pPr>
      <w:r w:rsidRPr="002637CD">
        <w:rPr>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A296D54" w14:textId="77777777" w:rsidR="002637CD" w:rsidRPr="002637CD" w:rsidRDefault="002637CD" w:rsidP="002637CD">
      <w:pPr>
        <w:shd w:val="clear" w:color="auto" w:fill="FFFFFF"/>
        <w:spacing w:line="240" w:lineRule="auto"/>
        <w:ind w:left="38" w:firstLine="0"/>
        <w:rPr>
          <w:sz w:val="24"/>
          <w:szCs w:val="24"/>
        </w:rPr>
      </w:pPr>
      <w:r w:rsidRPr="002637CD">
        <w:rPr>
          <w:sz w:val="24"/>
          <w:szCs w:val="24"/>
        </w:rPr>
        <w:t xml:space="preserve">­ обеспечение </w:t>
      </w:r>
      <w:proofErr w:type="spellStart"/>
      <w:r w:rsidRPr="002637CD">
        <w:rPr>
          <w:sz w:val="24"/>
          <w:szCs w:val="24"/>
        </w:rPr>
        <w:t>внутриобъектового</w:t>
      </w:r>
      <w:proofErr w:type="spellEnd"/>
      <w:r w:rsidRPr="002637CD">
        <w:rPr>
          <w:sz w:val="24"/>
          <w:szCs w:val="24"/>
        </w:rPr>
        <w:t xml:space="preserve"> и пропускного режимов на объектах;</w:t>
      </w:r>
    </w:p>
    <w:p w14:paraId="1253F940" w14:textId="77777777" w:rsidR="002637CD" w:rsidRPr="002637CD" w:rsidRDefault="002637CD" w:rsidP="002637CD">
      <w:pPr>
        <w:shd w:val="clear" w:color="auto" w:fill="FFFFFF"/>
        <w:spacing w:line="240" w:lineRule="auto"/>
        <w:ind w:left="38" w:firstLine="0"/>
        <w:rPr>
          <w:sz w:val="24"/>
          <w:szCs w:val="24"/>
        </w:rPr>
      </w:pPr>
      <w:r w:rsidRPr="002637CD">
        <w:rPr>
          <w:sz w:val="24"/>
          <w:szCs w:val="24"/>
        </w:rPr>
        <w:t xml:space="preserve">­ охрана объектов и (или) имущества, а также обеспечение </w:t>
      </w:r>
      <w:proofErr w:type="spellStart"/>
      <w:r w:rsidRPr="002637CD">
        <w:rPr>
          <w:sz w:val="24"/>
          <w:szCs w:val="24"/>
        </w:rPr>
        <w:t>внутриобъектового</w:t>
      </w:r>
      <w:proofErr w:type="spellEnd"/>
      <w:r w:rsidRPr="002637CD">
        <w:rPr>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w:t>
      </w:r>
    </w:p>
    <w:p w14:paraId="3A8DB589" w14:textId="77777777" w:rsidR="002637CD" w:rsidRPr="002637CD" w:rsidRDefault="002637CD" w:rsidP="002637CD">
      <w:pPr>
        <w:shd w:val="clear" w:color="auto" w:fill="FFFFFF"/>
        <w:spacing w:line="240" w:lineRule="auto"/>
        <w:ind w:left="38" w:firstLine="0"/>
        <w:rPr>
          <w:sz w:val="24"/>
          <w:szCs w:val="24"/>
        </w:rPr>
      </w:pPr>
      <w:r w:rsidRPr="002637CD">
        <w:rPr>
          <w:b/>
          <w:sz w:val="24"/>
          <w:szCs w:val="24"/>
        </w:rPr>
        <w:t>2.7.2.</w:t>
      </w:r>
      <w:r w:rsidRPr="002637CD">
        <w:rPr>
          <w:sz w:val="24"/>
          <w:szCs w:val="24"/>
        </w:rPr>
        <w:t xml:space="preserve"> Участник закупки должен иметь собственный пункт централизованного (далее – ПЦН) наблюдения, отвечающий следующим требованием: </w:t>
      </w:r>
    </w:p>
    <w:p w14:paraId="697A25D4" w14:textId="77777777" w:rsidR="002637CD" w:rsidRPr="002637CD" w:rsidRDefault="002637CD" w:rsidP="002637CD">
      <w:pPr>
        <w:shd w:val="clear" w:color="auto" w:fill="FFFFFF"/>
        <w:spacing w:line="240" w:lineRule="auto"/>
        <w:ind w:firstLine="0"/>
        <w:rPr>
          <w:sz w:val="24"/>
          <w:szCs w:val="24"/>
        </w:rPr>
      </w:pPr>
      <w:r w:rsidRPr="002637CD">
        <w:rPr>
          <w:b/>
          <w:sz w:val="24"/>
          <w:szCs w:val="24"/>
        </w:rPr>
        <w:t>а)</w:t>
      </w:r>
      <w:r w:rsidRPr="002637CD">
        <w:rPr>
          <w:sz w:val="24"/>
          <w:szCs w:val="24"/>
        </w:rPr>
        <w:t xml:space="preserve"> На ПЦН должно быть круглосуточное (24 часа в сутки) присутствие оператора;</w:t>
      </w:r>
    </w:p>
    <w:p w14:paraId="0E0A26C9" w14:textId="77777777" w:rsidR="002637CD" w:rsidRPr="002637CD" w:rsidRDefault="002637CD" w:rsidP="002637CD">
      <w:pPr>
        <w:shd w:val="clear" w:color="auto" w:fill="FFFFFF"/>
        <w:spacing w:line="240" w:lineRule="auto"/>
        <w:ind w:firstLine="0"/>
        <w:rPr>
          <w:sz w:val="24"/>
          <w:szCs w:val="24"/>
        </w:rPr>
      </w:pPr>
      <w:r w:rsidRPr="002637CD">
        <w:rPr>
          <w:b/>
          <w:sz w:val="24"/>
          <w:szCs w:val="24"/>
        </w:rPr>
        <w:t>б)</w:t>
      </w:r>
      <w:r w:rsidRPr="002637CD">
        <w:rPr>
          <w:sz w:val="24"/>
          <w:szCs w:val="24"/>
        </w:rPr>
        <w:t xml:space="preserve"> ПЦН размещается в помещении Участника на территории Республики Саха (Якутия);</w:t>
      </w:r>
    </w:p>
    <w:p w14:paraId="367EAEA8" w14:textId="77777777" w:rsidR="002637CD" w:rsidRPr="002637CD" w:rsidRDefault="002637CD" w:rsidP="002637CD">
      <w:pPr>
        <w:shd w:val="clear" w:color="auto" w:fill="FFFFFF"/>
        <w:spacing w:line="240" w:lineRule="auto"/>
        <w:ind w:firstLine="0"/>
        <w:rPr>
          <w:sz w:val="24"/>
          <w:szCs w:val="24"/>
        </w:rPr>
      </w:pPr>
      <w:r w:rsidRPr="002637CD">
        <w:rPr>
          <w:b/>
          <w:sz w:val="24"/>
          <w:szCs w:val="24"/>
        </w:rPr>
        <w:lastRenderedPageBreak/>
        <w:t>в)</w:t>
      </w:r>
      <w:r w:rsidRPr="002637CD">
        <w:rPr>
          <w:sz w:val="24"/>
          <w:szCs w:val="24"/>
        </w:rPr>
        <w:t xml:space="preserve"> ПЦН должен покрывать всю территорию Республики Саха (Якутия) и работать не менее чем по двум каналам связи (тел., GSM, </w:t>
      </w:r>
      <w:proofErr w:type="spellStart"/>
      <w:r w:rsidRPr="002637CD">
        <w:rPr>
          <w:sz w:val="24"/>
          <w:szCs w:val="24"/>
        </w:rPr>
        <w:t>internet</w:t>
      </w:r>
      <w:proofErr w:type="spellEnd"/>
      <w:r w:rsidRPr="002637CD">
        <w:rPr>
          <w:sz w:val="24"/>
          <w:szCs w:val="24"/>
        </w:rPr>
        <w:t>, радиоканал);</w:t>
      </w:r>
    </w:p>
    <w:p w14:paraId="34FF415E" w14:textId="77777777" w:rsidR="002637CD" w:rsidRPr="002637CD" w:rsidRDefault="002637CD" w:rsidP="002637CD">
      <w:pPr>
        <w:shd w:val="clear" w:color="auto" w:fill="FFFFFF"/>
        <w:spacing w:line="240" w:lineRule="auto"/>
        <w:ind w:firstLine="0"/>
        <w:rPr>
          <w:sz w:val="24"/>
          <w:szCs w:val="24"/>
        </w:rPr>
      </w:pPr>
      <w:r w:rsidRPr="002637CD">
        <w:rPr>
          <w:b/>
          <w:sz w:val="24"/>
          <w:szCs w:val="24"/>
        </w:rPr>
        <w:t>г)</w:t>
      </w:r>
      <w:r w:rsidRPr="002637CD">
        <w:rPr>
          <w:sz w:val="24"/>
          <w:szCs w:val="24"/>
        </w:rPr>
        <w:t xml:space="preserve"> ПЦН должен обеспечивать прием, передачу и регистрацию сообщений с объектов 24 часа в сутки;</w:t>
      </w:r>
    </w:p>
    <w:p w14:paraId="3F7B80ED" w14:textId="77777777" w:rsidR="002637CD" w:rsidRPr="002637CD" w:rsidRDefault="002637CD" w:rsidP="002637CD">
      <w:pPr>
        <w:shd w:val="clear" w:color="auto" w:fill="FFFFFF"/>
        <w:spacing w:line="240" w:lineRule="auto"/>
        <w:ind w:firstLine="0"/>
        <w:rPr>
          <w:sz w:val="24"/>
          <w:szCs w:val="24"/>
        </w:rPr>
      </w:pPr>
      <w:r w:rsidRPr="002637CD">
        <w:rPr>
          <w:b/>
          <w:sz w:val="24"/>
          <w:szCs w:val="24"/>
        </w:rPr>
        <w:t>д)</w:t>
      </w:r>
      <w:r w:rsidRPr="002637CD">
        <w:rPr>
          <w:sz w:val="24"/>
          <w:szCs w:val="24"/>
        </w:rPr>
        <w:t xml:space="preserve"> ПЦН должен функционировать с использованием сертифицированного программно-аппаратного комплекса для приема и обработки сигналов, передаваемых системой тревожной сигнализации.</w:t>
      </w:r>
    </w:p>
    <w:p w14:paraId="000DCC68" w14:textId="77777777" w:rsidR="002637CD" w:rsidRPr="002637CD" w:rsidRDefault="002637CD" w:rsidP="002637CD">
      <w:pPr>
        <w:shd w:val="clear" w:color="auto" w:fill="FFFFFF"/>
        <w:spacing w:line="240" w:lineRule="auto"/>
        <w:ind w:firstLine="0"/>
        <w:rPr>
          <w:sz w:val="24"/>
          <w:szCs w:val="24"/>
        </w:rPr>
      </w:pPr>
      <w:r w:rsidRPr="002637CD">
        <w:rPr>
          <w:b/>
          <w:sz w:val="24"/>
          <w:szCs w:val="24"/>
        </w:rPr>
        <w:t>е)</w:t>
      </w:r>
      <w:r w:rsidRPr="002637CD">
        <w:rPr>
          <w:sz w:val="24"/>
          <w:szCs w:val="24"/>
        </w:rPr>
        <w:t xml:space="preserve"> Все переговоры оператора ПЦН должны записываться и храниться не менее 10 суток;</w:t>
      </w:r>
    </w:p>
    <w:p w14:paraId="2C677020" w14:textId="77777777" w:rsidR="002637CD" w:rsidRPr="002637CD" w:rsidRDefault="002637CD" w:rsidP="002637CD">
      <w:pPr>
        <w:numPr>
          <w:ilvl w:val="2"/>
          <w:numId w:val="47"/>
        </w:numPr>
        <w:shd w:val="clear" w:color="auto" w:fill="FFFFFF"/>
        <w:spacing w:after="200" w:line="240" w:lineRule="auto"/>
        <w:ind w:left="0" w:firstLine="0"/>
        <w:rPr>
          <w:sz w:val="24"/>
          <w:szCs w:val="24"/>
        </w:rPr>
      </w:pPr>
      <w:r w:rsidRPr="002637CD">
        <w:rPr>
          <w:sz w:val="24"/>
          <w:szCs w:val="24"/>
        </w:rPr>
        <w:t xml:space="preserve">Участник закупки должен иметь в законном владении (пользовании, распоряжении) транспортные средства (категории В) со </w:t>
      </w:r>
      <w:proofErr w:type="spellStart"/>
      <w:r w:rsidRPr="002637CD">
        <w:rPr>
          <w:sz w:val="24"/>
          <w:szCs w:val="24"/>
        </w:rPr>
        <w:t>спецокраской</w:t>
      </w:r>
      <w:proofErr w:type="spellEnd"/>
      <w:r w:rsidRPr="002637CD">
        <w:rPr>
          <w:sz w:val="24"/>
          <w:szCs w:val="24"/>
        </w:rPr>
        <w:t xml:space="preserve"> и </w:t>
      </w:r>
      <w:proofErr w:type="spellStart"/>
      <w:r w:rsidRPr="002637CD">
        <w:rPr>
          <w:sz w:val="24"/>
          <w:szCs w:val="24"/>
        </w:rPr>
        <w:t>спецсигналами</w:t>
      </w:r>
      <w:proofErr w:type="spellEnd"/>
      <w:r w:rsidRPr="002637CD">
        <w:rPr>
          <w:sz w:val="24"/>
          <w:szCs w:val="24"/>
        </w:rPr>
        <w:t>, в количестве не менее 15 (пятнадцати) единиц.</w:t>
      </w:r>
    </w:p>
    <w:p w14:paraId="174533E6" w14:textId="77777777" w:rsidR="002637CD" w:rsidRPr="002637CD" w:rsidRDefault="002637CD" w:rsidP="002637CD">
      <w:pPr>
        <w:numPr>
          <w:ilvl w:val="2"/>
          <w:numId w:val="47"/>
        </w:numPr>
        <w:shd w:val="clear" w:color="auto" w:fill="FFFFFF"/>
        <w:spacing w:after="200" w:line="240" w:lineRule="auto"/>
        <w:ind w:left="0" w:firstLine="0"/>
        <w:rPr>
          <w:sz w:val="24"/>
          <w:szCs w:val="24"/>
        </w:rPr>
      </w:pPr>
      <w:r w:rsidRPr="002637CD">
        <w:rPr>
          <w:sz w:val="24"/>
          <w:szCs w:val="24"/>
        </w:rPr>
        <w:t xml:space="preserve">Участник закупки должен иметь в штате подразделение, в задачи которого входит оперативное реагирование на сигнал «Тревога» с охраняемого объекта, которое состоит из не менее 30 (тридцати) сотрудников, соответствующих требованиям п. 2.7.5. и п. 2.7.6. настоящего технического задания и оснащенных следующими средствами: </w:t>
      </w:r>
    </w:p>
    <w:p w14:paraId="54E4CF7A" w14:textId="77777777" w:rsidR="002637CD" w:rsidRPr="002637CD" w:rsidRDefault="002637CD" w:rsidP="002637CD">
      <w:pPr>
        <w:shd w:val="clear" w:color="auto" w:fill="FFFFFF"/>
        <w:spacing w:line="240" w:lineRule="auto"/>
        <w:ind w:firstLine="0"/>
        <w:rPr>
          <w:sz w:val="24"/>
          <w:szCs w:val="24"/>
        </w:rPr>
      </w:pPr>
      <w:r w:rsidRPr="002637CD">
        <w:rPr>
          <w:b/>
          <w:sz w:val="24"/>
          <w:szCs w:val="24"/>
        </w:rPr>
        <w:t>а)</w:t>
      </w:r>
      <w:r w:rsidRPr="002637CD">
        <w:rPr>
          <w:sz w:val="24"/>
          <w:szCs w:val="24"/>
        </w:rPr>
        <w:t xml:space="preserve"> Огнестрельным оружием, в том числе с автоматическим ведением огня;</w:t>
      </w:r>
    </w:p>
    <w:p w14:paraId="68F85BC0" w14:textId="77777777" w:rsidR="002637CD" w:rsidRPr="002637CD" w:rsidRDefault="002637CD" w:rsidP="002637CD">
      <w:pPr>
        <w:shd w:val="clear" w:color="auto" w:fill="FFFFFF"/>
        <w:spacing w:line="240" w:lineRule="auto"/>
        <w:ind w:firstLine="0"/>
        <w:rPr>
          <w:sz w:val="24"/>
          <w:szCs w:val="24"/>
        </w:rPr>
      </w:pPr>
      <w:r w:rsidRPr="002637CD">
        <w:rPr>
          <w:b/>
          <w:sz w:val="24"/>
          <w:szCs w:val="24"/>
        </w:rPr>
        <w:t>б)</w:t>
      </w:r>
      <w:r w:rsidRPr="002637CD">
        <w:rPr>
          <w:sz w:val="24"/>
          <w:szCs w:val="24"/>
        </w:rPr>
        <w:t xml:space="preserve"> Экипированы средствами индивидуальной </w:t>
      </w:r>
      <w:proofErr w:type="spellStart"/>
      <w:r w:rsidRPr="002637CD">
        <w:rPr>
          <w:sz w:val="24"/>
          <w:szCs w:val="24"/>
        </w:rPr>
        <w:t>бронезащиты</w:t>
      </w:r>
      <w:proofErr w:type="spellEnd"/>
      <w:r w:rsidRPr="002637CD">
        <w:rPr>
          <w:sz w:val="24"/>
          <w:szCs w:val="24"/>
        </w:rPr>
        <w:t xml:space="preserve"> – каска, бронежилет;</w:t>
      </w:r>
    </w:p>
    <w:p w14:paraId="1AE4CC30" w14:textId="77777777" w:rsidR="002637CD" w:rsidRPr="002637CD" w:rsidRDefault="002637CD" w:rsidP="002637CD">
      <w:pPr>
        <w:shd w:val="clear" w:color="auto" w:fill="FFFFFF"/>
        <w:spacing w:line="240" w:lineRule="auto"/>
        <w:ind w:firstLine="0"/>
        <w:rPr>
          <w:sz w:val="24"/>
          <w:szCs w:val="24"/>
        </w:rPr>
      </w:pPr>
      <w:r w:rsidRPr="002637CD">
        <w:rPr>
          <w:b/>
          <w:sz w:val="24"/>
          <w:szCs w:val="24"/>
        </w:rPr>
        <w:t>в)</w:t>
      </w:r>
      <w:r w:rsidRPr="002637CD">
        <w:rPr>
          <w:sz w:val="24"/>
          <w:szCs w:val="24"/>
        </w:rPr>
        <w:t xml:space="preserve"> Специальные средства – наручники, палка резиновая.</w:t>
      </w:r>
    </w:p>
    <w:p w14:paraId="567A1571" w14:textId="77777777" w:rsidR="002637CD" w:rsidRPr="002637CD" w:rsidRDefault="002637CD" w:rsidP="002637CD">
      <w:pPr>
        <w:shd w:val="clear" w:color="auto" w:fill="FFFFFF"/>
        <w:spacing w:line="240" w:lineRule="auto"/>
        <w:ind w:firstLine="0"/>
        <w:rPr>
          <w:sz w:val="24"/>
          <w:szCs w:val="24"/>
        </w:rPr>
      </w:pPr>
      <w:r w:rsidRPr="002637CD">
        <w:rPr>
          <w:b/>
          <w:sz w:val="24"/>
          <w:szCs w:val="24"/>
        </w:rPr>
        <w:t>г)</w:t>
      </w:r>
      <w:r w:rsidRPr="002637CD">
        <w:rPr>
          <w:sz w:val="24"/>
          <w:szCs w:val="24"/>
        </w:rPr>
        <w:t xml:space="preserve"> Средствами связи с ПЦН.</w:t>
      </w:r>
    </w:p>
    <w:p w14:paraId="24957F3F" w14:textId="77777777" w:rsidR="002637CD" w:rsidRPr="002637CD" w:rsidRDefault="002637CD" w:rsidP="002637CD">
      <w:pPr>
        <w:numPr>
          <w:ilvl w:val="2"/>
          <w:numId w:val="47"/>
        </w:numPr>
        <w:shd w:val="clear" w:color="auto" w:fill="FFFFFF"/>
        <w:spacing w:after="200" w:line="240" w:lineRule="auto"/>
        <w:ind w:left="0" w:firstLine="0"/>
        <w:rPr>
          <w:sz w:val="24"/>
          <w:szCs w:val="24"/>
        </w:rPr>
      </w:pPr>
      <w:r w:rsidRPr="002637CD">
        <w:rPr>
          <w:sz w:val="24"/>
          <w:szCs w:val="24"/>
        </w:rPr>
        <w:t>Сотрудники Участника закупки, привлекаемые к исполнению договора по осуществлению вооруженной физической охраны, в соответствии с законодательством РФ, должны иметь документы, подтверждающие право на осуществление охраны и хранение, ношение огнестрельного оружия.</w:t>
      </w:r>
    </w:p>
    <w:p w14:paraId="163F5CA5" w14:textId="77777777" w:rsidR="002637CD" w:rsidRPr="002637CD" w:rsidRDefault="002637CD" w:rsidP="002637CD">
      <w:pPr>
        <w:numPr>
          <w:ilvl w:val="2"/>
          <w:numId w:val="47"/>
        </w:numPr>
        <w:shd w:val="clear" w:color="auto" w:fill="FFFFFF"/>
        <w:spacing w:after="200" w:line="240" w:lineRule="auto"/>
        <w:ind w:left="0" w:firstLine="0"/>
        <w:rPr>
          <w:sz w:val="24"/>
          <w:szCs w:val="24"/>
        </w:rPr>
      </w:pPr>
      <w:r w:rsidRPr="002637CD">
        <w:rPr>
          <w:sz w:val="24"/>
          <w:szCs w:val="24"/>
        </w:rPr>
        <w:t>Участник закупки должен иметь заключенный договор страхования сотрудников, привлекаемых к охране объектов Заказчика от несчастного случая, в соответствии с «Правилами страхования от несчастных случаев и болезней».</w:t>
      </w:r>
    </w:p>
    <w:p w14:paraId="17D1E7BB" w14:textId="77777777" w:rsidR="002637CD" w:rsidRPr="002637CD" w:rsidRDefault="002637CD" w:rsidP="002637CD">
      <w:pPr>
        <w:numPr>
          <w:ilvl w:val="1"/>
          <w:numId w:val="47"/>
        </w:numPr>
        <w:shd w:val="clear" w:color="auto" w:fill="FFFFFF"/>
        <w:spacing w:after="200" w:line="240" w:lineRule="auto"/>
        <w:rPr>
          <w:b/>
          <w:sz w:val="24"/>
          <w:szCs w:val="24"/>
        </w:rPr>
      </w:pPr>
      <w:r w:rsidRPr="002637CD">
        <w:rPr>
          <w:b/>
          <w:sz w:val="24"/>
          <w:szCs w:val="24"/>
        </w:rPr>
        <w:t xml:space="preserve"> Дополнительные (необязательные) требования к Участникам: </w:t>
      </w:r>
    </w:p>
    <w:p w14:paraId="6AB3B6D7" w14:textId="77777777" w:rsidR="002637CD" w:rsidRPr="002637CD" w:rsidRDefault="002637CD" w:rsidP="002637CD">
      <w:pPr>
        <w:numPr>
          <w:ilvl w:val="2"/>
          <w:numId w:val="47"/>
        </w:numPr>
        <w:shd w:val="clear" w:color="auto" w:fill="FFFFFF"/>
        <w:spacing w:after="200" w:line="240" w:lineRule="auto"/>
        <w:ind w:left="0" w:firstLine="0"/>
        <w:rPr>
          <w:sz w:val="24"/>
          <w:szCs w:val="24"/>
        </w:rPr>
      </w:pPr>
      <w:r w:rsidRPr="002637CD">
        <w:rPr>
          <w:sz w:val="24"/>
          <w:szCs w:val="24"/>
        </w:rPr>
        <w:t>Охранная организация участника закупки должна располагаться на территории Республики Саха (Якутия), либо иметь наличие в Республике выделенного подразделения (филиала), обладающего всеми необходимыми возможностями для осуществления охранной деятельности;</w:t>
      </w:r>
    </w:p>
    <w:p w14:paraId="58C7D7F6" w14:textId="77777777" w:rsidR="002637CD" w:rsidRPr="00D9102B" w:rsidRDefault="002637CD" w:rsidP="002637CD">
      <w:pPr>
        <w:pStyle w:val="120"/>
        <w:numPr>
          <w:ilvl w:val="2"/>
          <w:numId w:val="47"/>
        </w:numPr>
        <w:ind w:left="0" w:firstLine="0"/>
      </w:pPr>
      <w:r w:rsidRPr="00D9102B">
        <w:t>Участник закупки должен иметь опыт в оказании услуг пультово</w:t>
      </w:r>
      <w:r>
        <w:t xml:space="preserve">й </w:t>
      </w:r>
      <w:r w:rsidRPr="00D9102B">
        <w:t>(централизованной) охран</w:t>
      </w:r>
      <w:r>
        <w:t>ы</w:t>
      </w:r>
      <w:r w:rsidRPr="00D9102B">
        <w:t xml:space="preserve"> объектов, осуществляющих прием, хранение, складирование, отпуск и реализацию нефти и нефтепродуктов</w:t>
      </w:r>
      <w:r>
        <w:t>.</w:t>
      </w:r>
    </w:p>
    <w:p w14:paraId="15A483EC" w14:textId="43135C0B" w:rsidR="005923A2" w:rsidRPr="00F655AD" w:rsidRDefault="005923A2" w:rsidP="001E1ED8">
      <w:pPr>
        <w:tabs>
          <w:tab w:val="left" w:pos="1134"/>
        </w:tabs>
        <w:spacing w:line="240" w:lineRule="auto"/>
        <w:ind w:firstLine="142"/>
        <w:rPr>
          <w:b/>
          <w:bCs/>
          <w:kern w:val="28"/>
          <w:sz w:val="24"/>
          <w:szCs w:val="24"/>
        </w:rPr>
      </w:pPr>
    </w:p>
    <w:p w14:paraId="1E61C25C" w14:textId="77777777" w:rsidR="007B1219" w:rsidRDefault="007B1219" w:rsidP="002B2C7F">
      <w:pPr>
        <w:pStyle w:val="af6"/>
        <w:tabs>
          <w:tab w:val="clear" w:pos="360"/>
        </w:tabs>
        <w:spacing w:line="240" w:lineRule="auto"/>
        <w:rPr>
          <w:b/>
          <w:bCs/>
          <w:kern w:val="28"/>
          <w:sz w:val="24"/>
          <w:szCs w:val="24"/>
        </w:rPr>
      </w:pPr>
    </w:p>
    <w:p w14:paraId="1EB1BAE2" w14:textId="77777777" w:rsidR="006A1076" w:rsidRDefault="006A1076" w:rsidP="002B2C7F">
      <w:pPr>
        <w:pStyle w:val="af6"/>
        <w:tabs>
          <w:tab w:val="clear" w:pos="360"/>
        </w:tabs>
        <w:spacing w:line="240" w:lineRule="auto"/>
        <w:rPr>
          <w:b/>
          <w:bCs/>
          <w:kern w:val="28"/>
          <w:sz w:val="24"/>
          <w:szCs w:val="24"/>
        </w:rPr>
      </w:pPr>
    </w:p>
    <w:p w14:paraId="235B2155" w14:textId="77777777" w:rsidR="006A1076" w:rsidRDefault="006A1076" w:rsidP="002B2C7F">
      <w:pPr>
        <w:pStyle w:val="af6"/>
        <w:tabs>
          <w:tab w:val="clear" w:pos="360"/>
        </w:tabs>
        <w:spacing w:line="240" w:lineRule="auto"/>
        <w:rPr>
          <w:b/>
          <w:bCs/>
          <w:kern w:val="28"/>
          <w:sz w:val="24"/>
          <w:szCs w:val="24"/>
        </w:rPr>
      </w:pPr>
    </w:p>
    <w:p w14:paraId="7A1A7A50" w14:textId="77777777" w:rsidR="006A1076" w:rsidRDefault="006A1076" w:rsidP="002B2C7F">
      <w:pPr>
        <w:pStyle w:val="af6"/>
        <w:tabs>
          <w:tab w:val="clear" w:pos="360"/>
        </w:tabs>
        <w:spacing w:line="240" w:lineRule="auto"/>
        <w:rPr>
          <w:b/>
          <w:bCs/>
          <w:kern w:val="28"/>
          <w:sz w:val="24"/>
          <w:szCs w:val="24"/>
        </w:rPr>
      </w:pPr>
    </w:p>
    <w:p w14:paraId="64D3575B" w14:textId="77777777" w:rsidR="006A1076" w:rsidRDefault="006A1076" w:rsidP="002B2C7F">
      <w:pPr>
        <w:pStyle w:val="af6"/>
        <w:tabs>
          <w:tab w:val="clear" w:pos="360"/>
        </w:tabs>
        <w:spacing w:line="240" w:lineRule="auto"/>
        <w:rPr>
          <w:b/>
          <w:bCs/>
          <w:kern w:val="28"/>
          <w:sz w:val="24"/>
          <w:szCs w:val="24"/>
        </w:rPr>
      </w:pPr>
    </w:p>
    <w:p w14:paraId="1ACB277C" w14:textId="77777777" w:rsidR="006A1076" w:rsidRDefault="006A1076" w:rsidP="002B2C7F">
      <w:pPr>
        <w:pStyle w:val="af6"/>
        <w:tabs>
          <w:tab w:val="clear" w:pos="360"/>
        </w:tabs>
        <w:spacing w:line="240" w:lineRule="auto"/>
        <w:rPr>
          <w:b/>
          <w:bCs/>
          <w:kern w:val="28"/>
          <w:sz w:val="24"/>
          <w:szCs w:val="24"/>
        </w:rPr>
      </w:pPr>
    </w:p>
    <w:p w14:paraId="05B4E8D7" w14:textId="77777777" w:rsidR="002637CD" w:rsidRDefault="002637CD" w:rsidP="002B2C7F">
      <w:pPr>
        <w:pStyle w:val="af6"/>
        <w:tabs>
          <w:tab w:val="clear" w:pos="360"/>
        </w:tabs>
        <w:spacing w:line="240" w:lineRule="auto"/>
        <w:rPr>
          <w:b/>
          <w:bCs/>
          <w:kern w:val="28"/>
          <w:sz w:val="24"/>
          <w:szCs w:val="24"/>
        </w:rPr>
      </w:pPr>
    </w:p>
    <w:p w14:paraId="2DCA69D1" w14:textId="77777777" w:rsidR="002637CD" w:rsidRDefault="002637CD" w:rsidP="002B2C7F">
      <w:pPr>
        <w:pStyle w:val="af6"/>
        <w:tabs>
          <w:tab w:val="clear" w:pos="360"/>
        </w:tabs>
        <w:spacing w:line="240" w:lineRule="auto"/>
        <w:rPr>
          <w:b/>
          <w:bCs/>
          <w:kern w:val="28"/>
          <w:sz w:val="24"/>
          <w:szCs w:val="24"/>
        </w:rPr>
      </w:pPr>
    </w:p>
    <w:p w14:paraId="03EE14C3" w14:textId="77777777" w:rsidR="002637CD" w:rsidRDefault="002637CD" w:rsidP="002B2C7F">
      <w:pPr>
        <w:pStyle w:val="af6"/>
        <w:tabs>
          <w:tab w:val="clear" w:pos="360"/>
        </w:tabs>
        <w:spacing w:line="240" w:lineRule="auto"/>
        <w:rPr>
          <w:b/>
          <w:bCs/>
          <w:kern w:val="28"/>
          <w:sz w:val="24"/>
          <w:szCs w:val="24"/>
        </w:rPr>
      </w:pPr>
    </w:p>
    <w:p w14:paraId="5F9F2FC5" w14:textId="77777777" w:rsidR="002637CD" w:rsidRDefault="002637CD" w:rsidP="002B2C7F">
      <w:pPr>
        <w:pStyle w:val="af6"/>
        <w:tabs>
          <w:tab w:val="clear" w:pos="360"/>
        </w:tabs>
        <w:spacing w:line="240" w:lineRule="auto"/>
        <w:rPr>
          <w:b/>
          <w:bCs/>
          <w:kern w:val="28"/>
          <w:sz w:val="24"/>
          <w:szCs w:val="24"/>
        </w:rPr>
      </w:pPr>
    </w:p>
    <w:p w14:paraId="326B0F2C" w14:textId="77777777" w:rsidR="002637CD" w:rsidRDefault="002637CD" w:rsidP="002B2C7F">
      <w:pPr>
        <w:pStyle w:val="af6"/>
        <w:tabs>
          <w:tab w:val="clear" w:pos="360"/>
        </w:tabs>
        <w:spacing w:line="240" w:lineRule="auto"/>
        <w:rPr>
          <w:b/>
          <w:bCs/>
          <w:kern w:val="28"/>
          <w:sz w:val="24"/>
          <w:szCs w:val="24"/>
        </w:rPr>
      </w:pPr>
    </w:p>
    <w:p w14:paraId="5031E679" w14:textId="77777777" w:rsidR="002637CD" w:rsidRDefault="002637CD" w:rsidP="002B2C7F">
      <w:pPr>
        <w:pStyle w:val="af6"/>
        <w:tabs>
          <w:tab w:val="clear" w:pos="360"/>
        </w:tabs>
        <w:spacing w:line="240" w:lineRule="auto"/>
        <w:rPr>
          <w:b/>
          <w:bCs/>
          <w:kern w:val="28"/>
          <w:sz w:val="24"/>
          <w:szCs w:val="24"/>
        </w:rPr>
      </w:pPr>
    </w:p>
    <w:p w14:paraId="2563817B" w14:textId="77777777" w:rsidR="002637CD" w:rsidRDefault="002637CD" w:rsidP="002B2C7F">
      <w:pPr>
        <w:pStyle w:val="af6"/>
        <w:tabs>
          <w:tab w:val="clear" w:pos="360"/>
        </w:tabs>
        <w:spacing w:line="240" w:lineRule="auto"/>
        <w:rPr>
          <w:b/>
          <w:bCs/>
          <w:kern w:val="28"/>
          <w:sz w:val="24"/>
          <w:szCs w:val="24"/>
        </w:rPr>
      </w:pPr>
    </w:p>
    <w:p w14:paraId="1CB18AC0" w14:textId="77777777" w:rsidR="002637CD" w:rsidRDefault="002637CD" w:rsidP="002B2C7F">
      <w:pPr>
        <w:pStyle w:val="af6"/>
        <w:tabs>
          <w:tab w:val="clear" w:pos="360"/>
        </w:tabs>
        <w:spacing w:line="240" w:lineRule="auto"/>
        <w:rPr>
          <w:b/>
          <w:bCs/>
          <w:kern w:val="28"/>
          <w:sz w:val="24"/>
          <w:szCs w:val="24"/>
        </w:rPr>
      </w:pPr>
    </w:p>
    <w:p w14:paraId="1034AC5F" w14:textId="77777777" w:rsidR="002637CD" w:rsidRDefault="002637CD" w:rsidP="002B2C7F">
      <w:pPr>
        <w:pStyle w:val="af6"/>
        <w:tabs>
          <w:tab w:val="clear" w:pos="360"/>
        </w:tabs>
        <w:spacing w:line="240" w:lineRule="auto"/>
        <w:rPr>
          <w:b/>
          <w:bCs/>
          <w:kern w:val="28"/>
          <w:sz w:val="24"/>
          <w:szCs w:val="24"/>
        </w:rPr>
      </w:pPr>
    </w:p>
    <w:p w14:paraId="4386256D" w14:textId="489269A2" w:rsidR="001E1ED8" w:rsidRPr="007B68EB" w:rsidRDefault="001E1ED8" w:rsidP="001E1ED8">
      <w:pPr>
        <w:spacing w:after="120"/>
        <w:ind w:hanging="142"/>
        <w:outlineLvl w:val="0"/>
        <w:rPr>
          <w:sz w:val="24"/>
          <w:szCs w:val="24"/>
        </w:rPr>
      </w:pPr>
      <w:bookmarkStart w:id="48" w:name="_Ref175752415"/>
      <w:bookmarkStart w:id="49" w:name="_Toc261535088"/>
      <w:bookmarkStart w:id="50" w:name="_Toc262557844"/>
      <w:bookmarkStart w:id="51" w:name="_Toc321748162"/>
      <w:bookmarkStart w:id="52" w:name="_Toc322017068"/>
      <w:bookmarkEnd w:id="25"/>
      <w:bookmarkEnd w:id="26"/>
      <w:bookmarkEnd w:id="27"/>
      <w:bookmarkEnd w:id="28"/>
      <w:r w:rsidRPr="002D7DBD">
        <w:rPr>
          <w:b/>
          <w:bCs/>
          <w:kern w:val="28"/>
          <w:sz w:val="24"/>
          <w:szCs w:val="24"/>
        </w:rPr>
        <w:lastRenderedPageBreak/>
        <w:t>3.Проект договора</w:t>
      </w:r>
      <w:r w:rsidR="00C513F1">
        <w:rPr>
          <w:b/>
          <w:bCs/>
          <w:kern w:val="28"/>
          <w:sz w:val="24"/>
          <w:szCs w:val="24"/>
        </w:rPr>
        <w:t xml:space="preserve"> </w:t>
      </w:r>
    </w:p>
    <w:p w14:paraId="36B3FAAF" w14:textId="77777777" w:rsidR="00E309A9" w:rsidRPr="00F95D48" w:rsidRDefault="00E309A9" w:rsidP="00E309A9">
      <w:pPr>
        <w:pStyle w:val="afffc"/>
        <w:jc w:val="center"/>
        <w:rPr>
          <w:rFonts w:ascii="Times New Roman" w:hAnsi="Times New Roman"/>
          <w:b/>
          <w:sz w:val="24"/>
          <w:szCs w:val="24"/>
        </w:rPr>
      </w:pPr>
      <w:r>
        <w:rPr>
          <w:sz w:val="24"/>
          <w:szCs w:val="24"/>
        </w:rPr>
        <w:tab/>
      </w:r>
      <w:r w:rsidRPr="00F95D48">
        <w:rPr>
          <w:rFonts w:ascii="Times New Roman" w:hAnsi="Times New Roman"/>
          <w:b/>
          <w:sz w:val="24"/>
          <w:szCs w:val="24"/>
        </w:rPr>
        <w:t xml:space="preserve">ДОГОВОР № </w:t>
      </w:r>
      <w:r w:rsidRPr="00F95D48">
        <w:rPr>
          <w:rFonts w:ascii="Times New Roman" w:hAnsi="Times New Roman"/>
          <w:b/>
          <w:sz w:val="24"/>
          <w:szCs w:val="24"/>
          <w:lang w:eastAsia="ru-RU"/>
        </w:rPr>
        <w:t>____________</w:t>
      </w:r>
    </w:p>
    <w:p w14:paraId="31A4C977" w14:textId="77777777" w:rsidR="00E309A9" w:rsidRPr="00805FFD" w:rsidRDefault="00E309A9" w:rsidP="00E309A9">
      <w:pPr>
        <w:pStyle w:val="afffc"/>
        <w:jc w:val="center"/>
        <w:rPr>
          <w:rFonts w:ascii="Times New Roman" w:hAnsi="Times New Roman"/>
          <w:b/>
          <w:sz w:val="24"/>
          <w:szCs w:val="24"/>
        </w:rPr>
      </w:pPr>
      <w:r w:rsidRPr="00805FFD">
        <w:rPr>
          <w:rFonts w:ascii="Times New Roman" w:hAnsi="Times New Roman"/>
          <w:b/>
          <w:sz w:val="24"/>
          <w:szCs w:val="24"/>
        </w:rPr>
        <w:t>на оказание услуг путем оперативного реагирования на сигнал «Тревога»,</w:t>
      </w:r>
    </w:p>
    <w:p w14:paraId="19D1B56C" w14:textId="77777777" w:rsidR="00E309A9" w:rsidRPr="00805FFD" w:rsidRDefault="00E309A9" w:rsidP="00E309A9">
      <w:pPr>
        <w:pStyle w:val="afffc"/>
        <w:jc w:val="center"/>
        <w:rPr>
          <w:rFonts w:ascii="Times New Roman" w:hAnsi="Times New Roman"/>
          <w:b/>
          <w:sz w:val="24"/>
          <w:szCs w:val="24"/>
        </w:rPr>
      </w:pPr>
      <w:r w:rsidRPr="00805FFD">
        <w:rPr>
          <w:rFonts w:ascii="Times New Roman" w:hAnsi="Times New Roman"/>
          <w:b/>
          <w:sz w:val="24"/>
          <w:szCs w:val="24"/>
        </w:rPr>
        <w:t>формируемый комплексом технических средств тревожной сигнализации,</w:t>
      </w:r>
    </w:p>
    <w:p w14:paraId="61CDAB09" w14:textId="48502029" w:rsidR="00E309A9" w:rsidRPr="007D0518" w:rsidRDefault="00E309A9" w:rsidP="007D0518">
      <w:pPr>
        <w:pStyle w:val="afffc"/>
        <w:jc w:val="center"/>
        <w:rPr>
          <w:rFonts w:ascii="Times New Roman" w:hAnsi="Times New Roman"/>
          <w:b/>
          <w:sz w:val="24"/>
          <w:szCs w:val="24"/>
        </w:rPr>
      </w:pPr>
      <w:r w:rsidRPr="00805FFD">
        <w:rPr>
          <w:rFonts w:ascii="Times New Roman" w:hAnsi="Times New Roman"/>
          <w:b/>
          <w:sz w:val="24"/>
          <w:szCs w:val="24"/>
        </w:rPr>
        <w:t>установленных на</w:t>
      </w:r>
      <w:r w:rsidR="007D0518">
        <w:rPr>
          <w:rFonts w:ascii="Times New Roman" w:hAnsi="Times New Roman"/>
          <w:b/>
          <w:sz w:val="24"/>
          <w:szCs w:val="24"/>
        </w:rPr>
        <w:t xml:space="preserve"> объектах АО «Саханефтегазсбыт»</w:t>
      </w:r>
    </w:p>
    <w:p w14:paraId="2A27739A" w14:textId="20FD4B0B" w:rsidR="00E309A9" w:rsidRPr="00D620C5" w:rsidRDefault="00E309A9" w:rsidP="00E309A9">
      <w:pPr>
        <w:pStyle w:val="afffc"/>
        <w:jc w:val="both"/>
        <w:rPr>
          <w:rFonts w:ascii="Times New Roman" w:hAnsi="Times New Roman"/>
          <w:sz w:val="24"/>
          <w:szCs w:val="24"/>
        </w:rPr>
      </w:pPr>
      <w:r w:rsidRPr="00D620C5">
        <w:rPr>
          <w:rFonts w:ascii="Times New Roman" w:hAnsi="Times New Roman"/>
          <w:sz w:val="24"/>
          <w:szCs w:val="24"/>
        </w:rPr>
        <w:t xml:space="preserve">г. </w:t>
      </w:r>
      <w:proofErr w:type="gramStart"/>
      <w:r w:rsidRPr="00D620C5">
        <w:rPr>
          <w:rFonts w:ascii="Times New Roman" w:hAnsi="Times New Roman"/>
          <w:sz w:val="24"/>
          <w:szCs w:val="24"/>
        </w:rPr>
        <w:t xml:space="preserve">Якутск </w:t>
      </w:r>
      <w:r w:rsidR="00D642CF" w:rsidRPr="00D620C5">
        <w:rPr>
          <w:rFonts w:ascii="Times New Roman" w:hAnsi="Times New Roman"/>
          <w:sz w:val="24"/>
          <w:szCs w:val="24"/>
        </w:rPr>
        <w:t xml:space="preserve"> </w:t>
      </w:r>
      <w:r w:rsidR="00D642CF" w:rsidRPr="00D620C5">
        <w:rPr>
          <w:rFonts w:ascii="Times New Roman" w:hAnsi="Times New Roman"/>
          <w:sz w:val="24"/>
          <w:szCs w:val="24"/>
        </w:rPr>
        <w:tab/>
      </w:r>
      <w:proofErr w:type="gramEnd"/>
      <w:r w:rsidR="00D642CF" w:rsidRPr="00D620C5">
        <w:rPr>
          <w:rFonts w:ascii="Times New Roman" w:hAnsi="Times New Roman"/>
          <w:sz w:val="24"/>
          <w:szCs w:val="24"/>
        </w:rPr>
        <w:tab/>
      </w:r>
      <w:r w:rsidR="00D642CF" w:rsidRPr="00D620C5">
        <w:rPr>
          <w:rFonts w:ascii="Times New Roman" w:hAnsi="Times New Roman"/>
          <w:sz w:val="24"/>
          <w:szCs w:val="24"/>
        </w:rPr>
        <w:tab/>
        <w:t xml:space="preserve">                           </w:t>
      </w:r>
      <w:r w:rsidRPr="00D620C5">
        <w:rPr>
          <w:rFonts w:ascii="Times New Roman" w:hAnsi="Times New Roman"/>
          <w:sz w:val="24"/>
          <w:szCs w:val="24"/>
        </w:rPr>
        <w:tab/>
        <w:t xml:space="preserve">         «______» ____________  2025 г.</w:t>
      </w:r>
    </w:p>
    <w:p w14:paraId="5D2DB2D7" w14:textId="77777777" w:rsidR="00D620C5" w:rsidRPr="00D620C5" w:rsidRDefault="00E309A9" w:rsidP="00D620C5">
      <w:pPr>
        <w:pStyle w:val="afffc"/>
        <w:ind w:firstLine="708"/>
        <w:jc w:val="both"/>
        <w:rPr>
          <w:rFonts w:ascii="Times New Roman" w:hAnsi="Times New Roman"/>
          <w:sz w:val="24"/>
          <w:szCs w:val="24"/>
        </w:rPr>
      </w:pPr>
      <w:r w:rsidRPr="00D620C5">
        <w:rPr>
          <w:rFonts w:ascii="Times New Roman" w:hAnsi="Times New Roman"/>
          <w:sz w:val="24"/>
          <w:szCs w:val="24"/>
        </w:rPr>
        <w:t xml:space="preserve"> </w:t>
      </w:r>
      <w:r w:rsidR="00D620C5" w:rsidRPr="00D620C5">
        <w:rPr>
          <w:rFonts w:ascii="Times New Roman" w:hAnsi="Times New Roman"/>
          <w:b/>
          <w:sz w:val="24"/>
          <w:szCs w:val="24"/>
        </w:rPr>
        <w:t>Акционерное общество «Саханефтегазсбыт»</w:t>
      </w:r>
      <w:r w:rsidR="00D620C5" w:rsidRPr="00D620C5">
        <w:rPr>
          <w:rFonts w:ascii="Times New Roman" w:hAnsi="Times New Roman"/>
          <w:sz w:val="24"/>
          <w:szCs w:val="24"/>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p>
    <w:p w14:paraId="3D32CA55" w14:textId="77777777" w:rsidR="00D620C5" w:rsidRPr="00D620C5" w:rsidRDefault="00D620C5" w:rsidP="00D620C5">
      <w:pPr>
        <w:spacing w:line="240" w:lineRule="auto"/>
        <w:ind w:firstLine="708"/>
        <w:rPr>
          <w:rFonts w:eastAsia="Calibri"/>
          <w:sz w:val="24"/>
          <w:szCs w:val="24"/>
          <w:lang w:eastAsia="en-US"/>
        </w:rPr>
      </w:pPr>
      <w:r w:rsidRPr="00D620C5">
        <w:rPr>
          <w:rFonts w:eastAsia="Calibri"/>
          <w:sz w:val="24"/>
          <w:szCs w:val="24"/>
          <w:lang w:eastAsia="en-US"/>
        </w:rPr>
        <w:t>______________________________________, именуемое в дальнейшем Исполнитель, в лице _____________________________, действующего на основании Устава и лицензии о частной охранной деятельности №___________ от «____» ________ 20___г., выданной УФСВНГ России по Республике Саха (Якутия), с другой стороны, на основании Протокола заседания закупочной комиссии от ___________ № _______ по запросу предложений на 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 заключили настоящий договор (далее – Договор) о нижеследующем:</w:t>
      </w:r>
    </w:p>
    <w:p w14:paraId="6088EBC1"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sz w:val="24"/>
          <w:szCs w:val="24"/>
          <w:lang w:eastAsia="en-US"/>
        </w:rPr>
        <w:t>1. ПРЕДМЕТ ДОГОВОРА</w:t>
      </w:r>
    </w:p>
    <w:p w14:paraId="7FC932E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1.1.</w:t>
      </w:r>
      <w:r w:rsidRPr="00D620C5">
        <w:rPr>
          <w:rFonts w:eastAsia="Calibri"/>
          <w:sz w:val="24"/>
          <w:szCs w:val="24"/>
          <w:lang w:eastAsia="en-US"/>
        </w:rPr>
        <w:t xml:space="preserve"> Оказание услуг путем оперативного реагирования на сигнал «Тревога», формируемый комплексом технических средств тревожной сигнализации (далее – Комплекс), установленных на объектах АО «Саханефтегазсбыт» (далее – Объект). </w:t>
      </w:r>
    </w:p>
    <w:p w14:paraId="64B21E42"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1.2.</w:t>
      </w:r>
      <w:r w:rsidRPr="00D620C5">
        <w:rPr>
          <w:rFonts w:eastAsia="Calibri"/>
          <w:color w:val="FF0000"/>
          <w:sz w:val="24"/>
          <w:szCs w:val="24"/>
          <w:lang w:eastAsia="en-US"/>
        </w:rPr>
        <w:t xml:space="preserve"> </w:t>
      </w:r>
      <w:r w:rsidRPr="00D620C5">
        <w:rPr>
          <w:rFonts w:eastAsia="Calibri"/>
          <w:sz w:val="24"/>
          <w:szCs w:val="24"/>
          <w:lang w:eastAsia="en-US"/>
        </w:rPr>
        <w:t>Под сигналом Тревога понимается поступление на пульт централизованного наблюдения Исполнителя сигнала о срабатывании тревожной сигнализации, установленной на объектах Заказчика.</w:t>
      </w:r>
    </w:p>
    <w:p w14:paraId="203FA41E"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1.3.</w:t>
      </w:r>
      <w:r w:rsidRPr="00D620C5">
        <w:rPr>
          <w:rFonts w:eastAsia="Calibri"/>
          <w:sz w:val="24"/>
          <w:szCs w:val="24"/>
          <w:lang w:eastAsia="en-US"/>
        </w:rPr>
        <w:t xml:space="preserve"> Охраняемые объекты (наименование, адрес расположения) указываются в Приложение № 1 к настоящему Договору.</w:t>
      </w:r>
    </w:p>
    <w:p w14:paraId="4487DA15"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1.4.</w:t>
      </w:r>
      <w:r w:rsidRPr="00D620C5">
        <w:rPr>
          <w:rFonts w:eastAsia="Calibri"/>
          <w:sz w:val="24"/>
          <w:szCs w:val="24"/>
          <w:lang w:eastAsia="en-US"/>
        </w:rPr>
        <w:t xml:space="preserve"> Охрана Объектов, выезд Исполнителя на Объекты по сигналу «Тревога», указанные в Приложении № 1 к настоящему договору, Исполнитель осуществляет круглосуточно, без перерывов. </w:t>
      </w:r>
    </w:p>
    <w:p w14:paraId="2AC62089"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sz w:val="24"/>
          <w:szCs w:val="24"/>
          <w:lang w:eastAsia="en-US"/>
        </w:rPr>
        <w:t>2. ТРЕБОВАНИЯ К ОКАЗЫВАЕМЫМ УСЛУГАМ</w:t>
      </w:r>
    </w:p>
    <w:p w14:paraId="0DDAF77F"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2.1.</w:t>
      </w:r>
      <w:r w:rsidRPr="00D620C5">
        <w:rPr>
          <w:rFonts w:eastAsia="Calibri"/>
          <w:sz w:val="24"/>
          <w:szCs w:val="24"/>
          <w:lang w:eastAsia="en-US"/>
        </w:rPr>
        <w:t xml:space="preserve"> Участник выполняет свои обязательства в строгом соответствии со следующими нормативными документами:</w:t>
      </w:r>
    </w:p>
    <w:p w14:paraId="245580CE"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Закон Российской Федерации от 11.03.1992 № 2487-1 «О частной детективной и охранной деятельности в Российской Федерации»;</w:t>
      </w:r>
    </w:p>
    <w:p w14:paraId="7F3B251D"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Федеральный закон Российской Федерации от 13.12.1996 № 150-ФЗ «Об оружии»;</w:t>
      </w:r>
    </w:p>
    <w:p w14:paraId="1B0BD847"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Федеральный закон Российской Федерации от 03.07.2016 г. № 226 «О войсках национальной гвардии РФ»;</w:t>
      </w:r>
    </w:p>
    <w:p w14:paraId="3074D052"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Федеральный закон Российской Федерации от 27.07.2006 № 152-ФЗ «О персональных данных»;</w:t>
      </w:r>
    </w:p>
    <w:p w14:paraId="0C6899EE"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Постановление Правительства Российской Федерации от 23.06.2011 № 498 «О некоторых вопросах осуществления частной детективной (сыскной) и частной охранной деятельности» (вместе с «Положением о лицензировании частной детективной (сыскной) деятельности», «Положением о лицензировании частной охранной деятельности», «Правилами ведения реестра лицензий на осуществление частной охранной деятельности и предоставления сведений из него»,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w:t>
      </w:r>
    </w:p>
    <w:p w14:paraId="23E60585"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Постановление Правительства Российской Федерации от 14.08.1992 № 587 «Вопросы частной детективной (сыскной) и частной охранной деятельности»;</w:t>
      </w:r>
    </w:p>
    <w:p w14:paraId="4A6E92C9"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Постановление Правительства Российской Федерации от 09.09.2015 № 948 «О внесении изменений в некоторые акты Правительства Российской Федерации»;</w:t>
      </w:r>
    </w:p>
    <w:p w14:paraId="0F021033"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 xml:space="preserve">Постановление Правительства Российской Федерации от 21.07.1998 № 814 «О мерах по регулированию оборота гражданского и служебного оружия и патронов к нему на </w:t>
      </w:r>
      <w:r w:rsidRPr="00D620C5">
        <w:rPr>
          <w:rFonts w:eastAsia="Calibri"/>
          <w:sz w:val="24"/>
          <w:szCs w:val="24"/>
          <w:lang w:eastAsia="en-US"/>
        </w:rPr>
        <w:lastRenderedPageBreak/>
        <w:t>территории Российской Федерации» (вместе с «Правилами оборота гражданского и служебного оружия и патронов к нему на территории Российской Федерации», «Положением о ведении и издании Государственного кадастра гражданского и служебного оружия и патронов к нему»);</w:t>
      </w:r>
    </w:p>
    <w:p w14:paraId="5D342C92"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Приказ МВД России от 12.04.1999 № 288 «О мерах по реализации Постановления Правительства Российской Федерации от 21.07.1998 № 814» (вместе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(зарегистрировано в Минюсте России 24.06.1999 № 1814);</w:t>
      </w:r>
    </w:p>
    <w:p w14:paraId="359ED826"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ГОСТ Р 56102.1-2014. Национальный стандарт Российской Федерации. Системы централизованного наблюдения. Часть 1. Общие положения;</w:t>
      </w:r>
    </w:p>
    <w:p w14:paraId="29D6EDFE"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 xml:space="preserve">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p w14:paraId="3574E7FD"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 xml:space="preserve">ГОСТ Р 55017-2021. Национальный стандарт Российской Федерации. Пульты централизованного наблюдения для использования в системах </w:t>
      </w:r>
      <w:proofErr w:type="spellStart"/>
      <w:r w:rsidRPr="00D620C5">
        <w:rPr>
          <w:rFonts w:eastAsia="Calibri"/>
          <w:sz w:val="24"/>
          <w:szCs w:val="24"/>
          <w:lang w:eastAsia="en-US"/>
        </w:rPr>
        <w:t>противокриминальной</w:t>
      </w:r>
      <w:proofErr w:type="spellEnd"/>
      <w:r w:rsidRPr="00D620C5">
        <w:rPr>
          <w:rFonts w:eastAsia="Calibri"/>
          <w:sz w:val="24"/>
          <w:szCs w:val="24"/>
          <w:lang w:eastAsia="en-US"/>
        </w:rPr>
        <w:t xml:space="preserve"> защиты. Требования к информации;</w:t>
      </w:r>
    </w:p>
    <w:p w14:paraId="60F4B005"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ГОСТ Р 53704-2009. Национальный стандарт Российской Федерации. Системы безопасности комплексные и интегрированные. Общие технические требования;</w:t>
      </w:r>
    </w:p>
    <w:p w14:paraId="2611AB3A"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ГОСТ Р 52551-2016. Национальный стандарт Российской Федерации. Системы охраны и безопасности. Термины и определения;</w:t>
      </w:r>
    </w:p>
    <w:p w14:paraId="0EE289C5" w14:textId="77777777" w:rsidR="00D620C5" w:rsidRPr="00D620C5" w:rsidRDefault="00D620C5" w:rsidP="00D620C5">
      <w:pPr>
        <w:spacing w:line="240" w:lineRule="auto"/>
        <w:ind w:firstLine="0"/>
        <w:rPr>
          <w:rFonts w:eastAsia="Calibri"/>
          <w:sz w:val="24"/>
          <w:szCs w:val="24"/>
          <w:lang w:eastAsia="en-US"/>
        </w:rPr>
      </w:pPr>
      <w:r w:rsidRPr="00D620C5">
        <w:rPr>
          <w:rFonts w:eastAsia="Calibri"/>
          <w:sz w:val="24"/>
          <w:szCs w:val="24"/>
          <w:lang w:eastAsia="en-US"/>
        </w:rPr>
        <w:t>-</w:t>
      </w:r>
      <w:r w:rsidRPr="00D620C5">
        <w:rPr>
          <w:rFonts w:eastAsia="Calibri"/>
          <w:sz w:val="24"/>
          <w:szCs w:val="24"/>
          <w:lang w:eastAsia="en-US"/>
        </w:rPr>
        <w:tab/>
        <w:t>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23CBF8CD"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sz w:val="24"/>
          <w:szCs w:val="24"/>
          <w:lang w:eastAsia="en-US"/>
        </w:rPr>
        <w:t>3. ОБЩИЕ ПОЛОЖЕНИЯ</w:t>
      </w:r>
    </w:p>
    <w:p w14:paraId="631486B8"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3.1.</w:t>
      </w:r>
      <w:r w:rsidRPr="00D620C5">
        <w:rPr>
          <w:rFonts w:eastAsia="Calibri"/>
          <w:sz w:val="24"/>
          <w:szCs w:val="24"/>
          <w:lang w:eastAsia="en-US"/>
        </w:rPr>
        <w:t xml:space="preserve"> Централизованная охрана объектов (кнопка тревожной сигнализации), подразумевает физическое реагирование охранной организации на поступивший сигнал «Тревога» на пульт централизованного наблюдения (далее – ПЦН) охранной организации от системы тревожной сигнализации, установленной на охраняемом объекте  Заказчика, путем направления группы быстрого реагирования, состоящей из вооруженных сотрудников охранной организации, на охраняемый объект Заказчика для целей предотвращения/пресечения актов незаконного вмешательства в законную деятельность объекта Заказчика. </w:t>
      </w:r>
    </w:p>
    <w:p w14:paraId="25812E2B"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3.2.</w:t>
      </w:r>
      <w:r w:rsidRPr="00D620C5">
        <w:rPr>
          <w:rFonts w:eastAsia="Calibri"/>
          <w:sz w:val="24"/>
          <w:szCs w:val="24"/>
          <w:lang w:eastAsia="en-US"/>
        </w:rPr>
        <w:t xml:space="preserve"> Круглосуточная централизованная охрана Объектов Заказчика обеспечивается Исполнителем с применением систем (-ы) централизованного наблюдения в целях организации оперативного реагирования при поступлении информации об актах незаконного вмешательства в законную деятельность объекта Заказчика.</w:t>
      </w:r>
    </w:p>
    <w:p w14:paraId="67D4DB9F"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3.3.</w:t>
      </w:r>
      <w:r w:rsidRPr="00D620C5">
        <w:rPr>
          <w:rFonts w:eastAsia="Calibri"/>
          <w:sz w:val="24"/>
          <w:szCs w:val="24"/>
          <w:lang w:eastAsia="en-US"/>
        </w:rPr>
        <w:t xml:space="preserve"> Время реагирования - время прибытия мобильной группы охраны (группы быстрого реагирования) на охраняемый объект с момента поступления сообщения от оперативного дежурного охранной организации должно составлять согласно ГОСТ Р 59044-2020 «Национальный стандарт Российской Федерации.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p w14:paraId="6BFA3ED9"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3.4.</w:t>
      </w:r>
      <w:r w:rsidRPr="00D620C5">
        <w:rPr>
          <w:rFonts w:eastAsia="Calibri"/>
          <w:sz w:val="24"/>
          <w:szCs w:val="24"/>
          <w:lang w:eastAsia="en-US"/>
        </w:rPr>
        <w:t xml:space="preserve"> Объект принимается под охрану после оборудования объекта системой тревожной сигнализации, контрольной проверки ее работоспособности Исполнителем.</w:t>
      </w:r>
    </w:p>
    <w:p w14:paraId="7A49EDBC"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3.5.</w:t>
      </w:r>
      <w:r w:rsidRPr="00D620C5">
        <w:rPr>
          <w:rFonts w:eastAsia="Calibri"/>
          <w:sz w:val="24"/>
          <w:szCs w:val="24"/>
          <w:lang w:eastAsia="en-US"/>
        </w:rPr>
        <w:t xml:space="preserve"> Стороны не реже одного раза в квартал производят проверку и обследование технического состояния охраняемых объектов, средств охраны, удобства пользования и скрытности установки кнопки тревожной сигнализации (далее – КТС), о чем составляется акт за подписью уполномоченных представителей Сторон с указанием сроков устранения Заказчиком выявленных недостатков и сроков уведомления об этом Исполнителя.  Акты обследования являются неотъемлемой частью договора.</w:t>
      </w:r>
    </w:p>
    <w:p w14:paraId="01323C8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3.6.</w:t>
      </w:r>
      <w:r w:rsidRPr="00D620C5">
        <w:rPr>
          <w:rFonts w:eastAsia="Calibri"/>
          <w:sz w:val="24"/>
          <w:szCs w:val="24"/>
          <w:lang w:eastAsia="en-US"/>
        </w:rPr>
        <w:t xml:space="preserve"> Техническое обслуживание, а также все ремонтные работы на объекте, связанные </w:t>
      </w:r>
      <w:proofErr w:type="gramStart"/>
      <w:r w:rsidRPr="00D620C5">
        <w:rPr>
          <w:rFonts w:eastAsia="Calibri"/>
          <w:sz w:val="24"/>
          <w:szCs w:val="24"/>
          <w:lang w:eastAsia="en-US"/>
        </w:rPr>
        <w:t>с заменой технических средств</w:t>
      </w:r>
      <w:proofErr w:type="gramEnd"/>
      <w:r w:rsidRPr="00D620C5">
        <w:rPr>
          <w:rFonts w:eastAsia="Calibri"/>
          <w:sz w:val="24"/>
          <w:szCs w:val="24"/>
          <w:lang w:eastAsia="en-US"/>
        </w:rPr>
        <w:t xml:space="preserve"> тревожной сигнализации, заменой вышедших из строя приборов производятся Заказчиком.</w:t>
      </w:r>
    </w:p>
    <w:p w14:paraId="7F4820C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lastRenderedPageBreak/>
        <w:t>3.7.</w:t>
      </w:r>
      <w:r w:rsidRPr="00D620C5">
        <w:rPr>
          <w:rFonts w:eastAsia="Calibri"/>
          <w:sz w:val="24"/>
          <w:szCs w:val="24"/>
          <w:lang w:eastAsia="en-US"/>
        </w:rPr>
        <w:t xml:space="preserve"> Исполнитель не несет материальной ответственности за ущерб, причиненный посторонними лицами, проникшими на объект, а также в случаях повреждения ценностей от пожара.</w:t>
      </w:r>
    </w:p>
    <w:p w14:paraId="0D1DDB5F"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w:t>
      </w:r>
      <w:r w:rsidRPr="00D620C5">
        <w:rPr>
          <w:rFonts w:eastAsia="Calibri"/>
          <w:sz w:val="24"/>
          <w:szCs w:val="24"/>
          <w:lang w:eastAsia="en-US"/>
        </w:rPr>
        <w:t xml:space="preserve"> Централизованная охрана (кнопка тревожной сигнализации) Объектов предусматривает осуществление следующих мероприятий:</w:t>
      </w:r>
    </w:p>
    <w:p w14:paraId="4D75743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3.8.1.</w:t>
      </w:r>
      <w:r w:rsidRPr="00D620C5">
        <w:rPr>
          <w:rFonts w:eastAsia="Calibri"/>
          <w:sz w:val="24"/>
          <w:szCs w:val="24"/>
          <w:lang w:eastAsia="en-US"/>
        </w:rPr>
        <w:t xml:space="preserve"> Прием сообщений, формируемых установленным на Объекте действующим Комплексом, с помощью ПЦН Исполнителя. Состав Комплекса и перечень защищаемых помещений указывается в Акте обследования (Приложение 2 к настоящему Договору).</w:t>
      </w:r>
    </w:p>
    <w:p w14:paraId="2DF79435"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3.8.2.</w:t>
      </w:r>
      <w:r w:rsidRPr="00D620C5">
        <w:rPr>
          <w:rFonts w:eastAsia="Calibri"/>
          <w:sz w:val="24"/>
          <w:szCs w:val="24"/>
          <w:lang w:eastAsia="en-US"/>
        </w:rPr>
        <w:t xml:space="preserve"> Адаптацию действующих на Объектах систем тревожной сигнализации (далее - ТС) на базе приемно-контрольных приборов, работающих по интернет и GPRS связи (далее – ПКП);</w:t>
      </w:r>
    </w:p>
    <w:p w14:paraId="0DFD7A44"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3.8.3.</w:t>
      </w:r>
      <w:r w:rsidRPr="00D620C5">
        <w:rPr>
          <w:rFonts w:eastAsia="Calibri"/>
          <w:sz w:val="24"/>
          <w:szCs w:val="24"/>
          <w:lang w:eastAsia="en-US"/>
        </w:rPr>
        <w:t xml:space="preserve"> Обеспечение антитеррористической защищенности и безопасности Объектов средствами ТС методом наблюдения и контроля за соблюдением на Объектах установленного режима безопасности в соответствии с установленным режимом охраны;</w:t>
      </w:r>
    </w:p>
    <w:p w14:paraId="50484158"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3.8.4.</w:t>
      </w:r>
      <w:r w:rsidRPr="00D620C5">
        <w:rPr>
          <w:rFonts w:eastAsia="Calibri"/>
          <w:sz w:val="24"/>
          <w:szCs w:val="24"/>
          <w:lang w:eastAsia="en-US"/>
        </w:rPr>
        <w:t xml:space="preserve"> Наличие пульта(-</w:t>
      </w:r>
      <w:proofErr w:type="spellStart"/>
      <w:r w:rsidRPr="00D620C5">
        <w:rPr>
          <w:rFonts w:eastAsia="Calibri"/>
          <w:sz w:val="24"/>
          <w:szCs w:val="24"/>
          <w:lang w:eastAsia="en-US"/>
        </w:rPr>
        <w:t>ов</w:t>
      </w:r>
      <w:proofErr w:type="spellEnd"/>
      <w:r w:rsidRPr="00D620C5">
        <w:rPr>
          <w:rFonts w:eastAsia="Calibri"/>
          <w:sz w:val="24"/>
          <w:szCs w:val="24"/>
          <w:lang w:eastAsia="en-US"/>
        </w:rPr>
        <w:t>) централизованного наблюдения или центральной станции наблюдения, позволяющего (их) осуществлять прием и учет сообщений от установленных на Объектах ПКП передающих информацию по интернет и GPRS связи, а также оповещение уполномоченных представителей Заказчика на Объекте при получении тревожного сигнала;</w:t>
      </w:r>
    </w:p>
    <w:p w14:paraId="7EFFA11C"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3.8.5.</w:t>
      </w:r>
      <w:r w:rsidRPr="00D620C5">
        <w:rPr>
          <w:rFonts w:eastAsia="Calibri"/>
          <w:sz w:val="24"/>
          <w:szCs w:val="24"/>
          <w:lang w:eastAsia="en-US"/>
        </w:rPr>
        <w:t xml:space="preserve"> Организация и осуществление экстренных выездов групп быстрого реагирования по сигналу «Тревога» в течение времени, необходимого для задержания лиц, совершающих или совершивших противоправные действия на Охраняемом объекте;</w:t>
      </w:r>
    </w:p>
    <w:p w14:paraId="2FD4AEB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3.8.6.</w:t>
      </w:r>
      <w:r w:rsidRPr="00D620C5">
        <w:rPr>
          <w:rFonts w:eastAsia="Calibri"/>
          <w:sz w:val="24"/>
          <w:szCs w:val="24"/>
          <w:lang w:eastAsia="en-US"/>
        </w:rPr>
        <w:t xml:space="preserve"> Обеспечение прибытия ГБР на Охраняемый объект с момента поступления на ПЦО сигнала «Тревога» для задержания лиц, совершающих или совершивших противоправные действия в сроки, указанные в настоящем техническом задании.</w:t>
      </w:r>
    </w:p>
    <w:p w14:paraId="0D3EE8DD"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3.8.7.</w:t>
      </w:r>
      <w:r w:rsidRPr="00D620C5">
        <w:rPr>
          <w:rFonts w:eastAsia="Calibri"/>
          <w:sz w:val="24"/>
          <w:szCs w:val="24"/>
          <w:lang w:eastAsia="en-US"/>
        </w:rPr>
        <w:t xml:space="preserve"> Обеспечение неприкосновенности места происшествия при обнаружении признаков нарушения целостности охраняемого Объекта путем выставления физической охраны в составе не менее 2-х человек обеспеченных средствами связи и экипированных вооружением и специальными средствами в соответствии с требованиями действующего законодательства Российской Федерации;</w:t>
      </w:r>
    </w:p>
    <w:p w14:paraId="417825F9"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3.8.8.</w:t>
      </w:r>
      <w:r w:rsidRPr="00D620C5">
        <w:rPr>
          <w:rFonts w:eastAsia="Calibri"/>
          <w:sz w:val="24"/>
          <w:szCs w:val="24"/>
          <w:lang w:eastAsia="en-US"/>
        </w:rPr>
        <w:t xml:space="preserve"> Обеспечение немедленного реагирования расчетов территориальных подразделений дежурной службы МВД России при подтверждении Исполнителем тревожного сообщения с Объекта.</w:t>
      </w:r>
    </w:p>
    <w:p w14:paraId="3955AA6F"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sz w:val="24"/>
          <w:szCs w:val="24"/>
          <w:lang w:eastAsia="en-US"/>
        </w:rPr>
        <w:t>4. ОБЯЗАННОСТИ ИСПОЛНИТЕЛЯ</w:t>
      </w:r>
    </w:p>
    <w:p w14:paraId="26782A29" w14:textId="77777777" w:rsidR="00D620C5" w:rsidRPr="00D620C5" w:rsidRDefault="00D620C5" w:rsidP="00D620C5">
      <w:pPr>
        <w:spacing w:line="240" w:lineRule="auto"/>
        <w:ind w:firstLine="0"/>
        <w:rPr>
          <w:rFonts w:eastAsia="Calibri"/>
          <w:color w:val="000000"/>
          <w:sz w:val="24"/>
          <w:szCs w:val="22"/>
          <w:lang w:eastAsia="en-US"/>
        </w:rPr>
      </w:pPr>
      <w:r w:rsidRPr="00D620C5">
        <w:rPr>
          <w:rFonts w:eastAsia="Calibri"/>
          <w:b/>
          <w:color w:val="000000"/>
          <w:sz w:val="24"/>
          <w:szCs w:val="22"/>
          <w:lang w:eastAsia="en-US"/>
        </w:rPr>
        <w:t>4.1.</w:t>
      </w:r>
      <w:r w:rsidRPr="00D620C5">
        <w:rPr>
          <w:rFonts w:eastAsia="Calibri"/>
          <w:color w:val="000000"/>
          <w:sz w:val="24"/>
          <w:szCs w:val="22"/>
          <w:lang w:eastAsia="en-US"/>
        </w:rPr>
        <w:t xml:space="preserve"> Оказать услуги лично, без привлечения третьих лиц (</w:t>
      </w:r>
      <w:proofErr w:type="spellStart"/>
      <w:r w:rsidRPr="00D620C5">
        <w:rPr>
          <w:rFonts w:eastAsia="Calibri"/>
          <w:color w:val="000000"/>
          <w:sz w:val="24"/>
          <w:szCs w:val="22"/>
          <w:lang w:eastAsia="en-US"/>
        </w:rPr>
        <w:t>субисполнителей</w:t>
      </w:r>
      <w:proofErr w:type="spellEnd"/>
      <w:r w:rsidRPr="00D620C5">
        <w:rPr>
          <w:rFonts w:eastAsia="Calibri"/>
          <w:color w:val="000000"/>
          <w:sz w:val="24"/>
          <w:szCs w:val="22"/>
          <w:lang w:eastAsia="en-US"/>
        </w:rPr>
        <w:t>);</w:t>
      </w:r>
    </w:p>
    <w:p w14:paraId="6AF62575"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color w:val="000000"/>
          <w:sz w:val="24"/>
          <w:szCs w:val="22"/>
          <w:lang w:eastAsia="en-US"/>
        </w:rPr>
        <w:t>4.2.</w:t>
      </w:r>
      <w:r w:rsidRPr="00D620C5">
        <w:rPr>
          <w:rFonts w:eastAsia="Calibri"/>
          <w:color w:val="000000"/>
          <w:sz w:val="24"/>
          <w:szCs w:val="22"/>
          <w:lang w:eastAsia="en-US"/>
        </w:rPr>
        <w:t xml:space="preserve"> В течение трех календарных дней с даты заключения настоящего Договора </w:t>
      </w:r>
      <w:r w:rsidRPr="00D620C5">
        <w:rPr>
          <w:rFonts w:eastAsia="Calibri"/>
          <w:sz w:val="24"/>
          <w:szCs w:val="22"/>
          <w:lang w:eastAsia="en-US"/>
        </w:rPr>
        <w:t>Исполнитель адаптирует действующие на Объекте технические средства с подключением (программированием) на собственный ПЦН;</w:t>
      </w:r>
    </w:p>
    <w:p w14:paraId="0007ED0C"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sz w:val="24"/>
          <w:szCs w:val="22"/>
          <w:lang w:eastAsia="en-US"/>
        </w:rPr>
        <w:t>4.3.</w:t>
      </w:r>
      <w:r w:rsidRPr="00D620C5">
        <w:rPr>
          <w:rFonts w:eastAsia="Calibri"/>
          <w:sz w:val="24"/>
          <w:szCs w:val="22"/>
          <w:lang w:eastAsia="en-US"/>
        </w:rPr>
        <w:t xml:space="preserve"> С момента полного переключения проинформировать Заказчика путем предоставления оригиналов документов, подтверждающих завершение адаптации технических средств Объекта и прохождение сигналов с каждого Объектового пульта на ПЦН. </w:t>
      </w:r>
    </w:p>
    <w:p w14:paraId="4B1D9C6E"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sz w:val="24"/>
          <w:szCs w:val="22"/>
          <w:lang w:eastAsia="en-US"/>
        </w:rPr>
        <w:t>4.4.</w:t>
      </w:r>
      <w:r w:rsidRPr="00D620C5">
        <w:rPr>
          <w:rFonts w:eastAsia="Calibri"/>
          <w:sz w:val="24"/>
          <w:szCs w:val="22"/>
          <w:lang w:eastAsia="en-US"/>
        </w:rPr>
        <w:t xml:space="preserve"> </w:t>
      </w:r>
      <w:r w:rsidRPr="00D620C5">
        <w:rPr>
          <w:rFonts w:eastAsia="Calibri"/>
          <w:bCs/>
          <w:sz w:val="24"/>
          <w:szCs w:val="22"/>
          <w:lang w:eastAsia="en-US"/>
        </w:rPr>
        <w:t>Техническое состояние принимаемых под охрану Объектов, необходимые технические средства охраны, потребность в этих средствах, а также сроки их внедрения указываются в Акте обследования (приложение 2 к настоящему договору)</w:t>
      </w:r>
      <w:r w:rsidRPr="00D620C5">
        <w:rPr>
          <w:rFonts w:eastAsia="Calibri"/>
          <w:sz w:val="24"/>
          <w:szCs w:val="22"/>
          <w:lang w:eastAsia="en-US"/>
        </w:rPr>
        <w:t xml:space="preserve"> </w:t>
      </w:r>
      <w:r w:rsidRPr="00D620C5">
        <w:rPr>
          <w:rFonts w:eastAsia="Calibri"/>
          <w:bCs/>
          <w:sz w:val="24"/>
          <w:szCs w:val="22"/>
          <w:lang w:eastAsia="en-US"/>
        </w:rPr>
        <w:t>составляемом в течение 3-х рабочих дней с даты заключения Договора представителями Исполнителя и Заказчика</w:t>
      </w:r>
      <w:r w:rsidRPr="00D620C5">
        <w:rPr>
          <w:rFonts w:eastAsia="Calibri"/>
          <w:bCs/>
          <w:color w:val="FF0000"/>
          <w:sz w:val="24"/>
          <w:szCs w:val="22"/>
          <w:lang w:eastAsia="en-US"/>
        </w:rPr>
        <w:t xml:space="preserve">. </w:t>
      </w:r>
    </w:p>
    <w:p w14:paraId="4A071535"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bCs/>
          <w:sz w:val="24"/>
          <w:szCs w:val="22"/>
          <w:lang w:eastAsia="en-US"/>
        </w:rPr>
        <w:t>4.5.</w:t>
      </w:r>
      <w:r w:rsidRPr="00D620C5">
        <w:rPr>
          <w:rFonts w:eastAsia="Calibri"/>
          <w:bCs/>
          <w:sz w:val="24"/>
          <w:szCs w:val="22"/>
          <w:lang w:eastAsia="en-US"/>
        </w:rPr>
        <w:t xml:space="preserve"> Последующее обследование технического состояния охраняемых «Объектов» производится при необходимости, но не реже двух раз в год, представителями Исполнителя и Заказчика с составлением Актов обследования, с указанием в них вновь выявленных недостатков по технической </w:t>
      </w:r>
      <w:proofErr w:type="spellStart"/>
      <w:r w:rsidRPr="00D620C5">
        <w:rPr>
          <w:rFonts w:eastAsia="Calibri"/>
          <w:bCs/>
          <w:sz w:val="24"/>
          <w:szCs w:val="22"/>
          <w:lang w:eastAsia="en-US"/>
        </w:rPr>
        <w:t>укрепленности</w:t>
      </w:r>
      <w:proofErr w:type="spellEnd"/>
      <w:r w:rsidRPr="00D620C5">
        <w:rPr>
          <w:rFonts w:eastAsia="Calibri"/>
          <w:bCs/>
          <w:sz w:val="24"/>
          <w:szCs w:val="22"/>
          <w:lang w:eastAsia="en-US"/>
        </w:rPr>
        <w:t>, работоспособности Комплекса, а также необходимых мероприятий по их устранению и сроков выполнения этих мероприятий.</w:t>
      </w:r>
    </w:p>
    <w:p w14:paraId="0CC5734A"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sz w:val="24"/>
          <w:szCs w:val="22"/>
        </w:rPr>
        <w:t>4.6.</w:t>
      </w:r>
      <w:r w:rsidRPr="00D620C5">
        <w:rPr>
          <w:rFonts w:eastAsia="Calibri"/>
          <w:sz w:val="24"/>
          <w:szCs w:val="22"/>
        </w:rPr>
        <w:t xml:space="preserve"> Исполнитель обязан разработать до принятия объектов под охрану и передать ответственным лицам Заказчика, имеющим право пользования техническими средствами охраны (на каждом принимаемом под охрану объекте Заказчика) «Инструкцию по пользованию тревожной сигнализацией» (Приложение 3 к настоящему Договору), в которой определяется: </w:t>
      </w:r>
      <w:r w:rsidRPr="00D620C5">
        <w:rPr>
          <w:rFonts w:eastAsia="Calibri"/>
          <w:sz w:val="24"/>
          <w:szCs w:val="22"/>
          <w:lang w:eastAsia="en-US"/>
        </w:rPr>
        <w:t xml:space="preserve">порядок использования технических средств охраны (ТСО) объекта; порядок </w:t>
      </w:r>
      <w:r w:rsidRPr="00D620C5">
        <w:rPr>
          <w:rFonts w:eastAsia="Calibri"/>
          <w:sz w:val="24"/>
          <w:szCs w:val="22"/>
          <w:lang w:eastAsia="en-US"/>
        </w:rPr>
        <w:lastRenderedPageBreak/>
        <w:t>приема-сдачи объекта под охрану; порядок снятия объекта с охраны; номера телефонов оперативных служб;</w:t>
      </w:r>
    </w:p>
    <w:p w14:paraId="0DE499FB"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sz w:val="24"/>
          <w:szCs w:val="22"/>
        </w:rPr>
        <w:t>4.7.</w:t>
      </w:r>
      <w:r w:rsidRPr="00D620C5">
        <w:rPr>
          <w:rFonts w:eastAsia="Calibri"/>
          <w:sz w:val="24"/>
          <w:szCs w:val="22"/>
        </w:rPr>
        <w:t xml:space="preserve"> Обучить представителей Заказчика, ответственных за пользование техническими средствами охраны, правилам пользования тревожной сигнализацией;</w:t>
      </w:r>
    </w:p>
    <w:p w14:paraId="15F3D939"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bCs/>
          <w:sz w:val="24"/>
          <w:szCs w:val="22"/>
          <w:lang w:eastAsia="en-US"/>
        </w:rPr>
        <w:t>4.8.</w:t>
      </w:r>
      <w:r w:rsidRPr="00D620C5">
        <w:rPr>
          <w:rFonts w:eastAsia="Calibri"/>
          <w:bCs/>
          <w:sz w:val="24"/>
          <w:szCs w:val="22"/>
          <w:lang w:eastAsia="en-US"/>
        </w:rPr>
        <w:t xml:space="preserve"> При получении сигнала «Тревога» с Комплекса, обеспечить его регистрацию, и направить мобильную группу к Объекту, принять меры к задержанию лиц, совершающих противоправные действия.</w:t>
      </w:r>
    </w:p>
    <w:p w14:paraId="46E12B89"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sz w:val="24"/>
          <w:szCs w:val="22"/>
          <w:lang w:eastAsia="en-US"/>
        </w:rPr>
        <w:t>4.9.</w:t>
      </w:r>
      <w:r w:rsidRPr="00D620C5">
        <w:rPr>
          <w:rFonts w:eastAsia="Calibri"/>
          <w:sz w:val="24"/>
          <w:szCs w:val="22"/>
          <w:lang w:eastAsia="en-US"/>
        </w:rPr>
        <w:t xml:space="preserve"> Передать информацию о совершении противоправного посягательства на Объект в ближайшее к Объекту территориальное подразделение МВД России, принять посильные меры по спасению людей, имущества до прибытия дежурных нарядов, оказать содействие при проведении следственных мероприятий при выявлении лиц, виновных в нарушении установленного режима безопасности на Объекте.</w:t>
      </w:r>
    </w:p>
    <w:p w14:paraId="474FF9B7" w14:textId="77777777" w:rsidR="00D620C5" w:rsidRPr="00D620C5" w:rsidRDefault="00D620C5" w:rsidP="00D620C5">
      <w:pPr>
        <w:spacing w:line="240" w:lineRule="auto"/>
        <w:ind w:firstLine="0"/>
        <w:rPr>
          <w:rFonts w:eastAsia="Calibri"/>
          <w:sz w:val="24"/>
          <w:szCs w:val="22"/>
        </w:rPr>
      </w:pPr>
      <w:r w:rsidRPr="00D620C5">
        <w:rPr>
          <w:rFonts w:eastAsia="Calibri"/>
          <w:b/>
          <w:sz w:val="24"/>
          <w:szCs w:val="22"/>
        </w:rPr>
        <w:t>4.10.</w:t>
      </w:r>
      <w:r w:rsidRPr="00D620C5">
        <w:rPr>
          <w:rFonts w:eastAsia="Calibri"/>
          <w:sz w:val="24"/>
          <w:szCs w:val="22"/>
        </w:rPr>
        <w:t xml:space="preserve"> Обеспечить регистрацию факта и время поступления на пульт централизованного наблюдения сигнала «Тревога», прибытия группы задержания на Объект;</w:t>
      </w:r>
    </w:p>
    <w:p w14:paraId="622BBE3D"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sz w:val="24"/>
          <w:szCs w:val="22"/>
        </w:rPr>
        <w:t>4.11.</w:t>
      </w:r>
      <w:r w:rsidRPr="00D620C5">
        <w:rPr>
          <w:rFonts w:eastAsia="Calibri"/>
          <w:sz w:val="24"/>
          <w:szCs w:val="22"/>
        </w:rPr>
        <w:t xml:space="preserve"> Обеспечить прием сообщений на пульт централизованного наблюдения с установленной на Объекте тревожной сигнализации без внесения изменений в установленную схему блокировки, с дальнейшим выездом мобильной группы.</w:t>
      </w:r>
    </w:p>
    <w:p w14:paraId="432E256B"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bCs/>
          <w:sz w:val="24"/>
          <w:szCs w:val="22"/>
          <w:lang w:eastAsia="en-US"/>
        </w:rPr>
        <w:t xml:space="preserve">4.12. </w:t>
      </w:r>
      <w:r w:rsidRPr="00D620C5">
        <w:rPr>
          <w:rFonts w:eastAsia="Calibri"/>
          <w:bCs/>
          <w:sz w:val="24"/>
          <w:szCs w:val="22"/>
          <w:lang w:eastAsia="en-US"/>
        </w:rPr>
        <w:t xml:space="preserve">Осуществлять наблюдение и контроль </w:t>
      </w:r>
      <w:r w:rsidRPr="00D620C5">
        <w:rPr>
          <w:rFonts w:eastAsia="Calibri"/>
          <w:sz w:val="24"/>
          <w:szCs w:val="22"/>
          <w:lang w:eastAsia="en-US"/>
        </w:rPr>
        <w:t>за соблюдением на Объекте установленного режима безопасности по каналам связи (основному и дублирующему) с использованием систем передачи извещений по каналам GPRS и Объектового оборудования смонтированном на Объектах Заказчика.</w:t>
      </w:r>
    </w:p>
    <w:p w14:paraId="5C5E4BFE" w14:textId="77777777" w:rsidR="00D620C5" w:rsidRPr="00D620C5" w:rsidRDefault="00D620C5" w:rsidP="00D620C5">
      <w:pPr>
        <w:spacing w:line="240" w:lineRule="auto"/>
        <w:ind w:firstLine="0"/>
        <w:rPr>
          <w:rFonts w:eastAsia="Calibri"/>
          <w:sz w:val="24"/>
          <w:szCs w:val="22"/>
          <w:lang w:eastAsia="en-US"/>
        </w:rPr>
      </w:pPr>
      <w:r w:rsidRPr="00D620C5">
        <w:rPr>
          <w:rFonts w:eastAsia="Calibri"/>
          <w:b/>
          <w:sz w:val="24"/>
          <w:szCs w:val="22"/>
          <w:lang w:eastAsia="en-US"/>
        </w:rPr>
        <w:t>4.13.</w:t>
      </w:r>
      <w:r w:rsidRPr="00D620C5">
        <w:rPr>
          <w:rFonts w:eastAsia="Calibri"/>
          <w:sz w:val="24"/>
          <w:szCs w:val="22"/>
          <w:lang w:eastAsia="en-US"/>
        </w:rPr>
        <w:t xml:space="preserve"> Информировать Заказчика и организацию, осуществляющую техническое обслуживание Объектового оборудования о случаях его неисправности, отказов в работе (поломке).</w:t>
      </w:r>
    </w:p>
    <w:p w14:paraId="28962C1D" w14:textId="77777777" w:rsidR="00D620C5" w:rsidRPr="00D620C5" w:rsidRDefault="00D620C5" w:rsidP="00D620C5">
      <w:pPr>
        <w:spacing w:line="240" w:lineRule="auto"/>
        <w:ind w:firstLine="0"/>
        <w:rPr>
          <w:rFonts w:eastAsia="Calibri"/>
          <w:sz w:val="24"/>
          <w:szCs w:val="22"/>
          <w:lang w:eastAsia="en-US"/>
        </w:rPr>
      </w:pPr>
      <w:r w:rsidRPr="00D620C5">
        <w:rPr>
          <w:rFonts w:eastAsia="Calibri"/>
          <w:sz w:val="24"/>
          <w:szCs w:val="22"/>
          <w:lang w:eastAsia="en-US"/>
        </w:rPr>
        <w:t>Заказчик должен организовать возможность технического подключения Объекта к пульту централизованного наблюдения организации, а Исполнитель обеспечить оказание услуг по охране объекта с помощью пульта централизованного наблюдения в пределах компетенции предусмотренной нормативными актами министерств и ведомств Российской Федерации без внесения изменений в установленную схему блокировки.</w:t>
      </w:r>
    </w:p>
    <w:p w14:paraId="24270A09"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 xml:space="preserve">4.14. </w:t>
      </w:r>
      <w:r w:rsidRPr="00D620C5">
        <w:rPr>
          <w:rFonts w:eastAsia="Calibri"/>
          <w:sz w:val="24"/>
          <w:szCs w:val="24"/>
          <w:lang w:eastAsia="en-US"/>
        </w:rPr>
        <w:t>Определить лицо, ответственное за осуществление взаимодействия с Заказчиком в рамках Договора, путем письменного уведомления Заказчика.</w:t>
      </w:r>
    </w:p>
    <w:p w14:paraId="08B8C946"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 xml:space="preserve">4.15. </w:t>
      </w:r>
      <w:r w:rsidRPr="00D620C5">
        <w:rPr>
          <w:rFonts w:eastAsia="Calibri"/>
          <w:sz w:val="24"/>
          <w:szCs w:val="24"/>
          <w:lang w:eastAsia="en-US"/>
        </w:rPr>
        <w:t>В случае замечаний, полученных в ходе исполнения Договора от Заказчика, устранить их в сроки, установленные Заказчиком.</w:t>
      </w:r>
    </w:p>
    <w:p w14:paraId="340E3947"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4.16.</w:t>
      </w:r>
      <w:r w:rsidRPr="00D620C5">
        <w:rPr>
          <w:rFonts w:eastAsia="Calibri"/>
          <w:sz w:val="24"/>
          <w:szCs w:val="24"/>
          <w:lang w:eastAsia="en-US"/>
        </w:rPr>
        <w:t xml:space="preserve"> Оказывать услуги в полном объеме, с надлежащим качеством и в сроки, предусмотренные Договором и приложениями к нему, а также действующим законодательством. Оказанием услуг в полном объеме и с надлежащим качеством будет считаться выполнение Исполнителем всех условий Договора без нарушения.</w:t>
      </w:r>
    </w:p>
    <w:p w14:paraId="20B8312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 xml:space="preserve">4.17. </w:t>
      </w:r>
      <w:r w:rsidRPr="00D620C5">
        <w:rPr>
          <w:rFonts w:eastAsia="Calibri"/>
          <w:sz w:val="24"/>
          <w:szCs w:val="24"/>
          <w:lang w:eastAsia="en-US"/>
        </w:rPr>
        <w:t>Предоставить Заказчику по его запросу документы, информацию, относящуюся к предмету Договора в течение 3 (трех) рабочих дней с момента получения письменного уведомления.</w:t>
      </w:r>
    </w:p>
    <w:p w14:paraId="5541C51C"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4.18.</w:t>
      </w:r>
      <w:r w:rsidRPr="00D620C5">
        <w:rPr>
          <w:rFonts w:eastAsia="Calibri"/>
          <w:sz w:val="24"/>
          <w:szCs w:val="24"/>
          <w:lang w:eastAsia="en-US"/>
        </w:rPr>
        <w:t xml:space="preserve"> Обеспечить функционирующий резервный канал связи путем заключения договора с любым оператором сотовой связи с приобретением </w:t>
      </w:r>
      <w:proofErr w:type="spellStart"/>
      <w:r w:rsidRPr="00D620C5">
        <w:rPr>
          <w:rFonts w:eastAsia="Calibri"/>
          <w:sz w:val="24"/>
          <w:szCs w:val="24"/>
          <w:lang w:eastAsia="en-US"/>
        </w:rPr>
        <w:t>sim</w:t>
      </w:r>
      <w:proofErr w:type="spellEnd"/>
      <w:r w:rsidRPr="00D620C5">
        <w:rPr>
          <w:rFonts w:eastAsia="Calibri"/>
          <w:sz w:val="24"/>
          <w:szCs w:val="24"/>
          <w:lang w:eastAsia="en-US"/>
        </w:rPr>
        <w:t>–карты и установкой ее в техническое средство охраны. Канал должен обладать постоянным подключением к сотовой сети.</w:t>
      </w:r>
    </w:p>
    <w:p w14:paraId="5733A241"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sz w:val="24"/>
          <w:szCs w:val="24"/>
          <w:lang w:eastAsia="en-US"/>
        </w:rPr>
        <w:t>5. ОБЯЗАННОСТИ ЗАКАЗЧИКА</w:t>
      </w:r>
    </w:p>
    <w:p w14:paraId="72E484B5"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5.1.</w:t>
      </w:r>
      <w:r w:rsidRPr="00D620C5">
        <w:rPr>
          <w:rFonts w:eastAsia="Calibri"/>
          <w:sz w:val="24"/>
          <w:szCs w:val="24"/>
          <w:lang w:eastAsia="en-US"/>
        </w:rPr>
        <w:t xml:space="preserve"> Обеспечить Исполнителю возможность доступа на объект в целях выполнения обязательств, взятых на себя в соответствии с настоящим договором.</w:t>
      </w:r>
    </w:p>
    <w:p w14:paraId="43C3FF9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5.2.</w:t>
      </w:r>
      <w:r w:rsidRPr="00D620C5">
        <w:rPr>
          <w:rFonts w:eastAsia="Calibri"/>
          <w:sz w:val="24"/>
          <w:szCs w:val="24"/>
          <w:lang w:eastAsia="en-US"/>
        </w:rPr>
        <w:t xml:space="preserve"> Осуществлять вызов </w:t>
      </w:r>
      <w:r w:rsidRPr="00D620C5">
        <w:rPr>
          <w:rFonts w:eastAsia="Calibri"/>
          <w:color w:val="000000"/>
          <w:sz w:val="24"/>
          <w:szCs w:val="24"/>
          <w:lang w:eastAsia="en-US"/>
        </w:rPr>
        <w:t xml:space="preserve">группы быстрого реагирования </w:t>
      </w:r>
      <w:r w:rsidRPr="00D620C5">
        <w:rPr>
          <w:rFonts w:eastAsia="Calibri"/>
          <w:sz w:val="24"/>
          <w:szCs w:val="24"/>
          <w:lang w:eastAsia="en-US"/>
        </w:rPr>
        <w:t>путем нажатия кнопки тревожной сигнализации только в случае возникновения опасности посягательства на имущество Заказчика, жизнь и здоровье граждан и работников Заказчика.</w:t>
      </w:r>
    </w:p>
    <w:p w14:paraId="513092ED"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5.3.</w:t>
      </w:r>
      <w:r w:rsidRPr="00D620C5">
        <w:rPr>
          <w:rFonts w:eastAsia="Calibri"/>
          <w:sz w:val="24"/>
          <w:szCs w:val="24"/>
          <w:lang w:eastAsia="en-US"/>
        </w:rPr>
        <w:t xml:space="preserve"> Не разглашать посторонним лицам правила пользования тревожной сигнализацией и присвоенный условный номер объекта.</w:t>
      </w:r>
    </w:p>
    <w:p w14:paraId="4F8176D9"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5.4.</w:t>
      </w:r>
      <w:r w:rsidRPr="00D620C5">
        <w:rPr>
          <w:rFonts w:eastAsia="Calibri"/>
          <w:sz w:val="24"/>
          <w:szCs w:val="24"/>
          <w:lang w:eastAsia="en-US"/>
        </w:rPr>
        <w:t xml:space="preserve"> Строго соблюдать правила эксплуатации тревожной сигнализации, не вносить изменения в схему блокировки объекта. Своевременно сообщать Исполнителю о возникших неисправностях.</w:t>
      </w:r>
    </w:p>
    <w:p w14:paraId="34B93A20"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lastRenderedPageBreak/>
        <w:t>5.5.</w:t>
      </w:r>
      <w:r w:rsidRPr="00D620C5">
        <w:rPr>
          <w:rFonts w:eastAsia="Calibri"/>
          <w:sz w:val="24"/>
          <w:szCs w:val="24"/>
          <w:lang w:eastAsia="en-US"/>
        </w:rPr>
        <w:t xml:space="preserve"> Не реже одного раза в день производить проверку работоспособности тревожной сигнализации путем пробной подачи сигнала «Тревога», с предварительным уведомлением об этом Исполнителя по телефону с обязательной последующей фиксацией результатов проверки в журнале наблюдения.</w:t>
      </w:r>
    </w:p>
    <w:p w14:paraId="40F7A88E"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5.6.</w:t>
      </w:r>
      <w:r w:rsidRPr="00D620C5">
        <w:rPr>
          <w:rFonts w:eastAsia="Calibri"/>
          <w:sz w:val="24"/>
          <w:szCs w:val="24"/>
          <w:lang w:eastAsia="en-US"/>
        </w:rPr>
        <w:t xml:space="preserve"> При наличии возможности выделять точку доступа к сети Интернет для подключения рубежей охранной сигнализации на пульты централизованного наблюдения. </w:t>
      </w:r>
    </w:p>
    <w:p w14:paraId="780A1BA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5.7.</w:t>
      </w:r>
      <w:r w:rsidRPr="00D620C5">
        <w:rPr>
          <w:rFonts w:eastAsia="Calibri"/>
          <w:sz w:val="24"/>
          <w:szCs w:val="24"/>
          <w:lang w:eastAsia="en-US"/>
        </w:rPr>
        <w:t xml:space="preserve"> В случае предоставления Исполнителем Заказчику </w:t>
      </w:r>
      <w:r w:rsidRPr="00D620C5">
        <w:rPr>
          <w:rFonts w:eastAsia="Calibri"/>
          <w:sz w:val="24"/>
          <w:szCs w:val="24"/>
          <w:lang w:val="en-US" w:eastAsia="en-US"/>
        </w:rPr>
        <w:t>sim</w:t>
      </w:r>
      <w:r w:rsidRPr="00D620C5">
        <w:rPr>
          <w:rFonts w:eastAsia="Calibri"/>
          <w:sz w:val="24"/>
          <w:szCs w:val="24"/>
          <w:lang w:eastAsia="en-US"/>
        </w:rPr>
        <w:t>-карты с услугой Интернет-</w:t>
      </w:r>
      <w:r w:rsidRPr="00D620C5">
        <w:rPr>
          <w:rFonts w:eastAsia="Calibri"/>
          <w:sz w:val="24"/>
          <w:szCs w:val="24"/>
          <w:lang w:val="en-US" w:eastAsia="en-US"/>
        </w:rPr>
        <w:t>GPRS</w:t>
      </w:r>
      <w:r w:rsidRPr="00D620C5">
        <w:rPr>
          <w:rFonts w:eastAsia="Calibri"/>
          <w:sz w:val="24"/>
          <w:szCs w:val="24"/>
          <w:lang w:eastAsia="en-US"/>
        </w:rPr>
        <w:t>, принадлежащей Исполнителю, передаваемой Заказчику на ответственное хранение, Заказчик обязан обеспечить ее сохранность и использовать по назначению.</w:t>
      </w:r>
    </w:p>
    <w:p w14:paraId="36D32411"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5.8.</w:t>
      </w:r>
      <w:r w:rsidRPr="00D620C5">
        <w:rPr>
          <w:rFonts w:eastAsia="Calibri"/>
          <w:sz w:val="24"/>
          <w:szCs w:val="24"/>
          <w:lang w:eastAsia="en-US"/>
        </w:rPr>
        <w:t xml:space="preserve"> Своевременно оплачивать услуги Исполнителя.</w:t>
      </w:r>
    </w:p>
    <w:p w14:paraId="5D1B70B9"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5.9.</w:t>
      </w:r>
      <w:r w:rsidRPr="00D620C5">
        <w:rPr>
          <w:rFonts w:eastAsia="Calibri"/>
          <w:sz w:val="24"/>
          <w:szCs w:val="24"/>
          <w:lang w:eastAsia="en-US"/>
        </w:rPr>
        <w:t xml:space="preserve"> Принять меры к своевременному ремонту канала связи и электропитания, к которым подключена сигнализация.</w:t>
      </w:r>
    </w:p>
    <w:p w14:paraId="00C04D2A"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5.10.</w:t>
      </w:r>
      <w:r w:rsidRPr="00D620C5">
        <w:rPr>
          <w:rFonts w:eastAsia="Calibri"/>
          <w:sz w:val="24"/>
          <w:szCs w:val="24"/>
          <w:lang w:eastAsia="en-US"/>
        </w:rPr>
        <w:t xml:space="preserve"> Для заключения договора предоставить Исполнителю </w:t>
      </w:r>
      <w:r w:rsidRPr="00D620C5">
        <w:rPr>
          <w:rFonts w:eastAsia="Calibri"/>
          <w:color w:val="000000"/>
          <w:sz w:val="24"/>
          <w:szCs w:val="24"/>
          <w:lang w:eastAsia="en-US"/>
        </w:rPr>
        <w:t xml:space="preserve">надлежащим образом заверенные копии документов: о регистрации юридического лица; учредительного документа; подтверждающих постановку юридического лица на учет в налоговом органе; подтверждающих право собственности на имущество или владения им на ином законном основании; подтверждающих полномочия заявителя (лица, подписавшего договор) заключать договор на охрану имущества.  </w:t>
      </w:r>
      <w:r w:rsidRPr="00D620C5">
        <w:rPr>
          <w:rFonts w:eastAsia="Calibri"/>
          <w:sz w:val="24"/>
          <w:szCs w:val="24"/>
          <w:lang w:eastAsia="en-US"/>
        </w:rPr>
        <w:t>В случае изменения в период действия договора сведений, содержащихся в перечисленных документах, Заказчик обязан предоставить Исполнителю надлежащим образом заверенные копии документов, содержащих актуальные сведения, в течение 10 дней с момента изменений.</w:t>
      </w:r>
    </w:p>
    <w:p w14:paraId="6C5D0392"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5.11.</w:t>
      </w:r>
      <w:r w:rsidRPr="00D620C5">
        <w:rPr>
          <w:rFonts w:eastAsia="Calibri"/>
          <w:sz w:val="24"/>
          <w:szCs w:val="24"/>
          <w:lang w:eastAsia="en-US"/>
        </w:rPr>
        <w:t xml:space="preserve"> Заказчик обязан незамедлительно письменно информировать «Исполнителя» о наличии спора о праве собственности или управления на охраняемый объект в судебных органах и результатах его рассмотрения. В случае возникновения спора о праве собственности или управления имуществом охрана объекта по настоящему договору приостанавливается до принятия окончательного решения в судебном порядке.</w:t>
      </w:r>
    </w:p>
    <w:p w14:paraId="475EE489"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sz w:val="24"/>
          <w:szCs w:val="24"/>
          <w:lang w:eastAsia="en-US"/>
        </w:rPr>
        <w:t>6. ПРАВА ИСПОЛНИТЕЛЯ</w:t>
      </w:r>
    </w:p>
    <w:p w14:paraId="1E7241C0"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sz w:val="24"/>
          <w:szCs w:val="24"/>
          <w:lang w:eastAsia="en-US"/>
        </w:rPr>
        <w:t>6.1.</w:t>
      </w:r>
      <w:r w:rsidRPr="00D620C5">
        <w:rPr>
          <w:rFonts w:eastAsia="Calibri"/>
          <w:sz w:val="24"/>
          <w:szCs w:val="24"/>
          <w:lang w:eastAsia="en-US"/>
        </w:rPr>
        <w:t xml:space="preserve"> </w:t>
      </w:r>
      <w:r w:rsidRPr="00D620C5">
        <w:rPr>
          <w:rFonts w:eastAsia="Calibri"/>
          <w:color w:val="000000"/>
          <w:sz w:val="24"/>
          <w:szCs w:val="24"/>
          <w:lang w:eastAsia="en-US"/>
        </w:rPr>
        <w:t>Требовать своевременной приемки и оплаты за надлежаще оказанные услуги в соответствии с условиями Договора.</w:t>
      </w:r>
    </w:p>
    <w:p w14:paraId="20511E65"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6.2.</w:t>
      </w:r>
      <w:r w:rsidRPr="00D620C5">
        <w:rPr>
          <w:rFonts w:eastAsia="Calibri"/>
          <w:sz w:val="24"/>
          <w:szCs w:val="24"/>
          <w:lang w:eastAsia="en-US"/>
        </w:rPr>
        <w:t xml:space="preserve"> Получать у Заказчика необходимую для оказания услуг информацию по вопросам исполнения Договора. </w:t>
      </w:r>
    </w:p>
    <w:p w14:paraId="6307D2A5"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sz w:val="24"/>
          <w:szCs w:val="24"/>
          <w:lang w:eastAsia="en-US"/>
        </w:rPr>
        <w:t>7. ПРАВА ЗАКАЗЧИКА</w:t>
      </w:r>
    </w:p>
    <w:p w14:paraId="3E28E87F"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7.1.</w:t>
      </w:r>
      <w:r w:rsidRPr="00D620C5">
        <w:rPr>
          <w:rFonts w:eastAsia="Calibri"/>
          <w:sz w:val="24"/>
          <w:szCs w:val="24"/>
          <w:lang w:eastAsia="en-US"/>
        </w:rPr>
        <w:t xml:space="preserve"> Сообщить Исполнителю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оказанием услуг.</w:t>
      </w:r>
    </w:p>
    <w:p w14:paraId="426C20D6"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7.2.</w:t>
      </w:r>
      <w:r w:rsidRPr="00D620C5">
        <w:rPr>
          <w:rFonts w:eastAsia="Calibri"/>
          <w:sz w:val="24"/>
          <w:szCs w:val="24"/>
          <w:lang w:eastAsia="en-US"/>
        </w:rPr>
        <w:t xml:space="preserve"> По запросу Исполнителя п</w:t>
      </w:r>
      <w:r w:rsidRPr="00D620C5">
        <w:rPr>
          <w:rFonts w:eastAsia="Calibri"/>
          <w:snapToGrid w:val="0"/>
          <w:sz w:val="24"/>
          <w:szCs w:val="24"/>
          <w:lang w:eastAsia="en-US"/>
        </w:rPr>
        <w:t xml:space="preserve">редоставить дополнительную информацию, необходимую Исполнителю для выполнения обязательств (оказание услуг) по Договору. </w:t>
      </w:r>
    </w:p>
    <w:p w14:paraId="49347D45"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7.3.</w:t>
      </w:r>
      <w:r w:rsidRPr="00D620C5">
        <w:rPr>
          <w:rFonts w:eastAsia="Calibri"/>
          <w:sz w:val="24"/>
          <w:szCs w:val="24"/>
          <w:lang w:eastAsia="en-US"/>
        </w:rPr>
        <w:t xml:space="preserve"> </w:t>
      </w:r>
      <w:r w:rsidRPr="00D620C5">
        <w:rPr>
          <w:rFonts w:eastAsia="Calibri"/>
          <w:spacing w:val="-4"/>
          <w:sz w:val="24"/>
          <w:szCs w:val="24"/>
          <w:lang w:eastAsia="en-US"/>
        </w:rPr>
        <w:t>Принять и оплатить оказанные Исполнителем услуги на условиях, по цене и в сроки, предусмотренные Договором.</w:t>
      </w:r>
    </w:p>
    <w:p w14:paraId="7DB69D80"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7.4.</w:t>
      </w:r>
      <w:r w:rsidRPr="00D620C5">
        <w:rPr>
          <w:rFonts w:eastAsia="Calibri"/>
          <w:sz w:val="24"/>
          <w:szCs w:val="24"/>
          <w:lang w:eastAsia="en-US"/>
        </w:rPr>
        <w:t xml:space="preserve"> Сообщать в письменной форме Исполнителю о недостатках, обнаруженных в ходе исполнения Договора.</w:t>
      </w:r>
    </w:p>
    <w:p w14:paraId="61C524BE"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7.5.</w:t>
      </w:r>
      <w:r w:rsidRPr="00D620C5">
        <w:rPr>
          <w:rFonts w:eastAsia="Calibri"/>
          <w:sz w:val="24"/>
          <w:szCs w:val="24"/>
          <w:lang w:eastAsia="en-US"/>
        </w:rPr>
        <w:t xml:space="preserve"> Исполнять иные обязательства, предусмотренные действующими на территории Российской Федерации нормативно-правовыми актами, Договором и приложениями к нему.</w:t>
      </w:r>
    </w:p>
    <w:p w14:paraId="631F86EE"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7.6.</w:t>
      </w:r>
      <w:r w:rsidRPr="00D620C5">
        <w:rPr>
          <w:rFonts w:eastAsia="Calibri"/>
          <w:sz w:val="24"/>
          <w:szCs w:val="24"/>
          <w:lang w:eastAsia="en-US"/>
        </w:rPr>
        <w:t xml:space="preserve"> Сдавать объект под централизованное наблюдение в пределах действия условий договора.</w:t>
      </w:r>
    </w:p>
    <w:p w14:paraId="4B88469B"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7.7.</w:t>
      </w:r>
      <w:r w:rsidRPr="00D620C5">
        <w:rPr>
          <w:rFonts w:eastAsia="Calibri"/>
          <w:sz w:val="24"/>
          <w:szCs w:val="24"/>
          <w:lang w:eastAsia="en-US"/>
        </w:rPr>
        <w:t xml:space="preserve"> Изменять режим охраны, письменно уведомив «Исполнителя» за 15 дней.</w:t>
      </w:r>
    </w:p>
    <w:p w14:paraId="46098299" w14:textId="77777777" w:rsidR="00D620C5" w:rsidRPr="00D620C5" w:rsidRDefault="00D620C5" w:rsidP="00D620C5">
      <w:pPr>
        <w:spacing w:line="240" w:lineRule="auto"/>
        <w:ind w:firstLine="0"/>
        <w:jc w:val="center"/>
        <w:rPr>
          <w:rFonts w:eastAsia="Calibri"/>
          <w:b/>
          <w:sz w:val="24"/>
          <w:szCs w:val="24"/>
          <w:lang w:eastAsia="en-US"/>
        </w:rPr>
      </w:pPr>
      <w:r w:rsidRPr="00D620C5">
        <w:rPr>
          <w:rFonts w:eastAsia="Calibri"/>
          <w:b/>
          <w:color w:val="000000"/>
          <w:sz w:val="24"/>
          <w:szCs w:val="24"/>
          <w:lang w:eastAsia="en-US"/>
        </w:rPr>
        <w:t>8. СТОИМОСТЬ УСЛУГ И ПОРЯДОК РАСЧЕТОВ</w:t>
      </w:r>
    </w:p>
    <w:p w14:paraId="75E3FCB3"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pacing w:val="2"/>
          <w:sz w:val="24"/>
          <w:szCs w:val="24"/>
          <w:lang w:eastAsia="en-US"/>
        </w:rPr>
        <w:t>8.1.</w:t>
      </w:r>
      <w:r w:rsidRPr="00D620C5">
        <w:rPr>
          <w:rFonts w:eastAsia="Calibri"/>
          <w:color w:val="000000"/>
          <w:spacing w:val="2"/>
          <w:sz w:val="24"/>
          <w:szCs w:val="24"/>
          <w:lang w:eastAsia="en-US"/>
        </w:rPr>
        <w:t xml:space="preserve"> Стоимость услуг по настоящему договору составляет </w:t>
      </w:r>
      <w:r w:rsidRPr="00D620C5">
        <w:rPr>
          <w:rFonts w:eastAsia="Calibri"/>
          <w:color w:val="000000"/>
          <w:sz w:val="24"/>
          <w:szCs w:val="24"/>
          <w:lang w:eastAsia="en-US"/>
        </w:rPr>
        <w:t xml:space="preserve">___________________ (__________________) рублей, без НДС/в том числе НДС ___________________ (__________________) рублей, с ежемесячной оплатой за оказанные Исполнителем услуги в размере (с учетом налогов) ___________________ (__________________) рублей, в соответствии с Приложением № 1 к настоящему Договору. </w:t>
      </w:r>
    </w:p>
    <w:p w14:paraId="4662460E"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pacing w:val="2"/>
          <w:sz w:val="24"/>
          <w:szCs w:val="24"/>
          <w:lang w:eastAsia="en-US"/>
        </w:rPr>
        <w:t xml:space="preserve">8.2. </w:t>
      </w:r>
      <w:r w:rsidRPr="00D620C5">
        <w:rPr>
          <w:rFonts w:eastAsia="Calibri"/>
          <w:color w:val="000000"/>
          <w:spacing w:val="2"/>
          <w:sz w:val="24"/>
          <w:szCs w:val="24"/>
          <w:lang w:eastAsia="en-US"/>
        </w:rPr>
        <w:t>Стоимость услуг</w:t>
      </w:r>
      <w:r w:rsidRPr="00D620C5">
        <w:rPr>
          <w:rFonts w:eastAsia="Calibri"/>
          <w:sz w:val="24"/>
          <w:szCs w:val="24"/>
          <w:lang w:eastAsia="en-US"/>
        </w:rPr>
        <w:t xml:space="preserve"> включает в себя все расходы Исполнителя, связанные с оказанием охранных услуг, в </w:t>
      </w:r>
      <w:proofErr w:type="spellStart"/>
      <w:r w:rsidRPr="00D620C5">
        <w:rPr>
          <w:rFonts w:eastAsia="Calibri"/>
          <w:sz w:val="24"/>
          <w:szCs w:val="24"/>
          <w:lang w:eastAsia="en-US"/>
        </w:rPr>
        <w:t>т.ч</w:t>
      </w:r>
      <w:proofErr w:type="spellEnd"/>
      <w:r w:rsidRPr="00D620C5">
        <w:rPr>
          <w:rFonts w:eastAsia="Calibri"/>
          <w:sz w:val="24"/>
          <w:szCs w:val="24"/>
          <w:lang w:eastAsia="en-US"/>
        </w:rPr>
        <w:t xml:space="preserve">. расходы по оплате командировочных расходов и проезда работников Исполнителя, занятых в оказании услуг, к месту оказания услуг, </w:t>
      </w:r>
      <w:r w:rsidRPr="00D620C5">
        <w:rPr>
          <w:rFonts w:eastAsia="Calibri"/>
          <w:color w:val="000000"/>
          <w:sz w:val="24"/>
          <w:szCs w:val="24"/>
          <w:shd w:val="clear" w:color="auto" w:fill="FBFBFB"/>
          <w:lang w:eastAsia="en-US"/>
        </w:rPr>
        <w:t xml:space="preserve">а также расходы на перевозку, </w:t>
      </w:r>
      <w:r w:rsidRPr="00D620C5">
        <w:rPr>
          <w:rFonts w:eastAsia="Calibri"/>
          <w:color w:val="000000"/>
          <w:sz w:val="24"/>
          <w:szCs w:val="24"/>
          <w:shd w:val="clear" w:color="auto" w:fill="FBFBFB"/>
          <w:lang w:eastAsia="en-US"/>
        </w:rPr>
        <w:lastRenderedPageBreak/>
        <w:t>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D620C5">
        <w:rPr>
          <w:rFonts w:eastAsia="Calibri"/>
          <w:sz w:val="24"/>
          <w:szCs w:val="24"/>
          <w:lang w:eastAsia="en-US"/>
        </w:rPr>
        <w:t>.</w:t>
      </w:r>
    </w:p>
    <w:p w14:paraId="432657A2" w14:textId="01907938" w:rsidR="00D620C5" w:rsidRPr="00D620C5" w:rsidRDefault="00D620C5" w:rsidP="00D620C5">
      <w:pPr>
        <w:spacing w:line="240" w:lineRule="auto"/>
        <w:ind w:firstLine="0"/>
        <w:rPr>
          <w:color w:val="000000"/>
          <w:spacing w:val="-1"/>
          <w:sz w:val="24"/>
          <w:szCs w:val="24"/>
        </w:rPr>
      </w:pPr>
      <w:r w:rsidRPr="007D0518">
        <w:rPr>
          <w:b/>
          <w:color w:val="000000"/>
          <w:spacing w:val="3"/>
          <w:sz w:val="24"/>
          <w:szCs w:val="24"/>
        </w:rPr>
        <w:t>8.3.</w:t>
      </w:r>
      <w:r w:rsidRPr="007D0518">
        <w:rPr>
          <w:color w:val="000000"/>
          <w:spacing w:val="3"/>
          <w:sz w:val="24"/>
          <w:szCs w:val="24"/>
        </w:rPr>
        <w:t xml:space="preserve"> Оплата услуг Исполнителя осуществляется Заказчиком на расчетный счет Исполнителя по </w:t>
      </w:r>
      <w:r w:rsidRPr="007D0518">
        <w:rPr>
          <w:color w:val="000000"/>
          <w:sz w:val="24"/>
          <w:szCs w:val="24"/>
        </w:rPr>
        <w:t xml:space="preserve">счетам Исполнителя </w:t>
      </w:r>
      <w:r w:rsidRPr="007D0518">
        <w:rPr>
          <w:sz w:val="24"/>
          <w:szCs w:val="22"/>
        </w:rPr>
        <w:t>в течение 30 (тридцати) календарных дней, а Исполнителю, являющемуся субъектом МСП в течение 7 (семи) рабочих дней</w:t>
      </w:r>
      <w:r w:rsidRPr="007D0518">
        <w:rPr>
          <w:color w:val="000000"/>
          <w:sz w:val="24"/>
          <w:szCs w:val="24"/>
        </w:rPr>
        <w:t xml:space="preserve"> со дня выставления счета и подписания Акта </w:t>
      </w:r>
      <w:r w:rsidRPr="007D0518">
        <w:rPr>
          <w:color w:val="000000"/>
          <w:spacing w:val="-1"/>
          <w:sz w:val="24"/>
          <w:szCs w:val="24"/>
        </w:rPr>
        <w:t>оказанных услуг сторонами за текущий месяц.</w:t>
      </w:r>
    </w:p>
    <w:p w14:paraId="30FCC5CF" w14:textId="77777777" w:rsidR="00D620C5" w:rsidRPr="00D620C5" w:rsidRDefault="00D620C5" w:rsidP="00D620C5">
      <w:pPr>
        <w:spacing w:line="240" w:lineRule="auto"/>
        <w:ind w:firstLine="0"/>
        <w:rPr>
          <w:rFonts w:eastAsia="Calibri"/>
          <w:sz w:val="24"/>
          <w:szCs w:val="24"/>
          <w:lang w:eastAsia="en-US"/>
        </w:rPr>
      </w:pPr>
      <w:r w:rsidRPr="00D620C5">
        <w:rPr>
          <w:b/>
          <w:spacing w:val="1"/>
          <w:sz w:val="24"/>
          <w:szCs w:val="24"/>
        </w:rPr>
        <w:t>8.4.</w:t>
      </w:r>
      <w:r w:rsidRPr="00D620C5">
        <w:rPr>
          <w:spacing w:val="1"/>
          <w:sz w:val="24"/>
          <w:szCs w:val="24"/>
        </w:rPr>
        <w:t xml:space="preserve"> </w:t>
      </w:r>
      <w:r w:rsidRPr="00D620C5">
        <w:rPr>
          <w:rFonts w:eastAsia="Calibri"/>
          <w:sz w:val="24"/>
          <w:szCs w:val="24"/>
          <w:lang w:eastAsia="en-US"/>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6C3D5583"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8.5.</w:t>
      </w:r>
      <w:r w:rsidRPr="00D620C5">
        <w:rPr>
          <w:rFonts w:eastAsia="Calibri"/>
          <w:sz w:val="24"/>
          <w:szCs w:val="24"/>
          <w:lang w:eastAsia="en-US"/>
        </w:rPr>
        <w:t xml:space="preserve"> В случае получения Заказчиком счета-фактуры, не соответствующего требованиям законодательства РФ и настоящего договора, Исполнитель обязан в течение 5 (Пяти) рабочих дней предоставить счета-фактуры с устранением допущенных нарушений.</w:t>
      </w:r>
    </w:p>
    <w:p w14:paraId="08066F17"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8.6.</w:t>
      </w:r>
      <w:r w:rsidRPr="00D620C5">
        <w:rPr>
          <w:rFonts w:eastAsia="Calibri"/>
          <w:sz w:val="24"/>
          <w:szCs w:val="24"/>
          <w:lang w:eastAsia="en-US"/>
        </w:rPr>
        <w:t xml:space="preserve">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79E0796D"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8.7.</w:t>
      </w:r>
      <w:r w:rsidRPr="00D620C5">
        <w:rPr>
          <w:rFonts w:eastAsia="Calibri"/>
          <w:sz w:val="24"/>
          <w:szCs w:val="24"/>
          <w:lang w:eastAsia="en-US"/>
        </w:rPr>
        <w:t xml:space="preserve">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339F5404"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8.8.</w:t>
      </w:r>
      <w:r w:rsidRPr="00D620C5">
        <w:rPr>
          <w:rFonts w:eastAsia="Calibri"/>
          <w:sz w:val="24"/>
          <w:szCs w:val="24"/>
          <w:lang w:eastAsia="en-US"/>
        </w:rPr>
        <w:t xml:space="preserve"> 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0266FC64" w14:textId="77777777" w:rsidR="00D620C5" w:rsidRPr="00D620C5" w:rsidRDefault="00D620C5" w:rsidP="00D620C5">
      <w:pPr>
        <w:numPr>
          <w:ilvl w:val="0"/>
          <w:numId w:val="48"/>
        </w:numPr>
        <w:suppressAutoHyphens/>
        <w:spacing w:line="240" w:lineRule="auto"/>
        <w:jc w:val="left"/>
        <w:rPr>
          <w:rFonts w:eastAsia="Calibri"/>
          <w:sz w:val="24"/>
          <w:szCs w:val="24"/>
          <w:lang w:eastAsia="en-US"/>
        </w:rPr>
      </w:pPr>
      <w:r w:rsidRPr="00D620C5">
        <w:rPr>
          <w:rFonts w:eastAsia="Calibri"/>
          <w:sz w:val="24"/>
          <w:szCs w:val="24"/>
          <w:lang w:eastAsia="en-US"/>
        </w:rPr>
        <w:t>наименование документа;</w:t>
      </w:r>
    </w:p>
    <w:p w14:paraId="43ED4120" w14:textId="77777777" w:rsidR="00D620C5" w:rsidRPr="00D620C5" w:rsidRDefault="00D620C5" w:rsidP="00D620C5">
      <w:pPr>
        <w:numPr>
          <w:ilvl w:val="0"/>
          <w:numId w:val="48"/>
        </w:numPr>
        <w:suppressAutoHyphens/>
        <w:spacing w:line="240" w:lineRule="auto"/>
        <w:jc w:val="left"/>
        <w:rPr>
          <w:rFonts w:eastAsia="Calibri"/>
          <w:sz w:val="24"/>
          <w:szCs w:val="24"/>
          <w:lang w:eastAsia="en-US"/>
        </w:rPr>
      </w:pPr>
      <w:r w:rsidRPr="00D620C5">
        <w:rPr>
          <w:rFonts w:eastAsia="Calibri"/>
          <w:sz w:val="24"/>
          <w:szCs w:val="24"/>
          <w:lang w:eastAsia="en-US"/>
        </w:rPr>
        <w:t>дату составления документа;</w:t>
      </w:r>
    </w:p>
    <w:p w14:paraId="7FE83653" w14:textId="77777777" w:rsidR="00D620C5" w:rsidRPr="00D620C5" w:rsidRDefault="00D620C5" w:rsidP="00D620C5">
      <w:pPr>
        <w:numPr>
          <w:ilvl w:val="0"/>
          <w:numId w:val="48"/>
        </w:numPr>
        <w:suppressAutoHyphens/>
        <w:spacing w:line="240" w:lineRule="auto"/>
        <w:jc w:val="left"/>
        <w:rPr>
          <w:rFonts w:eastAsia="Calibri"/>
          <w:sz w:val="24"/>
          <w:szCs w:val="24"/>
          <w:lang w:eastAsia="en-US"/>
        </w:rPr>
      </w:pPr>
      <w:r w:rsidRPr="00D620C5">
        <w:rPr>
          <w:rFonts w:eastAsia="Calibri"/>
          <w:sz w:val="24"/>
          <w:szCs w:val="24"/>
          <w:lang w:eastAsia="en-US"/>
        </w:rPr>
        <w:t>наименование экономического субъекта, составившего документ;</w:t>
      </w:r>
    </w:p>
    <w:p w14:paraId="0A790CDC" w14:textId="77777777" w:rsidR="00D620C5" w:rsidRPr="00D620C5" w:rsidRDefault="00D620C5" w:rsidP="00D620C5">
      <w:pPr>
        <w:numPr>
          <w:ilvl w:val="0"/>
          <w:numId w:val="48"/>
        </w:numPr>
        <w:suppressAutoHyphens/>
        <w:spacing w:line="240" w:lineRule="auto"/>
        <w:jc w:val="left"/>
        <w:rPr>
          <w:rFonts w:eastAsia="Calibri"/>
          <w:sz w:val="24"/>
          <w:szCs w:val="24"/>
          <w:lang w:eastAsia="en-US"/>
        </w:rPr>
      </w:pPr>
      <w:r w:rsidRPr="00D620C5">
        <w:rPr>
          <w:rFonts w:eastAsia="Calibri"/>
          <w:sz w:val="24"/>
          <w:szCs w:val="24"/>
          <w:lang w:eastAsia="en-US"/>
        </w:rPr>
        <w:t>содержание факта хозяйственной жизни;</w:t>
      </w:r>
    </w:p>
    <w:p w14:paraId="60EF0D64" w14:textId="77777777" w:rsidR="00D620C5" w:rsidRPr="00D620C5" w:rsidRDefault="00D620C5" w:rsidP="00D620C5">
      <w:pPr>
        <w:numPr>
          <w:ilvl w:val="0"/>
          <w:numId w:val="48"/>
        </w:numPr>
        <w:suppressAutoHyphens/>
        <w:spacing w:line="240" w:lineRule="auto"/>
        <w:jc w:val="left"/>
        <w:rPr>
          <w:rFonts w:eastAsia="Calibri"/>
          <w:sz w:val="24"/>
          <w:szCs w:val="24"/>
          <w:lang w:eastAsia="en-US"/>
        </w:rPr>
      </w:pPr>
      <w:r w:rsidRPr="00D620C5">
        <w:rPr>
          <w:rFonts w:eastAsia="Calibri"/>
          <w:sz w:val="24"/>
          <w:szCs w:val="24"/>
          <w:lang w:eastAsia="en-US"/>
        </w:rPr>
        <w:t>номер и дату договора;</w:t>
      </w:r>
    </w:p>
    <w:p w14:paraId="4DE19B61" w14:textId="77777777" w:rsidR="00D620C5" w:rsidRPr="00D620C5" w:rsidRDefault="00D620C5" w:rsidP="00D620C5">
      <w:pPr>
        <w:numPr>
          <w:ilvl w:val="0"/>
          <w:numId w:val="48"/>
        </w:numPr>
        <w:suppressAutoHyphens/>
        <w:spacing w:line="240" w:lineRule="auto"/>
        <w:jc w:val="left"/>
        <w:rPr>
          <w:rFonts w:eastAsia="Calibri"/>
          <w:sz w:val="24"/>
          <w:szCs w:val="24"/>
          <w:lang w:eastAsia="en-US"/>
        </w:rPr>
      </w:pPr>
      <w:r w:rsidRPr="00D620C5">
        <w:rPr>
          <w:rFonts w:eastAsia="Calibri"/>
          <w:sz w:val="24"/>
          <w:szCs w:val="24"/>
          <w:lang w:eastAsia="en-US"/>
        </w:rPr>
        <w:t>величину натурального и (или) денежного измерения факта хозяйственной жизни с указанием единиц измерения;</w:t>
      </w:r>
    </w:p>
    <w:p w14:paraId="6312C136" w14:textId="77777777" w:rsidR="00D620C5" w:rsidRPr="00D620C5" w:rsidRDefault="00D620C5" w:rsidP="00D620C5">
      <w:pPr>
        <w:numPr>
          <w:ilvl w:val="0"/>
          <w:numId w:val="48"/>
        </w:numPr>
        <w:suppressAutoHyphens/>
        <w:spacing w:line="240" w:lineRule="auto"/>
        <w:jc w:val="left"/>
        <w:rPr>
          <w:rFonts w:eastAsia="Calibri"/>
          <w:sz w:val="24"/>
          <w:szCs w:val="24"/>
          <w:lang w:eastAsia="en-US"/>
        </w:rPr>
      </w:pPr>
      <w:r w:rsidRPr="00D620C5">
        <w:rPr>
          <w:rFonts w:eastAsia="Calibri"/>
          <w:sz w:val="24"/>
          <w:szCs w:val="24"/>
          <w:lang w:eastAsia="en-US"/>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18B20D0"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sz w:val="24"/>
          <w:szCs w:val="24"/>
          <w:lang w:eastAsia="en-US"/>
        </w:rPr>
        <w:t>8.9.</w:t>
      </w:r>
      <w:r w:rsidRPr="00D620C5">
        <w:rPr>
          <w:rFonts w:eastAsia="Calibri"/>
          <w:sz w:val="24"/>
          <w:szCs w:val="24"/>
          <w:lang w:eastAsia="en-US"/>
        </w:rPr>
        <w:t xml:space="preserve"> Сверка взаиморасчетов между Заказчиком и Исполнителем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3176B07E" w14:textId="77777777" w:rsidR="00D620C5" w:rsidRPr="00D620C5" w:rsidRDefault="00D620C5" w:rsidP="007D0518">
      <w:pPr>
        <w:spacing w:line="240" w:lineRule="auto"/>
        <w:ind w:firstLine="0"/>
        <w:jc w:val="center"/>
        <w:rPr>
          <w:b/>
          <w:sz w:val="24"/>
          <w:szCs w:val="24"/>
        </w:rPr>
      </w:pPr>
      <w:r w:rsidRPr="00D620C5">
        <w:rPr>
          <w:b/>
          <w:color w:val="000000"/>
          <w:spacing w:val="-1"/>
          <w:sz w:val="24"/>
          <w:szCs w:val="24"/>
        </w:rPr>
        <w:lastRenderedPageBreak/>
        <w:t>9. ОТВЕТСТВЕННОСТЬ СТОРОН</w:t>
      </w:r>
    </w:p>
    <w:p w14:paraId="315D9EF3"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9.1.</w:t>
      </w:r>
      <w:r w:rsidRPr="00D620C5">
        <w:rPr>
          <w:rFonts w:eastAsia="Calibri"/>
          <w:color w:val="000000"/>
          <w:sz w:val="24"/>
          <w:szCs w:val="24"/>
          <w:lang w:eastAsia="en-US"/>
        </w:rPr>
        <w:t xml:space="preserve"> За неисполнение или ненадлежащее исполнение обязательств по настоящему Договору Исполнитель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6FA7AD8F"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9.2.</w:t>
      </w:r>
      <w:r w:rsidRPr="00D620C5">
        <w:rPr>
          <w:rFonts w:eastAsia="Calibri"/>
          <w:color w:val="000000"/>
          <w:sz w:val="24"/>
          <w:szCs w:val="24"/>
          <w:lang w:eastAsia="en-US"/>
        </w:rPr>
        <w:t xml:space="preserve"> В случае просрочки платежей, указанных в настоящем Договоре, Заказчик выплачивает Исполнителю пеню в размере 0,1% от просроченной суммы за каждый день просрочки платежа.</w:t>
      </w:r>
    </w:p>
    <w:p w14:paraId="0EBA4CA0"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color w:val="000000"/>
          <w:sz w:val="24"/>
          <w:szCs w:val="24"/>
          <w:lang w:eastAsia="en-US"/>
        </w:rPr>
        <w:t>В случае нарушений одной из сторон обязательств по Договору другая сторона вправе:</w:t>
      </w:r>
    </w:p>
    <w:p w14:paraId="1C1A4B67" w14:textId="77777777" w:rsidR="00D620C5" w:rsidRPr="00D620C5" w:rsidRDefault="00D620C5" w:rsidP="00D620C5">
      <w:pPr>
        <w:spacing w:line="240" w:lineRule="auto"/>
        <w:ind w:firstLine="0"/>
        <w:rPr>
          <w:color w:val="000000"/>
          <w:sz w:val="24"/>
          <w:szCs w:val="24"/>
        </w:rPr>
      </w:pPr>
      <w:r w:rsidRPr="00D620C5">
        <w:rPr>
          <w:color w:val="000000"/>
          <w:sz w:val="24"/>
          <w:szCs w:val="24"/>
        </w:rPr>
        <w:t>- потребовать устранения недостатков, возникших вследствие отступления от Договора;</w:t>
      </w:r>
    </w:p>
    <w:p w14:paraId="37CB6784" w14:textId="77777777" w:rsidR="00D620C5" w:rsidRPr="00D620C5" w:rsidRDefault="00D620C5" w:rsidP="00D620C5">
      <w:pPr>
        <w:spacing w:line="240" w:lineRule="auto"/>
        <w:ind w:firstLine="0"/>
        <w:rPr>
          <w:color w:val="000000"/>
          <w:sz w:val="24"/>
          <w:szCs w:val="24"/>
        </w:rPr>
      </w:pPr>
      <w:r w:rsidRPr="00D620C5">
        <w:rPr>
          <w:color w:val="000000"/>
          <w:sz w:val="24"/>
          <w:szCs w:val="24"/>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114EF62B"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9.3.</w:t>
      </w:r>
      <w:r w:rsidRPr="00D620C5">
        <w:rPr>
          <w:rFonts w:eastAsia="Calibri"/>
          <w:color w:val="000000"/>
          <w:sz w:val="24"/>
          <w:szCs w:val="24"/>
          <w:lang w:eastAsia="en-US"/>
        </w:rPr>
        <w:t xml:space="preserve"> При неисполнении должностных обязанностей Исполнителем,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1D46807A"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 xml:space="preserve">9.4. </w:t>
      </w:r>
      <w:r w:rsidRPr="00D620C5">
        <w:rPr>
          <w:rFonts w:eastAsia="Calibri"/>
          <w:color w:val="000000"/>
          <w:sz w:val="24"/>
          <w:szCs w:val="24"/>
          <w:lang w:eastAsia="en-US"/>
        </w:rPr>
        <w:t>В случае ненадлежащего исполнения услуг, указанных в настоящем Договоре и инструкциях по охране Объекта, Заказчик вправе в одностороннем порядке отказаться от Договора с направлением письменного уведомления о расторжении Договора Исполнителю. При этом до момента расторжения Договора, указанного в уведомлении, Исполнитель несет материальную ответственность за сохранность Объекта и имущества Заказчика, находящегося на Объекте.</w:t>
      </w:r>
    </w:p>
    <w:p w14:paraId="34BB8C48"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9.5.</w:t>
      </w:r>
      <w:r w:rsidRPr="00D620C5">
        <w:rPr>
          <w:rFonts w:eastAsia="Calibri"/>
          <w:color w:val="000000"/>
          <w:sz w:val="24"/>
          <w:szCs w:val="24"/>
          <w:lang w:eastAsia="en-US"/>
        </w:rPr>
        <w:t xml:space="preserve"> За каждый факт неисполнения или ненадлежащего исполнения Исполнителем обязательства, предусмотренного договором, устанавливается штраф в размере 20 % от стоимости ежемесячного платежа. </w:t>
      </w:r>
    </w:p>
    <w:p w14:paraId="1A017655"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9.6.</w:t>
      </w:r>
      <w:r w:rsidRPr="00D620C5">
        <w:rPr>
          <w:rFonts w:eastAsia="Calibri"/>
          <w:color w:val="000000"/>
          <w:sz w:val="24"/>
          <w:szCs w:val="24"/>
          <w:lang w:eastAsia="en-US"/>
        </w:rPr>
        <w:t xml:space="preserve"> Суммы неустойки (штрафы, пени), указанные в настоящем Договоре, могут быть удержаны Заказчиком при оплате стоимости услуг Исполнителю путем оплаты услуг в сумме, уменьшенной на эту неустойку.</w:t>
      </w:r>
    </w:p>
    <w:p w14:paraId="45255BFE" w14:textId="77777777" w:rsidR="00D620C5" w:rsidRPr="00D620C5" w:rsidRDefault="00D620C5" w:rsidP="00D620C5">
      <w:pPr>
        <w:spacing w:line="240" w:lineRule="auto"/>
        <w:ind w:firstLine="0"/>
        <w:rPr>
          <w:color w:val="000000"/>
          <w:sz w:val="24"/>
          <w:szCs w:val="24"/>
        </w:rPr>
      </w:pPr>
      <w:r w:rsidRPr="00D620C5">
        <w:rPr>
          <w:rFonts w:eastAsia="Calibri"/>
          <w:b/>
          <w:color w:val="000000"/>
          <w:sz w:val="24"/>
          <w:szCs w:val="24"/>
          <w:lang w:eastAsia="en-US"/>
        </w:rPr>
        <w:t>9.7.</w:t>
      </w:r>
      <w:r w:rsidRPr="00D620C5">
        <w:rPr>
          <w:rFonts w:eastAsia="Calibri"/>
          <w:color w:val="000000"/>
          <w:sz w:val="24"/>
          <w:szCs w:val="24"/>
          <w:lang w:eastAsia="en-US"/>
        </w:rPr>
        <w:t xml:space="preserve"> Исполнитель несет материальную ответственность </w:t>
      </w:r>
      <w:r w:rsidRPr="00D620C5">
        <w:rPr>
          <w:color w:val="000000"/>
          <w:sz w:val="24"/>
          <w:szCs w:val="24"/>
        </w:rPr>
        <w:t xml:space="preserve">за ущерб, причиненный вследствие совершенного преступления, ставшего возможным по причине несвоевременного прибытия ГБР на Объект Заказчика. </w:t>
      </w:r>
    </w:p>
    <w:p w14:paraId="4546F331" w14:textId="77777777" w:rsidR="00D620C5" w:rsidRPr="00D620C5" w:rsidRDefault="00D620C5" w:rsidP="00D620C5">
      <w:pPr>
        <w:spacing w:line="240" w:lineRule="auto"/>
        <w:ind w:firstLine="0"/>
        <w:rPr>
          <w:rFonts w:eastAsia="Calibri"/>
          <w:color w:val="000000"/>
          <w:sz w:val="24"/>
          <w:szCs w:val="24"/>
          <w:lang w:eastAsia="en-US"/>
        </w:rPr>
      </w:pPr>
      <w:r w:rsidRPr="00D620C5">
        <w:rPr>
          <w:b/>
          <w:color w:val="000000"/>
          <w:sz w:val="24"/>
          <w:szCs w:val="24"/>
        </w:rPr>
        <w:t>9.8.</w:t>
      </w:r>
      <w:r w:rsidRPr="00D620C5">
        <w:rPr>
          <w:color w:val="000000"/>
          <w:sz w:val="24"/>
          <w:szCs w:val="24"/>
        </w:rPr>
        <w:t xml:space="preserve"> </w:t>
      </w:r>
      <w:r w:rsidRPr="00D620C5">
        <w:rPr>
          <w:rFonts w:eastAsia="Calibri"/>
          <w:color w:val="000000"/>
          <w:sz w:val="24"/>
          <w:szCs w:val="24"/>
          <w:lang w:eastAsia="en-US"/>
        </w:rPr>
        <w:t>Исполнитель не несет ответственности:</w:t>
      </w:r>
    </w:p>
    <w:p w14:paraId="4DEC896C" w14:textId="77777777" w:rsidR="00D620C5" w:rsidRPr="00D620C5" w:rsidRDefault="00D620C5" w:rsidP="00D620C5">
      <w:pPr>
        <w:spacing w:line="240" w:lineRule="auto"/>
        <w:ind w:firstLine="0"/>
        <w:rPr>
          <w:color w:val="000000"/>
          <w:sz w:val="24"/>
          <w:szCs w:val="24"/>
        </w:rPr>
      </w:pPr>
      <w:r w:rsidRPr="00D620C5">
        <w:rPr>
          <w:color w:val="000000"/>
          <w:sz w:val="24"/>
          <w:szCs w:val="24"/>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0660E049" w14:textId="77777777" w:rsidR="00D620C5" w:rsidRPr="00D620C5" w:rsidRDefault="00D620C5" w:rsidP="00D620C5">
      <w:pPr>
        <w:spacing w:line="240" w:lineRule="auto"/>
        <w:ind w:firstLine="0"/>
        <w:rPr>
          <w:color w:val="000000"/>
          <w:sz w:val="24"/>
          <w:szCs w:val="24"/>
        </w:rPr>
      </w:pPr>
      <w:r w:rsidRPr="00D620C5">
        <w:rPr>
          <w:color w:val="000000"/>
          <w:sz w:val="24"/>
          <w:szCs w:val="24"/>
        </w:rPr>
        <w:t>- за имущественный ущерб, причиненный стихийными бедствиями;</w:t>
      </w:r>
    </w:p>
    <w:p w14:paraId="4D890126" w14:textId="77777777" w:rsidR="00D620C5" w:rsidRPr="00D620C5" w:rsidRDefault="00D620C5" w:rsidP="00D620C5">
      <w:pPr>
        <w:spacing w:line="240" w:lineRule="auto"/>
        <w:ind w:firstLine="0"/>
        <w:rPr>
          <w:color w:val="000000"/>
          <w:sz w:val="24"/>
          <w:szCs w:val="24"/>
        </w:rPr>
      </w:pPr>
      <w:r w:rsidRPr="00D620C5">
        <w:rPr>
          <w:color w:val="000000"/>
          <w:sz w:val="24"/>
          <w:szCs w:val="24"/>
        </w:rPr>
        <w:t>- за оставленное на объекте личное имущество работников Заказчика;</w:t>
      </w:r>
    </w:p>
    <w:p w14:paraId="1BFDE43A" w14:textId="77777777" w:rsidR="00D620C5" w:rsidRPr="00D620C5" w:rsidRDefault="00D620C5" w:rsidP="00D620C5">
      <w:pPr>
        <w:spacing w:line="240" w:lineRule="auto"/>
        <w:ind w:firstLine="0"/>
        <w:rPr>
          <w:color w:val="000000"/>
          <w:sz w:val="24"/>
          <w:szCs w:val="24"/>
        </w:rPr>
      </w:pPr>
      <w:r w:rsidRPr="00D620C5">
        <w:rPr>
          <w:color w:val="000000"/>
          <w:sz w:val="24"/>
          <w:szCs w:val="24"/>
        </w:rPr>
        <w:t>- за ущерб, причиненный хищением денежных и товарно-материальных ценностей или их повреждением, если будет установлено, что оно совершено в связи с не сдачей или несоблюдением установленного порядка сдачи их под охрану, либо несообщением Исполнителю об обнаружившейся неисправности технических средств, обеспечивающих охрану объекта.</w:t>
      </w:r>
    </w:p>
    <w:p w14:paraId="76293B3E"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9.9.</w:t>
      </w:r>
      <w:r w:rsidRPr="00D620C5">
        <w:rPr>
          <w:rFonts w:eastAsia="Calibri"/>
          <w:color w:val="000000"/>
          <w:sz w:val="24"/>
          <w:szCs w:val="24"/>
          <w:lang w:eastAsia="en-US"/>
        </w:rPr>
        <w:t xml:space="preserve"> Возмещение причиненного по вине Исполнителя ущерба производится по представлении Заказчиком постановления о возбуждении уголовного дела органов дознания, следствия.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похищенных денежных средств, и документов, сверенных с бухгалтерскими данными. В возмещенный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14:paraId="26D29FE1"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9.10.</w:t>
      </w:r>
      <w:r w:rsidRPr="00D620C5">
        <w:rPr>
          <w:rFonts w:eastAsia="Calibri"/>
          <w:color w:val="000000"/>
          <w:sz w:val="24"/>
          <w:szCs w:val="24"/>
          <w:lang w:eastAsia="en-US"/>
        </w:rPr>
        <w:t xml:space="preserve"> За каждый факт допущенного Исполнителем ущерба, причиненный хищением денежных и товарно-материальных ценностей или их повреждением, Исполнителем оплачивается штраф в размере 10 % от стоимости причиненного ущерба.</w:t>
      </w:r>
    </w:p>
    <w:p w14:paraId="794C3302"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9.11.</w:t>
      </w:r>
      <w:r w:rsidRPr="00D620C5">
        <w:rPr>
          <w:rFonts w:eastAsia="Calibri"/>
          <w:color w:val="000000"/>
          <w:sz w:val="24"/>
          <w:szCs w:val="24"/>
          <w:lang w:eastAsia="en-US"/>
        </w:rPr>
        <w:t xml:space="preserve"> 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w:t>
      </w:r>
      <w:r w:rsidRPr="00D620C5">
        <w:rPr>
          <w:rFonts w:eastAsia="Calibri"/>
          <w:color w:val="000000"/>
          <w:sz w:val="24"/>
          <w:szCs w:val="24"/>
          <w:lang w:eastAsia="en-US"/>
        </w:rPr>
        <w:lastRenderedPageBreak/>
        <w:t>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7B4DBD5F"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9.12.</w:t>
      </w:r>
      <w:r w:rsidRPr="00D620C5">
        <w:rPr>
          <w:rFonts w:eastAsia="Calibri"/>
          <w:color w:val="000000"/>
          <w:sz w:val="24"/>
          <w:szCs w:val="24"/>
          <w:lang w:eastAsia="en-US"/>
        </w:rPr>
        <w:t xml:space="preserve"> Исполнитель обязуется возместить покупателю НДС, пени и штрафы, </w:t>
      </w:r>
      <w:proofErr w:type="spellStart"/>
      <w:r w:rsidRPr="00D620C5">
        <w:rPr>
          <w:rFonts w:eastAsia="Calibri"/>
          <w:color w:val="000000"/>
          <w:sz w:val="24"/>
          <w:szCs w:val="24"/>
          <w:lang w:eastAsia="en-US"/>
        </w:rPr>
        <w:t>доначисленные</w:t>
      </w:r>
      <w:proofErr w:type="spellEnd"/>
      <w:r w:rsidRPr="00D620C5">
        <w:rPr>
          <w:rFonts w:eastAsia="Calibri"/>
          <w:color w:val="000000"/>
          <w:sz w:val="24"/>
          <w:szCs w:val="24"/>
          <w:lang w:eastAsia="en-US"/>
        </w:rPr>
        <w:t xml:space="preserve"> покупателю налоговым органом, а также прочие убытки, если такие доначисления и убытки обусловлены любой из следующих причин:</w:t>
      </w:r>
    </w:p>
    <w:p w14:paraId="7066EA35" w14:textId="77777777" w:rsidR="00D620C5" w:rsidRPr="00D620C5" w:rsidRDefault="00D620C5" w:rsidP="00D620C5">
      <w:pPr>
        <w:spacing w:line="240" w:lineRule="auto"/>
        <w:ind w:firstLine="0"/>
        <w:rPr>
          <w:color w:val="000000"/>
          <w:sz w:val="24"/>
          <w:szCs w:val="24"/>
        </w:rPr>
      </w:pPr>
      <w:r w:rsidRPr="00D620C5">
        <w:rPr>
          <w:color w:val="000000"/>
          <w:sz w:val="24"/>
          <w:szCs w:val="24"/>
        </w:rPr>
        <w:t>- нарушение гарантий о надлежащем исполнении обязанностей, предусмотренных налоговым законодательством;</w:t>
      </w:r>
    </w:p>
    <w:p w14:paraId="3733E778" w14:textId="77777777" w:rsidR="00D620C5" w:rsidRPr="00D620C5" w:rsidRDefault="00D620C5" w:rsidP="00D620C5">
      <w:pPr>
        <w:spacing w:line="240" w:lineRule="auto"/>
        <w:ind w:firstLine="0"/>
        <w:rPr>
          <w:color w:val="000000"/>
          <w:sz w:val="24"/>
          <w:szCs w:val="24"/>
        </w:rPr>
      </w:pPr>
      <w:r w:rsidRPr="00D620C5">
        <w:rPr>
          <w:color w:val="000000"/>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5D43B5F1" w14:textId="77777777" w:rsidR="00D620C5" w:rsidRPr="00D620C5" w:rsidRDefault="00D620C5" w:rsidP="00D620C5">
      <w:pPr>
        <w:spacing w:line="240" w:lineRule="auto"/>
        <w:ind w:firstLine="0"/>
        <w:rPr>
          <w:color w:val="000000"/>
          <w:sz w:val="24"/>
          <w:szCs w:val="24"/>
        </w:rPr>
      </w:pPr>
      <w:r w:rsidRPr="00D620C5">
        <w:rPr>
          <w:color w:val="000000"/>
          <w:sz w:val="24"/>
          <w:szCs w:val="24"/>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09A7C61B" w14:textId="77777777" w:rsidR="00D620C5" w:rsidRPr="00D620C5" w:rsidRDefault="00D620C5" w:rsidP="00D620C5">
      <w:pPr>
        <w:spacing w:line="240" w:lineRule="auto"/>
        <w:ind w:firstLine="0"/>
        <w:rPr>
          <w:color w:val="000000"/>
          <w:sz w:val="24"/>
          <w:szCs w:val="24"/>
        </w:rPr>
      </w:pPr>
      <w:r w:rsidRPr="00D620C5">
        <w:rPr>
          <w:b/>
          <w:color w:val="000000"/>
          <w:sz w:val="24"/>
          <w:szCs w:val="24"/>
        </w:rPr>
        <w:t>9.13.</w:t>
      </w:r>
      <w:r w:rsidRPr="00D620C5">
        <w:rPr>
          <w:color w:val="000000"/>
          <w:sz w:val="24"/>
          <w:szCs w:val="24"/>
        </w:rPr>
        <w:t xml:space="preserve"> Возместить покупателю указанные потери Исполнитель должен в течение 30 календарных дней со дня предъявления покупателем претензии.</w:t>
      </w:r>
    </w:p>
    <w:p w14:paraId="0467AE56" w14:textId="77777777" w:rsidR="00D620C5" w:rsidRPr="00D620C5" w:rsidRDefault="00D620C5" w:rsidP="00D620C5">
      <w:pPr>
        <w:spacing w:line="240" w:lineRule="auto"/>
        <w:ind w:firstLine="0"/>
        <w:rPr>
          <w:rFonts w:eastAsia="Calibri"/>
          <w:color w:val="000000"/>
          <w:sz w:val="24"/>
          <w:szCs w:val="24"/>
          <w:lang w:eastAsia="en-US"/>
        </w:rPr>
      </w:pPr>
      <w:r w:rsidRPr="00D620C5">
        <w:rPr>
          <w:rFonts w:eastAsia="Calibri"/>
          <w:b/>
          <w:color w:val="000000"/>
          <w:sz w:val="24"/>
          <w:szCs w:val="24"/>
          <w:lang w:eastAsia="en-US"/>
        </w:rPr>
        <w:t>9.14.</w:t>
      </w:r>
      <w:r w:rsidRPr="00D620C5">
        <w:rPr>
          <w:rFonts w:eastAsia="Calibri"/>
          <w:color w:val="000000"/>
          <w:sz w:val="24"/>
          <w:szCs w:val="24"/>
          <w:lang w:eastAsia="en-US"/>
        </w:rPr>
        <w:t xml:space="preserve"> Исполнитель гарантирует, что на момент заключения настоящего договора, а также в течение всего срока его действия он:</w:t>
      </w:r>
    </w:p>
    <w:p w14:paraId="1897D962" w14:textId="77777777" w:rsidR="00D620C5" w:rsidRPr="00D620C5" w:rsidRDefault="00D620C5" w:rsidP="00D620C5">
      <w:pPr>
        <w:spacing w:line="240" w:lineRule="auto"/>
        <w:ind w:firstLine="0"/>
        <w:rPr>
          <w:color w:val="000000"/>
          <w:sz w:val="24"/>
          <w:szCs w:val="24"/>
        </w:rPr>
      </w:pPr>
      <w:r w:rsidRPr="00D620C5">
        <w:rPr>
          <w:color w:val="000000"/>
          <w:sz w:val="24"/>
          <w:szCs w:val="24"/>
        </w:rPr>
        <w:t>- своевременно и в полном объеме уплачивает налоги, сборы и страховые взносы;</w:t>
      </w:r>
    </w:p>
    <w:p w14:paraId="147B4AAA" w14:textId="77777777" w:rsidR="00D620C5" w:rsidRPr="00D620C5" w:rsidRDefault="00D620C5" w:rsidP="00D620C5">
      <w:pPr>
        <w:spacing w:line="240" w:lineRule="auto"/>
        <w:ind w:firstLine="0"/>
        <w:rPr>
          <w:color w:val="000000"/>
          <w:sz w:val="24"/>
          <w:szCs w:val="24"/>
        </w:rPr>
      </w:pPr>
      <w:r w:rsidRPr="00D620C5">
        <w:rPr>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8EC08DD" w14:textId="77777777" w:rsidR="00D620C5" w:rsidRPr="00D620C5" w:rsidRDefault="00D620C5" w:rsidP="00D620C5">
      <w:pPr>
        <w:spacing w:line="240" w:lineRule="auto"/>
        <w:ind w:firstLine="0"/>
        <w:rPr>
          <w:color w:val="000000"/>
          <w:sz w:val="24"/>
          <w:szCs w:val="24"/>
        </w:rPr>
      </w:pPr>
      <w:r w:rsidRPr="00D620C5">
        <w:rPr>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21CED75" w14:textId="77777777" w:rsidR="00D620C5" w:rsidRPr="00D620C5" w:rsidRDefault="00D620C5" w:rsidP="00D620C5">
      <w:pPr>
        <w:spacing w:line="240" w:lineRule="auto"/>
        <w:ind w:firstLine="0"/>
        <w:rPr>
          <w:color w:val="000000"/>
          <w:sz w:val="24"/>
          <w:szCs w:val="24"/>
        </w:rPr>
      </w:pPr>
      <w:r w:rsidRPr="00D620C5">
        <w:rPr>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ACEA647" w14:textId="77777777" w:rsidR="00D620C5" w:rsidRPr="00D620C5" w:rsidRDefault="00D620C5" w:rsidP="007D0518">
      <w:pPr>
        <w:spacing w:line="240" w:lineRule="auto"/>
        <w:ind w:firstLine="0"/>
        <w:jc w:val="center"/>
        <w:rPr>
          <w:rFonts w:eastAsia="Calibri"/>
          <w:b/>
          <w:sz w:val="24"/>
          <w:szCs w:val="24"/>
          <w:lang w:eastAsia="en-US"/>
        </w:rPr>
      </w:pPr>
      <w:r w:rsidRPr="00D620C5">
        <w:rPr>
          <w:rFonts w:eastAsia="Calibri"/>
          <w:b/>
          <w:color w:val="000000"/>
          <w:spacing w:val="-1"/>
          <w:sz w:val="24"/>
          <w:szCs w:val="24"/>
          <w:lang w:eastAsia="en-US"/>
        </w:rPr>
        <w:t>10. РАЗРЕШЕНИЕ СПОРОВ</w:t>
      </w:r>
    </w:p>
    <w:p w14:paraId="44CDC689" w14:textId="77777777" w:rsidR="00D620C5" w:rsidRPr="00D620C5" w:rsidRDefault="00D620C5" w:rsidP="00D620C5">
      <w:pPr>
        <w:spacing w:line="240" w:lineRule="auto"/>
        <w:ind w:firstLine="0"/>
        <w:rPr>
          <w:color w:val="000000"/>
          <w:spacing w:val="1"/>
          <w:sz w:val="24"/>
          <w:szCs w:val="24"/>
        </w:rPr>
      </w:pPr>
      <w:r w:rsidRPr="00D620C5">
        <w:rPr>
          <w:b/>
          <w:sz w:val="24"/>
          <w:szCs w:val="24"/>
        </w:rPr>
        <w:t>10.1.</w:t>
      </w:r>
      <w:r w:rsidRPr="00D620C5">
        <w:rPr>
          <w:sz w:val="24"/>
          <w:szCs w:val="24"/>
        </w:rPr>
        <w:t xml:space="preserve">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14:paraId="25466052" w14:textId="77777777" w:rsidR="00D620C5" w:rsidRPr="00D620C5" w:rsidRDefault="00D620C5" w:rsidP="00D620C5">
      <w:pPr>
        <w:spacing w:line="240" w:lineRule="auto"/>
        <w:ind w:firstLine="0"/>
        <w:rPr>
          <w:bCs/>
          <w:sz w:val="24"/>
          <w:szCs w:val="24"/>
        </w:rPr>
      </w:pPr>
      <w:r w:rsidRPr="00D620C5">
        <w:rPr>
          <w:b/>
          <w:bCs/>
          <w:sz w:val="24"/>
          <w:szCs w:val="24"/>
        </w:rPr>
        <w:t>10.2.</w:t>
      </w:r>
      <w:r w:rsidRPr="00D620C5">
        <w:rPr>
          <w:bCs/>
          <w:sz w:val="24"/>
          <w:szCs w:val="24"/>
        </w:rPr>
        <w:t xml:space="preserve"> 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14:paraId="17E9E882" w14:textId="77777777" w:rsidR="00D620C5" w:rsidRPr="00D620C5" w:rsidRDefault="00D620C5" w:rsidP="00D620C5">
      <w:pPr>
        <w:spacing w:line="240" w:lineRule="auto"/>
        <w:ind w:firstLine="0"/>
        <w:rPr>
          <w:color w:val="000000"/>
          <w:spacing w:val="-13"/>
          <w:sz w:val="24"/>
          <w:szCs w:val="24"/>
        </w:rPr>
      </w:pPr>
      <w:r w:rsidRPr="00D620C5">
        <w:rPr>
          <w:b/>
          <w:color w:val="000000"/>
          <w:spacing w:val="1"/>
          <w:sz w:val="24"/>
          <w:szCs w:val="24"/>
        </w:rPr>
        <w:t>10.3.</w:t>
      </w:r>
      <w:r w:rsidRPr="00D620C5">
        <w:rPr>
          <w:color w:val="000000"/>
          <w:spacing w:val="1"/>
          <w:sz w:val="24"/>
          <w:szCs w:val="24"/>
        </w:rPr>
        <w:t xml:space="preserve"> Все споры и разногласия между сторонами по настоящему Договору, если они не будут </w:t>
      </w:r>
      <w:r w:rsidRPr="00D620C5">
        <w:rPr>
          <w:color w:val="000000"/>
          <w:spacing w:val="-1"/>
          <w:sz w:val="24"/>
          <w:szCs w:val="24"/>
        </w:rPr>
        <w:t>разрешены в претензионном (досудебном) порядке, подлежат разрешению в Арбитражном суде Республики Саха (Якутия)</w:t>
      </w:r>
      <w:r w:rsidRPr="00D620C5">
        <w:rPr>
          <w:color w:val="000000"/>
          <w:spacing w:val="-13"/>
          <w:sz w:val="24"/>
          <w:szCs w:val="24"/>
        </w:rPr>
        <w:t>.</w:t>
      </w:r>
    </w:p>
    <w:p w14:paraId="038977FB" w14:textId="77777777" w:rsidR="00D620C5" w:rsidRPr="00D620C5" w:rsidRDefault="00D620C5" w:rsidP="007D0518">
      <w:pPr>
        <w:spacing w:line="240" w:lineRule="auto"/>
        <w:ind w:firstLine="0"/>
        <w:jc w:val="center"/>
        <w:rPr>
          <w:rFonts w:eastAsia="Calibri"/>
          <w:b/>
          <w:color w:val="000000"/>
          <w:spacing w:val="-1"/>
          <w:sz w:val="24"/>
          <w:szCs w:val="24"/>
          <w:lang w:eastAsia="en-US"/>
        </w:rPr>
      </w:pPr>
      <w:r w:rsidRPr="00D620C5">
        <w:rPr>
          <w:rFonts w:eastAsia="Calibri"/>
          <w:b/>
          <w:color w:val="000000"/>
          <w:spacing w:val="-1"/>
          <w:sz w:val="24"/>
          <w:szCs w:val="24"/>
          <w:lang w:eastAsia="en-US"/>
        </w:rPr>
        <w:t>11. ФОРС-МАЖОРНЫЕ ОБСТОЯТЕЛЬСТВА</w:t>
      </w:r>
    </w:p>
    <w:p w14:paraId="4BCC86DD" w14:textId="77777777" w:rsidR="00D620C5" w:rsidRPr="00D620C5" w:rsidRDefault="00D620C5" w:rsidP="00D620C5">
      <w:pPr>
        <w:spacing w:line="240" w:lineRule="auto"/>
        <w:ind w:firstLine="0"/>
        <w:rPr>
          <w:color w:val="000000"/>
          <w:spacing w:val="-1"/>
          <w:sz w:val="24"/>
          <w:szCs w:val="24"/>
        </w:rPr>
      </w:pPr>
      <w:r w:rsidRPr="00D620C5">
        <w:rPr>
          <w:b/>
          <w:color w:val="000000"/>
          <w:spacing w:val="-1"/>
          <w:sz w:val="24"/>
          <w:szCs w:val="24"/>
        </w:rPr>
        <w:t>11.1.</w:t>
      </w:r>
      <w:r w:rsidRPr="00D620C5">
        <w:rPr>
          <w:color w:val="000000"/>
          <w:spacing w:val="-1"/>
          <w:sz w:val="24"/>
          <w:szCs w:val="24"/>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005EAC59" w14:textId="77777777" w:rsidR="00D620C5" w:rsidRPr="00D620C5" w:rsidRDefault="00D620C5" w:rsidP="00D620C5">
      <w:pPr>
        <w:spacing w:line="240" w:lineRule="auto"/>
        <w:ind w:firstLine="0"/>
        <w:rPr>
          <w:color w:val="000000"/>
          <w:spacing w:val="-1"/>
          <w:sz w:val="24"/>
          <w:szCs w:val="24"/>
        </w:rPr>
      </w:pPr>
      <w:r w:rsidRPr="00D620C5">
        <w:rPr>
          <w:b/>
          <w:color w:val="000000"/>
          <w:spacing w:val="-1"/>
          <w:sz w:val="24"/>
          <w:szCs w:val="24"/>
        </w:rPr>
        <w:t>11.2.</w:t>
      </w:r>
      <w:r w:rsidRPr="00D620C5">
        <w:rPr>
          <w:color w:val="000000"/>
          <w:spacing w:val="-1"/>
          <w:sz w:val="24"/>
          <w:szCs w:val="24"/>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4B068090" w14:textId="77777777" w:rsidR="00D620C5" w:rsidRPr="00D620C5" w:rsidRDefault="00D620C5" w:rsidP="00D620C5">
      <w:pPr>
        <w:spacing w:line="240" w:lineRule="auto"/>
        <w:ind w:firstLine="0"/>
        <w:rPr>
          <w:color w:val="000000"/>
          <w:spacing w:val="-1"/>
          <w:sz w:val="24"/>
          <w:szCs w:val="24"/>
        </w:rPr>
      </w:pPr>
      <w:r w:rsidRPr="00D620C5">
        <w:rPr>
          <w:b/>
          <w:color w:val="000000"/>
          <w:spacing w:val="-1"/>
          <w:sz w:val="24"/>
          <w:szCs w:val="24"/>
        </w:rPr>
        <w:t>11.3.</w:t>
      </w:r>
      <w:r w:rsidRPr="00D620C5">
        <w:rPr>
          <w:color w:val="000000"/>
          <w:spacing w:val="-1"/>
          <w:sz w:val="24"/>
          <w:szCs w:val="24"/>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настоящего договора, она не вправе будет ссылаться на наступление форс–мажорных обстоятельств и требовать освобождения от ответственности.</w:t>
      </w:r>
    </w:p>
    <w:p w14:paraId="537EF0ED" w14:textId="77777777" w:rsidR="00D620C5" w:rsidRPr="00D620C5" w:rsidRDefault="00D620C5" w:rsidP="00D620C5">
      <w:pPr>
        <w:spacing w:line="240" w:lineRule="auto"/>
        <w:ind w:firstLine="0"/>
        <w:rPr>
          <w:color w:val="000000"/>
          <w:spacing w:val="-1"/>
          <w:sz w:val="24"/>
          <w:szCs w:val="24"/>
        </w:rPr>
      </w:pPr>
      <w:r w:rsidRPr="00D620C5">
        <w:rPr>
          <w:b/>
          <w:color w:val="000000"/>
          <w:spacing w:val="-1"/>
          <w:sz w:val="24"/>
          <w:szCs w:val="24"/>
        </w:rPr>
        <w:lastRenderedPageBreak/>
        <w:t>11.4.</w:t>
      </w:r>
      <w:r w:rsidRPr="00D620C5">
        <w:rPr>
          <w:color w:val="000000"/>
          <w:spacing w:val="-1"/>
          <w:sz w:val="24"/>
          <w:szCs w:val="24"/>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7ED8971" w14:textId="77777777" w:rsidR="00D620C5" w:rsidRPr="00D620C5" w:rsidRDefault="00D620C5" w:rsidP="00D620C5">
      <w:pPr>
        <w:spacing w:line="240" w:lineRule="auto"/>
        <w:ind w:firstLine="0"/>
        <w:rPr>
          <w:color w:val="000000"/>
          <w:spacing w:val="-1"/>
          <w:sz w:val="24"/>
          <w:szCs w:val="24"/>
        </w:rPr>
      </w:pPr>
      <w:r w:rsidRPr="00D620C5">
        <w:rPr>
          <w:b/>
          <w:color w:val="000000"/>
          <w:spacing w:val="-1"/>
          <w:sz w:val="24"/>
          <w:szCs w:val="24"/>
        </w:rPr>
        <w:t>11.5.</w:t>
      </w:r>
      <w:r w:rsidRPr="00D620C5">
        <w:rPr>
          <w:color w:val="000000"/>
          <w:spacing w:val="-1"/>
          <w:sz w:val="24"/>
          <w:szCs w:val="24"/>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настоящем договоре.</w:t>
      </w:r>
    </w:p>
    <w:p w14:paraId="7EBE899E" w14:textId="77777777" w:rsidR="00D620C5" w:rsidRPr="00D620C5" w:rsidRDefault="00D620C5" w:rsidP="00D620C5">
      <w:pPr>
        <w:spacing w:line="240" w:lineRule="auto"/>
        <w:ind w:firstLine="0"/>
        <w:jc w:val="center"/>
        <w:rPr>
          <w:b/>
          <w:sz w:val="24"/>
          <w:szCs w:val="24"/>
        </w:rPr>
      </w:pPr>
      <w:r w:rsidRPr="00D620C5">
        <w:rPr>
          <w:b/>
          <w:color w:val="000000"/>
          <w:spacing w:val="-1"/>
          <w:sz w:val="24"/>
          <w:szCs w:val="24"/>
        </w:rPr>
        <w:t>12. КОНФИДЕНЦИАЛЬНОСТЬ</w:t>
      </w:r>
    </w:p>
    <w:p w14:paraId="6EB25CDE"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color w:val="000000"/>
          <w:sz w:val="24"/>
          <w:szCs w:val="24"/>
          <w:lang w:eastAsia="en-US"/>
        </w:rPr>
        <w:t>12.1.</w:t>
      </w:r>
      <w:r w:rsidRPr="00D620C5">
        <w:rPr>
          <w:rFonts w:eastAsia="Calibri"/>
          <w:color w:val="000000"/>
          <w:sz w:val="24"/>
          <w:szCs w:val="24"/>
          <w:lang w:eastAsia="en-US"/>
        </w:rPr>
        <w:t xml:space="preserve"> Условия настоящего Договора и соглашений к нему конфиденциальны </w:t>
      </w:r>
      <w:r w:rsidRPr="00D620C5">
        <w:rPr>
          <w:rFonts w:eastAsia="Calibri"/>
          <w:color w:val="000000"/>
          <w:spacing w:val="-1"/>
          <w:sz w:val="24"/>
          <w:szCs w:val="24"/>
          <w:lang w:eastAsia="en-US"/>
        </w:rPr>
        <w:t>и не подлежат разглашению.</w:t>
      </w:r>
    </w:p>
    <w:p w14:paraId="4BA1B532" w14:textId="77777777" w:rsidR="00D620C5" w:rsidRPr="00D620C5" w:rsidRDefault="00D620C5" w:rsidP="00D620C5">
      <w:pPr>
        <w:spacing w:line="240" w:lineRule="auto"/>
        <w:ind w:firstLine="0"/>
        <w:rPr>
          <w:rFonts w:eastAsia="Calibri"/>
          <w:sz w:val="24"/>
          <w:szCs w:val="24"/>
          <w:lang w:eastAsia="en-US"/>
        </w:rPr>
      </w:pPr>
      <w:r w:rsidRPr="00D620C5">
        <w:rPr>
          <w:rFonts w:eastAsia="Calibri"/>
          <w:b/>
          <w:color w:val="000000"/>
          <w:spacing w:val="5"/>
          <w:sz w:val="24"/>
          <w:szCs w:val="24"/>
          <w:lang w:eastAsia="en-US"/>
        </w:rPr>
        <w:t>12.2.</w:t>
      </w:r>
      <w:r w:rsidRPr="00D620C5">
        <w:rPr>
          <w:rFonts w:eastAsia="Calibri"/>
          <w:color w:val="000000"/>
          <w:spacing w:val="5"/>
          <w:sz w:val="24"/>
          <w:szCs w:val="24"/>
          <w:lang w:eastAsia="en-US"/>
        </w:rPr>
        <w:t xml:space="preserve"> Стороны принимают все необходимые меры для того, чтобы их сотрудники, агенты, </w:t>
      </w:r>
      <w:r w:rsidRPr="00D620C5">
        <w:rPr>
          <w:rFonts w:eastAsia="Calibri"/>
          <w:color w:val="000000"/>
          <w:sz w:val="24"/>
          <w:szCs w:val="24"/>
          <w:lang w:eastAsia="en-US"/>
        </w:rPr>
        <w:t xml:space="preserve">правопреемники без предварительного согласия другой стороны не информировали третьих лиц о </w:t>
      </w:r>
      <w:r w:rsidRPr="00D620C5">
        <w:rPr>
          <w:rFonts w:eastAsia="Calibri"/>
          <w:color w:val="000000"/>
          <w:spacing w:val="-1"/>
          <w:sz w:val="24"/>
          <w:szCs w:val="24"/>
          <w:lang w:eastAsia="en-US"/>
        </w:rPr>
        <w:t>деталях данного Договора и приложений к нему.</w:t>
      </w:r>
    </w:p>
    <w:p w14:paraId="15B12572" w14:textId="77777777" w:rsidR="00D620C5" w:rsidRPr="00D620C5" w:rsidRDefault="00D620C5" w:rsidP="00D620C5">
      <w:pPr>
        <w:spacing w:line="240" w:lineRule="auto"/>
        <w:ind w:firstLine="0"/>
        <w:jc w:val="center"/>
        <w:rPr>
          <w:rFonts w:eastAsia="Calibri"/>
          <w:sz w:val="24"/>
          <w:szCs w:val="24"/>
          <w:lang w:eastAsia="en-US"/>
        </w:rPr>
      </w:pPr>
      <w:r w:rsidRPr="00D620C5">
        <w:rPr>
          <w:rFonts w:eastAsia="Calibri"/>
          <w:b/>
          <w:sz w:val="24"/>
          <w:szCs w:val="24"/>
          <w:lang w:eastAsia="en-US"/>
        </w:rPr>
        <w:t>13. АНТИКОРРУПЦИОННАЯ ОГОВОРКА</w:t>
      </w:r>
    </w:p>
    <w:p w14:paraId="47F63791" w14:textId="77777777" w:rsidR="00D620C5" w:rsidRPr="00D620C5" w:rsidRDefault="00D620C5" w:rsidP="00D620C5">
      <w:pPr>
        <w:spacing w:line="240" w:lineRule="auto"/>
        <w:ind w:firstLine="0"/>
        <w:rPr>
          <w:sz w:val="24"/>
          <w:szCs w:val="24"/>
        </w:rPr>
      </w:pPr>
      <w:r w:rsidRPr="00D620C5">
        <w:rPr>
          <w:b/>
          <w:sz w:val="24"/>
          <w:szCs w:val="24"/>
        </w:rPr>
        <w:t>13.1.</w:t>
      </w:r>
      <w:r w:rsidRPr="00D620C5">
        <w:rPr>
          <w:sz w:val="24"/>
          <w:szCs w:val="24"/>
        </w:rPr>
        <w:t xml:space="preserve"> Общество довела до сведения __________________________________________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D620C5">
        <w:rPr>
          <w:sz w:val="24"/>
          <w:szCs w:val="24"/>
          <w:u w:val="single"/>
        </w:rPr>
        <w:fldChar w:fldCharType="begin"/>
      </w:r>
      <w:r w:rsidRPr="00D620C5">
        <w:rPr>
          <w:sz w:val="24"/>
          <w:szCs w:val="24"/>
          <w:u w:val="single"/>
        </w:rPr>
        <w:instrText xml:space="preserve"> HYPERLINK "http://corpmsp.ru/" </w:instrText>
      </w:r>
      <w:r w:rsidRPr="00D620C5">
        <w:rPr>
          <w:sz w:val="24"/>
          <w:szCs w:val="24"/>
          <w:u w:val="single"/>
        </w:rPr>
        <w:fldChar w:fldCharType="separate"/>
      </w:r>
      <w:r w:rsidRPr="00D620C5">
        <w:rPr>
          <w:sz w:val="24"/>
          <w:szCs w:val="24"/>
          <w:u w:val="single"/>
        </w:rPr>
        <w:t>саханефтегазсбыт.рф</w:t>
      </w:r>
      <w:proofErr w:type="spellEnd"/>
      <w:r w:rsidRPr="00D620C5">
        <w:rPr>
          <w:sz w:val="24"/>
          <w:szCs w:val="24"/>
        </w:rPr>
        <w:t xml:space="preserve">) </w:t>
      </w:r>
      <w:r w:rsidRPr="00D620C5">
        <w:rPr>
          <w:sz w:val="24"/>
          <w:szCs w:val="24"/>
        </w:rPr>
        <w:fldChar w:fldCharType="end"/>
      </w:r>
      <w:r w:rsidRPr="00D620C5">
        <w:rPr>
          <w:sz w:val="24"/>
          <w:szCs w:val="24"/>
        </w:rPr>
        <w:t>в разделе «Антикоррупционная политика».</w:t>
      </w:r>
    </w:p>
    <w:p w14:paraId="4BBE9582" w14:textId="77777777" w:rsidR="00D620C5" w:rsidRPr="00D620C5" w:rsidRDefault="00D620C5" w:rsidP="00D620C5">
      <w:pPr>
        <w:spacing w:line="240" w:lineRule="auto"/>
        <w:ind w:firstLine="0"/>
        <w:rPr>
          <w:sz w:val="24"/>
          <w:szCs w:val="24"/>
        </w:rPr>
      </w:pPr>
      <w:r w:rsidRPr="00D620C5">
        <w:rPr>
          <w:b/>
          <w:sz w:val="24"/>
          <w:szCs w:val="24"/>
        </w:rPr>
        <w:t>13.2.</w:t>
      </w:r>
      <w:r w:rsidRPr="00D620C5">
        <w:rPr>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97A8247" w14:textId="77777777" w:rsidR="00D620C5" w:rsidRPr="00D620C5" w:rsidRDefault="00D620C5" w:rsidP="00D620C5">
      <w:pPr>
        <w:spacing w:line="240" w:lineRule="auto"/>
        <w:ind w:firstLine="0"/>
        <w:rPr>
          <w:sz w:val="24"/>
          <w:szCs w:val="24"/>
        </w:rPr>
      </w:pPr>
      <w:r w:rsidRPr="00D620C5">
        <w:rPr>
          <w:b/>
          <w:sz w:val="24"/>
          <w:szCs w:val="24"/>
        </w:rPr>
        <w:t>13.3.</w:t>
      </w:r>
      <w:r w:rsidRPr="00D620C5">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BE4C6C5" w14:textId="77777777" w:rsidR="00D620C5" w:rsidRPr="00D620C5" w:rsidRDefault="00D620C5" w:rsidP="00D620C5">
      <w:pPr>
        <w:spacing w:line="240" w:lineRule="auto"/>
        <w:ind w:firstLine="0"/>
        <w:rPr>
          <w:sz w:val="24"/>
          <w:szCs w:val="24"/>
        </w:rPr>
      </w:pPr>
      <w:r w:rsidRPr="00D620C5">
        <w:rPr>
          <w:b/>
          <w:sz w:val="24"/>
          <w:szCs w:val="24"/>
        </w:rPr>
        <w:t>13.4.</w:t>
      </w:r>
      <w:r w:rsidRPr="00D620C5">
        <w:rPr>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2AA3967" w14:textId="77777777" w:rsidR="00D620C5" w:rsidRPr="00D620C5" w:rsidRDefault="00D620C5" w:rsidP="00D620C5">
      <w:pPr>
        <w:spacing w:line="240" w:lineRule="auto"/>
        <w:ind w:firstLine="0"/>
        <w:rPr>
          <w:sz w:val="24"/>
          <w:szCs w:val="24"/>
        </w:rPr>
      </w:pPr>
      <w:r w:rsidRPr="00D620C5">
        <w:rPr>
          <w:b/>
          <w:sz w:val="24"/>
          <w:szCs w:val="24"/>
        </w:rPr>
        <w:t>13.5.</w:t>
      </w:r>
      <w:r w:rsidRPr="00D620C5">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768E2FC" w14:textId="77777777" w:rsidR="00D620C5" w:rsidRPr="00D620C5" w:rsidRDefault="00D620C5" w:rsidP="00D620C5">
      <w:pPr>
        <w:spacing w:line="240" w:lineRule="auto"/>
        <w:ind w:firstLine="0"/>
        <w:rPr>
          <w:sz w:val="24"/>
          <w:szCs w:val="24"/>
        </w:rPr>
      </w:pPr>
      <w:r w:rsidRPr="00D620C5">
        <w:rPr>
          <w:b/>
          <w:sz w:val="24"/>
          <w:szCs w:val="24"/>
        </w:rPr>
        <w:t>13.6.</w:t>
      </w:r>
      <w:r w:rsidRPr="00D620C5">
        <w:rPr>
          <w:sz w:val="24"/>
          <w:szCs w:val="24"/>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DD8AABA" w14:textId="77777777" w:rsidR="00D620C5" w:rsidRPr="00D620C5" w:rsidRDefault="00D620C5" w:rsidP="00D620C5">
      <w:pPr>
        <w:spacing w:line="240" w:lineRule="auto"/>
        <w:ind w:firstLine="0"/>
        <w:rPr>
          <w:sz w:val="24"/>
          <w:szCs w:val="24"/>
        </w:rPr>
      </w:pPr>
      <w:r w:rsidRPr="00D620C5">
        <w:rPr>
          <w:b/>
          <w:sz w:val="24"/>
          <w:szCs w:val="24"/>
        </w:rPr>
        <w:t>13.7.</w:t>
      </w:r>
      <w:r w:rsidRPr="00D620C5">
        <w:rPr>
          <w:sz w:val="24"/>
          <w:szCs w:val="24"/>
        </w:rPr>
        <w:t xml:space="preserve">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1C1A587F" w14:textId="77777777" w:rsidR="00D620C5" w:rsidRPr="00D620C5" w:rsidRDefault="00D620C5" w:rsidP="00D620C5">
      <w:pPr>
        <w:spacing w:line="240" w:lineRule="auto"/>
        <w:ind w:firstLine="0"/>
        <w:rPr>
          <w:sz w:val="24"/>
          <w:szCs w:val="24"/>
        </w:rPr>
      </w:pPr>
      <w:r w:rsidRPr="00D620C5">
        <w:rPr>
          <w:b/>
          <w:sz w:val="24"/>
          <w:szCs w:val="24"/>
        </w:rPr>
        <w:lastRenderedPageBreak/>
        <w:t>13.8.</w:t>
      </w:r>
      <w:r w:rsidRPr="00D620C5">
        <w:rPr>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9C1B915" w14:textId="77777777" w:rsidR="00D620C5" w:rsidRPr="00D620C5" w:rsidRDefault="00D620C5" w:rsidP="00D620C5">
      <w:pPr>
        <w:spacing w:line="240" w:lineRule="auto"/>
        <w:ind w:firstLine="0"/>
        <w:rPr>
          <w:sz w:val="24"/>
          <w:szCs w:val="24"/>
        </w:rPr>
      </w:pPr>
      <w:r w:rsidRPr="00D620C5">
        <w:rPr>
          <w:b/>
          <w:sz w:val="24"/>
          <w:szCs w:val="24"/>
        </w:rPr>
        <w:t>13.9.</w:t>
      </w:r>
      <w:r w:rsidRPr="00D620C5">
        <w:rPr>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57E63644" w14:textId="77777777" w:rsidR="00D620C5" w:rsidRPr="00D620C5" w:rsidRDefault="00D620C5" w:rsidP="00D620C5">
      <w:pPr>
        <w:spacing w:line="240" w:lineRule="auto"/>
        <w:ind w:firstLine="0"/>
        <w:jc w:val="center"/>
        <w:rPr>
          <w:rFonts w:eastAsia="Calibri"/>
          <w:b/>
          <w:spacing w:val="-20"/>
          <w:sz w:val="24"/>
          <w:szCs w:val="24"/>
          <w:lang w:eastAsia="en-US"/>
        </w:rPr>
      </w:pPr>
      <w:r w:rsidRPr="00D620C5">
        <w:rPr>
          <w:rFonts w:eastAsia="Calibri"/>
          <w:b/>
          <w:color w:val="000000"/>
          <w:spacing w:val="-20"/>
          <w:sz w:val="24"/>
          <w:szCs w:val="24"/>
          <w:lang w:eastAsia="en-US"/>
        </w:rPr>
        <w:t>14. СРОК ДЕЙСТВИЯ ДОГОВОРА И ПРОЧИЕ УСЛОВИЯ ДОГОВОРА</w:t>
      </w:r>
    </w:p>
    <w:p w14:paraId="35BCAE2A" w14:textId="5B28AD7C" w:rsidR="00D620C5" w:rsidRPr="00D620C5" w:rsidRDefault="00D620C5" w:rsidP="00D620C5">
      <w:pPr>
        <w:spacing w:line="240" w:lineRule="auto"/>
        <w:ind w:firstLine="0"/>
        <w:rPr>
          <w:rFonts w:eastAsia="Calibri"/>
          <w:i/>
          <w:spacing w:val="-20"/>
          <w:sz w:val="24"/>
          <w:szCs w:val="24"/>
        </w:rPr>
      </w:pPr>
      <w:r w:rsidRPr="00D620C5">
        <w:rPr>
          <w:rFonts w:eastAsia="Calibri"/>
          <w:b/>
          <w:color w:val="000000"/>
          <w:sz w:val="24"/>
          <w:szCs w:val="24"/>
        </w:rPr>
        <w:t>14.1.</w:t>
      </w:r>
      <w:r w:rsidRPr="00D620C5">
        <w:rPr>
          <w:rFonts w:eastAsia="Calibri"/>
          <w:color w:val="000000"/>
          <w:sz w:val="24"/>
          <w:szCs w:val="24"/>
        </w:rPr>
        <w:t xml:space="preserve"> Договор заключен на 24 (двадцать четыре) месяца, вступает в действие с 01 мая </w:t>
      </w:r>
      <w:r w:rsidRPr="00D620C5">
        <w:rPr>
          <w:rFonts w:eastAsia="Calibri"/>
          <w:sz w:val="24"/>
          <w:szCs w:val="24"/>
        </w:rPr>
        <w:t>2025 года и действует по 01 мая 2027 года, а в ч</w:t>
      </w:r>
      <w:r>
        <w:rPr>
          <w:rFonts w:eastAsia="Calibri"/>
          <w:sz w:val="24"/>
          <w:szCs w:val="24"/>
        </w:rPr>
        <w:t>асти окончательных расчетов –</w:t>
      </w:r>
      <w:r w:rsidRPr="00D620C5">
        <w:rPr>
          <w:rFonts w:eastAsia="Calibri"/>
          <w:sz w:val="24"/>
          <w:szCs w:val="24"/>
        </w:rPr>
        <w:t xml:space="preserve"> до полного исполнения обязательств Сторонами.</w:t>
      </w:r>
    </w:p>
    <w:p w14:paraId="22724478" w14:textId="77777777" w:rsidR="00D620C5" w:rsidRPr="00D620C5" w:rsidRDefault="00D620C5" w:rsidP="00D620C5">
      <w:pPr>
        <w:spacing w:line="240" w:lineRule="auto"/>
        <w:ind w:firstLine="0"/>
        <w:rPr>
          <w:rFonts w:eastAsia="Calibri"/>
          <w:i/>
          <w:spacing w:val="-20"/>
          <w:sz w:val="24"/>
          <w:szCs w:val="24"/>
        </w:rPr>
      </w:pPr>
      <w:r w:rsidRPr="00D620C5">
        <w:rPr>
          <w:b/>
          <w:color w:val="000000"/>
          <w:spacing w:val="4"/>
          <w:sz w:val="24"/>
          <w:szCs w:val="24"/>
        </w:rPr>
        <w:t>14.2.</w:t>
      </w:r>
      <w:r w:rsidRPr="00D620C5">
        <w:rPr>
          <w:color w:val="000000"/>
          <w:spacing w:val="4"/>
          <w:sz w:val="24"/>
          <w:szCs w:val="24"/>
        </w:rPr>
        <w:t xml:space="preserve"> Каждая из сторон в любое время вправе расторгнуть настоящий Договор, письменно </w:t>
      </w:r>
      <w:r w:rsidRPr="00D620C5">
        <w:rPr>
          <w:color w:val="000000"/>
          <w:spacing w:val="6"/>
          <w:sz w:val="24"/>
          <w:szCs w:val="24"/>
        </w:rPr>
        <w:t xml:space="preserve">уведомив о своем намерении другую сторону за 30 (тридцать) дней. В течение этого срока </w:t>
      </w:r>
      <w:r w:rsidRPr="00D620C5">
        <w:rPr>
          <w:color w:val="000000"/>
          <w:spacing w:val="-1"/>
          <w:sz w:val="24"/>
          <w:szCs w:val="24"/>
        </w:rPr>
        <w:t>Исполнитель выполняет свои обязанности по Договору.</w:t>
      </w:r>
    </w:p>
    <w:p w14:paraId="14B986D0" w14:textId="77777777" w:rsidR="00D620C5" w:rsidRPr="00D620C5" w:rsidRDefault="00D620C5" w:rsidP="00D620C5">
      <w:pPr>
        <w:spacing w:line="240" w:lineRule="auto"/>
        <w:ind w:firstLine="0"/>
        <w:rPr>
          <w:rFonts w:eastAsia="Calibri"/>
          <w:i/>
          <w:spacing w:val="-20"/>
          <w:sz w:val="24"/>
          <w:szCs w:val="24"/>
        </w:rPr>
      </w:pPr>
      <w:r w:rsidRPr="00D620C5">
        <w:rPr>
          <w:b/>
          <w:color w:val="000000"/>
          <w:spacing w:val="-1"/>
          <w:sz w:val="24"/>
          <w:szCs w:val="24"/>
        </w:rPr>
        <w:t>14.3.</w:t>
      </w:r>
      <w:r w:rsidRPr="00D620C5">
        <w:rPr>
          <w:color w:val="000000"/>
          <w:spacing w:val="-1"/>
          <w:sz w:val="24"/>
          <w:szCs w:val="24"/>
        </w:rPr>
        <w:t xml:space="preserve"> Настоящий договор составлен в двух экземплярах, которые находятся у сторон и имеют одинаковую юридическую силу.</w:t>
      </w:r>
    </w:p>
    <w:p w14:paraId="2C759D86" w14:textId="77777777" w:rsidR="00D620C5" w:rsidRPr="00D620C5" w:rsidRDefault="00D620C5" w:rsidP="00D620C5">
      <w:pPr>
        <w:spacing w:line="240" w:lineRule="auto"/>
        <w:ind w:firstLine="0"/>
        <w:rPr>
          <w:rFonts w:eastAsia="Calibri"/>
          <w:i/>
          <w:spacing w:val="-20"/>
          <w:sz w:val="24"/>
          <w:szCs w:val="24"/>
        </w:rPr>
      </w:pPr>
      <w:r w:rsidRPr="00D620C5">
        <w:rPr>
          <w:b/>
          <w:color w:val="000000"/>
          <w:spacing w:val="-1"/>
          <w:sz w:val="24"/>
          <w:szCs w:val="24"/>
        </w:rPr>
        <w:t>14.4.</w:t>
      </w:r>
      <w:r w:rsidRPr="00D620C5">
        <w:rPr>
          <w:color w:val="000000"/>
          <w:spacing w:val="-1"/>
          <w:sz w:val="24"/>
          <w:szCs w:val="24"/>
        </w:rPr>
        <w:t xml:space="preserve"> В случаях необходимости усиления охраны объекта, для обеспечения порядка в местах проведения массовых мероприятий, предотвращения противоправных посягательств на имущество и материальные ценности собственника, жизнь и здоровье сотрудников «Заказчика», «Исполнитель» обеспечивает оперативную организацию работы дополнительных сотрудников охраны. Количество охранников, режим их работы на объекте (участке) указываются в предварительной заявке на охрану, подаваемой заказчиком» в адрес «Исполнителя» не менее чем за 24 (двадцать четыре) часа до начала дежурной смены усиленной охраны.</w:t>
      </w:r>
    </w:p>
    <w:p w14:paraId="3728EDDB" w14:textId="77777777" w:rsidR="00D620C5" w:rsidRPr="00D620C5" w:rsidRDefault="00D620C5" w:rsidP="00D620C5">
      <w:pPr>
        <w:spacing w:line="240" w:lineRule="auto"/>
        <w:ind w:firstLine="0"/>
        <w:rPr>
          <w:color w:val="000000"/>
          <w:spacing w:val="-1"/>
          <w:sz w:val="24"/>
          <w:szCs w:val="24"/>
        </w:rPr>
      </w:pPr>
      <w:r w:rsidRPr="00D620C5">
        <w:rPr>
          <w:b/>
          <w:color w:val="000000"/>
          <w:spacing w:val="-1"/>
          <w:sz w:val="24"/>
          <w:szCs w:val="24"/>
        </w:rPr>
        <w:t>15. АДРЕСА И РЕКВИЗИТЫ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D620C5" w:rsidRPr="00D620C5" w14:paraId="00848F0C" w14:textId="77777777" w:rsidTr="00D620C5">
        <w:trPr>
          <w:trHeight w:val="387"/>
        </w:trPr>
        <w:tc>
          <w:tcPr>
            <w:tcW w:w="4957" w:type="dxa"/>
            <w:shd w:val="clear" w:color="auto" w:fill="auto"/>
          </w:tcPr>
          <w:p w14:paraId="3839ABAC" w14:textId="77777777" w:rsidR="00D620C5" w:rsidRPr="00D620C5" w:rsidRDefault="00D620C5" w:rsidP="00D620C5">
            <w:pPr>
              <w:spacing w:line="240" w:lineRule="auto"/>
              <w:ind w:firstLine="0"/>
              <w:rPr>
                <w:sz w:val="24"/>
                <w:szCs w:val="24"/>
              </w:rPr>
            </w:pPr>
            <w:r w:rsidRPr="00D620C5">
              <w:rPr>
                <w:sz w:val="24"/>
                <w:szCs w:val="24"/>
              </w:rPr>
              <w:t>Заказчик:</w:t>
            </w:r>
          </w:p>
        </w:tc>
        <w:tc>
          <w:tcPr>
            <w:tcW w:w="5103" w:type="dxa"/>
            <w:shd w:val="clear" w:color="auto" w:fill="auto"/>
          </w:tcPr>
          <w:p w14:paraId="177BB968" w14:textId="77777777" w:rsidR="00D620C5" w:rsidRPr="00D620C5" w:rsidRDefault="00D620C5" w:rsidP="00D620C5">
            <w:pPr>
              <w:spacing w:line="240" w:lineRule="auto"/>
              <w:ind w:firstLine="0"/>
              <w:rPr>
                <w:sz w:val="24"/>
                <w:szCs w:val="24"/>
              </w:rPr>
            </w:pPr>
            <w:r w:rsidRPr="00D620C5">
              <w:rPr>
                <w:sz w:val="24"/>
                <w:szCs w:val="24"/>
              </w:rPr>
              <w:t>Исполнитель:</w:t>
            </w:r>
          </w:p>
        </w:tc>
      </w:tr>
      <w:tr w:rsidR="00D620C5" w:rsidRPr="00D620C5" w14:paraId="66937BEC" w14:textId="77777777" w:rsidTr="00D620C5">
        <w:trPr>
          <w:trHeight w:val="617"/>
        </w:trPr>
        <w:tc>
          <w:tcPr>
            <w:tcW w:w="4957" w:type="dxa"/>
            <w:shd w:val="clear" w:color="auto" w:fill="auto"/>
          </w:tcPr>
          <w:p w14:paraId="78705EAD" w14:textId="77777777" w:rsidR="00D620C5" w:rsidRPr="00D620C5" w:rsidRDefault="00D620C5" w:rsidP="00D620C5">
            <w:pPr>
              <w:spacing w:line="240" w:lineRule="auto"/>
              <w:ind w:firstLine="0"/>
              <w:rPr>
                <w:bCs/>
                <w:iCs/>
                <w:sz w:val="24"/>
                <w:szCs w:val="24"/>
                <w:lang w:val="en-US"/>
              </w:rPr>
            </w:pPr>
            <w:r w:rsidRPr="00D620C5">
              <w:rPr>
                <w:bCs/>
                <w:iCs/>
                <w:sz w:val="24"/>
                <w:szCs w:val="24"/>
              </w:rPr>
              <w:t>АО «Саханефтегазсбыт»</w:t>
            </w:r>
          </w:p>
        </w:tc>
        <w:tc>
          <w:tcPr>
            <w:tcW w:w="5103" w:type="dxa"/>
            <w:shd w:val="clear" w:color="auto" w:fill="auto"/>
          </w:tcPr>
          <w:p w14:paraId="09ED1035" w14:textId="77777777" w:rsidR="00D620C5" w:rsidRPr="00D620C5" w:rsidRDefault="00D620C5" w:rsidP="00D620C5">
            <w:pPr>
              <w:spacing w:line="240" w:lineRule="auto"/>
              <w:ind w:firstLine="0"/>
              <w:rPr>
                <w:bCs/>
                <w:iCs/>
                <w:color w:val="000000"/>
                <w:sz w:val="24"/>
                <w:szCs w:val="24"/>
              </w:rPr>
            </w:pPr>
          </w:p>
        </w:tc>
      </w:tr>
      <w:tr w:rsidR="00D620C5" w:rsidRPr="00D620C5" w14:paraId="40FFAEB8" w14:textId="77777777" w:rsidTr="00D620C5">
        <w:trPr>
          <w:trHeight w:val="318"/>
        </w:trPr>
        <w:tc>
          <w:tcPr>
            <w:tcW w:w="4957" w:type="dxa"/>
            <w:shd w:val="clear" w:color="auto" w:fill="auto"/>
          </w:tcPr>
          <w:p w14:paraId="4305EF31" w14:textId="77777777" w:rsidR="00D620C5" w:rsidRPr="00D620C5" w:rsidRDefault="00D620C5" w:rsidP="00D620C5">
            <w:pPr>
              <w:spacing w:line="240" w:lineRule="auto"/>
              <w:ind w:firstLine="0"/>
              <w:rPr>
                <w:rFonts w:eastAsia="Calibri"/>
                <w:color w:val="000000"/>
                <w:sz w:val="24"/>
                <w:szCs w:val="24"/>
              </w:rPr>
            </w:pPr>
            <w:r w:rsidRPr="00D620C5">
              <w:rPr>
                <w:rFonts w:eastAsia="Calibri"/>
                <w:color w:val="000000"/>
                <w:sz w:val="24"/>
                <w:szCs w:val="24"/>
              </w:rPr>
              <w:t>677000, Республика Саха (Якутия), г. Якутск, ул. Чиряева, 3</w:t>
            </w:r>
          </w:p>
        </w:tc>
        <w:tc>
          <w:tcPr>
            <w:tcW w:w="5103" w:type="dxa"/>
            <w:shd w:val="clear" w:color="auto" w:fill="auto"/>
          </w:tcPr>
          <w:p w14:paraId="55B5F833" w14:textId="77777777" w:rsidR="00D620C5" w:rsidRPr="00D620C5" w:rsidRDefault="00D620C5" w:rsidP="00D620C5">
            <w:pPr>
              <w:spacing w:line="240" w:lineRule="auto"/>
              <w:ind w:firstLine="0"/>
              <w:rPr>
                <w:color w:val="000000"/>
                <w:sz w:val="24"/>
                <w:szCs w:val="24"/>
              </w:rPr>
            </w:pPr>
          </w:p>
        </w:tc>
      </w:tr>
      <w:tr w:rsidR="00D620C5" w:rsidRPr="00D620C5" w14:paraId="3B6F4E5D" w14:textId="77777777" w:rsidTr="00D620C5">
        <w:trPr>
          <w:trHeight w:val="318"/>
        </w:trPr>
        <w:tc>
          <w:tcPr>
            <w:tcW w:w="4957" w:type="dxa"/>
            <w:shd w:val="clear" w:color="auto" w:fill="auto"/>
          </w:tcPr>
          <w:p w14:paraId="2BDE9BCA" w14:textId="77777777" w:rsidR="00D620C5" w:rsidRPr="00D620C5" w:rsidRDefault="00D620C5" w:rsidP="00D620C5">
            <w:pPr>
              <w:spacing w:line="240" w:lineRule="auto"/>
              <w:ind w:firstLine="0"/>
              <w:rPr>
                <w:sz w:val="24"/>
                <w:szCs w:val="24"/>
              </w:rPr>
            </w:pPr>
            <w:r w:rsidRPr="00D620C5">
              <w:rPr>
                <w:sz w:val="24"/>
                <w:szCs w:val="24"/>
              </w:rPr>
              <w:t>ИНН 1435115270</w:t>
            </w:r>
          </w:p>
          <w:p w14:paraId="160B7126" w14:textId="77777777" w:rsidR="00D620C5" w:rsidRPr="00D620C5" w:rsidRDefault="00D620C5" w:rsidP="00D620C5">
            <w:pPr>
              <w:spacing w:line="240" w:lineRule="auto"/>
              <w:ind w:firstLine="0"/>
              <w:rPr>
                <w:sz w:val="24"/>
                <w:szCs w:val="24"/>
              </w:rPr>
            </w:pPr>
            <w:r w:rsidRPr="00D620C5">
              <w:rPr>
                <w:sz w:val="24"/>
                <w:szCs w:val="24"/>
              </w:rPr>
              <w:t>КПП 546050001</w:t>
            </w:r>
          </w:p>
        </w:tc>
        <w:tc>
          <w:tcPr>
            <w:tcW w:w="5103" w:type="dxa"/>
            <w:shd w:val="clear" w:color="auto" w:fill="auto"/>
          </w:tcPr>
          <w:p w14:paraId="50006D56" w14:textId="77777777" w:rsidR="00D620C5" w:rsidRPr="00D620C5" w:rsidRDefault="00D620C5" w:rsidP="00D620C5">
            <w:pPr>
              <w:spacing w:line="240" w:lineRule="auto"/>
              <w:ind w:firstLine="0"/>
              <w:rPr>
                <w:color w:val="000000"/>
                <w:sz w:val="24"/>
                <w:szCs w:val="24"/>
              </w:rPr>
            </w:pPr>
          </w:p>
        </w:tc>
      </w:tr>
      <w:tr w:rsidR="00D620C5" w:rsidRPr="00D620C5" w14:paraId="4D207540" w14:textId="77777777" w:rsidTr="00D620C5">
        <w:trPr>
          <w:trHeight w:val="256"/>
        </w:trPr>
        <w:tc>
          <w:tcPr>
            <w:tcW w:w="4957" w:type="dxa"/>
            <w:shd w:val="clear" w:color="auto" w:fill="auto"/>
          </w:tcPr>
          <w:p w14:paraId="381E229F" w14:textId="77777777" w:rsidR="00D620C5" w:rsidRPr="00D620C5" w:rsidRDefault="00D620C5" w:rsidP="00D620C5">
            <w:pPr>
              <w:spacing w:line="240" w:lineRule="auto"/>
              <w:ind w:firstLine="0"/>
              <w:rPr>
                <w:sz w:val="24"/>
                <w:szCs w:val="24"/>
              </w:rPr>
            </w:pPr>
            <w:r w:rsidRPr="00D620C5">
              <w:rPr>
                <w:sz w:val="24"/>
                <w:szCs w:val="24"/>
              </w:rPr>
              <w:t>БИК 049805609</w:t>
            </w:r>
          </w:p>
          <w:p w14:paraId="7723099F" w14:textId="77777777" w:rsidR="00D620C5" w:rsidRPr="00D620C5" w:rsidRDefault="00D620C5" w:rsidP="00D620C5">
            <w:pPr>
              <w:spacing w:line="240" w:lineRule="auto"/>
              <w:ind w:firstLine="0"/>
              <w:rPr>
                <w:sz w:val="24"/>
                <w:szCs w:val="24"/>
              </w:rPr>
            </w:pPr>
            <w:r w:rsidRPr="00D620C5">
              <w:rPr>
                <w:sz w:val="24"/>
                <w:szCs w:val="24"/>
              </w:rPr>
              <w:t>р/с 40702810276000012012</w:t>
            </w:r>
          </w:p>
          <w:p w14:paraId="16350D21" w14:textId="77777777" w:rsidR="00D620C5" w:rsidRPr="00D620C5" w:rsidRDefault="00D620C5" w:rsidP="00D620C5">
            <w:pPr>
              <w:spacing w:line="240" w:lineRule="auto"/>
              <w:ind w:firstLine="0"/>
              <w:rPr>
                <w:sz w:val="24"/>
                <w:szCs w:val="24"/>
              </w:rPr>
            </w:pPr>
            <w:r w:rsidRPr="00D620C5">
              <w:rPr>
                <w:sz w:val="24"/>
                <w:szCs w:val="24"/>
              </w:rPr>
              <w:t>к/с 30101810400000000609</w:t>
            </w:r>
          </w:p>
          <w:p w14:paraId="0C4561EA" w14:textId="77777777" w:rsidR="00D620C5" w:rsidRPr="00D620C5" w:rsidRDefault="00D620C5" w:rsidP="00D620C5">
            <w:pPr>
              <w:spacing w:line="240" w:lineRule="auto"/>
              <w:ind w:firstLine="0"/>
              <w:rPr>
                <w:sz w:val="24"/>
                <w:szCs w:val="24"/>
              </w:rPr>
            </w:pPr>
            <w:r w:rsidRPr="00D620C5">
              <w:rPr>
                <w:rFonts w:eastAsia="Calibri"/>
                <w:color w:val="000000"/>
                <w:sz w:val="24"/>
                <w:szCs w:val="24"/>
                <w:lang w:eastAsia="en-US"/>
              </w:rPr>
              <w:t>Филиал №8603 Якутское отделение ПАО Сбербанк, г. Якутск</w:t>
            </w:r>
          </w:p>
          <w:p w14:paraId="5CCA06F4" w14:textId="77777777" w:rsidR="00D620C5" w:rsidRPr="00D620C5" w:rsidRDefault="00D620C5" w:rsidP="00D620C5">
            <w:pPr>
              <w:spacing w:line="240" w:lineRule="auto"/>
              <w:ind w:firstLine="0"/>
              <w:rPr>
                <w:sz w:val="24"/>
                <w:szCs w:val="24"/>
              </w:rPr>
            </w:pPr>
          </w:p>
        </w:tc>
        <w:tc>
          <w:tcPr>
            <w:tcW w:w="5103" w:type="dxa"/>
            <w:shd w:val="clear" w:color="auto" w:fill="auto"/>
          </w:tcPr>
          <w:p w14:paraId="4D799A47" w14:textId="77777777" w:rsidR="00D620C5" w:rsidRPr="00D620C5" w:rsidRDefault="00D620C5" w:rsidP="00D620C5">
            <w:pPr>
              <w:spacing w:line="240" w:lineRule="auto"/>
              <w:ind w:firstLine="0"/>
              <w:rPr>
                <w:color w:val="000000"/>
                <w:sz w:val="24"/>
                <w:szCs w:val="24"/>
              </w:rPr>
            </w:pPr>
          </w:p>
        </w:tc>
      </w:tr>
      <w:tr w:rsidR="00D620C5" w:rsidRPr="00D620C5" w14:paraId="34EFDAA7" w14:textId="77777777" w:rsidTr="00D620C5">
        <w:trPr>
          <w:trHeight w:val="617"/>
        </w:trPr>
        <w:tc>
          <w:tcPr>
            <w:tcW w:w="4957" w:type="dxa"/>
            <w:shd w:val="clear" w:color="auto" w:fill="auto"/>
            <w:vAlign w:val="bottom"/>
          </w:tcPr>
          <w:p w14:paraId="713F01D2" w14:textId="77777777" w:rsidR="00D620C5" w:rsidRPr="00D620C5" w:rsidRDefault="00D620C5" w:rsidP="00D620C5">
            <w:pPr>
              <w:spacing w:line="240" w:lineRule="auto"/>
              <w:ind w:firstLine="0"/>
              <w:rPr>
                <w:bCs/>
                <w:sz w:val="24"/>
                <w:szCs w:val="24"/>
              </w:rPr>
            </w:pPr>
            <w:r w:rsidRPr="00D620C5">
              <w:rPr>
                <w:bCs/>
                <w:sz w:val="24"/>
                <w:szCs w:val="24"/>
              </w:rPr>
              <w:t xml:space="preserve">Генеральный директор: </w:t>
            </w:r>
          </w:p>
          <w:p w14:paraId="1935D2DF" w14:textId="77777777" w:rsidR="00D620C5" w:rsidRPr="00D620C5" w:rsidRDefault="00D620C5" w:rsidP="00D620C5">
            <w:pPr>
              <w:spacing w:line="240" w:lineRule="auto"/>
              <w:ind w:firstLine="0"/>
              <w:rPr>
                <w:bCs/>
                <w:sz w:val="24"/>
                <w:szCs w:val="24"/>
              </w:rPr>
            </w:pPr>
            <w:r w:rsidRPr="00D620C5">
              <w:rPr>
                <w:bCs/>
                <w:sz w:val="24"/>
                <w:szCs w:val="24"/>
              </w:rPr>
              <w:t>_____________________/Лебедев В.Н./</w:t>
            </w:r>
          </w:p>
          <w:p w14:paraId="40E778F9" w14:textId="77777777" w:rsidR="00D620C5" w:rsidRPr="00D620C5" w:rsidRDefault="00D620C5" w:rsidP="00D620C5">
            <w:pPr>
              <w:spacing w:line="240" w:lineRule="auto"/>
              <w:ind w:firstLine="0"/>
              <w:rPr>
                <w:bCs/>
                <w:sz w:val="24"/>
                <w:szCs w:val="24"/>
              </w:rPr>
            </w:pPr>
          </w:p>
        </w:tc>
        <w:tc>
          <w:tcPr>
            <w:tcW w:w="5103" w:type="dxa"/>
            <w:shd w:val="clear" w:color="auto" w:fill="auto"/>
            <w:vAlign w:val="center"/>
          </w:tcPr>
          <w:p w14:paraId="0B18B8A2" w14:textId="77777777" w:rsidR="00D620C5" w:rsidRPr="00D620C5" w:rsidRDefault="00D620C5" w:rsidP="00D620C5">
            <w:pPr>
              <w:spacing w:line="240" w:lineRule="auto"/>
              <w:ind w:firstLine="0"/>
              <w:rPr>
                <w:bCs/>
                <w:color w:val="000000"/>
                <w:sz w:val="24"/>
                <w:szCs w:val="24"/>
              </w:rPr>
            </w:pPr>
            <w:r w:rsidRPr="00D620C5">
              <w:rPr>
                <w:bCs/>
                <w:color w:val="000000"/>
                <w:sz w:val="24"/>
                <w:szCs w:val="24"/>
              </w:rPr>
              <w:t>Директор:</w:t>
            </w:r>
          </w:p>
          <w:p w14:paraId="4E6FDFF7" w14:textId="77777777" w:rsidR="00D620C5" w:rsidRPr="00D620C5" w:rsidRDefault="00D620C5" w:rsidP="00D620C5">
            <w:pPr>
              <w:spacing w:line="240" w:lineRule="auto"/>
              <w:ind w:firstLine="0"/>
              <w:rPr>
                <w:bCs/>
                <w:color w:val="000000"/>
                <w:sz w:val="24"/>
                <w:szCs w:val="24"/>
              </w:rPr>
            </w:pPr>
            <w:r w:rsidRPr="00D620C5">
              <w:rPr>
                <w:bCs/>
                <w:color w:val="000000"/>
                <w:sz w:val="24"/>
                <w:szCs w:val="24"/>
              </w:rPr>
              <w:t xml:space="preserve"> _________________  /________________/</w:t>
            </w:r>
          </w:p>
        </w:tc>
      </w:tr>
    </w:tbl>
    <w:p w14:paraId="468AB409" w14:textId="77777777" w:rsidR="00E309A9" w:rsidRPr="00F95D48" w:rsidRDefault="00E309A9" w:rsidP="00E309A9">
      <w:pPr>
        <w:pStyle w:val="afffc"/>
        <w:jc w:val="both"/>
        <w:rPr>
          <w:rFonts w:ascii="Times New Roman" w:hAnsi="Times New Roman"/>
          <w:sz w:val="24"/>
          <w:szCs w:val="24"/>
        </w:rPr>
      </w:pPr>
    </w:p>
    <w:p w14:paraId="44EEB044" w14:textId="77777777" w:rsidR="007D0518" w:rsidRDefault="007D0518" w:rsidP="00E309A9">
      <w:pPr>
        <w:pStyle w:val="afffc"/>
        <w:jc w:val="right"/>
        <w:rPr>
          <w:rFonts w:ascii="Times New Roman" w:hAnsi="Times New Roman"/>
          <w:sz w:val="24"/>
          <w:szCs w:val="24"/>
        </w:rPr>
      </w:pPr>
    </w:p>
    <w:p w14:paraId="45467302"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lastRenderedPageBreak/>
        <w:t>Приложение № 1</w:t>
      </w:r>
    </w:p>
    <w:p w14:paraId="3AB6DAAF"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t>к Договору № _____________</w:t>
      </w:r>
    </w:p>
    <w:p w14:paraId="13F045F1"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t>от «_____» ____________ 20 ___ г.</w:t>
      </w:r>
    </w:p>
    <w:p w14:paraId="03B7E447" w14:textId="77777777" w:rsidR="00E309A9" w:rsidRDefault="00E309A9" w:rsidP="00E309A9">
      <w:pPr>
        <w:pStyle w:val="afffc"/>
        <w:rPr>
          <w:rFonts w:ascii="Times New Roman" w:hAnsi="Times New Roman"/>
          <w:sz w:val="24"/>
          <w:szCs w:val="24"/>
        </w:rPr>
      </w:pPr>
    </w:p>
    <w:p w14:paraId="40BD3456" w14:textId="77777777" w:rsidR="00E309A9" w:rsidRPr="00E30C28" w:rsidRDefault="00E309A9" w:rsidP="00E309A9">
      <w:pPr>
        <w:pStyle w:val="afffc"/>
        <w:jc w:val="center"/>
        <w:rPr>
          <w:rFonts w:ascii="Times New Roman" w:hAnsi="Times New Roman"/>
          <w:b/>
          <w:sz w:val="24"/>
          <w:szCs w:val="24"/>
        </w:rPr>
      </w:pPr>
      <w:r w:rsidRPr="00E30C28">
        <w:rPr>
          <w:rFonts w:ascii="Times New Roman" w:hAnsi="Times New Roman"/>
          <w:b/>
          <w:sz w:val="24"/>
          <w:szCs w:val="24"/>
        </w:rPr>
        <w:t>МЕСТО ОКАЗАНИЯ УСЛУГ</w:t>
      </w:r>
    </w:p>
    <w:p w14:paraId="358D9817" w14:textId="77777777" w:rsidR="00E309A9" w:rsidRPr="00E30C28" w:rsidRDefault="00E309A9" w:rsidP="00E309A9">
      <w:pPr>
        <w:pStyle w:val="afffc"/>
        <w:jc w:val="center"/>
        <w:rPr>
          <w:rFonts w:ascii="Times New Roman" w:hAnsi="Times New Roman"/>
          <w:b/>
          <w:sz w:val="24"/>
          <w:szCs w:val="24"/>
        </w:rPr>
      </w:pPr>
      <w:r w:rsidRPr="00E30C28">
        <w:rPr>
          <w:rFonts w:ascii="Times New Roman" w:hAnsi="Times New Roman"/>
          <w:b/>
          <w:sz w:val="24"/>
          <w:szCs w:val="24"/>
        </w:rPr>
        <w:t>по реагированию на сигнал «Тревога», передаваемых системой тревожной сигнализации,</w:t>
      </w:r>
    </w:p>
    <w:p w14:paraId="141083D3" w14:textId="77777777" w:rsidR="00E309A9" w:rsidRPr="00E30C28" w:rsidRDefault="00E309A9" w:rsidP="00E309A9">
      <w:pPr>
        <w:pStyle w:val="afffc"/>
        <w:jc w:val="center"/>
        <w:rPr>
          <w:rFonts w:ascii="Times New Roman" w:hAnsi="Times New Roman"/>
          <w:b/>
          <w:sz w:val="24"/>
          <w:szCs w:val="24"/>
        </w:rPr>
      </w:pPr>
      <w:r w:rsidRPr="00E30C28">
        <w:rPr>
          <w:rFonts w:ascii="Times New Roman" w:hAnsi="Times New Roman"/>
          <w:b/>
          <w:sz w:val="24"/>
          <w:szCs w:val="24"/>
        </w:rPr>
        <w:t>путем направления группы быстрого реагирования</w:t>
      </w:r>
    </w:p>
    <w:p w14:paraId="589DE47B" w14:textId="77777777" w:rsidR="00E309A9" w:rsidRDefault="00E309A9" w:rsidP="00E309A9">
      <w:pPr>
        <w:pStyle w:val="afffc"/>
        <w:jc w:val="both"/>
        <w:rPr>
          <w:rFonts w:ascii="Times New Roman" w:hAnsi="Times New Roman"/>
          <w:sz w:val="24"/>
          <w:szCs w:val="24"/>
        </w:rPr>
      </w:pPr>
    </w:p>
    <w:tbl>
      <w:tblPr>
        <w:tblStyle w:val="29"/>
        <w:tblW w:w="10201" w:type="dxa"/>
        <w:tblLayout w:type="fixed"/>
        <w:tblLook w:val="04A0" w:firstRow="1" w:lastRow="0" w:firstColumn="1" w:lastColumn="0" w:noHBand="0" w:noVBand="1"/>
      </w:tblPr>
      <w:tblGrid>
        <w:gridCol w:w="704"/>
        <w:gridCol w:w="2436"/>
        <w:gridCol w:w="4886"/>
        <w:gridCol w:w="2175"/>
      </w:tblGrid>
      <w:tr w:rsidR="00E309A9" w:rsidRPr="0099219B" w14:paraId="2B6AD05C" w14:textId="77777777" w:rsidTr="00CE1472">
        <w:trPr>
          <w:trHeight w:val="315"/>
        </w:trPr>
        <w:tc>
          <w:tcPr>
            <w:tcW w:w="704" w:type="dxa"/>
          </w:tcPr>
          <w:p w14:paraId="3C5330AE" w14:textId="77777777" w:rsidR="00E309A9" w:rsidRPr="0099219B" w:rsidRDefault="00E309A9" w:rsidP="00557F2A">
            <w:pPr>
              <w:jc w:val="center"/>
              <w:rPr>
                <w:rFonts w:eastAsiaTheme="minorHAnsi"/>
                <w:b/>
                <w:sz w:val="24"/>
                <w:szCs w:val="24"/>
                <w:lang w:eastAsia="en-US"/>
              </w:rPr>
            </w:pPr>
            <w:r w:rsidRPr="0099219B">
              <w:rPr>
                <w:rFonts w:eastAsiaTheme="minorHAnsi"/>
                <w:b/>
                <w:sz w:val="24"/>
                <w:szCs w:val="24"/>
                <w:lang w:eastAsia="en-US"/>
              </w:rPr>
              <w:t>№</w:t>
            </w:r>
          </w:p>
        </w:tc>
        <w:tc>
          <w:tcPr>
            <w:tcW w:w="2436" w:type="dxa"/>
            <w:hideMark/>
          </w:tcPr>
          <w:p w14:paraId="5E7F4F90" w14:textId="77777777" w:rsidR="00E309A9" w:rsidRPr="0099219B" w:rsidRDefault="00E309A9" w:rsidP="00557F2A">
            <w:pPr>
              <w:jc w:val="center"/>
              <w:rPr>
                <w:rFonts w:eastAsiaTheme="minorHAnsi"/>
                <w:b/>
                <w:sz w:val="24"/>
                <w:szCs w:val="24"/>
                <w:lang w:eastAsia="en-US"/>
              </w:rPr>
            </w:pPr>
            <w:r w:rsidRPr="0099219B">
              <w:rPr>
                <w:rFonts w:eastAsiaTheme="minorHAnsi"/>
                <w:b/>
                <w:sz w:val="24"/>
                <w:szCs w:val="24"/>
                <w:lang w:eastAsia="en-US"/>
              </w:rPr>
              <w:t>Наименование объекта</w:t>
            </w:r>
          </w:p>
        </w:tc>
        <w:tc>
          <w:tcPr>
            <w:tcW w:w="4886" w:type="dxa"/>
            <w:hideMark/>
          </w:tcPr>
          <w:p w14:paraId="551C24AC" w14:textId="77777777" w:rsidR="00E309A9" w:rsidRPr="0099219B" w:rsidRDefault="00E309A9" w:rsidP="00557F2A">
            <w:pPr>
              <w:jc w:val="center"/>
              <w:rPr>
                <w:rFonts w:eastAsiaTheme="minorHAnsi"/>
                <w:b/>
                <w:sz w:val="24"/>
                <w:szCs w:val="24"/>
                <w:lang w:eastAsia="en-US"/>
              </w:rPr>
            </w:pPr>
            <w:r w:rsidRPr="0099219B">
              <w:rPr>
                <w:rFonts w:eastAsiaTheme="minorHAnsi"/>
                <w:b/>
                <w:sz w:val="24"/>
                <w:szCs w:val="24"/>
                <w:lang w:eastAsia="en-US"/>
              </w:rPr>
              <w:t>Адрес расположения объекта</w:t>
            </w:r>
          </w:p>
        </w:tc>
        <w:tc>
          <w:tcPr>
            <w:tcW w:w="2175" w:type="dxa"/>
            <w:hideMark/>
          </w:tcPr>
          <w:p w14:paraId="33B7C0C3" w14:textId="77777777" w:rsidR="00E309A9" w:rsidRPr="0099219B" w:rsidRDefault="00E309A9" w:rsidP="00557F2A">
            <w:pPr>
              <w:jc w:val="center"/>
              <w:rPr>
                <w:rFonts w:eastAsiaTheme="minorHAnsi"/>
                <w:b/>
                <w:sz w:val="24"/>
                <w:szCs w:val="24"/>
                <w:lang w:eastAsia="en-US"/>
              </w:rPr>
            </w:pPr>
            <w:r w:rsidRPr="0099219B">
              <w:rPr>
                <w:rFonts w:eastAsiaTheme="minorHAnsi"/>
                <w:b/>
                <w:sz w:val="24"/>
                <w:szCs w:val="24"/>
                <w:lang w:eastAsia="en-US"/>
              </w:rPr>
              <w:t>Режим реагирования</w:t>
            </w:r>
          </w:p>
        </w:tc>
      </w:tr>
      <w:tr w:rsidR="00E309A9" w:rsidRPr="0099219B" w14:paraId="6951B673" w14:textId="77777777" w:rsidTr="00CE1472">
        <w:trPr>
          <w:trHeight w:val="315"/>
        </w:trPr>
        <w:tc>
          <w:tcPr>
            <w:tcW w:w="704" w:type="dxa"/>
          </w:tcPr>
          <w:p w14:paraId="3BC812E4"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1</w:t>
            </w:r>
          </w:p>
        </w:tc>
        <w:tc>
          <w:tcPr>
            <w:tcW w:w="2436" w:type="dxa"/>
            <w:hideMark/>
          </w:tcPr>
          <w:p w14:paraId="05899AE2"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 54</w:t>
            </w:r>
          </w:p>
        </w:tc>
        <w:tc>
          <w:tcPr>
            <w:tcW w:w="4886" w:type="dxa"/>
            <w:hideMark/>
          </w:tcPr>
          <w:p w14:paraId="0B0792B7"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Алданский</w:t>
            </w:r>
            <w:proofErr w:type="spellEnd"/>
            <w:r w:rsidRPr="0099219B">
              <w:rPr>
                <w:rFonts w:eastAsiaTheme="minorHAnsi"/>
                <w:sz w:val="24"/>
                <w:szCs w:val="24"/>
                <w:lang w:eastAsia="en-US"/>
              </w:rPr>
              <w:t xml:space="preserve"> район, г. Алдан, </w:t>
            </w:r>
          </w:p>
          <w:p w14:paraId="3C943C5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50 лет ВЛКСМ, 129</w:t>
            </w:r>
          </w:p>
        </w:tc>
        <w:tc>
          <w:tcPr>
            <w:tcW w:w="2175" w:type="dxa"/>
            <w:hideMark/>
          </w:tcPr>
          <w:p w14:paraId="1DDAADF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1CB4CBFA" w14:textId="77777777" w:rsidTr="00CE1472">
        <w:trPr>
          <w:trHeight w:val="315"/>
        </w:trPr>
        <w:tc>
          <w:tcPr>
            <w:tcW w:w="704" w:type="dxa"/>
          </w:tcPr>
          <w:p w14:paraId="7ED1370F"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w:t>
            </w:r>
          </w:p>
        </w:tc>
        <w:tc>
          <w:tcPr>
            <w:tcW w:w="2436" w:type="dxa"/>
            <w:hideMark/>
          </w:tcPr>
          <w:p w14:paraId="3B3A401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 36</w:t>
            </w:r>
          </w:p>
        </w:tc>
        <w:tc>
          <w:tcPr>
            <w:tcW w:w="4886" w:type="dxa"/>
            <w:hideMark/>
          </w:tcPr>
          <w:p w14:paraId="44BAC0E6"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Алданский</w:t>
            </w:r>
            <w:proofErr w:type="spellEnd"/>
            <w:r w:rsidRPr="0099219B">
              <w:rPr>
                <w:rFonts w:eastAsiaTheme="minorHAnsi"/>
                <w:sz w:val="24"/>
                <w:szCs w:val="24"/>
                <w:lang w:eastAsia="en-US"/>
              </w:rPr>
              <w:t xml:space="preserve"> район, г. Алдан, </w:t>
            </w:r>
          </w:p>
          <w:p w14:paraId="4B871703"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ул. </w:t>
            </w:r>
            <w:proofErr w:type="spellStart"/>
            <w:r w:rsidRPr="0099219B">
              <w:rPr>
                <w:rFonts w:eastAsiaTheme="minorHAnsi"/>
                <w:sz w:val="24"/>
                <w:szCs w:val="24"/>
                <w:lang w:eastAsia="en-US"/>
              </w:rPr>
              <w:t>Билибина</w:t>
            </w:r>
            <w:proofErr w:type="spellEnd"/>
            <w:r w:rsidRPr="0099219B">
              <w:rPr>
                <w:rFonts w:eastAsiaTheme="minorHAnsi"/>
                <w:sz w:val="24"/>
                <w:szCs w:val="24"/>
                <w:lang w:eastAsia="en-US"/>
              </w:rPr>
              <w:t>, 48</w:t>
            </w:r>
          </w:p>
        </w:tc>
        <w:tc>
          <w:tcPr>
            <w:tcW w:w="2175" w:type="dxa"/>
            <w:hideMark/>
          </w:tcPr>
          <w:p w14:paraId="188AB7AB"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4EFE3FC8" w14:textId="77777777" w:rsidTr="00CE1472">
        <w:trPr>
          <w:trHeight w:val="315"/>
        </w:trPr>
        <w:tc>
          <w:tcPr>
            <w:tcW w:w="704" w:type="dxa"/>
          </w:tcPr>
          <w:p w14:paraId="5F01F9C7"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w:t>
            </w:r>
          </w:p>
        </w:tc>
        <w:tc>
          <w:tcPr>
            <w:tcW w:w="2436" w:type="dxa"/>
            <w:hideMark/>
          </w:tcPr>
          <w:p w14:paraId="69D83DD4"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 35 (ОПТИ № 1405)</w:t>
            </w:r>
          </w:p>
        </w:tc>
        <w:tc>
          <w:tcPr>
            <w:tcW w:w="4886" w:type="dxa"/>
            <w:hideMark/>
          </w:tcPr>
          <w:p w14:paraId="27C8D57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Алданский</w:t>
            </w:r>
            <w:proofErr w:type="spellEnd"/>
            <w:r w:rsidRPr="0099219B">
              <w:rPr>
                <w:rFonts w:eastAsiaTheme="minorHAnsi"/>
                <w:sz w:val="24"/>
                <w:szCs w:val="24"/>
                <w:lang w:eastAsia="en-US"/>
              </w:rPr>
              <w:t xml:space="preserve"> район, г. Томмот, </w:t>
            </w:r>
          </w:p>
          <w:p w14:paraId="5EB316B1"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Магистральная, д. 2</w:t>
            </w:r>
          </w:p>
        </w:tc>
        <w:tc>
          <w:tcPr>
            <w:tcW w:w="2175" w:type="dxa"/>
            <w:hideMark/>
          </w:tcPr>
          <w:p w14:paraId="177A6EE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0DBE5136" w14:textId="77777777" w:rsidTr="00CE1472">
        <w:trPr>
          <w:trHeight w:val="315"/>
        </w:trPr>
        <w:tc>
          <w:tcPr>
            <w:tcW w:w="704" w:type="dxa"/>
          </w:tcPr>
          <w:p w14:paraId="0AE1B2A7"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4</w:t>
            </w:r>
          </w:p>
        </w:tc>
        <w:tc>
          <w:tcPr>
            <w:tcW w:w="2436" w:type="dxa"/>
            <w:hideMark/>
          </w:tcPr>
          <w:p w14:paraId="0F8F5FBA" w14:textId="77777777" w:rsidR="00E309A9" w:rsidRPr="0099219B" w:rsidRDefault="00E309A9" w:rsidP="00E309A9">
            <w:pPr>
              <w:ind w:firstLine="0"/>
              <w:rPr>
                <w:rFonts w:eastAsiaTheme="minorHAnsi"/>
                <w:sz w:val="24"/>
                <w:szCs w:val="24"/>
                <w:lang w:eastAsia="en-US"/>
              </w:rPr>
            </w:pPr>
            <w:proofErr w:type="spellStart"/>
            <w:r w:rsidRPr="0099219B">
              <w:rPr>
                <w:rFonts w:eastAsiaTheme="minorHAnsi"/>
                <w:sz w:val="24"/>
                <w:szCs w:val="24"/>
                <w:lang w:eastAsia="en-US"/>
              </w:rPr>
              <w:t>Томмотская</w:t>
            </w:r>
            <w:proofErr w:type="spellEnd"/>
            <w:r w:rsidRPr="0099219B">
              <w:rPr>
                <w:rFonts w:eastAsiaTheme="minorHAnsi"/>
                <w:sz w:val="24"/>
                <w:szCs w:val="24"/>
                <w:lang w:eastAsia="en-US"/>
              </w:rPr>
              <w:t xml:space="preserve"> нефтебаза</w:t>
            </w:r>
          </w:p>
        </w:tc>
        <w:tc>
          <w:tcPr>
            <w:tcW w:w="4886" w:type="dxa"/>
            <w:hideMark/>
          </w:tcPr>
          <w:p w14:paraId="0A5818B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Алданский</w:t>
            </w:r>
            <w:proofErr w:type="spellEnd"/>
            <w:r w:rsidRPr="0099219B">
              <w:rPr>
                <w:rFonts w:eastAsiaTheme="minorHAnsi"/>
                <w:sz w:val="24"/>
                <w:szCs w:val="24"/>
                <w:lang w:eastAsia="en-US"/>
              </w:rPr>
              <w:t xml:space="preserve"> район, с. Томмот, </w:t>
            </w:r>
          </w:p>
          <w:p w14:paraId="70BA175F" w14:textId="77777777" w:rsidR="00E309A9" w:rsidRPr="0099219B" w:rsidRDefault="00E309A9" w:rsidP="00E309A9">
            <w:pPr>
              <w:ind w:firstLine="0"/>
              <w:rPr>
                <w:rFonts w:eastAsiaTheme="minorHAnsi"/>
                <w:sz w:val="24"/>
                <w:szCs w:val="24"/>
                <w:lang w:eastAsia="en-US"/>
              </w:rPr>
            </w:pPr>
            <w:proofErr w:type="spellStart"/>
            <w:r w:rsidRPr="0099219B">
              <w:rPr>
                <w:rFonts w:eastAsiaTheme="minorHAnsi"/>
                <w:sz w:val="24"/>
                <w:szCs w:val="24"/>
                <w:lang w:eastAsia="en-US"/>
              </w:rPr>
              <w:t>мкр</w:t>
            </w:r>
            <w:proofErr w:type="spellEnd"/>
            <w:r w:rsidRPr="0099219B">
              <w:rPr>
                <w:rFonts w:eastAsiaTheme="minorHAnsi"/>
                <w:sz w:val="24"/>
                <w:szCs w:val="24"/>
                <w:lang w:eastAsia="en-US"/>
              </w:rPr>
              <w:t>. Алексеевск, ул. Торговая</w:t>
            </w:r>
          </w:p>
        </w:tc>
        <w:tc>
          <w:tcPr>
            <w:tcW w:w="2175" w:type="dxa"/>
            <w:hideMark/>
          </w:tcPr>
          <w:p w14:paraId="2E1F9C5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35B9B9CE" w14:textId="77777777" w:rsidTr="00CE1472">
        <w:trPr>
          <w:trHeight w:val="630"/>
        </w:trPr>
        <w:tc>
          <w:tcPr>
            <w:tcW w:w="704" w:type="dxa"/>
          </w:tcPr>
          <w:p w14:paraId="593E4BA6"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5</w:t>
            </w:r>
          </w:p>
        </w:tc>
        <w:tc>
          <w:tcPr>
            <w:tcW w:w="2436" w:type="dxa"/>
            <w:hideMark/>
          </w:tcPr>
          <w:p w14:paraId="45E900A3" w14:textId="77777777" w:rsidR="00E309A9" w:rsidRPr="0099219B" w:rsidRDefault="00E309A9" w:rsidP="00E309A9">
            <w:pPr>
              <w:ind w:firstLine="0"/>
              <w:rPr>
                <w:rFonts w:eastAsiaTheme="minorHAnsi"/>
                <w:sz w:val="24"/>
                <w:szCs w:val="24"/>
                <w:lang w:eastAsia="en-US"/>
              </w:rPr>
            </w:pPr>
            <w:proofErr w:type="spellStart"/>
            <w:r w:rsidRPr="0099219B">
              <w:rPr>
                <w:rFonts w:eastAsiaTheme="minorHAnsi"/>
                <w:sz w:val="24"/>
                <w:szCs w:val="24"/>
                <w:lang w:eastAsia="en-US"/>
              </w:rPr>
              <w:t>Томмотский</w:t>
            </w:r>
            <w:proofErr w:type="spellEnd"/>
            <w:r w:rsidRPr="0099219B">
              <w:rPr>
                <w:rFonts w:eastAsiaTheme="minorHAnsi"/>
                <w:sz w:val="24"/>
                <w:szCs w:val="24"/>
                <w:lang w:eastAsia="en-US"/>
              </w:rPr>
              <w:t xml:space="preserve"> нефтесклад (буферная зона) </w:t>
            </w:r>
          </w:p>
        </w:tc>
        <w:tc>
          <w:tcPr>
            <w:tcW w:w="4886" w:type="dxa"/>
            <w:hideMark/>
          </w:tcPr>
          <w:p w14:paraId="16CA452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Алданский</w:t>
            </w:r>
            <w:proofErr w:type="spellEnd"/>
            <w:r w:rsidRPr="0099219B">
              <w:rPr>
                <w:rFonts w:eastAsiaTheme="minorHAnsi"/>
                <w:sz w:val="24"/>
                <w:szCs w:val="24"/>
                <w:lang w:eastAsia="en-US"/>
              </w:rPr>
              <w:t xml:space="preserve"> район, с. Томмот, </w:t>
            </w:r>
          </w:p>
          <w:p w14:paraId="68CCD8F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Магистральная</w:t>
            </w:r>
          </w:p>
        </w:tc>
        <w:tc>
          <w:tcPr>
            <w:tcW w:w="2175" w:type="dxa"/>
            <w:hideMark/>
          </w:tcPr>
          <w:p w14:paraId="15AD559A"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5EB65EA0" w14:textId="77777777" w:rsidTr="00CE1472">
        <w:trPr>
          <w:trHeight w:val="315"/>
        </w:trPr>
        <w:tc>
          <w:tcPr>
            <w:tcW w:w="704" w:type="dxa"/>
          </w:tcPr>
          <w:p w14:paraId="3119EAE7"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6</w:t>
            </w:r>
          </w:p>
        </w:tc>
        <w:tc>
          <w:tcPr>
            <w:tcW w:w="2436" w:type="dxa"/>
            <w:hideMark/>
          </w:tcPr>
          <w:p w14:paraId="4A557C4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 38</w:t>
            </w:r>
          </w:p>
        </w:tc>
        <w:tc>
          <w:tcPr>
            <w:tcW w:w="4886" w:type="dxa"/>
            <w:hideMark/>
          </w:tcPr>
          <w:p w14:paraId="4C8E94C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Вилюйский район, г. Вилюйск, </w:t>
            </w:r>
          </w:p>
          <w:p w14:paraId="14ED707B"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Мира, д. 108Б/1</w:t>
            </w:r>
          </w:p>
        </w:tc>
        <w:tc>
          <w:tcPr>
            <w:tcW w:w="2175" w:type="dxa"/>
            <w:hideMark/>
          </w:tcPr>
          <w:p w14:paraId="7400D348"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2AD7685" w14:textId="77777777" w:rsidTr="00CE1472">
        <w:trPr>
          <w:trHeight w:val="315"/>
        </w:trPr>
        <w:tc>
          <w:tcPr>
            <w:tcW w:w="704" w:type="dxa"/>
          </w:tcPr>
          <w:p w14:paraId="15590881"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7</w:t>
            </w:r>
          </w:p>
        </w:tc>
        <w:tc>
          <w:tcPr>
            <w:tcW w:w="2436" w:type="dxa"/>
            <w:hideMark/>
          </w:tcPr>
          <w:p w14:paraId="13A7F151"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Якутская нефтебаза</w:t>
            </w:r>
          </w:p>
        </w:tc>
        <w:tc>
          <w:tcPr>
            <w:tcW w:w="4886" w:type="dxa"/>
            <w:hideMark/>
          </w:tcPr>
          <w:p w14:paraId="2CE16999"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г. Якутск, п. </w:t>
            </w:r>
            <w:proofErr w:type="spellStart"/>
            <w:r w:rsidRPr="0099219B">
              <w:rPr>
                <w:rFonts w:eastAsiaTheme="minorHAnsi"/>
                <w:sz w:val="24"/>
                <w:szCs w:val="24"/>
                <w:lang w:eastAsia="en-US"/>
              </w:rPr>
              <w:t>Жатай</w:t>
            </w:r>
            <w:proofErr w:type="spellEnd"/>
            <w:r w:rsidRPr="0099219B">
              <w:rPr>
                <w:rFonts w:eastAsiaTheme="minorHAnsi"/>
                <w:sz w:val="24"/>
                <w:szCs w:val="24"/>
                <w:lang w:eastAsia="en-US"/>
              </w:rPr>
              <w:t xml:space="preserve">, </w:t>
            </w:r>
          </w:p>
          <w:p w14:paraId="5E9CDCC2"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ул. </w:t>
            </w:r>
            <w:proofErr w:type="spellStart"/>
            <w:r w:rsidRPr="0099219B">
              <w:rPr>
                <w:rFonts w:eastAsiaTheme="minorHAnsi"/>
                <w:sz w:val="24"/>
                <w:szCs w:val="24"/>
                <w:lang w:eastAsia="en-US"/>
              </w:rPr>
              <w:t>Строда</w:t>
            </w:r>
            <w:proofErr w:type="spellEnd"/>
            <w:r w:rsidRPr="0099219B">
              <w:rPr>
                <w:rFonts w:eastAsiaTheme="minorHAnsi"/>
                <w:sz w:val="24"/>
                <w:szCs w:val="24"/>
                <w:lang w:eastAsia="en-US"/>
              </w:rPr>
              <w:t>, д. 12</w:t>
            </w:r>
          </w:p>
        </w:tc>
        <w:tc>
          <w:tcPr>
            <w:tcW w:w="2175" w:type="dxa"/>
            <w:hideMark/>
          </w:tcPr>
          <w:p w14:paraId="42CDF7E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1B18A3C1" w14:textId="77777777" w:rsidTr="00CE1472">
        <w:trPr>
          <w:trHeight w:val="315"/>
        </w:trPr>
        <w:tc>
          <w:tcPr>
            <w:tcW w:w="704" w:type="dxa"/>
          </w:tcPr>
          <w:p w14:paraId="03A8BF56"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8</w:t>
            </w:r>
          </w:p>
        </w:tc>
        <w:tc>
          <w:tcPr>
            <w:tcW w:w="2436" w:type="dxa"/>
            <w:hideMark/>
          </w:tcPr>
          <w:p w14:paraId="7BC0F2D2"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АЗС № 7 </w:t>
            </w:r>
          </w:p>
        </w:tc>
        <w:tc>
          <w:tcPr>
            <w:tcW w:w="4886" w:type="dxa"/>
            <w:hideMark/>
          </w:tcPr>
          <w:p w14:paraId="3430656A"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г. Якутск, п. Кангалассы, </w:t>
            </w:r>
          </w:p>
          <w:p w14:paraId="3FAF688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Объездная, 1</w:t>
            </w:r>
          </w:p>
        </w:tc>
        <w:tc>
          <w:tcPr>
            <w:tcW w:w="2175" w:type="dxa"/>
            <w:hideMark/>
          </w:tcPr>
          <w:p w14:paraId="474AC948"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D99DC98" w14:textId="77777777" w:rsidTr="00CE1472">
        <w:trPr>
          <w:trHeight w:val="945"/>
        </w:trPr>
        <w:tc>
          <w:tcPr>
            <w:tcW w:w="704" w:type="dxa"/>
          </w:tcPr>
          <w:p w14:paraId="1B4ED95D"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9</w:t>
            </w:r>
          </w:p>
        </w:tc>
        <w:tc>
          <w:tcPr>
            <w:tcW w:w="2436" w:type="dxa"/>
            <w:hideMark/>
          </w:tcPr>
          <w:p w14:paraId="3AF58BB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Аппарат управления Общества </w:t>
            </w:r>
          </w:p>
          <w:p w14:paraId="78FED262"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Пост охраны</w:t>
            </w:r>
          </w:p>
        </w:tc>
        <w:tc>
          <w:tcPr>
            <w:tcW w:w="4886" w:type="dxa"/>
            <w:hideMark/>
          </w:tcPr>
          <w:p w14:paraId="62D9FC0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г. Якутск, ул. Чиряева, </w:t>
            </w:r>
          </w:p>
          <w:p w14:paraId="5FA761B4"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д. 3</w:t>
            </w:r>
          </w:p>
        </w:tc>
        <w:tc>
          <w:tcPr>
            <w:tcW w:w="2175" w:type="dxa"/>
            <w:hideMark/>
          </w:tcPr>
          <w:p w14:paraId="335C0E35"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B0FEA3D" w14:textId="77777777" w:rsidTr="00CE1472">
        <w:trPr>
          <w:trHeight w:val="315"/>
        </w:trPr>
        <w:tc>
          <w:tcPr>
            <w:tcW w:w="704" w:type="dxa"/>
          </w:tcPr>
          <w:p w14:paraId="42B0AF26" w14:textId="56F6A7EB"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w:t>
            </w:r>
            <w:r w:rsidRPr="0099219B">
              <w:rPr>
                <w:rFonts w:eastAsiaTheme="minorHAnsi"/>
                <w:b/>
                <w:sz w:val="24"/>
                <w:szCs w:val="24"/>
                <w:lang w:eastAsia="en-US"/>
              </w:rPr>
              <w:t>0</w:t>
            </w:r>
          </w:p>
        </w:tc>
        <w:tc>
          <w:tcPr>
            <w:tcW w:w="2436" w:type="dxa"/>
            <w:hideMark/>
          </w:tcPr>
          <w:p w14:paraId="0F3C2F6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АЗС № 6 </w:t>
            </w:r>
          </w:p>
        </w:tc>
        <w:tc>
          <w:tcPr>
            <w:tcW w:w="4886" w:type="dxa"/>
            <w:hideMark/>
          </w:tcPr>
          <w:p w14:paraId="12F454A6"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г. Якутск, </w:t>
            </w:r>
            <w:proofErr w:type="spellStart"/>
            <w:r w:rsidRPr="0099219B">
              <w:rPr>
                <w:rFonts w:eastAsiaTheme="minorHAnsi"/>
                <w:sz w:val="24"/>
                <w:szCs w:val="24"/>
                <w:lang w:eastAsia="en-US"/>
              </w:rPr>
              <w:t>Жатайский</w:t>
            </w:r>
            <w:proofErr w:type="spellEnd"/>
            <w:r w:rsidRPr="0099219B">
              <w:rPr>
                <w:rFonts w:eastAsiaTheme="minorHAnsi"/>
                <w:sz w:val="24"/>
                <w:szCs w:val="24"/>
                <w:lang w:eastAsia="en-US"/>
              </w:rPr>
              <w:t xml:space="preserve"> перекресток, 1</w:t>
            </w:r>
          </w:p>
        </w:tc>
        <w:tc>
          <w:tcPr>
            <w:tcW w:w="2175" w:type="dxa"/>
            <w:hideMark/>
          </w:tcPr>
          <w:p w14:paraId="426014E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4176051B" w14:textId="77777777" w:rsidTr="00CE1472">
        <w:trPr>
          <w:trHeight w:val="315"/>
        </w:trPr>
        <w:tc>
          <w:tcPr>
            <w:tcW w:w="704" w:type="dxa"/>
          </w:tcPr>
          <w:p w14:paraId="2C9A2910" w14:textId="3D953845"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11</w:t>
            </w:r>
          </w:p>
        </w:tc>
        <w:tc>
          <w:tcPr>
            <w:tcW w:w="2436" w:type="dxa"/>
            <w:hideMark/>
          </w:tcPr>
          <w:p w14:paraId="31260AE1" w14:textId="77777777" w:rsidR="00E309A9" w:rsidRPr="0099219B" w:rsidRDefault="00E309A9" w:rsidP="00E309A9">
            <w:pPr>
              <w:ind w:firstLine="0"/>
              <w:rPr>
                <w:rFonts w:eastAsiaTheme="minorHAnsi"/>
                <w:sz w:val="24"/>
                <w:szCs w:val="24"/>
                <w:lang w:eastAsia="en-US"/>
              </w:rPr>
            </w:pPr>
            <w:proofErr w:type="spellStart"/>
            <w:r w:rsidRPr="0099219B">
              <w:rPr>
                <w:rFonts w:eastAsiaTheme="minorHAnsi"/>
                <w:sz w:val="24"/>
                <w:szCs w:val="24"/>
                <w:lang w:eastAsia="en-US"/>
              </w:rPr>
              <w:t>Сангарская</w:t>
            </w:r>
            <w:proofErr w:type="spellEnd"/>
            <w:r w:rsidRPr="0099219B">
              <w:rPr>
                <w:rFonts w:eastAsiaTheme="minorHAnsi"/>
                <w:sz w:val="24"/>
                <w:szCs w:val="24"/>
                <w:lang w:eastAsia="en-US"/>
              </w:rPr>
              <w:t xml:space="preserve"> нефтебаза</w:t>
            </w:r>
          </w:p>
        </w:tc>
        <w:tc>
          <w:tcPr>
            <w:tcW w:w="4886" w:type="dxa"/>
            <w:hideMark/>
          </w:tcPr>
          <w:p w14:paraId="1B7C18D5"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Кобяйский</w:t>
            </w:r>
            <w:proofErr w:type="spellEnd"/>
            <w:r w:rsidRPr="0099219B">
              <w:rPr>
                <w:rFonts w:eastAsiaTheme="minorHAnsi"/>
                <w:sz w:val="24"/>
                <w:szCs w:val="24"/>
                <w:lang w:eastAsia="en-US"/>
              </w:rPr>
              <w:t xml:space="preserve"> район, п. </w:t>
            </w:r>
            <w:proofErr w:type="spellStart"/>
            <w:r w:rsidRPr="0099219B">
              <w:rPr>
                <w:rFonts w:eastAsiaTheme="minorHAnsi"/>
                <w:sz w:val="24"/>
                <w:szCs w:val="24"/>
                <w:lang w:eastAsia="en-US"/>
              </w:rPr>
              <w:t>Сангар</w:t>
            </w:r>
            <w:proofErr w:type="spellEnd"/>
            <w:r w:rsidRPr="0099219B">
              <w:rPr>
                <w:rFonts w:eastAsiaTheme="minorHAnsi"/>
                <w:sz w:val="24"/>
                <w:szCs w:val="24"/>
                <w:lang w:eastAsia="en-US"/>
              </w:rPr>
              <w:t xml:space="preserve">, </w:t>
            </w:r>
          </w:p>
          <w:p w14:paraId="02D1549C" w14:textId="77777777" w:rsidR="00E309A9" w:rsidRPr="0099219B" w:rsidRDefault="00E309A9" w:rsidP="00E309A9">
            <w:pPr>
              <w:ind w:firstLine="0"/>
              <w:rPr>
                <w:rFonts w:eastAsiaTheme="minorHAnsi"/>
                <w:sz w:val="24"/>
                <w:szCs w:val="24"/>
                <w:lang w:eastAsia="en-US"/>
              </w:rPr>
            </w:pPr>
            <w:proofErr w:type="spellStart"/>
            <w:r w:rsidRPr="0099219B">
              <w:rPr>
                <w:rFonts w:eastAsiaTheme="minorHAnsi"/>
                <w:sz w:val="24"/>
                <w:szCs w:val="24"/>
                <w:lang w:eastAsia="en-US"/>
              </w:rPr>
              <w:t>мкр</w:t>
            </w:r>
            <w:proofErr w:type="spellEnd"/>
            <w:r w:rsidRPr="0099219B">
              <w:rPr>
                <w:rFonts w:eastAsiaTheme="minorHAnsi"/>
                <w:sz w:val="24"/>
                <w:szCs w:val="24"/>
                <w:lang w:eastAsia="en-US"/>
              </w:rPr>
              <w:t>. Нефтебаза, д. 9</w:t>
            </w:r>
          </w:p>
        </w:tc>
        <w:tc>
          <w:tcPr>
            <w:tcW w:w="2175" w:type="dxa"/>
            <w:hideMark/>
          </w:tcPr>
          <w:p w14:paraId="33A7A51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03DD7A80" w14:textId="77777777" w:rsidTr="00CE1472">
        <w:trPr>
          <w:trHeight w:val="630"/>
        </w:trPr>
        <w:tc>
          <w:tcPr>
            <w:tcW w:w="704" w:type="dxa"/>
          </w:tcPr>
          <w:p w14:paraId="67AEB6CC" w14:textId="2DBBFACB"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12</w:t>
            </w:r>
          </w:p>
        </w:tc>
        <w:tc>
          <w:tcPr>
            <w:tcW w:w="2436" w:type="dxa"/>
            <w:hideMark/>
          </w:tcPr>
          <w:p w14:paraId="34A78FB8" w14:textId="77777777" w:rsidR="00E309A9" w:rsidRPr="0099219B" w:rsidRDefault="00E309A9" w:rsidP="00E309A9">
            <w:pPr>
              <w:ind w:firstLine="0"/>
              <w:rPr>
                <w:rFonts w:eastAsiaTheme="minorHAnsi"/>
                <w:sz w:val="24"/>
                <w:szCs w:val="24"/>
                <w:lang w:eastAsia="en-US"/>
              </w:rPr>
            </w:pPr>
            <w:proofErr w:type="spellStart"/>
            <w:r w:rsidRPr="0099219B">
              <w:rPr>
                <w:rFonts w:eastAsiaTheme="minorHAnsi"/>
                <w:sz w:val="24"/>
                <w:szCs w:val="24"/>
                <w:lang w:eastAsia="en-US"/>
              </w:rPr>
              <w:t>Сангарская</w:t>
            </w:r>
            <w:proofErr w:type="spellEnd"/>
            <w:r w:rsidRPr="0099219B">
              <w:rPr>
                <w:rFonts w:eastAsiaTheme="minorHAnsi"/>
                <w:sz w:val="24"/>
                <w:szCs w:val="24"/>
                <w:lang w:eastAsia="en-US"/>
              </w:rPr>
              <w:t xml:space="preserve"> нефтебаза (помещение кассы)</w:t>
            </w:r>
          </w:p>
        </w:tc>
        <w:tc>
          <w:tcPr>
            <w:tcW w:w="4886" w:type="dxa"/>
            <w:hideMark/>
          </w:tcPr>
          <w:p w14:paraId="1B4156F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Кобяйский</w:t>
            </w:r>
            <w:proofErr w:type="spellEnd"/>
            <w:r w:rsidRPr="0099219B">
              <w:rPr>
                <w:rFonts w:eastAsiaTheme="minorHAnsi"/>
                <w:sz w:val="24"/>
                <w:szCs w:val="24"/>
                <w:lang w:eastAsia="en-US"/>
              </w:rPr>
              <w:t xml:space="preserve"> район, п. </w:t>
            </w:r>
            <w:proofErr w:type="spellStart"/>
            <w:r w:rsidRPr="0099219B">
              <w:rPr>
                <w:rFonts w:eastAsiaTheme="minorHAnsi"/>
                <w:sz w:val="24"/>
                <w:szCs w:val="24"/>
                <w:lang w:eastAsia="en-US"/>
              </w:rPr>
              <w:t>Сангар</w:t>
            </w:r>
            <w:proofErr w:type="spellEnd"/>
            <w:r w:rsidRPr="0099219B">
              <w:rPr>
                <w:rFonts w:eastAsiaTheme="minorHAnsi"/>
                <w:sz w:val="24"/>
                <w:szCs w:val="24"/>
                <w:lang w:eastAsia="en-US"/>
              </w:rPr>
              <w:t xml:space="preserve">, </w:t>
            </w:r>
          </w:p>
          <w:p w14:paraId="34B31D40" w14:textId="77777777" w:rsidR="00E309A9" w:rsidRPr="0099219B" w:rsidRDefault="00E309A9" w:rsidP="00E309A9">
            <w:pPr>
              <w:ind w:firstLine="0"/>
              <w:rPr>
                <w:rFonts w:eastAsiaTheme="minorHAnsi"/>
                <w:sz w:val="24"/>
                <w:szCs w:val="24"/>
                <w:lang w:eastAsia="en-US"/>
              </w:rPr>
            </w:pPr>
            <w:proofErr w:type="spellStart"/>
            <w:r w:rsidRPr="0099219B">
              <w:rPr>
                <w:rFonts w:eastAsiaTheme="minorHAnsi"/>
                <w:sz w:val="24"/>
                <w:szCs w:val="24"/>
                <w:lang w:eastAsia="en-US"/>
              </w:rPr>
              <w:t>мкр</w:t>
            </w:r>
            <w:proofErr w:type="spellEnd"/>
            <w:r w:rsidRPr="0099219B">
              <w:rPr>
                <w:rFonts w:eastAsiaTheme="minorHAnsi"/>
                <w:sz w:val="24"/>
                <w:szCs w:val="24"/>
                <w:lang w:eastAsia="en-US"/>
              </w:rPr>
              <w:t>. Нефтебаза, д. 9</w:t>
            </w:r>
          </w:p>
        </w:tc>
        <w:tc>
          <w:tcPr>
            <w:tcW w:w="2175" w:type="dxa"/>
            <w:hideMark/>
          </w:tcPr>
          <w:p w14:paraId="5675E4F5"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5064DFA" w14:textId="77777777" w:rsidTr="00CE1472">
        <w:trPr>
          <w:trHeight w:val="315"/>
        </w:trPr>
        <w:tc>
          <w:tcPr>
            <w:tcW w:w="704" w:type="dxa"/>
          </w:tcPr>
          <w:p w14:paraId="62B13EC3" w14:textId="1BEF4AEB"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13</w:t>
            </w:r>
          </w:p>
        </w:tc>
        <w:tc>
          <w:tcPr>
            <w:tcW w:w="2436" w:type="dxa"/>
            <w:hideMark/>
          </w:tcPr>
          <w:p w14:paraId="44C1BCD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КАЗС № 50 </w:t>
            </w:r>
          </w:p>
        </w:tc>
        <w:tc>
          <w:tcPr>
            <w:tcW w:w="4886" w:type="dxa"/>
            <w:hideMark/>
          </w:tcPr>
          <w:p w14:paraId="57777E6B"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Кобяйский</w:t>
            </w:r>
            <w:proofErr w:type="spellEnd"/>
            <w:r w:rsidRPr="0099219B">
              <w:rPr>
                <w:rFonts w:eastAsiaTheme="minorHAnsi"/>
                <w:sz w:val="24"/>
                <w:szCs w:val="24"/>
                <w:lang w:eastAsia="en-US"/>
              </w:rPr>
              <w:t xml:space="preserve"> район, п. </w:t>
            </w:r>
            <w:proofErr w:type="spellStart"/>
            <w:r w:rsidRPr="0099219B">
              <w:rPr>
                <w:rFonts w:eastAsiaTheme="minorHAnsi"/>
                <w:sz w:val="24"/>
                <w:szCs w:val="24"/>
                <w:lang w:eastAsia="en-US"/>
              </w:rPr>
              <w:t>Сангары</w:t>
            </w:r>
            <w:proofErr w:type="spellEnd"/>
            <w:r w:rsidRPr="0099219B">
              <w:rPr>
                <w:rFonts w:eastAsiaTheme="minorHAnsi"/>
                <w:sz w:val="24"/>
                <w:szCs w:val="24"/>
                <w:lang w:eastAsia="en-US"/>
              </w:rPr>
              <w:t xml:space="preserve">, </w:t>
            </w:r>
          </w:p>
          <w:p w14:paraId="1E39ACA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Ленина, 125</w:t>
            </w:r>
          </w:p>
        </w:tc>
        <w:tc>
          <w:tcPr>
            <w:tcW w:w="2175" w:type="dxa"/>
            <w:hideMark/>
          </w:tcPr>
          <w:p w14:paraId="25A278F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5329022B" w14:textId="77777777" w:rsidTr="00CE1472">
        <w:trPr>
          <w:trHeight w:val="315"/>
        </w:trPr>
        <w:tc>
          <w:tcPr>
            <w:tcW w:w="704" w:type="dxa"/>
          </w:tcPr>
          <w:p w14:paraId="3DEA51E7" w14:textId="4ED121B3" w:rsidR="00E309A9" w:rsidRPr="0099219B" w:rsidRDefault="00E309A9" w:rsidP="00E309A9">
            <w:pPr>
              <w:rPr>
                <w:rFonts w:eastAsiaTheme="minorHAnsi"/>
                <w:b/>
                <w:sz w:val="24"/>
                <w:szCs w:val="24"/>
                <w:lang w:eastAsia="en-US"/>
              </w:rPr>
            </w:pPr>
            <w:r>
              <w:rPr>
                <w:rFonts w:eastAsiaTheme="minorHAnsi"/>
                <w:b/>
                <w:sz w:val="24"/>
                <w:szCs w:val="24"/>
                <w:lang w:eastAsia="en-US"/>
              </w:rPr>
              <w:lastRenderedPageBreak/>
              <w:t>114</w:t>
            </w:r>
          </w:p>
        </w:tc>
        <w:tc>
          <w:tcPr>
            <w:tcW w:w="2436" w:type="dxa"/>
            <w:hideMark/>
          </w:tcPr>
          <w:p w14:paraId="6154DBD7"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АЗС № 70 </w:t>
            </w:r>
          </w:p>
        </w:tc>
        <w:tc>
          <w:tcPr>
            <w:tcW w:w="4886" w:type="dxa"/>
            <w:hideMark/>
          </w:tcPr>
          <w:p w14:paraId="0F82A78B"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Ленский район, г. Ленск, </w:t>
            </w:r>
          </w:p>
          <w:p w14:paraId="22622A35"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Объездная, 1/3</w:t>
            </w:r>
          </w:p>
        </w:tc>
        <w:tc>
          <w:tcPr>
            <w:tcW w:w="2175" w:type="dxa"/>
            <w:hideMark/>
          </w:tcPr>
          <w:p w14:paraId="2AF9FB43"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25EAE4C1" w14:textId="77777777" w:rsidTr="00CE1472">
        <w:trPr>
          <w:trHeight w:val="315"/>
        </w:trPr>
        <w:tc>
          <w:tcPr>
            <w:tcW w:w="704" w:type="dxa"/>
          </w:tcPr>
          <w:p w14:paraId="67451ABD" w14:textId="410EAE13"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15</w:t>
            </w:r>
          </w:p>
        </w:tc>
        <w:tc>
          <w:tcPr>
            <w:tcW w:w="2436" w:type="dxa"/>
            <w:hideMark/>
          </w:tcPr>
          <w:p w14:paraId="611FACC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АЗС № 34 </w:t>
            </w:r>
          </w:p>
        </w:tc>
        <w:tc>
          <w:tcPr>
            <w:tcW w:w="4886" w:type="dxa"/>
            <w:hideMark/>
          </w:tcPr>
          <w:p w14:paraId="17356D79"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Ленский район, г. Ленск, </w:t>
            </w:r>
          </w:p>
          <w:p w14:paraId="77B5807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Победы, 67</w:t>
            </w:r>
          </w:p>
        </w:tc>
        <w:tc>
          <w:tcPr>
            <w:tcW w:w="2175" w:type="dxa"/>
            <w:hideMark/>
          </w:tcPr>
          <w:p w14:paraId="090F2AD5"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0C72F5D1" w14:textId="77777777" w:rsidTr="00CE1472">
        <w:trPr>
          <w:trHeight w:val="315"/>
        </w:trPr>
        <w:tc>
          <w:tcPr>
            <w:tcW w:w="704" w:type="dxa"/>
          </w:tcPr>
          <w:p w14:paraId="3F567C81" w14:textId="3B9966DC"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16</w:t>
            </w:r>
          </w:p>
        </w:tc>
        <w:tc>
          <w:tcPr>
            <w:tcW w:w="2436" w:type="dxa"/>
            <w:hideMark/>
          </w:tcPr>
          <w:p w14:paraId="73F34A22"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МАЗС № 48</w:t>
            </w:r>
          </w:p>
        </w:tc>
        <w:tc>
          <w:tcPr>
            <w:tcW w:w="4886" w:type="dxa"/>
            <w:hideMark/>
          </w:tcPr>
          <w:p w14:paraId="5770026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Ленский район, г. Ленск, </w:t>
            </w:r>
          </w:p>
          <w:p w14:paraId="7F19BDA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Победы, 97</w:t>
            </w:r>
          </w:p>
        </w:tc>
        <w:tc>
          <w:tcPr>
            <w:tcW w:w="2175" w:type="dxa"/>
            <w:hideMark/>
          </w:tcPr>
          <w:p w14:paraId="198E8AE3"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547A5A63" w14:textId="77777777" w:rsidTr="00CE1472">
        <w:trPr>
          <w:trHeight w:val="315"/>
        </w:trPr>
        <w:tc>
          <w:tcPr>
            <w:tcW w:w="704" w:type="dxa"/>
          </w:tcPr>
          <w:p w14:paraId="314D141D" w14:textId="3F6E7A22"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17</w:t>
            </w:r>
          </w:p>
        </w:tc>
        <w:tc>
          <w:tcPr>
            <w:tcW w:w="2436" w:type="dxa"/>
            <w:hideMark/>
          </w:tcPr>
          <w:p w14:paraId="7509776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Ленская нефтебаза</w:t>
            </w:r>
          </w:p>
        </w:tc>
        <w:tc>
          <w:tcPr>
            <w:tcW w:w="4886" w:type="dxa"/>
            <w:hideMark/>
          </w:tcPr>
          <w:p w14:paraId="073750B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Ленский район, г. Ленск, </w:t>
            </w:r>
          </w:p>
          <w:p w14:paraId="702128B7"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Победы, д. 82</w:t>
            </w:r>
          </w:p>
        </w:tc>
        <w:tc>
          <w:tcPr>
            <w:tcW w:w="2175" w:type="dxa"/>
            <w:hideMark/>
          </w:tcPr>
          <w:p w14:paraId="4323EE5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026A6CF" w14:textId="77777777" w:rsidTr="00CE1472">
        <w:trPr>
          <w:trHeight w:val="630"/>
        </w:trPr>
        <w:tc>
          <w:tcPr>
            <w:tcW w:w="704" w:type="dxa"/>
          </w:tcPr>
          <w:p w14:paraId="74EA744F" w14:textId="0C50337C"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18</w:t>
            </w:r>
          </w:p>
        </w:tc>
        <w:tc>
          <w:tcPr>
            <w:tcW w:w="2436" w:type="dxa"/>
            <w:hideMark/>
          </w:tcPr>
          <w:p w14:paraId="617CED9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Ленская нефтебаза (помещение кассы)</w:t>
            </w:r>
          </w:p>
        </w:tc>
        <w:tc>
          <w:tcPr>
            <w:tcW w:w="4886" w:type="dxa"/>
            <w:hideMark/>
          </w:tcPr>
          <w:p w14:paraId="10B298B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Ленский район, г. Ленск, </w:t>
            </w:r>
          </w:p>
          <w:p w14:paraId="2E985694"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Победы, д. 82</w:t>
            </w:r>
          </w:p>
        </w:tc>
        <w:tc>
          <w:tcPr>
            <w:tcW w:w="2175" w:type="dxa"/>
            <w:hideMark/>
          </w:tcPr>
          <w:p w14:paraId="253E3FE9"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75F61F6" w14:textId="77777777" w:rsidTr="00CE1472">
        <w:trPr>
          <w:trHeight w:val="315"/>
        </w:trPr>
        <w:tc>
          <w:tcPr>
            <w:tcW w:w="704" w:type="dxa"/>
          </w:tcPr>
          <w:p w14:paraId="45DA32E2" w14:textId="4B859E03"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19</w:t>
            </w:r>
          </w:p>
        </w:tc>
        <w:tc>
          <w:tcPr>
            <w:tcW w:w="2436" w:type="dxa"/>
            <w:hideMark/>
          </w:tcPr>
          <w:p w14:paraId="5EDEE037"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ОПТИ № 1402</w:t>
            </w:r>
          </w:p>
        </w:tc>
        <w:tc>
          <w:tcPr>
            <w:tcW w:w="4886" w:type="dxa"/>
            <w:hideMark/>
          </w:tcPr>
          <w:p w14:paraId="274C8F33"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Мегино-Кангаласский</w:t>
            </w:r>
            <w:proofErr w:type="spellEnd"/>
            <w:r w:rsidRPr="0099219B">
              <w:rPr>
                <w:rFonts w:eastAsiaTheme="minorHAnsi"/>
                <w:sz w:val="24"/>
                <w:szCs w:val="24"/>
                <w:lang w:eastAsia="en-US"/>
              </w:rPr>
              <w:t xml:space="preserve"> район, </w:t>
            </w:r>
          </w:p>
          <w:p w14:paraId="3F1E5C9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п. Нижний Бестях, </w:t>
            </w:r>
            <w:proofErr w:type="spellStart"/>
            <w:r w:rsidRPr="0099219B">
              <w:rPr>
                <w:rFonts w:eastAsiaTheme="minorHAnsi"/>
                <w:sz w:val="24"/>
                <w:szCs w:val="24"/>
                <w:lang w:eastAsia="en-US"/>
              </w:rPr>
              <w:t>Неверская</w:t>
            </w:r>
            <w:proofErr w:type="spellEnd"/>
            <w:r w:rsidRPr="0099219B">
              <w:rPr>
                <w:rFonts w:eastAsiaTheme="minorHAnsi"/>
                <w:sz w:val="24"/>
                <w:szCs w:val="24"/>
                <w:lang w:eastAsia="en-US"/>
              </w:rPr>
              <w:t xml:space="preserve"> трасса, 3 км, 1</w:t>
            </w:r>
          </w:p>
        </w:tc>
        <w:tc>
          <w:tcPr>
            <w:tcW w:w="2175" w:type="dxa"/>
            <w:hideMark/>
          </w:tcPr>
          <w:p w14:paraId="0AD3B8A6"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26782DD" w14:textId="77777777" w:rsidTr="00CE1472">
        <w:trPr>
          <w:trHeight w:val="630"/>
        </w:trPr>
        <w:tc>
          <w:tcPr>
            <w:tcW w:w="704" w:type="dxa"/>
          </w:tcPr>
          <w:p w14:paraId="213E1A46" w14:textId="3DAAF150" w:rsidR="00E309A9" w:rsidRPr="0099219B" w:rsidRDefault="00E309A9" w:rsidP="00E309A9">
            <w:pPr>
              <w:ind w:firstLine="0"/>
              <w:rPr>
                <w:rFonts w:eastAsiaTheme="minorHAnsi"/>
                <w:b/>
                <w:sz w:val="24"/>
                <w:szCs w:val="24"/>
                <w:lang w:eastAsia="en-US"/>
              </w:rPr>
            </w:pPr>
            <w:r>
              <w:rPr>
                <w:rFonts w:eastAsiaTheme="minorHAnsi"/>
                <w:b/>
                <w:sz w:val="24"/>
                <w:szCs w:val="24"/>
                <w:lang w:eastAsia="en-US"/>
              </w:rPr>
              <w:t>20</w:t>
            </w:r>
          </w:p>
        </w:tc>
        <w:tc>
          <w:tcPr>
            <w:tcW w:w="2436" w:type="dxa"/>
            <w:hideMark/>
          </w:tcPr>
          <w:p w14:paraId="6682A54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Нижне-</w:t>
            </w:r>
            <w:proofErr w:type="spellStart"/>
            <w:r w:rsidRPr="0099219B">
              <w:rPr>
                <w:rFonts w:eastAsiaTheme="minorHAnsi"/>
                <w:sz w:val="24"/>
                <w:szCs w:val="24"/>
                <w:lang w:eastAsia="en-US"/>
              </w:rPr>
              <w:t>Бестяхская</w:t>
            </w:r>
            <w:proofErr w:type="spellEnd"/>
            <w:r w:rsidRPr="0099219B">
              <w:rPr>
                <w:rFonts w:eastAsiaTheme="minorHAnsi"/>
                <w:sz w:val="24"/>
                <w:szCs w:val="24"/>
                <w:lang w:eastAsia="en-US"/>
              </w:rPr>
              <w:t xml:space="preserve"> нефтебаза</w:t>
            </w:r>
          </w:p>
        </w:tc>
        <w:tc>
          <w:tcPr>
            <w:tcW w:w="4886" w:type="dxa"/>
            <w:hideMark/>
          </w:tcPr>
          <w:p w14:paraId="3D0C6BD1"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Мегино-Кангаласский</w:t>
            </w:r>
            <w:proofErr w:type="spellEnd"/>
            <w:r w:rsidRPr="0099219B">
              <w:rPr>
                <w:rFonts w:eastAsiaTheme="minorHAnsi"/>
                <w:sz w:val="24"/>
                <w:szCs w:val="24"/>
                <w:lang w:eastAsia="en-US"/>
              </w:rPr>
              <w:t xml:space="preserve"> район, </w:t>
            </w:r>
          </w:p>
          <w:p w14:paraId="2090F989" w14:textId="77777777" w:rsidR="00E309A9" w:rsidRPr="0099219B" w:rsidRDefault="00E309A9" w:rsidP="00557F2A">
            <w:pPr>
              <w:rPr>
                <w:rFonts w:eastAsiaTheme="minorHAnsi"/>
                <w:sz w:val="24"/>
                <w:szCs w:val="24"/>
                <w:lang w:eastAsia="en-US"/>
              </w:rPr>
            </w:pPr>
          </w:p>
          <w:p w14:paraId="74C1B09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с. Павловск, ул. Железнодорожников, д. 15.</w:t>
            </w:r>
          </w:p>
        </w:tc>
        <w:tc>
          <w:tcPr>
            <w:tcW w:w="2175" w:type="dxa"/>
            <w:hideMark/>
          </w:tcPr>
          <w:p w14:paraId="45A191E9"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245C0131" w14:textId="77777777" w:rsidTr="00CE1472">
        <w:trPr>
          <w:trHeight w:val="315"/>
        </w:trPr>
        <w:tc>
          <w:tcPr>
            <w:tcW w:w="704" w:type="dxa"/>
          </w:tcPr>
          <w:p w14:paraId="381455B7"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21</w:t>
            </w:r>
          </w:p>
        </w:tc>
        <w:tc>
          <w:tcPr>
            <w:tcW w:w="2436" w:type="dxa"/>
            <w:hideMark/>
          </w:tcPr>
          <w:p w14:paraId="7F2929D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Мирный</w:t>
            </w:r>
          </w:p>
        </w:tc>
        <w:tc>
          <w:tcPr>
            <w:tcW w:w="4886" w:type="dxa"/>
            <w:hideMark/>
          </w:tcPr>
          <w:p w14:paraId="6938021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Мирнинский</w:t>
            </w:r>
            <w:proofErr w:type="spellEnd"/>
            <w:r w:rsidRPr="0099219B">
              <w:rPr>
                <w:rFonts w:eastAsiaTheme="minorHAnsi"/>
                <w:sz w:val="24"/>
                <w:szCs w:val="24"/>
                <w:lang w:eastAsia="en-US"/>
              </w:rPr>
              <w:t xml:space="preserve"> район, г. Мирный, </w:t>
            </w:r>
          </w:p>
          <w:p w14:paraId="24B4068B"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Вилюйская, д. 1А</w:t>
            </w:r>
          </w:p>
        </w:tc>
        <w:tc>
          <w:tcPr>
            <w:tcW w:w="2175" w:type="dxa"/>
            <w:hideMark/>
          </w:tcPr>
          <w:p w14:paraId="296BB719"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43A563F5" w14:textId="77777777" w:rsidTr="00CE1472">
        <w:trPr>
          <w:trHeight w:val="315"/>
        </w:trPr>
        <w:tc>
          <w:tcPr>
            <w:tcW w:w="704" w:type="dxa"/>
          </w:tcPr>
          <w:p w14:paraId="78A676BC"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22</w:t>
            </w:r>
          </w:p>
        </w:tc>
        <w:tc>
          <w:tcPr>
            <w:tcW w:w="2436" w:type="dxa"/>
            <w:hideMark/>
          </w:tcPr>
          <w:p w14:paraId="25260482"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 69</w:t>
            </w:r>
          </w:p>
        </w:tc>
        <w:tc>
          <w:tcPr>
            <w:tcW w:w="4886" w:type="dxa"/>
            <w:hideMark/>
          </w:tcPr>
          <w:p w14:paraId="3E87AC98"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Мирнинский</w:t>
            </w:r>
            <w:proofErr w:type="spellEnd"/>
            <w:r w:rsidRPr="0099219B">
              <w:rPr>
                <w:rFonts w:eastAsiaTheme="minorHAnsi"/>
                <w:sz w:val="24"/>
                <w:szCs w:val="24"/>
                <w:lang w:eastAsia="en-US"/>
              </w:rPr>
              <w:t xml:space="preserve"> район, г. Мирный, </w:t>
            </w:r>
          </w:p>
          <w:p w14:paraId="75F513F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Ручейная, 12/1</w:t>
            </w:r>
          </w:p>
        </w:tc>
        <w:tc>
          <w:tcPr>
            <w:tcW w:w="2175" w:type="dxa"/>
            <w:hideMark/>
          </w:tcPr>
          <w:p w14:paraId="560CC9C5"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501CB558" w14:textId="77777777" w:rsidTr="00CE1472">
        <w:trPr>
          <w:trHeight w:val="315"/>
        </w:trPr>
        <w:tc>
          <w:tcPr>
            <w:tcW w:w="704" w:type="dxa"/>
          </w:tcPr>
          <w:p w14:paraId="3AF87C3B"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23</w:t>
            </w:r>
          </w:p>
        </w:tc>
        <w:tc>
          <w:tcPr>
            <w:tcW w:w="2436" w:type="dxa"/>
            <w:hideMark/>
          </w:tcPr>
          <w:p w14:paraId="69C2AF2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КАЗС № 171 </w:t>
            </w:r>
          </w:p>
        </w:tc>
        <w:tc>
          <w:tcPr>
            <w:tcW w:w="4886" w:type="dxa"/>
            <w:hideMark/>
          </w:tcPr>
          <w:p w14:paraId="6CC7906A"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Мирнинский</w:t>
            </w:r>
            <w:proofErr w:type="spellEnd"/>
            <w:r w:rsidRPr="0099219B">
              <w:rPr>
                <w:rFonts w:eastAsiaTheme="minorHAnsi"/>
                <w:sz w:val="24"/>
                <w:szCs w:val="24"/>
                <w:lang w:eastAsia="en-US"/>
              </w:rPr>
              <w:t xml:space="preserve"> район, г. Удачный, </w:t>
            </w:r>
          </w:p>
          <w:p w14:paraId="3EFC1364"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50 лет ЯАССР</w:t>
            </w:r>
          </w:p>
        </w:tc>
        <w:tc>
          <w:tcPr>
            <w:tcW w:w="2175" w:type="dxa"/>
            <w:hideMark/>
          </w:tcPr>
          <w:p w14:paraId="6780B7E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8F5B8C2" w14:textId="77777777" w:rsidTr="00CE1472">
        <w:trPr>
          <w:trHeight w:val="315"/>
        </w:trPr>
        <w:tc>
          <w:tcPr>
            <w:tcW w:w="704" w:type="dxa"/>
          </w:tcPr>
          <w:p w14:paraId="7865DE49"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24</w:t>
            </w:r>
          </w:p>
        </w:tc>
        <w:tc>
          <w:tcPr>
            <w:tcW w:w="2436" w:type="dxa"/>
            <w:hideMark/>
          </w:tcPr>
          <w:p w14:paraId="770D973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АЗС № 95 </w:t>
            </w:r>
          </w:p>
        </w:tc>
        <w:tc>
          <w:tcPr>
            <w:tcW w:w="4886" w:type="dxa"/>
            <w:hideMark/>
          </w:tcPr>
          <w:p w14:paraId="5F70281F"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г. Нерюнгри, </w:t>
            </w:r>
          </w:p>
          <w:p w14:paraId="6CC01E2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в 300 м от водогрейной котельной</w:t>
            </w:r>
          </w:p>
        </w:tc>
        <w:tc>
          <w:tcPr>
            <w:tcW w:w="2175" w:type="dxa"/>
            <w:hideMark/>
          </w:tcPr>
          <w:p w14:paraId="21529A49"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4A06D48E" w14:textId="77777777" w:rsidTr="00CE1472">
        <w:trPr>
          <w:trHeight w:val="315"/>
        </w:trPr>
        <w:tc>
          <w:tcPr>
            <w:tcW w:w="704" w:type="dxa"/>
          </w:tcPr>
          <w:p w14:paraId="05BDED4E"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25</w:t>
            </w:r>
          </w:p>
        </w:tc>
        <w:tc>
          <w:tcPr>
            <w:tcW w:w="2436" w:type="dxa"/>
            <w:hideMark/>
          </w:tcPr>
          <w:p w14:paraId="62458281"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КАЗС № 96 </w:t>
            </w:r>
          </w:p>
        </w:tc>
        <w:tc>
          <w:tcPr>
            <w:tcW w:w="4886" w:type="dxa"/>
            <w:hideMark/>
          </w:tcPr>
          <w:p w14:paraId="1FAC7F68"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г. Нерюнгри, </w:t>
            </w:r>
          </w:p>
          <w:p w14:paraId="37A08BE1"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пр. Мира, 2</w:t>
            </w:r>
          </w:p>
        </w:tc>
        <w:tc>
          <w:tcPr>
            <w:tcW w:w="2175" w:type="dxa"/>
            <w:hideMark/>
          </w:tcPr>
          <w:p w14:paraId="2522FB13"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4DCC550D" w14:textId="77777777" w:rsidTr="00CE1472">
        <w:trPr>
          <w:trHeight w:val="630"/>
        </w:trPr>
        <w:tc>
          <w:tcPr>
            <w:tcW w:w="704" w:type="dxa"/>
          </w:tcPr>
          <w:p w14:paraId="03151E76"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26</w:t>
            </w:r>
          </w:p>
        </w:tc>
        <w:tc>
          <w:tcPr>
            <w:tcW w:w="2436" w:type="dxa"/>
            <w:hideMark/>
          </w:tcPr>
          <w:p w14:paraId="5C3E444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КАЗС № 168 </w:t>
            </w:r>
          </w:p>
        </w:tc>
        <w:tc>
          <w:tcPr>
            <w:tcW w:w="4886" w:type="dxa"/>
            <w:hideMark/>
          </w:tcPr>
          <w:p w14:paraId="5BCEF0A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г. Нерюнгри, </w:t>
            </w:r>
          </w:p>
          <w:p w14:paraId="2CF212E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р-н пищекомбината перед ж/д мостом</w:t>
            </w:r>
          </w:p>
        </w:tc>
        <w:tc>
          <w:tcPr>
            <w:tcW w:w="2175" w:type="dxa"/>
            <w:hideMark/>
          </w:tcPr>
          <w:p w14:paraId="5DCAF2AA"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0DF3B66D" w14:textId="77777777" w:rsidTr="00CE1472">
        <w:trPr>
          <w:trHeight w:val="315"/>
        </w:trPr>
        <w:tc>
          <w:tcPr>
            <w:tcW w:w="704" w:type="dxa"/>
          </w:tcPr>
          <w:p w14:paraId="32E79FC7"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27</w:t>
            </w:r>
          </w:p>
        </w:tc>
        <w:tc>
          <w:tcPr>
            <w:tcW w:w="2436" w:type="dxa"/>
            <w:hideMark/>
          </w:tcPr>
          <w:p w14:paraId="7AE956C7"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АЗС № 174</w:t>
            </w:r>
          </w:p>
        </w:tc>
        <w:tc>
          <w:tcPr>
            <w:tcW w:w="4886" w:type="dxa"/>
            <w:hideMark/>
          </w:tcPr>
          <w:p w14:paraId="64B3070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г. Нерюнгри, </w:t>
            </w:r>
          </w:p>
          <w:p w14:paraId="43227A2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ул. им. Газеты Комсомольская правда</w:t>
            </w:r>
          </w:p>
        </w:tc>
        <w:tc>
          <w:tcPr>
            <w:tcW w:w="2175" w:type="dxa"/>
            <w:hideMark/>
          </w:tcPr>
          <w:p w14:paraId="1CB6053D"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E04E363" w14:textId="77777777" w:rsidTr="00CE1472">
        <w:trPr>
          <w:trHeight w:val="630"/>
        </w:trPr>
        <w:tc>
          <w:tcPr>
            <w:tcW w:w="704" w:type="dxa"/>
          </w:tcPr>
          <w:p w14:paraId="59AA2F17"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28</w:t>
            </w:r>
          </w:p>
        </w:tc>
        <w:tc>
          <w:tcPr>
            <w:tcW w:w="2436" w:type="dxa"/>
            <w:hideMark/>
          </w:tcPr>
          <w:p w14:paraId="70DD67B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КАЗС № 172 </w:t>
            </w:r>
          </w:p>
        </w:tc>
        <w:tc>
          <w:tcPr>
            <w:tcW w:w="4886" w:type="dxa"/>
            <w:hideMark/>
          </w:tcPr>
          <w:p w14:paraId="78E18417"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п. Беркакит </w:t>
            </w:r>
          </w:p>
          <w:p w14:paraId="7E955CAA"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ул. Мусы </w:t>
            </w:r>
            <w:proofErr w:type="spellStart"/>
            <w:r w:rsidRPr="0099219B">
              <w:rPr>
                <w:rFonts w:eastAsiaTheme="minorHAnsi"/>
                <w:sz w:val="24"/>
                <w:szCs w:val="24"/>
                <w:lang w:eastAsia="en-US"/>
              </w:rPr>
              <w:t>Джалиля</w:t>
            </w:r>
            <w:proofErr w:type="spellEnd"/>
            <w:r w:rsidRPr="0099219B">
              <w:rPr>
                <w:rFonts w:eastAsiaTheme="minorHAnsi"/>
                <w:sz w:val="24"/>
                <w:szCs w:val="24"/>
                <w:lang w:eastAsia="en-US"/>
              </w:rPr>
              <w:t xml:space="preserve"> </w:t>
            </w:r>
          </w:p>
          <w:p w14:paraId="4310DEC4"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90м от ГЭК "Железнодорожник"</w:t>
            </w:r>
          </w:p>
        </w:tc>
        <w:tc>
          <w:tcPr>
            <w:tcW w:w="2175" w:type="dxa"/>
            <w:hideMark/>
          </w:tcPr>
          <w:p w14:paraId="793EEC87"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01134994" w14:textId="77777777" w:rsidTr="00CE1472">
        <w:trPr>
          <w:trHeight w:val="315"/>
        </w:trPr>
        <w:tc>
          <w:tcPr>
            <w:tcW w:w="704" w:type="dxa"/>
          </w:tcPr>
          <w:p w14:paraId="1C943FFB"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29</w:t>
            </w:r>
          </w:p>
        </w:tc>
        <w:tc>
          <w:tcPr>
            <w:tcW w:w="2436" w:type="dxa"/>
            <w:hideMark/>
          </w:tcPr>
          <w:p w14:paraId="7E67532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АЗС № 31 </w:t>
            </w:r>
          </w:p>
          <w:p w14:paraId="5CECF5C0"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(ОПТИ 1404)</w:t>
            </w:r>
          </w:p>
        </w:tc>
        <w:tc>
          <w:tcPr>
            <w:tcW w:w="4886" w:type="dxa"/>
            <w:hideMark/>
          </w:tcPr>
          <w:p w14:paraId="099C9BCC"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w:t>
            </w:r>
          </w:p>
          <w:p w14:paraId="58119AC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п. Серебряный Бор, 378 км автодороги 'Лена'</w:t>
            </w:r>
          </w:p>
        </w:tc>
        <w:tc>
          <w:tcPr>
            <w:tcW w:w="2175" w:type="dxa"/>
            <w:hideMark/>
          </w:tcPr>
          <w:p w14:paraId="366CA56E" w14:textId="77777777" w:rsidR="00E309A9" w:rsidRPr="0099219B" w:rsidRDefault="00E309A9" w:rsidP="00E309A9">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57583701" w14:textId="77777777" w:rsidTr="00CE1472">
        <w:trPr>
          <w:trHeight w:val="315"/>
        </w:trPr>
        <w:tc>
          <w:tcPr>
            <w:tcW w:w="704" w:type="dxa"/>
          </w:tcPr>
          <w:p w14:paraId="5BFA535C"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30</w:t>
            </w:r>
          </w:p>
        </w:tc>
        <w:tc>
          <w:tcPr>
            <w:tcW w:w="2436" w:type="dxa"/>
            <w:hideMark/>
          </w:tcPr>
          <w:p w14:paraId="2D5CCACA"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КАЗС № 165 </w:t>
            </w:r>
          </w:p>
        </w:tc>
        <w:tc>
          <w:tcPr>
            <w:tcW w:w="4886" w:type="dxa"/>
            <w:hideMark/>
          </w:tcPr>
          <w:p w14:paraId="5BDC6892"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w:t>
            </w:r>
          </w:p>
          <w:p w14:paraId="31A483EE"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lastRenderedPageBreak/>
              <w:t>п. Чульман, объездная дорога поселка</w:t>
            </w:r>
          </w:p>
        </w:tc>
        <w:tc>
          <w:tcPr>
            <w:tcW w:w="2175" w:type="dxa"/>
            <w:hideMark/>
          </w:tcPr>
          <w:p w14:paraId="0F66019A"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lastRenderedPageBreak/>
              <w:t>Круглосуточно</w:t>
            </w:r>
          </w:p>
        </w:tc>
      </w:tr>
      <w:tr w:rsidR="00E309A9" w:rsidRPr="0099219B" w14:paraId="0C88CD4E" w14:textId="77777777" w:rsidTr="00CE1472">
        <w:trPr>
          <w:trHeight w:val="630"/>
        </w:trPr>
        <w:tc>
          <w:tcPr>
            <w:tcW w:w="704" w:type="dxa"/>
          </w:tcPr>
          <w:p w14:paraId="6E42F4D5"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lastRenderedPageBreak/>
              <w:t>31</w:t>
            </w:r>
          </w:p>
        </w:tc>
        <w:tc>
          <w:tcPr>
            <w:tcW w:w="2436" w:type="dxa"/>
            <w:hideMark/>
          </w:tcPr>
          <w:p w14:paraId="19B7768F"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АЗС № 33</w:t>
            </w:r>
          </w:p>
        </w:tc>
        <w:tc>
          <w:tcPr>
            <w:tcW w:w="4886" w:type="dxa"/>
            <w:hideMark/>
          </w:tcPr>
          <w:p w14:paraId="2E4C0412"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Нерюнгринский</w:t>
            </w:r>
            <w:proofErr w:type="spellEnd"/>
            <w:r w:rsidRPr="0099219B">
              <w:rPr>
                <w:rFonts w:eastAsiaTheme="minorHAnsi"/>
                <w:sz w:val="24"/>
                <w:szCs w:val="24"/>
                <w:lang w:eastAsia="en-US"/>
              </w:rPr>
              <w:t xml:space="preserve"> район, </w:t>
            </w:r>
          </w:p>
          <w:p w14:paraId="35450241"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п. Чульман, ул. Советская (394 км автодороги "Лена" + 750 м)</w:t>
            </w:r>
          </w:p>
        </w:tc>
        <w:tc>
          <w:tcPr>
            <w:tcW w:w="2175" w:type="dxa"/>
            <w:hideMark/>
          </w:tcPr>
          <w:p w14:paraId="337437AE"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88D4A72" w14:textId="77777777" w:rsidTr="00CE1472">
        <w:trPr>
          <w:trHeight w:val="315"/>
        </w:trPr>
        <w:tc>
          <w:tcPr>
            <w:tcW w:w="704" w:type="dxa"/>
          </w:tcPr>
          <w:p w14:paraId="7738DA90"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32</w:t>
            </w:r>
          </w:p>
        </w:tc>
        <w:tc>
          <w:tcPr>
            <w:tcW w:w="2436" w:type="dxa"/>
            <w:hideMark/>
          </w:tcPr>
          <w:p w14:paraId="5B25AD1D"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КАЗС № 146 </w:t>
            </w:r>
          </w:p>
        </w:tc>
        <w:tc>
          <w:tcPr>
            <w:tcW w:w="4886" w:type="dxa"/>
            <w:hideMark/>
          </w:tcPr>
          <w:p w14:paraId="4F6F1377"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Нюрбинский</w:t>
            </w:r>
            <w:proofErr w:type="spellEnd"/>
            <w:r w:rsidRPr="0099219B">
              <w:rPr>
                <w:rFonts w:eastAsiaTheme="minorHAnsi"/>
                <w:sz w:val="24"/>
                <w:szCs w:val="24"/>
                <w:lang w:eastAsia="en-US"/>
              </w:rPr>
              <w:t xml:space="preserve"> район, </w:t>
            </w:r>
          </w:p>
          <w:p w14:paraId="734AA594"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г. Нюрба, микрорайон Западный</w:t>
            </w:r>
          </w:p>
        </w:tc>
        <w:tc>
          <w:tcPr>
            <w:tcW w:w="2175" w:type="dxa"/>
            <w:hideMark/>
          </w:tcPr>
          <w:p w14:paraId="11BF0772"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709C5EB" w14:textId="77777777" w:rsidTr="00CE1472">
        <w:trPr>
          <w:trHeight w:val="315"/>
        </w:trPr>
        <w:tc>
          <w:tcPr>
            <w:tcW w:w="704" w:type="dxa"/>
          </w:tcPr>
          <w:p w14:paraId="0F6DF3CC"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33</w:t>
            </w:r>
          </w:p>
        </w:tc>
        <w:tc>
          <w:tcPr>
            <w:tcW w:w="2436" w:type="dxa"/>
            <w:hideMark/>
          </w:tcPr>
          <w:p w14:paraId="082EA0AB" w14:textId="77777777" w:rsidR="00E309A9" w:rsidRPr="0099219B" w:rsidRDefault="00E309A9" w:rsidP="00CE1472">
            <w:pPr>
              <w:ind w:firstLine="0"/>
              <w:rPr>
                <w:rFonts w:eastAsiaTheme="minorHAnsi"/>
                <w:sz w:val="24"/>
                <w:szCs w:val="24"/>
                <w:lang w:eastAsia="en-US"/>
              </w:rPr>
            </w:pPr>
            <w:proofErr w:type="spellStart"/>
            <w:r w:rsidRPr="0099219B">
              <w:rPr>
                <w:rFonts w:eastAsiaTheme="minorHAnsi"/>
                <w:sz w:val="24"/>
                <w:szCs w:val="24"/>
                <w:lang w:eastAsia="en-US"/>
              </w:rPr>
              <w:t>Нюрбинская</w:t>
            </w:r>
            <w:proofErr w:type="spellEnd"/>
            <w:r w:rsidRPr="0099219B">
              <w:rPr>
                <w:rFonts w:eastAsiaTheme="minorHAnsi"/>
                <w:sz w:val="24"/>
                <w:szCs w:val="24"/>
                <w:lang w:eastAsia="en-US"/>
              </w:rPr>
              <w:t xml:space="preserve"> нефтебаза</w:t>
            </w:r>
          </w:p>
        </w:tc>
        <w:tc>
          <w:tcPr>
            <w:tcW w:w="4886" w:type="dxa"/>
            <w:hideMark/>
          </w:tcPr>
          <w:p w14:paraId="7FD68580"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Нюрбинский</w:t>
            </w:r>
            <w:proofErr w:type="spellEnd"/>
            <w:r w:rsidRPr="0099219B">
              <w:rPr>
                <w:rFonts w:eastAsiaTheme="minorHAnsi"/>
                <w:sz w:val="24"/>
                <w:szCs w:val="24"/>
                <w:lang w:eastAsia="en-US"/>
              </w:rPr>
              <w:t xml:space="preserve"> район, с. Антоновка, </w:t>
            </w:r>
          </w:p>
          <w:p w14:paraId="63CC8758" w14:textId="77777777" w:rsidR="00E309A9" w:rsidRPr="0099219B" w:rsidRDefault="00E309A9" w:rsidP="00CE1472">
            <w:pPr>
              <w:ind w:firstLine="0"/>
              <w:rPr>
                <w:rFonts w:eastAsiaTheme="minorHAnsi"/>
                <w:sz w:val="24"/>
                <w:szCs w:val="24"/>
                <w:lang w:eastAsia="en-US"/>
              </w:rPr>
            </w:pPr>
            <w:proofErr w:type="spellStart"/>
            <w:r w:rsidRPr="0099219B">
              <w:rPr>
                <w:rFonts w:eastAsiaTheme="minorHAnsi"/>
                <w:sz w:val="24"/>
                <w:szCs w:val="24"/>
                <w:lang w:eastAsia="en-US"/>
              </w:rPr>
              <w:t>мкр</w:t>
            </w:r>
            <w:proofErr w:type="spellEnd"/>
            <w:r w:rsidRPr="0099219B">
              <w:rPr>
                <w:rFonts w:eastAsiaTheme="minorHAnsi"/>
                <w:sz w:val="24"/>
                <w:szCs w:val="24"/>
                <w:lang w:eastAsia="en-US"/>
              </w:rPr>
              <w:t>. Нефтебаза</w:t>
            </w:r>
          </w:p>
        </w:tc>
        <w:tc>
          <w:tcPr>
            <w:tcW w:w="2175" w:type="dxa"/>
            <w:hideMark/>
          </w:tcPr>
          <w:p w14:paraId="387120F2"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5A6D155" w14:textId="77777777" w:rsidTr="00CE1472">
        <w:trPr>
          <w:trHeight w:val="315"/>
        </w:trPr>
        <w:tc>
          <w:tcPr>
            <w:tcW w:w="704" w:type="dxa"/>
          </w:tcPr>
          <w:p w14:paraId="7CFAB8AF"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34</w:t>
            </w:r>
          </w:p>
        </w:tc>
        <w:tc>
          <w:tcPr>
            <w:tcW w:w="2436" w:type="dxa"/>
            <w:hideMark/>
          </w:tcPr>
          <w:p w14:paraId="398C1C7E"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АЗС № 41 </w:t>
            </w:r>
          </w:p>
        </w:tc>
        <w:tc>
          <w:tcPr>
            <w:tcW w:w="4886" w:type="dxa"/>
            <w:hideMark/>
          </w:tcPr>
          <w:p w14:paraId="4F2DDE9F"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Нюрбинский</w:t>
            </w:r>
            <w:proofErr w:type="spellEnd"/>
            <w:r w:rsidRPr="0099219B">
              <w:rPr>
                <w:rFonts w:eastAsiaTheme="minorHAnsi"/>
                <w:sz w:val="24"/>
                <w:szCs w:val="24"/>
                <w:lang w:eastAsia="en-US"/>
              </w:rPr>
              <w:t xml:space="preserve"> район, с. Антоновка, </w:t>
            </w:r>
          </w:p>
          <w:p w14:paraId="2DC2533A"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ул. Нефтебаза, 1</w:t>
            </w:r>
          </w:p>
        </w:tc>
        <w:tc>
          <w:tcPr>
            <w:tcW w:w="2175" w:type="dxa"/>
            <w:hideMark/>
          </w:tcPr>
          <w:p w14:paraId="12FFAD44"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F288286" w14:textId="77777777" w:rsidTr="00CE1472">
        <w:trPr>
          <w:trHeight w:val="315"/>
        </w:trPr>
        <w:tc>
          <w:tcPr>
            <w:tcW w:w="704" w:type="dxa"/>
          </w:tcPr>
          <w:p w14:paraId="1BB99C99"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35</w:t>
            </w:r>
          </w:p>
        </w:tc>
        <w:tc>
          <w:tcPr>
            <w:tcW w:w="2436" w:type="dxa"/>
            <w:hideMark/>
          </w:tcPr>
          <w:p w14:paraId="3AB950A8" w14:textId="77777777" w:rsidR="00E309A9" w:rsidRPr="0099219B" w:rsidRDefault="00E309A9" w:rsidP="00CE1472">
            <w:pPr>
              <w:ind w:firstLine="0"/>
              <w:rPr>
                <w:rFonts w:eastAsiaTheme="minorHAnsi"/>
                <w:sz w:val="24"/>
                <w:szCs w:val="24"/>
                <w:lang w:eastAsia="en-US"/>
              </w:rPr>
            </w:pPr>
            <w:proofErr w:type="spellStart"/>
            <w:r w:rsidRPr="0099219B">
              <w:rPr>
                <w:rFonts w:eastAsiaTheme="minorHAnsi"/>
                <w:sz w:val="24"/>
                <w:szCs w:val="24"/>
                <w:lang w:eastAsia="en-US"/>
              </w:rPr>
              <w:t>Олекминская</w:t>
            </w:r>
            <w:proofErr w:type="spellEnd"/>
            <w:r w:rsidRPr="0099219B">
              <w:rPr>
                <w:rFonts w:eastAsiaTheme="minorHAnsi"/>
                <w:sz w:val="24"/>
                <w:szCs w:val="24"/>
                <w:lang w:eastAsia="en-US"/>
              </w:rPr>
              <w:t xml:space="preserve"> нефтебаза</w:t>
            </w:r>
          </w:p>
        </w:tc>
        <w:tc>
          <w:tcPr>
            <w:tcW w:w="4886" w:type="dxa"/>
            <w:hideMark/>
          </w:tcPr>
          <w:p w14:paraId="725803E9"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Олекминский</w:t>
            </w:r>
            <w:proofErr w:type="spellEnd"/>
            <w:r w:rsidRPr="0099219B">
              <w:rPr>
                <w:rFonts w:eastAsiaTheme="minorHAnsi"/>
                <w:sz w:val="24"/>
                <w:szCs w:val="24"/>
                <w:lang w:eastAsia="en-US"/>
              </w:rPr>
              <w:t xml:space="preserve"> район, г. </w:t>
            </w:r>
            <w:proofErr w:type="spellStart"/>
            <w:r w:rsidRPr="0099219B">
              <w:rPr>
                <w:rFonts w:eastAsiaTheme="minorHAnsi"/>
                <w:sz w:val="24"/>
                <w:szCs w:val="24"/>
                <w:lang w:eastAsia="en-US"/>
              </w:rPr>
              <w:t>Олекминск</w:t>
            </w:r>
            <w:proofErr w:type="spellEnd"/>
            <w:r w:rsidRPr="0099219B">
              <w:rPr>
                <w:rFonts w:eastAsiaTheme="minorHAnsi"/>
                <w:sz w:val="24"/>
                <w:szCs w:val="24"/>
                <w:lang w:eastAsia="en-US"/>
              </w:rPr>
              <w:t xml:space="preserve">, </w:t>
            </w:r>
          </w:p>
          <w:p w14:paraId="359AFB67"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п. Нефтебаза, ул. Набережная, д. 2</w:t>
            </w:r>
          </w:p>
        </w:tc>
        <w:tc>
          <w:tcPr>
            <w:tcW w:w="2175" w:type="dxa"/>
            <w:hideMark/>
          </w:tcPr>
          <w:p w14:paraId="15AB7EB4"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2307E166" w14:textId="77777777" w:rsidTr="00CE1472">
        <w:trPr>
          <w:trHeight w:val="315"/>
        </w:trPr>
        <w:tc>
          <w:tcPr>
            <w:tcW w:w="704" w:type="dxa"/>
          </w:tcPr>
          <w:p w14:paraId="0024454C"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36</w:t>
            </w:r>
          </w:p>
        </w:tc>
        <w:tc>
          <w:tcPr>
            <w:tcW w:w="2436" w:type="dxa"/>
            <w:hideMark/>
          </w:tcPr>
          <w:p w14:paraId="0A831668"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АЗС № 143</w:t>
            </w:r>
          </w:p>
        </w:tc>
        <w:tc>
          <w:tcPr>
            <w:tcW w:w="4886" w:type="dxa"/>
            <w:hideMark/>
          </w:tcPr>
          <w:p w14:paraId="61FF442F"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Олекминский</w:t>
            </w:r>
            <w:proofErr w:type="spellEnd"/>
            <w:r w:rsidRPr="0099219B">
              <w:rPr>
                <w:rFonts w:eastAsiaTheme="minorHAnsi"/>
                <w:sz w:val="24"/>
                <w:szCs w:val="24"/>
                <w:lang w:eastAsia="en-US"/>
              </w:rPr>
              <w:t xml:space="preserve"> район, г. </w:t>
            </w:r>
            <w:proofErr w:type="spellStart"/>
            <w:r w:rsidRPr="0099219B">
              <w:rPr>
                <w:rFonts w:eastAsiaTheme="minorHAnsi"/>
                <w:sz w:val="24"/>
                <w:szCs w:val="24"/>
                <w:lang w:eastAsia="en-US"/>
              </w:rPr>
              <w:t>Олекминск</w:t>
            </w:r>
            <w:proofErr w:type="spellEnd"/>
            <w:r w:rsidRPr="0099219B">
              <w:rPr>
                <w:rFonts w:eastAsiaTheme="minorHAnsi"/>
                <w:sz w:val="24"/>
                <w:szCs w:val="24"/>
                <w:lang w:eastAsia="en-US"/>
              </w:rPr>
              <w:t xml:space="preserve">, </w:t>
            </w:r>
          </w:p>
          <w:p w14:paraId="18E7B455"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ул. Спасская, 81Б</w:t>
            </w:r>
          </w:p>
        </w:tc>
        <w:tc>
          <w:tcPr>
            <w:tcW w:w="2175" w:type="dxa"/>
            <w:hideMark/>
          </w:tcPr>
          <w:p w14:paraId="0BFDCF57"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A7FD707" w14:textId="77777777" w:rsidTr="00CE1472">
        <w:trPr>
          <w:trHeight w:val="630"/>
        </w:trPr>
        <w:tc>
          <w:tcPr>
            <w:tcW w:w="704" w:type="dxa"/>
          </w:tcPr>
          <w:p w14:paraId="005EC0A7"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37</w:t>
            </w:r>
          </w:p>
        </w:tc>
        <w:tc>
          <w:tcPr>
            <w:tcW w:w="2436" w:type="dxa"/>
            <w:hideMark/>
          </w:tcPr>
          <w:p w14:paraId="4E117BCB" w14:textId="77777777" w:rsidR="00E309A9" w:rsidRPr="0099219B" w:rsidRDefault="00E309A9" w:rsidP="00CE1472">
            <w:pPr>
              <w:ind w:firstLine="0"/>
              <w:rPr>
                <w:rFonts w:eastAsiaTheme="minorHAnsi"/>
                <w:sz w:val="24"/>
                <w:szCs w:val="24"/>
                <w:lang w:eastAsia="en-US"/>
              </w:rPr>
            </w:pPr>
            <w:proofErr w:type="spellStart"/>
            <w:r w:rsidRPr="0099219B">
              <w:rPr>
                <w:rFonts w:eastAsiaTheme="minorHAnsi"/>
                <w:sz w:val="24"/>
                <w:szCs w:val="24"/>
                <w:lang w:eastAsia="en-US"/>
              </w:rPr>
              <w:t>Среднеколымская</w:t>
            </w:r>
            <w:proofErr w:type="spellEnd"/>
            <w:r w:rsidRPr="0099219B">
              <w:rPr>
                <w:rFonts w:eastAsiaTheme="minorHAnsi"/>
                <w:sz w:val="24"/>
                <w:szCs w:val="24"/>
                <w:lang w:eastAsia="en-US"/>
              </w:rPr>
              <w:t xml:space="preserve"> нефтебаза</w:t>
            </w:r>
          </w:p>
        </w:tc>
        <w:tc>
          <w:tcPr>
            <w:tcW w:w="4886" w:type="dxa"/>
            <w:hideMark/>
          </w:tcPr>
          <w:p w14:paraId="0FC6EC46"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Среднеколымский</w:t>
            </w:r>
            <w:proofErr w:type="spellEnd"/>
            <w:r w:rsidRPr="0099219B">
              <w:rPr>
                <w:rFonts w:eastAsiaTheme="minorHAnsi"/>
                <w:sz w:val="24"/>
                <w:szCs w:val="24"/>
                <w:lang w:eastAsia="en-US"/>
              </w:rPr>
              <w:t xml:space="preserve"> район, </w:t>
            </w:r>
          </w:p>
          <w:p w14:paraId="5D62ECE7"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г. </w:t>
            </w:r>
            <w:proofErr w:type="spellStart"/>
            <w:r w:rsidRPr="0099219B">
              <w:rPr>
                <w:rFonts w:eastAsiaTheme="minorHAnsi"/>
                <w:sz w:val="24"/>
                <w:szCs w:val="24"/>
                <w:lang w:eastAsia="en-US"/>
              </w:rPr>
              <w:t>Среднеколымск</w:t>
            </w:r>
            <w:proofErr w:type="spellEnd"/>
            <w:r w:rsidRPr="0099219B">
              <w:rPr>
                <w:rFonts w:eastAsiaTheme="minorHAnsi"/>
                <w:sz w:val="24"/>
                <w:szCs w:val="24"/>
                <w:lang w:eastAsia="en-US"/>
              </w:rPr>
              <w:t xml:space="preserve">, ул. </w:t>
            </w:r>
            <w:proofErr w:type="spellStart"/>
            <w:r w:rsidRPr="0099219B">
              <w:rPr>
                <w:rFonts w:eastAsiaTheme="minorHAnsi"/>
                <w:sz w:val="24"/>
                <w:szCs w:val="24"/>
                <w:lang w:eastAsia="en-US"/>
              </w:rPr>
              <w:t>Арадасенова</w:t>
            </w:r>
            <w:proofErr w:type="spellEnd"/>
            <w:r w:rsidRPr="0099219B">
              <w:rPr>
                <w:rFonts w:eastAsiaTheme="minorHAnsi"/>
                <w:sz w:val="24"/>
                <w:szCs w:val="24"/>
                <w:lang w:eastAsia="en-US"/>
              </w:rPr>
              <w:t>, д. 6</w:t>
            </w:r>
          </w:p>
        </w:tc>
        <w:tc>
          <w:tcPr>
            <w:tcW w:w="2175" w:type="dxa"/>
            <w:hideMark/>
          </w:tcPr>
          <w:p w14:paraId="372751F4"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725A561C" w14:textId="77777777" w:rsidTr="00CE1472">
        <w:trPr>
          <w:trHeight w:val="315"/>
        </w:trPr>
        <w:tc>
          <w:tcPr>
            <w:tcW w:w="704" w:type="dxa"/>
          </w:tcPr>
          <w:p w14:paraId="15691C22"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38</w:t>
            </w:r>
          </w:p>
        </w:tc>
        <w:tc>
          <w:tcPr>
            <w:tcW w:w="2436" w:type="dxa"/>
            <w:hideMark/>
          </w:tcPr>
          <w:p w14:paraId="7C69101A"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АЗС № 112 </w:t>
            </w:r>
          </w:p>
        </w:tc>
        <w:tc>
          <w:tcPr>
            <w:tcW w:w="4886" w:type="dxa"/>
            <w:hideMark/>
          </w:tcPr>
          <w:p w14:paraId="659BA7C9"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Среднеколымский</w:t>
            </w:r>
            <w:proofErr w:type="spellEnd"/>
            <w:r w:rsidRPr="0099219B">
              <w:rPr>
                <w:rFonts w:eastAsiaTheme="minorHAnsi"/>
                <w:sz w:val="24"/>
                <w:szCs w:val="24"/>
                <w:lang w:eastAsia="en-US"/>
              </w:rPr>
              <w:t xml:space="preserve"> район,</w:t>
            </w:r>
          </w:p>
          <w:p w14:paraId="1F80AB0E" w14:textId="56709E9A" w:rsidR="00E309A9" w:rsidRPr="0099219B" w:rsidRDefault="00E309A9" w:rsidP="00CE1472">
            <w:pPr>
              <w:ind w:firstLine="0"/>
              <w:rPr>
                <w:rFonts w:eastAsiaTheme="minorHAnsi"/>
                <w:sz w:val="24"/>
                <w:szCs w:val="24"/>
                <w:lang w:eastAsia="en-US"/>
              </w:rPr>
            </w:pPr>
            <w:proofErr w:type="spellStart"/>
            <w:r w:rsidRPr="0099219B">
              <w:rPr>
                <w:rFonts w:eastAsiaTheme="minorHAnsi"/>
                <w:sz w:val="24"/>
                <w:szCs w:val="24"/>
                <w:lang w:eastAsia="en-US"/>
              </w:rPr>
              <w:t>Среднеколымск</w:t>
            </w:r>
            <w:proofErr w:type="spellEnd"/>
            <w:r w:rsidRPr="0099219B">
              <w:rPr>
                <w:rFonts w:eastAsiaTheme="minorHAnsi"/>
                <w:sz w:val="24"/>
                <w:szCs w:val="24"/>
                <w:lang w:eastAsia="en-US"/>
              </w:rPr>
              <w:t xml:space="preserve">, ул. </w:t>
            </w:r>
            <w:proofErr w:type="spellStart"/>
            <w:r w:rsidRPr="0099219B">
              <w:rPr>
                <w:rFonts w:eastAsiaTheme="minorHAnsi"/>
                <w:sz w:val="24"/>
                <w:szCs w:val="24"/>
                <w:lang w:eastAsia="en-US"/>
              </w:rPr>
              <w:t>Промбаза</w:t>
            </w:r>
            <w:proofErr w:type="spellEnd"/>
            <w:r w:rsidRPr="0099219B">
              <w:rPr>
                <w:rFonts w:eastAsiaTheme="minorHAnsi"/>
                <w:sz w:val="24"/>
                <w:szCs w:val="24"/>
                <w:lang w:eastAsia="en-US"/>
              </w:rPr>
              <w:t>, 6</w:t>
            </w:r>
          </w:p>
        </w:tc>
        <w:tc>
          <w:tcPr>
            <w:tcW w:w="2175" w:type="dxa"/>
            <w:hideMark/>
          </w:tcPr>
          <w:p w14:paraId="262EF42E"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06859E61" w14:textId="77777777" w:rsidTr="00CE1472">
        <w:trPr>
          <w:trHeight w:val="315"/>
        </w:trPr>
        <w:tc>
          <w:tcPr>
            <w:tcW w:w="704" w:type="dxa"/>
          </w:tcPr>
          <w:p w14:paraId="0EA6625E"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39</w:t>
            </w:r>
          </w:p>
        </w:tc>
        <w:tc>
          <w:tcPr>
            <w:tcW w:w="2436" w:type="dxa"/>
            <w:hideMark/>
          </w:tcPr>
          <w:p w14:paraId="20185CBC" w14:textId="77777777" w:rsidR="00E309A9" w:rsidRPr="0099219B" w:rsidRDefault="00E309A9" w:rsidP="00CE1472">
            <w:pPr>
              <w:ind w:firstLine="0"/>
              <w:rPr>
                <w:rFonts w:eastAsiaTheme="minorHAnsi"/>
                <w:sz w:val="24"/>
                <w:szCs w:val="24"/>
                <w:lang w:eastAsia="en-US"/>
              </w:rPr>
            </w:pPr>
            <w:proofErr w:type="spellStart"/>
            <w:r w:rsidRPr="0099219B">
              <w:rPr>
                <w:rFonts w:eastAsiaTheme="minorHAnsi"/>
                <w:sz w:val="24"/>
                <w:szCs w:val="24"/>
                <w:lang w:eastAsia="en-US"/>
              </w:rPr>
              <w:t>Сунтарский</w:t>
            </w:r>
            <w:proofErr w:type="spellEnd"/>
            <w:r w:rsidRPr="0099219B">
              <w:rPr>
                <w:rFonts w:eastAsiaTheme="minorHAnsi"/>
                <w:sz w:val="24"/>
                <w:szCs w:val="24"/>
                <w:lang w:eastAsia="en-US"/>
              </w:rPr>
              <w:t xml:space="preserve"> нефтесклад</w:t>
            </w:r>
          </w:p>
        </w:tc>
        <w:tc>
          <w:tcPr>
            <w:tcW w:w="4886" w:type="dxa"/>
            <w:hideMark/>
          </w:tcPr>
          <w:p w14:paraId="61AA4EB1"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Сунтарский</w:t>
            </w:r>
            <w:proofErr w:type="spellEnd"/>
            <w:r w:rsidRPr="0099219B">
              <w:rPr>
                <w:rFonts w:eastAsiaTheme="minorHAnsi"/>
                <w:sz w:val="24"/>
                <w:szCs w:val="24"/>
                <w:lang w:eastAsia="en-US"/>
              </w:rPr>
              <w:t xml:space="preserve"> район, п. Сунтар, </w:t>
            </w:r>
          </w:p>
          <w:p w14:paraId="5D99D78E" w14:textId="77777777" w:rsidR="00E309A9" w:rsidRPr="0099219B" w:rsidRDefault="00E309A9" w:rsidP="00CE1472">
            <w:pPr>
              <w:ind w:firstLine="0"/>
              <w:rPr>
                <w:rFonts w:eastAsiaTheme="minorHAnsi"/>
                <w:sz w:val="24"/>
                <w:szCs w:val="24"/>
                <w:lang w:eastAsia="en-US"/>
              </w:rPr>
            </w:pPr>
            <w:proofErr w:type="spellStart"/>
            <w:r w:rsidRPr="0099219B">
              <w:rPr>
                <w:rFonts w:eastAsiaTheme="minorHAnsi"/>
                <w:sz w:val="24"/>
                <w:szCs w:val="24"/>
                <w:lang w:eastAsia="en-US"/>
              </w:rPr>
              <w:t>мкр</w:t>
            </w:r>
            <w:proofErr w:type="spellEnd"/>
            <w:r w:rsidRPr="0099219B">
              <w:rPr>
                <w:rFonts w:eastAsiaTheme="minorHAnsi"/>
                <w:sz w:val="24"/>
                <w:szCs w:val="24"/>
                <w:lang w:eastAsia="en-US"/>
              </w:rPr>
              <w:t>. Нефтебаза</w:t>
            </w:r>
          </w:p>
        </w:tc>
        <w:tc>
          <w:tcPr>
            <w:tcW w:w="2175" w:type="dxa"/>
            <w:hideMark/>
          </w:tcPr>
          <w:p w14:paraId="71EF5B11"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6274DE0" w14:textId="77777777" w:rsidTr="00CE1472">
        <w:trPr>
          <w:trHeight w:val="315"/>
        </w:trPr>
        <w:tc>
          <w:tcPr>
            <w:tcW w:w="704" w:type="dxa"/>
          </w:tcPr>
          <w:p w14:paraId="4F19A4D0"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40</w:t>
            </w:r>
          </w:p>
        </w:tc>
        <w:tc>
          <w:tcPr>
            <w:tcW w:w="2436" w:type="dxa"/>
            <w:hideMark/>
          </w:tcPr>
          <w:p w14:paraId="25D49488"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АЗС № 45 </w:t>
            </w:r>
          </w:p>
        </w:tc>
        <w:tc>
          <w:tcPr>
            <w:tcW w:w="4886" w:type="dxa"/>
            <w:hideMark/>
          </w:tcPr>
          <w:p w14:paraId="6752FE7E"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Сунтарский</w:t>
            </w:r>
            <w:proofErr w:type="spellEnd"/>
            <w:r w:rsidRPr="0099219B">
              <w:rPr>
                <w:rFonts w:eastAsiaTheme="minorHAnsi"/>
                <w:sz w:val="24"/>
                <w:szCs w:val="24"/>
                <w:lang w:eastAsia="en-US"/>
              </w:rPr>
              <w:t xml:space="preserve"> район, с. Сунтар, </w:t>
            </w:r>
          </w:p>
          <w:p w14:paraId="75FA26D9"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ул. Вилюйская, 2</w:t>
            </w:r>
          </w:p>
        </w:tc>
        <w:tc>
          <w:tcPr>
            <w:tcW w:w="2175" w:type="dxa"/>
            <w:hideMark/>
          </w:tcPr>
          <w:p w14:paraId="18B1556F"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6BA621D6" w14:textId="77777777" w:rsidTr="00CE1472">
        <w:trPr>
          <w:trHeight w:val="315"/>
        </w:trPr>
        <w:tc>
          <w:tcPr>
            <w:tcW w:w="704" w:type="dxa"/>
          </w:tcPr>
          <w:p w14:paraId="0CE38051"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41</w:t>
            </w:r>
          </w:p>
        </w:tc>
        <w:tc>
          <w:tcPr>
            <w:tcW w:w="2436" w:type="dxa"/>
            <w:hideMark/>
          </w:tcPr>
          <w:p w14:paraId="0EBE5329"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Покровский нефтесклад</w:t>
            </w:r>
          </w:p>
        </w:tc>
        <w:tc>
          <w:tcPr>
            <w:tcW w:w="4886" w:type="dxa"/>
            <w:hideMark/>
          </w:tcPr>
          <w:p w14:paraId="3688F40F"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Хангаласский</w:t>
            </w:r>
            <w:proofErr w:type="spellEnd"/>
            <w:r w:rsidRPr="0099219B">
              <w:rPr>
                <w:rFonts w:eastAsiaTheme="minorHAnsi"/>
                <w:sz w:val="24"/>
                <w:szCs w:val="24"/>
                <w:lang w:eastAsia="en-US"/>
              </w:rPr>
              <w:t xml:space="preserve"> район, г. Покровск, </w:t>
            </w:r>
          </w:p>
          <w:p w14:paraId="3F07A4B6"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ул. </w:t>
            </w:r>
            <w:proofErr w:type="spellStart"/>
            <w:r w:rsidRPr="0099219B">
              <w:rPr>
                <w:rFonts w:eastAsiaTheme="minorHAnsi"/>
                <w:sz w:val="24"/>
                <w:szCs w:val="24"/>
                <w:lang w:eastAsia="en-US"/>
              </w:rPr>
              <w:t>Нефтянников</w:t>
            </w:r>
            <w:proofErr w:type="spellEnd"/>
            <w:r w:rsidRPr="0099219B">
              <w:rPr>
                <w:rFonts w:eastAsiaTheme="minorHAnsi"/>
                <w:sz w:val="24"/>
                <w:szCs w:val="24"/>
                <w:lang w:eastAsia="en-US"/>
              </w:rPr>
              <w:t>, д. 1</w:t>
            </w:r>
          </w:p>
        </w:tc>
        <w:tc>
          <w:tcPr>
            <w:tcW w:w="2175" w:type="dxa"/>
            <w:hideMark/>
          </w:tcPr>
          <w:p w14:paraId="2346BBFA"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03DFA610" w14:textId="77777777" w:rsidTr="00CE1472">
        <w:trPr>
          <w:trHeight w:val="315"/>
        </w:trPr>
        <w:tc>
          <w:tcPr>
            <w:tcW w:w="704" w:type="dxa"/>
          </w:tcPr>
          <w:p w14:paraId="5F6CFB89"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42</w:t>
            </w:r>
          </w:p>
        </w:tc>
        <w:tc>
          <w:tcPr>
            <w:tcW w:w="2436" w:type="dxa"/>
            <w:hideMark/>
          </w:tcPr>
          <w:p w14:paraId="72FAAD14"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АЗС № 9 </w:t>
            </w:r>
          </w:p>
        </w:tc>
        <w:tc>
          <w:tcPr>
            <w:tcW w:w="4886" w:type="dxa"/>
            <w:hideMark/>
          </w:tcPr>
          <w:p w14:paraId="15CED134"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 xml:space="preserve">РС (Я), </w:t>
            </w:r>
            <w:proofErr w:type="spellStart"/>
            <w:r w:rsidRPr="0099219B">
              <w:rPr>
                <w:rFonts w:eastAsiaTheme="minorHAnsi"/>
                <w:sz w:val="24"/>
                <w:szCs w:val="24"/>
                <w:lang w:eastAsia="en-US"/>
              </w:rPr>
              <w:t>Хангаласский</w:t>
            </w:r>
            <w:proofErr w:type="spellEnd"/>
            <w:r w:rsidRPr="0099219B">
              <w:rPr>
                <w:rFonts w:eastAsiaTheme="minorHAnsi"/>
                <w:sz w:val="24"/>
                <w:szCs w:val="24"/>
                <w:lang w:eastAsia="en-US"/>
              </w:rPr>
              <w:t xml:space="preserve"> район, г. Покровск, </w:t>
            </w:r>
          </w:p>
          <w:p w14:paraId="3A3C71F6"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ул. Энергетиков, 2</w:t>
            </w:r>
          </w:p>
        </w:tc>
        <w:tc>
          <w:tcPr>
            <w:tcW w:w="2175" w:type="dxa"/>
            <w:hideMark/>
          </w:tcPr>
          <w:p w14:paraId="3BECBB71"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r w:rsidR="00E309A9" w:rsidRPr="0099219B" w14:paraId="506A6F59" w14:textId="77777777" w:rsidTr="00CE1472">
        <w:trPr>
          <w:trHeight w:val="315"/>
        </w:trPr>
        <w:tc>
          <w:tcPr>
            <w:tcW w:w="704" w:type="dxa"/>
          </w:tcPr>
          <w:p w14:paraId="35F25648" w14:textId="77777777" w:rsidR="00E309A9" w:rsidRPr="0099219B" w:rsidRDefault="00E309A9" w:rsidP="00E309A9">
            <w:pPr>
              <w:ind w:firstLine="0"/>
              <w:rPr>
                <w:rFonts w:eastAsiaTheme="minorHAnsi"/>
                <w:b/>
                <w:sz w:val="24"/>
                <w:szCs w:val="24"/>
                <w:lang w:eastAsia="en-US"/>
              </w:rPr>
            </w:pPr>
            <w:r w:rsidRPr="0099219B">
              <w:rPr>
                <w:rFonts w:eastAsiaTheme="minorHAnsi"/>
                <w:b/>
                <w:sz w:val="24"/>
                <w:szCs w:val="24"/>
                <w:lang w:eastAsia="en-US"/>
              </w:rPr>
              <w:t>43</w:t>
            </w:r>
          </w:p>
        </w:tc>
        <w:tc>
          <w:tcPr>
            <w:tcW w:w="2436" w:type="dxa"/>
          </w:tcPr>
          <w:p w14:paraId="2CE4D0EA" w14:textId="77777777" w:rsidR="00E309A9" w:rsidRPr="0099219B" w:rsidRDefault="00E309A9" w:rsidP="00CE1472">
            <w:pPr>
              <w:ind w:firstLine="0"/>
              <w:rPr>
                <w:rFonts w:eastAsiaTheme="minorHAnsi"/>
                <w:sz w:val="24"/>
                <w:lang w:eastAsia="en-US"/>
              </w:rPr>
            </w:pPr>
            <w:r w:rsidRPr="0099219B">
              <w:rPr>
                <w:rFonts w:eastAsiaTheme="minorHAnsi"/>
                <w:sz w:val="24"/>
                <w:szCs w:val="22"/>
                <w:lang w:eastAsia="en-US"/>
              </w:rPr>
              <w:t>Вилюйский нефтесклад</w:t>
            </w:r>
          </w:p>
        </w:tc>
        <w:tc>
          <w:tcPr>
            <w:tcW w:w="4886" w:type="dxa"/>
          </w:tcPr>
          <w:p w14:paraId="612F62CB" w14:textId="77777777" w:rsidR="00E309A9" w:rsidRPr="0099219B" w:rsidRDefault="00E309A9" w:rsidP="00CE1472">
            <w:pPr>
              <w:ind w:firstLine="0"/>
              <w:rPr>
                <w:rFonts w:eastAsiaTheme="minorHAnsi"/>
                <w:sz w:val="24"/>
                <w:lang w:eastAsia="en-US"/>
              </w:rPr>
            </w:pPr>
            <w:r w:rsidRPr="0099219B">
              <w:rPr>
                <w:rFonts w:eastAsiaTheme="minorHAnsi"/>
                <w:sz w:val="24"/>
                <w:szCs w:val="22"/>
                <w:lang w:eastAsia="en-US"/>
              </w:rPr>
              <w:t>РС (Я), Вилюйский район, г. Вилюйск, GPS координаты: 63.752216339,121.617721558.</w:t>
            </w:r>
          </w:p>
        </w:tc>
        <w:tc>
          <w:tcPr>
            <w:tcW w:w="2175" w:type="dxa"/>
          </w:tcPr>
          <w:p w14:paraId="71EDF204" w14:textId="77777777" w:rsidR="00E309A9" w:rsidRPr="0099219B" w:rsidRDefault="00E309A9" w:rsidP="00CE1472">
            <w:pPr>
              <w:ind w:firstLine="0"/>
              <w:rPr>
                <w:rFonts w:eastAsiaTheme="minorHAnsi"/>
                <w:sz w:val="24"/>
                <w:szCs w:val="24"/>
                <w:lang w:eastAsia="en-US"/>
              </w:rPr>
            </w:pPr>
            <w:r w:rsidRPr="0099219B">
              <w:rPr>
                <w:rFonts w:eastAsiaTheme="minorHAnsi"/>
                <w:sz w:val="24"/>
                <w:szCs w:val="24"/>
                <w:lang w:eastAsia="en-US"/>
              </w:rPr>
              <w:t>Круглосуточно</w:t>
            </w:r>
          </w:p>
        </w:tc>
      </w:tr>
    </w:tbl>
    <w:p w14:paraId="398158BB" w14:textId="77777777" w:rsidR="00CE1472" w:rsidRDefault="00CE1472" w:rsidP="00E309A9">
      <w:pPr>
        <w:pStyle w:val="afffc"/>
        <w:jc w:val="right"/>
      </w:pPr>
    </w:p>
    <w:p w14:paraId="3235CF28" w14:textId="77777777" w:rsidR="00CE1472" w:rsidRDefault="00CE1472" w:rsidP="00E309A9">
      <w:pPr>
        <w:pStyle w:val="afffc"/>
        <w:jc w:val="right"/>
      </w:pPr>
    </w:p>
    <w:p w14:paraId="55590779" w14:textId="77777777" w:rsidR="00CE1472" w:rsidRDefault="00CE1472" w:rsidP="00E309A9">
      <w:pPr>
        <w:pStyle w:val="afffc"/>
        <w:jc w:val="right"/>
      </w:pPr>
    </w:p>
    <w:p w14:paraId="538093E8" w14:textId="77777777" w:rsidR="00CE1472" w:rsidRDefault="00CE1472" w:rsidP="00E309A9">
      <w:pPr>
        <w:pStyle w:val="afffc"/>
        <w:jc w:val="right"/>
      </w:pPr>
    </w:p>
    <w:p w14:paraId="06B71B27" w14:textId="77777777" w:rsidR="00CE1472" w:rsidRDefault="00CE1472" w:rsidP="00E309A9">
      <w:pPr>
        <w:pStyle w:val="afffc"/>
        <w:jc w:val="right"/>
      </w:pPr>
    </w:p>
    <w:p w14:paraId="399961EA" w14:textId="77777777" w:rsidR="00CE1472" w:rsidRDefault="00CE1472" w:rsidP="00E309A9">
      <w:pPr>
        <w:pStyle w:val="afffc"/>
        <w:jc w:val="right"/>
      </w:pPr>
    </w:p>
    <w:p w14:paraId="4C4E1111" w14:textId="77777777" w:rsidR="00CE1472" w:rsidRDefault="00CE1472" w:rsidP="00E309A9">
      <w:pPr>
        <w:pStyle w:val="afffc"/>
        <w:jc w:val="right"/>
      </w:pPr>
    </w:p>
    <w:p w14:paraId="69F1A8D1" w14:textId="77777777" w:rsidR="00CE1472" w:rsidRDefault="00CE1472" w:rsidP="00E309A9">
      <w:pPr>
        <w:pStyle w:val="afffc"/>
        <w:jc w:val="right"/>
      </w:pPr>
    </w:p>
    <w:p w14:paraId="76E64C7D" w14:textId="77777777" w:rsidR="00CE1472" w:rsidRDefault="00CE1472" w:rsidP="00E309A9">
      <w:pPr>
        <w:pStyle w:val="afffc"/>
        <w:jc w:val="right"/>
      </w:pPr>
    </w:p>
    <w:p w14:paraId="7C114D32" w14:textId="77777777" w:rsidR="00CE1472" w:rsidRDefault="00CE1472" w:rsidP="00E309A9">
      <w:pPr>
        <w:pStyle w:val="afffc"/>
        <w:jc w:val="right"/>
      </w:pPr>
    </w:p>
    <w:p w14:paraId="38182129" w14:textId="77777777" w:rsidR="008D4D85" w:rsidRDefault="008D4D85" w:rsidP="00E309A9">
      <w:pPr>
        <w:pStyle w:val="afffc"/>
        <w:jc w:val="right"/>
      </w:pPr>
    </w:p>
    <w:p w14:paraId="3ECB65AF" w14:textId="77777777" w:rsidR="00CE1472" w:rsidRDefault="00CE1472" w:rsidP="00E309A9">
      <w:pPr>
        <w:pStyle w:val="afffc"/>
        <w:jc w:val="right"/>
      </w:pPr>
    </w:p>
    <w:p w14:paraId="332E0DDF" w14:textId="77777777" w:rsidR="00E309A9" w:rsidRPr="00E30C28" w:rsidRDefault="00E309A9" w:rsidP="00E309A9">
      <w:pPr>
        <w:pStyle w:val="afffc"/>
        <w:jc w:val="right"/>
        <w:rPr>
          <w:rFonts w:ascii="Times New Roman" w:hAnsi="Times New Roman"/>
          <w:sz w:val="24"/>
          <w:szCs w:val="24"/>
        </w:rPr>
      </w:pPr>
      <w:r w:rsidRPr="005172A3">
        <w:lastRenderedPageBreak/>
        <w:t xml:space="preserve">   </w:t>
      </w:r>
      <w:r w:rsidRPr="00E30C28">
        <w:rPr>
          <w:rFonts w:ascii="Times New Roman" w:hAnsi="Times New Roman"/>
          <w:sz w:val="24"/>
          <w:szCs w:val="24"/>
        </w:rPr>
        <w:t xml:space="preserve">Приложение № </w:t>
      </w:r>
      <w:r>
        <w:rPr>
          <w:rFonts w:ascii="Times New Roman" w:hAnsi="Times New Roman"/>
          <w:sz w:val="24"/>
          <w:szCs w:val="24"/>
        </w:rPr>
        <w:t>2</w:t>
      </w:r>
    </w:p>
    <w:p w14:paraId="08D6E8E0"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t>к Договору № _____________</w:t>
      </w:r>
    </w:p>
    <w:p w14:paraId="37B08A14"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t>от «_____» ____________ 20 ___ г.</w:t>
      </w:r>
    </w:p>
    <w:p w14:paraId="0AADFDA8" w14:textId="77777777" w:rsidR="00E309A9" w:rsidRPr="005172A3" w:rsidRDefault="00E309A9" w:rsidP="00E309A9">
      <w:pPr>
        <w:shd w:val="clear" w:color="auto" w:fill="FFFFFF"/>
        <w:autoSpaceDE w:val="0"/>
        <w:spacing w:after="200" w:line="276" w:lineRule="auto"/>
        <w:jc w:val="right"/>
        <w:rPr>
          <w:rFonts w:eastAsiaTheme="minorHAnsi"/>
          <w:sz w:val="22"/>
          <w:szCs w:val="22"/>
          <w:lang w:eastAsia="en-US"/>
        </w:rPr>
      </w:pPr>
    </w:p>
    <w:p w14:paraId="4FE8C815" w14:textId="77777777" w:rsidR="00E309A9" w:rsidRPr="005172A3" w:rsidRDefault="00E309A9" w:rsidP="00E309A9">
      <w:pPr>
        <w:shd w:val="clear" w:color="auto" w:fill="FFFFFF"/>
        <w:autoSpaceDE w:val="0"/>
        <w:spacing w:after="200" w:line="276" w:lineRule="auto"/>
        <w:jc w:val="center"/>
        <w:rPr>
          <w:rFonts w:eastAsiaTheme="minorHAnsi"/>
          <w:sz w:val="22"/>
          <w:szCs w:val="22"/>
          <w:lang w:eastAsia="en-US"/>
        </w:rPr>
      </w:pPr>
      <w:r w:rsidRPr="005172A3">
        <w:rPr>
          <w:rFonts w:eastAsiaTheme="minorHAnsi"/>
          <w:b/>
          <w:bCs/>
          <w:sz w:val="22"/>
          <w:szCs w:val="22"/>
          <w:lang w:eastAsia="en-US"/>
        </w:rPr>
        <w:t>АКТ ОБСЛЕДОВАНИЯ</w:t>
      </w:r>
    </w:p>
    <w:p w14:paraId="3050B45B" w14:textId="77777777" w:rsidR="00E309A9" w:rsidRPr="005172A3" w:rsidRDefault="00E309A9" w:rsidP="00E309A9">
      <w:pPr>
        <w:shd w:val="clear" w:color="auto" w:fill="FFFFFF"/>
        <w:autoSpaceDE w:val="0"/>
        <w:spacing w:after="200" w:line="276" w:lineRule="auto"/>
        <w:rPr>
          <w:rFonts w:eastAsiaTheme="minorHAnsi"/>
          <w:sz w:val="22"/>
          <w:szCs w:val="22"/>
          <w:lang w:eastAsia="en-US"/>
        </w:rPr>
      </w:pPr>
      <w:r w:rsidRPr="005172A3">
        <w:rPr>
          <w:rFonts w:eastAsiaTheme="minorHAnsi"/>
          <w:b/>
          <w:sz w:val="22"/>
          <w:szCs w:val="22"/>
          <w:lang w:eastAsia="en-US"/>
        </w:rPr>
        <w:t xml:space="preserve"> </w:t>
      </w:r>
      <w:r w:rsidRPr="005172A3">
        <w:rPr>
          <w:rFonts w:eastAsiaTheme="minorHAnsi"/>
          <w:sz w:val="22"/>
          <w:szCs w:val="22"/>
          <w:lang w:eastAsia="en-US"/>
        </w:rPr>
        <w:t>ОБЩИЕ СВЕДЕНИЯ</w:t>
      </w:r>
    </w:p>
    <w:tbl>
      <w:tblPr>
        <w:tblW w:w="0" w:type="auto"/>
        <w:tblInd w:w="40" w:type="dxa"/>
        <w:tblLayout w:type="fixed"/>
        <w:tblCellMar>
          <w:left w:w="40" w:type="dxa"/>
          <w:right w:w="40" w:type="dxa"/>
        </w:tblCellMar>
        <w:tblLook w:val="0000" w:firstRow="0" w:lastRow="0" w:firstColumn="0" w:lastColumn="0" w:noHBand="0" w:noVBand="0"/>
      </w:tblPr>
      <w:tblGrid>
        <w:gridCol w:w="2722"/>
        <w:gridCol w:w="2455"/>
        <w:gridCol w:w="2527"/>
        <w:gridCol w:w="2331"/>
      </w:tblGrid>
      <w:tr w:rsidR="00E309A9" w:rsidRPr="00981E38" w14:paraId="29C423D2" w14:textId="77777777" w:rsidTr="00557F2A">
        <w:trPr>
          <w:trHeight w:val="412"/>
        </w:trPr>
        <w:tc>
          <w:tcPr>
            <w:tcW w:w="2722" w:type="dxa"/>
            <w:tcBorders>
              <w:top w:val="single" w:sz="6" w:space="0" w:color="000000"/>
              <w:left w:val="single" w:sz="6" w:space="0" w:color="000000"/>
              <w:bottom w:val="single" w:sz="6" w:space="0" w:color="000000"/>
            </w:tcBorders>
            <w:shd w:val="clear" w:color="auto" w:fill="FFFFFF"/>
          </w:tcPr>
          <w:p w14:paraId="2323E206"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Наименование организации</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32A2C74A" w14:textId="77777777" w:rsidR="00E309A9" w:rsidRPr="00981E38" w:rsidRDefault="00E309A9" w:rsidP="00557F2A">
            <w:pPr>
              <w:pStyle w:val="afffc"/>
              <w:rPr>
                <w:rFonts w:ascii="Times New Roman" w:hAnsi="Times New Roman"/>
                <w:sz w:val="24"/>
              </w:rPr>
            </w:pPr>
          </w:p>
        </w:tc>
      </w:tr>
      <w:tr w:rsidR="00E309A9" w:rsidRPr="00981E38" w14:paraId="3F0DFD88" w14:textId="77777777" w:rsidTr="00557F2A">
        <w:trPr>
          <w:trHeight w:val="172"/>
        </w:trPr>
        <w:tc>
          <w:tcPr>
            <w:tcW w:w="2722" w:type="dxa"/>
            <w:tcBorders>
              <w:top w:val="single" w:sz="6" w:space="0" w:color="000000"/>
              <w:left w:val="single" w:sz="6" w:space="0" w:color="000000"/>
              <w:bottom w:val="single" w:sz="6" w:space="0" w:color="000000"/>
            </w:tcBorders>
            <w:shd w:val="clear" w:color="auto" w:fill="FFFFFF"/>
          </w:tcPr>
          <w:p w14:paraId="649F0322"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Наименование объекта и его категория</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43481302" w14:textId="77777777" w:rsidR="00E309A9" w:rsidRPr="00981E38" w:rsidRDefault="00E309A9" w:rsidP="00557F2A">
            <w:pPr>
              <w:pStyle w:val="afffc"/>
              <w:rPr>
                <w:rFonts w:ascii="Times New Roman" w:hAnsi="Times New Roman"/>
                <w:sz w:val="24"/>
              </w:rPr>
            </w:pPr>
          </w:p>
        </w:tc>
      </w:tr>
      <w:tr w:rsidR="00E309A9" w:rsidRPr="00981E38" w14:paraId="44C4BC0A" w14:textId="77777777" w:rsidTr="00557F2A">
        <w:trPr>
          <w:trHeight w:val="202"/>
        </w:trPr>
        <w:tc>
          <w:tcPr>
            <w:tcW w:w="2722" w:type="dxa"/>
            <w:tcBorders>
              <w:top w:val="single" w:sz="6" w:space="0" w:color="000000"/>
              <w:left w:val="single" w:sz="6" w:space="0" w:color="000000"/>
              <w:bottom w:val="single" w:sz="6" w:space="0" w:color="000000"/>
            </w:tcBorders>
            <w:shd w:val="clear" w:color="auto" w:fill="FFFFFF"/>
          </w:tcPr>
          <w:p w14:paraId="16C42107"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Адрес объекта</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7D33BC1E" w14:textId="77777777" w:rsidR="00E309A9" w:rsidRPr="00981E38" w:rsidRDefault="00E309A9" w:rsidP="00557F2A">
            <w:pPr>
              <w:pStyle w:val="afffc"/>
              <w:rPr>
                <w:rFonts w:ascii="Times New Roman" w:hAnsi="Times New Roman"/>
                <w:sz w:val="24"/>
              </w:rPr>
            </w:pPr>
          </w:p>
        </w:tc>
      </w:tr>
      <w:tr w:rsidR="00E309A9" w:rsidRPr="00981E38" w14:paraId="50C15E22" w14:textId="77777777" w:rsidTr="00557F2A">
        <w:trPr>
          <w:trHeight w:val="415"/>
        </w:trPr>
        <w:tc>
          <w:tcPr>
            <w:tcW w:w="2722" w:type="dxa"/>
            <w:tcBorders>
              <w:top w:val="single" w:sz="6" w:space="0" w:color="000000"/>
              <w:left w:val="single" w:sz="6" w:space="0" w:color="000000"/>
              <w:bottom w:val="single" w:sz="6" w:space="0" w:color="000000"/>
            </w:tcBorders>
            <w:shd w:val="clear" w:color="auto" w:fill="FFFFFF"/>
          </w:tcPr>
          <w:p w14:paraId="4A6EB043"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Режим работы объекта</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136CD202" w14:textId="77777777" w:rsidR="00E309A9" w:rsidRPr="00981E38" w:rsidRDefault="00E309A9" w:rsidP="00557F2A">
            <w:pPr>
              <w:pStyle w:val="afffc"/>
              <w:rPr>
                <w:rFonts w:ascii="Times New Roman" w:hAnsi="Times New Roman"/>
                <w:sz w:val="24"/>
              </w:rPr>
            </w:pPr>
          </w:p>
        </w:tc>
      </w:tr>
      <w:tr w:rsidR="00E309A9" w:rsidRPr="00981E38" w14:paraId="70655C55" w14:textId="77777777" w:rsidTr="00557F2A">
        <w:trPr>
          <w:trHeight w:val="422"/>
        </w:trPr>
        <w:tc>
          <w:tcPr>
            <w:tcW w:w="2722" w:type="dxa"/>
            <w:tcBorders>
              <w:top w:val="single" w:sz="6" w:space="0" w:color="000000"/>
              <w:left w:val="single" w:sz="6" w:space="0" w:color="000000"/>
              <w:bottom w:val="single" w:sz="6" w:space="0" w:color="000000"/>
            </w:tcBorders>
            <w:shd w:val="clear" w:color="auto" w:fill="FFFFFF"/>
          </w:tcPr>
          <w:p w14:paraId="25451C2A"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Телефон объекта</w:t>
            </w:r>
          </w:p>
        </w:tc>
        <w:tc>
          <w:tcPr>
            <w:tcW w:w="2455" w:type="dxa"/>
            <w:tcBorders>
              <w:top w:val="single" w:sz="6" w:space="0" w:color="000000"/>
              <w:left w:val="single" w:sz="6" w:space="0" w:color="000000"/>
              <w:bottom w:val="single" w:sz="6" w:space="0" w:color="000000"/>
            </w:tcBorders>
            <w:shd w:val="clear" w:color="auto" w:fill="FFFFFF"/>
          </w:tcPr>
          <w:p w14:paraId="67563A9E" w14:textId="77777777" w:rsidR="00E309A9" w:rsidRPr="00981E38" w:rsidRDefault="00E309A9" w:rsidP="00557F2A">
            <w:pPr>
              <w:pStyle w:val="afffc"/>
              <w:rPr>
                <w:rFonts w:ascii="Times New Roman" w:hAnsi="Times New Roman"/>
                <w:sz w:val="24"/>
              </w:rPr>
            </w:pPr>
          </w:p>
        </w:tc>
        <w:tc>
          <w:tcPr>
            <w:tcW w:w="2527" w:type="dxa"/>
            <w:tcBorders>
              <w:top w:val="single" w:sz="6" w:space="0" w:color="000000"/>
              <w:left w:val="single" w:sz="6" w:space="0" w:color="000000"/>
              <w:bottom w:val="single" w:sz="6" w:space="0" w:color="000000"/>
            </w:tcBorders>
            <w:shd w:val="clear" w:color="auto" w:fill="FFFFFF"/>
          </w:tcPr>
          <w:p w14:paraId="7213A48D" w14:textId="77777777" w:rsidR="00E309A9" w:rsidRPr="00981E38" w:rsidRDefault="00E309A9" w:rsidP="00557F2A">
            <w:pPr>
              <w:pStyle w:val="afffc"/>
              <w:rPr>
                <w:rFonts w:ascii="Times New Roman" w:hAnsi="Times New Roman"/>
                <w:color w:val="FF0000"/>
                <w:sz w:val="24"/>
              </w:rPr>
            </w:pPr>
          </w:p>
        </w:tc>
        <w:tc>
          <w:tcPr>
            <w:tcW w:w="2331" w:type="dxa"/>
            <w:tcBorders>
              <w:top w:val="single" w:sz="6" w:space="0" w:color="000000"/>
              <w:left w:val="single" w:sz="6" w:space="0" w:color="000000"/>
              <w:bottom w:val="single" w:sz="6" w:space="0" w:color="000000"/>
              <w:right w:val="single" w:sz="6" w:space="0" w:color="000000"/>
            </w:tcBorders>
            <w:shd w:val="clear" w:color="auto" w:fill="FFFFFF"/>
          </w:tcPr>
          <w:p w14:paraId="769C974D" w14:textId="77777777" w:rsidR="00E309A9" w:rsidRPr="00981E38" w:rsidRDefault="00E309A9" w:rsidP="00557F2A">
            <w:pPr>
              <w:pStyle w:val="afffc"/>
              <w:rPr>
                <w:rFonts w:ascii="Times New Roman" w:hAnsi="Times New Roman"/>
                <w:sz w:val="24"/>
              </w:rPr>
            </w:pPr>
          </w:p>
        </w:tc>
      </w:tr>
      <w:tr w:rsidR="00E309A9" w:rsidRPr="00981E38" w14:paraId="2866AF64" w14:textId="77777777" w:rsidTr="00557F2A">
        <w:trPr>
          <w:trHeight w:val="298"/>
        </w:trPr>
        <w:tc>
          <w:tcPr>
            <w:tcW w:w="2722" w:type="dxa"/>
            <w:tcBorders>
              <w:top w:val="single" w:sz="6" w:space="0" w:color="000000"/>
              <w:left w:val="single" w:sz="6" w:space="0" w:color="000000"/>
              <w:bottom w:val="single" w:sz="6" w:space="0" w:color="000000"/>
            </w:tcBorders>
            <w:shd w:val="clear" w:color="auto" w:fill="FFFFFF"/>
          </w:tcPr>
          <w:p w14:paraId="7B94105A"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Объект представляет собой</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7A44470D" w14:textId="77777777" w:rsidR="00E309A9" w:rsidRPr="00981E38" w:rsidRDefault="00E309A9" w:rsidP="00557F2A">
            <w:pPr>
              <w:pStyle w:val="afffc"/>
              <w:rPr>
                <w:rFonts w:ascii="Times New Roman" w:hAnsi="Times New Roman"/>
                <w:sz w:val="24"/>
              </w:rPr>
            </w:pPr>
          </w:p>
        </w:tc>
      </w:tr>
      <w:tr w:rsidR="00E309A9" w:rsidRPr="00981E38" w14:paraId="2C31460A" w14:textId="77777777" w:rsidTr="00557F2A">
        <w:trPr>
          <w:trHeight w:val="223"/>
        </w:trPr>
        <w:tc>
          <w:tcPr>
            <w:tcW w:w="10035" w:type="dxa"/>
            <w:gridSpan w:val="4"/>
            <w:tcBorders>
              <w:top w:val="single" w:sz="6" w:space="0" w:color="000000"/>
              <w:left w:val="single" w:sz="6" w:space="0" w:color="000000"/>
              <w:bottom w:val="single" w:sz="6" w:space="0" w:color="000000"/>
              <w:right w:val="single" w:sz="6" w:space="0" w:color="000000"/>
            </w:tcBorders>
            <w:shd w:val="clear" w:color="auto" w:fill="FFFFFF"/>
          </w:tcPr>
          <w:p w14:paraId="066357F0" w14:textId="77777777" w:rsidR="00E309A9" w:rsidRPr="00981E38" w:rsidRDefault="00E309A9" w:rsidP="00557F2A">
            <w:pPr>
              <w:pStyle w:val="afffc"/>
              <w:rPr>
                <w:rFonts w:ascii="Times New Roman" w:hAnsi="Times New Roman"/>
                <w:sz w:val="24"/>
              </w:rPr>
            </w:pPr>
            <w:r w:rsidRPr="00981E38">
              <w:rPr>
                <w:rFonts w:ascii="Times New Roman" w:hAnsi="Times New Roman"/>
                <w:i/>
                <w:iCs/>
                <w:sz w:val="24"/>
              </w:rPr>
              <w:t>Несколько зданий, отдельно стоящее здание, помещение в одном здании и т.д.</w:t>
            </w:r>
          </w:p>
        </w:tc>
      </w:tr>
      <w:tr w:rsidR="00E309A9" w:rsidRPr="00981E38" w14:paraId="252BF916" w14:textId="77777777" w:rsidTr="00557F2A">
        <w:trPr>
          <w:trHeight w:val="242"/>
        </w:trPr>
        <w:tc>
          <w:tcPr>
            <w:tcW w:w="2722" w:type="dxa"/>
            <w:tcBorders>
              <w:top w:val="single" w:sz="6" w:space="0" w:color="000000"/>
              <w:left w:val="single" w:sz="6" w:space="0" w:color="000000"/>
              <w:bottom w:val="single" w:sz="6" w:space="0" w:color="000000"/>
            </w:tcBorders>
            <w:shd w:val="clear" w:color="auto" w:fill="FFFFFF"/>
          </w:tcPr>
          <w:p w14:paraId="7958BBC8"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Вид строения</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5C28D2CD" w14:textId="77777777" w:rsidR="00E309A9" w:rsidRPr="00981E38" w:rsidRDefault="00E309A9" w:rsidP="00557F2A">
            <w:pPr>
              <w:pStyle w:val="afffc"/>
              <w:rPr>
                <w:rFonts w:ascii="Times New Roman" w:hAnsi="Times New Roman"/>
                <w:sz w:val="24"/>
              </w:rPr>
            </w:pPr>
          </w:p>
        </w:tc>
      </w:tr>
      <w:tr w:rsidR="00E309A9" w:rsidRPr="00981E38" w14:paraId="403A6DB4" w14:textId="77777777" w:rsidTr="00557F2A">
        <w:trPr>
          <w:trHeight w:val="223"/>
        </w:trPr>
        <w:tc>
          <w:tcPr>
            <w:tcW w:w="10035" w:type="dxa"/>
            <w:gridSpan w:val="4"/>
            <w:tcBorders>
              <w:top w:val="single" w:sz="6" w:space="0" w:color="000000"/>
              <w:left w:val="single" w:sz="6" w:space="0" w:color="000000"/>
              <w:bottom w:val="single" w:sz="6" w:space="0" w:color="000000"/>
              <w:right w:val="single" w:sz="6" w:space="0" w:color="000000"/>
            </w:tcBorders>
            <w:shd w:val="clear" w:color="auto" w:fill="FFFFFF"/>
          </w:tcPr>
          <w:p w14:paraId="22FF8913" w14:textId="77777777" w:rsidR="00E309A9" w:rsidRPr="00981E38" w:rsidRDefault="00E309A9" w:rsidP="00557F2A">
            <w:pPr>
              <w:pStyle w:val="afffc"/>
              <w:rPr>
                <w:rFonts w:ascii="Times New Roman" w:hAnsi="Times New Roman"/>
                <w:sz w:val="24"/>
              </w:rPr>
            </w:pPr>
            <w:r w:rsidRPr="00981E38">
              <w:rPr>
                <w:rFonts w:ascii="Times New Roman" w:hAnsi="Times New Roman"/>
                <w:i/>
                <w:iCs/>
                <w:sz w:val="24"/>
              </w:rPr>
              <w:t>Деревянное, кирпичное, железобетонное и пр.</w:t>
            </w:r>
          </w:p>
        </w:tc>
      </w:tr>
      <w:tr w:rsidR="00E309A9" w:rsidRPr="00981E38" w14:paraId="7F095270" w14:textId="77777777" w:rsidTr="00557F2A">
        <w:trPr>
          <w:trHeight w:val="292"/>
        </w:trPr>
        <w:tc>
          <w:tcPr>
            <w:tcW w:w="2722" w:type="dxa"/>
            <w:tcBorders>
              <w:top w:val="single" w:sz="6" w:space="0" w:color="000000"/>
              <w:left w:val="single" w:sz="6" w:space="0" w:color="000000"/>
              <w:bottom w:val="single" w:sz="6" w:space="0" w:color="000000"/>
            </w:tcBorders>
            <w:shd w:val="clear" w:color="auto" w:fill="FFFFFF"/>
          </w:tcPr>
          <w:p w14:paraId="1C8F5707"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Этажность</w:t>
            </w:r>
          </w:p>
        </w:tc>
        <w:tc>
          <w:tcPr>
            <w:tcW w:w="2455" w:type="dxa"/>
            <w:tcBorders>
              <w:top w:val="single" w:sz="6" w:space="0" w:color="000000"/>
              <w:left w:val="single" w:sz="6" w:space="0" w:color="000000"/>
              <w:bottom w:val="single" w:sz="6" w:space="0" w:color="000000"/>
            </w:tcBorders>
            <w:shd w:val="clear" w:color="auto" w:fill="FFFFFF"/>
          </w:tcPr>
          <w:p w14:paraId="420A69B4" w14:textId="77777777" w:rsidR="00E309A9" w:rsidRPr="00981E38" w:rsidRDefault="00E309A9" w:rsidP="00557F2A">
            <w:pPr>
              <w:pStyle w:val="afffc"/>
              <w:rPr>
                <w:rFonts w:ascii="Times New Roman" w:hAnsi="Times New Roman"/>
                <w:color w:val="FF0000"/>
                <w:sz w:val="24"/>
              </w:rPr>
            </w:pPr>
          </w:p>
        </w:tc>
        <w:tc>
          <w:tcPr>
            <w:tcW w:w="2527" w:type="dxa"/>
            <w:tcBorders>
              <w:top w:val="single" w:sz="6" w:space="0" w:color="000000"/>
              <w:left w:val="single" w:sz="6" w:space="0" w:color="000000"/>
              <w:bottom w:val="single" w:sz="6" w:space="0" w:color="000000"/>
            </w:tcBorders>
            <w:shd w:val="clear" w:color="auto" w:fill="FFFFFF"/>
          </w:tcPr>
          <w:p w14:paraId="24860724" w14:textId="77777777" w:rsidR="00E309A9" w:rsidRPr="00981E38" w:rsidRDefault="00E309A9" w:rsidP="00557F2A">
            <w:pPr>
              <w:pStyle w:val="afffc"/>
              <w:rPr>
                <w:rFonts w:ascii="Times New Roman" w:hAnsi="Times New Roman"/>
                <w:sz w:val="24"/>
              </w:rPr>
            </w:pPr>
          </w:p>
        </w:tc>
        <w:tc>
          <w:tcPr>
            <w:tcW w:w="2331" w:type="dxa"/>
            <w:tcBorders>
              <w:top w:val="single" w:sz="6" w:space="0" w:color="000000"/>
              <w:left w:val="single" w:sz="6" w:space="0" w:color="000000"/>
              <w:bottom w:val="single" w:sz="6" w:space="0" w:color="000000"/>
              <w:right w:val="single" w:sz="6" w:space="0" w:color="000000"/>
            </w:tcBorders>
            <w:shd w:val="clear" w:color="auto" w:fill="FFFFFF"/>
          </w:tcPr>
          <w:p w14:paraId="44CCC75F" w14:textId="77777777" w:rsidR="00E309A9" w:rsidRPr="00981E38" w:rsidRDefault="00E309A9" w:rsidP="00557F2A">
            <w:pPr>
              <w:pStyle w:val="afffc"/>
              <w:rPr>
                <w:rFonts w:ascii="Times New Roman" w:hAnsi="Times New Roman"/>
                <w:color w:val="FF0000"/>
                <w:sz w:val="24"/>
              </w:rPr>
            </w:pPr>
          </w:p>
        </w:tc>
      </w:tr>
      <w:tr w:rsidR="00E309A9" w:rsidRPr="00981E38" w14:paraId="2CA6FEA3" w14:textId="77777777" w:rsidTr="00557F2A">
        <w:trPr>
          <w:trHeight w:val="150"/>
        </w:trPr>
        <w:tc>
          <w:tcPr>
            <w:tcW w:w="2722" w:type="dxa"/>
            <w:tcBorders>
              <w:top w:val="single" w:sz="6" w:space="0" w:color="000000"/>
              <w:left w:val="single" w:sz="6" w:space="0" w:color="000000"/>
              <w:bottom w:val="single" w:sz="6" w:space="0" w:color="000000"/>
            </w:tcBorders>
            <w:shd w:val="clear" w:color="auto" w:fill="FFFFFF"/>
          </w:tcPr>
          <w:p w14:paraId="23AC851B"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К объекту примыкают</w:t>
            </w:r>
          </w:p>
        </w:tc>
        <w:tc>
          <w:tcPr>
            <w:tcW w:w="7313" w:type="dxa"/>
            <w:gridSpan w:val="3"/>
            <w:tcBorders>
              <w:top w:val="single" w:sz="6" w:space="0" w:color="000000"/>
              <w:left w:val="single" w:sz="6" w:space="0" w:color="000000"/>
              <w:bottom w:val="single" w:sz="6" w:space="0" w:color="000000"/>
              <w:right w:val="single" w:sz="6" w:space="0" w:color="000000"/>
            </w:tcBorders>
            <w:shd w:val="clear" w:color="auto" w:fill="FFFFFF"/>
          </w:tcPr>
          <w:p w14:paraId="2C7B1E5F" w14:textId="77777777" w:rsidR="00E309A9" w:rsidRPr="00981E38" w:rsidRDefault="00E309A9" w:rsidP="00557F2A">
            <w:pPr>
              <w:pStyle w:val="afffc"/>
              <w:rPr>
                <w:rFonts w:ascii="Times New Roman" w:hAnsi="Times New Roman"/>
                <w:sz w:val="24"/>
              </w:rPr>
            </w:pPr>
          </w:p>
          <w:p w14:paraId="0A48F9E2" w14:textId="77777777" w:rsidR="00E309A9" w:rsidRPr="00981E38" w:rsidRDefault="00E309A9" w:rsidP="00557F2A">
            <w:pPr>
              <w:pStyle w:val="afffc"/>
              <w:rPr>
                <w:rFonts w:ascii="Times New Roman" w:hAnsi="Times New Roman"/>
                <w:sz w:val="24"/>
              </w:rPr>
            </w:pPr>
          </w:p>
        </w:tc>
      </w:tr>
      <w:tr w:rsidR="00E309A9" w:rsidRPr="00981E38" w14:paraId="581822AA" w14:textId="77777777" w:rsidTr="00557F2A">
        <w:trPr>
          <w:trHeight w:val="425"/>
        </w:trPr>
        <w:tc>
          <w:tcPr>
            <w:tcW w:w="10035" w:type="dxa"/>
            <w:gridSpan w:val="4"/>
            <w:tcBorders>
              <w:top w:val="single" w:sz="6" w:space="0" w:color="000000"/>
              <w:left w:val="single" w:sz="6" w:space="0" w:color="000000"/>
              <w:bottom w:val="single" w:sz="6" w:space="0" w:color="000000"/>
              <w:right w:val="single" w:sz="6" w:space="0" w:color="000000"/>
            </w:tcBorders>
            <w:shd w:val="clear" w:color="auto" w:fill="FFFFFF"/>
          </w:tcPr>
          <w:p w14:paraId="1D837B26" w14:textId="77777777" w:rsidR="00E309A9" w:rsidRPr="00981E38" w:rsidRDefault="00E309A9" w:rsidP="00557F2A">
            <w:pPr>
              <w:pStyle w:val="afffc"/>
              <w:rPr>
                <w:rFonts w:ascii="Times New Roman" w:hAnsi="Times New Roman"/>
                <w:sz w:val="24"/>
              </w:rPr>
            </w:pPr>
            <w:r w:rsidRPr="00981E38">
              <w:rPr>
                <w:rFonts w:ascii="Times New Roman" w:hAnsi="Times New Roman"/>
                <w:i/>
                <w:iCs/>
                <w:sz w:val="24"/>
              </w:rPr>
              <w:t>Помещения, принадлежащие сторонним организациям или жилому фонду, подвалы, технические этажи, чердаки, лестничные марши, подъезды, котельные, бойлерные и пр.</w:t>
            </w:r>
          </w:p>
        </w:tc>
      </w:tr>
      <w:tr w:rsidR="00E309A9" w:rsidRPr="00981E38" w14:paraId="6F1207EF" w14:textId="77777777" w:rsidTr="00557F2A">
        <w:trPr>
          <w:trHeight w:val="184"/>
        </w:trPr>
        <w:tc>
          <w:tcPr>
            <w:tcW w:w="10035" w:type="dxa"/>
            <w:gridSpan w:val="4"/>
            <w:tcBorders>
              <w:top w:val="single" w:sz="6" w:space="0" w:color="000000"/>
              <w:left w:val="single" w:sz="6" w:space="0" w:color="000000"/>
              <w:bottom w:val="single" w:sz="6" w:space="0" w:color="000000"/>
              <w:right w:val="single" w:sz="6" w:space="0" w:color="000000"/>
            </w:tcBorders>
            <w:shd w:val="clear" w:color="auto" w:fill="FFFFFF"/>
          </w:tcPr>
          <w:p w14:paraId="30F6C700" w14:textId="77777777" w:rsidR="00E309A9" w:rsidRPr="00981E38" w:rsidRDefault="00E309A9" w:rsidP="00557F2A">
            <w:pPr>
              <w:pStyle w:val="afffc"/>
              <w:rPr>
                <w:rFonts w:ascii="Times New Roman" w:hAnsi="Times New Roman"/>
                <w:sz w:val="24"/>
              </w:rPr>
            </w:pPr>
            <w:r w:rsidRPr="00981E38">
              <w:rPr>
                <w:rFonts w:ascii="Times New Roman" w:hAnsi="Times New Roman"/>
                <w:sz w:val="24"/>
              </w:rPr>
              <w:t>Вход на объект осуществляется через:</w:t>
            </w:r>
          </w:p>
          <w:p w14:paraId="063D0C6B" w14:textId="77777777" w:rsidR="00E309A9" w:rsidRPr="00981E38" w:rsidRDefault="00E309A9" w:rsidP="00557F2A">
            <w:pPr>
              <w:pStyle w:val="afffc"/>
              <w:rPr>
                <w:rFonts w:ascii="Times New Roman" w:hAnsi="Times New Roman"/>
                <w:sz w:val="24"/>
              </w:rPr>
            </w:pPr>
          </w:p>
        </w:tc>
      </w:tr>
    </w:tbl>
    <w:p w14:paraId="21C75C54" w14:textId="77777777" w:rsidR="00E309A9" w:rsidRPr="005172A3" w:rsidRDefault="00E309A9" w:rsidP="00E309A9">
      <w:pPr>
        <w:shd w:val="clear" w:color="auto" w:fill="FFFFFF"/>
        <w:autoSpaceDE w:val="0"/>
        <w:spacing w:after="200" w:line="276" w:lineRule="auto"/>
        <w:jc w:val="center"/>
        <w:rPr>
          <w:rFonts w:eastAsiaTheme="minorHAnsi"/>
          <w:sz w:val="22"/>
          <w:szCs w:val="22"/>
          <w:lang w:eastAsia="en-US"/>
        </w:rPr>
      </w:pPr>
      <w:r w:rsidRPr="005172A3">
        <w:rPr>
          <w:rFonts w:eastAsiaTheme="minorHAnsi"/>
          <w:b/>
          <w:sz w:val="22"/>
          <w:szCs w:val="22"/>
          <w:lang w:eastAsia="en-US"/>
        </w:rPr>
        <w:t xml:space="preserve">СВЕДЕНИЯ ОБ ОБОРУДОВАНИИ ОБЪЕКТА КОМПЛЕКСОМ </w:t>
      </w:r>
    </w:p>
    <w:p w14:paraId="782DC9C5" w14:textId="77777777" w:rsidR="00E309A9" w:rsidRPr="005172A3" w:rsidRDefault="00E309A9" w:rsidP="00E309A9">
      <w:pPr>
        <w:shd w:val="clear" w:color="auto" w:fill="FFFFFF"/>
        <w:autoSpaceDE w:val="0"/>
        <w:spacing w:after="200" w:line="276" w:lineRule="auto"/>
        <w:jc w:val="center"/>
        <w:rPr>
          <w:rFonts w:eastAsiaTheme="minorHAnsi"/>
          <w:sz w:val="22"/>
          <w:szCs w:val="22"/>
          <w:lang w:eastAsia="en-US"/>
        </w:rPr>
      </w:pPr>
      <w:r w:rsidRPr="005172A3">
        <w:rPr>
          <w:rFonts w:eastAsiaTheme="minorHAnsi"/>
          <w:b/>
          <w:sz w:val="22"/>
          <w:szCs w:val="22"/>
          <w:lang w:eastAsia="en-US"/>
        </w:rPr>
        <w:t>ТЕХНИЧЕСКИХ СРЕДСТВ ОХРАНЫ</w:t>
      </w:r>
    </w:p>
    <w:tbl>
      <w:tblPr>
        <w:tblW w:w="0" w:type="auto"/>
        <w:tblInd w:w="40" w:type="dxa"/>
        <w:tblLayout w:type="fixed"/>
        <w:tblCellMar>
          <w:left w:w="40" w:type="dxa"/>
          <w:right w:w="40" w:type="dxa"/>
        </w:tblCellMar>
        <w:tblLook w:val="0000" w:firstRow="0" w:lastRow="0" w:firstColumn="0" w:lastColumn="0" w:noHBand="0" w:noVBand="0"/>
      </w:tblPr>
      <w:tblGrid>
        <w:gridCol w:w="3395"/>
        <w:gridCol w:w="2215"/>
        <w:gridCol w:w="2736"/>
        <w:gridCol w:w="1689"/>
      </w:tblGrid>
      <w:tr w:rsidR="00E309A9" w:rsidRPr="005172A3" w14:paraId="3452AED5" w14:textId="77777777" w:rsidTr="00557F2A">
        <w:trPr>
          <w:trHeight w:val="262"/>
        </w:trPr>
        <w:tc>
          <w:tcPr>
            <w:tcW w:w="5610" w:type="dxa"/>
            <w:gridSpan w:val="2"/>
            <w:vMerge w:val="restart"/>
            <w:tcBorders>
              <w:top w:val="single" w:sz="6" w:space="0" w:color="000000"/>
              <w:left w:val="single" w:sz="6" w:space="0" w:color="000000"/>
              <w:bottom w:val="single" w:sz="6" w:space="0" w:color="000000"/>
            </w:tcBorders>
            <w:shd w:val="clear" w:color="auto" w:fill="FFFFFF"/>
          </w:tcPr>
          <w:p w14:paraId="0FA280CE" w14:textId="77777777" w:rsidR="00E309A9" w:rsidRPr="005172A3" w:rsidRDefault="00E309A9" w:rsidP="00557F2A">
            <w:pPr>
              <w:shd w:val="clear" w:color="auto" w:fill="FFFFFF"/>
              <w:autoSpaceDE w:val="0"/>
              <w:spacing w:after="200" w:line="276" w:lineRule="auto"/>
              <w:rPr>
                <w:rFonts w:eastAsiaTheme="minorHAnsi"/>
                <w:sz w:val="22"/>
                <w:szCs w:val="22"/>
                <w:lang w:eastAsia="en-US"/>
              </w:rPr>
            </w:pPr>
            <w:r w:rsidRPr="005172A3">
              <w:rPr>
                <w:rFonts w:eastAsiaTheme="minorHAnsi"/>
                <w:sz w:val="22"/>
                <w:szCs w:val="22"/>
                <w:lang w:eastAsia="en-US"/>
              </w:rPr>
              <w:t>На пульт централизованного наблюдения  подключен комплекс технических средств охраны</w:t>
            </w:r>
          </w:p>
        </w:tc>
        <w:tc>
          <w:tcPr>
            <w:tcW w:w="44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8342A96" w14:textId="77777777" w:rsidR="00E309A9" w:rsidRPr="005172A3" w:rsidRDefault="00E309A9" w:rsidP="00557F2A">
            <w:pPr>
              <w:shd w:val="clear" w:color="auto" w:fill="FFFFFF"/>
              <w:autoSpaceDE w:val="0"/>
              <w:spacing w:after="200" w:line="276" w:lineRule="auto"/>
              <w:rPr>
                <w:rFonts w:eastAsiaTheme="minorHAnsi"/>
                <w:sz w:val="22"/>
                <w:szCs w:val="22"/>
                <w:lang w:eastAsia="en-US"/>
              </w:rPr>
            </w:pPr>
            <w:r w:rsidRPr="005172A3">
              <w:rPr>
                <w:rFonts w:eastAsiaTheme="minorHAnsi"/>
                <w:sz w:val="22"/>
                <w:szCs w:val="22"/>
                <w:lang w:eastAsia="en-US"/>
              </w:rPr>
              <w:t>□ Система охранной сигнализации</w:t>
            </w:r>
          </w:p>
        </w:tc>
      </w:tr>
      <w:tr w:rsidR="00E309A9" w:rsidRPr="005172A3" w14:paraId="7BC60590" w14:textId="77777777" w:rsidTr="00557F2A">
        <w:trPr>
          <w:trHeight w:val="254"/>
        </w:trPr>
        <w:tc>
          <w:tcPr>
            <w:tcW w:w="5610" w:type="dxa"/>
            <w:gridSpan w:val="2"/>
            <w:vMerge/>
            <w:tcBorders>
              <w:top w:val="single" w:sz="6" w:space="0" w:color="000000"/>
              <w:left w:val="single" w:sz="6" w:space="0" w:color="000000"/>
              <w:bottom w:val="single" w:sz="6" w:space="0" w:color="000000"/>
            </w:tcBorders>
            <w:shd w:val="clear" w:color="auto" w:fill="FFFFFF"/>
          </w:tcPr>
          <w:p w14:paraId="630A0242" w14:textId="77777777" w:rsidR="00E309A9" w:rsidRPr="005172A3" w:rsidRDefault="00E309A9" w:rsidP="00557F2A">
            <w:pPr>
              <w:snapToGrid w:val="0"/>
              <w:spacing w:after="200" w:line="276" w:lineRule="auto"/>
              <w:rPr>
                <w:rFonts w:eastAsiaTheme="minorHAnsi"/>
                <w:sz w:val="22"/>
                <w:szCs w:val="22"/>
                <w:lang w:eastAsia="en-US"/>
              </w:rPr>
            </w:pPr>
          </w:p>
        </w:tc>
        <w:tc>
          <w:tcPr>
            <w:tcW w:w="44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20598DD" w14:textId="77777777" w:rsidR="00E309A9" w:rsidRPr="005172A3" w:rsidRDefault="00E309A9" w:rsidP="00557F2A">
            <w:pPr>
              <w:shd w:val="clear" w:color="auto" w:fill="FFFFFF"/>
              <w:autoSpaceDE w:val="0"/>
              <w:spacing w:after="200" w:line="276" w:lineRule="auto"/>
              <w:rPr>
                <w:rFonts w:eastAsiaTheme="minorHAnsi"/>
                <w:sz w:val="22"/>
                <w:szCs w:val="22"/>
                <w:lang w:eastAsia="en-US"/>
              </w:rPr>
            </w:pPr>
            <w:r w:rsidRPr="005172A3">
              <w:rPr>
                <w:rFonts w:eastAsiaTheme="minorHAnsi"/>
                <w:sz w:val="22"/>
                <w:szCs w:val="22"/>
                <w:lang w:eastAsia="en-US"/>
              </w:rPr>
              <w:t>□ Система пожарной сигнализации</w:t>
            </w:r>
          </w:p>
        </w:tc>
      </w:tr>
      <w:tr w:rsidR="00E309A9" w:rsidRPr="005172A3" w14:paraId="6FB8F8DE" w14:textId="77777777" w:rsidTr="00557F2A">
        <w:trPr>
          <w:trHeight w:val="141"/>
        </w:trPr>
        <w:tc>
          <w:tcPr>
            <w:tcW w:w="5610" w:type="dxa"/>
            <w:gridSpan w:val="2"/>
            <w:vMerge/>
            <w:tcBorders>
              <w:top w:val="single" w:sz="6" w:space="0" w:color="000000"/>
              <w:left w:val="single" w:sz="6" w:space="0" w:color="000000"/>
              <w:bottom w:val="single" w:sz="6" w:space="0" w:color="000000"/>
            </w:tcBorders>
            <w:shd w:val="clear" w:color="auto" w:fill="FFFFFF"/>
          </w:tcPr>
          <w:p w14:paraId="76D056C0" w14:textId="77777777" w:rsidR="00E309A9" w:rsidRPr="005172A3" w:rsidRDefault="00E309A9" w:rsidP="00557F2A">
            <w:pPr>
              <w:snapToGrid w:val="0"/>
              <w:spacing w:after="200" w:line="276" w:lineRule="auto"/>
              <w:rPr>
                <w:rFonts w:eastAsiaTheme="minorHAnsi"/>
                <w:sz w:val="22"/>
                <w:szCs w:val="22"/>
                <w:lang w:eastAsia="en-US"/>
              </w:rPr>
            </w:pPr>
          </w:p>
        </w:tc>
        <w:tc>
          <w:tcPr>
            <w:tcW w:w="442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9D0441" w14:textId="77777777" w:rsidR="00E309A9" w:rsidRPr="005172A3" w:rsidRDefault="00E309A9" w:rsidP="00557F2A">
            <w:pPr>
              <w:shd w:val="clear" w:color="auto" w:fill="FFFFFF"/>
              <w:autoSpaceDE w:val="0"/>
              <w:spacing w:after="200" w:line="276" w:lineRule="auto"/>
              <w:rPr>
                <w:rFonts w:eastAsiaTheme="minorHAnsi"/>
                <w:sz w:val="22"/>
                <w:szCs w:val="22"/>
                <w:lang w:eastAsia="en-US"/>
              </w:rPr>
            </w:pPr>
            <w:r w:rsidRPr="005172A3">
              <w:rPr>
                <w:rFonts w:eastAsiaTheme="minorHAnsi"/>
                <w:sz w:val="22"/>
                <w:szCs w:val="22"/>
                <w:lang w:eastAsia="en-US"/>
              </w:rPr>
              <w:t>Х Система экстренного вызова полиции</w:t>
            </w:r>
          </w:p>
        </w:tc>
      </w:tr>
      <w:tr w:rsidR="00E309A9" w:rsidRPr="005172A3" w14:paraId="50748F01" w14:textId="77777777" w:rsidTr="00557F2A">
        <w:trPr>
          <w:trHeight w:val="488"/>
        </w:trPr>
        <w:tc>
          <w:tcPr>
            <w:tcW w:w="3395" w:type="dxa"/>
            <w:tcBorders>
              <w:top w:val="single" w:sz="6" w:space="0" w:color="000000"/>
              <w:left w:val="single" w:sz="6" w:space="0" w:color="000000"/>
              <w:bottom w:val="single" w:sz="6" w:space="0" w:color="000000"/>
            </w:tcBorders>
            <w:shd w:val="clear" w:color="auto" w:fill="FFFFFF"/>
          </w:tcPr>
          <w:p w14:paraId="263052E3"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r w:rsidRPr="005172A3">
              <w:rPr>
                <w:rFonts w:eastAsiaTheme="minorHAnsi"/>
                <w:sz w:val="22"/>
                <w:szCs w:val="22"/>
                <w:lang w:eastAsia="en-US"/>
              </w:rPr>
              <w:t>В составе Комплекса использованы</w:t>
            </w:r>
          </w:p>
        </w:tc>
        <w:tc>
          <w:tcPr>
            <w:tcW w:w="2215" w:type="dxa"/>
            <w:tcBorders>
              <w:top w:val="single" w:sz="6" w:space="0" w:color="000000"/>
              <w:left w:val="single" w:sz="6" w:space="0" w:color="000000"/>
              <w:bottom w:val="single" w:sz="6" w:space="0" w:color="000000"/>
            </w:tcBorders>
            <w:shd w:val="clear" w:color="auto" w:fill="FFFFFF"/>
          </w:tcPr>
          <w:p w14:paraId="26E89A38"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r w:rsidRPr="005172A3">
              <w:rPr>
                <w:rFonts w:eastAsiaTheme="minorHAnsi"/>
                <w:sz w:val="22"/>
                <w:szCs w:val="22"/>
                <w:lang w:eastAsia="en-US"/>
              </w:rPr>
              <w:t>Тип</w:t>
            </w:r>
          </w:p>
        </w:tc>
        <w:tc>
          <w:tcPr>
            <w:tcW w:w="2736" w:type="dxa"/>
            <w:tcBorders>
              <w:top w:val="single" w:sz="6" w:space="0" w:color="000000"/>
              <w:left w:val="single" w:sz="6" w:space="0" w:color="000000"/>
              <w:bottom w:val="single" w:sz="6" w:space="0" w:color="000000"/>
            </w:tcBorders>
            <w:shd w:val="clear" w:color="auto" w:fill="FFFFFF"/>
          </w:tcPr>
          <w:p w14:paraId="44712252"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r w:rsidRPr="005172A3">
              <w:rPr>
                <w:rFonts w:eastAsiaTheme="minorHAnsi"/>
                <w:sz w:val="22"/>
                <w:szCs w:val="22"/>
                <w:lang w:eastAsia="en-US"/>
              </w:rPr>
              <w:t>Место установки</w:t>
            </w: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433E84AC"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r w:rsidRPr="005172A3">
              <w:rPr>
                <w:rFonts w:eastAsiaTheme="minorHAnsi"/>
                <w:sz w:val="22"/>
                <w:szCs w:val="22"/>
                <w:lang w:eastAsia="en-US"/>
              </w:rPr>
              <w:t>Количество</w:t>
            </w:r>
          </w:p>
        </w:tc>
      </w:tr>
      <w:tr w:rsidR="00E309A9" w:rsidRPr="005172A3" w14:paraId="5016A962" w14:textId="77777777" w:rsidTr="00557F2A">
        <w:trPr>
          <w:trHeight w:val="252"/>
        </w:trPr>
        <w:tc>
          <w:tcPr>
            <w:tcW w:w="3395" w:type="dxa"/>
            <w:tcBorders>
              <w:top w:val="single" w:sz="6" w:space="0" w:color="000000"/>
              <w:left w:val="single" w:sz="6" w:space="0" w:color="000000"/>
              <w:bottom w:val="single" w:sz="6" w:space="0" w:color="000000"/>
            </w:tcBorders>
            <w:shd w:val="clear" w:color="auto" w:fill="FFFFFF"/>
          </w:tcPr>
          <w:p w14:paraId="229EEF02"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r w:rsidRPr="005172A3">
              <w:rPr>
                <w:rFonts w:eastAsiaTheme="minorHAnsi"/>
                <w:sz w:val="22"/>
                <w:szCs w:val="22"/>
                <w:lang w:eastAsia="en-US"/>
              </w:rPr>
              <w:t xml:space="preserve">Приемно-контрольные </w:t>
            </w:r>
          </w:p>
          <w:p w14:paraId="4643EACE"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r w:rsidRPr="005172A3">
              <w:rPr>
                <w:rFonts w:eastAsiaTheme="minorHAnsi"/>
                <w:sz w:val="22"/>
                <w:szCs w:val="22"/>
                <w:lang w:eastAsia="en-US"/>
              </w:rPr>
              <w:t>приборы</w:t>
            </w:r>
          </w:p>
        </w:tc>
        <w:tc>
          <w:tcPr>
            <w:tcW w:w="2215" w:type="dxa"/>
            <w:tcBorders>
              <w:top w:val="single" w:sz="6" w:space="0" w:color="000000"/>
              <w:left w:val="single" w:sz="6" w:space="0" w:color="000000"/>
              <w:bottom w:val="single" w:sz="6" w:space="0" w:color="000000"/>
            </w:tcBorders>
            <w:shd w:val="clear" w:color="auto" w:fill="FFFFFF"/>
          </w:tcPr>
          <w:p w14:paraId="3693BAD3"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p>
        </w:tc>
        <w:tc>
          <w:tcPr>
            <w:tcW w:w="2736" w:type="dxa"/>
            <w:tcBorders>
              <w:top w:val="single" w:sz="6" w:space="0" w:color="000000"/>
              <w:left w:val="single" w:sz="6" w:space="0" w:color="000000"/>
              <w:bottom w:val="single" w:sz="6" w:space="0" w:color="000000"/>
            </w:tcBorders>
            <w:shd w:val="clear" w:color="auto" w:fill="FFFFFF"/>
          </w:tcPr>
          <w:p w14:paraId="5C731042"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4543AB7D"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p>
        </w:tc>
      </w:tr>
      <w:tr w:rsidR="00E309A9" w:rsidRPr="005172A3" w14:paraId="7053EED1" w14:textId="77777777" w:rsidTr="00557F2A">
        <w:trPr>
          <w:trHeight w:val="504"/>
        </w:trPr>
        <w:tc>
          <w:tcPr>
            <w:tcW w:w="3395" w:type="dxa"/>
            <w:tcBorders>
              <w:top w:val="single" w:sz="6" w:space="0" w:color="000000"/>
              <w:left w:val="single" w:sz="6" w:space="0" w:color="000000"/>
              <w:bottom w:val="single" w:sz="6" w:space="0" w:color="000000"/>
            </w:tcBorders>
            <w:shd w:val="clear" w:color="auto" w:fill="FFFFFF"/>
          </w:tcPr>
          <w:p w14:paraId="106CFFAD"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proofErr w:type="spellStart"/>
            <w:r>
              <w:rPr>
                <w:rFonts w:eastAsiaTheme="minorHAnsi"/>
                <w:sz w:val="22"/>
                <w:szCs w:val="22"/>
                <w:lang w:eastAsia="en-US"/>
              </w:rPr>
              <w:t>Извещатели</w:t>
            </w:r>
            <w:proofErr w:type="spellEnd"/>
          </w:p>
        </w:tc>
        <w:tc>
          <w:tcPr>
            <w:tcW w:w="2215" w:type="dxa"/>
            <w:tcBorders>
              <w:top w:val="single" w:sz="6" w:space="0" w:color="000000"/>
              <w:left w:val="single" w:sz="6" w:space="0" w:color="000000"/>
              <w:bottom w:val="single" w:sz="6" w:space="0" w:color="000000"/>
            </w:tcBorders>
            <w:shd w:val="clear" w:color="auto" w:fill="FFFFFF"/>
          </w:tcPr>
          <w:p w14:paraId="409958FA"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p>
        </w:tc>
        <w:tc>
          <w:tcPr>
            <w:tcW w:w="2736" w:type="dxa"/>
            <w:tcBorders>
              <w:top w:val="single" w:sz="6" w:space="0" w:color="000000"/>
              <w:left w:val="single" w:sz="6" w:space="0" w:color="000000"/>
              <w:bottom w:val="single" w:sz="6" w:space="0" w:color="000000"/>
            </w:tcBorders>
            <w:shd w:val="clear" w:color="auto" w:fill="FFFFFF"/>
          </w:tcPr>
          <w:p w14:paraId="55F75373"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p>
        </w:tc>
        <w:tc>
          <w:tcPr>
            <w:tcW w:w="1689" w:type="dxa"/>
            <w:tcBorders>
              <w:top w:val="single" w:sz="6" w:space="0" w:color="000000"/>
              <w:left w:val="single" w:sz="6" w:space="0" w:color="000000"/>
              <w:bottom w:val="single" w:sz="6" w:space="0" w:color="000000"/>
              <w:right w:val="single" w:sz="6" w:space="0" w:color="000000"/>
            </w:tcBorders>
            <w:shd w:val="clear" w:color="auto" w:fill="FFFFFF"/>
          </w:tcPr>
          <w:p w14:paraId="0C493A72" w14:textId="77777777" w:rsidR="00E309A9" w:rsidRPr="005172A3" w:rsidRDefault="00E309A9" w:rsidP="00557F2A">
            <w:pPr>
              <w:shd w:val="clear" w:color="auto" w:fill="FFFFFF"/>
              <w:autoSpaceDE w:val="0"/>
              <w:spacing w:after="200" w:line="276" w:lineRule="auto"/>
              <w:jc w:val="center"/>
              <w:rPr>
                <w:rFonts w:eastAsiaTheme="minorHAnsi"/>
                <w:sz w:val="22"/>
                <w:szCs w:val="22"/>
                <w:lang w:eastAsia="en-US"/>
              </w:rPr>
            </w:pPr>
          </w:p>
        </w:tc>
      </w:tr>
    </w:tbl>
    <w:p w14:paraId="5EFDCC19" w14:textId="77777777" w:rsidR="00E309A9" w:rsidRPr="005172A3" w:rsidRDefault="00E309A9" w:rsidP="00E309A9">
      <w:pPr>
        <w:shd w:val="clear" w:color="auto" w:fill="FFFFFF"/>
        <w:spacing w:after="200" w:line="238" w:lineRule="exact"/>
        <w:jc w:val="center"/>
        <w:rPr>
          <w:rFonts w:eastAsiaTheme="minorHAnsi"/>
          <w:b/>
          <w:sz w:val="22"/>
          <w:szCs w:val="22"/>
          <w:lang w:eastAsia="en-US"/>
        </w:rPr>
      </w:pPr>
    </w:p>
    <w:p w14:paraId="498BC4CE" w14:textId="77777777" w:rsidR="00E309A9" w:rsidRDefault="00E309A9" w:rsidP="00E309A9">
      <w:pPr>
        <w:pStyle w:val="afffc"/>
        <w:jc w:val="right"/>
        <w:rPr>
          <w:rFonts w:ascii="Times New Roman" w:hAnsi="Times New Roman"/>
          <w:sz w:val="24"/>
          <w:szCs w:val="24"/>
        </w:rPr>
      </w:pPr>
    </w:p>
    <w:p w14:paraId="1209F7FE" w14:textId="77777777" w:rsidR="00E309A9" w:rsidRDefault="00E309A9" w:rsidP="00E309A9">
      <w:pPr>
        <w:pStyle w:val="afffc"/>
        <w:jc w:val="right"/>
        <w:rPr>
          <w:rFonts w:ascii="Times New Roman" w:hAnsi="Times New Roman"/>
          <w:sz w:val="24"/>
          <w:szCs w:val="24"/>
        </w:rPr>
      </w:pPr>
    </w:p>
    <w:p w14:paraId="65A72BA7" w14:textId="77777777" w:rsidR="00E309A9" w:rsidRDefault="00E309A9" w:rsidP="00D620C5">
      <w:pPr>
        <w:pStyle w:val="afffc"/>
        <w:rPr>
          <w:rFonts w:ascii="Times New Roman" w:hAnsi="Times New Roman"/>
          <w:sz w:val="24"/>
          <w:szCs w:val="24"/>
        </w:rPr>
      </w:pPr>
    </w:p>
    <w:p w14:paraId="59429409" w14:textId="77777777" w:rsidR="00E309A9" w:rsidRDefault="00E309A9" w:rsidP="00E309A9">
      <w:pPr>
        <w:pStyle w:val="afffc"/>
        <w:jc w:val="right"/>
        <w:rPr>
          <w:rFonts w:ascii="Times New Roman" w:hAnsi="Times New Roman"/>
          <w:sz w:val="24"/>
          <w:szCs w:val="24"/>
        </w:rPr>
      </w:pPr>
    </w:p>
    <w:p w14:paraId="6A360C76"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t xml:space="preserve">Приложение № </w:t>
      </w:r>
      <w:r>
        <w:rPr>
          <w:rFonts w:ascii="Times New Roman" w:hAnsi="Times New Roman"/>
          <w:sz w:val="24"/>
          <w:szCs w:val="24"/>
        </w:rPr>
        <w:t>3</w:t>
      </w:r>
    </w:p>
    <w:p w14:paraId="3688F9FD"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t>к Договору № _____________</w:t>
      </w:r>
    </w:p>
    <w:p w14:paraId="3FEB20B3" w14:textId="77777777" w:rsidR="00E309A9" w:rsidRPr="00E30C28" w:rsidRDefault="00E309A9" w:rsidP="00E309A9">
      <w:pPr>
        <w:pStyle w:val="afffc"/>
        <w:jc w:val="right"/>
        <w:rPr>
          <w:rFonts w:ascii="Times New Roman" w:hAnsi="Times New Roman"/>
          <w:sz w:val="24"/>
          <w:szCs w:val="24"/>
        </w:rPr>
      </w:pPr>
      <w:r w:rsidRPr="00E30C28">
        <w:rPr>
          <w:rFonts w:ascii="Times New Roman" w:hAnsi="Times New Roman"/>
          <w:sz w:val="24"/>
          <w:szCs w:val="24"/>
        </w:rPr>
        <w:lastRenderedPageBreak/>
        <w:t>от «_____» ____________ 20 ___ г.</w:t>
      </w:r>
    </w:p>
    <w:p w14:paraId="7F5F14B8" w14:textId="77777777" w:rsidR="00E309A9" w:rsidRPr="00862FFB" w:rsidRDefault="00E309A9" w:rsidP="00E309A9">
      <w:pPr>
        <w:jc w:val="right"/>
      </w:pPr>
      <w:r w:rsidRPr="00862FFB">
        <w:rPr>
          <w:sz w:val="18"/>
        </w:rPr>
        <w:t xml:space="preserve">                                              </w:t>
      </w:r>
    </w:p>
    <w:p w14:paraId="21D1FEBF" w14:textId="77777777" w:rsidR="00D620C5" w:rsidRPr="00D620C5" w:rsidRDefault="00D620C5" w:rsidP="00D620C5">
      <w:pPr>
        <w:spacing w:line="240" w:lineRule="auto"/>
        <w:ind w:firstLine="0"/>
        <w:jc w:val="center"/>
        <w:rPr>
          <w:rFonts w:eastAsia="Calibri"/>
          <w:b/>
          <w:sz w:val="24"/>
          <w:szCs w:val="22"/>
          <w:lang w:eastAsia="en-US"/>
        </w:rPr>
      </w:pPr>
      <w:r w:rsidRPr="00D620C5">
        <w:rPr>
          <w:rFonts w:eastAsia="Calibri"/>
          <w:b/>
          <w:sz w:val="24"/>
          <w:szCs w:val="22"/>
          <w:lang w:eastAsia="en-US"/>
        </w:rPr>
        <w:t>ИНСТРУКЦИЯ</w:t>
      </w:r>
    </w:p>
    <w:p w14:paraId="1026B0B1" w14:textId="77777777" w:rsidR="00D620C5" w:rsidRPr="00D620C5" w:rsidRDefault="00D620C5" w:rsidP="00D620C5">
      <w:pPr>
        <w:spacing w:line="240" w:lineRule="auto"/>
        <w:ind w:firstLine="0"/>
        <w:jc w:val="center"/>
        <w:rPr>
          <w:rFonts w:eastAsia="Calibri"/>
          <w:b/>
          <w:sz w:val="24"/>
          <w:szCs w:val="22"/>
          <w:lang w:eastAsia="en-US"/>
        </w:rPr>
      </w:pPr>
      <w:r w:rsidRPr="00D620C5">
        <w:rPr>
          <w:rFonts w:eastAsia="Calibri"/>
          <w:b/>
          <w:sz w:val="24"/>
          <w:szCs w:val="22"/>
          <w:lang w:eastAsia="en-US"/>
        </w:rPr>
        <w:t>о порядке пользования средствами тревожной сигнализации</w:t>
      </w:r>
    </w:p>
    <w:p w14:paraId="37553ED5" w14:textId="77777777" w:rsidR="00D620C5" w:rsidRPr="00D620C5" w:rsidRDefault="00D620C5" w:rsidP="00D620C5">
      <w:pPr>
        <w:spacing w:line="240" w:lineRule="auto"/>
        <w:ind w:firstLine="0"/>
        <w:rPr>
          <w:rFonts w:eastAsia="Calibri"/>
          <w:sz w:val="24"/>
          <w:szCs w:val="22"/>
          <w:lang w:eastAsia="en-US"/>
        </w:rPr>
      </w:pPr>
    </w:p>
    <w:p w14:paraId="5C58449F" w14:textId="77777777" w:rsidR="00D620C5" w:rsidRPr="00D620C5" w:rsidRDefault="00D620C5" w:rsidP="00D620C5">
      <w:pPr>
        <w:spacing w:line="240" w:lineRule="auto"/>
        <w:ind w:firstLine="0"/>
        <w:rPr>
          <w:rFonts w:eastAsia="Calibri"/>
          <w:sz w:val="24"/>
          <w:szCs w:val="22"/>
          <w:lang w:eastAsia="en-US"/>
        </w:rPr>
      </w:pPr>
    </w:p>
    <w:p w14:paraId="414D8066" w14:textId="77777777" w:rsidR="00D620C5" w:rsidRPr="00D620C5" w:rsidRDefault="00D620C5" w:rsidP="00D620C5">
      <w:pPr>
        <w:numPr>
          <w:ilvl w:val="0"/>
          <w:numId w:val="49"/>
        </w:numPr>
        <w:suppressAutoHyphens/>
        <w:spacing w:line="240" w:lineRule="auto"/>
        <w:jc w:val="left"/>
        <w:rPr>
          <w:rFonts w:eastAsia="Calibri"/>
          <w:sz w:val="24"/>
          <w:szCs w:val="22"/>
          <w:lang w:eastAsia="en-US"/>
        </w:rPr>
      </w:pPr>
      <w:r w:rsidRPr="00D620C5">
        <w:rPr>
          <w:rFonts w:eastAsia="Calibri"/>
          <w:sz w:val="24"/>
          <w:szCs w:val="22"/>
          <w:lang w:eastAsia="en-US"/>
        </w:rPr>
        <w:t>Заказчик ОБЯЗАН соблюдать следующие правила пользования кнопками тревожной сигнализации:</w:t>
      </w:r>
    </w:p>
    <w:p w14:paraId="55438D77" w14:textId="77777777" w:rsidR="00D620C5" w:rsidRPr="00D620C5" w:rsidRDefault="00D620C5" w:rsidP="00D620C5">
      <w:pPr>
        <w:numPr>
          <w:ilvl w:val="1"/>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Четко знать место секретно установленных кнопок.</w:t>
      </w:r>
    </w:p>
    <w:p w14:paraId="1B96E1DA" w14:textId="77777777" w:rsidR="00D620C5" w:rsidRPr="00D620C5" w:rsidRDefault="00D620C5" w:rsidP="00D620C5">
      <w:pPr>
        <w:numPr>
          <w:ilvl w:val="1"/>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Не разглашать сведения о наличии тревожных кнопок на объекте среди знакомых и сослуживцев, а также содержание договора и данной инструкции.</w:t>
      </w:r>
    </w:p>
    <w:p w14:paraId="066336F3" w14:textId="77777777" w:rsidR="00D620C5" w:rsidRPr="00D620C5" w:rsidRDefault="00D620C5" w:rsidP="00D620C5">
      <w:pPr>
        <w:numPr>
          <w:ilvl w:val="1"/>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Ежедневно по предварительному согласованию с ПЦН осуществлять проверку работоспособности кнопки тревожной сигнализации путем ее нажатия и убедиться по телефону: _____________________ о поступлении сигнала «Тревога» на ПЦН.</w:t>
      </w:r>
    </w:p>
    <w:p w14:paraId="273FB815" w14:textId="77777777" w:rsidR="00D620C5" w:rsidRPr="00D620C5" w:rsidRDefault="00D620C5" w:rsidP="00D620C5">
      <w:pPr>
        <w:numPr>
          <w:ilvl w:val="1"/>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При отключении электроэнергии немедленно извещать об этом ПЦН по телефону _________________________ и принимать меры по восстановлению подачи   электроэнергии через соответствующие организации.</w:t>
      </w:r>
    </w:p>
    <w:p w14:paraId="5285D31F" w14:textId="77777777" w:rsidR="00D620C5" w:rsidRPr="00D620C5" w:rsidRDefault="00D620C5" w:rsidP="00D620C5">
      <w:pPr>
        <w:numPr>
          <w:ilvl w:val="1"/>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При повреждении телефонной линии немедленно извещать об этом ПЦН по телефону ______________________________ и принимать меры по ее восстановлению через соответствующие организации.</w:t>
      </w:r>
    </w:p>
    <w:p w14:paraId="73012FC4" w14:textId="77777777" w:rsidR="00D620C5" w:rsidRPr="00D620C5" w:rsidRDefault="00D620C5" w:rsidP="00D620C5">
      <w:pPr>
        <w:numPr>
          <w:ilvl w:val="0"/>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Сигнал «Тревога» подается непосредственно при совершающемся преступлении и ином экстремальном случае, иначе сигнал «Тревога» может быть подан на ПЦН только в экстремальных случаях, хулиганских проявлениях, грабежах и разбойных нападениях.</w:t>
      </w:r>
    </w:p>
    <w:p w14:paraId="0F925470" w14:textId="77777777" w:rsidR="00D620C5" w:rsidRPr="00D620C5" w:rsidRDefault="00D620C5" w:rsidP="00D620C5">
      <w:pPr>
        <w:numPr>
          <w:ilvl w:val="0"/>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В случае не поступления сигнала «Тревога» на ПЦН потребовать от обслуживающей организации немедленного устранения неисправности (кроме случаев отключения электроэнергии, повреждения телефонной линии).</w:t>
      </w:r>
    </w:p>
    <w:p w14:paraId="7BBE0541" w14:textId="77777777" w:rsidR="00D620C5" w:rsidRPr="00D620C5" w:rsidRDefault="00D620C5" w:rsidP="00D620C5">
      <w:pPr>
        <w:numPr>
          <w:ilvl w:val="0"/>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При возникновении угрозы преступного посягательства на объект или при его совершении незаметно нажать КТС.</w:t>
      </w:r>
    </w:p>
    <w:p w14:paraId="43DC9423" w14:textId="77777777" w:rsidR="00D620C5" w:rsidRPr="00D620C5" w:rsidRDefault="00D620C5" w:rsidP="00D620C5">
      <w:pPr>
        <w:numPr>
          <w:ilvl w:val="0"/>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Спокойно вести переговоры с преступниками, стараясь продлить время их пребывания на объекте до прибытия группы быстрого реагирования.</w:t>
      </w:r>
    </w:p>
    <w:p w14:paraId="002BD092" w14:textId="77777777" w:rsidR="00D620C5" w:rsidRPr="00D620C5" w:rsidRDefault="00D620C5" w:rsidP="00D620C5">
      <w:pPr>
        <w:numPr>
          <w:ilvl w:val="0"/>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Ведя переговоры, постараться (по возможности) внимательно осмотреть преступников и запомнить характерные приметы их (рост, цвет волос, телосложение, одежду, обувь, наличие усов, бороды, шрамов, родинок), а также, если преступник пытается скрыться, запомнить направление его отхода.</w:t>
      </w:r>
    </w:p>
    <w:p w14:paraId="2BED19F4" w14:textId="77777777" w:rsidR="00D620C5" w:rsidRPr="00D620C5" w:rsidRDefault="00D620C5" w:rsidP="00D620C5">
      <w:pPr>
        <w:numPr>
          <w:ilvl w:val="0"/>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Если преступник брался руками за какие-либо товары, стекла витрин или другие места, не трогать их для сохранения возможных отпечатков пальцев.</w:t>
      </w:r>
    </w:p>
    <w:p w14:paraId="42095FDD" w14:textId="77777777" w:rsidR="00D620C5" w:rsidRPr="00D620C5" w:rsidRDefault="00D620C5" w:rsidP="00D620C5">
      <w:pPr>
        <w:numPr>
          <w:ilvl w:val="0"/>
          <w:numId w:val="49"/>
        </w:numPr>
        <w:suppressAutoHyphens/>
        <w:spacing w:line="240" w:lineRule="auto"/>
        <w:ind w:left="0" w:firstLine="0"/>
        <w:jc w:val="left"/>
        <w:rPr>
          <w:rFonts w:eastAsia="Calibri"/>
          <w:sz w:val="24"/>
          <w:szCs w:val="22"/>
          <w:lang w:eastAsia="en-US"/>
        </w:rPr>
      </w:pPr>
      <w:r w:rsidRPr="00D620C5">
        <w:rPr>
          <w:rFonts w:eastAsia="Calibri"/>
          <w:sz w:val="24"/>
          <w:szCs w:val="22"/>
          <w:lang w:eastAsia="en-US"/>
        </w:rPr>
        <w:t>При прибытии на объект группы быстрого реагирования точно и кратко изложить причину вызова, приметы преступника и направление его отхода.</w:t>
      </w:r>
    </w:p>
    <w:p w14:paraId="4AB2E585" w14:textId="77777777" w:rsidR="008F3498" w:rsidRPr="008F3498" w:rsidRDefault="008F3498" w:rsidP="008F3498">
      <w:pPr>
        <w:keepNext/>
        <w:keepLines/>
        <w:suppressAutoHyphens/>
        <w:spacing w:line="240" w:lineRule="auto"/>
        <w:jc w:val="right"/>
        <w:rPr>
          <w:sz w:val="24"/>
          <w:szCs w:val="24"/>
        </w:rPr>
      </w:pPr>
    </w:p>
    <w:p w14:paraId="0AE5AB4A" w14:textId="77777777" w:rsidR="008F3498" w:rsidRPr="008F3498" w:rsidRDefault="008F3498" w:rsidP="008F3498">
      <w:pPr>
        <w:keepNext/>
        <w:keepLines/>
        <w:suppressAutoHyphens/>
        <w:spacing w:line="240" w:lineRule="auto"/>
        <w:jc w:val="right"/>
        <w:rPr>
          <w:sz w:val="24"/>
          <w:szCs w:val="24"/>
        </w:rPr>
      </w:pPr>
    </w:p>
    <w:p w14:paraId="27E8EE75" w14:textId="77777777" w:rsidR="008F3498" w:rsidRPr="008F3498" w:rsidRDefault="008F3498" w:rsidP="008F3498">
      <w:pPr>
        <w:keepNext/>
        <w:keepLines/>
        <w:suppressAutoHyphens/>
        <w:spacing w:line="240" w:lineRule="auto"/>
        <w:jc w:val="right"/>
        <w:rPr>
          <w:sz w:val="24"/>
          <w:szCs w:val="24"/>
        </w:rPr>
      </w:pPr>
    </w:p>
    <w:p w14:paraId="2E10B74D" w14:textId="77777777" w:rsidR="008F3498" w:rsidRPr="008F3498" w:rsidRDefault="008F3498" w:rsidP="008F3498">
      <w:pPr>
        <w:keepNext/>
        <w:keepLines/>
        <w:suppressAutoHyphens/>
        <w:spacing w:line="240" w:lineRule="auto"/>
        <w:jc w:val="right"/>
        <w:rPr>
          <w:sz w:val="24"/>
          <w:szCs w:val="24"/>
        </w:rPr>
      </w:pPr>
    </w:p>
    <w:p w14:paraId="5254D2AC" w14:textId="77777777" w:rsidR="008F3498" w:rsidRPr="008F3498" w:rsidRDefault="008F3498" w:rsidP="008F3498">
      <w:pPr>
        <w:keepNext/>
        <w:keepLines/>
        <w:suppressAutoHyphens/>
        <w:spacing w:line="240" w:lineRule="auto"/>
        <w:jc w:val="right"/>
        <w:rPr>
          <w:sz w:val="24"/>
          <w:szCs w:val="24"/>
        </w:rPr>
      </w:pPr>
    </w:p>
    <w:p w14:paraId="1B22F830" w14:textId="77777777" w:rsidR="008F3498" w:rsidRPr="008F3498" w:rsidRDefault="008F3498" w:rsidP="008F3498">
      <w:pPr>
        <w:keepNext/>
        <w:keepLines/>
        <w:suppressAutoHyphens/>
        <w:spacing w:line="240" w:lineRule="auto"/>
        <w:jc w:val="right"/>
        <w:rPr>
          <w:sz w:val="24"/>
          <w:szCs w:val="24"/>
        </w:rPr>
      </w:pPr>
    </w:p>
    <w:p w14:paraId="27980BE7" w14:textId="77777777" w:rsidR="008F3498" w:rsidRPr="008F3498" w:rsidRDefault="008F3498" w:rsidP="008F3498">
      <w:pPr>
        <w:keepNext/>
        <w:keepLines/>
        <w:suppressAutoHyphens/>
        <w:spacing w:line="240" w:lineRule="auto"/>
        <w:jc w:val="right"/>
        <w:rPr>
          <w:sz w:val="24"/>
          <w:szCs w:val="24"/>
        </w:rPr>
        <w:sectPr w:rsidR="008F3498" w:rsidRPr="008F3498" w:rsidSect="00E10336">
          <w:footerReference w:type="default" r:id="rId12"/>
          <w:footerReference w:type="first" r:id="rId13"/>
          <w:pgSz w:w="11906" w:h="16838" w:code="9"/>
          <w:pgMar w:top="567" w:right="851" w:bottom="567" w:left="1418" w:header="680" w:footer="737" w:gutter="0"/>
          <w:cols w:space="708"/>
          <w:titlePg/>
          <w:docGrid w:linePitch="381"/>
        </w:sectPr>
      </w:pPr>
    </w:p>
    <w:p w14:paraId="0F0D54D1" w14:textId="02046967" w:rsidR="008F3498" w:rsidRPr="008F3498" w:rsidRDefault="008F3498" w:rsidP="008F3498">
      <w:pPr>
        <w:keepNext/>
        <w:keepLines/>
        <w:suppressAutoHyphens/>
        <w:spacing w:line="240" w:lineRule="auto"/>
        <w:jc w:val="right"/>
        <w:rPr>
          <w:sz w:val="24"/>
          <w:szCs w:val="24"/>
        </w:rPr>
      </w:pPr>
      <w:r w:rsidRPr="008F3498">
        <w:rPr>
          <w:sz w:val="24"/>
          <w:szCs w:val="24"/>
        </w:rPr>
        <w:lastRenderedPageBreak/>
        <w:t xml:space="preserve">Приложение № </w:t>
      </w:r>
      <w:r w:rsidR="00811FCC">
        <w:rPr>
          <w:sz w:val="24"/>
          <w:szCs w:val="24"/>
        </w:rPr>
        <w:t>4</w:t>
      </w:r>
    </w:p>
    <w:p w14:paraId="0D7B9CBD" w14:textId="77777777" w:rsidR="008F3498" w:rsidRPr="008F3498" w:rsidRDefault="008F3498" w:rsidP="008F3498">
      <w:pPr>
        <w:keepNext/>
        <w:keepLines/>
        <w:suppressLineNumbers/>
        <w:suppressAutoHyphens/>
        <w:spacing w:line="240" w:lineRule="auto"/>
        <w:jc w:val="right"/>
        <w:rPr>
          <w:sz w:val="24"/>
          <w:szCs w:val="24"/>
        </w:rPr>
      </w:pPr>
      <w:r w:rsidRPr="008F3498">
        <w:rPr>
          <w:sz w:val="24"/>
          <w:szCs w:val="24"/>
        </w:rPr>
        <w:t xml:space="preserve">к договору </w:t>
      </w:r>
    </w:p>
    <w:p w14:paraId="5A38A4B9" w14:textId="77777777" w:rsidR="008F3498" w:rsidRPr="008F3498" w:rsidRDefault="008F3498" w:rsidP="008F3498">
      <w:pPr>
        <w:keepNext/>
        <w:keepLines/>
        <w:suppressAutoHyphens/>
        <w:spacing w:line="240" w:lineRule="auto"/>
        <w:jc w:val="right"/>
        <w:rPr>
          <w:sz w:val="24"/>
          <w:szCs w:val="24"/>
        </w:rPr>
      </w:pPr>
      <w:r w:rsidRPr="008F3498">
        <w:rPr>
          <w:sz w:val="24"/>
          <w:szCs w:val="24"/>
        </w:rPr>
        <w:t>№ _________ от «____» _____________ 20___ г.</w:t>
      </w:r>
    </w:p>
    <w:p w14:paraId="4A143189" w14:textId="77777777" w:rsidR="008F3498" w:rsidRPr="008F3498" w:rsidRDefault="008F3498" w:rsidP="008F3498">
      <w:pPr>
        <w:keepNext/>
        <w:keepLines/>
        <w:suppressAutoHyphens/>
        <w:spacing w:line="240" w:lineRule="auto"/>
        <w:jc w:val="right"/>
        <w:rPr>
          <w:sz w:val="24"/>
          <w:szCs w:val="24"/>
        </w:rPr>
      </w:pPr>
      <w:r w:rsidRPr="008F3498">
        <w:rPr>
          <w:sz w:val="24"/>
          <w:szCs w:val="24"/>
        </w:rPr>
        <w:t>между АО «Саханефтегазсбыт»</w:t>
      </w:r>
    </w:p>
    <w:p w14:paraId="03BD36EE" w14:textId="77777777" w:rsidR="008F3498" w:rsidRPr="008F3498" w:rsidRDefault="008F3498" w:rsidP="008F3498">
      <w:pPr>
        <w:keepNext/>
        <w:keepLines/>
        <w:suppressAutoHyphens/>
        <w:spacing w:line="240" w:lineRule="auto"/>
        <w:jc w:val="right"/>
        <w:rPr>
          <w:sz w:val="24"/>
          <w:szCs w:val="24"/>
        </w:rPr>
      </w:pPr>
      <w:r w:rsidRPr="008F3498">
        <w:rPr>
          <w:sz w:val="24"/>
          <w:szCs w:val="24"/>
        </w:rPr>
        <w:t>и ____________________________</w:t>
      </w:r>
    </w:p>
    <w:p w14:paraId="0CF0F9FE" w14:textId="77777777" w:rsidR="008F3498" w:rsidRPr="008F3498" w:rsidRDefault="008F3498" w:rsidP="008F3498">
      <w:pPr>
        <w:keepNext/>
        <w:keepLines/>
        <w:tabs>
          <w:tab w:val="left" w:pos="853"/>
          <w:tab w:val="left" w:pos="3573"/>
          <w:tab w:val="left" w:pos="5406"/>
          <w:tab w:val="left" w:pos="7786"/>
        </w:tabs>
        <w:suppressAutoHyphens/>
        <w:ind w:left="93"/>
        <w:rPr>
          <w:sz w:val="24"/>
          <w:szCs w:val="24"/>
        </w:rPr>
      </w:pPr>
    </w:p>
    <w:p w14:paraId="13B33B3A" w14:textId="77777777" w:rsidR="008F3498" w:rsidRPr="008F3498" w:rsidRDefault="008F3498" w:rsidP="008F3498">
      <w:pPr>
        <w:keepNext/>
        <w:keepLines/>
        <w:tabs>
          <w:tab w:val="left" w:pos="0"/>
        </w:tabs>
        <w:suppressAutoHyphens/>
        <w:spacing w:line="240" w:lineRule="auto"/>
        <w:jc w:val="center"/>
        <w:rPr>
          <w:rFonts w:eastAsia="Calibri"/>
          <w:b/>
          <w:sz w:val="24"/>
          <w:szCs w:val="24"/>
        </w:rPr>
      </w:pPr>
      <w:r w:rsidRPr="008F3498">
        <w:rPr>
          <w:rFonts w:eastAsia="Calibri"/>
          <w:b/>
          <w:sz w:val="24"/>
          <w:szCs w:val="24"/>
        </w:rPr>
        <w:t xml:space="preserve">Заявление о добросовестности </w:t>
      </w:r>
    </w:p>
    <w:p w14:paraId="5DF3CB27" w14:textId="77777777" w:rsidR="008F3498" w:rsidRPr="008F3498" w:rsidRDefault="008F3498" w:rsidP="008F3498">
      <w:pPr>
        <w:keepNext/>
        <w:keepLines/>
        <w:tabs>
          <w:tab w:val="left" w:pos="0"/>
        </w:tabs>
        <w:suppressAutoHyphens/>
        <w:spacing w:line="240" w:lineRule="auto"/>
        <w:ind w:firstLine="709"/>
        <w:rPr>
          <w:rFonts w:eastAsia="Calibri"/>
          <w:sz w:val="24"/>
          <w:szCs w:val="24"/>
        </w:rPr>
      </w:pPr>
    </w:p>
    <w:p w14:paraId="6CC58203" w14:textId="77777777" w:rsidR="008F3498" w:rsidRPr="008F3498" w:rsidRDefault="008F3498" w:rsidP="008F3498">
      <w:pPr>
        <w:keepNext/>
        <w:keepLines/>
        <w:suppressAutoHyphens/>
        <w:spacing w:line="240" w:lineRule="auto"/>
        <w:rPr>
          <w:sz w:val="24"/>
          <w:szCs w:val="24"/>
        </w:rPr>
      </w:pPr>
      <w:r w:rsidRPr="008F3498">
        <w:rPr>
          <w:sz w:val="24"/>
          <w:szCs w:val="24"/>
        </w:rPr>
        <w:t xml:space="preserve">г. Якутск                                                                                         </w:t>
      </w:r>
      <w:proofErr w:type="gramStart"/>
      <w:r w:rsidRPr="008F3498">
        <w:rPr>
          <w:sz w:val="24"/>
          <w:szCs w:val="24"/>
        </w:rPr>
        <w:t xml:space="preserve">   «</w:t>
      </w:r>
      <w:proofErr w:type="gramEnd"/>
      <w:r w:rsidRPr="008F3498">
        <w:rPr>
          <w:sz w:val="24"/>
          <w:szCs w:val="24"/>
        </w:rPr>
        <w:t>____» __________ 20__ г.</w:t>
      </w:r>
    </w:p>
    <w:p w14:paraId="7019AE0A" w14:textId="77777777" w:rsidR="008F3498" w:rsidRPr="008F3498" w:rsidRDefault="008F3498" w:rsidP="008F3498">
      <w:pPr>
        <w:keepNext/>
        <w:keepLines/>
        <w:suppressAutoHyphens/>
        <w:spacing w:line="240" w:lineRule="auto"/>
        <w:rPr>
          <w:b/>
          <w:sz w:val="24"/>
          <w:szCs w:val="24"/>
        </w:rPr>
      </w:pPr>
    </w:p>
    <w:p w14:paraId="2436A6B4" w14:textId="77777777" w:rsidR="008F3498" w:rsidRPr="008F3498" w:rsidRDefault="008F3498" w:rsidP="008F3498">
      <w:pPr>
        <w:keepNext/>
        <w:keepLines/>
        <w:tabs>
          <w:tab w:val="left" w:pos="0"/>
          <w:tab w:val="left" w:pos="567"/>
        </w:tabs>
        <w:suppressAutoHyphens/>
        <w:spacing w:line="240" w:lineRule="auto"/>
        <w:ind w:firstLine="709"/>
        <w:rPr>
          <w:rFonts w:eastAsia="Calibri"/>
          <w:sz w:val="24"/>
          <w:szCs w:val="24"/>
        </w:rPr>
      </w:pPr>
      <w:r w:rsidRPr="008F3498">
        <w:rPr>
          <w:rFonts w:eastAsia="Calibri"/>
          <w:sz w:val="24"/>
          <w:szCs w:val="24"/>
        </w:rPr>
        <w:t>Настоящим</w:t>
      </w:r>
      <w:r w:rsidRPr="008F3498">
        <w:rPr>
          <w:rFonts w:eastAsia="Calibri"/>
          <w:b/>
          <w:sz w:val="24"/>
          <w:szCs w:val="24"/>
        </w:rPr>
        <w:t>__________________________________________________________________________________________</w:t>
      </w:r>
      <w:r w:rsidRPr="008F3498">
        <w:rPr>
          <w:snapToGrid w:val="0"/>
          <w:sz w:val="24"/>
          <w:szCs w:val="24"/>
        </w:rPr>
        <w:t>, именуемое в дальнейшем «Исполнитель</w:t>
      </w:r>
      <w:r w:rsidRPr="008F3498">
        <w:rPr>
          <w:b/>
          <w:snapToGrid w:val="0"/>
          <w:sz w:val="24"/>
          <w:szCs w:val="24"/>
        </w:rPr>
        <w:t>»</w:t>
      </w:r>
      <w:r w:rsidRPr="008F3498">
        <w:rPr>
          <w:snapToGrid w:val="0"/>
          <w:sz w:val="24"/>
          <w:szCs w:val="24"/>
        </w:rPr>
        <w:t xml:space="preserve">, в лице </w:t>
      </w:r>
      <w:r w:rsidRPr="008F3498">
        <w:rPr>
          <w:sz w:val="24"/>
          <w:szCs w:val="24"/>
        </w:rPr>
        <w:t>_____________________________</w:t>
      </w:r>
      <w:r w:rsidRPr="008F3498">
        <w:rPr>
          <w:snapToGrid w:val="0"/>
          <w:sz w:val="24"/>
          <w:szCs w:val="24"/>
        </w:rPr>
        <w:t>, действующего на основании ________________</w:t>
      </w:r>
      <w:r w:rsidRPr="008F3498">
        <w:rPr>
          <w:rFonts w:eastAsia="Calibri"/>
          <w:sz w:val="24"/>
          <w:szCs w:val="24"/>
        </w:rPr>
        <w:t xml:space="preserve">, гарантирует и подтверждает, что на момент заключения Договора между </w:t>
      </w:r>
      <w:r w:rsidRPr="008F3498">
        <w:rPr>
          <w:b/>
          <w:snapToGrid w:val="0"/>
          <w:sz w:val="24"/>
          <w:szCs w:val="24"/>
        </w:rPr>
        <w:t>Исполнителем</w:t>
      </w:r>
      <w:r w:rsidRPr="008F3498">
        <w:rPr>
          <w:rFonts w:eastAsia="Calibri"/>
          <w:sz w:val="24"/>
          <w:szCs w:val="24"/>
        </w:rPr>
        <w:t xml:space="preserve"> и </w:t>
      </w:r>
      <w:r w:rsidRPr="008F3498">
        <w:rPr>
          <w:rFonts w:eastAsia="Calibri"/>
          <w:b/>
          <w:sz w:val="24"/>
          <w:szCs w:val="24"/>
        </w:rPr>
        <w:t>АО «Саханефтегазсбыт»</w:t>
      </w:r>
      <w:r w:rsidRPr="008F3498">
        <w:rPr>
          <w:snapToGrid w:val="0"/>
          <w:sz w:val="24"/>
          <w:szCs w:val="24"/>
        </w:rPr>
        <w:t>, в лице генерального директора Лебедева Виктора Николаевича, действующего на основании Устава, именуемое в дальнейшем «</w:t>
      </w:r>
      <w:r w:rsidRPr="008F3498">
        <w:rPr>
          <w:b/>
          <w:snapToGrid w:val="0"/>
          <w:sz w:val="24"/>
          <w:szCs w:val="24"/>
        </w:rPr>
        <w:t>Заказчик»</w:t>
      </w:r>
      <w:r w:rsidRPr="008F3498">
        <w:rPr>
          <w:rFonts w:eastAsia="Calibri"/>
          <w:sz w:val="24"/>
          <w:szCs w:val="24"/>
        </w:rPr>
        <w:t>:</w:t>
      </w:r>
    </w:p>
    <w:p w14:paraId="5FA5FE9C" w14:textId="77777777" w:rsidR="008F3498" w:rsidRPr="008F3498" w:rsidRDefault="008F3498" w:rsidP="008F3498">
      <w:pPr>
        <w:keepNext/>
        <w:keepLines/>
        <w:tabs>
          <w:tab w:val="left" w:pos="0"/>
          <w:tab w:val="left" w:pos="567"/>
        </w:tabs>
        <w:suppressAutoHyphens/>
        <w:ind w:firstLine="709"/>
        <w:rPr>
          <w:rFonts w:eastAsia="Calibri"/>
          <w:sz w:val="24"/>
          <w:szCs w:val="24"/>
        </w:rPr>
      </w:pPr>
    </w:p>
    <w:p w14:paraId="7E25A1DA"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состоит на налоговом учете ___________________________________________ с присвоением ОГРН </w:t>
      </w:r>
      <w:r w:rsidRPr="008F3498">
        <w:rPr>
          <w:sz w:val="24"/>
          <w:szCs w:val="24"/>
        </w:rPr>
        <w:t>_____________</w:t>
      </w:r>
      <w:r w:rsidRPr="008F3498">
        <w:rPr>
          <w:rFonts w:eastAsia="Calibri"/>
          <w:sz w:val="24"/>
          <w:szCs w:val="24"/>
        </w:rPr>
        <w:t>, ОКПО</w:t>
      </w:r>
      <w:r w:rsidRPr="008F3498">
        <w:rPr>
          <w:sz w:val="24"/>
          <w:szCs w:val="24"/>
        </w:rPr>
        <w:t xml:space="preserve"> _____________, </w:t>
      </w:r>
      <w:r w:rsidRPr="008F3498">
        <w:rPr>
          <w:rFonts w:eastAsia="Calibri"/>
          <w:sz w:val="24"/>
          <w:szCs w:val="24"/>
        </w:rPr>
        <w:t xml:space="preserve">ИНН </w:t>
      </w:r>
      <w:r w:rsidRPr="008F3498">
        <w:rPr>
          <w:sz w:val="24"/>
          <w:szCs w:val="24"/>
        </w:rPr>
        <w:t>_______________</w:t>
      </w:r>
      <w:r w:rsidRPr="008F3498">
        <w:rPr>
          <w:rFonts w:eastAsia="Calibri"/>
          <w:sz w:val="24"/>
          <w:szCs w:val="24"/>
        </w:rPr>
        <w:t xml:space="preserve"> и КПП </w:t>
      </w:r>
      <w:r w:rsidRPr="008F3498">
        <w:rPr>
          <w:sz w:val="24"/>
          <w:szCs w:val="24"/>
        </w:rPr>
        <w:t>_____________.</w:t>
      </w:r>
    </w:p>
    <w:p w14:paraId="04BF19B7"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гарантирует, что все</w:t>
      </w:r>
      <w:r w:rsidRPr="008F3498">
        <w:rPr>
          <w:sz w:val="24"/>
          <w:szCs w:val="24"/>
          <w:lang w:val="x-none"/>
        </w:rPr>
        <w:t xml:space="preserve"> сведения о</w:t>
      </w:r>
      <w:r w:rsidRPr="008F3498">
        <w:rPr>
          <w:sz w:val="24"/>
          <w:szCs w:val="24"/>
        </w:rPr>
        <w:t xml:space="preserve"> нем</w:t>
      </w:r>
      <w:r w:rsidRPr="008F3498">
        <w:rPr>
          <w:sz w:val="24"/>
          <w:szCs w:val="24"/>
          <w:lang w:val="x-none"/>
        </w:rPr>
        <w:t xml:space="preserve"> в ЕГРЮЛ достоверны на момент подписания </w:t>
      </w:r>
      <w:r w:rsidRPr="008F3498">
        <w:rPr>
          <w:sz w:val="24"/>
          <w:szCs w:val="24"/>
        </w:rPr>
        <w:t>Д</w:t>
      </w:r>
      <w:r w:rsidRPr="008F3498">
        <w:rPr>
          <w:sz w:val="24"/>
          <w:szCs w:val="24"/>
          <w:lang w:val="x-none"/>
        </w:rPr>
        <w:t>оговора и будут оставаться достоверными в дальнейшем.</w:t>
      </w:r>
    </w:p>
    <w:p w14:paraId="324A3C27"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F3498">
        <w:rPr>
          <w:b/>
          <w:snapToGrid w:val="0"/>
          <w:sz w:val="24"/>
          <w:szCs w:val="24"/>
        </w:rPr>
        <w:t>Исполнитель</w:t>
      </w:r>
      <w:r w:rsidRPr="008F3498">
        <w:rPr>
          <w:rFonts w:eastAsia="Calibri"/>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4F26042"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 xml:space="preserve">Исполнитель </w:t>
      </w:r>
      <w:r w:rsidRPr="008F3498">
        <w:rPr>
          <w:rFonts w:eastAsia="Calibri"/>
          <w:sz w:val="24"/>
          <w:szCs w:val="24"/>
        </w:rPr>
        <w:t xml:space="preserve">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F3498">
        <w:rPr>
          <w:b/>
          <w:snapToGrid w:val="0"/>
          <w:sz w:val="24"/>
          <w:szCs w:val="24"/>
        </w:rPr>
        <w:t>Исполнителя</w:t>
      </w:r>
      <w:r w:rsidRPr="008F3498">
        <w:rPr>
          <w:rFonts w:eastAsia="Calibri"/>
          <w:sz w:val="24"/>
          <w:szCs w:val="24"/>
        </w:rPr>
        <w:t xml:space="preserve">. </w:t>
      </w:r>
    </w:p>
    <w:p w14:paraId="4163B7BE"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F3498">
        <w:rPr>
          <w:b/>
          <w:snapToGrid w:val="0"/>
          <w:sz w:val="24"/>
          <w:szCs w:val="24"/>
        </w:rPr>
        <w:t>Исполнителем</w:t>
      </w:r>
      <w:r w:rsidRPr="008F3498">
        <w:rPr>
          <w:rFonts w:eastAsia="Calibri"/>
          <w:sz w:val="24"/>
          <w:szCs w:val="24"/>
        </w:rPr>
        <w:t xml:space="preserve"> обязательств как надлежаще исполненных.</w:t>
      </w:r>
    </w:p>
    <w:p w14:paraId="298CBFDA"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 xml:space="preserve">Исполнитель </w:t>
      </w:r>
      <w:r w:rsidRPr="008F3498">
        <w:rPr>
          <w:rFonts w:eastAsia="Calibri"/>
          <w:sz w:val="24"/>
          <w:szCs w:val="24"/>
        </w:rPr>
        <w:t xml:space="preserve">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8F3498">
        <w:rPr>
          <w:sz w:val="24"/>
          <w:szCs w:val="24"/>
        </w:rPr>
        <w:t>уплаты в бюджет НДС, налога на прибыль и другие налоги, предусмотренные НК РФ</w:t>
      </w:r>
      <w:r w:rsidRPr="008F3498">
        <w:rPr>
          <w:rFonts w:eastAsia="Calibri"/>
          <w:sz w:val="24"/>
          <w:szCs w:val="24"/>
        </w:rPr>
        <w:t xml:space="preserve">. </w:t>
      </w:r>
    </w:p>
    <w:p w14:paraId="17A8E125"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26" w:type="dxa"/>
        <w:tblInd w:w="-10" w:type="dxa"/>
        <w:tblLayout w:type="fixed"/>
        <w:tblLook w:val="0000" w:firstRow="0" w:lastRow="0" w:firstColumn="0" w:lastColumn="0" w:noHBand="0" w:noVBand="0"/>
      </w:tblPr>
      <w:tblGrid>
        <w:gridCol w:w="4796"/>
        <w:gridCol w:w="5430"/>
      </w:tblGrid>
      <w:tr w:rsidR="008F3498" w:rsidRPr="008F3498" w14:paraId="53CAB4AF" w14:textId="77777777" w:rsidTr="00E10336">
        <w:trPr>
          <w:trHeight w:val="57"/>
        </w:trPr>
        <w:tc>
          <w:tcPr>
            <w:tcW w:w="4796" w:type="dxa"/>
          </w:tcPr>
          <w:p w14:paraId="44D1FED7" w14:textId="77777777" w:rsidR="008F3498" w:rsidRPr="008F3498" w:rsidRDefault="008F3498" w:rsidP="008F3498">
            <w:pPr>
              <w:keepNext/>
              <w:keepLines/>
              <w:suppressAutoHyphens/>
              <w:snapToGrid w:val="0"/>
              <w:rPr>
                <w:b/>
                <w:sz w:val="24"/>
                <w:szCs w:val="24"/>
              </w:rPr>
            </w:pPr>
          </w:p>
          <w:p w14:paraId="472A5300" w14:textId="77777777" w:rsidR="008F3498" w:rsidRPr="008F3498" w:rsidRDefault="008F3498" w:rsidP="008F3498">
            <w:pPr>
              <w:keepNext/>
              <w:keepLines/>
              <w:suppressAutoHyphens/>
              <w:snapToGrid w:val="0"/>
              <w:rPr>
                <w:b/>
                <w:sz w:val="24"/>
                <w:szCs w:val="24"/>
              </w:rPr>
            </w:pPr>
            <w:r w:rsidRPr="008F3498">
              <w:rPr>
                <w:b/>
                <w:sz w:val="24"/>
                <w:szCs w:val="24"/>
              </w:rPr>
              <w:t>«</w:t>
            </w:r>
            <w:r w:rsidRPr="008F3498">
              <w:rPr>
                <w:b/>
                <w:snapToGrid w:val="0"/>
                <w:sz w:val="24"/>
                <w:szCs w:val="24"/>
              </w:rPr>
              <w:t>Исполнитель</w:t>
            </w:r>
            <w:r w:rsidRPr="008F3498">
              <w:rPr>
                <w:b/>
                <w:sz w:val="24"/>
                <w:szCs w:val="24"/>
              </w:rPr>
              <w:t>»</w:t>
            </w:r>
          </w:p>
          <w:p w14:paraId="3DBEF91F" w14:textId="77777777" w:rsidR="008F3498" w:rsidRPr="008F3498" w:rsidRDefault="008F3498" w:rsidP="008F3498">
            <w:pPr>
              <w:keepNext/>
              <w:keepLines/>
              <w:suppressAutoHyphens/>
              <w:rPr>
                <w:rFonts w:eastAsia="SimSun"/>
                <w:b/>
                <w:sz w:val="24"/>
                <w:szCs w:val="24"/>
              </w:rPr>
            </w:pPr>
          </w:p>
          <w:p w14:paraId="6267F719" w14:textId="77777777" w:rsidR="008F3498" w:rsidRPr="008F3498" w:rsidRDefault="008F3498" w:rsidP="008F3498">
            <w:pPr>
              <w:keepNext/>
              <w:keepLines/>
              <w:suppressAutoHyphens/>
              <w:rPr>
                <w:rFonts w:eastAsia="SimSun"/>
                <w:b/>
                <w:sz w:val="24"/>
                <w:szCs w:val="24"/>
              </w:rPr>
            </w:pPr>
            <w:r w:rsidRPr="008F3498">
              <w:rPr>
                <w:rFonts w:eastAsia="SimSun"/>
                <w:b/>
                <w:sz w:val="24"/>
                <w:szCs w:val="24"/>
              </w:rPr>
              <w:t>_________________</w:t>
            </w:r>
          </w:p>
          <w:p w14:paraId="497F55F2" w14:textId="77777777" w:rsidR="008F3498" w:rsidRPr="008F3498" w:rsidRDefault="008F3498" w:rsidP="008F3498">
            <w:pPr>
              <w:keepNext/>
              <w:keepLines/>
              <w:suppressAutoHyphens/>
              <w:rPr>
                <w:sz w:val="24"/>
                <w:szCs w:val="24"/>
              </w:rPr>
            </w:pPr>
            <w:r w:rsidRPr="008F3498">
              <w:rPr>
                <w:sz w:val="24"/>
                <w:szCs w:val="24"/>
              </w:rPr>
              <w:t xml:space="preserve">              М.П.</w:t>
            </w:r>
          </w:p>
        </w:tc>
        <w:tc>
          <w:tcPr>
            <w:tcW w:w="5430" w:type="dxa"/>
          </w:tcPr>
          <w:p w14:paraId="3510F2EA" w14:textId="77777777" w:rsidR="008F3498" w:rsidRPr="008F3498" w:rsidRDefault="008F3498" w:rsidP="008F3498">
            <w:pPr>
              <w:keepNext/>
              <w:keepLines/>
              <w:suppressAutoHyphens/>
              <w:rPr>
                <w:sz w:val="24"/>
                <w:szCs w:val="24"/>
              </w:rPr>
            </w:pPr>
          </w:p>
          <w:p w14:paraId="6643D837" w14:textId="77777777" w:rsidR="008F3498" w:rsidRPr="008F3498" w:rsidRDefault="008F3498" w:rsidP="008F3498">
            <w:pPr>
              <w:keepNext/>
              <w:keepLines/>
              <w:suppressAutoHyphens/>
              <w:rPr>
                <w:sz w:val="24"/>
                <w:szCs w:val="24"/>
              </w:rPr>
            </w:pPr>
          </w:p>
        </w:tc>
      </w:tr>
    </w:tbl>
    <w:p w14:paraId="22827D56" w14:textId="77777777" w:rsidR="008F3498" w:rsidRPr="008F3498" w:rsidRDefault="008F3498" w:rsidP="008F3498">
      <w:pPr>
        <w:spacing w:line="259" w:lineRule="auto"/>
        <w:ind w:left="540" w:firstLine="0"/>
        <w:jc w:val="center"/>
        <w:rPr>
          <w:rFonts w:eastAsia="Calibri"/>
          <w:b/>
          <w:sz w:val="24"/>
          <w:szCs w:val="24"/>
          <w:lang w:eastAsia="en-US"/>
        </w:rPr>
      </w:pPr>
    </w:p>
    <w:p w14:paraId="030F04F8" w14:textId="77777777" w:rsidR="008F3498" w:rsidRPr="008F3498" w:rsidRDefault="008F3498" w:rsidP="008F3498">
      <w:pPr>
        <w:spacing w:line="259" w:lineRule="auto"/>
        <w:ind w:left="540" w:firstLine="0"/>
        <w:jc w:val="center"/>
        <w:rPr>
          <w:rFonts w:eastAsia="Calibri"/>
          <w:b/>
          <w:sz w:val="24"/>
          <w:szCs w:val="24"/>
          <w:lang w:eastAsia="en-US"/>
        </w:rPr>
      </w:pPr>
    </w:p>
    <w:p w14:paraId="723E3E76" w14:textId="77777777" w:rsidR="008F3498" w:rsidRPr="008F3498" w:rsidRDefault="008F3498" w:rsidP="008F3498">
      <w:pPr>
        <w:spacing w:line="259" w:lineRule="auto"/>
        <w:ind w:left="540" w:firstLine="0"/>
        <w:jc w:val="center"/>
        <w:rPr>
          <w:rFonts w:eastAsia="Calibri"/>
          <w:b/>
          <w:sz w:val="24"/>
          <w:szCs w:val="24"/>
          <w:lang w:eastAsia="en-US"/>
        </w:rPr>
      </w:pPr>
    </w:p>
    <w:p w14:paraId="136ECEB1" w14:textId="77777777" w:rsidR="003D33A1" w:rsidRDefault="003D33A1" w:rsidP="00401C3D">
      <w:pPr>
        <w:spacing w:line="259" w:lineRule="auto"/>
        <w:ind w:firstLine="0"/>
        <w:jc w:val="left"/>
        <w:rPr>
          <w:b/>
          <w:color w:val="222222"/>
          <w:sz w:val="24"/>
          <w:szCs w:val="24"/>
          <w:lang w:eastAsia="en-US"/>
        </w:rPr>
      </w:pPr>
    </w:p>
    <w:p w14:paraId="6379EC89" w14:textId="77777777" w:rsidR="00831406" w:rsidRDefault="00831406" w:rsidP="00401C3D">
      <w:pPr>
        <w:spacing w:line="259" w:lineRule="auto"/>
        <w:ind w:firstLine="0"/>
        <w:jc w:val="left"/>
        <w:rPr>
          <w:b/>
          <w:color w:val="222222"/>
          <w:sz w:val="24"/>
          <w:szCs w:val="24"/>
          <w:lang w:eastAsia="en-US"/>
        </w:rPr>
      </w:pPr>
    </w:p>
    <w:p w14:paraId="57741CC9" w14:textId="77777777" w:rsidR="00831406" w:rsidRDefault="00831406" w:rsidP="00401C3D">
      <w:pPr>
        <w:spacing w:line="259" w:lineRule="auto"/>
        <w:ind w:firstLine="0"/>
        <w:jc w:val="left"/>
        <w:rPr>
          <w:b/>
          <w:color w:val="222222"/>
          <w:sz w:val="24"/>
          <w:szCs w:val="24"/>
          <w:lang w:eastAsia="en-US"/>
        </w:rPr>
      </w:pPr>
    </w:p>
    <w:p w14:paraId="698D5A9E" w14:textId="77777777" w:rsidR="008E5E21" w:rsidRDefault="008E5E21" w:rsidP="00D620C5">
      <w:pPr>
        <w:tabs>
          <w:tab w:val="left" w:pos="2595"/>
        </w:tabs>
        <w:ind w:firstLine="0"/>
        <w:rPr>
          <w:b/>
          <w:sz w:val="24"/>
          <w:szCs w:val="24"/>
        </w:rPr>
      </w:pPr>
    </w:p>
    <w:p w14:paraId="77724F94" w14:textId="77777777" w:rsidR="0033091E" w:rsidRPr="003444EB" w:rsidRDefault="001C1987" w:rsidP="00B139A3">
      <w:pPr>
        <w:tabs>
          <w:tab w:val="left" w:pos="2595"/>
        </w:tabs>
        <w:ind w:firstLine="0"/>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B139A3">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3" w:name="_Toc322017042"/>
      <w:r w:rsidRPr="003444EB">
        <w:rPr>
          <w:b/>
          <w:bCs/>
          <w:sz w:val="24"/>
          <w:szCs w:val="24"/>
        </w:rPr>
        <w:t xml:space="preserve">Общий порядок проведения </w:t>
      </w:r>
      <w:bookmarkEnd w:id="53"/>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4"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4"/>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5" w:name="_Toc322017044"/>
      <w:r w:rsidRPr="003444EB">
        <w:rPr>
          <w:b/>
          <w:bCs/>
          <w:sz w:val="24"/>
          <w:szCs w:val="24"/>
        </w:rPr>
        <w:t>Предоставление закупочной документации Участникам</w:t>
      </w:r>
      <w:bookmarkEnd w:id="55"/>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6"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6"/>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7" w:name="_Toc322017047"/>
      <w:r w:rsidRPr="003444EB">
        <w:rPr>
          <w:b/>
          <w:bCs/>
          <w:sz w:val="24"/>
          <w:szCs w:val="24"/>
        </w:rPr>
        <w:t xml:space="preserve"> Общие требования к </w:t>
      </w:r>
      <w:bookmarkEnd w:id="57"/>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22DB5DD2" w14:textId="77777777" w:rsidR="00B139A3" w:rsidRPr="00A12D3D" w:rsidRDefault="00B139A3" w:rsidP="00B139A3">
      <w:pPr>
        <w:spacing w:line="240" w:lineRule="atLeast"/>
        <w:ind w:firstLine="142"/>
        <w:rPr>
          <w:sz w:val="24"/>
          <w:szCs w:val="24"/>
        </w:rPr>
      </w:pPr>
      <w:r w:rsidRPr="00FB346F">
        <w:rPr>
          <w:b/>
          <w:sz w:val="24"/>
          <w:szCs w:val="24"/>
        </w:rPr>
        <w:t xml:space="preserve">      </w:t>
      </w:r>
      <w:r w:rsidRPr="00A12D3D">
        <w:rPr>
          <w:b/>
          <w:sz w:val="24"/>
          <w:szCs w:val="24"/>
        </w:rPr>
        <w:t>а)</w:t>
      </w:r>
      <w:r w:rsidRPr="00A12D3D">
        <w:rPr>
          <w:sz w:val="24"/>
          <w:szCs w:val="24"/>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54AB1941" w14:textId="77777777" w:rsidR="00B139A3" w:rsidRPr="00A12D3D" w:rsidRDefault="00B139A3" w:rsidP="00B139A3">
      <w:pPr>
        <w:shd w:val="clear" w:color="auto" w:fill="FFFFFF"/>
        <w:spacing w:line="240" w:lineRule="atLeast"/>
        <w:ind w:firstLine="142"/>
        <w:rPr>
          <w:sz w:val="24"/>
          <w:szCs w:val="24"/>
        </w:rPr>
      </w:pPr>
      <w:r w:rsidRPr="00A12D3D">
        <w:rPr>
          <w:b/>
          <w:sz w:val="24"/>
          <w:szCs w:val="24"/>
        </w:rPr>
        <w:t xml:space="preserve">      б)</w:t>
      </w:r>
      <w:r w:rsidRPr="00A12D3D">
        <w:rPr>
          <w:sz w:val="24"/>
          <w:szCs w:val="24"/>
        </w:rPr>
        <w:t xml:space="preserve"> </w:t>
      </w:r>
      <w:r w:rsidRPr="00A12D3D">
        <w:rPr>
          <w:bCs/>
          <w:sz w:val="24"/>
          <w:szCs w:val="24"/>
        </w:rPr>
        <w:t xml:space="preserve">Сведения об опыте работы Участника </w:t>
      </w:r>
      <w:r w:rsidRPr="00A12D3D">
        <w:rPr>
          <w:sz w:val="24"/>
          <w:szCs w:val="24"/>
        </w:rPr>
        <w:t>по форме и в соответствии с инструкциями, приведенными в настоящей Документации о закупке (подраздел 5.2.);</w:t>
      </w:r>
    </w:p>
    <w:p w14:paraId="42F4B5E5" w14:textId="77777777" w:rsidR="00B139A3" w:rsidRPr="00A12D3D" w:rsidRDefault="00B139A3" w:rsidP="00B139A3">
      <w:pPr>
        <w:shd w:val="clear" w:color="auto" w:fill="FFFFFF"/>
        <w:spacing w:line="240" w:lineRule="atLeast"/>
        <w:ind w:firstLine="142"/>
        <w:rPr>
          <w:sz w:val="24"/>
          <w:szCs w:val="24"/>
        </w:rPr>
      </w:pPr>
      <w:r w:rsidRPr="00A12D3D">
        <w:rPr>
          <w:sz w:val="24"/>
          <w:szCs w:val="24"/>
        </w:rPr>
        <w:t xml:space="preserve">      </w:t>
      </w:r>
      <w:r w:rsidRPr="00A12D3D">
        <w:rPr>
          <w:b/>
          <w:sz w:val="24"/>
          <w:szCs w:val="24"/>
        </w:rPr>
        <w:t xml:space="preserve">в) </w:t>
      </w:r>
      <w:r w:rsidRPr="00A12D3D">
        <w:rPr>
          <w:sz w:val="24"/>
          <w:szCs w:val="24"/>
        </w:rPr>
        <w:t>Сведения о работниках Участника по форме и в соответствии с инструкциями, приведенными в настоящей Документации о закупке (подраздел 5.3.);</w:t>
      </w:r>
    </w:p>
    <w:p w14:paraId="40F2DF85" w14:textId="77777777" w:rsidR="00B139A3" w:rsidRPr="00A12D3D" w:rsidRDefault="00B139A3" w:rsidP="00B139A3">
      <w:pPr>
        <w:spacing w:line="240" w:lineRule="atLeast"/>
        <w:ind w:firstLine="142"/>
        <w:rPr>
          <w:sz w:val="24"/>
          <w:szCs w:val="24"/>
        </w:rPr>
      </w:pPr>
      <w:r w:rsidRPr="00A12D3D">
        <w:rPr>
          <w:b/>
          <w:iCs/>
          <w:snapToGrid w:val="0"/>
          <w:sz w:val="24"/>
          <w:szCs w:val="24"/>
        </w:rPr>
        <w:t xml:space="preserve"> </w:t>
      </w:r>
      <w:r w:rsidRPr="00A12D3D">
        <w:rPr>
          <w:b/>
          <w:sz w:val="24"/>
          <w:szCs w:val="24"/>
        </w:rPr>
        <w:t xml:space="preserve">     г)</w:t>
      </w:r>
      <w:r w:rsidRPr="00A12D3D">
        <w:rPr>
          <w:sz w:val="24"/>
          <w:szCs w:val="24"/>
        </w:rPr>
        <w:t xml:space="preserve"> Анкету Участника по форме и в соответствии с инструкциями, приведенными в настоящей Документации о закупке (подраздел 5.4.);</w:t>
      </w:r>
    </w:p>
    <w:p w14:paraId="4075B62D" w14:textId="77777777" w:rsidR="00B139A3" w:rsidRPr="00A12D3D" w:rsidRDefault="00B139A3" w:rsidP="00B139A3">
      <w:pPr>
        <w:spacing w:line="240" w:lineRule="atLeast"/>
        <w:ind w:firstLine="142"/>
        <w:rPr>
          <w:sz w:val="24"/>
          <w:szCs w:val="24"/>
        </w:rPr>
      </w:pPr>
      <w:r w:rsidRPr="00A12D3D">
        <w:rPr>
          <w:b/>
          <w:sz w:val="24"/>
          <w:szCs w:val="24"/>
        </w:rPr>
        <w:t xml:space="preserve">      д) </w:t>
      </w:r>
      <w:r w:rsidRPr="00A12D3D">
        <w:rPr>
          <w:sz w:val="24"/>
          <w:szCs w:val="24"/>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14:paraId="7EDAB369" w14:textId="77777777" w:rsidR="00B139A3" w:rsidRPr="00A12D3D" w:rsidRDefault="00B139A3" w:rsidP="00B139A3">
      <w:pPr>
        <w:spacing w:line="240" w:lineRule="auto"/>
        <w:ind w:firstLine="142"/>
        <w:rPr>
          <w:sz w:val="24"/>
          <w:szCs w:val="24"/>
        </w:rPr>
      </w:pPr>
      <w:r w:rsidRPr="00A12D3D">
        <w:rPr>
          <w:b/>
          <w:sz w:val="24"/>
          <w:szCs w:val="24"/>
        </w:rPr>
        <w:t xml:space="preserve">      е)</w:t>
      </w:r>
      <w:r w:rsidRPr="00A12D3D">
        <w:rPr>
          <w:sz w:val="24"/>
          <w:szCs w:val="24"/>
        </w:rPr>
        <w:t xml:space="preserve"> Документы, подтверждающие соответствие Участника требованиям настоящей Документации по закупке (п.п. 4.5.2.2 настоящей Документации)</w:t>
      </w:r>
      <w:r w:rsidRPr="00A12D3D">
        <w:t xml:space="preserve"> </w:t>
      </w:r>
      <w:r w:rsidRPr="00A12D3D">
        <w:rPr>
          <w:sz w:val="24"/>
          <w:szCs w:val="24"/>
        </w:rPr>
        <w:t xml:space="preserve">предоставляются одновременно с Заявкой. </w:t>
      </w:r>
    </w:p>
    <w:p w14:paraId="186B1033" w14:textId="2721C5E5" w:rsidR="0033091E" w:rsidRPr="003444EB" w:rsidRDefault="0033091E" w:rsidP="006E534F">
      <w:pPr>
        <w:shd w:val="clear" w:color="auto" w:fill="FFFFFF" w:themeFill="background1"/>
        <w:spacing w:line="240" w:lineRule="atLeast"/>
        <w:ind w:left="567" w:firstLine="0"/>
        <w:rPr>
          <w:sz w:val="24"/>
          <w:szCs w:val="24"/>
        </w:rPr>
      </w:pPr>
    </w:p>
    <w:p w14:paraId="5E593CD5" w14:textId="1E5392E9" w:rsidR="00B861D2" w:rsidRPr="003444EB" w:rsidRDefault="008E157E" w:rsidP="00B139A3">
      <w:pPr>
        <w:shd w:val="clear" w:color="auto" w:fill="FFFFFF"/>
        <w:spacing w:line="240" w:lineRule="atLeast"/>
        <w:ind w:firstLine="0"/>
        <w:rPr>
          <w:sz w:val="24"/>
          <w:szCs w:val="24"/>
          <w:lang w:eastAsia="ar-SA"/>
        </w:rPr>
      </w:pPr>
      <w:bookmarkStart w:id="58"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39A3">
        <w:rPr>
          <w:sz w:val="24"/>
          <w:szCs w:val="24"/>
          <w:lang w:eastAsia="ar-SA"/>
        </w:rPr>
        <w:t>е</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CC6841A" w:rsidR="008E157E" w:rsidRPr="003444EB" w:rsidRDefault="008E157E" w:rsidP="00B139A3">
      <w:pPr>
        <w:shd w:val="clear" w:color="auto" w:fill="FFFFFF"/>
        <w:spacing w:line="240" w:lineRule="atLeast"/>
        <w:ind w:firstLine="0"/>
        <w:rPr>
          <w:sz w:val="24"/>
          <w:szCs w:val="24"/>
        </w:rPr>
      </w:pPr>
      <w:r w:rsidRPr="003444EB">
        <w:rPr>
          <w:b/>
          <w:sz w:val="24"/>
          <w:szCs w:val="24"/>
        </w:rPr>
        <w:t>4.4.1.3</w:t>
      </w:r>
      <w:r w:rsidRPr="003444EB">
        <w:rPr>
          <w:sz w:val="24"/>
          <w:szCs w:val="24"/>
        </w:rPr>
        <w:t xml:space="preserve"> Заявка и Приложения к ней (п.п. «а»-«</w:t>
      </w:r>
      <w:r w:rsidR="00B139A3">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B139A3">
      <w:pPr>
        <w:spacing w:line="240" w:lineRule="atLeast"/>
        <w:ind w:firstLine="0"/>
        <w:rPr>
          <w:sz w:val="24"/>
          <w:szCs w:val="24"/>
        </w:rPr>
      </w:pPr>
      <w:r w:rsidRPr="003444EB">
        <w:rPr>
          <w:b/>
          <w:sz w:val="24"/>
          <w:szCs w:val="24"/>
        </w:rPr>
        <w:lastRenderedPageBreak/>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B139A3">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3444EB">
        <w:rPr>
          <w:b/>
          <w:bCs/>
          <w:sz w:val="24"/>
          <w:szCs w:val="24"/>
        </w:rPr>
        <w:t xml:space="preserve">Требования к сроку действия </w:t>
      </w:r>
      <w:bookmarkEnd w:id="58"/>
      <w:r w:rsidRPr="003444EB">
        <w:rPr>
          <w:b/>
          <w:bCs/>
          <w:sz w:val="24"/>
          <w:szCs w:val="24"/>
        </w:rPr>
        <w:t>Заявки</w:t>
      </w:r>
    </w:p>
    <w:p w14:paraId="51803F18" w14:textId="64A1168E" w:rsidR="0033091E" w:rsidRPr="003444EB" w:rsidRDefault="0033091E" w:rsidP="00B139A3">
      <w:pPr>
        <w:numPr>
          <w:ilvl w:val="3"/>
          <w:numId w:val="18"/>
        </w:numPr>
        <w:shd w:val="clear" w:color="auto" w:fill="FFFFFF" w:themeFill="background1"/>
        <w:tabs>
          <w:tab w:val="left" w:pos="851"/>
        </w:tabs>
        <w:spacing w:line="240" w:lineRule="auto"/>
        <w:ind w:left="0"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D47F65">
        <w:rPr>
          <w:sz w:val="24"/>
          <w:szCs w:val="24"/>
        </w:rPr>
        <w:t>30</w:t>
      </w:r>
      <w:r w:rsidRPr="003444EB">
        <w:rPr>
          <w:sz w:val="24"/>
          <w:szCs w:val="24"/>
        </w:rPr>
        <w:t xml:space="preserve"> (</w:t>
      </w:r>
      <w:r w:rsidR="00D47F65">
        <w:rPr>
          <w:sz w:val="24"/>
          <w:szCs w:val="24"/>
        </w:rPr>
        <w:t>тридцать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B139A3">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9" w:name="_Toc322017049"/>
      <w:r w:rsidRPr="003444EB">
        <w:rPr>
          <w:b/>
          <w:bCs/>
          <w:sz w:val="24"/>
          <w:szCs w:val="24"/>
        </w:rPr>
        <w:t xml:space="preserve">Требования к языку </w:t>
      </w:r>
      <w:bookmarkEnd w:id="59"/>
      <w:r w:rsidRPr="003444EB">
        <w:rPr>
          <w:b/>
          <w:bCs/>
          <w:sz w:val="24"/>
          <w:szCs w:val="24"/>
        </w:rPr>
        <w:t>Заявки</w:t>
      </w:r>
    </w:p>
    <w:p w14:paraId="10194B28" w14:textId="77777777" w:rsidR="0033091E" w:rsidRPr="003444EB" w:rsidRDefault="0033091E" w:rsidP="00B139A3">
      <w:pPr>
        <w:numPr>
          <w:ilvl w:val="3"/>
          <w:numId w:val="18"/>
        </w:numPr>
        <w:shd w:val="clear" w:color="auto" w:fill="FFFFFF" w:themeFill="background1"/>
        <w:tabs>
          <w:tab w:val="left" w:pos="851"/>
        </w:tabs>
        <w:spacing w:line="240" w:lineRule="auto"/>
        <w:ind w:left="567" w:hanging="567"/>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141443">
      <w:pPr>
        <w:keepNext/>
        <w:numPr>
          <w:ilvl w:val="2"/>
          <w:numId w:val="18"/>
        </w:numPr>
        <w:shd w:val="clear" w:color="auto" w:fill="FFFFFF" w:themeFill="background1"/>
        <w:suppressAutoHyphens/>
        <w:spacing w:before="240" w:after="120" w:line="240" w:lineRule="auto"/>
        <w:ind w:left="567" w:hanging="567"/>
        <w:outlineLvl w:val="2"/>
        <w:rPr>
          <w:b/>
          <w:bCs/>
          <w:sz w:val="24"/>
          <w:szCs w:val="24"/>
        </w:rPr>
      </w:pPr>
      <w:bookmarkStart w:id="60" w:name="_Toc322017050"/>
      <w:r w:rsidRPr="003444EB">
        <w:rPr>
          <w:b/>
          <w:bCs/>
          <w:sz w:val="24"/>
          <w:szCs w:val="24"/>
        </w:rPr>
        <w:t xml:space="preserve">Требования к валюте </w:t>
      </w:r>
      <w:bookmarkEnd w:id="60"/>
      <w:r w:rsidRPr="003444EB">
        <w:rPr>
          <w:b/>
          <w:bCs/>
          <w:sz w:val="24"/>
          <w:szCs w:val="24"/>
        </w:rPr>
        <w:t>Заявки</w:t>
      </w:r>
    </w:p>
    <w:p w14:paraId="7D64A10D" w14:textId="77777777" w:rsidR="0033091E" w:rsidRPr="003444EB" w:rsidRDefault="0033091E" w:rsidP="00141443">
      <w:pPr>
        <w:numPr>
          <w:ilvl w:val="3"/>
          <w:numId w:val="18"/>
        </w:numPr>
        <w:shd w:val="clear" w:color="auto" w:fill="FFFFFF" w:themeFill="background1"/>
        <w:tabs>
          <w:tab w:val="left" w:pos="851"/>
        </w:tabs>
        <w:spacing w:line="240" w:lineRule="auto"/>
        <w:ind w:left="567" w:hanging="567"/>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141443">
      <w:pPr>
        <w:keepNext/>
        <w:numPr>
          <w:ilvl w:val="2"/>
          <w:numId w:val="18"/>
        </w:numPr>
        <w:shd w:val="clear" w:color="auto" w:fill="FFFFFF"/>
        <w:tabs>
          <w:tab w:val="left" w:pos="567"/>
        </w:tabs>
        <w:suppressAutoHyphens/>
        <w:spacing w:line="240" w:lineRule="auto"/>
        <w:ind w:left="567" w:hanging="567"/>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141443">
      <w:pPr>
        <w:shd w:val="clear" w:color="auto" w:fill="FFFFFF"/>
        <w:spacing w:line="240" w:lineRule="atLeast"/>
        <w:ind w:left="567" w:hanging="567"/>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141443">
      <w:pPr>
        <w:shd w:val="clear" w:color="auto" w:fill="FFFFFF"/>
        <w:spacing w:line="240" w:lineRule="atLeast"/>
        <w:ind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04860B34" w:rsidR="0033091E" w:rsidRPr="003444EB" w:rsidRDefault="0033091E" w:rsidP="00141443">
      <w:pPr>
        <w:autoSpaceDE w:val="0"/>
        <w:autoSpaceDN w:val="0"/>
        <w:adjustRightInd w:val="0"/>
        <w:spacing w:line="240" w:lineRule="auto"/>
        <w:ind w:firstLine="0"/>
        <w:rPr>
          <w:sz w:val="24"/>
          <w:szCs w:val="24"/>
        </w:rPr>
      </w:pPr>
      <w:r w:rsidRPr="003444EB">
        <w:rPr>
          <w:sz w:val="24"/>
          <w:szCs w:val="24"/>
        </w:rPr>
        <w:t>Дата начала подачи Заявок:</w:t>
      </w:r>
      <w:r w:rsidRPr="003444EB">
        <w:rPr>
          <w:b/>
          <w:sz w:val="24"/>
          <w:szCs w:val="24"/>
        </w:rPr>
        <w:t xml:space="preserve"> </w:t>
      </w:r>
      <w:r w:rsidR="00D47F65">
        <w:rPr>
          <w:b/>
          <w:sz w:val="24"/>
          <w:szCs w:val="24"/>
        </w:rPr>
        <w:t>0</w:t>
      </w:r>
      <w:r w:rsidR="002637CD" w:rsidRPr="002637CD">
        <w:rPr>
          <w:b/>
          <w:sz w:val="24"/>
          <w:szCs w:val="24"/>
        </w:rPr>
        <w:t>3</w:t>
      </w:r>
      <w:r w:rsidR="006F3076" w:rsidRPr="003444EB">
        <w:rPr>
          <w:b/>
          <w:sz w:val="24"/>
          <w:szCs w:val="24"/>
        </w:rPr>
        <w:t>.</w:t>
      </w:r>
      <w:r w:rsidR="00003744" w:rsidRPr="003444EB">
        <w:rPr>
          <w:b/>
          <w:sz w:val="24"/>
          <w:szCs w:val="24"/>
        </w:rPr>
        <w:t>0</w:t>
      </w:r>
      <w:r w:rsidR="00D47F65">
        <w:rPr>
          <w:b/>
          <w:sz w:val="24"/>
          <w:szCs w:val="24"/>
        </w:rPr>
        <w:t>4</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36367E75" w:rsidR="0033091E" w:rsidRPr="003444EB" w:rsidRDefault="0033091E" w:rsidP="00141443">
      <w:pPr>
        <w:shd w:val="clear" w:color="auto" w:fill="FFFFFF"/>
        <w:spacing w:line="240" w:lineRule="atLeast"/>
        <w:ind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8C025F">
        <w:rPr>
          <w:b/>
          <w:sz w:val="24"/>
          <w:szCs w:val="24"/>
        </w:rPr>
        <w:t>0</w:t>
      </w:r>
      <w:r w:rsidR="002637CD" w:rsidRPr="002637CD">
        <w:rPr>
          <w:b/>
          <w:sz w:val="24"/>
          <w:szCs w:val="24"/>
        </w:rPr>
        <w:t>9</w:t>
      </w:r>
      <w:r w:rsidR="00983853" w:rsidRPr="003444EB">
        <w:rPr>
          <w:b/>
          <w:sz w:val="24"/>
          <w:szCs w:val="24"/>
        </w:rPr>
        <w:t>.</w:t>
      </w:r>
      <w:r w:rsidR="00003744" w:rsidRPr="003444EB">
        <w:rPr>
          <w:b/>
          <w:sz w:val="24"/>
          <w:szCs w:val="24"/>
        </w:rPr>
        <w:t>0</w:t>
      </w:r>
      <w:r w:rsidR="008C025F">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141443">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141443">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43F79B3B" w:rsidR="0033091E" w:rsidRPr="003444EB" w:rsidRDefault="0033091E" w:rsidP="00141443">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D47F65">
        <w:rPr>
          <w:rFonts w:cs="Arial"/>
          <w:b/>
          <w:sz w:val="24"/>
          <w:szCs w:val="24"/>
        </w:rPr>
        <w:t>0</w:t>
      </w:r>
      <w:r w:rsidR="002637CD" w:rsidRPr="002637CD">
        <w:rPr>
          <w:rFonts w:cs="Arial"/>
          <w:b/>
          <w:sz w:val="24"/>
          <w:szCs w:val="24"/>
        </w:rPr>
        <w:t>8</w:t>
      </w:r>
      <w:r w:rsidR="00983853" w:rsidRPr="003444EB">
        <w:rPr>
          <w:rFonts w:cs="Arial"/>
          <w:b/>
          <w:sz w:val="24"/>
          <w:szCs w:val="24"/>
        </w:rPr>
        <w:t>.</w:t>
      </w:r>
      <w:r w:rsidR="00156643" w:rsidRPr="003444EB">
        <w:rPr>
          <w:rFonts w:cs="Arial"/>
          <w:b/>
          <w:sz w:val="24"/>
          <w:szCs w:val="24"/>
        </w:rPr>
        <w:t>0</w:t>
      </w:r>
      <w:r w:rsidR="00D47F65">
        <w:rPr>
          <w:rFonts w:cs="Arial"/>
          <w:b/>
          <w:sz w:val="24"/>
          <w:szCs w:val="24"/>
        </w:rPr>
        <w:t>4</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141443">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141443">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141443">
      <w:pPr>
        <w:keepNext/>
        <w:numPr>
          <w:ilvl w:val="2"/>
          <w:numId w:val="18"/>
        </w:numPr>
        <w:shd w:val="clear" w:color="auto" w:fill="FFFFFF"/>
        <w:suppressAutoHyphens/>
        <w:spacing w:before="240" w:after="120" w:line="240" w:lineRule="auto"/>
        <w:ind w:left="0"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141443">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141443">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141443">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w:t>
      </w:r>
      <w:r w:rsidRPr="003444EB">
        <w:rPr>
          <w:bCs/>
          <w:iCs/>
          <w:sz w:val="24"/>
          <w:szCs w:val="24"/>
        </w:rPr>
        <w:lastRenderedPageBreak/>
        <w:t xml:space="preserve">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141443">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141443">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F3732A">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083C3C5D" w:rsidR="0033091E" w:rsidRPr="003444EB" w:rsidRDefault="0033091E" w:rsidP="00F3732A">
      <w:pPr>
        <w:shd w:val="clear" w:color="auto" w:fill="FFFFFF"/>
        <w:tabs>
          <w:tab w:val="left" w:pos="709"/>
        </w:tabs>
        <w:spacing w:line="240" w:lineRule="auto"/>
        <w:ind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2637CD" w:rsidRPr="002637CD">
        <w:rPr>
          <w:b/>
          <w:sz w:val="24"/>
          <w:szCs w:val="24"/>
        </w:rPr>
        <w:t>10</w:t>
      </w:r>
      <w:r w:rsidR="00D57F79" w:rsidRPr="003444EB">
        <w:rPr>
          <w:b/>
          <w:sz w:val="24"/>
          <w:szCs w:val="24"/>
        </w:rPr>
        <w:t>.</w:t>
      </w:r>
      <w:r w:rsidR="00156643" w:rsidRPr="003444EB">
        <w:rPr>
          <w:b/>
          <w:sz w:val="24"/>
          <w:szCs w:val="24"/>
        </w:rPr>
        <w:t>0</w:t>
      </w:r>
      <w:r w:rsidR="00004847">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19C143B5" w:rsidR="0033091E" w:rsidRPr="003444EB" w:rsidRDefault="0033091E" w:rsidP="00F3732A">
      <w:pPr>
        <w:autoSpaceDE w:val="0"/>
        <w:autoSpaceDN w:val="0"/>
        <w:adjustRightInd w:val="0"/>
        <w:spacing w:line="240" w:lineRule="auto"/>
        <w:ind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D47F65">
        <w:rPr>
          <w:b/>
          <w:sz w:val="24"/>
          <w:szCs w:val="24"/>
        </w:rPr>
        <w:t>1</w:t>
      </w:r>
      <w:r w:rsidR="002637CD" w:rsidRPr="002637CD">
        <w:rPr>
          <w:b/>
          <w:sz w:val="24"/>
          <w:szCs w:val="24"/>
        </w:rPr>
        <w:t>1</w:t>
      </w:r>
      <w:r w:rsidR="00983853" w:rsidRPr="003444EB">
        <w:rPr>
          <w:b/>
          <w:sz w:val="24"/>
          <w:szCs w:val="24"/>
        </w:rPr>
        <w:t>.</w:t>
      </w:r>
      <w:r w:rsidR="00156643" w:rsidRPr="003444EB">
        <w:rPr>
          <w:b/>
          <w:sz w:val="24"/>
          <w:szCs w:val="24"/>
        </w:rPr>
        <w:t>0</w:t>
      </w:r>
      <w:r w:rsidR="00004847">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F3732A">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F3732A">
      <w:pPr>
        <w:shd w:val="clear" w:color="auto" w:fill="FFFFFF" w:themeFill="background1"/>
        <w:tabs>
          <w:tab w:val="left" w:pos="851"/>
        </w:tabs>
        <w:spacing w:line="240" w:lineRule="atLeast"/>
        <w:ind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F3732A">
      <w:pPr>
        <w:shd w:val="clear" w:color="auto" w:fill="FFFFFF" w:themeFill="background1"/>
        <w:tabs>
          <w:tab w:val="left" w:pos="851"/>
        </w:tabs>
        <w:spacing w:line="240" w:lineRule="atLeast"/>
        <w:ind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F3732A">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F3732A">
      <w:pPr>
        <w:keepNext/>
        <w:shd w:val="clear" w:color="auto" w:fill="FFFFFF" w:themeFill="background1"/>
        <w:suppressAutoHyphens/>
        <w:spacing w:line="240" w:lineRule="auto"/>
        <w:ind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F3732A">
      <w:pPr>
        <w:widowControl w:val="0"/>
        <w:autoSpaceDE w:val="0"/>
        <w:autoSpaceDN w:val="0"/>
        <w:adjustRightInd w:val="0"/>
        <w:spacing w:line="240" w:lineRule="auto"/>
        <w:ind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A57D36">
      <w:pPr>
        <w:widowControl w:val="0"/>
        <w:shd w:val="clear" w:color="auto" w:fill="FFFFFF"/>
        <w:autoSpaceDE w:val="0"/>
        <w:autoSpaceDN w:val="0"/>
        <w:adjustRightInd w:val="0"/>
        <w:spacing w:line="240" w:lineRule="atLeast"/>
        <w:ind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A57D36">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A57D36">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A57D36">
      <w:pPr>
        <w:tabs>
          <w:tab w:val="left" w:pos="851"/>
        </w:tabs>
        <w:spacing w:line="240" w:lineRule="atLeast"/>
        <w:ind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r>
      <w:r w:rsidR="0038676B" w:rsidRPr="003444EB">
        <w:rPr>
          <w:sz w:val="24"/>
          <w:szCs w:val="24"/>
        </w:rPr>
        <w:lastRenderedPageBreak/>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40769F">
      <w:pPr>
        <w:shd w:val="clear" w:color="auto" w:fill="FFFFFF" w:themeFill="background1"/>
        <w:spacing w:line="240" w:lineRule="atLeast"/>
        <w:ind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40769F">
      <w:pPr>
        <w:shd w:val="clear" w:color="auto" w:fill="FFFFFF" w:themeFill="background1"/>
        <w:overflowPunct w:val="0"/>
        <w:snapToGrid w:val="0"/>
        <w:spacing w:line="240" w:lineRule="atLeast"/>
        <w:ind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40769F">
      <w:pPr>
        <w:widowControl w:val="0"/>
        <w:shd w:val="clear" w:color="auto" w:fill="FFFFFF" w:themeFill="background1"/>
        <w:overflowPunct w:val="0"/>
        <w:autoSpaceDE w:val="0"/>
        <w:autoSpaceDN w:val="0"/>
        <w:adjustRightInd w:val="0"/>
        <w:snapToGrid w:val="0"/>
        <w:spacing w:line="240" w:lineRule="atLeast"/>
        <w:ind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40769F">
      <w:pPr>
        <w:widowControl w:val="0"/>
        <w:shd w:val="clear" w:color="auto" w:fill="FFFFFF" w:themeFill="background1"/>
        <w:overflowPunct w:val="0"/>
        <w:autoSpaceDE w:val="0"/>
        <w:autoSpaceDN w:val="0"/>
        <w:adjustRightInd w:val="0"/>
        <w:snapToGrid w:val="0"/>
        <w:spacing w:line="240" w:lineRule="atLeast"/>
        <w:ind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40769F">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Default="00F32482" w:rsidP="0040769F">
      <w:pPr>
        <w:widowControl w:val="0"/>
        <w:shd w:val="clear" w:color="auto" w:fill="FFFFFF" w:themeFill="background1"/>
        <w:tabs>
          <w:tab w:val="left" w:pos="284"/>
        </w:tabs>
        <w:overflowPunct w:val="0"/>
        <w:autoSpaceDE w:val="0"/>
        <w:autoSpaceDN w:val="0"/>
        <w:adjustRightInd w:val="0"/>
        <w:snapToGrid w:val="0"/>
        <w:spacing w:line="240" w:lineRule="atLeast"/>
        <w:ind w:firstLine="142"/>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roofErr w:type="gramStart"/>
      <w:r w:rsidR="00B54CBD" w:rsidRPr="003444EB">
        <w:rPr>
          <w:sz w:val="24"/>
          <w:szCs w:val="24"/>
        </w:rPr>
        <w:t>»</w:t>
      </w:r>
      <w:proofErr w:type="gramEnd"/>
      <w:r w:rsidR="00B54CBD" w:rsidRPr="003444EB">
        <w:rPr>
          <w:sz w:val="24"/>
          <w:szCs w:val="24"/>
        </w:rPr>
        <w:t>;</w:t>
      </w:r>
    </w:p>
    <w:p w14:paraId="787DDA33" w14:textId="17E59D60" w:rsidR="00395460" w:rsidRPr="00395460" w:rsidRDefault="00557F2A" w:rsidP="0040769F">
      <w:pPr>
        <w:widowControl w:val="0"/>
        <w:shd w:val="clear" w:color="auto" w:fill="FFFFFF"/>
        <w:overflowPunct w:val="0"/>
        <w:autoSpaceDE w:val="0"/>
        <w:autoSpaceDN w:val="0"/>
        <w:adjustRightInd w:val="0"/>
        <w:snapToGrid w:val="0"/>
        <w:spacing w:line="240" w:lineRule="atLeast"/>
        <w:ind w:firstLine="0"/>
        <w:rPr>
          <w:sz w:val="24"/>
          <w:szCs w:val="24"/>
        </w:rPr>
      </w:pPr>
      <w:r w:rsidRPr="002637CD">
        <w:rPr>
          <w:b/>
          <w:sz w:val="24"/>
          <w:szCs w:val="24"/>
        </w:rPr>
        <w:t>ж)</w:t>
      </w:r>
      <w:r w:rsidR="00395460" w:rsidRPr="002637CD">
        <w:rPr>
          <w:sz w:val="24"/>
          <w:szCs w:val="24"/>
        </w:rPr>
        <w:t xml:space="preserve"> </w:t>
      </w:r>
      <w:r w:rsidR="005006DE" w:rsidRPr="005006DE">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4633F2CE" w14:textId="57E81C49" w:rsidR="00557F2A" w:rsidRPr="00557F2A" w:rsidRDefault="00557F2A" w:rsidP="00557F2A">
      <w:pPr>
        <w:widowControl w:val="0"/>
        <w:shd w:val="clear" w:color="auto" w:fill="FFFFFF" w:themeFill="background1"/>
        <w:tabs>
          <w:tab w:val="left" w:pos="426"/>
        </w:tabs>
        <w:overflowPunct w:val="0"/>
        <w:autoSpaceDE w:val="0"/>
        <w:autoSpaceDN w:val="0"/>
        <w:adjustRightInd w:val="0"/>
        <w:snapToGrid w:val="0"/>
        <w:spacing w:line="240" w:lineRule="atLeast"/>
        <w:rPr>
          <w:b/>
          <w:sz w:val="24"/>
          <w:szCs w:val="24"/>
        </w:rPr>
      </w:pPr>
    </w:p>
    <w:p w14:paraId="53E78585" w14:textId="77777777" w:rsidR="0033091E" w:rsidRPr="003444EB" w:rsidRDefault="0033091E" w:rsidP="00395460">
      <w:pPr>
        <w:spacing w:line="240" w:lineRule="auto"/>
        <w:ind w:firstLine="0"/>
        <w:rPr>
          <w:b/>
          <w:bCs/>
          <w:sz w:val="24"/>
          <w:szCs w:val="24"/>
        </w:rPr>
      </w:pPr>
      <w:bookmarkStart w:id="61"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61"/>
    </w:p>
    <w:p w14:paraId="73FA2BE2" w14:textId="77777777" w:rsidR="0033091E" w:rsidRPr="003444EB" w:rsidRDefault="00FC528C" w:rsidP="00395460">
      <w:pPr>
        <w:numPr>
          <w:ilvl w:val="3"/>
          <w:numId w:val="17"/>
        </w:numPr>
        <w:tabs>
          <w:tab w:val="clear" w:pos="9073"/>
          <w:tab w:val="left" w:pos="851"/>
        </w:tabs>
        <w:spacing w:line="240" w:lineRule="auto"/>
        <w:ind w:left="0"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395460">
      <w:pPr>
        <w:numPr>
          <w:ilvl w:val="3"/>
          <w:numId w:val="17"/>
        </w:numPr>
        <w:tabs>
          <w:tab w:val="clear" w:pos="9073"/>
          <w:tab w:val="left" w:pos="851"/>
        </w:tabs>
        <w:spacing w:line="240" w:lineRule="auto"/>
        <w:ind w:left="0"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395460">
      <w:pPr>
        <w:tabs>
          <w:tab w:val="left" w:pos="1701"/>
        </w:tabs>
        <w:spacing w:line="240" w:lineRule="auto"/>
        <w:ind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395460">
      <w:pPr>
        <w:tabs>
          <w:tab w:val="left" w:pos="1701"/>
        </w:tabs>
        <w:spacing w:line="240" w:lineRule="auto"/>
        <w:ind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5D8B6571" w:rsidR="0033091E" w:rsidRPr="003444EB" w:rsidRDefault="004842C9" w:rsidP="00395460">
      <w:pPr>
        <w:spacing w:line="240" w:lineRule="atLeast"/>
        <w:ind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575B93">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395460">
      <w:pPr>
        <w:tabs>
          <w:tab w:val="left" w:pos="0"/>
        </w:tabs>
        <w:autoSpaceDE w:val="0"/>
        <w:spacing w:line="240" w:lineRule="atLeast"/>
        <w:ind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395460">
      <w:pPr>
        <w:tabs>
          <w:tab w:val="left" w:pos="0"/>
        </w:tabs>
        <w:autoSpaceDE w:val="0"/>
        <w:spacing w:line="240" w:lineRule="atLeast"/>
        <w:ind w:left="142"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 xml:space="preserve">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w:t>
      </w:r>
      <w:r w:rsidR="005256D6" w:rsidRPr="003444EB">
        <w:rPr>
          <w:sz w:val="24"/>
          <w:szCs w:val="24"/>
        </w:rPr>
        <w:lastRenderedPageBreak/>
        <w:t>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395460">
      <w:pPr>
        <w:tabs>
          <w:tab w:val="left" w:pos="0"/>
        </w:tabs>
        <w:autoSpaceDE w:val="0"/>
        <w:spacing w:line="240" w:lineRule="atLeast"/>
        <w:ind w:left="142"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395460">
      <w:pPr>
        <w:spacing w:line="240" w:lineRule="atLeast"/>
        <w:ind w:left="142"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395460">
      <w:pPr>
        <w:shd w:val="clear" w:color="auto" w:fill="FFFFFF" w:themeFill="background1"/>
        <w:tabs>
          <w:tab w:val="left" w:pos="1134"/>
          <w:tab w:val="left" w:pos="1701"/>
        </w:tabs>
        <w:spacing w:line="240" w:lineRule="atLeast"/>
        <w:ind w:left="284" w:firstLine="283"/>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395460">
      <w:pPr>
        <w:shd w:val="clear" w:color="auto" w:fill="FFFFFF" w:themeFill="background1"/>
        <w:tabs>
          <w:tab w:val="left" w:pos="1134"/>
          <w:tab w:val="left" w:pos="1701"/>
        </w:tabs>
        <w:spacing w:line="240" w:lineRule="atLeast"/>
        <w:ind w:left="284"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193175E6" w14:textId="77777777" w:rsidR="002637CD" w:rsidRPr="002637CD" w:rsidRDefault="002637CD" w:rsidP="002637CD">
      <w:pPr>
        <w:shd w:val="clear" w:color="auto" w:fill="FFFFFF"/>
        <w:spacing w:line="240" w:lineRule="auto"/>
        <w:ind w:firstLine="0"/>
        <w:rPr>
          <w:sz w:val="24"/>
          <w:szCs w:val="24"/>
        </w:rPr>
      </w:pPr>
      <w:r w:rsidRPr="002637CD">
        <w:rPr>
          <w:b/>
          <w:sz w:val="24"/>
          <w:szCs w:val="24"/>
        </w:rPr>
        <w:t>и)</w:t>
      </w:r>
      <w:r w:rsidRPr="002637CD">
        <w:rPr>
          <w:sz w:val="24"/>
          <w:szCs w:val="24"/>
        </w:rPr>
        <w:t xml:space="preserve"> Лицензия на осуществление частной охранной деятельности, выданную Участнику закупки или иной другой документ, выданный в соответствии с требованиями законодательства (п. 2.7.1);</w:t>
      </w:r>
    </w:p>
    <w:p w14:paraId="1984C8F5" w14:textId="77777777" w:rsidR="002637CD" w:rsidRPr="002637CD" w:rsidRDefault="002637CD" w:rsidP="002637CD">
      <w:pPr>
        <w:shd w:val="clear" w:color="auto" w:fill="FFFFFF"/>
        <w:spacing w:line="240" w:lineRule="auto"/>
        <w:ind w:firstLine="0"/>
        <w:rPr>
          <w:sz w:val="24"/>
          <w:szCs w:val="24"/>
        </w:rPr>
      </w:pPr>
      <w:r w:rsidRPr="002637CD">
        <w:rPr>
          <w:b/>
          <w:sz w:val="24"/>
          <w:szCs w:val="24"/>
        </w:rPr>
        <w:t>к)</w:t>
      </w:r>
      <w:r w:rsidRPr="002637CD">
        <w:rPr>
          <w:sz w:val="24"/>
          <w:szCs w:val="24"/>
        </w:rPr>
        <w:t xml:space="preserve"> Сертификат соответствия на оборудование и программное обеспечение пульта централизованного наблюдения (п. 2.7.2.);</w:t>
      </w:r>
    </w:p>
    <w:p w14:paraId="161E0EA9" w14:textId="77777777" w:rsidR="002637CD" w:rsidRPr="002637CD" w:rsidRDefault="002637CD" w:rsidP="002637CD">
      <w:pPr>
        <w:shd w:val="clear" w:color="auto" w:fill="FFFFFF"/>
        <w:spacing w:line="240" w:lineRule="auto"/>
        <w:ind w:firstLine="0"/>
        <w:rPr>
          <w:sz w:val="24"/>
          <w:szCs w:val="24"/>
        </w:rPr>
      </w:pPr>
      <w:r w:rsidRPr="002637CD">
        <w:rPr>
          <w:b/>
          <w:sz w:val="24"/>
          <w:szCs w:val="24"/>
        </w:rPr>
        <w:t>л)</w:t>
      </w:r>
      <w:r w:rsidRPr="002637CD">
        <w:rPr>
          <w:sz w:val="24"/>
          <w:szCs w:val="24"/>
        </w:rPr>
        <w:t xml:space="preserve"> Свидетельство о регистрации транспортного средства, паспорт транспортного средства, договор аренды транспортного средства. Документ, разрешающий применение специальной раскраски и специальных сигналов (п. 2.7.3.). </w:t>
      </w:r>
    </w:p>
    <w:p w14:paraId="1A2530F4" w14:textId="77777777" w:rsidR="002637CD" w:rsidRPr="002637CD" w:rsidRDefault="002637CD" w:rsidP="002637CD">
      <w:pPr>
        <w:shd w:val="clear" w:color="auto" w:fill="FFFFFF"/>
        <w:spacing w:line="240" w:lineRule="auto"/>
        <w:ind w:firstLine="0"/>
        <w:rPr>
          <w:sz w:val="24"/>
          <w:szCs w:val="24"/>
        </w:rPr>
      </w:pPr>
      <w:r w:rsidRPr="002637CD">
        <w:rPr>
          <w:b/>
          <w:sz w:val="24"/>
          <w:szCs w:val="24"/>
        </w:rPr>
        <w:t>м)</w:t>
      </w:r>
      <w:r w:rsidRPr="002637CD">
        <w:rPr>
          <w:sz w:val="24"/>
          <w:szCs w:val="24"/>
        </w:rPr>
        <w:t xml:space="preserve"> Приказ о создании группы быстрого реагирования, выписка из штатного расписания с указанием наличия соответствующего подразделения, должностная инструкция сотрудника ГБР, трудовые договоры, выписки из трудовых книжек (п. 2.7.4.).</w:t>
      </w:r>
    </w:p>
    <w:p w14:paraId="1FD3C607" w14:textId="77777777" w:rsidR="002637CD" w:rsidRPr="002637CD" w:rsidRDefault="002637CD" w:rsidP="002637CD">
      <w:pPr>
        <w:shd w:val="clear" w:color="auto" w:fill="FFFFFF"/>
        <w:spacing w:line="240" w:lineRule="auto"/>
        <w:ind w:firstLine="0"/>
        <w:rPr>
          <w:sz w:val="24"/>
          <w:szCs w:val="24"/>
        </w:rPr>
      </w:pPr>
      <w:r w:rsidRPr="002637CD">
        <w:rPr>
          <w:b/>
          <w:sz w:val="24"/>
          <w:szCs w:val="24"/>
        </w:rPr>
        <w:t>н)</w:t>
      </w:r>
      <w:r w:rsidRPr="002637CD">
        <w:rPr>
          <w:sz w:val="24"/>
          <w:szCs w:val="24"/>
        </w:rPr>
        <w:t xml:space="preserve"> Удостоверения (с копией всех заполненных страниц) на охранников, личные карточки охранников, разрешение на хранение и ношение оружия и патронов к нему, выданные охранникам, указанных в форме 3 п. 5.3 Сведения о работниках Участника, с действующим сроком (п.п. «в» п. 2.7.5.). Иной документ, оформленный в соответствии с требованиями законодательства РФ, заменяющий собой перечень документов, указанных в настоящем пункте. </w:t>
      </w:r>
    </w:p>
    <w:p w14:paraId="1A60B5AA" w14:textId="77777777" w:rsidR="002637CD" w:rsidRPr="002637CD" w:rsidRDefault="002637CD" w:rsidP="002637CD">
      <w:pPr>
        <w:shd w:val="clear" w:color="auto" w:fill="FFFFFF"/>
        <w:spacing w:line="240" w:lineRule="auto"/>
        <w:ind w:firstLine="0"/>
        <w:rPr>
          <w:sz w:val="24"/>
          <w:szCs w:val="24"/>
        </w:rPr>
      </w:pPr>
      <w:r w:rsidRPr="002637CD">
        <w:rPr>
          <w:b/>
          <w:sz w:val="24"/>
          <w:szCs w:val="24"/>
        </w:rPr>
        <w:lastRenderedPageBreak/>
        <w:t>о)</w:t>
      </w:r>
      <w:r w:rsidRPr="002637CD">
        <w:rPr>
          <w:sz w:val="24"/>
          <w:szCs w:val="24"/>
        </w:rPr>
        <w:t xml:space="preserve"> Договоры страхования охранников, планируемых к привлечению исполнения договора в соответствии с п. 5.3 «Сведения о работниках Участника» документации (форма 3), Участника, от несчастного случая, (с предоставлением Приложения с перечнем застрахованных лиц) (п. 2.7.6);</w:t>
      </w:r>
    </w:p>
    <w:p w14:paraId="0B87CDD6" w14:textId="77777777" w:rsidR="00557F2A" w:rsidRPr="00557F2A" w:rsidRDefault="00557F2A" w:rsidP="00395460">
      <w:pPr>
        <w:shd w:val="clear" w:color="auto" w:fill="FFFFFF" w:themeFill="background1"/>
        <w:tabs>
          <w:tab w:val="left" w:pos="1134"/>
          <w:tab w:val="left" w:pos="1701"/>
        </w:tabs>
        <w:spacing w:line="240" w:lineRule="atLeast"/>
        <w:ind w:firstLine="0"/>
        <w:rPr>
          <w:b/>
          <w:sz w:val="24"/>
          <w:szCs w:val="24"/>
        </w:rPr>
      </w:pPr>
      <w:r w:rsidRPr="00557F2A">
        <w:rPr>
          <w:b/>
          <w:sz w:val="24"/>
          <w:szCs w:val="24"/>
        </w:rPr>
        <w:t>4.5.2.3.</w:t>
      </w:r>
      <w:r w:rsidRPr="00557F2A">
        <w:rPr>
          <w:sz w:val="24"/>
          <w:szCs w:val="24"/>
        </w:rPr>
        <w:t xml:space="preserve"> </w:t>
      </w:r>
      <w:r w:rsidRPr="00557F2A">
        <w:rPr>
          <w:b/>
          <w:sz w:val="24"/>
          <w:szCs w:val="24"/>
        </w:rPr>
        <w:t xml:space="preserve">Документами, подтверждающими соответствие Участника дополнительным требованиям, являются сканированные с оригинала: </w:t>
      </w:r>
    </w:p>
    <w:p w14:paraId="2DCD6418" w14:textId="77777777" w:rsidR="002637CD" w:rsidRPr="002637CD" w:rsidRDefault="002637CD" w:rsidP="002637CD">
      <w:pPr>
        <w:shd w:val="clear" w:color="auto" w:fill="FFFFFF"/>
        <w:spacing w:line="240" w:lineRule="auto"/>
        <w:ind w:firstLine="0"/>
        <w:rPr>
          <w:sz w:val="24"/>
          <w:szCs w:val="24"/>
        </w:rPr>
      </w:pPr>
      <w:r w:rsidRPr="002637CD">
        <w:rPr>
          <w:b/>
          <w:sz w:val="24"/>
          <w:szCs w:val="24"/>
        </w:rPr>
        <w:t>а)</w:t>
      </w:r>
      <w:r w:rsidRPr="002637CD">
        <w:rPr>
          <w:sz w:val="24"/>
          <w:szCs w:val="24"/>
        </w:rPr>
        <w:t xml:space="preserve"> 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осуществления частной охранной деятельности (п. 2.8.1.);</w:t>
      </w:r>
    </w:p>
    <w:p w14:paraId="3B85A67D" w14:textId="77777777" w:rsidR="002637CD" w:rsidRPr="002637CD" w:rsidRDefault="002637CD" w:rsidP="002637CD">
      <w:pPr>
        <w:shd w:val="clear" w:color="auto" w:fill="FFFFFF"/>
        <w:spacing w:line="240" w:lineRule="auto"/>
        <w:ind w:firstLine="0"/>
        <w:rPr>
          <w:sz w:val="24"/>
          <w:szCs w:val="24"/>
        </w:rPr>
      </w:pPr>
      <w:r w:rsidRPr="002637CD">
        <w:rPr>
          <w:b/>
          <w:sz w:val="24"/>
          <w:szCs w:val="24"/>
        </w:rPr>
        <w:t>б)</w:t>
      </w:r>
      <w:r w:rsidRPr="002637CD">
        <w:rPr>
          <w:sz w:val="24"/>
          <w:szCs w:val="24"/>
        </w:rPr>
        <w:t xml:space="preserve"> Договоры (контракты) и подписанные акты оказанных услуг на оказание услуг пультовой (централизованной) охраны объектов, осуществляющих прием, хранение, складирование, отпуск и реализацию нефти и нефтепродуктов (заполняется по форме 2 п. 5.2 Сведения об опыте Участника), (п. 2.8.2.);</w:t>
      </w:r>
    </w:p>
    <w:p w14:paraId="428C4026" w14:textId="0A08FE08" w:rsidR="00B861D2" w:rsidRPr="003444EB" w:rsidRDefault="009F3EFE" w:rsidP="002637CD">
      <w:pPr>
        <w:autoSpaceDE w:val="0"/>
        <w:autoSpaceDN w:val="0"/>
        <w:adjustRightInd w:val="0"/>
        <w:spacing w:line="240" w:lineRule="atLeast"/>
        <w:ind w:firstLine="0"/>
        <w:contextualSpacing/>
        <w:rPr>
          <w:sz w:val="24"/>
          <w:szCs w:val="24"/>
        </w:rPr>
      </w:pPr>
      <w:r w:rsidRPr="003444EB">
        <w:rPr>
          <w:rFonts w:ascii="Times New Roman CYR" w:eastAsia="Calibri" w:hAnsi="Times New Roman CYR" w:cs="Times New Roman CYR"/>
          <w:b/>
          <w:sz w:val="24"/>
          <w:szCs w:val="24"/>
          <w:lang w:eastAsia="en-US"/>
        </w:rPr>
        <w:t>4.5.2.</w:t>
      </w:r>
      <w:r w:rsidR="00557F2A">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A57D36">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0" w:firstLine="0"/>
        <w:contextualSpacing/>
        <w:outlineLvl w:val="2"/>
        <w:rPr>
          <w:b/>
          <w:bCs/>
          <w:sz w:val="24"/>
          <w:szCs w:val="24"/>
        </w:rPr>
      </w:pPr>
      <w:bookmarkStart w:id="62" w:name="_Toc322017059"/>
      <w:bookmarkStart w:id="63" w:name="_Toc322017064"/>
      <w:bookmarkStart w:id="64" w:name="_Toc322017065"/>
      <w:r w:rsidRPr="003444EB">
        <w:rPr>
          <w:b/>
          <w:bCs/>
          <w:sz w:val="24"/>
          <w:szCs w:val="24"/>
        </w:rPr>
        <w:t xml:space="preserve">Подача Заявок и их прием.  </w:t>
      </w:r>
    </w:p>
    <w:p w14:paraId="52CB0305" w14:textId="77777777" w:rsidR="00135864" w:rsidRPr="003444EB" w:rsidRDefault="00135864" w:rsidP="00A57D3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A57D3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A57D3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A57D36">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A57D36">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3444EB">
        <w:rPr>
          <w:b/>
          <w:bCs/>
          <w:sz w:val="24"/>
          <w:szCs w:val="24"/>
        </w:rPr>
        <w:t xml:space="preserve">4.7. Изменение условий </w:t>
      </w:r>
      <w:bookmarkEnd w:id="62"/>
      <w:r w:rsidRPr="003444EB">
        <w:rPr>
          <w:b/>
          <w:bCs/>
          <w:sz w:val="24"/>
          <w:szCs w:val="24"/>
        </w:rPr>
        <w:t>Заявки</w:t>
      </w:r>
    </w:p>
    <w:p w14:paraId="680AF3F6" w14:textId="77777777" w:rsidR="00135864" w:rsidRPr="003444EB" w:rsidRDefault="00135864" w:rsidP="00A57D36">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A57D36">
      <w:pPr>
        <w:shd w:val="clear" w:color="auto" w:fill="FFFFFF"/>
        <w:spacing w:line="240" w:lineRule="auto"/>
        <w:ind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A57D36">
      <w:pPr>
        <w:shd w:val="clear" w:color="auto" w:fill="FFFFFF"/>
        <w:spacing w:line="240" w:lineRule="auto"/>
        <w:ind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A57D36">
      <w:pPr>
        <w:keepNext/>
        <w:shd w:val="clear" w:color="auto" w:fill="FFFFFF"/>
        <w:tabs>
          <w:tab w:val="left" w:pos="709"/>
        </w:tabs>
        <w:suppressAutoHyphens/>
        <w:spacing w:before="360" w:after="120" w:line="240" w:lineRule="auto"/>
        <w:ind w:firstLine="0"/>
        <w:outlineLvl w:val="1"/>
        <w:rPr>
          <w:b/>
          <w:bCs/>
          <w:sz w:val="24"/>
          <w:szCs w:val="24"/>
        </w:rPr>
      </w:pPr>
      <w:r w:rsidRPr="003444EB">
        <w:rPr>
          <w:b/>
          <w:bCs/>
          <w:sz w:val="24"/>
          <w:szCs w:val="24"/>
        </w:rPr>
        <w:lastRenderedPageBreak/>
        <w:t xml:space="preserve">4.8. Открытие доступа к поступившим Заявкам Участников закупки </w:t>
      </w:r>
    </w:p>
    <w:p w14:paraId="19ED34B4" w14:textId="77777777" w:rsidR="00135864" w:rsidRPr="003444EB" w:rsidRDefault="00135864" w:rsidP="00A57D36">
      <w:pPr>
        <w:shd w:val="clear" w:color="auto" w:fill="FFFFFF"/>
        <w:autoSpaceDE w:val="0"/>
        <w:autoSpaceDN w:val="0"/>
        <w:adjustRightInd w:val="0"/>
        <w:spacing w:line="240" w:lineRule="auto"/>
        <w:ind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A57D36">
      <w:pPr>
        <w:keepNext/>
        <w:widowControl w:val="0"/>
        <w:numPr>
          <w:ilvl w:val="1"/>
          <w:numId w:val="25"/>
        </w:numPr>
        <w:shd w:val="clear" w:color="auto" w:fill="FFFFFF"/>
        <w:suppressAutoHyphens/>
        <w:autoSpaceDE w:val="0"/>
        <w:autoSpaceDN w:val="0"/>
        <w:adjustRightInd w:val="0"/>
        <w:spacing w:before="360" w:after="120" w:line="240" w:lineRule="auto"/>
        <w:ind w:left="0" w:firstLine="0"/>
        <w:contextualSpacing/>
        <w:outlineLvl w:val="1"/>
        <w:rPr>
          <w:rFonts w:cs="Arial"/>
          <w:b/>
          <w:bCs/>
          <w:sz w:val="24"/>
          <w:szCs w:val="24"/>
        </w:rPr>
      </w:pPr>
      <w:bookmarkStart w:id="65" w:name="_Toc322017061"/>
      <w:r w:rsidRPr="003444EB">
        <w:rPr>
          <w:rFonts w:cs="Arial"/>
          <w:b/>
          <w:bCs/>
          <w:sz w:val="24"/>
          <w:szCs w:val="24"/>
        </w:rPr>
        <w:t xml:space="preserve"> Закупочная комиссия. Отбор и оценка </w:t>
      </w:r>
      <w:bookmarkEnd w:id="65"/>
      <w:r w:rsidRPr="003444EB">
        <w:rPr>
          <w:rFonts w:cs="Arial"/>
          <w:b/>
          <w:bCs/>
          <w:sz w:val="24"/>
          <w:szCs w:val="24"/>
        </w:rPr>
        <w:t>Заявок</w:t>
      </w:r>
    </w:p>
    <w:p w14:paraId="116FE7CD" w14:textId="77777777" w:rsidR="00135864" w:rsidRPr="003444EB" w:rsidRDefault="00135864" w:rsidP="00A57D36">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6" w:name="_Toc322017062"/>
      <w:r w:rsidRPr="003444EB">
        <w:rPr>
          <w:b/>
          <w:bCs/>
          <w:sz w:val="24"/>
          <w:szCs w:val="24"/>
        </w:rPr>
        <w:t>Общие положения</w:t>
      </w:r>
      <w:bookmarkEnd w:id="66"/>
    </w:p>
    <w:p w14:paraId="0D1C6A22" w14:textId="77777777" w:rsidR="00135864" w:rsidRPr="003444EB" w:rsidRDefault="00135864" w:rsidP="00A57D36">
      <w:pPr>
        <w:numPr>
          <w:ilvl w:val="3"/>
          <w:numId w:val="24"/>
        </w:numPr>
        <w:shd w:val="clear" w:color="auto" w:fill="FFFFFF"/>
        <w:tabs>
          <w:tab w:val="clear" w:pos="1134"/>
          <w:tab w:val="num" w:pos="993"/>
          <w:tab w:val="num" w:pos="1276"/>
        </w:tabs>
        <w:spacing w:line="240" w:lineRule="auto"/>
        <w:ind w:left="0" w:firstLine="0"/>
        <w:rPr>
          <w:sz w:val="24"/>
          <w:szCs w:val="24"/>
        </w:rPr>
      </w:pPr>
      <w:bookmarkStart w:id="67"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A57D36">
      <w:pPr>
        <w:numPr>
          <w:ilvl w:val="3"/>
          <w:numId w:val="24"/>
        </w:numPr>
        <w:shd w:val="clear" w:color="auto" w:fill="FFFFFF"/>
        <w:tabs>
          <w:tab w:val="clear" w:pos="1134"/>
          <w:tab w:val="num" w:pos="993"/>
          <w:tab w:val="num" w:pos="1276"/>
        </w:tabs>
        <w:spacing w:line="240" w:lineRule="auto"/>
        <w:ind w:left="0"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A57D36">
      <w:pPr>
        <w:numPr>
          <w:ilvl w:val="3"/>
          <w:numId w:val="24"/>
        </w:numPr>
        <w:shd w:val="clear" w:color="auto" w:fill="FFFFFF"/>
        <w:tabs>
          <w:tab w:val="clear" w:pos="1134"/>
          <w:tab w:val="num" w:pos="993"/>
          <w:tab w:val="num" w:pos="1276"/>
        </w:tabs>
        <w:spacing w:line="240" w:lineRule="auto"/>
        <w:ind w:left="0"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A57D36">
      <w:pPr>
        <w:numPr>
          <w:ilvl w:val="3"/>
          <w:numId w:val="24"/>
        </w:numPr>
        <w:shd w:val="clear" w:color="auto" w:fill="FFFFFF"/>
        <w:tabs>
          <w:tab w:val="clear" w:pos="1134"/>
          <w:tab w:val="num" w:pos="993"/>
          <w:tab w:val="num" w:pos="1276"/>
        </w:tabs>
        <w:spacing w:line="240" w:lineRule="auto"/>
        <w:ind w:left="0"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A57D36">
      <w:pPr>
        <w:numPr>
          <w:ilvl w:val="3"/>
          <w:numId w:val="24"/>
        </w:numPr>
        <w:shd w:val="clear" w:color="auto" w:fill="FFFFFF"/>
        <w:tabs>
          <w:tab w:val="clear" w:pos="1134"/>
          <w:tab w:val="num" w:pos="993"/>
          <w:tab w:val="num" w:pos="1276"/>
        </w:tabs>
        <w:spacing w:line="240" w:lineRule="auto"/>
        <w:ind w:left="0"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7"/>
    <w:p w14:paraId="02DFD006" w14:textId="77777777" w:rsidR="00135864" w:rsidRPr="003444EB" w:rsidRDefault="00E474AB" w:rsidP="00A57D36">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A57D36">
      <w:pPr>
        <w:widowControl w:val="0"/>
        <w:numPr>
          <w:ilvl w:val="3"/>
          <w:numId w:val="31"/>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A57D36">
      <w:pPr>
        <w:shd w:val="clear" w:color="auto" w:fill="FFFFFF"/>
        <w:spacing w:line="240" w:lineRule="atLeast"/>
        <w:ind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A57D36">
      <w:pPr>
        <w:widowControl w:val="0"/>
        <w:numPr>
          <w:ilvl w:val="3"/>
          <w:numId w:val="30"/>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w:t>
      </w:r>
      <w:r w:rsidRPr="003444EB">
        <w:rPr>
          <w:rFonts w:cs="Arial"/>
          <w:sz w:val="24"/>
          <w:szCs w:val="24"/>
        </w:rPr>
        <w:lastRenderedPageBreak/>
        <w:t xml:space="preserve">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A57D36">
      <w:pPr>
        <w:widowControl w:val="0"/>
        <w:shd w:val="clear" w:color="auto" w:fill="FFFFFF"/>
        <w:autoSpaceDE w:val="0"/>
        <w:autoSpaceDN w:val="0"/>
        <w:adjustRightInd w:val="0"/>
        <w:spacing w:line="240" w:lineRule="auto"/>
        <w:ind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A57D36">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A57D36">
      <w:pPr>
        <w:numPr>
          <w:ilvl w:val="3"/>
          <w:numId w:val="9"/>
        </w:numPr>
        <w:shd w:val="clear" w:color="auto" w:fill="FFFFFF"/>
        <w:tabs>
          <w:tab w:val="left" w:pos="993"/>
          <w:tab w:val="left" w:pos="1276"/>
          <w:tab w:val="left" w:pos="1560"/>
        </w:tabs>
        <w:spacing w:line="240" w:lineRule="atLeast"/>
        <w:ind w:left="0"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3"/>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A57D36">
      <w:pPr>
        <w:shd w:val="clear" w:color="auto" w:fill="FFFFFF"/>
        <w:spacing w:line="240" w:lineRule="atLeast"/>
        <w:ind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A57D36">
      <w:pPr>
        <w:shd w:val="clear" w:color="auto" w:fill="FFFFFF"/>
        <w:spacing w:line="240" w:lineRule="atLeast"/>
        <w:ind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A57D36">
      <w:pPr>
        <w:shd w:val="clear" w:color="auto" w:fill="FFFFFF"/>
        <w:spacing w:line="240" w:lineRule="atLeast"/>
        <w:ind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A57D36">
      <w:pPr>
        <w:spacing w:line="240" w:lineRule="atLeast"/>
        <w:ind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lastRenderedPageBreak/>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A57D36">
      <w:pPr>
        <w:pStyle w:val="aff8"/>
        <w:keepNext/>
        <w:numPr>
          <w:ilvl w:val="2"/>
          <w:numId w:val="32"/>
        </w:numPr>
        <w:suppressAutoHyphens/>
        <w:spacing w:before="240" w:line="240" w:lineRule="atLeast"/>
        <w:ind w:left="0" w:firstLine="142"/>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A57D36">
      <w:pPr>
        <w:spacing w:line="240" w:lineRule="atLeast"/>
        <w:ind w:left="567" w:hanging="425"/>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A57D36">
      <w:pPr>
        <w:spacing w:line="240" w:lineRule="atLeast"/>
        <w:ind w:left="142"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4"/>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A57D36">
      <w:pPr>
        <w:spacing w:line="240" w:lineRule="atLeast"/>
        <w:ind w:left="142"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006"/>
        <w:gridCol w:w="4363"/>
        <w:gridCol w:w="1149"/>
        <w:gridCol w:w="16"/>
        <w:gridCol w:w="850"/>
      </w:tblGrid>
      <w:tr w:rsidR="00B321BC" w:rsidRPr="00B321BC" w14:paraId="0A32B60C" w14:textId="77777777" w:rsidTr="005B05E6">
        <w:trPr>
          <w:trHeight w:val="690"/>
        </w:trPr>
        <w:tc>
          <w:tcPr>
            <w:tcW w:w="680" w:type="dxa"/>
            <w:vMerge w:val="restart"/>
            <w:vAlign w:val="center"/>
          </w:tcPr>
          <w:p w14:paraId="14F6D873" w14:textId="77777777" w:rsidR="00B321BC" w:rsidRPr="00B321BC" w:rsidRDefault="00B321BC" w:rsidP="00B321BC">
            <w:pPr>
              <w:spacing w:line="240" w:lineRule="atLeast"/>
              <w:ind w:firstLine="34"/>
              <w:rPr>
                <w:b/>
                <w:sz w:val="24"/>
                <w:szCs w:val="24"/>
              </w:rPr>
            </w:pPr>
            <w:r w:rsidRPr="00B321BC">
              <w:rPr>
                <w:b/>
                <w:sz w:val="24"/>
                <w:szCs w:val="24"/>
              </w:rPr>
              <w:t>№ п/п</w:t>
            </w:r>
          </w:p>
        </w:tc>
        <w:tc>
          <w:tcPr>
            <w:tcW w:w="3006" w:type="dxa"/>
            <w:vMerge w:val="restart"/>
            <w:vAlign w:val="center"/>
          </w:tcPr>
          <w:p w14:paraId="5CDA703E" w14:textId="77777777" w:rsidR="00B321BC" w:rsidRPr="00B321BC" w:rsidRDefault="00B321BC" w:rsidP="00B321BC">
            <w:pPr>
              <w:spacing w:line="240" w:lineRule="atLeast"/>
              <w:ind w:firstLine="0"/>
              <w:jc w:val="center"/>
              <w:rPr>
                <w:b/>
                <w:sz w:val="24"/>
                <w:szCs w:val="24"/>
              </w:rPr>
            </w:pPr>
            <w:r w:rsidRPr="00B321BC">
              <w:rPr>
                <w:b/>
                <w:bCs/>
                <w:sz w:val="24"/>
                <w:szCs w:val="24"/>
              </w:rPr>
              <w:t>Критерий</w:t>
            </w:r>
          </w:p>
        </w:tc>
        <w:tc>
          <w:tcPr>
            <w:tcW w:w="4363" w:type="dxa"/>
            <w:vMerge w:val="restart"/>
            <w:vAlign w:val="center"/>
          </w:tcPr>
          <w:p w14:paraId="4310EAC4" w14:textId="77777777" w:rsidR="00B321BC" w:rsidRPr="00B321BC" w:rsidRDefault="00B321BC" w:rsidP="00B321BC">
            <w:pPr>
              <w:spacing w:line="240" w:lineRule="atLeast"/>
              <w:ind w:firstLine="34"/>
              <w:jc w:val="center"/>
              <w:rPr>
                <w:b/>
                <w:sz w:val="24"/>
                <w:szCs w:val="24"/>
              </w:rPr>
            </w:pPr>
            <w:r w:rsidRPr="00B321BC">
              <w:rPr>
                <w:b/>
                <w:bCs/>
                <w:sz w:val="24"/>
                <w:szCs w:val="24"/>
              </w:rPr>
              <w:t>Порядок оценки</w:t>
            </w:r>
          </w:p>
        </w:tc>
        <w:tc>
          <w:tcPr>
            <w:tcW w:w="2015" w:type="dxa"/>
            <w:gridSpan w:val="3"/>
            <w:vAlign w:val="center"/>
          </w:tcPr>
          <w:p w14:paraId="7B0B3EC9" w14:textId="77777777" w:rsidR="00B321BC" w:rsidRPr="00B321BC" w:rsidRDefault="00B321BC" w:rsidP="00B321BC">
            <w:pPr>
              <w:spacing w:line="240" w:lineRule="atLeast"/>
              <w:ind w:firstLine="34"/>
              <w:jc w:val="center"/>
              <w:rPr>
                <w:b/>
                <w:bCs/>
                <w:sz w:val="24"/>
                <w:szCs w:val="24"/>
              </w:rPr>
            </w:pPr>
            <w:r w:rsidRPr="00B321BC">
              <w:rPr>
                <w:b/>
                <w:bCs/>
                <w:sz w:val="24"/>
                <w:szCs w:val="24"/>
              </w:rPr>
              <w:t>Значимость критериев</w:t>
            </w:r>
          </w:p>
          <w:p w14:paraId="7974A033" w14:textId="77777777" w:rsidR="00B321BC" w:rsidRPr="00B321BC" w:rsidRDefault="00B321BC" w:rsidP="00B321BC">
            <w:pPr>
              <w:spacing w:line="240" w:lineRule="atLeast"/>
              <w:ind w:firstLine="34"/>
              <w:jc w:val="center"/>
              <w:rPr>
                <w:b/>
                <w:bCs/>
                <w:sz w:val="24"/>
                <w:szCs w:val="24"/>
              </w:rPr>
            </w:pPr>
            <w:r w:rsidRPr="00B321BC">
              <w:rPr>
                <w:b/>
                <w:bCs/>
                <w:sz w:val="24"/>
                <w:szCs w:val="24"/>
              </w:rPr>
              <w:t>оценки заявок</w:t>
            </w:r>
          </w:p>
        </w:tc>
      </w:tr>
      <w:tr w:rsidR="00B321BC" w:rsidRPr="00B321BC" w14:paraId="304A5324" w14:textId="77777777" w:rsidTr="005B05E6">
        <w:trPr>
          <w:trHeight w:val="690"/>
        </w:trPr>
        <w:tc>
          <w:tcPr>
            <w:tcW w:w="680" w:type="dxa"/>
            <w:vMerge/>
            <w:vAlign w:val="center"/>
          </w:tcPr>
          <w:p w14:paraId="567EA507" w14:textId="77777777" w:rsidR="00B321BC" w:rsidRPr="00B321BC" w:rsidRDefault="00B321BC" w:rsidP="00B321BC">
            <w:pPr>
              <w:spacing w:line="240" w:lineRule="atLeast"/>
              <w:rPr>
                <w:b/>
                <w:sz w:val="24"/>
                <w:szCs w:val="24"/>
              </w:rPr>
            </w:pPr>
          </w:p>
        </w:tc>
        <w:tc>
          <w:tcPr>
            <w:tcW w:w="3006" w:type="dxa"/>
            <w:vMerge/>
            <w:vAlign w:val="center"/>
          </w:tcPr>
          <w:p w14:paraId="538DDFFF" w14:textId="77777777" w:rsidR="00B321BC" w:rsidRPr="00B321BC" w:rsidRDefault="00B321BC" w:rsidP="00B321BC">
            <w:pPr>
              <w:spacing w:line="240" w:lineRule="atLeast"/>
              <w:rPr>
                <w:b/>
                <w:bCs/>
                <w:sz w:val="24"/>
                <w:szCs w:val="24"/>
              </w:rPr>
            </w:pPr>
          </w:p>
        </w:tc>
        <w:tc>
          <w:tcPr>
            <w:tcW w:w="4363" w:type="dxa"/>
            <w:vMerge/>
            <w:vAlign w:val="center"/>
          </w:tcPr>
          <w:p w14:paraId="04D72D68" w14:textId="77777777" w:rsidR="00B321BC" w:rsidRPr="00B321BC" w:rsidRDefault="00B321BC" w:rsidP="00B321BC">
            <w:pPr>
              <w:spacing w:line="240" w:lineRule="atLeast"/>
              <w:rPr>
                <w:b/>
                <w:bCs/>
                <w:sz w:val="24"/>
                <w:szCs w:val="24"/>
              </w:rPr>
            </w:pPr>
          </w:p>
        </w:tc>
        <w:tc>
          <w:tcPr>
            <w:tcW w:w="1165" w:type="dxa"/>
            <w:gridSpan w:val="2"/>
            <w:vAlign w:val="center"/>
          </w:tcPr>
          <w:p w14:paraId="4DF5943F" w14:textId="77777777" w:rsidR="00B321BC" w:rsidRPr="00B321BC" w:rsidRDefault="00B321BC" w:rsidP="00B321BC">
            <w:pPr>
              <w:spacing w:line="240" w:lineRule="atLeast"/>
              <w:ind w:firstLine="0"/>
              <w:jc w:val="center"/>
              <w:rPr>
                <w:b/>
                <w:bCs/>
                <w:sz w:val="24"/>
                <w:szCs w:val="24"/>
                <w:lang w:val="en-US"/>
              </w:rPr>
            </w:pPr>
            <w:r w:rsidRPr="00B321BC">
              <w:rPr>
                <w:b/>
                <w:bCs/>
                <w:sz w:val="24"/>
                <w:szCs w:val="24"/>
                <w:lang w:val="en-US"/>
              </w:rPr>
              <w:t>%</w:t>
            </w:r>
          </w:p>
        </w:tc>
        <w:tc>
          <w:tcPr>
            <w:tcW w:w="850" w:type="dxa"/>
            <w:vAlign w:val="center"/>
          </w:tcPr>
          <w:p w14:paraId="614507D5" w14:textId="77777777" w:rsidR="00B321BC" w:rsidRPr="00B321BC" w:rsidRDefault="00B321BC" w:rsidP="00B321BC">
            <w:pPr>
              <w:spacing w:line="240" w:lineRule="atLeast"/>
              <w:ind w:firstLine="34"/>
              <w:jc w:val="center"/>
              <w:rPr>
                <w:b/>
                <w:bCs/>
                <w:sz w:val="24"/>
                <w:szCs w:val="24"/>
              </w:rPr>
            </w:pPr>
            <w:r w:rsidRPr="00B321BC">
              <w:rPr>
                <w:b/>
                <w:bCs/>
                <w:sz w:val="24"/>
                <w:szCs w:val="24"/>
              </w:rPr>
              <w:t>коэффициент</w:t>
            </w:r>
          </w:p>
        </w:tc>
      </w:tr>
      <w:tr w:rsidR="00B321BC" w:rsidRPr="00B321BC" w14:paraId="5BE90294" w14:textId="77777777" w:rsidTr="005B05E6">
        <w:trPr>
          <w:trHeight w:val="396"/>
        </w:trPr>
        <w:tc>
          <w:tcPr>
            <w:tcW w:w="10064" w:type="dxa"/>
            <w:gridSpan w:val="6"/>
            <w:vAlign w:val="center"/>
          </w:tcPr>
          <w:p w14:paraId="2E6460F9" w14:textId="77777777" w:rsidR="00B321BC" w:rsidRPr="00B321BC" w:rsidRDefault="00B321BC" w:rsidP="00B321BC">
            <w:pPr>
              <w:widowControl w:val="0"/>
              <w:numPr>
                <w:ilvl w:val="0"/>
                <w:numId w:val="50"/>
              </w:numPr>
              <w:autoSpaceDE w:val="0"/>
              <w:autoSpaceDN w:val="0"/>
              <w:adjustRightInd w:val="0"/>
              <w:spacing w:after="200" w:line="240" w:lineRule="atLeast"/>
              <w:contextualSpacing/>
              <w:jc w:val="left"/>
              <w:rPr>
                <w:rFonts w:cs="Arial"/>
                <w:b/>
                <w:bCs/>
                <w:sz w:val="24"/>
                <w:szCs w:val="24"/>
              </w:rPr>
            </w:pPr>
            <w:r w:rsidRPr="00B321BC">
              <w:rPr>
                <w:rFonts w:cs="Arial"/>
                <w:bCs/>
                <w:sz w:val="24"/>
                <w:szCs w:val="24"/>
              </w:rPr>
              <w:t>Ценовой критерий</w:t>
            </w:r>
          </w:p>
        </w:tc>
      </w:tr>
      <w:tr w:rsidR="00B321BC" w:rsidRPr="00B321BC" w14:paraId="15DA36D2" w14:textId="77777777" w:rsidTr="005B05E6">
        <w:trPr>
          <w:trHeight w:val="916"/>
        </w:trPr>
        <w:tc>
          <w:tcPr>
            <w:tcW w:w="3686" w:type="dxa"/>
            <w:gridSpan w:val="2"/>
            <w:vMerge w:val="restart"/>
            <w:vAlign w:val="center"/>
          </w:tcPr>
          <w:p w14:paraId="1514C49B" w14:textId="77777777" w:rsidR="00B321BC" w:rsidRPr="00B321BC" w:rsidRDefault="00B321BC" w:rsidP="00B321BC">
            <w:pPr>
              <w:spacing w:line="240" w:lineRule="atLeast"/>
              <w:ind w:firstLine="34"/>
              <w:rPr>
                <w:sz w:val="24"/>
                <w:szCs w:val="24"/>
              </w:rPr>
            </w:pPr>
            <w:r w:rsidRPr="00B321BC">
              <w:rPr>
                <w:sz w:val="24"/>
                <w:szCs w:val="24"/>
              </w:rPr>
              <w:t>1.1. Цена договора</w:t>
            </w:r>
          </w:p>
        </w:tc>
        <w:tc>
          <w:tcPr>
            <w:tcW w:w="4363" w:type="dxa"/>
            <w:vMerge w:val="restart"/>
            <w:vAlign w:val="center"/>
          </w:tcPr>
          <w:p w14:paraId="58C723CE" w14:textId="77777777" w:rsidR="00B321BC" w:rsidRPr="00B321BC" w:rsidRDefault="00B321BC" w:rsidP="00B321BC">
            <w:pPr>
              <w:spacing w:line="240" w:lineRule="atLeast"/>
              <w:ind w:firstLine="0"/>
              <w:rPr>
                <w:bCs/>
                <w:sz w:val="24"/>
                <w:szCs w:val="24"/>
              </w:rPr>
            </w:pPr>
            <w:r w:rsidRPr="00B321BC">
              <w:rPr>
                <w:sz w:val="24"/>
                <w:szCs w:val="24"/>
              </w:rPr>
              <w:t>Оценка по критерию производится по данным</w:t>
            </w:r>
            <w:r w:rsidRPr="00B321BC">
              <w:rPr>
                <w:bCs/>
                <w:sz w:val="24"/>
                <w:szCs w:val="24"/>
              </w:rPr>
              <w:t>, указанным в Заявке Участника (форма 5.1 Документации)</w:t>
            </w:r>
          </w:p>
          <w:p w14:paraId="6AB58A33" w14:textId="77777777" w:rsidR="00B321BC" w:rsidRPr="00B321BC" w:rsidRDefault="00B321BC" w:rsidP="00B321BC">
            <w:pPr>
              <w:spacing w:line="240" w:lineRule="atLeast"/>
              <w:rPr>
                <w:bCs/>
                <w:sz w:val="24"/>
                <w:szCs w:val="24"/>
              </w:rPr>
            </w:pPr>
            <w:r w:rsidRPr="00B321BC">
              <w:rPr>
                <w:bCs/>
                <w:sz w:val="24"/>
                <w:szCs w:val="24"/>
              </w:rPr>
              <w:t xml:space="preserve">Оценка определяется по формуле: </w:t>
            </w:r>
          </w:p>
          <w:p w14:paraId="5183A3BD" w14:textId="77777777" w:rsidR="00B321BC" w:rsidRPr="00B321BC" w:rsidRDefault="00B321BC" w:rsidP="00B321BC">
            <w:pPr>
              <w:spacing w:line="240" w:lineRule="atLeast"/>
              <w:rPr>
                <w:sz w:val="24"/>
                <w:szCs w:val="24"/>
              </w:rPr>
            </w:pPr>
            <w:r w:rsidRPr="00B321BC">
              <w:rPr>
                <w:sz w:val="24"/>
                <w:szCs w:val="24"/>
              </w:rPr>
              <w:t xml:space="preserve">       ЦБ </w:t>
            </w:r>
            <w:proofErr w:type="spellStart"/>
            <w:r w:rsidRPr="00B321BC">
              <w:rPr>
                <w:sz w:val="24"/>
                <w:szCs w:val="24"/>
                <w:vertAlign w:val="subscript"/>
                <w:lang w:val="en-US"/>
              </w:rPr>
              <w:t>i</w:t>
            </w:r>
            <w:proofErr w:type="spellEnd"/>
            <w:r w:rsidRPr="00B321BC">
              <w:rPr>
                <w:sz w:val="24"/>
                <w:szCs w:val="24"/>
                <w:vertAlign w:val="subscript"/>
              </w:rPr>
              <w:t xml:space="preserve"> </w:t>
            </w:r>
            <w:r w:rsidRPr="00B321BC">
              <w:rPr>
                <w:sz w:val="24"/>
                <w:szCs w:val="24"/>
              </w:rPr>
              <w:t xml:space="preserve">= Ц </w:t>
            </w:r>
            <w:r w:rsidRPr="00B321BC">
              <w:rPr>
                <w:sz w:val="24"/>
                <w:szCs w:val="24"/>
                <w:vertAlign w:val="subscript"/>
                <w:lang w:val="en-US"/>
              </w:rPr>
              <w:t>min</w:t>
            </w:r>
            <w:r w:rsidRPr="00B321BC">
              <w:rPr>
                <w:sz w:val="24"/>
                <w:szCs w:val="24"/>
                <w:vertAlign w:val="subscript"/>
              </w:rPr>
              <w:t xml:space="preserve"> </w:t>
            </w:r>
            <w:r w:rsidRPr="00B321BC">
              <w:rPr>
                <w:sz w:val="24"/>
                <w:szCs w:val="24"/>
              </w:rPr>
              <w:t xml:space="preserve">/ Ц </w:t>
            </w:r>
            <w:proofErr w:type="spellStart"/>
            <w:proofErr w:type="gramStart"/>
            <w:r w:rsidRPr="00B321BC">
              <w:rPr>
                <w:sz w:val="24"/>
                <w:szCs w:val="24"/>
                <w:vertAlign w:val="subscript"/>
                <w:lang w:val="en-US"/>
              </w:rPr>
              <w:t>i</w:t>
            </w:r>
            <w:proofErr w:type="spellEnd"/>
            <w:r w:rsidRPr="00B321BC">
              <w:rPr>
                <w:sz w:val="24"/>
                <w:szCs w:val="24"/>
                <w:vertAlign w:val="subscript"/>
              </w:rPr>
              <w:t xml:space="preserve">  </w:t>
            </w:r>
            <w:r w:rsidRPr="00B321BC">
              <w:rPr>
                <w:sz w:val="24"/>
                <w:szCs w:val="24"/>
              </w:rPr>
              <w:t>х</w:t>
            </w:r>
            <w:proofErr w:type="gramEnd"/>
            <w:r w:rsidRPr="00B321BC">
              <w:rPr>
                <w:sz w:val="24"/>
                <w:szCs w:val="24"/>
              </w:rPr>
              <w:t xml:space="preserve"> 10 где:</w:t>
            </w:r>
          </w:p>
          <w:p w14:paraId="422D6200" w14:textId="77777777" w:rsidR="00B321BC" w:rsidRPr="00B321BC" w:rsidRDefault="00B321BC" w:rsidP="00B321BC">
            <w:pPr>
              <w:spacing w:line="240" w:lineRule="atLeast"/>
              <w:rPr>
                <w:sz w:val="24"/>
                <w:szCs w:val="24"/>
              </w:rPr>
            </w:pPr>
            <w:r w:rsidRPr="00B321BC">
              <w:rPr>
                <w:noProof/>
                <w:sz w:val="24"/>
                <w:szCs w:val="24"/>
              </w:rPr>
              <w:drawing>
                <wp:inline distT="0" distB="0" distL="0" distR="0" wp14:anchorId="024DBCD1" wp14:editId="7B513C6B">
                  <wp:extent cx="200025" cy="2286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B321BC">
              <w:rPr>
                <w:sz w:val="24"/>
                <w:szCs w:val="24"/>
              </w:rPr>
              <w:t xml:space="preserve"> - ценовое предложение Участника закупки, Заявка которого оценивается;</w:t>
            </w:r>
          </w:p>
          <w:p w14:paraId="621579C2" w14:textId="77777777" w:rsidR="00B321BC" w:rsidRPr="00B321BC" w:rsidRDefault="00B321BC" w:rsidP="00B321BC">
            <w:pPr>
              <w:spacing w:line="240" w:lineRule="atLeast"/>
              <w:rPr>
                <w:sz w:val="24"/>
                <w:szCs w:val="24"/>
              </w:rPr>
            </w:pPr>
            <w:r w:rsidRPr="00B321BC">
              <w:rPr>
                <w:noProof/>
                <w:sz w:val="24"/>
                <w:szCs w:val="24"/>
              </w:rPr>
              <w:drawing>
                <wp:inline distT="0" distB="0" distL="0" distR="0" wp14:anchorId="7687D24D" wp14:editId="539BC770">
                  <wp:extent cx="323850" cy="2286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B321BC">
              <w:rPr>
                <w:sz w:val="24"/>
                <w:szCs w:val="24"/>
              </w:rPr>
              <w:t xml:space="preserve"> - минимальное ценовое предложение из сделанных участниками закупки</w:t>
            </w:r>
          </w:p>
        </w:tc>
        <w:tc>
          <w:tcPr>
            <w:tcW w:w="1165" w:type="dxa"/>
            <w:gridSpan w:val="2"/>
            <w:vAlign w:val="center"/>
          </w:tcPr>
          <w:p w14:paraId="6CECE68F" w14:textId="634CDDE6" w:rsidR="00B321BC" w:rsidRPr="00B321BC" w:rsidRDefault="00B321BC" w:rsidP="00B321BC">
            <w:pPr>
              <w:spacing w:line="240" w:lineRule="atLeast"/>
              <w:ind w:firstLine="34"/>
              <w:rPr>
                <w:sz w:val="24"/>
                <w:szCs w:val="24"/>
              </w:rPr>
            </w:pPr>
            <w:r w:rsidRPr="00B321BC">
              <w:rPr>
                <w:b/>
                <w:sz w:val="24"/>
                <w:szCs w:val="24"/>
              </w:rPr>
              <w:t xml:space="preserve">   </w:t>
            </w:r>
            <w:r>
              <w:rPr>
                <w:b/>
                <w:sz w:val="24"/>
                <w:szCs w:val="24"/>
              </w:rPr>
              <w:t>7</w:t>
            </w:r>
            <w:r w:rsidRPr="00B321BC">
              <w:rPr>
                <w:b/>
                <w:sz w:val="24"/>
                <w:szCs w:val="24"/>
              </w:rPr>
              <w:t>0%</w:t>
            </w:r>
          </w:p>
        </w:tc>
        <w:tc>
          <w:tcPr>
            <w:tcW w:w="850" w:type="dxa"/>
            <w:vAlign w:val="center"/>
          </w:tcPr>
          <w:p w14:paraId="5755E90B" w14:textId="1FFC4B01" w:rsidR="00B321BC" w:rsidRPr="00B321BC" w:rsidRDefault="00B321BC" w:rsidP="00B321BC">
            <w:pPr>
              <w:spacing w:line="240" w:lineRule="atLeast"/>
              <w:ind w:firstLine="34"/>
              <w:jc w:val="center"/>
              <w:rPr>
                <w:b/>
                <w:sz w:val="24"/>
                <w:szCs w:val="24"/>
              </w:rPr>
            </w:pPr>
            <w:r w:rsidRPr="00B321BC">
              <w:rPr>
                <w:b/>
                <w:sz w:val="24"/>
                <w:szCs w:val="24"/>
              </w:rPr>
              <w:t>0,</w:t>
            </w:r>
            <w:r>
              <w:rPr>
                <w:b/>
                <w:sz w:val="24"/>
                <w:szCs w:val="24"/>
              </w:rPr>
              <w:t>7</w:t>
            </w:r>
            <w:r w:rsidRPr="00B321BC">
              <w:rPr>
                <w:b/>
                <w:sz w:val="24"/>
                <w:szCs w:val="24"/>
              </w:rPr>
              <w:t>0</w:t>
            </w:r>
          </w:p>
        </w:tc>
      </w:tr>
      <w:tr w:rsidR="00B321BC" w:rsidRPr="00B321BC" w14:paraId="08CB43D8" w14:textId="77777777" w:rsidTr="005B05E6">
        <w:trPr>
          <w:trHeight w:val="1331"/>
        </w:trPr>
        <w:tc>
          <w:tcPr>
            <w:tcW w:w="3686" w:type="dxa"/>
            <w:gridSpan w:val="2"/>
            <w:vMerge/>
            <w:vAlign w:val="center"/>
          </w:tcPr>
          <w:p w14:paraId="6F75D860" w14:textId="77777777" w:rsidR="00B321BC" w:rsidRPr="00B321BC" w:rsidRDefault="00B321BC" w:rsidP="00B321BC">
            <w:pPr>
              <w:spacing w:line="240" w:lineRule="atLeast"/>
              <w:rPr>
                <w:sz w:val="24"/>
                <w:szCs w:val="24"/>
              </w:rPr>
            </w:pPr>
          </w:p>
        </w:tc>
        <w:tc>
          <w:tcPr>
            <w:tcW w:w="4363" w:type="dxa"/>
            <w:vMerge/>
            <w:vAlign w:val="center"/>
          </w:tcPr>
          <w:p w14:paraId="16FABCA9" w14:textId="77777777" w:rsidR="00B321BC" w:rsidRPr="00B321BC" w:rsidRDefault="00B321BC" w:rsidP="00B321BC">
            <w:pPr>
              <w:spacing w:line="240" w:lineRule="atLeast"/>
              <w:rPr>
                <w:sz w:val="24"/>
                <w:szCs w:val="24"/>
              </w:rPr>
            </w:pPr>
          </w:p>
        </w:tc>
        <w:tc>
          <w:tcPr>
            <w:tcW w:w="2015" w:type="dxa"/>
            <w:gridSpan w:val="3"/>
            <w:vAlign w:val="center"/>
          </w:tcPr>
          <w:p w14:paraId="2C245485" w14:textId="77777777" w:rsidR="00B321BC" w:rsidRPr="00B321BC" w:rsidRDefault="00B321BC" w:rsidP="00B321BC">
            <w:pPr>
              <w:spacing w:line="240" w:lineRule="atLeast"/>
              <w:ind w:firstLine="34"/>
              <w:jc w:val="center"/>
              <w:rPr>
                <w:b/>
                <w:sz w:val="24"/>
                <w:szCs w:val="24"/>
              </w:rPr>
            </w:pPr>
            <w:r w:rsidRPr="00B321BC">
              <w:rPr>
                <w:sz w:val="24"/>
                <w:szCs w:val="24"/>
              </w:rPr>
              <w:t>от 1 до 10 баллов</w:t>
            </w:r>
          </w:p>
        </w:tc>
      </w:tr>
      <w:tr w:rsidR="00B321BC" w:rsidRPr="00B321BC" w14:paraId="1DFCF66B" w14:textId="77777777" w:rsidTr="005B05E6">
        <w:trPr>
          <w:trHeight w:val="173"/>
        </w:trPr>
        <w:tc>
          <w:tcPr>
            <w:tcW w:w="10064" w:type="dxa"/>
            <w:gridSpan w:val="6"/>
            <w:vAlign w:val="center"/>
          </w:tcPr>
          <w:p w14:paraId="78F65A8E" w14:textId="77777777" w:rsidR="00B321BC" w:rsidRPr="00B321BC" w:rsidRDefault="00B321BC" w:rsidP="00B321BC">
            <w:pPr>
              <w:widowControl w:val="0"/>
              <w:numPr>
                <w:ilvl w:val="0"/>
                <w:numId w:val="50"/>
              </w:numPr>
              <w:autoSpaceDE w:val="0"/>
              <w:autoSpaceDN w:val="0"/>
              <w:adjustRightInd w:val="0"/>
              <w:spacing w:after="200" w:line="240" w:lineRule="atLeast"/>
              <w:contextualSpacing/>
              <w:jc w:val="left"/>
              <w:rPr>
                <w:rFonts w:cs="Arial"/>
                <w:sz w:val="24"/>
                <w:szCs w:val="24"/>
              </w:rPr>
            </w:pPr>
            <w:r w:rsidRPr="00B321BC">
              <w:rPr>
                <w:rFonts w:cs="Arial"/>
                <w:bCs/>
                <w:sz w:val="24"/>
                <w:szCs w:val="24"/>
              </w:rPr>
              <w:t>Неценовой критерий</w:t>
            </w:r>
          </w:p>
        </w:tc>
      </w:tr>
      <w:tr w:rsidR="00B321BC" w:rsidRPr="00B321BC" w14:paraId="46AD3F06" w14:textId="77777777" w:rsidTr="005B05E6">
        <w:trPr>
          <w:trHeight w:val="841"/>
        </w:trPr>
        <w:tc>
          <w:tcPr>
            <w:tcW w:w="3686" w:type="dxa"/>
            <w:gridSpan w:val="2"/>
            <w:vMerge w:val="restart"/>
            <w:vAlign w:val="center"/>
          </w:tcPr>
          <w:p w14:paraId="4A92CD36" w14:textId="36ABCE8B" w:rsidR="00B321BC" w:rsidRPr="00B321BC" w:rsidRDefault="002637CD" w:rsidP="00B321BC">
            <w:pPr>
              <w:widowControl w:val="0"/>
              <w:autoSpaceDE w:val="0"/>
              <w:autoSpaceDN w:val="0"/>
              <w:adjustRightInd w:val="0"/>
              <w:spacing w:line="240" w:lineRule="atLeast"/>
              <w:ind w:left="-79" w:firstLine="0"/>
              <w:contextualSpacing/>
              <w:jc w:val="left"/>
              <w:rPr>
                <w:sz w:val="22"/>
                <w:szCs w:val="22"/>
              </w:rPr>
            </w:pPr>
            <w:r w:rsidRPr="002637CD">
              <w:rPr>
                <w:sz w:val="22"/>
                <w:szCs w:val="22"/>
              </w:rPr>
              <w:t xml:space="preserve">2.1. </w:t>
            </w:r>
            <w:r w:rsidRPr="002637CD">
              <w:rPr>
                <w:sz w:val="22"/>
                <w:szCs w:val="22"/>
                <w:lang w:eastAsia="ar-SA"/>
              </w:rPr>
              <w:t xml:space="preserve">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2637CD">
              <w:rPr>
                <w:sz w:val="22"/>
                <w:szCs w:val="22"/>
              </w:rPr>
              <w:t>осуществления частной охранной деятельности</w:t>
            </w:r>
          </w:p>
        </w:tc>
        <w:tc>
          <w:tcPr>
            <w:tcW w:w="4363" w:type="dxa"/>
            <w:vMerge w:val="restart"/>
            <w:vAlign w:val="center"/>
          </w:tcPr>
          <w:p w14:paraId="7CD77624" w14:textId="7AA6EBA9" w:rsidR="00B321BC" w:rsidRPr="00B321BC" w:rsidRDefault="00B321BC" w:rsidP="00B321BC">
            <w:pPr>
              <w:spacing w:line="240" w:lineRule="auto"/>
              <w:ind w:firstLine="0"/>
              <w:jc w:val="left"/>
              <w:rPr>
                <w:sz w:val="22"/>
                <w:szCs w:val="22"/>
              </w:rPr>
            </w:pPr>
            <w:r w:rsidRPr="00B321BC">
              <w:rPr>
                <w:sz w:val="22"/>
                <w:szCs w:val="22"/>
              </w:rPr>
              <w:t>Оценка по критерию производится на основании документов, представленных, согласно п.п. «а» 4.5.2.3:</w:t>
            </w:r>
          </w:p>
          <w:p w14:paraId="2A3B764E" w14:textId="77777777" w:rsidR="005006DE" w:rsidRDefault="005006DE" w:rsidP="00B321BC">
            <w:pPr>
              <w:spacing w:line="240" w:lineRule="auto"/>
              <w:ind w:firstLine="0"/>
              <w:rPr>
                <w:sz w:val="22"/>
                <w:szCs w:val="22"/>
              </w:rPr>
            </w:pPr>
          </w:p>
          <w:p w14:paraId="70DC4800" w14:textId="2E5C692C" w:rsidR="00B321BC" w:rsidRDefault="005006DE" w:rsidP="00B321BC">
            <w:pPr>
              <w:spacing w:line="240" w:lineRule="auto"/>
              <w:ind w:firstLine="0"/>
              <w:rPr>
                <w:sz w:val="22"/>
                <w:szCs w:val="22"/>
              </w:rPr>
            </w:pPr>
            <w:r>
              <w:rPr>
                <w:sz w:val="22"/>
                <w:szCs w:val="22"/>
              </w:rPr>
              <w:t>- отсутствие</w:t>
            </w:r>
          </w:p>
          <w:p w14:paraId="284B8117" w14:textId="77777777" w:rsidR="005006DE" w:rsidRPr="00B321BC" w:rsidRDefault="005006DE" w:rsidP="00B321BC">
            <w:pPr>
              <w:spacing w:line="240" w:lineRule="auto"/>
              <w:ind w:firstLine="0"/>
              <w:rPr>
                <w:sz w:val="22"/>
                <w:szCs w:val="22"/>
              </w:rPr>
            </w:pPr>
          </w:p>
          <w:p w14:paraId="4DC30AD4" w14:textId="77777777" w:rsidR="00B321BC" w:rsidRPr="00B321BC" w:rsidRDefault="00B321BC" w:rsidP="00B321BC">
            <w:pPr>
              <w:spacing w:line="240" w:lineRule="auto"/>
              <w:ind w:firstLine="0"/>
              <w:rPr>
                <w:sz w:val="22"/>
                <w:szCs w:val="22"/>
              </w:rPr>
            </w:pPr>
            <w:r w:rsidRPr="00B321BC">
              <w:rPr>
                <w:sz w:val="22"/>
                <w:szCs w:val="22"/>
              </w:rPr>
              <w:t>- наличие</w:t>
            </w:r>
          </w:p>
        </w:tc>
        <w:tc>
          <w:tcPr>
            <w:tcW w:w="1149" w:type="dxa"/>
            <w:vAlign w:val="center"/>
          </w:tcPr>
          <w:p w14:paraId="4E835755" w14:textId="4AC1B7E2" w:rsidR="00B321BC" w:rsidRPr="00B321BC" w:rsidRDefault="00B321BC" w:rsidP="00B321BC">
            <w:pPr>
              <w:spacing w:line="240" w:lineRule="atLeast"/>
              <w:ind w:firstLine="34"/>
              <w:jc w:val="center"/>
              <w:rPr>
                <w:b/>
                <w:sz w:val="24"/>
                <w:szCs w:val="24"/>
              </w:rPr>
            </w:pPr>
            <w:r>
              <w:rPr>
                <w:b/>
                <w:sz w:val="24"/>
                <w:szCs w:val="24"/>
              </w:rPr>
              <w:t>1</w:t>
            </w:r>
            <w:r w:rsidRPr="00B321BC">
              <w:rPr>
                <w:b/>
                <w:sz w:val="24"/>
                <w:szCs w:val="24"/>
              </w:rPr>
              <w:t>5%</w:t>
            </w:r>
          </w:p>
        </w:tc>
        <w:tc>
          <w:tcPr>
            <w:tcW w:w="866" w:type="dxa"/>
            <w:gridSpan w:val="2"/>
            <w:vAlign w:val="center"/>
          </w:tcPr>
          <w:p w14:paraId="1FBA3C6F" w14:textId="2BF11D6B" w:rsidR="00B321BC" w:rsidRPr="00B321BC" w:rsidRDefault="00B321BC" w:rsidP="00B321BC">
            <w:pPr>
              <w:spacing w:line="240" w:lineRule="atLeast"/>
              <w:ind w:firstLine="34"/>
              <w:jc w:val="center"/>
              <w:rPr>
                <w:b/>
                <w:sz w:val="24"/>
                <w:szCs w:val="24"/>
              </w:rPr>
            </w:pPr>
            <w:r w:rsidRPr="00B321BC">
              <w:rPr>
                <w:b/>
                <w:sz w:val="24"/>
                <w:szCs w:val="24"/>
              </w:rPr>
              <w:t>0,</w:t>
            </w:r>
            <w:r>
              <w:rPr>
                <w:b/>
                <w:sz w:val="24"/>
                <w:szCs w:val="24"/>
              </w:rPr>
              <w:t>1</w:t>
            </w:r>
            <w:r w:rsidRPr="00B321BC">
              <w:rPr>
                <w:b/>
                <w:sz w:val="24"/>
                <w:szCs w:val="24"/>
              </w:rPr>
              <w:t>5</w:t>
            </w:r>
          </w:p>
        </w:tc>
      </w:tr>
      <w:tr w:rsidR="00B321BC" w:rsidRPr="00B321BC" w14:paraId="6D715BD6" w14:textId="77777777" w:rsidTr="005B05E6">
        <w:trPr>
          <w:trHeight w:val="944"/>
        </w:trPr>
        <w:tc>
          <w:tcPr>
            <w:tcW w:w="3686" w:type="dxa"/>
            <w:gridSpan w:val="2"/>
            <w:vMerge/>
            <w:vAlign w:val="center"/>
          </w:tcPr>
          <w:p w14:paraId="7F5794B4" w14:textId="77777777" w:rsidR="00B321BC" w:rsidRPr="00B321BC" w:rsidRDefault="00B321BC" w:rsidP="00B321BC">
            <w:pPr>
              <w:widowControl w:val="0"/>
              <w:autoSpaceDE w:val="0"/>
              <w:autoSpaceDN w:val="0"/>
              <w:adjustRightInd w:val="0"/>
              <w:spacing w:line="240" w:lineRule="atLeast"/>
              <w:ind w:left="-79" w:firstLine="0"/>
              <w:contextualSpacing/>
              <w:jc w:val="left"/>
              <w:rPr>
                <w:sz w:val="22"/>
                <w:szCs w:val="22"/>
              </w:rPr>
            </w:pPr>
          </w:p>
        </w:tc>
        <w:tc>
          <w:tcPr>
            <w:tcW w:w="4363" w:type="dxa"/>
            <w:vMerge/>
            <w:vAlign w:val="center"/>
          </w:tcPr>
          <w:p w14:paraId="5DF0C130" w14:textId="77777777" w:rsidR="00B321BC" w:rsidRPr="00B321BC" w:rsidRDefault="00B321BC" w:rsidP="00B321BC">
            <w:pPr>
              <w:spacing w:line="240" w:lineRule="auto"/>
              <w:ind w:firstLine="0"/>
              <w:jc w:val="left"/>
              <w:rPr>
                <w:sz w:val="22"/>
                <w:szCs w:val="22"/>
              </w:rPr>
            </w:pPr>
          </w:p>
        </w:tc>
        <w:tc>
          <w:tcPr>
            <w:tcW w:w="2015" w:type="dxa"/>
            <w:gridSpan w:val="3"/>
            <w:vAlign w:val="center"/>
          </w:tcPr>
          <w:p w14:paraId="46366674" w14:textId="0CA16FD2" w:rsidR="005006DE" w:rsidRDefault="005006DE" w:rsidP="00B321BC">
            <w:pPr>
              <w:spacing w:line="240" w:lineRule="atLeast"/>
              <w:ind w:firstLine="34"/>
              <w:jc w:val="center"/>
              <w:rPr>
                <w:sz w:val="24"/>
                <w:szCs w:val="24"/>
              </w:rPr>
            </w:pPr>
            <w:r>
              <w:rPr>
                <w:sz w:val="24"/>
                <w:szCs w:val="24"/>
              </w:rPr>
              <w:t>0 баллов</w:t>
            </w:r>
          </w:p>
          <w:p w14:paraId="73A412DD" w14:textId="77777777" w:rsidR="005006DE" w:rsidRDefault="005006DE" w:rsidP="00B321BC">
            <w:pPr>
              <w:spacing w:line="240" w:lineRule="atLeast"/>
              <w:ind w:firstLine="34"/>
              <w:jc w:val="center"/>
              <w:rPr>
                <w:sz w:val="24"/>
                <w:szCs w:val="24"/>
              </w:rPr>
            </w:pPr>
          </w:p>
          <w:p w14:paraId="78303BC1" w14:textId="2BAC2487" w:rsidR="00B321BC" w:rsidRPr="00B321BC" w:rsidRDefault="00B321BC" w:rsidP="00B321BC">
            <w:pPr>
              <w:spacing w:line="240" w:lineRule="atLeast"/>
              <w:ind w:firstLine="34"/>
              <w:jc w:val="center"/>
              <w:rPr>
                <w:b/>
                <w:sz w:val="24"/>
                <w:szCs w:val="24"/>
              </w:rPr>
            </w:pPr>
            <w:r>
              <w:rPr>
                <w:sz w:val="24"/>
                <w:szCs w:val="24"/>
              </w:rPr>
              <w:t>15</w:t>
            </w:r>
            <w:r w:rsidRPr="00B321BC">
              <w:rPr>
                <w:sz w:val="24"/>
                <w:szCs w:val="24"/>
              </w:rPr>
              <w:t xml:space="preserve"> баллов</w:t>
            </w:r>
          </w:p>
        </w:tc>
      </w:tr>
      <w:tr w:rsidR="00B321BC" w:rsidRPr="00B321BC" w14:paraId="55B71312" w14:textId="77777777" w:rsidTr="005B05E6">
        <w:trPr>
          <w:trHeight w:val="945"/>
        </w:trPr>
        <w:tc>
          <w:tcPr>
            <w:tcW w:w="3686" w:type="dxa"/>
            <w:gridSpan w:val="2"/>
            <w:vMerge w:val="restart"/>
            <w:vAlign w:val="center"/>
          </w:tcPr>
          <w:p w14:paraId="0C243142" w14:textId="16DC7BA6" w:rsidR="00B321BC" w:rsidRPr="00B321BC" w:rsidRDefault="00B321BC" w:rsidP="00B321BC">
            <w:pPr>
              <w:shd w:val="clear" w:color="auto" w:fill="FFFFFF"/>
              <w:tabs>
                <w:tab w:val="left" w:pos="1276"/>
              </w:tabs>
              <w:spacing w:line="240" w:lineRule="auto"/>
              <w:ind w:firstLine="0"/>
              <w:jc w:val="left"/>
              <w:rPr>
                <w:sz w:val="22"/>
                <w:szCs w:val="22"/>
              </w:rPr>
            </w:pPr>
            <w:r w:rsidRPr="00B321BC">
              <w:rPr>
                <w:sz w:val="22"/>
                <w:szCs w:val="22"/>
              </w:rPr>
              <w:t xml:space="preserve">2.2. Опыт в оказании услуг пультовой (централизованной) охраны объектов, осуществляющих </w:t>
            </w:r>
            <w:r w:rsidRPr="00B321BC">
              <w:rPr>
                <w:sz w:val="22"/>
                <w:szCs w:val="22"/>
              </w:rPr>
              <w:lastRenderedPageBreak/>
              <w:t>прием, хранение, складирование, отпуск и реализацию нефти и нефтепродуктов.</w:t>
            </w:r>
          </w:p>
        </w:tc>
        <w:tc>
          <w:tcPr>
            <w:tcW w:w="4363" w:type="dxa"/>
            <w:vMerge w:val="restart"/>
            <w:vAlign w:val="center"/>
          </w:tcPr>
          <w:p w14:paraId="5C440C05" w14:textId="77777777" w:rsidR="00B321BC" w:rsidRPr="00B321BC" w:rsidRDefault="00B321BC" w:rsidP="00B321BC">
            <w:pPr>
              <w:spacing w:line="240" w:lineRule="auto"/>
              <w:ind w:firstLine="0"/>
              <w:jc w:val="left"/>
              <w:rPr>
                <w:sz w:val="22"/>
                <w:szCs w:val="22"/>
              </w:rPr>
            </w:pPr>
            <w:r w:rsidRPr="00B321BC">
              <w:rPr>
                <w:sz w:val="22"/>
                <w:szCs w:val="22"/>
              </w:rPr>
              <w:lastRenderedPageBreak/>
              <w:t xml:space="preserve">Оценка по критерию производится исходя из общей стоимости исполненных договоров на основании приложенных </w:t>
            </w:r>
            <w:r w:rsidRPr="00B321BC">
              <w:rPr>
                <w:sz w:val="22"/>
                <w:szCs w:val="22"/>
              </w:rPr>
              <w:lastRenderedPageBreak/>
              <w:t>документов, (форма 2 п. 5.2 Документации), согласно п.п. «б» п. 4.5.2.3</w:t>
            </w:r>
          </w:p>
          <w:p w14:paraId="3289C682" w14:textId="77777777" w:rsidR="005006DE" w:rsidRPr="005006DE" w:rsidRDefault="005006DE" w:rsidP="005006DE">
            <w:pPr>
              <w:widowControl w:val="0"/>
              <w:autoSpaceDE w:val="0"/>
              <w:autoSpaceDN w:val="0"/>
              <w:adjustRightInd w:val="0"/>
              <w:spacing w:line="240" w:lineRule="auto"/>
              <w:ind w:firstLine="0"/>
              <w:rPr>
                <w:rFonts w:eastAsia="Lucida Sans Unicode"/>
                <w:kern w:val="2"/>
                <w:sz w:val="22"/>
                <w:szCs w:val="22"/>
              </w:rPr>
            </w:pPr>
            <w:r w:rsidRPr="005006DE">
              <w:rPr>
                <w:rFonts w:eastAsia="Lucida Sans Unicode"/>
                <w:kern w:val="2"/>
                <w:sz w:val="22"/>
                <w:szCs w:val="22"/>
              </w:rPr>
              <w:t>Оценка определяется по формуле:</w:t>
            </w:r>
          </w:p>
          <w:p w14:paraId="6A9141CA" w14:textId="77777777" w:rsidR="005006DE" w:rsidRPr="005006DE" w:rsidRDefault="005006DE" w:rsidP="005006DE">
            <w:pPr>
              <w:widowControl w:val="0"/>
              <w:autoSpaceDE w:val="0"/>
              <w:autoSpaceDN w:val="0"/>
              <w:adjustRightInd w:val="0"/>
              <w:spacing w:line="240" w:lineRule="auto"/>
              <w:ind w:firstLine="0"/>
              <w:rPr>
                <w:rFonts w:eastAsia="Lucida Sans Unicode"/>
                <w:kern w:val="2"/>
                <w:sz w:val="22"/>
                <w:szCs w:val="22"/>
              </w:rPr>
            </w:pPr>
            <w:proofErr w:type="spellStart"/>
            <w:r w:rsidRPr="005006DE">
              <w:rPr>
                <w:rFonts w:eastAsia="Lucida Sans Unicode"/>
                <w:kern w:val="2"/>
                <w:sz w:val="22"/>
                <w:szCs w:val="22"/>
              </w:rPr>
              <w:t>ЦБi</w:t>
            </w:r>
            <w:proofErr w:type="spellEnd"/>
            <w:r w:rsidRPr="005006DE">
              <w:rPr>
                <w:rFonts w:eastAsia="Lucida Sans Unicode"/>
                <w:kern w:val="2"/>
                <w:sz w:val="22"/>
                <w:szCs w:val="22"/>
              </w:rPr>
              <w:t xml:space="preserve">= </w:t>
            </w:r>
            <w:proofErr w:type="spellStart"/>
            <w:r w:rsidRPr="005006DE">
              <w:rPr>
                <w:rFonts w:eastAsia="Lucida Sans Unicode"/>
                <w:kern w:val="2"/>
                <w:sz w:val="22"/>
                <w:szCs w:val="22"/>
              </w:rPr>
              <w:t>Цi</w:t>
            </w:r>
            <w:proofErr w:type="spellEnd"/>
            <w:r w:rsidRPr="005006DE">
              <w:rPr>
                <w:rFonts w:eastAsia="Lucida Sans Unicode"/>
                <w:kern w:val="2"/>
                <w:sz w:val="22"/>
                <w:szCs w:val="22"/>
              </w:rPr>
              <w:t xml:space="preserve">/ </w:t>
            </w:r>
            <w:proofErr w:type="spellStart"/>
            <w:r w:rsidRPr="005006DE">
              <w:rPr>
                <w:rFonts w:eastAsia="Lucida Sans Unicode"/>
                <w:kern w:val="2"/>
                <w:sz w:val="22"/>
                <w:szCs w:val="22"/>
              </w:rPr>
              <w:t>Цmax</w:t>
            </w:r>
            <w:proofErr w:type="spellEnd"/>
            <w:r w:rsidRPr="005006DE">
              <w:rPr>
                <w:rFonts w:eastAsia="Lucida Sans Unicode"/>
                <w:kern w:val="2"/>
                <w:sz w:val="22"/>
                <w:szCs w:val="22"/>
              </w:rPr>
              <w:t xml:space="preserve"> х 10</w:t>
            </w:r>
          </w:p>
          <w:p w14:paraId="6195D70B" w14:textId="77777777" w:rsidR="005006DE" w:rsidRPr="005006DE" w:rsidRDefault="005006DE" w:rsidP="005006DE">
            <w:pPr>
              <w:widowControl w:val="0"/>
              <w:autoSpaceDE w:val="0"/>
              <w:autoSpaceDN w:val="0"/>
              <w:adjustRightInd w:val="0"/>
              <w:spacing w:line="240" w:lineRule="auto"/>
              <w:ind w:firstLine="0"/>
              <w:rPr>
                <w:rFonts w:eastAsia="Lucida Sans Unicode"/>
                <w:kern w:val="2"/>
                <w:sz w:val="22"/>
                <w:szCs w:val="22"/>
              </w:rPr>
            </w:pPr>
            <w:r w:rsidRPr="005006DE">
              <w:rPr>
                <w:rFonts w:eastAsia="Lucida Sans Unicode"/>
                <w:kern w:val="2"/>
                <w:sz w:val="22"/>
                <w:szCs w:val="22"/>
              </w:rPr>
              <w:t>где:</w:t>
            </w:r>
          </w:p>
          <w:p w14:paraId="4C67BA14" w14:textId="77777777" w:rsidR="005006DE" w:rsidRPr="005006DE" w:rsidRDefault="005006DE" w:rsidP="005006DE">
            <w:pPr>
              <w:widowControl w:val="0"/>
              <w:autoSpaceDE w:val="0"/>
              <w:autoSpaceDN w:val="0"/>
              <w:adjustRightInd w:val="0"/>
              <w:spacing w:line="240" w:lineRule="auto"/>
              <w:ind w:firstLine="0"/>
              <w:rPr>
                <w:rFonts w:eastAsia="Lucida Sans Unicode"/>
                <w:kern w:val="2"/>
                <w:sz w:val="22"/>
                <w:szCs w:val="22"/>
              </w:rPr>
            </w:pPr>
            <w:r w:rsidRPr="005006DE">
              <w:rPr>
                <w:rFonts w:eastAsia="Lucida Sans Unicode"/>
                <w:kern w:val="2"/>
                <w:sz w:val="22"/>
                <w:szCs w:val="22"/>
              </w:rPr>
              <w:t xml:space="preserve">ЦБ </w:t>
            </w:r>
            <w:proofErr w:type="gramStart"/>
            <w:r w:rsidRPr="005006DE">
              <w:rPr>
                <w:rFonts w:eastAsia="Lucida Sans Unicode"/>
                <w:kern w:val="2"/>
                <w:sz w:val="22"/>
                <w:szCs w:val="22"/>
              </w:rPr>
              <w:t>i  -</w:t>
            </w:r>
            <w:proofErr w:type="gramEnd"/>
            <w:r w:rsidRPr="005006DE">
              <w:rPr>
                <w:rFonts w:eastAsia="Lucida Sans Unicode"/>
                <w:kern w:val="2"/>
                <w:sz w:val="22"/>
                <w:szCs w:val="22"/>
              </w:rPr>
              <w:t xml:space="preserve"> количество баллов, присуждаемое Участнику i по данному критерию; </w:t>
            </w:r>
          </w:p>
          <w:p w14:paraId="425A7F7C" w14:textId="77777777" w:rsidR="005006DE" w:rsidRPr="005006DE" w:rsidRDefault="005006DE" w:rsidP="005006DE">
            <w:pPr>
              <w:widowControl w:val="0"/>
              <w:autoSpaceDE w:val="0"/>
              <w:autoSpaceDN w:val="0"/>
              <w:adjustRightInd w:val="0"/>
              <w:spacing w:line="240" w:lineRule="auto"/>
              <w:ind w:firstLine="0"/>
              <w:rPr>
                <w:rFonts w:eastAsia="Lucida Sans Unicode"/>
                <w:kern w:val="2"/>
                <w:sz w:val="22"/>
                <w:szCs w:val="22"/>
              </w:rPr>
            </w:pPr>
            <w:proofErr w:type="spellStart"/>
            <w:r w:rsidRPr="005006DE">
              <w:rPr>
                <w:rFonts w:eastAsia="Lucida Sans Unicode"/>
                <w:kern w:val="2"/>
                <w:sz w:val="22"/>
                <w:szCs w:val="22"/>
              </w:rPr>
              <w:t>Цi</w:t>
            </w:r>
            <w:proofErr w:type="spellEnd"/>
            <w:r w:rsidRPr="005006DE">
              <w:rPr>
                <w:rFonts w:eastAsia="Lucida Sans Unicode"/>
                <w:kern w:val="2"/>
                <w:sz w:val="22"/>
                <w:szCs w:val="22"/>
              </w:rPr>
              <w:t xml:space="preserve"> - опыт работы Участника закупки;</w:t>
            </w:r>
          </w:p>
          <w:p w14:paraId="24D9994E" w14:textId="77777777" w:rsidR="005006DE" w:rsidRPr="005006DE" w:rsidRDefault="005006DE" w:rsidP="005006DE">
            <w:pPr>
              <w:widowControl w:val="0"/>
              <w:autoSpaceDE w:val="0"/>
              <w:autoSpaceDN w:val="0"/>
              <w:adjustRightInd w:val="0"/>
              <w:spacing w:line="240" w:lineRule="auto"/>
              <w:ind w:firstLine="0"/>
              <w:rPr>
                <w:rFonts w:eastAsia="Lucida Sans Unicode"/>
                <w:kern w:val="2"/>
                <w:sz w:val="22"/>
                <w:szCs w:val="22"/>
              </w:rPr>
            </w:pPr>
            <w:proofErr w:type="spellStart"/>
            <w:r w:rsidRPr="005006DE">
              <w:rPr>
                <w:rFonts w:eastAsia="Lucida Sans Unicode"/>
                <w:kern w:val="2"/>
                <w:sz w:val="22"/>
                <w:szCs w:val="22"/>
              </w:rPr>
              <w:t>Цmax</w:t>
            </w:r>
            <w:proofErr w:type="spellEnd"/>
            <w:r w:rsidRPr="005006DE">
              <w:rPr>
                <w:rFonts w:eastAsia="Lucida Sans Unicode"/>
                <w:kern w:val="2"/>
                <w:sz w:val="22"/>
                <w:szCs w:val="22"/>
              </w:rPr>
              <w:t xml:space="preserve"> – максимальный опыт работы из сделанных участниками закупки.</w:t>
            </w:r>
          </w:p>
          <w:p w14:paraId="682A616B" w14:textId="4C4D49AE" w:rsidR="005006DE" w:rsidRPr="00B321BC" w:rsidRDefault="005006DE" w:rsidP="00B321BC">
            <w:pPr>
              <w:spacing w:line="240" w:lineRule="auto"/>
              <w:ind w:firstLine="0"/>
              <w:rPr>
                <w:sz w:val="22"/>
                <w:szCs w:val="22"/>
              </w:rPr>
            </w:pPr>
            <w:r w:rsidRPr="005006DE">
              <w:rPr>
                <w:b/>
                <w:iCs/>
                <w:sz w:val="22"/>
                <w:szCs w:val="22"/>
              </w:rPr>
              <w:t>Особенности оценки заявки коллективного участника</w:t>
            </w:r>
            <w:r w:rsidRPr="005006DE">
              <w:rPr>
                <w:iCs/>
                <w:sz w:val="22"/>
                <w:szCs w:val="22"/>
              </w:rPr>
              <w:t>:</w:t>
            </w:r>
            <w:r w:rsidRPr="005006DE">
              <w:rPr>
                <w:sz w:val="22"/>
                <w:szCs w:val="22"/>
              </w:rPr>
              <w:t xml:space="preserve"> опыт членов коллективного участника </w:t>
            </w:r>
            <w:r w:rsidRPr="005006DE">
              <w:rPr>
                <w:iCs/>
                <w:sz w:val="22"/>
                <w:szCs w:val="22"/>
              </w:rPr>
              <w:t>оценивается по данному критерию в совокупности.</w:t>
            </w:r>
          </w:p>
        </w:tc>
        <w:tc>
          <w:tcPr>
            <w:tcW w:w="1149" w:type="dxa"/>
            <w:vAlign w:val="center"/>
          </w:tcPr>
          <w:p w14:paraId="3CE827BA" w14:textId="7459A586" w:rsidR="00B321BC" w:rsidRPr="00B321BC" w:rsidRDefault="00B321BC" w:rsidP="00B321BC">
            <w:pPr>
              <w:spacing w:line="240" w:lineRule="atLeast"/>
              <w:ind w:firstLine="34"/>
              <w:jc w:val="center"/>
              <w:rPr>
                <w:sz w:val="24"/>
                <w:szCs w:val="24"/>
              </w:rPr>
            </w:pPr>
            <w:r>
              <w:rPr>
                <w:b/>
                <w:sz w:val="24"/>
                <w:szCs w:val="24"/>
              </w:rPr>
              <w:lastRenderedPageBreak/>
              <w:t>15</w:t>
            </w:r>
            <w:r w:rsidRPr="00B321BC">
              <w:rPr>
                <w:b/>
                <w:sz w:val="24"/>
                <w:szCs w:val="24"/>
              </w:rPr>
              <w:t>%</w:t>
            </w:r>
          </w:p>
        </w:tc>
        <w:tc>
          <w:tcPr>
            <w:tcW w:w="866" w:type="dxa"/>
            <w:gridSpan w:val="2"/>
            <w:vAlign w:val="center"/>
          </w:tcPr>
          <w:p w14:paraId="3148ECF4" w14:textId="026FEB83" w:rsidR="00B321BC" w:rsidRPr="00B321BC" w:rsidRDefault="00B321BC" w:rsidP="00B321BC">
            <w:pPr>
              <w:spacing w:line="240" w:lineRule="atLeast"/>
              <w:ind w:firstLine="34"/>
              <w:jc w:val="center"/>
              <w:rPr>
                <w:sz w:val="24"/>
                <w:szCs w:val="24"/>
              </w:rPr>
            </w:pPr>
            <w:r w:rsidRPr="00B321BC">
              <w:rPr>
                <w:b/>
                <w:sz w:val="24"/>
                <w:szCs w:val="24"/>
              </w:rPr>
              <w:t>0,1</w:t>
            </w:r>
            <w:r>
              <w:rPr>
                <w:b/>
                <w:sz w:val="24"/>
                <w:szCs w:val="24"/>
              </w:rPr>
              <w:t>5</w:t>
            </w:r>
          </w:p>
        </w:tc>
      </w:tr>
      <w:tr w:rsidR="00B321BC" w:rsidRPr="00B321BC" w14:paraId="2B82114A" w14:textId="77777777" w:rsidTr="005B05E6">
        <w:trPr>
          <w:trHeight w:val="944"/>
        </w:trPr>
        <w:tc>
          <w:tcPr>
            <w:tcW w:w="3686" w:type="dxa"/>
            <w:gridSpan w:val="2"/>
            <w:vMerge/>
            <w:vAlign w:val="center"/>
          </w:tcPr>
          <w:p w14:paraId="6B638FD9" w14:textId="77777777" w:rsidR="00B321BC" w:rsidRPr="00B321BC" w:rsidRDefault="00B321BC" w:rsidP="00B321BC">
            <w:pPr>
              <w:shd w:val="clear" w:color="auto" w:fill="FFFFFF"/>
              <w:tabs>
                <w:tab w:val="left" w:pos="1276"/>
              </w:tabs>
              <w:spacing w:line="240" w:lineRule="auto"/>
              <w:ind w:firstLine="0"/>
              <w:jc w:val="left"/>
              <w:rPr>
                <w:sz w:val="24"/>
                <w:szCs w:val="24"/>
              </w:rPr>
            </w:pPr>
          </w:p>
        </w:tc>
        <w:tc>
          <w:tcPr>
            <w:tcW w:w="4363" w:type="dxa"/>
            <w:vMerge/>
            <w:vAlign w:val="center"/>
          </w:tcPr>
          <w:p w14:paraId="659270C4" w14:textId="77777777" w:rsidR="00B321BC" w:rsidRPr="00B321BC" w:rsidRDefault="00B321BC" w:rsidP="00B321BC">
            <w:pPr>
              <w:spacing w:line="240" w:lineRule="auto"/>
              <w:ind w:firstLine="0"/>
              <w:rPr>
                <w:sz w:val="24"/>
                <w:szCs w:val="24"/>
              </w:rPr>
            </w:pPr>
          </w:p>
        </w:tc>
        <w:tc>
          <w:tcPr>
            <w:tcW w:w="2015" w:type="dxa"/>
            <w:gridSpan w:val="3"/>
            <w:vAlign w:val="center"/>
          </w:tcPr>
          <w:p w14:paraId="3DFCEFA3" w14:textId="213DE830" w:rsidR="00B321BC" w:rsidRPr="00B321BC" w:rsidRDefault="00B321BC" w:rsidP="00B321BC">
            <w:pPr>
              <w:widowControl w:val="0"/>
              <w:autoSpaceDE w:val="0"/>
              <w:autoSpaceDN w:val="0"/>
              <w:adjustRightInd w:val="0"/>
              <w:spacing w:after="200" w:line="240" w:lineRule="atLeast"/>
              <w:ind w:left="394" w:firstLine="0"/>
              <w:contextualSpacing/>
              <w:rPr>
                <w:rFonts w:cs="Arial"/>
                <w:sz w:val="24"/>
                <w:szCs w:val="24"/>
              </w:rPr>
            </w:pPr>
            <w:r>
              <w:rPr>
                <w:rFonts w:cs="Arial"/>
                <w:sz w:val="24"/>
                <w:szCs w:val="24"/>
              </w:rPr>
              <w:t xml:space="preserve">15 </w:t>
            </w:r>
            <w:r w:rsidRPr="00B321BC">
              <w:rPr>
                <w:rFonts w:cs="Arial"/>
                <w:sz w:val="24"/>
                <w:szCs w:val="24"/>
              </w:rPr>
              <w:t>баллов</w:t>
            </w:r>
          </w:p>
        </w:tc>
      </w:tr>
      <w:tr w:rsidR="00B321BC" w:rsidRPr="00B321BC" w14:paraId="6CB54CBC" w14:textId="77777777" w:rsidTr="005B05E6">
        <w:trPr>
          <w:trHeight w:val="690"/>
        </w:trPr>
        <w:tc>
          <w:tcPr>
            <w:tcW w:w="8049" w:type="dxa"/>
            <w:gridSpan w:val="3"/>
            <w:vAlign w:val="center"/>
          </w:tcPr>
          <w:p w14:paraId="63BBA153" w14:textId="77777777" w:rsidR="00B321BC" w:rsidRPr="00B321BC" w:rsidRDefault="00B321BC" w:rsidP="00B321BC">
            <w:pPr>
              <w:spacing w:line="240" w:lineRule="atLeast"/>
              <w:ind w:firstLine="0"/>
              <w:jc w:val="left"/>
              <w:rPr>
                <w:bCs/>
                <w:sz w:val="24"/>
                <w:szCs w:val="24"/>
              </w:rPr>
            </w:pPr>
            <w:r w:rsidRPr="00B321BC">
              <w:rPr>
                <w:bCs/>
                <w:sz w:val="24"/>
                <w:szCs w:val="24"/>
              </w:rPr>
              <w:lastRenderedPageBreak/>
              <w:t xml:space="preserve">Совокупная значимость всех критериев: </w:t>
            </w:r>
            <w:r w:rsidRPr="00B321BC">
              <w:rPr>
                <w:bCs/>
                <w:sz w:val="24"/>
                <w:szCs w:val="24"/>
              </w:rPr>
              <w:tab/>
            </w:r>
          </w:p>
        </w:tc>
        <w:tc>
          <w:tcPr>
            <w:tcW w:w="1165" w:type="dxa"/>
            <w:gridSpan w:val="2"/>
            <w:vAlign w:val="center"/>
          </w:tcPr>
          <w:p w14:paraId="3028DDFF" w14:textId="77777777" w:rsidR="00B321BC" w:rsidRPr="00B321BC" w:rsidRDefault="00B321BC" w:rsidP="00B321BC">
            <w:pPr>
              <w:spacing w:line="240" w:lineRule="atLeast"/>
              <w:ind w:firstLine="34"/>
              <w:jc w:val="center"/>
              <w:rPr>
                <w:b/>
                <w:sz w:val="24"/>
                <w:szCs w:val="24"/>
              </w:rPr>
            </w:pPr>
            <w:r w:rsidRPr="00B321BC">
              <w:rPr>
                <w:b/>
                <w:bCs/>
                <w:sz w:val="24"/>
                <w:szCs w:val="24"/>
              </w:rPr>
              <w:t>100%</w:t>
            </w:r>
          </w:p>
        </w:tc>
        <w:tc>
          <w:tcPr>
            <w:tcW w:w="850" w:type="dxa"/>
            <w:vAlign w:val="center"/>
          </w:tcPr>
          <w:p w14:paraId="2AD9483E" w14:textId="77777777" w:rsidR="00B321BC" w:rsidRPr="00B321BC" w:rsidRDefault="00B321BC" w:rsidP="00B321BC">
            <w:pPr>
              <w:spacing w:line="240" w:lineRule="atLeast"/>
              <w:ind w:hanging="1"/>
              <w:jc w:val="center"/>
              <w:rPr>
                <w:b/>
                <w:sz w:val="24"/>
                <w:szCs w:val="24"/>
              </w:rPr>
            </w:pPr>
            <w:r w:rsidRPr="00B321BC">
              <w:rPr>
                <w:b/>
                <w:sz w:val="24"/>
                <w:szCs w:val="24"/>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58EB72D5" w14:textId="77777777" w:rsidR="00044EA2" w:rsidRPr="00EA7790" w:rsidRDefault="000C0D11" w:rsidP="00A57D36">
      <w:pPr>
        <w:spacing w:line="240" w:lineRule="atLeast"/>
        <w:ind w:left="142" w:hanging="284"/>
        <w:rPr>
          <w:sz w:val="24"/>
          <w:szCs w:val="24"/>
        </w:rPr>
      </w:pPr>
      <w:r w:rsidRPr="00403595">
        <w:rPr>
          <w:sz w:val="24"/>
          <w:szCs w:val="24"/>
        </w:rPr>
        <w:t xml:space="preserve">    </w:t>
      </w:r>
      <w:r w:rsidR="00044EA2" w:rsidRPr="00EA7790">
        <w:rPr>
          <w:b/>
          <w:sz w:val="24"/>
          <w:szCs w:val="24"/>
        </w:rPr>
        <w:t>4.9.3.3.</w:t>
      </w:r>
      <w:r w:rsidR="00044EA2" w:rsidRPr="00EA7790">
        <w:rPr>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5BA14984" w14:textId="77777777" w:rsidR="00044EA2" w:rsidRPr="00EA7790" w:rsidRDefault="00044EA2" w:rsidP="00044EA2">
      <w:pPr>
        <w:spacing w:line="240" w:lineRule="atLeast"/>
        <w:ind w:left="567" w:firstLine="0"/>
        <w:rPr>
          <w:sz w:val="24"/>
          <w:szCs w:val="24"/>
          <w:lang w:val="en-US"/>
        </w:rPr>
      </w:pPr>
      <w:proofErr w:type="spellStart"/>
      <w:r w:rsidRPr="00EA7790">
        <w:rPr>
          <w:sz w:val="24"/>
          <w:szCs w:val="24"/>
          <w:lang w:val="en-US"/>
        </w:rPr>
        <w:t>Rsum</w:t>
      </w:r>
      <w:proofErr w:type="spellEnd"/>
      <w:r w:rsidRPr="00EA7790">
        <w:rPr>
          <w:sz w:val="24"/>
          <w:szCs w:val="24"/>
          <w:lang w:val="en-US"/>
        </w:rPr>
        <w:t xml:space="preserve"> </w:t>
      </w:r>
      <w:proofErr w:type="spellStart"/>
      <w:r w:rsidRPr="00EA7790">
        <w:rPr>
          <w:sz w:val="24"/>
          <w:szCs w:val="24"/>
          <w:lang w:val="en-US"/>
        </w:rPr>
        <w:t>i</w:t>
      </w:r>
      <w:proofErr w:type="spellEnd"/>
      <w:r w:rsidRPr="00EA7790">
        <w:rPr>
          <w:sz w:val="24"/>
          <w:szCs w:val="24"/>
          <w:lang w:val="en-US"/>
        </w:rPr>
        <w:t xml:space="preserve"> </w:t>
      </w:r>
      <w:proofErr w:type="gramStart"/>
      <w:r w:rsidRPr="00EA7790">
        <w:rPr>
          <w:sz w:val="24"/>
          <w:szCs w:val="24"/>
          <w:lang w:val="en-US"/>
        </w:rPr>
        <w:t>=  (</w:t>
      </w:r>
      <w:proofErr w:type="gramEnd"/>
      <w:r w:rsidRPr="00EA7790">
        <w:rPr>
          <w:sz w:val="24"/>
          <w:szCs w:val="24"/>
          <w:lang w:val="en-US"/>
        </w:rPr>
        <w:t>R1i</w:t>
      </w:r>
      <w:r w:rsidRPr="00EA7790">
        <w:rPr>
          <w:sz w:val="24"/>
          <w:szCs w:val="24"/>
        </w:rPr>
        <w:t>х</w:t>
      </w:r>
      <w:r w:rsidRPr="00EA7790">
        <w:rPr>
          <w:sz w:val="24"/>
          <w:szCs w:val="24"/>
          <w:lang w:val="en-US"/>
        </w:rPr>
        <w:t xml:space="preserve">  K1i) + … + (</w:t>
      </w:r>
      <w:proofErr w:type="spellStart"/>
      <w:r w:rsidRPr="00EA7790">
        <w:rPr>
          <w:sz w:val="24"/>
          <w:szCs w:val="24"/>
          <w:lang w:val="en-US"/>
        </w:rPr>
        <w:t>Rni</w:t>
      </w:r>
      <w:proofErr w:type="spellEnd"/>
      <w:r w:rsidRPr="00EA7790">
        <w:rPr>
          <w:sz w:val="24"/>
          <w:szCs w:val="24"/>
          <w:lang w:val="en-US"/>
        </w:rPr>
        <w:t xml:space="preserve">  </w:t>
      </w:r>
      <w:r w:rsidRPr="00EA7790">
        <w:rPr>
          <w:sz w:val="24"/>
          <w:szCs w:val="24"/>
        </w:rPr>
        <w:t>х</w:t>
      </w:r>
      <w:r w:rsidRPr="00EA7790">
        <w:rPr>
          <w:sz w:val="24"/>
          <w:szCs w:val="24"/>
          <w:lang w:val="en-US"/>
        </w:rPr>
        <w:t xml:space="preserve">  </w:t>
      </w:r>
      <w:proofErr w:type="spellStart"/>
      <w:r w:rsidRPr="00EA7790">
        <w:rPr>
          <w:sz w:val="24"/>
          <w:szCs w:val="24"/>
          <w:lang w:val="en-US"/>
        </w:rPr>
        <w:t>Kni</w:t>
      </w:r>
      <w:proofErr w:type="spellEnd"/>
      <w:r w:rsidRPr="00EA7790">
        <w:rPr>
          <w:sz w:val="24"/>
          <w:szCs w:val="24"/>
          <w:lang w:val="en-US"/>
        </w:rPr>
        <w:t xml:space="preserve">)  </w:t>
      </w:r>
      <w:r w:rsidRPr="00EA7790">
        <w:rPr>
          <w:sz w:val="24"/>
          <w:szCs w:val="24"/>
        </w:rPr>
        <w:t>где</w:t>
      </w:r>
      <w:r w:rsidRPr="00EA7790">
        <w:rPr>
          <w:sz w:val="24"/>
          <w:szCs w:val="24"/>
          <w:lang w:val="en-US"/>
        </w:rPr>
        <w:t>:</w:t>
      </w:r>
    </w:p>
    <w:p w14:paraId="558E3B9F" w14:textId="77777777" w:rsidR="00044EA2" w:rsidRPr="00EA7790" w:rsidRDefault="00044EA2" w:rsidP="00044EA2">
      <w:pPr>
        <w:spacing w:line="240" w:lineRule="atLeast"/>
        <w:ind w:left="567" w:firstLine="0"/>
        <w:rPr>
          <w:sz w:val="24"/>
          <w:szCs w:val="24"/>
        </w:rPr>
      </w:pPr>
      <w:proofErr w:type="spellStart"/>
      <w:r w:rsidRPr="00EA7790">
        <w:rPr>
          <w:sz w:val="24"/>
          <w:szCs w:val="24"/>
        </w:rPr>
        <w:t>Rsumi</w:t>
      </w:r>
      <w:proofErr w:type="spellEnd"/>
      <w:r w:rsidRPr="00EA7790">
        <w:rPr>
          <w:sz w:val="24"/>
          <w:szCs w:val="24"/>
        </w:rPr>
        <w:t xml:space="preserve"> – итоговый </w:t>
      </w:r>
      <w:proofErr w:type="spellStart"/>
      <w:r w:rsidRPr="00EA7790">
        <w:rPr>
          <w:sz w:val="24"/>
          <w:szCs w:val="24"/>
        </w:rPr>
        <w:t>рейтингi</w:t>
      </w:r>
      <w:proofErr w:type="spellEnd"/>
      <w:r w:rsidRPr="00EA7790">
        <w:rPr>
          <w:sz w:val="24"/>
          <w:szCs w:val="24"/>
        </w:rPr>
        <w:t>-ого предложения;</w:t>
      </w:r>
    </w:p>
    <w:p w14:paraId="4C922777" w14:textId="77777777" w:rsidR="00044EA2" w:rsidRPr="00EA7790" w:rsidRDefault="00044EA2" w:rsidP="00044EA2">
      <w:pPr>
        <w:spacing w:line="240" w:lineRule="atLeast"/>
        <w:ind w:left="567" w:firstLine="0"/>
        <w:rPr>
          <w:sz w:val="24"/>
          <w:szCs w:val="24"/>
        </w:rPr>
      </w:pPr>
      <w:r w:rsidRPr="00EA7790">
        <w:rPr>
          <w:sz w:val="24"/>
          <w:szCs w:val="24"/>
        </w:rPr>
        <w:t>R1i     - рейтинг, присуждаемый i-ому предложению по критерию 1;</w:t>
      </w:r>
    </w:p>
    <w:p w14:paraId="1E00DEDE" w14:textId="77777777" w:rsidR="00044EA2" w:rsidRPr="00EA7790" w:rsidRDefault="00044EA2" w:rsidP="00044EA2">
      <w:pPr>
        <w:spacing w:line="240" w:lineRule="atLeast"/>
        <w:ind w:left="567" w:firstLine="0"/>
        <w:rPr>
          <w:sz w:val="24"/>
          <w:szCs w:val="24"/>
        </w:rPr>
      </w:pPr>
      <w:r w:rsidRPr="00EA7790">
        <w:rPr>
          <w:sz w:val="24"/>
          <w:szCs w:val="24"/>
        </w:rPr>
        <w:t>K1i     - коэффициент значимости критерия 1;</w:t>
      </w:r>
    </w:p>
    <w:p w14:paraId="2272ADF0" w14:textId="77777777" w:rsidR="00044EA2" w:rsidRPr="00EA7790" w:rsidRDefault="00044EA2" w:rsidP="00044EA2">
      <w:pPr>
        <w:spacing w:line="240" w:lineRule="atLeast"/>
        <w:ind w:left="567" w:firstLine="0"/>
        <w:rPr>
          <w:sz w:val="24"/>
          <w:szCs w:val="24"/>
        </w:rPr>
      </w:pPr>
      <w:r w:rsidRPr="00EA7790">
        <w:rPr>
          <w:sz w:val="24"/>
          <w:szCs w:val="24"/>
        </w:rPr>
        <w:t xml:space="preserve">и т.д. по всем критериям   </w:t>
      </w:r>
    </w:p>
    <w:p w14:paraId="24878803" w14:textId="77777777" w:rsidR="00044EA2" w:rsidRPr="00EA7790" w:rsidRDefault="00044EA2" w:rsidP="00A57D36">
      <w:pPr>
        <w:spacing w:line="240" w:lineRule="atLeast"/>
        <w:ind w:left="142" w:firstLine="142"/>
        <w:rPr>
          <w:bCs/>
          <w:sz w:val="24"/>
          <w:szCs w:val="24"/>
        </w:rPr>
      </w:pPr>
      <w:r w:rsidRPr="00EA779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EA7790">
        <w:rPr>
          <w:bCs/>
          <w:sz w:val="24"/>
          <w:szCs w:val="24"/>
        </w:rPr>
        <w:t xml:space="preserve">   </w:t>
      </w:r>
    </w:p>
    <w:p w14:paraId="7E799AED" w14:textId="77777777" w:rsidR="00044EA2" w:rsidRPr="00EA7790" w:rsidRDefault="00044EA2" w:rsidP="00A57D36">
      <w:pPr>
        <w:spacing w:line="240" w:lineRule="atLeast"/>
        <w:ind w:left="142" w:firstLine="0"/>
        <w:rPr>
          <w:sz w:val="24"/>
          <w:szCs w:val="24"/>
        </w:rPr>
      </w:pPr>
      <w:r w:rsidRPr="00EA779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EA7790">
        <w:rPr>
          <w:sz w:val="24"/>
          <w:szCs w:val="24"/>
        </w:rPr>
        <w:t>Рейтинг Заявок Участников пересматривается с учетом данного снижения.</w:t>
      </w:r>
    </w:p>
    <w:p w14:paraId="1A396D03" w14:textId="77777777" w:rsidR="00044EA2" w:rsidRPr="00EA7790" w:rsidRDefault="00044EA2" w:rsidP="00A57D36">
      <w:pPr>
        <w:spacing w:line="240" w:lineRule="atLeast"/>
        <w:ind w:left="142" w:firstLine="0"/>
        <w:rPr>
          <w:sz w:val="24"/>
          <w:szCs w:val="24"/>
        </w:rPr>
      </w:pPr>
      <w:r w:rsidRPr="00EA7790">
        <w:rPr>
          <w:sz w:val="24"/>
          <w:szCs w:val="24"/>
        </w:rPr>
        <w:t xml:space="preserve"> </w:t>
      </w:r>
      <w:r w:rsidRPr="00EA7790">
        <w:rPr>
          <w:b/>
          <w:sz w:val="24"/>
          <w:szCs w:val="24"/>
        </w:rPr>
        <w:t>4.9.3.4.</w:t>
      </w:r>
      <w:r w:rsidRPr="00EA7790">
        <w:rPr>
          <w:sz w:val="24"/>
          <w:szCs w:val="24"/>
        </w:rPr>
        <w:t xml:space="preserve">  </w:t>
      </w:r>
      <w:r w:rsidRPr="00EA7790">
        <w:rPr>
          <w:bCs/>
          <w:iCs/>
          <w:sz w:val="24"/>
          <w:szCs w:val="24"/>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EA7790">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EA7790">
        <w:rPr>
          <w:bCs/>
          <w:iCs/>
          <w:sz w:val="24"/>
          <w:szCs w:val="24"/>
        </w:rPr>
        <w:t xml:space="preserve">Победителем признается участник закупки, занявший первое место по итогам ранжирования. </w:t>
      </w:r>
      <w:r w:rsidRPr="00EA7790">
        <w:rPr>
          <w:sz w:val="24"/>
          <w:szCs w:val="24"/>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2817C9C2" w14:textId="77777777" w:rsidR="00044EA2" w:rsidRPr="00EA7790" w:rsidRDefault="00044EA2" w:rsidP="00A57D36">
      <w:pPr>
        <w:spacing w:line="240" w:lineRule="atLeast"/>
        <w:ind w:left="142" w:firstLine="0"/>
        <w:rPr>
          <w:sz w:val="24"/>
          <w:szCs w:val="24"/>
        </w:rPr>
      </w:pPr>
      <w:r w:rsidRPr="00EA7790">
        <w:rPr>
          <w:b/>
          <w:sz w:val="24"/>
          <w:szCs w:val="24"/>
        </w:rPr>
        <w:t>4.9.3.5.</w:t>
      </w:r>
      <w:r w:rsidRPr="00EA7790">
        <w:rPr>
          <w:sz w:val="24"/>
          <w:szCs w:val="24"/>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EA7790">
        <w:rPr>
          <w:bCs/>
          <w:iCs/>
          <w:sz w:val="24"/>
          <w:szCs w:val="24"/>
        </w:rPr>
        <w:t xml:space="preserve"> добровольном снижении цены договора</w:t>
      </w:r>
      <w:r w:rsidRPr="00EA7790">
        <w:rPr>
          <w:sz w:val="24"/>
          <w:szCs w:val="24"/>
        </w:rPr>
        <w:t xml:space="preserve"> путем понижения ранее направленной цены лота, </w:t>
      </w:r>
      <w:r w:rsidRPr="00EA7790">
        <w:rPr>
          <w:bCs/>
          <w:iCs/>
          <w:sz w:val="24"/>
          <w:szCs w:val="24"/>
        </w:rPr>
        <w:t>указанной в заявке без изменения остальных условий</w:t>
      </w:r>
      <w:r w:rsidRPr="00EA7790">
        <w:rPr>
          <w:sz w:val="24"/>
          <w:szCs w:val="24"/>
        </w:rPr>
        <w:t xml:space="preserve">. </w:t>
      </w:r>
    </w:p>
    <w:p w14:paraId="33A3DDC3" w14:textId="77777777" w:rsidR="00044EA2" w:rsidRPr="00EA7790" w:rsidRDefault="00044EA2" w:rsidP="00A57D36">
      <w:pPr>
        <w:spacing w:line="240" w:lineRule="atLeast"/>
        <w:ind w:left="142" w:firstLine="0"/>
        <w:rPr>
          <w:sz w:val="24"/>
          <w:szCs w:val="24"/>
        </w:rPr>
      </w:pPr>
      <w:r w:rsidRPr="00EA779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307F43DA" w14:textId="77777777" w:rsidR="00044EA2" w:rsidRPr="00EA7790" w:rsidRDefault="00044EA2" w:rsidP="00A57D36">
      <w:pPr>
        <w:spacing w:line="240" w:lineRule="atLeast"/>
        <w:ind w:left="142" w:firstLine="0"/>
        <w:rPr>
          <w:sz w:val="24"/>
          <w:szCs w:val="24"/>
        </w:rPr>
      </w:pPr>
      <w:r w:rsidRPr="00EA7790">
        <w:rPr>
          <w:sz w:val="24"/>
          <w:szCs w:val="24"/>
        </w:rPr>
        <w:lastRenderedPageBreak/>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D5ADD03" w14:textId="77777777" w:rsidR="00044EA2" w:rsidRPr="00EA7790" w:rsidRDefault="00044EA2" w:rsidP="00A57D36">
      <w:pPr>
        <w:spacing w:line="240" w:lineRule="atLeast"/>
        <w:ind w:left="142" w:firstLine="0"/>
        <w:rPr>
          <w:sz w:val="24"/>
          <w:szCs w:val="24"/>
        </w:rPr>
      </w:pPr>
      <w:r w:rsidRPr="00EA779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2EB1979" w:rsidR="0081140C" w:rsidRPr="003444EB" w:rsidRDefault="00044EA2" w:rsidP="00A57D36">
      <w:pPr>
        <w:spacing w:line="240" w:lineRule="atLeast"/>
        <w:ind w:left="142" w:firstLine="0"/>
        <w:rPr>
          <w:rFonts w:eastAsia="Calibri"/>
          <w:iCs/>
          <w:sz w:val="24"/>
          <w:szCs w:val="24"/>
          <w:lang w:eastAsia="en-US"/>
        </w:rPr>
      </w:pPr>
      <w:r w:rsidRPr="00EA7790">
        <w:rPr>
          <w:sz w:val="24"/>
          <w:szCs w:val="24"/>
        </w:rPr>
        <w:t xml:space="preserve">     После проведения переторжки лучшая Заявка определяется в порядке, установленном для данной закупки, согласно п.п. 4.9.3.2</w:t>
      </w:r>
      <w:r>
        <w:rPr>
          <w:rFonts w:eastAsia="Calibri"/>
          <w:iCs/>
          <w:sz w:val="24"/>
          <w:szCs w:val="24"/>
          <w:lang w:eastAsia="en-US"/>
        </w:rPr>
        <w:t>.</w:t>
      </w:r>
    </w:p>
    <w:bookmarkEnd w:id="48"/>
    <w:bookmarkEnd w:id="49"/>
    <w:bookmarkEnd w:id="50"/>
    <w:bookmarkEnd w:id="51"/>
    <w:bookmarkEnd w:id="52"/>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A57D36">
      <w:pPr>
        <w:spacing w:line="240" w:lineRule="atLeast"/>
        <w:ind w:left="142"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A57D36">
      <w:pPr>
        <w:widowControl w:val="0"/>
        <w:numPr>
          <w:ilvl w:val="2"/>
          <w:numId w:val="14"/>
        </w:numPr>
        <w:shd w:val="clear" w:color="auto" w:fill="FFFFFF"/>
        <w:tabs>
          <w:tab w:val="num" w:pos="709"/>
        </w:tabs>
        <w:autoSpaceDE w:val="0"/>
        <w:autoSpaceDN w:val="0"/>
        <w:adjustRightInd w:val="0"/>
        <w:spacing w:after="200" w:line="240" w:lineRule="auto"/>
        <w:ind w:left="142" w:firstLine="0"/>
        <w:contextualSpacing/>
        <w:rPr>
          <w:rFonts w:cs="Arial"/>
          <w:sz w:val="24"/>
          <w:szCs w:val="24"/>
        </w:rPr>
      </w:pPr>
      <w:bookmarkStart w:id="68"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363DD44E" w:rsidR="00DB5DE0" w:rsidRPr="003444EB" w:rsidRDefault="00A57D36" w:rsidP="00A57D36">
      <w:pPr>
        <w:shd w:val="clear" w:color="auto" w:fill="FFFFFF"/>
        <w:spacing w:after="200" w:line="240" w:lineRule="auto"/>
        <w:ind w:left="142" w:firstLine="0"/>
        <w:rPr>
          <w:rFonts w:eastAsia="Calibri"/>
          <w:sz w:val="24"/>
          <w:szCs w:val="24"/>
          <w:lang w:eastAsia="en-US"/>
        </w:rPr>
      </w:pPr>
      <w:r w:rsidRPr="00A57D36">
        <w:rPr>
          <w:rFonts w:eastAsia="Calibri"/>
          <w:b/>
          <w:sz w:val="24"/>
          <w:szCs w:val="24"/>
          <w:lang w:eastAsia="en-US"/>
        </w:rPr>
        <w:t>4.10.2</w:t>
      </w:r>
      <w:r w:rsidR="00DB5DE0" w:rsidRPr="003444EB">
        <w:rPr>
          <w:rFonts w:eastAsia="Calibri"/>
          <w:sz w:val="24"/>
          <w:szCs w:val="24"/>
          <w:lang w:eastAsia="en-US"/>
        </w:rPr>
        <w:t xml:space="preserve"> Решение закупочной комиссии по определению Победителя закупки </w:t>
      </w:r>
      <w:r w:rsidR="00DB5DE0"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00DB5DE0" w:rsidRPr="003444EB">
        <w:rPr>
          <w:rFonts w:eastAsia="Calibri"/>
          <w:sz w:val="24"/>
          <w:szCs w:val="24"/>
          <w:lang w:eastAsia="en-US"/>
        </w:rPr>
        <w:t>.</w:t>
      </w:r>
    </w:p>
    <w:p w14:paraId="55C36974" w14:textId="77777777" w:rsidR="00DB5DE0" w:rsidRPr="003444EB" w:rsidRDefault="00DB5DE0" w:rsidP="00A57D36">
      <w:pPr>
        <w:keepNext/>
        <w:numPr>
          <w:ilvl w:val="1"/>
          <w:numId w:val="26"/>
        </w:numPr>
        <w:shd w:val="clear" w:color="auto" w:fill="FFFFFF"/>
        <w:tabs>
          <w:tab w:val="clear" w:pos="1134"/>
          <w:tab w:val="num" w:pos="709"/>
        </w:tabs>
        <w:suppressAutoHyphens/>
        <w:spacing w:before="360" w:after="120" w:line="240" w:lineRule="auto"/>
        <w:ind w:left="567" w:hanging="425"/>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8"/>
      <w:r w:rsidRPr="003444EB">
        <w:rPr>
          <w:rFonts w:eastAsia="Calibri"/>
          <w:b/>
          <w:bCs/>
          <w:sz w:val="24"/>
          <w:szCs w:val="24"/>
          <w:lang w:eastAsia="en-US"/>
        </w:rPr>
        <w:t>закупки</w:t>
      </w:r>
    </w:p>
    <w:p w14:paraId="44B16E51" w14:textId="77777777" w:rsidR="00DB5DE0" w:rsidRPr="003444EB" w:rsidRDefault="00DB5DE0" w:rsidP="00A57D36">
      <w:pPr>
        <w:shd w:val="clear" w:color="auto" w:fill="FFFFFF"/>
        <w:autoSpaceDE w:val="0"/>
        <w:autoSpaceDN w:val="0"/>
        <w:adjustRightInd w:val="0"/>
        <w:spacing w:line="240" w:lineRule="atLeast"/>
        <w:ind w:left="142"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A57D36">
      <w:pPr>
        <w:shd w:val="clear" w:color="auto" w:fill="FFFFFF"/>
        <w:autoSpaceDE w:val="0"/>
        <w:autoSpaceDN w:val="0"/>
        <w:adjustRightInd w:val="0"/>
        <w:spacing w:line="240" w:lineRule="atLeast"/>
        <w:ind w:left="142"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707549">
      <w:pPr>
        <w:shd w:val="clear" w:color="auto" w:fill="FFFFFF"/>
        <w:autoSpaceDE w:val="0"/>
        <w:autoSpaceDN w:val="0"/>
        <w:adjustRightInd w:val="0"/>
        <w:spacing w:line="240" w:lineRule="atLeast"/>
        <w:ind w:left="142"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707549">
      <w:pPr>
        <w:shd w:val="clear" w:color="auto" w:fill="FFFFFF"/>
        <w:autoSpaceDE w:val="0"/>
        <w:autoSpaceDN w:val="0"/>
        <w:adjustRightInd w:val="0"/>
        <w:spacing w:line="240" w:lineRule="atLeast"/>
        <w:ind w:left="142"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707549">
      <w:pPr>
        <w:widowControl w:val="0"/>
        <w:shd w:val="clear" w:color="auto" w:fill="FFFFFF"/>
        <w:autoSpaceDE w:val="0"/>
        <w:autoSpaceDN w:val="0"/>
        <w:adjustRightInd w:val="0"/>
        <w:spacing w:line="240" w:lineRule="atLeast"/>
        <w:ind w:left="567" w:hanging="425"/>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707549">
      <w:pPr>
        <w:widowControl w:val="0"/>
        <w:shd w:val="clear" w:color="auto" w:fill="FFFFFF"/>
        <w:autoSpaceDE w:val="0"/>
        <w:autoSpaceDN w:val="0"/>
        <w:adjustRightInd w:val="0"/>
        <w:spacing w:line="240" w:lineRule="atLeast"/>
        <w:ind w:left="284" w:hanging="142"/>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707549">
      <w:pPr>
        <w:widowControl w:val="0"/>
        <w:shd w:val="clear" w:color="auto" w:fill="FFFFFF"/>
        <w:autoSpaceDE w:val="0"/>
        <w:autoSpaceDN w:val="0"/>
        <w:adjustRightInd w:val="0"/>
        <w:spacing w:line="240" w:lineRule="atLeast"/>
        <w:ind w:left="426" w:hanging="284"/>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707549">
      <w:pPr>
        <w:widowControl w:val="0"/>
        <w:shd w:val="clear" w:color="auto" w:fill="FFFFFF"/>
        <w:autoSpaceDE w:val="0"/>
        <w:autoSpaceDN w:val="0"/>
        <w:adjustRightInd w:val="0"/>
        <w:spacing w:line="240" w:lineRule="atLeast"/>
        <w:ind w:left="142"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707549">
      <w:pPr>
        <w:widowControl w:val="0"/>
        <w:shd w:val="clear" w:color="auto" w:fill="FFFFFF"/>
        <w:autoSpaceDE w:val="0"/>
        <w:autoSpaceDN w:val="0"/>
        <w:adjustRightInd w:val="0"/>
        <w:spacing w:line="240" w:lineRule="atLeast"/>
        <w:ind w:left="142"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707549">
      <w:pPr>
        <w:widowControl w:val="0"/>
        <w:shd w:val="clear" w:color="auto" w:fill="FFFFFF"/>
        <w:autoSpaceDE w:val="0"/>
        <w:autoSpaceDN w:val="0"/>
        <w:adjustRightInd w:val="0"/>
        <w:spacing w:line="240" w:lineRule="atLeast"/>
        <w:ind w:left="142"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707549">
      <w:pPr>
        <w:widowControl w:val="0"/>
        <w:shd w:val="clear" w:color="auto" w:fill="FFFFFF"/>
        <w:autoSpaceDE w:val="0"/>
        <w:autoSpaceDN w:val="0"/>
        <w:adjustRightInd w:val="0"/>
        <w:spacing w:line="240" w:lineRule="atLeast"/>
        <w:ind w:left="142"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A57D36">
      <w:pPr>
        <w:keepNext/>
        <w:widowControl w:val="0"/>
        <w:suppressAutoHyphens/>
        <w:autoSpaceDE w:val="0"/>
        <w:autoSpaceDN w:val="0"/>
        <w:adjustRightInd w:val="0"/>
        <w:spacing w:before="360" w:after="120" w:line="240" w:lineRule="auto"/>
        <w:ind w:left="142"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w:t>
      </w:r>
      <w:r w:rsidRPr="003444EB">
        <w:rPr>
          <w:bCs/>
          <w:iCs/>
          <w:sz w:val="24"/>
          <w:szCs w:val="24"/>
        </w:rPr>
        <w:lastRenderedPageBreak/>
        <w:t>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40795C32"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6" w:history="1">
        <w:r w:rsidR="00877997" w:rsidRPr="00877997">
          <w:rPr>
            <w:rStyle w:val="a8"/>
            <w:bCs/>
            <w:iCs/>
            <w:sz w:val="24"/>
            <w:szCs w:val="24"/>
            <w:lang w:val="en-US"/>
          </w:rPr>
          <w:t>shaa</w:t>
        </w:r>
        <w:r w:rsidR="00877997" w:rsidRPr="00877997">
          <w:rPr>
            <w:rStyle w:val="a8"/>
            <w:bCs/>
            <w:iCs/>
            <w:sz w:val="24"/>
            <w:szCs w:val="24"/>
          </w:rPr>
          <w:t>@</w:t>
        </w:r>
        <w:r w:rsidR="00877997" w:rsidRPr="00877997">
          <w:rPr>
            <w:rStyle w:val="a8"/>
            <w:bCs/>
            <w:iCs/>
            <w:sz w:val="24"/>
            <w:szCs w:val="24"/>
            <w:lang w:val="en-US"/>
          </w:rPr>
          <w:t>ynp</w:t>
        </w:r>
        <w:r w:rsidR="00877997" w:rsidRPr="00877997">
          <w:rPr>
            <w:rStyle w:val="a8"/>
            <w:bCs/>
            <w:iCs/>
            <w:sz w:val="24"/>
            <w:szCs w:val="24"/>
          </w:rPr>
          <w:t>.</w:t>
        </w:r>
        <w:r w:rsidR="00877997" w:rsidRPr="00877997">
          <w:rPr>
            <w:rStyle w:val="a8"/>
            <w:bCs/>
            <w:iCs/>
            <w:sz w:val="24"/>
            <w:szCs w:val="24"/>
            <w:lang w:val="en-US"/>
          </w:rPr>
          <w:t>ru</w:t>
        </w:r>
      </w:hyperlink>
      <w:r w:rsidRPr="003444EB">
        <w:rPr>
          <w:bCs/>
          <w:iCs/>
          <w:sz w:val="24"/>
          <w:szCs w:val="24"/>
        </w:rPr>
        <w:t>.</w:t>
      </w:r>
    </w:p>
    <w:p w14:paraId="0AA402F5"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142"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A57D36">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1276"/>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A57D36">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1276"/>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A57D36">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1276"/>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A57D36">
      <w:pPr>
        <w:keepNext/>
        <w:widowControl w:val="0"/>
        <w:numPr>
          <w:ilvl w:val="0"/>
          <w:numId w:val="27"/>
        </w:numPr>
        <w:shd w:val="clear" w:color="auto" w:fill="FFFFFF"/>
        <w:tabs>
          <w:tab w:val="clear" w:pos="1713"/>
        </w:tabs>
        <w:suppressAutoHyphens/>
        <w:autoSpaceDE w:val="0"/>
        <w:autoSpaceDN w:val="0"/>
        <w:adjustRightInd w:val="0"/>
        <w:spacing w:line="240" w:lineRule="atLeast"/>
        <w:ind w:left="1276" w:hanging="283"/>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A57D36">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1276"/>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284"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w:t>
      </w:r>
      <w:r w:rsidRPr="003444EB">
        <w:rPr>
          <w:bCs/>
          <w:iCs/>
          <w:sz w:val="24"/>
          <w:szCs w:val="24"/>
        </w:rPr>
        <w:lastRenderedPageBreak/>
        <w:t>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Cs/>
          <w:sz w:val="24"/>
          <w:szCs w:val="24"/>
        </w:rPr>
      </w:pPr>
      <w:bookmarkStart w:id="69"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9"/>
      <w:r w:rsidRPr="003444EB">
        <w:rPr>
          <w:bCs/>
          <w:iCs/>
          <w:sz w:val="24"/>
          <w:szCs w:val="24"/>
        </w:rPr>
        <w:t>Заявки;</w:t>
      </w:r>
    </w:p>
    <w:p w14:paraId="7B4895EA"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567" w:hanging="567"/>
        <w:contextualSpacing/>
        <w:outlineLvl w:val="1"/>
        <w:rPr>
          <w:bCs/>
          <w:iCs/>
          <w:sz w:val="24"/>
          <w:szCs w:val="24"/>
        </w:rPr>
      </w:pPr>
      <w:bookmarkStart w:id="70" w:name="_Ref310532857"/>
      <w:r w:rsidRPr="003444EB">
        <w:rPr>
          <w:bCs/>
          <w:iCs/>
          <w:sz w:val="24"/>
          <w:szCs w:val="24"/>
        </w:rPr>
        <w:t>-  отказаться от заключения договора и прекратить процедуру закупки.</w:t>
      </w:r>
      <w:bookmarkEnd w:id="70"/>
    </w:p>
    <w:p w14:paraId="285492B8"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left="567" w:hanging="567"/>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A57D36">
      <w:pPr>
        <w:keepNext/>
        <w:widowControl w:val="0"/>
        <w:numPr>
          <w:ilvl w:val="0"/>
          <w:numId w:val="28"/>
        </w:numPr>
        <w:shd w:val="clear" w:color="auto" w:fill="FFFFFF"/>
        <w:suppressAutoHyphens/>
        <w:autoSpaceDE w:val="0"/>
        <w:autoSpaceDN w:val="0"/>
        <w:adjustRightInd w:val="0"/>
        <w:spacing w:line="240" w:lineRule="atLeast"/>
        <w:ind w:left="1701" w:hanging="348"/>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A57D36">
      <w:pPr>
        <w:keepNext/>
        <w:widowControl w:val="0"/>
        <w:shd w:val="clear" w:color="auto" w:fill="FFFFFF"/>
        <w:suppressAutoHyphens/>
        <w:autoSpaceDE w:val="0"/>
        <w:autoSpaceDN w:val="0"/>
        <w:adjustRightInd w:val="0"/>
        <w:spacing w:line="240" w:lineRule="atLeast"/>
        <w:ind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A57D36">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A57D36">
      <w:pPr>
        <w:shd w:val="clear" w:color="auto" w:fill="FFFFFF"/>
        <w:spacing w:line="240" w:lineRule="atLeast"/>
        <w:ind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«_____»_______________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17D13440" w14:textId="77777777" w:rsidR="00CA388D" w:rsidRPr="00CA388D" w:rsidRDefault="00CA388D" w:rsidP="00CA388D">
      <w:pPr>
        <w:suppressAutoHyphens/>
        <w:spacing w:line="240" w:lineRule="auto"/>
        <w:jc w:val="center"/>
        <w:rPr>
          <w:b/>
          <w:bCs/>
          <w:sz w:val="24"/>
          <w:szCs w:val="24"/>
        </w:rPr>
      </w:pPr>
      <w:bookmarkStart w:id="71" w:name="_Ref34763774"/>
      <w:bookmarkStart w:id="72" w:name="_Ref89649494"/>
      <w:bookmarkStart w:id="73" w:name="_Toc90385115"/>
      <w:r w:rsidRPr="00CA388D">
        <w:rPr>
          <w:b/>
          <w:bCs/>
          <w:sz w:val="24"/>
          <w:szCs w:val="24"/>
        </w:rPr>
        <w:t>Заявка на участие в состязательной закупке</w:t>
      </w:r>
    </w:p>
    <w:p w14:paraId="4FCE2D3A" w14:textId="77777777" w:rsidR="00CA388D" w:rsidRPr="00CA388D" w:rsidRDefault="00CA388D" w:rsidP="00CA388D">
      <w:pPr>
        <w:suppressAutoHyphens/>
        <w:spacing w:line="240" w:lineRule="auto"/>
        <w:jc w:val="center"/>
        <w:rPr>
          <w:b/>
          <w:sz w:val="24"/>
          <w:szCs w:val="24"/>
        </w:rPr>
      </w:pPr>
      <w:r w:rsidRPr="00CA388D">
        <w:rPr>
          <w:b/>
          <w:sz w:val="24"/>
          <w:szCs w:val="24"/>
        </w:rPr>
        <w:t xml:space="preserve">оказание услуг путем оперативного реагирования на сигнал «Тревога», </w:t>
      </w:r>
    </w:p>
    <w:p w14:paraId="33A9E9D4" w14:textId="77777777" w:rsidR="00CA388D" w:rsidRPr="00CA388D" w:rsidRDefault="00CA388D" w:rsidP="00CA388D">
      <w:pPr>
        <w:suppressAutoHyphens/>
        <w:spacing w:line="240" w:lineRule="auto"/>
        <w:jc w:val="center"/>
        <w:rPr>
          <w:b/>
          <w:sz w:val="24"/>
          <w:szCs w:val="24"/>
        </w:rPr>
      </w:pPr>
      <w:r w:rsidRPr="00CA388D">
        <w:rPr>
          <w:b/>
          <w:sz w:val="24"/>
          <w:szCs w:val="24"/>
        </w:rPr>
        <w:t xml:space="preserve">формируемый комплексом технических средств тревожной сигнализации, </w:t>
      </w:r>
    </w:p>
    <w:p w14:paraId="187C491A" w14:textId="77777777" w:rsidR="00CA388D" w:rsidRPr="00CA388D" w:rsidRDefault="00CA388D" w:rsidP="00CA388D">
      <w:pPr>
        <w:suppressAutoHyphens/>
        <w:spacing w:line="240" w:lineRule="auto"/>
        <w:jc w:val="center"/>
        <w:rPr>
          <w:b/>
          <w:sz w:val="24"/>
          <w:szCs w:val="24"/>
        </w:rPr>
      </w:pPr>
      <w:r w:rsidRPr="00CA388D">
        <w:rPr>
          <w:b/>
          <w:sz w:val="24"/>
          <w:szCs w:val="24"/>
        </w:rPr>
        <w:t>установленных на объектах АО «Саханефтегазсбыт»</w:t>
      </w:r>
    </w:p>
    <w:p w14:paraId="730D312D" w14:textId="77777777" w:rsidR="00CA388D" w:rsidRPr="00CA388D" w:rsidRDefault="00CA388D" w:rsidP="00CA388D">
      <w:pPr>
        <w:suppressAutoHyphens/>
        <w:spacing w:line="240" w:lineRule="auto"/>
        <w:jc w:val="center"/>
        <w:rPr>
          <w:b/>
          <w:sz w:val="24"/>
          <w:szCs w:val="24"/>
        </w:rPr>
      </w:pPr>
    </w:p>
    <w:p w14:paraId="5C24772B" w14:textId="77777777" w:rsidR="00CA388D" w:rsidRPr="00CA388D" w:rsidRDefault="00CA388D" w:rsidP="00CA388D">
      <w:pPr>
        <w:spacing w:line="240" w:lineRule="auto"/>
        <w:rPr>
          <w:sz w:val="24"/>
          <w:szCs w:val="24"/>
        </w:rPr>
      </w:pPr>
      <w:r w:rsidRPr="00CA388D">
        <w:rPr>
          <w:sz w:val="24"/>
          <w:szCs w:val="24"/>
        </w:rPr>
        <w:t>Изучив Извещение о проведении состязательной закупке опубликованное [</w:t>
      </w:r>
      <w:r w:rsidRPr="00CA388D">
        <w:rPr>
          <w:b/>
          <w:bCs/>
          <w:i/>
          <w:iCs/>
          <w:sz w:val="24"/>
          <w:szCs w:val="24"/>
          <w:shd w:val="clear" w:color="auto" w:fill="FFFF99"/>
        </w:rPr>
        <w:t>указывается источник и дата публикации</w:t>
      </w:r>
      <w:r w:rsidRPr="00CA388D">
        <w:rPr>
          <w:sz w:val="24"/>
          <w:szCs w:val="24"/>
        </w:rPr>
        <w:t>], и документацию, и принимая установленные в них требования и условия документации по состязательной закупке,</w:t>
      </w:r>
    </w:p>
    <w:p w14:paraId="7DFC9525" w14:textId="77777777" w:rsidR="00CA388D" w:rsidRPr="00CA388D" w:rsidRDefault="00CA388D" w:rsidP="00CA388D">
      <w:pPr>
        <w:spacing w:line="240" w:lineRule="auto"/>
        <w:rPr>
          <w:sz w:val="24"/>
          <w:szCs w:val="24"/>
        </w:rPr>
      </w:pPr>
      <w:r w:rsidRPr="00CA388D">
        <w:rPr>
          <w:sz w:val="24"/>
          <w:szCs w:val="24"/>
        </w:rPr>
        <w:t>_____________________________________________,</w:t>
      </w:r>
    </w:p>
    <w:p w14:paraId="5DF29531" w14:textId="77777777" w:rsidR="00CA388D" w:rsidRPr="00CA388D" w:rsidRDefault="00CA388D" w:rsidP="00CA388D">
      <w:pPr>
        <w:spacing w:line="240" w:lineRule="auto"/>
        <w:rPr>
          <w:sz w:val="24"/>
          <w:szCs w:val="24"/>
        </w:rPr>
      </w:pPr>
    </w:p>
    <w:p w14:paraId="3E52503E" w14:textId="77777777" w:rsidR="00CA388D" w:rsidRPr="00CA388D" w:rsidRDefault="00CA388D" w:rsidP="00CA388D">
      <w:pPr>
        <w:spacing w:line="240" w:lineRule="auto"/>
        <w:rPr>
          <w:sz w:val="24"/>
          <w:szCs w:val="24"/>
          <w:vertAlign w:val="superscript"/>
        </w:rPr>
      </w:pPr>
      <w:r w:rsidRPr="00CA388D">
        <w:rPr>
          <w:sz w:val="24"/>
          <w:szCs w:val="24"/>
          <w:vertAlign w:val="superscript"/>
        </w:rPr>
        <w:t>(полное наименование Участника с указанием организационно-правовой формы)</w:t>
      </w:r>
    </w:p>
    <w:p w14:paraId="76DD3363" w14:textId="77777777" w:rsidR="00CA388D" w:rsidRPr="00CA388D" w:rsidRDefault="00CA388D" w:rsidP="00CA388D">
      <w:pPr>
        <w:spacing w:line="240" w:lineRule="auto"/>
        <w:ind w:firstLine="0"/>
        <w:rPr>
          <w:sz w:val="24"/>
          <w:szCs w:val="24"/>
        </w:rPr>
      </w:pPr>
      <w:r w:rsidRPr="00CA388D">
        <w:rPr>
          <w:sz w:val="24"/>
          <w:szCs w:val="24"/>
        </w:rPr>
        <w:t>зарегистрированное по адресу</w:t>
      </w:r>
    </w:p>
    <w:p w14:paraId="1F094724" w14:textId="77777777" w:rsidR="00CA388D" w:rsidRPr="00CA388D" w:rsidRDefault="00CA388D" w:rsidP="00CA388D">
      <w:pPr>
        <w:spacing w:line="240" w:lineRule="auto"/>
        <w:ind w:firstLine="0"/>
        <w:rPr>
          <w:sz w:val="24"/>
          <w:szCs w:val="24"/>
        </w:rPr>
      </w:pPr>
      <w:r w:rsidRPr="00CA388D">
        <w:rPr>
          <w:sz w:val="24"/>
          <w:szCs w:val="24"/>
        </w:rPr>
        <w:t xml:space="preserve"> ________________________________________________________________________,</w:t>
      </w:r>
    </w:p>
    <w:p w14:paraId="41FAF264" w14:textId="77777777" w:rsidR="00CA388D" w:rsidRPr="00CA388D" w:rsidRDefault="00CA388D" w:rsidP="00CA388D">
      <w:pPr>
        <w:spacing w:line="240" w:lineRule="auto"/>
        <w:jc w:val="center"/>
        <w:rPr>
          <w:sz w:val="24"/>
          <w:szCs w:val="24"/>
          <w:vertAlign w:val="superscript"/>
        </w:rPr>
      </w:pPr>
      <w:r w:rsidRPr="00CA388D">
        <w:rPr>
          <w:sz w:val="24"/>
          <w:szCs w:val="24"/>
          <w:vertAlign w:val="superscript"/>
        </w:rPr>
        <w:t>(юридический адрес Участника)</w:t>
      </w:r>
    </w:p>
    <w:p w14:paraId="5331B6A7" w14:textId="77777777" w:rsidR="00CA388D" w:rsidRPr="00CA388D" w:rsidRDefault="00CA388D" w:rsidP="00CA388D">
      <w:pPr>
        <w:widowControl w:val="0"/>
        <w:autoSpaceDE w:val="0"/>
        <w:autoSpaceDN w:val="0"/>
        <w:adjustRightInd w:val="0"/>
        <w:spacing w:line="240" w:lineRule="auto"/>
        <w:ind w:firstLine="0"/>
        <w:contextualSpacing/>
        <w:rPr>
          <w:b/>
          <w:sz w:val="24"/>
          <w:szCs w:val="24"/>
        </w:rPr>
      </w:pPr>
      <w:r w:rsidRPr="00CA388D">
        <w:rPr>
          <w:sz w:val="24"/>
          <w:szCs w:val="24"/>
        </w:rPr>
        <w:t>предлагает заключить Договор на 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 на условиях, изложенных в Документации по закупке, в соответствии с требованиями Технического задания, и настоящим письмом направляет Заявку</w:t>
      </w:r>
    </w:p>
    <w:tbl>
      <w:tblPr>
        <w:tblStyle w:val="2200"/>
        <w:tblW w:w="10343" w:type="dxa"/>
        <w:tblLayout w:type="fixed"/>
        <w:tblLook w:val="04A0" w:firstRow="1" w:lastRow="0" w:firstColumn="1" w:lastColumn="0" w:noHBand="0" w:noVBand="1"/>
      </w:tblPr>
      <w:tblGrid>
        <w:gridCol w:w="421"/>
        <w:gridCol w:w="1842"/>
        <w:gridCol w:w="3402"/>
        <w:gridCol w:w="1560"/>
        <w:gridCol w:w="1559"/>
        <w:gridCol w:w="1559"/>
      </w:tblGrid>
      <w:tr w:rsidR="00CA388D" w:rsidRPr="00CA388D" w14:paraId="61757B74" w14:textId="77777777" w:rsidTr="00D620C5">
        <w:trPr>
          <w:trHeight w:val="315"/>
        </w:trPr>
        <w:tc>
          <w:tcPr>
            <w:tcW w:w="421" w:type="dxa"/>
          </w:tcPr>
          <w:p w14:paraId="3538F3B8"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w:t>
            </w:r>
          </w:p>
        </w:tc>
        <w:tc>
          <w:tcPr>
            <w:tcW w:w="1842" w:type="dxa"/>
            <w:hideMark/>
          </w:tcPr>
          <w:p w14:paraId="64EAA58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 xml:space="preserve">Наименование </w:t>
            </w:r>
          </w:p>
          <w:p w14:paraId="18DCCAB1"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объекта</w:t>
            </w:r>
          </w:p>
        </w:tc>
        <w:tc>
          <w:tcPr>
            <w:tcW w:w="3402" w:type="dxa"/>
            <w:hideMark/>
          </w:tcPr>
          <w:p w14:paraId="6958A6F0"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Адрес расположения объекта</w:t>
            </w:r>
          </w:p>
        </w:tc>
        <w:tc>
          <w:tcPr>
            <w:tcW w:w="1560" w:type="dxa"/>
            <w:hideMark/>
          </w:tcPr>
          <w:p w14:paraId="09093FB3"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 xml:space="preserve">Режим </w:t>
            </w:r>
          </w:p>
          <w:p w14:paraId="42DD68D4"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реагирования</w:t>
            </w:r>
          </w:p>
        </w:tc>
        <w:tc>
          <w:tcPr>
            <w:tcW w:w="1559" w:type="dxa"/>
          </w:tcPr>
          <w:p w14:paraId="430B6CB3"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Ежемесячная стоимость услуг, без НДС, руб.</w:t>
            </w:r>
          </w:p>
        </w:tc>
        <w:tc>
          <w:tcPr>
            <w:tcW w:w="1559" w:type="dxa"/>
          </w:tcPr>
          <w:p w14:paraId="2855E72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 xml:space="preserve">Стоимость услуг </w:t>
            </w:r>
          </w:p>
          <w:p w14:paraId="0291414D"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за весь период</w:t>
            </w:r>
          </w:p>
          <w:p w14:paraId="1982C5B2"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(2025-2027)</w:t>
            </w:r>
          </w:p>
          <w:p w14:paraId="48E70346"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 xml:space="preserve">Без НДС, руб. </w:t>
            </w:r>
          </w:p>
        </w:tc>
      </w:tr>
      <w:tr w:rsidR="00CA388D" w:rsidRPr="00CA388D" w14:paraId="0DD1780E" w14:textId="77777777" w:rsidTr="00D620C5">
        <w:trPr>
          <w:trHeight w:val="315"/>
        </w:trPr>
        <w:tc>
          <w:tcPr>
            <w:tcW w:w="421" w:type="dxa"/>
          </w:tcPr>
          <w:p w14:paraId="730E07F9"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w:t>
            </w:r>
          </w:p>
        </w:tc>
        <w:tc>
          <w:tcPr>
            <w:tcW w:w="1842" w:type="dxa"/>
            <w:hideMark/>
          </w:tcPr>
          <w:p w14:paraId="7C54DEC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АЗС № 54</w:t>
            </w:r>
          </w:p>
        </w:tc>
        <w:tc>
          <w:tcPr>
            <w:tcW w:w="3402" w:type="dxa"/>
            <w:hideMark/>
          </w:tcPr>
          <w:p w14:paraId="5EF46EB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Алданский</w:t>
            </w:r>
            <w:proofErr w:type="spellEnd"/>
            <w:r w:rsidRPr="00CA388D">
              <w:rPr>
                <w:rFonts w:eastAsia="Calibri"/>
                <w:sz w:val="20"/>
                <w:szCs w:val="20"/>
              </w:rPr>
              <w:t xml:space="preserve"> район, г. Алдан, </w:t>
            </w:r>
          </w:p>
          <w:p w14:paraId="624808E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50 лет ВЛКСМ, 129</w:t>
            </w:r>
          </w:p>
        </w:tc>
        <w:tc>
          <w:tcPr>
            <w:tcW w:w="1560" w:type="dxa"/>
            <w:hideMark/>
          </w:tcPr>
          <w:p w14:paraId="008B002F"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6F92B242" w14:textId="77777777" w:rsidR="00CA388D" w:rsidRPr="00CA388D" w:rsidRDefault="00CA388D" w:rsidP="00CA388D">
            <w:pPr>
              <w:spacing w:line="240" w:lineRule="auto"/>
              <w:ind w:firstLine="0"/>
              <w:jc w:val="left"/>
              <w:rPr>
                <w:rFonts w:eastAsia="Calibri"/>
                <w:sz w:val="20"/>
                <w:szCs w:val="20"/>
              </w:rPr>
            </w:pPr>
          </w:p>
        </w:tc>
        <w:tc>
          <w:tcPr>
            <w:tcW w:w="1559" w:type="dxa"/>
          </w:tcPr>
          <w:p w14:paraId="69CD8E1A" w14:textId="77777777" w:rsidR="00CA388D" w:rsidRPr="00CA388D" w:rsidRDefault="00CA388D" w:rsidP="00CA388D">
            <w:pPr>
              <w:spacing w:line="240" w:lineRule="auto"/>
              <w:ind w:firstLine="0"/>
              <w:jc w:val="left"/>
              <w:rPr>
                <w:rFonts w:eastAsia="Calibri"/>
                <w:sz w:val="20"/>
                <w:szCs w:val="20"/>
              </w:rPr>
            </w:pPr>
          </w:p>
        </w:tc>
      </w:tr>
      <w:tr w:rsidR="00CA388D" w:rsidRPr="00CA388D" w14:paraId="64688186" w14:textId="77777777" w:rsidTr="00D620C5">
        <w:trPr>
          <w:trHeight w:val="315"/>
        </w:trPr>
        <w:tc>
          <w:tcPr>
            <w:tcW w:w="421" w:type="dxa"/>
          </w:tcPr>
          <w:p w14:paraId="37F7672F"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w:t>
            </w:r>
          </w:p>
        </w:tc>
        <w:tc>
          <w:tcPr>
            <w:tcW w:w="1842" w:type="dxa"/>
            <w:hideMark/>
          </w:tcPr>
          <w:p w14:paraId="293E557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АЗС № 36</w:t>
            </w:r>
          </w:p>
        </w:tc>
        <w:tc>
          <w:tcPr>
            <w:tcW w:w="3402" w:type="dxa"/>
            <w:hideMark/>
          </w:tcPr>
          <w:p w14:paraId="57614C1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Алданский</w:t>
            </w:r>
            <w:proofErr w:type="spellEnd"/>
            <w:r w:rsidRPr="00CA388D">
              <w:rPr>
                <w:rFonts w:eastAsia="Calibri"/>
                <w:sz w:val="20"/>
                <w:szCs w:val="20"/>
              </w:rPr>
              <w:t xml:space="preserve"> район, г. Алдан, </w:t>
            </w:r>
          </w:p>
          <w:p w14:paraId="4AB1A98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ул. </w:t>
            </w:r>
            <w:proofErr w:type="spellStart"/>
            <w:r w:rsidRPr="00CA388D">
              <w:rPr>
                <w:rFonts w:eastAsia="Calibri"/>
                <w:sz w:val="20"/>
                <w:szCs w:val="20"/>
              </w:rPr>
              <w:t>Билибина</w:t>
            </w:r>
            <w:proofErr w:type="spellEnd"/>
            <w:r w:rsidRPr="00CA388D">
              <w:rPr>
                <w:rFonts w:eastAsia="Calibri"/>
                <w:sz w:val="20"/>
                <w:szCs w:val="20"/>
              </w:rPr>
              <w:t>, 48</w:t>
            </w:r>
          </w:p>
        </w:tc>
        <w:tc>
          <w:tcPr>
            <w:tcW w:w="1560" w:type="dxa"/>
            <w:hideMark/>
          </w:tcPr>
          <w:p w14:paraId="1CC0CA2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2B18F40B" w14:textId="77777777" w:rsidR="00CA388D" w:rsidRPr="00CA388D" w:rsidRDefault="00CA388D" w:rsidP="00CA388D">
            <w:pPr>
              <w:spacing w:line="240" w:lineRule="auto"/>
              <w:ind w:firstLine="0"/>
              <w:jc w:val="left"/>
              <w:rPr>
                <w:rFonts w:eastAsia="Calibri"/>
                <w:sz w:val="20"/>
                <w:szCs w:val="20"/>
              </w:rPr>
            </w:pPr>
          </w:p>
        </w:tc>
        <w:tc>
          <w:tcPr>
            <w:tcW w:w="1559" w:type="dxa"/>
          </w:tcPr>
          <w:p w14:paraId="77571FB6" w14:textId="77777777" w:rsidR="00CA388D" w:rsidRPr="00CA388D" w:rsidRDefault="00CA388D" w:rsidP="00CA388D">
            <w:pPr>
              <w:spacing w:line="240" w:lineRule="auto"/>
              <w:ind w:firstLine="0"/>
              <w:jc w:val="left"/>
              <w:rPr>
                <w:rFonts w:eastAsia="Calibri"/>
                <w:sz w:val="20"/>
                <w:szCs w:val="20"/>
              </w:rPr>
            </w:pPr>
          </w:p>
        </w:tc>
      </w:tr>
      <w:tr w:rsidR="00CA388D" w:rsidRPr="00CA388D" w14:paraId="77163645" w14:textId="77777777" w:rsidTr="00D620C5">
        <w:trPr>
          <w:trHeight w:val="315"/>
        </w:trPr>
        <w:tc>
          <w:tcPr>
            <w:tcW w:w="421" w:type="dxa"/>
          </w:tcPr>
          <w:p w14:paraId="183DEDFD"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w:t>
            </w:r>
          </w:p>
        </w:tc>
        <w:tc>
          <w:tcPr>
            <w:tcW w:w="1842" w:type="dxa"/>
            <w:hideMark/>
          </w:tcPr>
          <w:p w14:paraId="1ADFC38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35 </w:t>
            </w:r>
          </w:p>
          <w:p w14:paraId="155BCF0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(ОПТИ № 1405)</w:t>
            </w:r>
          </w:p>
        </w:tc>
        <w:tc>
          <w:tcPr>
            <w:tcW w:w="3402" w:type="dxa"/>
            <w:hideMark/>
          </w:tcPr>
          <w:p w14:paraId="7E213A7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Алданский</w:t>
            </w:r>
            <w:proofErr w:type="spellEnd"/>
            <w:r w:rsidRPr="00CA388D">
              <w:rPr>
                <w:rFonts w:eastAsia="Calibri"/>
                <w:sz w:val="20"/>
                <w:szCs w:val="20"/>
              </w:rPr>
              <w:t xml:space="preserve"> район, г. Томмот, </w:t>
            </w:r>
          </w:p>
          <w:p w14:paraId="5BCCF70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Магистральная, д. 2</w:t>
            </w:r>
          </w:p>
        </w:tc>
        <w:tc>
          <w:tcPr>
            <w:tcW w:w="1560" w:type="dxa"/>
            <w:hideMark/>
          </w:tcPr>
          <w:p w14:paraId="612D442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209D1F28" w14:textId="77777777" w:rsidR="00CA388D" w:rsidRPr="00CA388D" w:rsidRDefault="00CA388D" w:rsidP="00CA388D">
            <w:pPr>
              <w:spacing w:line="240" w:lineRule="auto"/>
              <w:ind w:firstLine="0"/>
              <w:jc w:val="left"/>
              <w:rPr>
                <w:rFonts w:eastAsia="Calibri"/>
                <w:sz w:val="20"/>
                <w:szCs w:val="20"/>
              </w:rPr>
            </w:pPr>
          </w:p>
        </w:tc>
        <w:tc>
          <w:tcPr>
            <w:tcW w:w="1559" w:type="dxa"/>
          </w:tcPr>
          <w:p w14:paraId="46C10CD6" w14:textId="77777777" w:rsidR="00CA388D" w:rsidRPr="00CA388D" w:rsidRDefault="00CA388D" w:rsidP="00CA388D">
            <w:pPr>
              <w:spacing w:line="240" w:lineRule="auto"/>
              <w:ind w:firstLine="0"/>
              <w:jc w:val="left"/>
              <w:rPr>
                <w:rFonts w:eastAsia="Calibri"/>
                <w:sz w:val="20"/>
                <w:szCs w:val="20"/>
              </w:rPr>
            </w:pPr>
          </w:p>
        </w:tc>
      </w:tr>
      <w:tr w:rsidR="00CA388D" w:rsidRPr="00CA388D" w14:paraId="6E60EB88" w14:textId="77777777" w:rsidTr="00D620C5">
        <w:trPr>
          <w:trHeight w:val="315"/>
        </w:trPr>
        <w:tc>
          <w:tcPr>
            <w:tcW w:w="421" w:type="dxa"/>
          </w:tcPr>
          <w:p w14:paraId="2A2CEEAD"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4</w:t>
            </w:r>
          </w:p>
        </w:tc>
        <w:tc>
          <w:tcPr>
            <w:tcW w:w="1842" w:type="dxa"/>
            <w:hideMark/>
          </w:tcPr>
          <w:p w14:paraId="18CD3532"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Томмотская</w:t>
            </w:r>
            <w:proofErr w:type="spellEnd"/>
            <w:r w:rsidRPr="00CA388D">
              <w:rPr>
                <w:rFonts w:eastAsia="Calibri"/>
                <w:sz w:val="20"/>
                <w:szCs w:val="20"/>
              </w:rPr>
              <w:t xml:space="preserve"> </w:t>
            </w:r>
          </w:p>
          <w:p w14:paraId="137E8A8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7895C5F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Алданский</w:t>
            </w:r>
            <w:proofErr w:type="spellEnd"/>
            <w:r w:rsidRPr="00CA388D">
              <w:rPr>
                <w:rFonts w:eastAsia="Calibri"/>
                <w:sz w:val="20"/>
                <w:szCs w:val="20"/>
              </w:rPr>
              <w:t xml:space="preserve"> район, с. Томмот, </w:t>
            </w:r>
          </w:p>
          <w:p w14:paraId="24D996C3"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мкр</w:t>
            </w:r>
            <w:proofErr w:type="spellEnd"/>
            <w:r w:rsidRPr="00CA388D">
              <w:rPr>
                <w:rFonts w:eastAsia="Calibri"/>
                <w:sz w:val="20"/>
                <w:szCs w:val="20"/>
              </w:rPr>
              <w:t>. Алексеевск, ул. Торговая</w:t>
            </w:r>
          </w:p>
        </w:tc>
        <w:tc>
          <w:tcPr>
            <w:tcW w:w="1560" w:type="dxa"/>
            <w:hideMark/>
          </w:tcPr>
          <w:p w14:paraId="4A79897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39C414D" w14:textId="77777777" w:rsidR="00CA388D" w:rsidRPr="00CA388D" w:rsidRDefault="00CA388D" w:rsidP="00CA388D">
            <w:pPr>
              <w:spacing w:line="240" w:lineRule="auto"/>
              <w:ind w:firstLine="0"/>
              <w:jc w:val="left"/>
              <w:rPr>
                <w:rFonts w:eastAsia="Calibri"/>
                <w:sz w:val="20"/>
                <w:szCs w:val="20"/>
              </w:rPr>
            </w:pPr>
          </w:p>
        </w:tc>
        <w:tc>
          <w:tcPr>
            <w:tcW w:w="1559" w:type="dxa"/>
          </w:tcPr>
          <w:p w14:paraId="0C81E5FE" w14:textId="77777777" w:rsidR="00CA388D" w:rsidRPr="00CA388D" w:rsidRDefault="00CA388D" w:rsidP="00CA388D">
            <w:pPr>
              <w:spacing w:line="240" w:lineRule="auto"/>
              <w:ind w:firstLine="0"/>
              <w:jc w:val="left"/>
              <w:rPr>
                <w:rFonts w:eastAsia="Calibri"/>
                <w:sz w:val="20"/>
                <w:szCs w:val="20"/>
              </w:rPr>
            </w:pPr>
          </w:p>
        </w:tc>
      </w:tr>
      <w:tr w:rsidR="00CA388D" w:rsidRPr="00CA388D" w14:paraId="02D63EAE" w14:textId="77777777" w:rsidTr="00D620C5">
        <w:trPr>
          <w:trHeight w:val="630"/>
        </w:trPr>
        <w:tc>
          <w:tcPr>
            <w:tcW w:w="421" w:type="dxa"/>
          </w:tcPr>
          <w:p w14:paraId="1738AB5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5</w:t>
            </w:r>
          </w:p>
        </w:tc>
        <w:tc>
          <w:tcPr>
            <w:tcW w:w="1842" w:type="dxa"/>
            <w:hideMark/>
          </w:tcPr>
          <w:p w14:paraId="74119725"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Томмотский</w:t>
            </w:r>
            <w:proofErr w:type="spellEnd"/>
            <w:r w:rsidRPr="00CA388D">
              <w:rPr>
                <w:rFonts w:eastAsia="Calibri"/>
                <w:sz w:val="20"/>
                <w:szCs w:val="20"/>
              </w:rPr>
              <w:t xml:space="preserve"> </w:t>
            </w:r>
          </w:p>
          <w:p w14:paraId="61E05A4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нефтесклад </w:t>
            </w:r>
          </w:p>
          <w:p w14:paraId="76F44F1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(буферная зона) </w:t>
            </w:r>
          </w:p>
        </w:tc>
        <w:tc>
          <w:tcPr>
            <w:tcW w:w="3402" w:type="dxa"/>
            <w:hideMark/>
          </w:tcPr>
          <w:p w14:paraId="158B753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Алданский</w:t>
            </w:r>
            <w:proofErr w:type="spellEnd"/>
            <w:r w:rsidRPr="00CA388D">
              <w:rPr>
                <w:rFonts w:eastAsia="Calibri"/>
                <w:sz w:val="20"/>
                <w:szCs w:val="20"/>
              </w:rPr>
              <w:t xml:space="preserve"> район, с. Томмот, </w:t>
            </w:r>
          </w:p>
          <w:p w14:paraId="221C474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Магистральная</w:t>
            </w:r>
          </w:p>
        </w:tc>
        <w:tc>
          <w:tcPr>
            <w:tcW w:w="1560" w:type="dxa"/>
            <w:hideMark/>
          </w:tcPr>
          <w:p w14:paraId="31E80EA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2E878AB7" w14:textId="77777777" w:rsidR="00CA388D" w:rsidRPr="00CA388D" w:rsidRDefault="00CA388D" w:rsidP="00CA388D">
            <w:pPr>
              <w:spacing w:line="240" w:lineRule="auto"/>
              <w:ind w:firstLine="0"/>
              <w:jc w:val="left"/>
              <w:rPr>
                <w:rFonts w:eastAsia="Calibri"/>
                <w:sz w:val="20"/>
                <w:szCs w:val="20"/>
              </w:rPr>
            </w:pPr>
          </w:p>
        </w:tc>
        <w:tc>
          <w:tcPr>
            <w:tcW w:w="1559" w:type="dxa"/>
          </w:tcPr>
          <w:p w14:paraId="20E16B18" w14:textId="77777777" w:rsidR="00CA388D" w:rsidRPr="00CA388D" w:rsidRDefault="00CA388D" w:rsidP="00CA388D">
            <w:pPr>
              <w:spacing w:line="240" w:lineRule="auto"/>
              <w:ind w:firstLine="0"/>
              <w:jc w:val="left"/>
              <w:rPr>
                <w:rFonts w:eastAsia="Calibri"/>
                <w:sz w:val="20"/>
                <w:szCs w:val="20"/>
              </w:rPr>
            </w:pPr>
          </w:p>
        </w:tc>
      </w:tr>
      <w:tr w:rsidR="00CA388D" w:rsidRPr="00CA388D" w14:paraId="3F3449C4" w14:textId="77777777" w:rsidTr="00D620C5">
        <w:trPr>
          <w:trHeight w:val="315"/>
        </w:trPr>
        <w:tc>
          <w:tcPr>
            <w:tcW w:w="421" w:type="dxa"/>
          </w:tcPr>
          <w:p w14:paraId="702F4D3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6</w:t>
            </w:r>
          </w:p>
        </w:tc>
        <w:tc>
          <w:tcPr>
            <w:tcW w:w="1842" w:type="dxa"/>
            <w:hideMark/>
          </w:tcPr>
          <w:p w14:paraId="61B1ECB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АЗС № 38</w:t>
            </w:r>
          </w:p>
        </w:tc>
        <w:tc>
          <w:tcPr>
            <w:tcW w:w="3402" w:type="dxa"/>
            <w:hideMark/>
          </w:tcPr>
          <w:p w14:paraId="01D2AF4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Вилюйский район, г. Вилюйск, </w:t>
            </w:r>
          </w:p>
          <w:p w14:paraId="0A9BE4C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Мира, д. 108Б/1</w:t>
            </w:r>
          </w:p>
        </w:tc>
        <w:tc>
          <w:tcPr>
            <w:tcW w:w="1560" w:type="dxa"/>
            <w:hideMark/>
          </w:tcPr>
          <w:p w14:paraId="19A39A6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4674D88" w14:textId="77777777" w:rsidR="00CA388D" w:rsidRPr="00CA388D" w:rsidRDefault="00CA388D" w:rsidP="00CA388D">
            <w:pPr>
              <w:spacing w:line="240" w:lineRule="auto"/>
              <w:ind w:firstLine="0"/>
              <w:jc w:val="left"/>
              <w:rPr>
                <w:rFonts w:eastAsia="Calibri"/>
                <w:sz w:val="20"/>
                <w:szCs w:val="20"/>
              </w:rPr>
            </w:pPr>
          </w:p>
        </w:tc>
        <w:tc>
          <w:tcPr>
            <w:tcW w:w="1559" w:type="dxa"/>
          </w:tcPr>
          <w:p w14:paraId="7A16291D" w14:textId="77777777" w:rsidR="00CA388D" w:rsidRPr="00CA388D" w:rsidRDefault="00CA388D" w:rsidP="00CA388D">
            <w:pPr>
              <w:spacing w:line="240" w:lineRule="auto"/>
              <w:ind w:firstLine="0"/>
              <w:jc w:val="left"/>
              <w:rPr>
                <w:rFonts w:eastAsia="Calibri"/>
                <w:sz w:val="20"/>
                <w:szCs w:val="20"/>
              </w:rPr>
            </w:pPr>
          </w:p>
        </w:tc>
      </w:tr>
      <w:tr w:rsidR="00CA388D" w:rsidRPr="00CA388D" w14:paraId="2FA2BA7A" w14:textId="77777777" w:rsidTr="00D620C5">
        <w:trPr>
          <w:trHeight w:val="315"/>
        </w:trPr>
        <w:tc>
          <w:tcPr>
            <w:tcW w:w="421" w:type="dxa"/>
          </w:tcPr>
          <w:p w14:paraId="53FEA89D"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7</w:t>
            </w:r>
          </w:p>
        </w:tc>
        <w:tc>
          <w:tcPr>
            <w:tcW w:w="1842" w:type="dxa"/>
            <w:hideMark/>
          </w:tcPr>
          <w:p w14:paraId="6B9762A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Якутская </w:t>
            </w:r>
          </w:p>
          <w:p w14:paraId="29B095C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766EEFE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г. Якутск, п. </w:t>
            </w:r>
            <w:proofErr w:type="spellStart"/>
            <w:r w:rsidRPr="00CA388D">
              <w:rPr>
                <w:rFonts w:eastAsia="Calibri"/>
                <w:sz w:val="20"/>
                <w:szCs w:val="20"/>
              </w:rPr>
              <w:t>Жатай</w:t>
            </w:r>
            <w:proofErr w:type="spellEnd"/>
            <w:r w:rsidRPr="00CA388D">
              <w:rPr>
                <w:rFonts w:eastAsia="Calibri"/>
                <w:sz w:val="20"/>
                <w:szCs w:val="20"/>
              </w:rPr>
              <w:t xml:space="preserve">, </w:t>
            </w:r>
          </w:p>
          <w:p w14:paraId="18F6270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ул. </w:t>
            </w:r>
            <w:proofErr w:type="spellStart"/>
            <w:r w:rsidRPr="00CA388D">
              <w:rPr>
                <w:rFonts w:eastAsia="Calibri"/>
                <w:sz w:val="20"/>
                <w:szCs w:val="20"/>
              </w:rPr>
              <w:t>Строда</w:t>
            </w:r>
            <w:proofErr w:type="spellEnd"/>
            <w:r w:rsidRPr="00CA388D">
              <w:rPr>
                <w:rFonts w:eastAsia="Calibri"/>
                <w:sz w:val="20"/>
                <w:szCs w:val="20"/>
              </w:rPr>
              <w:t>, д. 12</w:t>
            </w:r>
          </w:p>
        </w:tc>
        <w:tc>
          <w:tcPr>
            <w:tcW w:w="1560" w:type="dxa"/>
            <w:hideMark/>
          </w:tcPr>
          <w:p w14:paraId="3643A3F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5BF6EB16" w14:textId="77777777" w:rsidR="00CA388D" w:rsidRPr="00CA388D" w:rsidRDefault="00CA388D" w:rsidP="00CA388D">
            <w:pPr>
              <w:spacing w:line="240" w:lineRule="auto"/>
              <w:ind w:firstLine="0"/>
              <w:jc w:val="left"/>
              <w:rPr>
                <w:rFonts w:eastAsia="Calibri"/>
                <w:sz w:val="20"/>
                <w:szCs w:val="20"/>
              </w:rPr>
            </w:pPr>
          </w:p>
        </w:tc>
        <w:tc>
          <w:tcPr>
            <w:tcW w:w="1559" w:type="dxa"/>
          </w:tcPr>
          <w:p w14:paraId="2AA5A474" w14:textId="77777777" w:rsidR="00CA388D" w:rsidRPr="00CA388D" w:rsidRDefault="00CA388D" w:rsidP="00CA388D">
            <w:pPr>
              <w:spacing w:line="240" w:lineRule="auto"/>
              <w:ind w:firstLine="0"/>
              <w:jc w:val="left"/>
              <w:rPr>
                <w:rFonts w:eastAsia="Calibri"/>
                <w:sz w:val="20"/>
                <w:szCs w:val="20"/>
              </w:rPr>
            </w:pPr>
          </w:p>
        </w:tc>
      </w:tr>
      <w:tr w:rsidR="00CA388D" w:rsidRPr="00CA388D" w14:paraId="260E790C" w14:textId="77777777" w:rsidTr="00D620C5">
        <w:trPr>
          <w:trHeight w:val="315"/>
        </w:trPr>
        <w:tc>
          <w:tcPr>
            <w:tcW w:w="421" w:type="dxa"/>
          </w:tcPr>
          <w:p w14:paraId="10D8A6FA"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8</w:t>
            </w:r>
          </w:p>
        </w:tc>
        <w:tc>
          <w:tcPr>
            <w:tcW w:w="1842" w:type="dxa"/>
            <w:hideMark/>
          </w:tcPr>
          <w:p w14:paraId="628A715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7 </w:t>
            </w:r>
          </w:p>
        </w:tc>
        <w:tc>
          <w:tcPr>
            <w:tcW w:w="3402" w:type="dxa"/>
            <w:hideMark/>
          </w:tcPr>
          <w:p w14:paraId="742A794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г. Якутск, п. Кангалассы, </w:t>
            </w:r>
          </w:p>
          <w:p w14:paraId="1C7CA4B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Объездная, 1</w:t>
            </w:r>
          </w:p>
        </w:tc>
        <w:tc>
          <w:tcPr>
            <w:tcW w:w="1560" w:type="dxa"/>
            <w:hideMark/>
          </w:tcPr>
          <w:p w14:paraId="74C7D23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0D8DB6E" w14:textId="77777777" w:rsidR="00CA388D" w:rsidRPr="00CA388D" w:rsidRDefault="00CA388D" w:rsidP="00CA388D">
            <w:pPr>
              <w:spacing w:line="240" w:lineRule="auto"/>
              <w:ind w:firstLine="0"/>
              <w:jc w:val="left"/>
              <w:rPr>
                <w:rFonts w:eastAsia="Calibri"/>
                <w:sz w:val="20"/>
                <w:szCs w:val="20"/>
              </w:rPr>
            </w:pPr>
          </w:p>
        </w:tc>
        <w:tc>
          <w:tcPr>
            <w:tcW w:w="1559" w:type="dxa"/>
          </w:tcPr>
          <w:p w14:paraId="0A66D538" w14:textId="77777777" w:rsidR="00CA388D" w:rsidRPr="00CA388D" w:rsidRDefault="00CA388D" w:rsidP="00CA388D">
            <w:pPr>
              <w:spacing w:line="240" w:lineRule="auto"/>
              <w:ind w:firstLine="0"/>
              <w:jc w:val="left"/>
              <w:rPr>
                <w:rFonts w:eastAsia="Calibri"/>
                <w:sz w:val="20"/>
                <w:szCs w:val="20"/>
              </w:rPr>
            </w:pPr>
          </w:p>
        </w:tc>
      </w:tr>
      <w:tr w:rsidR="00CA388D" w:rsidRPr="00CA388D" w14:paraId="00A0FA25" w14:textId="77777777" w:rsidTr="00D620C5">
        <w:trPr>
          <w:trHeight w:val="945"/>
        </w:trPr>
        <w:tc>
          <w:tcPr>
            <w:tcW w:w="421" w:type="dxa"/>
          </w:tcPr>
          <w:p w14:paraId="14468193"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9</w:t>
            </w:r>
          </w:p>
        </w:tc>
        <w:tc>
          <w:tcPr>
            <w:tcW w:w="1842" w:type="dxa"/>
            <w:hideMark/>
          </w:tcPr>
          <w:p w14:paraId="6FE5B16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Аппарат </w:t>
            </w:r>
          </w:p>
          <w:p w14:paraId="59D4984F"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управления Общества </w:t>
            </w:r>
          </w:p>
          <w:p w14:paraId="4BE3F65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Пост охраны</w:t>
            </w:r>
          </w:p>
        </w:tc>
        <w:tc>
          <w:tcPr>
            <w:tcW w:w="3402" w:type="dxa"/>
            <w:hideMark/>
          </w:tcPr>
          <w:p w14:paraId="036DB00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г. Якутск, </w:t>
            </w:r>
          </w:p>
          <w:p w14:paraId="22061F1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Чиряева, д. 3</w:t>
            </w:r>
          </w:p>
        </w:tc>
        <w:tc>
          <w:tcPr>
            <w:tcW w:w="1560" w:type="dxa"/>
            <w:hideMark/>
          </w:tcPr>
          <w:p w14:paraId="5FE43B9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51CF7942" w14:textId="77777777" w:rsidR="00CA388D" w:rsidRPr="00CA388D" w:rsidRDefault="00CA388D" w:rsidP="00CA388D">
            <w:pPr>
              <w:spacing w:line="240" w:lineRule="auto"/>
              <w:ind w:firstLine="0"/>
              <w:jc w:val="left"/>
              <w:rPr>
                <w:rFonts w:eastAsia="Calibri"/>
                <w:sz w:val="20"/>
                <w:szCs w:val="20"/>
              </w:rPr>
            </w:pPr>
          </w:p>
        </w:tc>
        <w:tc>
          <w:tcPr>
            <w:tcW w:w="1559" w:type="dxa"/>
          </w:tcPr>
          <w:p w14:paraId="1F6BAB8D" w14:textId="77777777" w:rsidR="00CA388D" w:rsidRPr="00CA388D" w:rsidRDefault="00CA388D" w:rsidP="00CA388D">
            <w:pPr>
              <w:spacing w:line="240" w:lineRule="auto"/>
              <w:ind w:firstLine="0"/>
              <w:jc w:val="left"/>
              <w:rPr>
                <w:rFonts w:eastAsia="Calibri"/>
                <w:sz w:val="20"/>
                <w:szCs w:val="20"/>
              </w:rPr>
            </w:pPr>
          </w:p>
        </w:tc>
      </w:tr>
      <w:tr w:rsidR="00CA388D" w:rsidRPr="00CA388D" w14:paraId="020F9F73" w14:textId="77777777" w:rsidTr="00D620C5">
        <w:trPr>
          <w:trHeight w:val="315"/>
        </w:trPr>
        <w:tc>
          <w:tcPr>
            <w:tcW w:w="421" w:type="dxa"/>
          </w:tcPr>
          <w:p w14:paraId="3AA92094"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10</w:t>
            </w:r>
          </w:p>
        </w:tc>
        <w:tc>
          <w:tcPr>
            <w:tcW w:w="1842" w:type="dxa"/>
            <w:hideMark/>
          </w:tcPr>
          <w:p w14:paraId="05539E0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6 </w:t>
            </w:r>
          </w:p>
        </w:tc>
        <w:tc>
          <w:tcPr>
            <w:tcW w:w="3402" w:type="dxa"/>
            <w:hideMark/>
          </w:tcPr>
          <w:p w14:paraId="73E1D2FF"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г. Якутск, </w:t>
            </w:r>
          </w:p>
          <w:p w14:paraId="39686EC8"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Жатайский</w:t>
            </w:r>
            <w:proofErr w:type="spellEnd"/>
            <w:r w:rsidRPr="00CA388D">
              <w:rPr>
                <w:rFonts w:eastAsia="Calibri"/>
                <w:sz w:val="20"/>
                <w:szCs w:val="20"/>
              </w:rPr>
              <w:t xml:space="preserve"> перекресток, 1</w:t>
            </w:r>
          </w:p>
        </w:tc>
        <w:tc>
          <w:tcPr>
            <w:tcW w:w="1560" w:type="dxa"/>
            <w:hideMark/>
          </w:tcPr>
          <w:p w14:paraId="766EC91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132580C7" w14:textId="77777777" w:rsidR="00CA388D" w:rsidRPr="00CA388D" w:rsidRDefault="00CA388D" w:rsidP="00CA388D">
            <w:pPr>
              <w:spacing w:line="240" w:lineRule="auto"/>
              <w:ind w:firstLine="0"/>
              <w:jc w:val="left"/>
              <w:rPr>
                <w:rFonts w:eastAsia="Calibri"/>
                <w:sz w:val="20"/>
                <w:szCs w:val="20"/>
              </w:rPr>
            </w:pPr>
          </w:p>
        </w:tc>
        <w:tc>
          <w:tcPr>
            <w:tcW w:w="1559" w:type="dxa"/>
          </w:tcPr>
          <w:p w14:paraId="20CA0ADE" w14:textId="77777777" w:rsidR="00CA388D" w:rsidRPr="00CA388D" w:rsidRDefault="00CA388D" w:rsidP="00CA388D">
            <w:pPr>
              <w:spacing w:line="240" w:lineRule="auto"/>
              <w:ind w:firstLine="0"/>
              <w:jc w:val="left"/>
              <w:rPr>
                <w:rFonts w:eastAsia="Calibri"/>
                <w:sz w:val="20"/>
                <w:szCs w:val="20"/>
              </w:rPr>
            </w:pPr>
          </w:p>
        </w:tc>
      </w:tr>
      <w:tr w:rsidR="00CA388D" w:rsidRPr="00CA388D" w14:paraId="44BE255D" w14:textId="77777777" w:rsidTr="00D620C5">
        <w:trPr>
          <w:trHeight w:val="315"/>
        </w:trPr>
        <w:tc>
          <w:tcPr>
            <w:tcW w:w="421" w:type="dxa"/>
          </w:tcPr>
          <w:p w14:paraId="2C64A61E"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lastRenderedPageBreak/>
              <w:t>11</w:t>
            </w:r>
          </w:p>
        </w:tc>
        <w:tc>
          <w:tcPr>
            <w:tcW w:w="1842" w:type="dxa"/>
            <w:hideMark/>
          </w:tcPr>
          <w:p w14:paraId="2C458E3D"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Сангарская</w:t>
            </w:r>
            <w:proofErr w:type="spellEnd"/>
            <w:r w:rsidRPr="00CA388D">
              <w:rPr>
                <w:rFonts w:eastAsia="Calibri"/>
                <w:sz w:val="20"/>
                <w:szCs w:val="20"/>
              </w:rPr>
              <w:t xml:space="preserve"> </w:t>
            </w:r>
          </w:p>
          <w:p w14:paraId="036E93A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4422365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Кобяйский</w:t>
            </w:r>
            <w:proofErr w:type="spellEnd"/>
            <w:r w:rsidRPr="00CA388D">
              <w:rPr>
                <w:rFonts w:eastAsia="Calibri"/>
                <w:sz w:val="20"/>
                <w:szCs w:val="20"/>
              </w:rPr>
              <w:t xml:space="preserve"> район, п. </w:t>
            </w:r>
            <w:proofErr w:type="spellStart"/>
            <w:r w:rsidRPr="00CA388D">
              <w:rPr>
                <w:rFonts w:eastAsia="Calibri"/>
                <w:sz w:val="20"/>
                <w:szCs w:val="20"/>
              </w:rPr>
              <w:t>Сангар</w:t>
            </w:r>
            <w:proofErr w:type="spellEnd"/>
            <w:r w:rsidRPr="00CA388D">
              <w:rPr>
                <w:rFonts w:eastAsia="Calibri"/>
                <w:sz w:val="20"/>
                <w:szCs w:val="20"/>
              </w:rPr>
              <w:t xml:space="preserve">, </w:t>
            </w:r>
          </w:p>
          <w:p w14:paraId="6F8AAF6B"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мкр</w:t>
            </w:r>
            <w:proofErr w:type="spellEnd"/>
            <w:r w:rsidRPr="00CA388D">
              <w:rPr>
                <w:rFonts w:eastAsia="Calibri"/>
                <w:sz w:val="20"/>
                <w:szCs w:val="20"/>
              </w:rPr>
              <w:t>. Нефтебаза, д. 9</w:t>
            </w:r>
          </w:p>
        </w:tc>
        <w:tc>
          <w:tcPr>
            <w:tcW w:w="1560" w:type="dxa"/>
            <w:hideMark/>
          </w:tcPr>
          <w:p w14:paraId="36788E9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4A02EDED" w14:textId="77777777" w:rsidR="00CA388D" w:rsidRPr="00CA388D" w:rsidRDefault="00CA388D" w:rsidP="00CA388D">
            <w:pPr>
              <w:spacing w:line="240" w:lineRule="auto"/>
              <w:ind w:firstLine="0"/>
              <w:jc w:val="left"/>
              <w:rPr>
                <w:rFonts w:eastAsia="Calibri"/>
                <w:sz w:val="20"/>
                <w:szCs w:val="20"/>
              </w:rPr>
            </w:pPr>
          </w:p>
        </w:tc>
        <w:tc>
          <w:tcPr>
            <w:tcW w:w="1559" w:type="dxa"/>
          </w:tcPr>
          <w:p w14:paraId="6D6E8A57" w14:textId="77777777" w:rsidR="00CA388D" w:rsidRPr="00CA388D" w:rsidRDefault="00CA388D" w:rsidP="00CA388D">
            <w:pPr>
              <w:spacing w:line="240" w:lineRule="auto"/>
              <w:ind w:firstLine="0"/>
              <w:jc w:val="left"/>
              <w:rPr>
                <w:rFonts w:eastAsia="Calibri"/>
                <w:sz w:val="20"/>
                <w:szCs w:val="20"/>
              </w:rPr>
            </w:pPr>
          </w:p>
        </w:tc>
      </w:tr>
      <w:tr w:rsidR="00CA388D" w:rsidRPr="00CA388D" w14:paraId="06C2656E" w14:textId="77777777" w:rsidTr="00D620C5">
        <w:trPr>
          <w:trHeight w:val="630"/>
        </w:trPr>
        <w:tc>
          <w:tcPr>
            <w:tcW w:w="421" w:type="dxa"/>
          </w:tcPr>
          <w:p w14:paraId="4DAC4111"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12</w:t>
            </w:r>
          </w:p>
        </w:tc>
        <w:tc>
          <w:tcPr>
            <w:tcW w:w="1842" w:type="dxa"/>
            <w:hideMark/>
          </w:tcPr>
          <w:p w14:paraId="644912AC"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Сангарская</w:t>
            </w:r>
            <w:proofErr w:type="spellEnd"/>
            <w:r w:rsidRPr="00CA388D">
              <w:rPr>
                <w:rFonts w:eastAsia="Calibri"/>
                <w:sz w:val="20"/>
                <w:szCs w:val="20"/>
              </w:rPr>
              <w:t xml:space="preserve"> </w:t>
            </w:r>
          </w:p>
          <w:p w14:paraId="625E471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нефтебаза </w:t>
            </w:r>
          </w:p>
          <w:p w14:paraId="55DA522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(помещение кассы)</w:t>
            </w:r>
          </w:p>
        </w:tc>
        <w:tc>
          <w:tcPr>
            <w:tcW w:w="3402" w:type="dxa"/>
            <w:hideMark/>
          </w:tcPr>
          <w:p w14:paraId="338EE50F"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Кобяйский</w:t>
            </w:r>
            <w:proofErr w:type="spellEnd"/>
            <w:r w:rsidRPr="00CA388D">
              <w:rPr>
                <w:rFonts w:eastAsia="Calibri"/>
                <w:sz w:val="20"/>
                <w:szCs w:val="20"/>
              </w:rPr>
              <w:t xml:space="preserve"> район, п. </w:t>
            </w:r>
            <w:proofErr w:type="spellStart"/>
            <w:r w:rsidRPr="00CA388D">
              <w:rPr>
                <w:rFonts w:eastAsia="Calibri"/>
                <w:sz w:val="20"/>
                <w:szCs w:val="20"/>
              </w:rPr>
              <w:t>Сангар</w:t>
            </w:r>
            <w:proofErr w:type="spellEnd"/>
            <w:r w:rsidRPr="00CA388D">
              <w:rPr>
                <w:rFonts w:eastAsia="Calibri"/>
                <w:sz w:val="20"/>
                <w:szCs w:val="20"/>
              </w:rPr>
              <w:t xml:space="preserve">, </w:t>
            </w:r>
          </w:p>
          <w:p w14:paraId="0BF63516"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мкр</w:t>
            </w:r>
            <w:proofErr w:type="spellEnd"/>
            <w:r w:rsidRPr="00CA388D">
              <w:rPr>
                <w:rFonts w:eastAsia="Calibri"/>
                <w:sz w:val="20"/>
                <w:szCs w:val="20"/>
              </w:rPr>
              <w:t>. Нефтебаза, д. 9</w:t>
            </w:r>
          </w:p>
        </w:tc>
        <w:tc>
          <w:tcPr>
            <w:tcW w:w="1560" w:type="dxa"/>
            <w:hideMark/>
          </w:tcPr>
          <w:p w14:paraId="7F5F4F2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066C73EC" w14:textId="77777777" w:rsidR="00CA388D" w:rsidRPr="00CA388D" w:rsidRDefault="00CA388D" w:rsidP="00CA388D">
            <w:pPr>
              <w:spacing w:line="240" w:lineRule="auto"/>
              <w:ind w:firstLine="0"/>
              <w:jc w:val="left"/>
              <w:rPr>
                <w:rFonts w:eastAsia="Calibri"/>
                <w:sz w:val="20"/>
                <w:szCs w:val="20"/>
              </w:rPr>
            </w:pPr>
          </w:p>
        </w:tc>
        <w:tc>
          <w:tcPr>
            <w:tcW w:w="1559" w:type="dxa"/>
          </w:tcPr>
          <w:p w14:paraId="09A7D5D1" w14:textId="77777777" w:rsidR="00CA388D" w:rsidRPr="00CA388D" w:rsidRDefault="00CA388D" w:rsidP="00CA388D">
            <w:pPr>
              <w:spacing w:line="240" w:lineRule="auto"/>
              <w:ind w:firstLine="0"/>
              <w:jc w:val="left"/>
              <w:rPr>
                <w:rFonts w:eastAsia="Calibri"/>
                <w:sz w:val="20"/>
                <w:szCs w:val="20"/>
              </w:rPr>
            </w:pPr>
          </w:p>
        </w:tc>
      </w:tr>
      <w:tr w:rsidR="00CA388D" w:rsidRPr="00CA388D" w14:paraId="116F1F13" w14:textId="77777777" w:rsidTr="00D620C5">
        <w:trPr>
          <w:trHeight w:val="315"/>
        </w:trPr>
        <w:tc>
          <w:tcPr>
            <w:tcW w:w="421" w:type="dxa"/>
          </w:tcPr>
          <w:p w14:paraId="6AB9F0C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13</w:t>
            </w:r>
          </w:p>
        </w:tc>
        <w:tc>
          <w:tcPr>
            <w:tcW w:w="1842" w:type="dxa"/>
            <w:hideMark/>
          </w:tcPr>
          <w:p w14:paraId="7A569E2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КАЗС № 50 </w:t>
            </w:r>
          </w:p>
        </w:tc>
        <w:tc>
          <w:tcPr>
            <w:tcW w:w="3402" w:type="dxa"/>
            <w:hideMark/>
          </w:tcPr>
          <w:p w14:paraId="67FEA0F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Кобяйский</w:t>
            </w:r>
            <w:proofErr w:type="spellEnd"/>
            <w:r w:rsidRPr="00CA388D">
              <w:rPr>
                <w:rFonts w:eastAsia="Calibri"/>
                <w:sz w:val="20"/>
                <w:szCs w:val="20"/>
              </w:rPr>
              <w:t xml:space="preserve"> район, п. </w:t>
            </w:r>
            <w:proofErr w:type="spellStart"/>
            <w:r w:rsidRPr="00CA388D">
              <w:rPr>
                <w:rFonts w:eastAsia="Calibri"/>
                <w:sz w:val="20"/>
                <w:szCs w:val="20"/>
              </w:rPr>
              <w:t>Сангары</w:t>
            </w:r>
            <w:proofErr w:type="spellEnd"/>
            <w:r w:rsidRPr="00CA388D">
              <w:rPr>
                <w:rFonts w:eastAsia="Calibri"/>
                <w:sz w:val="20"/>
                <w:szCs w:val="20"/>
              </w:rPr>
              <w:t xml:space="preserve">, </w:t>
            </w:r>
          </w:p>
          <w:p w14:paraId="2E726A1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Ленина, 125</w:t>
            </w:r>
          </w:p>
        </w:tc>
        <w:tc>
          <w:tcPr>
            <w:tcW w:w="1560" w:type="dxa"/>
            <w:hideMark/>
          </w:tcPr>
          <w:p w14:paraId="765BE07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DBE6030" w14:textId="77777777" w:rsidR="00CA388D" w:rsidRPr="00CA388D" w:rsidRDefault="00CA388D" w:rsidP="00CA388D">
            <w:pPr>
              <w:spacing w:line="240" w:lineRule="auto"/>
              <w:ind w:firstLine="0"/>
              <w:jc w:val="left"/>
              <w:rPr>
                <w:rFonts w:eastAsia="Calibri"/>
                <w:sz w:val="20"/>
                <w:szCs w:val="20"/>
              </w:rPr>
            </w:pPr>
          </w:p>
        </w:tc>
        <w:tc>
          <w:tcPr>
            <w:tcW w:w="1559" w:type="dxa"/>
          </w:tcPr>
          <w:p w14:paraId="4B7CE522" w14:textId="77777777" w:rsidR="00CA388D" w:rsidRPr="00CA388D" w:rsidRDefault="00CA388D" w:rsidP="00CA388D">
            <w:pPr>
              <w:spacing w:line="240" w:lineRule="auto"/>
              <w:ind w:firstLine="0"/>
              <w:jc w:val="left"/>
              <w:rPr>
                <w:rFonts w:eastAsia="Calibri"/>
                <w:sz w:val="20"/>
                <w:szCs w:val="20"/>
              </w:rPr>
            </w:pPr>
          </w:p>
        </w:tc>
      </w:tr>
      <w:tr w:rsidR="00CA388D" w:rsidRPr="00CA388D" w14:paraId="2A81652D" w14:textId="77777777" w:rsidTr="00D620C5">
        <w:trPr>
          <w:trHeight w:val="315"/>
        </w:trPr>
        <w:tc>
          <w:tcPr>
            <w:tcW w:w="421" w:type="dxa"/>
          </w:tcPr>
          <w:p w14:paraId="6F07C79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14</w:t>
            </w:r>
          </w:p>
        </w:tc>
        <w:tc>
          <w:tcPr>
            <w:tcW w:w="1842" w:type="dxa"/>
            <w:hideMark/>
          </w:tcPr>
          <w:p w14:paraId="18809B5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70 </w:t>
            </w:r>
          </w:p>
        </w:tc>
        <w:tc>
          <w:tcPr>
            <w:tcW w:w="3402" w:type="dxa"/>
            <w:hideMark/>
          </w:tcPr>
          <w:p w14:paraId="18D4F88F"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Ленский район, г. Ленск, </w:t>
            </w:r>
          </w:p>
          <w:p w14:paraId="3D503B2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Объездная, 1/3</w:t>
            </w:r>
          </w:p>
        </w:tc>
        <w:tc>
          <w:tcPr>
            <w:tcW w:w="1560" w:type="dxa"/>
            <w:hideMark/>
          </w:tcPr>
          <w:p w14:paraId="49F9F94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15DD9FF2" w14:textId="77777777" w:rsidR="00CA388D" w:rsidRPr="00CA388D" w:rsidRDefault="00CA388D" w:rsidP="00CA388D">
            <w:pPr>
              <w:spacing w:line="240" w:lineRule="auto"/>
              <w:ind w:firstLine="0"/>
              <w:jc w:val="left"/>
              <w:rPr>
                <w:rFonts w:eastAsia="Calibri"/>
                <w:sz w:val="20"/>
                <w:szCs w:val="20"/>
              </w:rPr>
            </w:pPr>
          </w:p>
        </w:tc>
        <w:tc>
          <w:tcPr>
            <w:tcW w:w="1559" w:type="dxa"/>
          </w:tcPr>
          <w:p w14:paraId="724DB764" w14:textId="77777777" w:rsidR="00CA388D" w:rsidRPr="00CA388D" w:rsidRDefault="00CA388D" w:rsidP="00CA388D">
            <w:pPr>
              <w:spacing w:line="240" w:lineRule="auto"/>
              <w:ind w:firstLine="0"/>
              <w:jc w:val="left"/>
              <w:rPr>
                <w:rFonts w:eastAsia="Calibri"/>
                <w:sz w:val="20"/>
                <w:szCs w:val="20"/>
              </w:rPr>
            </w:pPr>
          </w:p>
        </w:tc>
      </w:tr>
      <w:tr w:rsidR="00CA388D" w:rsidRPr="00CA388D" w14:paraId="31D11E56" w14:textId="77777777" w:rsidTr="00D620C5">
        <w:trPr>
          <w:trHeight w:val="315"/>
        </w:trPr>
        <w:tc>
          <w:tcPr>
            <w:tcW w:w="421" w:type="dxa"/>
          </w:tcPr>
          <w:p w14:paraId="41132DEA"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15</w:t>
            </w:r>
          </w:p>
        </w:tc>
        <w:tc>
          <w:tcPr>
            <w:tcW w:w="1842" w:type="dxa"/>
            <w:hideMark/>
          </w:tcPr>
          <w:p w14:paraId="17D5373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34 </w:t>
            </w:r>
          </w:p>
        </w:tc>
        <w:tc>
          <w:tcPr>
            <w:tcW w:w="3402" w:type="dxa"/>
            <w:hideMark/>
          </w:tcPr>
          <w:p w14:paraId="69B2E35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Ленский район, г. Ленск, </w:t>
            </w:r>
          </w:p>
          <w:p w14:paraId="0EC91FB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Победы, 67</w:t>
            </w:r>
          </w:p>
        </w:tc>
        <w:tc>
          <w:tcPr>
            <w:tcW w:w="1560" w:type="dxa"/>
            <w:hideMark/>
          </w:tcPr>
          <w:p w14:paraId="54D3249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432ED47F" w14:textId="77777777" w:rsidR="00CA388D" w:rsidRPr="00CA388D" w:rsidRDefault="00CA388D" w:rsidP="00CA388D">
            <w:pPr>
              <w:spacing w:line="240" w:lineRule="auto"/>
              <w:ind w:firstLine="0"/>
              <w:jc w:val="left"/>
              <w:rPr>
                <w:rFonts w:eastAsia="Calibri"/>
                <w:sz w:val="20"/>
                <w:szCs w:val="20"/>
              </w:rPr>
            </w:pPr>
          </w:p>
        </w:tc>
        <w:tc>
          <w:tcPr>
            <w:tcW w:w="1559" w:type="dxa"/>
          </w:tcPr>
          <w:p w14:paraId="769AF5B5" w14:textId="77777777" w:rsidR="00CA388D" w:rsidRPr="00CA388D" w:rsidRDefault="00CA388D" w:rsidP="00CA388D">
            <w:pPr>
              <w:spacing w:line="240" w:lineRule="auto"/>
              <w:ind w:firstLine="0"/>
              <w:jc w:val="left"/>
              <w:rPr>
                <w:rFonts w:eastAsia="Calibri"/>
                <w:sz w:val="20"/>
                <w:szCs w:val="20"/>
              </w:rPr>
            </w:pPr>
          </w:p>
        </w:tc>
      </w:tr>
      <w:tr w:rsidR="00CA388D" w:rsidRPr="00CA388D" w14:paraId="01D8CBA9" w14:textId="77777777" w:rsidTr="00D620C5">
        <w:trPr>
          <w:trHeight w:val="315"/>
        </w:trPr>
        <w:tc>
          <w:tcPr>
            <w:tcW w:w="421" w:type="dxa"/>
          </w:tcPr>
          <w:p w14:paraId="3E858D34"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16</w:t>
            </w:r>
          </w:p>
        </w:tc>
        <w:tc>
          <w:tcPr>
            <w:tcW w:w="1842" w:type="dxa"/>
            <w:hideMark/>
          </w:tcPr>
          <w:p w14:paraId="2486D41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МАЗС № 48</w:t>
            </w:r>
          </w:p>
        </w:tc>
        <w:tc>
          <w:tcPr>
            <w:tcW w:w="3402" w:type="dxa"/>
            <w:hideMark/>
          </w:tcPr>
          <w:p w14:paraId="6382514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Ленский район, г. Ленск, </w:t>
            </w:r>
          </w:p>
          <w:p w14:paraId="197557C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Победы, 97</w:t>
            </w:r>
          </w:p>
        </w:tc>
        <w:tc>
          <w:tcPr>
            <w:tcW w:w="1560" w:type="dxa"/>
            <w:hideMark/>
          </w:tcPr>
          <w:p w14:paraId="45B63E1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7B790AC3" w14:textId="77777777" w:rsidR="00CA388D" w:rsidRPr="00CA388D" w:rsidRDefault="00CA388D" w:rsidP="00CA388D">
            <w:pPr>
              <w:spacing w:line="240" w:lineRule="auto"/>
              <w:ind w:firstLine="0"/>
              <w:jc w:val="left"/>
              <w:rPr>
                <w:rFonts w:eastAsia="Calibri"/>
                <w:sz w:val="20"/>
                <w:szCs w:val="20"/>
              </w:rPr>
            </w:pPr>
          </w:p>
        </w:tc>
        <w:tc>
          <w:tcPr>
            <w:tcW w:w="1559" w:type="dxa"/>
          </w:tcPr>
          <w:p w14:paraId="6D9ED831" w14:textId="77777777" w:rsidR="00CA388D" w:rsidRPr="00CA388D" w:rsidRDefault="00CA388D" w:rsidP="00CA388D">
            <w:pPr>
              <w:spacing w:line="240" w:lineRule="auto"/>
              <w:ind w:firstLine="0"/>
              <w:jc w:val="left"/>
              <w:rPr>
                <w:rFonts w:eastAsia="Calibri"/>
                <w:sz w:val="20"/>
                <w:szCs w:val="20"/>
              </w:rPr>
            </w:pPr>
          </w:p>
        </w:tc>
      </w:tr>
      <w:tr w:rsidR="00CA388D" w:rsidRPr="00CA388D" w14:paraId="185D3DE8" w14:textId="77777777" w:rsidTr="00D620C5">
        <w:trPr>
          <w:trHeight w:val="315"/>
        </w:trPr>
        <w:tc>
          <w:tcPr>
            <w:tcW w:w="421" w:type="dxa"/>
          </w:tcPr>
          <w:p w14:paraId="7509CF9C"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17</w:t>
            </w:r>
          </w:p>
        </w:tc>
        <w:tc>
          <w:tcPr>
            <w:tcW w:w="1842" w:type="dxa"/>
            <w:hideMark/>
          </w:tcPr>
          <w:p w14:paraId="146E7CE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Ленская </w:t>
            </w:r>
          </w:p>
          <w:p w14:paraId="6DB968D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7CF7637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Ленский район, г. Ленск, </w:t>
            </w:r>
          </w:p>
          <w:p w14:paraId="39B0573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Победы, д. 82</w:t>
            </w:r>
          </w:p>
        </w:tc>
        <w:tc>
          <w:tcPr>
            <w:tcW w:w="1560" w:type="dxa"/>
            <w:hideMark/>
          </w:tcPr>
          <w:p w14:paraId="3D0E208F"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6203F067" w14:textId="77777777" w:rsidR="00CA388D" w:rsidRPr="00CA388D" w:rsidRDefault="00CA388D" w:rsidP="00CA388D">
            <w:pPr>
              <w:spacing w:line="240" w:lineRule="auto"/>
              <w:ind w:firstLine="0"/>
              <w:jc w:val="left"/>
              <w:rPr>
                <w:rFonts w:eastAsia="Calibri"/>
                <w:sz w:val="20"/>
                <w:szCs w:val="20"/>
              </w:rPr>
            </w:pPr>
          </w:p>
        </w:tc>
        <w:tc>
          <w:tcPr>
            <w:tcW w:w="1559" w:type="dxa"/>
          </w:tcPr>
          <w:p w14:paraId="4C2A932F" w14:textId="77777777" w:rsidR="00CA388D" w:rsidRPr="00CA388D" w:rsidRDefault="00CA388D" w:rsidP="00CA388D">
            <w:pPr>
              <w:spacing w:line="240" w:lineRule="auto"/>
              <w:ind w:firstLine="0"/>
              <w:jc w:val="left"/>
              <w:rPr>
                <w:rFonts w:eastAsia="Calibri"/>
                <w:sz w:val="20"/>
                <w:szCs w:val="20"/>
              </w:rPr>
            </w:pPr>
          </w:p>
        </w:tc>
      </w:tr>
      <w:tr w:rsidR="00CA388D" w:rsidRPr="00CA388D" w14:paraId="6D16B5B3" w14:textId="77777777" w:rsidTr="00D620C5">
        <w:trPr>
          <w:trHeight w:val="630"/>
        </w:trPr>
        <w:tc>
          <w:tcPr>
            <w:tcW w:w="421" w:type="dxa"/>
          </w:tcPr>
          <w:p w14:paraId="4C1C99DD"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18</w:t>
            </w:r>
          </w:p>
        </w:tc>
        <w:tc>
          <w:tcPr>
            <w:tcW w:w="1842" w:type="dxa"/>
            <w:hideMark/>
          </w:tcPr>
          <w:p w14:paraId="0047900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Ленская </w:t>
            </w:r>
          </w:p>
          <w:p w14:paraId="546DF14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нефтебаза </w:t>
            </w:r>
          </w:p>
          <w:p w14:paraId="18CD1CB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(помещение кассы)</w:t>
            </w:r>
          </w:p>
        </w:tc>
        <w:tc>
          <w:tcPr>
            <w:tcW w:w="3402" w:type="dxa"/>
            <w:hideMark/>
          </w:tcPr>
          <w:p w14:paraId="0FD4438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Ленский район, г. Ленск, </w:t>
            </w:r>
          </w:p>
          <w:p w14:paraId="5D2F1C6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Победы, д. 82</w:t>
            </w:r>
          </w:p>
        </w:tc>
        <w:tc>
          <w:tcPr>
            <w:tcW w:w="1560" w:type="dxa"/>
            <w:hideMark/>
          </w:tcPr>
          <w:p w14:paraId="7360B7F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607F3D53" w14:textId="77777777" w:rsidR="00CA388D" w:rsidRPr="00CA388D" w:rsidRDefault="00CA388D" w:rsidP="00CA388D">
            <w:pPr>
              <w:spacing w:line="240" w:lineRule="auto"/>
              <w:ind w:firstLine="0"/>
              <w:jc w:val="left"/>
              <w:rPr>
                <w:rFonts w:eastAsia="Calibri"/>
                <w:sz w:val="20"/>
                <w:szCs w:val="20"/>
              </w:rPr>
            </w:pPr>
          </w:p>
        </w:tc>
        <w:tc>
          <w:tcPr>
            <w:tcW w:w="1559" w:type="dxa"/>
          </w:tcPr>
          <w:p w14:paraId="0C607FE2" w14:textId="77777777" w:rsidR="00CA388D" w:rsidRPr="00CA388D" w:rsidRDefault="00CA388D" w:rsidP="00CA388D">
            <w:pPr>
              <w:spacing w:line="240" w:lineRule="auto"/>
              <w:ind w:firstLine="0"/>
              <w:jc w:val="left"/>
              <w:rPr>
                <w:rFonts w:eastAsia="Calibri"/>
                <w:sz w:val="20"/>
                <w:szCs w:val="20"/>
              </w:rPr>
            </w:pPr>
          </w:p>
        </w:tc>
      </w:tr>
      <w:tr w:rsidR="00CA388D" w:rsidRPr="00CA388D" w14:paraId="109DD44E" w14:textId="77777777" w:rsidTr="00D620C5">
        <w:trPr>
          <w:trHeight w:val="315"/>
        </w:trPr>
        <w:tc>
          <w:tcPr>
            <w:tcW w:w="421" w:type="dxa"/>
          </w:tcPr>
          <w:p w14:paraId="1B458180"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19</w:t>
            </w:r>
          </w:p>
        </w:tc>
        <w:tc>
          <w:tcPr>
            <w:tcW w:w="1842" w:type="dxa"/>
            <w:hideMark/>
          </w:tcPr>
          <w:p w14:paraId="5485CD8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w:t>
            </w:r>
          </w:p>
          <w:p w14:paraId="2C29F56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ОПТИ № 1402</w:t>
            </w:r>
          </w:p>
        </w:tc>
        <w:tc>
          <w:tcPr>
            <w:tcW w:w="3402" w:type="dxa"/>
            <w:hideMark/>
          </w:tcPr>
          <w:p w14:paraId="60B84FF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Мегино-Кангаласский</w:t>
            </w:r>
            <w:proofErr w:type="spellEnd"/>
            <w:r w:rsidRPr="00CA388D">
              <w:rPr>
                <w:rFonts w:eastAsia="Calibri"/>
                <w:sz w:val="20"/>
                <w:szCs w:val="20"/>
              </w:rPr>
              <w:t xml:space="preserve"> район, </w:t>
            </w:r>
          </w:p>
          <w:p w14:paraId="19E00DD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п. Нижний Бестях, </w:t>
            </w:r>
            <w:proofErr w:type="spellStart"/>
            <w:r w:rsidRPr="00CA388D">
              <w:rPr>
                <w:rFonts w:eastAsia="Calibri"/>
                <w:sz w:val="20"/>
                <w:szCs w:val="20"/>
              </w:rPr>
              <w:t>Неверская</w:t>
            </w:r>
            <w:proofErr w:type="spellEnd"/>
            <w:r w:rsidRPr="00CA388D">
              <w:rPr>
                <w:rFonts w:eastAsia="Calibri"/>
                <w:sz w:val="20"/>
                <w:szCs w:val="20"/>
              </w:rPr>
              <w:t xml:space="preserve"> трасса, </w:t>
            </w:r>
          </w:p>
          <w:p w14:paraId="437F046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3 км, 1</w:t>
            </w:r>
          </w:p>
        </w:tc>
        <w:tc>
          <w:tcPr>
            <w:tcW w:w="1560" w:type="dxa"/>
            <w:hideMark/>
          </w:tcPr>
          <w:p w14:paraId="7AD80E4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4DA96CA0" w14:textId="77777777" w:rsidR="00CA388D" w:rsidRPr="00CA388D" w:rsidRDefault="00CA388D" w:rsidP="00CA388D">
            <w:pPr>
              <w:spacing w:line="240" w:lineRule="auto"/>
              <w:ind w:firstLine="0"/>
              <w:jc w:val="left"/>
              <w:rPr>
                <w:rFonts w:eastAsia="Calibri"/>
                <w:sz w:val="20"/>
                <w:szCs w:val="20"/>
              </w:rPr>
            </w:pPr>
          </w:p>
        </w:tc>
        <w:tc>
          <w:tcPr>
            <w:tcW w:w="1559" w:type="dxa"/>
          </w:tcPr>
          <w:p w14:paraId="77B90911" w14:textId="77777777" w:rsidR="00CA388D" w:rsidRPr="00CA388D" w:rsidRDefault="00CA388D" w:rsidP="00CA388D">
            <w:pPr>
              <w:spacing w:line="240" w:lineRule="auto"/>
              <w:ind w:firstLine="0"/>
              <w:jc w:val="left"/>
              <w:rPr>
                <w:rFonts w:eastAsia="Calibri"/>
                <w:sz w:val="20"/>
                <w:szCs w:val="20"/>
              </w:rPr>
            </w:pPr>
          </w:p>
        </w:tc>
      </w:tr>
      <w:tr w:rsidR="00CA388D" w:rsidRPr="00CA388D" w14:paraId="643F66CF" w14:textId="77777777" w:rsidTr="00D620C5">
        <w:trPr>
          <w:trHeight w:val="630"/>
        </w:trPr>
        <w:tc>
          <w:tcPr>
            <w:tcW w:w="421" w:type="dxa"/>
          </w:tcPr>
          <w:p w14:paraId="11E6630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20</w:t>
            </w:r>
          </w:p>
        </w:tc>
        <w:tc>
          <w:tcPr>
            <w:tcW w:w="1842" w:type="dxa"/>
            <w:hideMark/>
          </w:tcPr>
          <w:p w14:paraId="4E71708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Нижне-</w:t>
            </w:r>
            <w:proofErr w:type="spellStart"/>
            <w:r w:rsidRPr="00CA388D">
              <w:rPr>
                <w:rFonts w:eastAsia="Calibri"/>
                <w:sz w:val="20"/>
                <w:szCs w:val="20"/>
              </w:rPr>
              <w:t>Бестяхская</w:t>
            </w:r>
            <w:proofErr w:type="spellEnd"/>
            <w:r w:rsidRPr="00CA388D">
              <w:rPr>
                <w:rFonts w:eastAsia="Calibri"/>
                <w:sz w:val="20"/>
                <w:szCs w:val="20"/>
              </w:rPr>
              <w:t xml:space="preserve"> </w:t>
            </w:r>
          </w:p>
          <w:p w14:paraId="70F6262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2E23B5B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Мегино-Кангаласский</w:t>
            </w:r>
            <w:proofErr w:type="spellEnd"/>
            <w:r w:rsidRPr="00CA388D">
              <w:rPr>
                <w:rFonts w:eastAsia="Calibri"/>
                <w:sz w:val="20"/>
                <w:szCs w:val="20"/>
              </w:rPr>
              <w:t xml:space="preserve"> район, </w:t>
            </w:r>
          </w:p>
          <w:p w14:paraId="2AFDE7E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с. Павловск, ул. Железнодорожников, </w:t>
            </w:r>
          </w:p>
          <w:p w14:paraId="69B6168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д. 15.</w:t>
            </w:r>
          </w:p>
        </w:tc>
        <w:tc>
          <w:tcPr>
            <w:tcW w:w="1560" w:type="dxa"/>
            <w:hideMark/>
          </w:tcPr>
          <w:p w14:paraId="098C21A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5FF4A663" w14:textId="77777777" w:rsidR="00CA388D" w:rsidRPr="00CA388D" w:rsidRDefault="00CA388D" w:rsidP="00CA388D">
            <w:pPr>
              <w:spacing w:line="240" w:lineRule="auto"/>
              <w:ind w:firstLine="0"/>
              <w:jc w:val="left"/>
              <w:rPr>
                <w:rFonts w:eastAsia="Calibri"/>
                <w:sz w:val="20"/>
                <w:szCs w:val="20"/>
              </w:rPr>
            </w:pPr>
          </w:p>
        </w:tc>
        <w:tc>
          <w:tcPr>
            <w:tcW w:w="1559" w:type="dxa"/>
          </w:tcPr>
          <w:p w14:paraId="47A01B2D" w14:textId="77777777" w:rsidR="00CA388D" w:rsidRPr="00CA388D" w:rsidRDefault="00CA388D" w:rsidP="00CA388D">
            <w:pPr>
              <w:spacing w:line="240" w:lineRule="auto"/>
              <w:ind w:firstLine="0"/>
              <w:jc w:val="left"/>
              <w:rPr>
                <w:rFonts w:eastAsia="Calibri"/>
                <w:sz w:val="20"/>
                <w:szCs w:val="20"/>
              </w:rPr>
            </w:pPr>
          </w:p>
        </w:tc>
      </w:tr>
      <w:tr w:rsidR="00CA388D" w:rsidRPr="00CA388D" w14:paraId="162018AF" w14:textId="77777777" w:rsidTr="00D620C5">
        <w:trPr>
          <w:trHeight w:val="315"/>
        </w:trPr>
        <w:tc>
          <w:tcPr>
            <w:tcW w:w="421" w:type="dxa"/>
          </w:tcPr>
          <w:p w14:paraId="6F580EC1"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21</w:t>
            </w:r>
          </w:p>
        </w:tc>
        <w:tc>
          <w:tcPr>
            <w:tcW w:w="1842" w:type="dxa"/>
            <w:hideMark/>
          </w:tcPr>
          <w:p w14:paraId="203AF01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w:t>
            </w:r>
          </w:p>
          <w:p w14:paraId="101A2E8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Мирный</w:t>
            </w:r>
          </w:p>
        </w:tc>
        <w:tc>
          <w:tcPr>
            <w:tcW w:w="3402" w:type="dxa"/>
            <w:hideMark/>
          </w:tcPr>
          <w:p w14:paraId="5777A80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Мирнинский</w:t>
            </w:r>
            <w:proofErr w:type="spellEnd"/>
            <w:r w:rsidRPr="00CA388D">
              <w:rPr>
                <w:rFonts w:eastAsia="Calibri"/>
                <w:sz w:val="20"/>
                <w:szCs w:val="20"/>
              </w:rPr>
              <w:t xml:space="preserve"> район, </w:t>
            </w:r>
          </w:p>
          <w:p w14:paraId="24766DE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г. Мирный, ул. Вилюйская, д. 1А</w:t>
            </w:r>
          </w:p>
        </w:tc>
        <w:tc>
          <w:tcPr>
            <w:tcW w:w="1560" w:type="dxa"/>
            <w:hideMark/>
          </w:tcPr>
          <w:p w14:paraId="6E635B2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74AD13BA" w14:textId="77777777" w:rsidR="00CA388D" w:rsidRPr="00CA388D" w:rsidRDefault="00CA388D" w:rsidP="00CA388D">
            <w:pPr>
              <w:spacing w:line="240" w:lineRule="auto"/>
              <w:ind w:firstLine="0"/>
              <w:jc w:val="left"/>
              <w:rPr>
                <w:rFonts w:eastAsia="Calibri"/>
                <w:sz w:val="20"/>
                <w:szCs w:val="20"/>
              </w:rPr>
            </w:pPr>
          </w:p>
        </w:tc>
        <w:tc>
          <w:tcPr>
            <w:tcW w:w="1559" w:type="dxa"/>
          </w:tcPr>
          <w:p w14:paraId="2EDAACB3" w14:textId="77777777" w:rsidR="00CA388D" w:rsidRPr="00CA388D" w:rsidRDefault="00CA388D" w:rsidP="00CA388D">
            <w:pPr>
              <w:spacing w:line="240" w:lineRule="auto"/>
              <w:ind w:firstLine="0"/>
              <w:jc w:val="left"/>
              <w:rPr>
                <w:rFonts w:eastAsia="Calibri"/>
                <w:sz w:val="20"/>
                <w:szCs w:val="20"/>
              </w:rPr>
            </w:pPr>
          </w:p>
        </w:tc>
      </w:tr>
      <w:tr w:rsidR="00CA388D" w:rsidRPr="00CA388D" w14:paraId="038BE3B7" w14:textId="77777777" w:rsidTr="00D620C5">
        <w:trPr>
          <w:trHeight w:val="315"/>
        </w:trPr>
        <w:tc>
          <w:tcPr>
            <w:tcW w:w="421" w:type="dxa"/>
          </w:tcPr>
          <w:p w14:paraId="685FBA41"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22</w:t>
            </w:r>
          </w:p>
        </w:tc>
        <w:tc>
          <w:tcPr>
            <w:tcW w:w="1842" w:type="dxa"/>
            <w:hideMark/>
          </w:tcPr>
          <w:p w14:paraId="3B7930C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АЗС № 69</w:t>
            </w:r>
          </w:p>
        </w:tc>
        <w:tc>
          <w:tcPr>
            <w:tcW w:w="3402" w:type="dxa"/>
            <w:hideMark/>
          </w:tcPr>
          <w:p w14:paraId="3351CC2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Мирнинский</w:t>
            </w:r>
            <w:proofErr w:type="spellEnd"/>
            <w:r w:rsidRPr="00CA388D">
              <w:rPr>
                <w:rFonts w:eastAsia="Calibri"/>
                <w:sz w:val="20"/>
                <w:szCs w:val="20"/>
              </w:rPr>
              <w:t xml:space="preserve"> район, </w:t>
            </w:r>
          </w:p>
          <w:p w14:paraId="6411463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г. Мирный, ул. Ручейная, 12/1</w:t>
            </w:r>
          </w:p>
        </w:tc>
        <w:tc>
          <w:tcPr>
            <w:tcW w:w="1560" w:type="dxa"/>
            <w:hideMark/>
          </w:tcPr>
          <w:p w14:paraId="05C05EB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FFF4490" w14:textId="77777777" w:rsidR="00CA388D" w:rsidRPr="00CA388D" w:rsidRDefault="00CA388D" w:rsidP="00CA388D">
            <w:pPr>
              <w:spacing w:line="240" w:lineRule="auto"/>
              <w:ind w:firstLine="0"/>
              <w:jc w:val="left"/>
              <w:rPr>
                <w:rFonts w:eastAsia="Calibri"/>
                <w:sz w:val="20"/>
                <w:szCs w:val="20"/>
              </w:rPr>
            </w:pPr>
          </w:p>
        </w:tc>
        <w:tc>
          <w:tcPr>
            <w:tcW w:w="1559" w:type="dxa"/>
          </w:tcPr>
          <w:p w14:paraId="3EF6223A" w14:textId="77777777" w:rsidR="00CA388D" w:rsidRPr="00CA388D" w:rsidRDefault="00CA388D" w:rsidP="00CA388D">
            <w:pPr>
              <w:spacing w:line="240" w:lineRule="auto"/>
              <w:ind w:firstLine="0"/>
              <w:jc w:val="left"/>
              <w:rPr>
                <w:rFonts w:eastAsia="Calibri"/>
                <w:sz w:val="20"/>
                <w:szCs w:val="20"/>
              </w:rPr>
            </w:pPr>
          </w:p>
        </w:tc>
      </w:tr>
      <w:tr w:rsidR="00CA388D" w:rsidRPr="00CA388D" w14:paraId="785CF631" w14:textId="77777777" w:rsidTr="00D620C5">
        <w:trPr>
          <w:trHeight w:val="315"/>
        </w:trPr>
        <w:tc>
          <w:tcPr>
            <w:tcW w:w="421" w:type="dxa"/>
          </w:tcPr>
          <w:p w14:paraId="28AB9263"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23</w:t>
            </w:r>
          </w:p>
        </w:tc>
        <w:tc>
          <w:tcPr>
            <w:tcW w:w="1842" w:type="dxa"/>
            <w:hideMark/>
          </w:tcPr>
          <w:p w14:paraId="591BAE9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КАЗС № 171 </w:t>
            </w:r>
          </w:p>
        </w:tc>
        <w:tc>
          <w:tcPr>
            <w:tcW w:w="3402" w:type="dxa"/>
            <w:hideMark/>
          </w:tcPr>
          <w:p w14:paraId="1604B8E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Мирнинский</w:t>
            </w:r>
            <w:proofErr w:type="spellEnd"/>
            <w:r w:rsidRPr="00CA388D">
              <w:rPr>
                <w:rFonts w:eastAsia="Calibri"/>
                <w:sz w:val="20"/>
                <w:szCs w:val="20"/>
              </w:rPr>
              <w:t xml:space="preserve"> район, </w:t>
            </w:r>
          </w:p>
          <w:p w14:paraId="4E367A0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г. Удачный, ул. 50 лет ЯАССР</w:t>
            </w:r>
          </w:p>
        </w:tc>
        <w:tc>
          <w:tcPr>
            <w:tcW w:w="1560" w:type="dxa"/>
            <w:hideMark/>
          </w:tcPr>
          <w:p w14:paraId="1AF3CE3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163AB088" w14:textId="77777777" w:rsidR="00CA388D" w:rsidRPr="00CA388D" w:rsidRDefault="00CA388D" w:rsidP="00CA388D">
            <w:pPr>
              <w:spacing w:line="240" w:lineRule="auto"/>
              <w:ind w:firstLine="0"/>
              <w:jc w:val="left"/>
              <w:rPr>
                <w:rFonts w:eastAsia="Calibri"/>
                <w:sz w:val="20"/>
                <w:szCs w:val="20"/>
              </w:rPr>
            </w:pPr>
          </w:p>
        </w:tc>
        <w:tc>
          <w:tcPr>
            <w:tcW w:w="1559" w:type="dxa"/>
          </w:tcPr>
          <w:p w14:paraId="64930CBF" w14:textId="77777777" w:rsidR="00CA388D" w:rsidRPr="00CA388D" w:rsidRDefault="00CA388D" w:rsidP="00CA388D">
            <w:pPr>
              <w:spacing w:line="240" w:lineRule="auto"/>
              <w:ind w:firstLine="0"/>
              <w:jc w:val="left"/>
              <w:rPr>
                <w:rFonts w:eastAsia="Calibri"/>
                <w:sz w:val="20"/>
                <w:szCs w:val="20"/>
              </w:rPr>
            </w:pPr>
          </w:p>
        </w:tc>
      </w:tr>
      <w:tr w:rsidR="00CA388D" w:rsidRPr="00CA388D" w14:paraId="48F76CC4" w14:textId="77777777" w:rsidTr="00D620C5">
        <w:trPr>
          <w:trHeight w:val="315"/>
        </w:trPr>
        <w:tc>
          <w:tcPr>
            <w:tcW w:w="421" w:type="dxa"/>
          </w:tcPr>
          <w:p w14:paraId="215DAAD7"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24</w:t>
            </w:r>
          </w:p>
        </w:tc>
        <w:tc>
          <w:tcPr>
            <w:tcW w:w="1842" w:type="dxa"/>
            <w:hideMark/>
          </w:tcPr>
          <w:p w14:paraId="216FC97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95 </w:t>
            </w:r>
          </w:p>
        </w:tc>
        <w:tc>
          <w:tcPr>
            <w:tcW w:w="3402" w:type="dxa"/>
            <w:hideMark/>
          </w:tcPr>
          <w:p w14:paraId="58904EB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w:t>
            </w:r>
          </w:p>
          <w:p w14:paraId="3327B73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г. Нерюнгри, </w:t>
            </w:r>
          </w:p>
          <w:p w14:paraId="15AB92F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в 300 м от водогрейной котельной</w:t>
            </w:r>
          </w:p>
        </w:tc>
        <w:tc>
          <w:tcPr>
            <w:tcW w:w="1560" w:type="dxa"/>
            <w:hideMark/>
          </w:tcPr>
          <w:p w14:paraId="7230ED9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5A184D24" w14:textId="77777777" w:rsidR="00CA388D" w:rsidRPr="00CA388D" w:rsidRDefault="00CA388D" w:rsidP="00CA388D">
            <w:pPr>
              <w:spacing w:line="240" w:lineRule="auto"/>
              <w:ind w:firstLine="0"/>
              <w:jc w:val="left"/>
              <w:rPr>
                <w:rFonts w:eastAsia="Calibri"/>
                <w:sz w:val="20"/>
                <w:szCs w:val="20"/>
              </w:rPr>
            </w:pPr>
          </w:p>
        </w:tc>
        <w:tc>
          <w:tcPr>
            <w:tcW w:w="1559" w:type="dxa"/>
          </w:tcPr>
          <w:p w14:paraId="71544567" w14:textId="77777777" w:rsidR="00CA388D" w:rsidRPr="00CA388D" w:rsidRDefault="00CA388D" w:rsidP="00CA388D">
            <w:pPr>
              <w:spacing w:line="240" w:lineRule="auto"/>
              <w:ind w:firstLine="0"/>
              <w:jc w:val="left"/>
              <w:rPr>
                <w:rFonts w:eastAsia="Calibri"/>
                <w:sz w:val="20"/>
                <w:szCs w:val="20"/>
              </w:rPr>
            </w:pPr>
          </w:p>
        </w:tc>
      </w:tr>
      <w:tr w:rsidR="00CA388D" w:rsidRPr="00CA388D" w14:paraId="3A9EABED" w14:textId="77777777" w:rsidTr="00D620C5">
        <w:trPr>
          <w:trHeight w:val="315"/>
        </w:trPr>
        <w:tc>
          <w:tcPr>
            <w:tcW w:w="421" w:type="dxa"/>
          </w:tcPr>
          <w:p w14:paraId="571467DB"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25</w:t>
            </w:r>
          </w:p>
        </w:tc>
        <w:tc>
          <w:tcPr>
            <w:tcW w:w="1842" w:type="dxa"/>
            <w:hideMark/>
          </w:tcPr>
          <w:p w14:paraId="44E10F6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КАЗС № 96 </w:t>
            </w:r>
          </w:p>
        </w:tc>
        <w:tc>
          <w:tcPr>
            <w:tcW w:w="3402" w:type="dxa"/>
            <w:hideMark/>
          </w:tcPr>
          <w:p w14:paraId="0919C4C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w:t>
            </w:r>
          </w:p>
          <w:p w14:paraId="3C9DF92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г. Нерюнгри, </w:t>
            </w:r>
          </w:p>
          <w:p w14:paraId="136B38B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пр. Мира, 2</w:t>
            </w:r>
          </w:p>
        </w:tc>
        <w:tc>
          <w:tcPr>
            <w:tcW w:w="1560" w:type="dxa"/>
            <w:hideMark/>
          </w:tcPr>
          <w:p w14:paraId="136C64A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405E4B23" w14:textId="77777777" w:rsidR="00CA388D" w:rsidRPr="00CA388D" w:rsidRDefault="00CA388D" w:rsidP="00CA388D">
            <w:pPr>
              <w:spacing w:line="240" w:lineRule="auto"/>
              <w:ind w:firstLine="0"/>
              <w:jc w:val="left"/>
              <w:rPr>
                <w:rFonts w:eastAsia="Calibri"/>
                <w:sz w:val="20"/>
                <w:szCs w:val="20"/>
              </w:rPr>
            </w:pPr>
          </w:p>
        </w:tc>
        <w:tc>
          <w:tcPr>
            <w:tcW w:w="1559" w:type="dxa"/>
          </w:tcPr>
          <w:p w14:paraId="7C7549D7" w14:textId="77777777" w:rsidR="00CA388D" w:rsidRPr="00CA388D" w:rsidRDefault="00CA388D" w:rsidP="00CA388D">
            <w:pPr>
              <w:spacing w:line="240" w:lineRule="auto"/>
              <w:ind w:firstLine="0"/>
              <w:jc w:val="left"/>
              <w:rPr>
                <w:rFonts w:eastAsia="Calibri"/>
                <w:sz w:val="20"/>
                <w:szCs w:val="20"/>
              </w:rPr>
            </w:pPr>
          </w:p>
        </w:tc>
      </w:tr>
      <w:tr w:rsidR="00CA388D" w:rsidRPr="00CA388D" w14:paraId="5204A402" w14:textId="77777777" w:rsidTr="00D620C5">
        <w:trPr>
          <w:trHeight w:val="630"/>
        </w:trPr>
        <w:tc>
          <w:tcPr>
            <w:tcW w:w="421" w:type="dxa"/>
          </w:tcPr>
          <w:p w14:paraId="74366F72"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26</w:t>
            </w:r>
          </w:p>
        </w:tc>
        <w:tc>
          <w:tcPr>
            <w:tcW w:w="1842" w:type="dxa"/>
            <w:hideMark/>
          </w:tcPr>
          <w:p w14:paraId="675E6C2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КАЗС № 168 </w:t>
            </w:r>
          </w:p>
        </w:tc>
        <w:tc>
          <w:tcPr>
            <w:tcW w:w="3402" w:type="dxa"/>
            <w:hideMark/>
          </w:tcPr>
          <w:p w14:paraId="2C67612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w:t>
            </w:r>
          </w:p>
          <w:p w14:paraId="1506878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г. Нерюнгри, </w:t>
            </w:r>
          </w:p>
          <w:p w14:paraId="368A440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р-н пищекомбината перед ж/д мостом</w:t>
            </w:r>
          </w:p>
        </w:tc>
        <w:tc>
          <w:tcPr>
            <w:tcW w:w="1560" w:type="dxa"/>
            <w:hideMark/>
          </w:tcPr>
          <w:p w14:paraId="715F747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7602CE9E" w14:textId="77777777" w:rsidR="00CA388D" w:rsidRPr="00CA388D" w:rsidRDefault="00CA388D" w:rsidP="00CA388D">
            <w:pPr>
              <w:spacing w:line="240" w:lineRule="auto"/>
              <w:ind w:firstLine="0"/>
              <w:jc w:val="left"/>
              <w:rPr>
                <w:rFonts w:eastAsia="Calibri"/>
                <w:sz w:val="20"/>
                <w:szCs w:val="20"/>
              </w:rPr>
            </w:pPr>
          </w:p>
        </w:tc>
        <w:tc>
          <w:tcPr>
            <w:tcW w:w="1559" w:type="dxa"/>
          </w:tcPr>
          <w:p w14:paraId="64BD6CD2" w14:textId="77777777" w:rsidR="00CA388D" w:rsidRPr="00CA388D" w:rsidRDefault="00CA388D" w:rsidP="00CA388D">
            <w:pPr>
              <w:spacing w:line="240" w:lineRule="auto"/>
              <w:ind w:firstLine="0"/>
              <w:jc w:val="left"/>
              <w:rPr>
                <w:rFonts w:eastAsia="Calibri"/>
                <w:sz w:val="20"/>
                <w:szCs w:val="20"/>
              </w:rPr>
            </w:pPr>
          </w:p>
        </w:tc>
      </w:tr>
      <w:tr w:rsidR="00CA388D" w:rsidRPr="00CA388D" w14:paraId="108F6C5A" w14:textId="77777777" w:rsidTr="00D620C5">
        <w:trPr>
          <w:trHeight w:val="315"/>
        </w:trPr>
        <w:tc>
          <w:tcPr>
            <w:tcW w:w="421" w:type="dxa"/>
          </w:tcPr>
          <w:p w14:paraId="1714B3E6"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27</w:t>
            </w:r>
          </w:p>
        </w:tc>
        <w:tc>
          <w:tcPr>
            <w:tcW w:w="1842" w:type="dxa"/>
            <w:hideMark/>
          </w:tcPr>
          <w:p w14:paraId="104649D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АЗС № 174</w:t>
            </w:r>
          </w:p>
        </w:tc>
        <w:tc>
          <w:tcPr>
            <w:tcW w:w="3402" w:type="dxa"/>
            <w:hideMark/>
          </w:tcPr>
          <w:p w14:paraId="738C457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г. Нерюнгри, </w:t>
            </w:r>
          </w:p>
          <w:p w14:paraId="6751466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им. Газеты Комсомольская правда</w:t>
            </w:r>
          </w:p>
        </w:tc>
        <w:tc>
          <w:tcPr>
            <w:tcW w:w="1560" w:type="dxa"/>
            <w:hideMark/>
          </w:tcPr>
          <w:p w14:paraId="3406165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6892C670" w14:textId="77777777" w:rsidR="00CA388D" w:rsidRPr="00CA388D" w:rsidRDefault="00CA388D" w:rsidP="00CA388D">
            <w:pPr>
              <w:spacing w:line="240" w:lineRule="auto"/>
              <w:ind w:firstLine="0"/>
              <w:jc w:val="left"/>
              <w:rPr>
                <w:rFonts w:eastAsia="Calibri"/>
                <w:sz w:val="20"/>
                <w:szCs w:val="20"/>
              </w:rPr>
            </w:pPr>
          </w:p>
        </w:tc>
        <w:tc>
          <w:tcPr>
            <w:tcW w:w="1559" w:type="dxa"/>
          </w:tcPr>
          <w:p w14:paraId="61D3AC8C" w14:textId="77777777" w:rsidR="00CA388D" w:rsidRPr="00CA388D" w:rsidRDefault="00CA388D" w:rsidP="00CA388D">
            <w:pPr>
              <w:spacing w:line="240" w:lineRule="auto"/>
              <w:ind w:firstLine="0"/>
              <w:jc w:val="left"/>
              <w:rPr>
                <w:rFonts w:eastAsia="Calibri"/>
                <w:sz w:val="20"/>
                <w:szCs w:val="20"/>
              </w:rPr>
            </w:pPr>
          </w:p>
        </w:tc>
      </w:tr>
      <w:tr w:rsidR="00CA388D" w:rsidRPr="00CA388D" w14:paraId="1D65C866" w14:textId="77777777" w:rsidTr="00D620C5">
        <w:trPr>
          <w:trHeight w:val="630"/>
        </w:trPr>
        <w:tc>
          <w:tcPr>
            <w:tcW w:w="421" w:type="dxa"/>
          </w:tcPr>
          <w:p w14:paraId="693C64FA"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28</w:t>
            </w:r>
          </w:p>
        </w:tc>
        <w:tc>
          <w:tcPr>
            <w:tcW w:w="1842" w:type="dxa"/>
            <w:hideMark/>
          </w:tcPr>
          <w:p w14:paraId="4CFAB21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КАЗС № 172 </w:t>
            </w:r>
          </w:p>
        </w:tc>
        <w:tc>
          <w:tcPr>
            <w:tcW w:w="3402" w:type="dxa"/>
            <w:hideMark/>
          </w:tcPr>
          <w:p w14:paraId="488E41E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п. Беркакит, ул. Мусы </w:t>
            </w:r>
            <w:proofErr w:type="spellStart"/>
            <w:r w:rsidRPr="00CA388D">
              <w:rPr>
                <w:rFonts w:eastAsia="Calibri"/>
                <w:sz w:val="20"/>
                <w:szCs w:val="20"/>
              </w:rPr>
              <w:t>Джалиля</w:t>
            </w:r>
            <w:proofErr w:type="spellEnd"/>
            <w:r w:rsidRPr="00CA388D">
              <w:rPr>
                <w:rFonts w:eastAsia="Calibri"/>
                <w:sz w:val="20"/>
                <w:szCs w:val="20"/>
              </w:rPr>
              <w:t xml:space="preserve"> </w:t>
            </w:r>
          </w:p>
          <w:p w14:paraId="1483A4FF"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90м от ГЭК "Железнодорожник"</w:t>
            </w:r>
          </w:p>
        </w:tc>
        <w:tc>
          <w:tcPr>
            <w:tcW w:w="1560" w:type="dxa"/>
            <w:hideMark/>
          </w:tcPr>
          <w:p w14:paraId="195D8F3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54B52B9" w14:textId="77777777" w:rsidR="00CA388D" w:rsidRPr="00CA388D" w:rsidRDefault="00CA388D" w:rsidP="00CA388D">
            <w:pPr>
              <w:spacing w:line="240" w:lineRule="auto"/>
              <w:ind w:firstLine="0"/>
              <w:jc w:val="left"/>
              <w:rPr>
                <w:rFonts w:eastAsia="Calibri"/>
                <w:sz w:val="20"/>
                <w:szCs w:val="20"/>
              </w:rPr>
            </w:pPr>
          </w:p>
        </w:tc>
        <w:tc>
          <w:tcPr>
            <w:tcW w:w="1559" w:type="dxa"/>
          </w:tcPr>
          <w:p w14:paraId="25B149B7" w14:textId="77777777" w:rsidR="00CA388D" w:rsidRPr="00CA388D" w:rsidRDefault="00CA388D" w:rsidP="00CA388D">
            <w:pPr>
              <w:spacing w:line="240" w:lineRule="auto"/>
              <w:ind w:firstLine="0"/>
              <w:jc w:val="left"/>
              <w:rPr>
                <w:rFonts w:eastAsia="Calibri"/>
                <w:sz w:val="20"/>
                <w:szCs w:val="20"/>
              </w:rPr>
            </w:pPr>
          </w:p>
        </w:tc>
      </w:tr>
      <w:tr w:rsidR="00CA388D" w:rsidRPr="00CA388D" w14:paraId="5786601F" w14:textId="77777777" w:rsidTr="00D620C5">
        <w:trPr>
          <w:trHeight w:val="315"/>
        </w:trPr>
        <w:tc>
          <w:tcPr>
            <w:tcW w:w="421" w:type="dxa"/>
          </w:tcPr>
          <w:p w14:paraId="64C5BF81"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29</w:t>
            </w:r>
          </w:p>
        </w:tc>
        <w:tc>
          <w:tcPr>
            <w:tcW w:w="1842" w:type="dxa"/>
            <w:hideMark/>
          </w:tcPr>
          <w:p w14:paraId="1150988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31 </w:t>
            </w:r>
          </w:p>
          <w:p w14:paraId="5BF80C4B"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(ОПТИ 1404)</w:t>
            </w:r>
          </w:p>
        </w:tc>
        <w:tc>
          <w:tcPr>
            <w:tcW w:w="3402" w:type="dxa"/>
            <w:hideMark/>
          </w:tcPr>
          <w:p w14:paraId="55FC7B4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w:t>
            </w:r>
          </w:p>
          <w:p w14:paraId="5211369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п. Серебряный Бор, </w:t>
            </w:r>
          </w:p>
          <w:p w14:paraId="79673D3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378 км автодороги 'Лена'</w:t>
            </w:r>
          </w:p>
        </w:tc>
        <w:tc>
          <w:tcPr>
            <w:tcW w:w="1560" w:type="dxa"/>
            <w:hideMark/>
          </w:tcPr>
          <w:p w14:paraId="08A4D12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5F7D0F5" w14:textId="77777777" w:rsidR="00CA388D" w:rsidRPr="00CA388D" w:rsidRDefault="00CA388D" w:rsidP="00CA388D">
            <w:pPr>
              <w:spacing w:line="240" w:lineRule="auto"/>
              <w:ind w:firstLine="0"/>
              <w:jc w:val="left"/>
              <w:rPr>
                <w:rFonts w:eastAsia="Calibri"/>
                <w:sz w:val="20"/>
                <w:szCs w:val="20"/>
              </w:rPr>
            </w:pPr>
          </w:p>
        </w:tc>
        <w:tc>
          <w:tcPr>
            <w:tcW w:w="1559" w:type="dxa"/>
          </w:tcPr>
          <w:p w14:paraId="7F18050A" w14:textId="77777777" w:rsidR="00CA388D" w:rsidRPr="00CA388D" w:rsidRDefault="00CA388D" w:rsidP="00CA388D">
            <w:pPr>
              <w:spacing w:line="240" w:lineRule="auto"/>
              <w:ind w:firstLine="0"/>
              <w:jc w:val="left"/>
              <w:rPr>
                <w:rFonts w:eastAsia="Calibri"/>
                <w:sz w:val="20"/>
                <w:szCs w:val="20"/>
              </w:rPr>
            </w:pPr>
          </w:p>
        </w:tc>
      </w:tr>
      <w:tr w:rsidR="00CA388D" w:rsidRPr="00CA388D" w14:paraId="08EE32E1" w14:textId="77777777" w:rsidTr="00D620C5">
        <w:trPr>
          <w:trHeight w:val="315"/>
        </w:trPr>
        <w:tc>
          <w:tcPr>
            <w:tcW w:w="421" w:type="dxa"/>
          </w:tcPr>
          <w:p w14:paraId="5922591B"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30</w:t>
            </w:r>
          </w:p>
        </w:tc>
        <w:tc>
          <w:tcPr>
            <w:tcW w:w="1842" w:type="dxa"/>
            <w:hideMark/>
          </w:tcPr>
          <w:p w14:paraId="15C1447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КАЗС № 165 </w:t>
            </w:r>
          </w:p>
        </w:tc>
        <w:tc>
          <w:tcPr>
            <w:tcW w:w="3402" w:type="dxa"/>
            <w:hideMark/>
          </w:tcPr>
          <w:p w14:paraId="326C530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w:t>
            </w:r>
          </w:p>
          <w:p w14:paraId="00BA56E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п. Чульман, объездная дорога поселка</w:t>
            </w:r>
          </w:p>
        </w:tc>
        <w:tc>
          <w:tcPr>
            <w:tcW w:w="1560" w:type="dxa"/>
            <w:hideMark/>
          </w:tcPr>
          <w:p w14:paraId="07A41B6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DBC2F90" w14:textId="77777777" w:rsidR="00CA388D" w:rsidRPr="00CA388D" w:rsidRDefault="00CA388D" w:rsidP="00CA388D">
            <w:pPr>
              <w:spacing w:line="240" w:lineRule="auto"/>
              <w:ind w:firstLine="0"/>
              <w:jc w:val="left"/>
              <w:rPr>
                <w:rFonts w:eastAsia="Calibri"/>
                <w:sz w:val="20"/>
                <w:szCs w:val="20"/>
              </w:rPr>
            </w:pPr>
          </w:p>
        </w:tc>
        <w:tc>
          <w:tcPr>
            <w:tcW w:w="1559" w:type="dxa"/>
          </w:tcPr>
          <w:p w14:paraId="777970ED" w14:textId="77777777" w:rsidR="00CA388D" w:rsidRPr="00CA388D" w:rsidRDefault="00CA388D" w:rsidP="00CA388D">
            <w:pPr>
              <w:spacing w:line="240" w:lineRule="auto"/>
              <w:ind w:firstLine="0"/>
              <w:jc w:val="left"/>
              <w:rPr>
                <w:rFonts w:eastAsia="Calibri"/>
                <w:sz w:val="20"/>
                <w:szCs w:val="20"/>
              </w:rPr>
            </w:pPr>
          </w:p>
        </w:tc>
      </w:tr>
      <w:tr w:rsidR="00CA388D" w:rsidRPr="00CA388D" w14:paraId="3ADA92C4" w14:textId="77777777" w:rsidTr="00D620C5">
        <w:trPr>
          <w:trHeight w:val="630"/>
        </w:trPr>
        <w:tc>
          <w:tcPr>
            <w:tcW w:w="421" w:type="dxa"/>
          </w:tcPr>
          <w:p w14:paraId="3522A21A"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31</w:t>
            </w:r>
          </w:p>
        </w:tc>
        <w:tc>
          <w:tcPr>
            <w:tcW w:w="1842" w:type="dxa"/>
            <w:hideMark/>
          </w:tcPr>
          <w:p w14:paraId="0CB19A6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АЗС № 33</w:t>
            </w:r>
          </w:p>
        </w:tc>
        <w:tc>
          <w:tcPr>
            <w:tcW w:w="3402" w:type="dxa"/>
            <w:hideMark/>
          </w:tcPr>
          <w:p w14:paraId="147D754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Нерюнгринский</w:t>
            </w:r>
            <w:proofErr w:type="spellEnd"/>
            <w:r w:rsidRPr="00CA388D">
              <w:rPr>
                <w:rFonts w:eastAsia="Calibri"/>
                <w:sz w:val="20"/>
                <w:szCs w:val="20"/>
              </w:rPr>
              <w:t xml:space="preserve"> район, </w:t>
            </w:r>
          </w:p>
          <w:p w14:paraId="2C08008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п. Чульман, ул. Советская (394 км автодороги "Лена" + 750 м)</w:t>
            </w:r>
          </w:p>
        </w:tc>
        <w:tc>
          <w:tcPr>
            <w:tcW w:w="1560" w:type="dxa"/>
            <w:hideMark/>
          </w:tcPr>
          <w:p w14:paraId="4A09F51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7B0B70D4" w14:textId="77777777" w:rsidR="00CA388D" w:rsidRPr="00CA388D" w:rsidRDefault="00CA388D" w:rsidP="00CA388D">
            <w:pPr>
              <w:spacing w:line="240" w:lineRule="auto"/>
              <w:ind w:firstLine="0"/>
              <w:jc w:val="left"/>
              <w:rPr>
                <w:rFonts w:eastAsia="Calibri"/>
                <w:sz w:val="20"/>
                <w:szCs w:val="20"/>
              </w:rPr>
            </w:pPr>
          </w:p>
        </w:tc>
        <w:tc>
          <w:tcPr>
            <w:tcW w:w="1559" w:type="dxa"/>
          </w:tcPr>
          <w:p w14:paraId="00F46530" w14:textId="77777777" w:rsidR="00CA388D" w:rsidRPr="00CA388D" w:rsidRDefault="00CA388D" w:rsidP="00CA388D">
            <w:pPr>
              <w:spacing w:line="240" w:lineRule="auto"/>
              <w:ind w:firstLine="0"/>
              <w:jc w:val="left"/>
              <w:rPr>
                <w:rFonts w:eastAsia="Calibri"/>
                <w:sz w:val="20"/>
                <w:szCs w:val="20"/>
              </w:rPr>
            </w:pPr>
          </w:p>
        </w:tc>
      </w:tr>
      <w:tr w:rsidR="00CA388D" w:rsidRPr="00CA388D" w14:paraId="6483A0B6" w14:textId="77777777" w:rsidTr="00D620C5">
        <w:trPr>
          <w:trHeight w:val="315"/>
        </w:trPr>
        <w:tc>
          <w:tcPr>
            <w:tcW w:w="421" w:type="dxa"/>
          </w:tcPr>
          <w:p w14:paraId="6E3D491C"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32</w:t>
            </w:r>
          </w:p>
        </w:tc>
        <w:tc>
          <w:tcPr>
            <w:tcW w:w="1842" w:type="dxa"/>
            <w:hideMark/>
          </w:tcPr>
          <w:p w14:paraId="402AAFA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КАЗС № 146 </w:t>
            </w:r>
          </w:p>
        </w:tc>
        <w:tc>
          <w:tcPr>
            <w:tcW w:w="3402" w:type="dxa"/>
            <w:hideMark/>
          </w:tcPr>
          <w:p w14:paraId="40A19CD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Нюрбинский</w:t>
            </w:r>
            <w:proofErr w:type="spellEnd"/>
            <w:r w:rsidRPr="00CA388D">
              <w:rPr>
                <w:rFonts w:eastAsia="Calibri"/>
                <w:sz w:val="20"/>
                <w:szCs w:val="20"/>
              </w:rPr>
              <w:t xml:space="preserve"> район, </w:t>
            </w:r>
          </w:p>
          <w:p w14:paraId="130BCC8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г. Нюрба, микрорайон Западный</w:t>
            </w:r>
          </w:p>
        </w:tc>
        <w:tc>
          <w:tcPr>
            <w:tcW w:w="1560" w:type="dxa"/>
            <w:hideMark/>
          </w:tcPr>
          <w:p w14:paraId="46B18B9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2444FD11" w14:textId="77777777" w:rsidR="00CA388D" w:rsidRPr="00CA388D" w:rsidRDefault="00CA388D" w:rsidP="00CA388D">
            <w:pPr>
              <w:spacing w:line="240" w:lineRule="auto"/>
              <w:ind w:firstLine="0"/>
              <w:jc w:val="left"/>
              <w:rPr>
                <w:rFonts w:eastAsia="Calibri"/>
                <w:sz w:val="20"/>
                <w:szCs w:val="20"/>
              </w:rPr>
            </w:pPr>
          </w:p>
        </w:tc>
        <w:tc>
          <w:tcPr>
            <w:tcW w:w="1559" w:type="dxa"/>
          </w:tcPr>
          <w:p w14:paraId="05AD4D85" w14:textId="77777777" w:rsidR="00CA388D" w:rsidRPr="00CA388D" w:rsidRDefault="00CA388D" w:rsidP="00CA388D">
            <w:pPr>
              <w:spacing w:line="240" w:lineRule="auto"/>
              <w:ind w:firstLine="0"/>
              <w:jc w:val="left"/>
              <w:rPr>
                <w:rFonts w:eastAsia="Calibri"/>
                <w:sz w:val="20"/>
                <w:szCs w:val="20"/>
              </w:rPr>
            </w:pPr>
          </w:p>
        </w:tc>
      </w:tr>
      <w:tr w:rsidR="00CA388D" w:rsidRPr="00CA388D" w14:paraId="6C62DB8E" w14:textId="77777777" w:rsidTr="00D620C5">
        <w:trPr>
          <w:trHeight w:val="315"/>
        </w:trPr>
        <w:tc>
          <w:tcPr>
            <w:tcW w:w="421" w:type="dxa"/>
          </w:tcPr>
          <w:p w14:paraId="28B94534"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33</w:t>
            </w:r>
          </w:p>
        </w:tc>
        <w:tc>
          <w:tcPr>
            <w:tcW w:w="1842" w:type="dxa"/>
            <w:hideMark/>
          </w:tcPr>
          <w:p w14:paraId="66A0A29F"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Нюрбинская</w:t>
            </w:r>
            <w:proofErr w:type="spellEnd"/>
            <w:r w:rsidRPr="00CA388D">
              <w:rPr>
                <w:rFonts w:eastAsia="Calibri"/>
                <w:sz w:val="20"/>
                <w:szCs w:val="20"/>
              </w:rPr>
              <w:t xml:space="preserve"> </w:t>
            </w:r>
          </w:p>
          <w:p w14:paraId="3B8B999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758FD19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Нюрбинский</w:t>
            </w:r>
            <w:proofErr w:type="spellEnd"/>
            <w:r w:rsidRPr="00CA388D">
              <w:rPr>
                <w:rFonts w:eastAsia="Calibri"/>
                <w:sz w:val="20"/>
                <w:szCs w:val="20"/>
              </w:rPr>
              <w:t xml:space="preserve"> район, </w:t>
            </w:r>
          </w:p>
          <w:p w14:paraId="2967FC8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с. Антоновка, </w:t>
            </w:r>
            <w:proofErr w:type="spellStart"/>
            <w:r w:rsidRPr="00CA388D">
              <w:rPr>
                <w:rFonts w:eastAsia="Calibri"/>
                <w:sz w:val="20"/>
                <w:szCs w:val="20"/>
              </w:rPr>
              <w:t>мкр</w:t>
            </w:r>
            <w:proofErr w:type="spellEnd"/>
            <w:r w:rsidRPr="00CA388D">
              <w:rPr>
                <w:rFonts w:eastAsia="Calibri"/>
                <w:sz w:val="20"/>
                <w:szCs w:val="20"/>
              </w:rPr>
              <w:t>. Нефтебаза</w:t>
            </w:r>
          </w:p>
        </w:tc>
        <w:tc>
          <w:tcPr>
            <w:tcW w:w="1560" w:type="dxa"/>
            <w:hideMark/>
          </w:tcPr>
          <w:p w14:paraId="1550625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47D9C1DB" w14:textId="77777777" w:rsidR="00CA388D" w:rsidRPr="00CA388D" w:rsidRDefault="00CA388D" w:rsidP="00CA388D">
            <w:pPr>
              <w:spacing w:line="240" w:lineRule="auto"/>
              <w:ind w:firstLine="0"/>
              <w:jc w:val="left"/>
              <w:rPr>
                <w:rFonts w:eastAsia="Calibri"/>
                <w:sz w:val="20"/>
                <w:szCs w:val="20"/>
              </w:rPr>
            </w:pPr>
          </w:p>
        </w:tc>
        <w:tc>
          <w:tcPr>
            <w:tcW w:w="1559" w:type="dxa"/>
          </w:tcPr>
          <w:p w14:paraId="07EEBA04" w14:textId="77777777" w:rsidR="00CA388D" w:rsidRPr="00CA388D" w:rsidRDefault="00CA388D" w:rsidP="00CA388D">
            <w:pPr>
              <w:spacing w:line="240" w:lineRule="auto"/>
              <w:ind w:firstLine="0"/>
              <w:jc w:val="left"/>
              <w:rPr>
                <w:rFonts w:eastAsia="Calibri"/>
                <w:sz w:val="20"/>
                <w:szCs w:val="20"/>
              </w:rPr>
            </w:pPr>
          </w:p>
        </w:tc>
      </w:tr>
      <w:tr w:rsidR="00CA388D" w:rsidRPr="00CA388D" w14:paraId="09D0235C" w14:textId="77777777" w:rsidTr="00D620C5">
        <w:trPr>
          <w:trHeight w:val="315"/>
        </w:trPr>
        <w:tc>
          <w:tcPr>
            <w:tcW w:w="421" w:type="dxa"/>
          </w:tcPr>
          <w:p w14:paraId="278DC7F4"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34</w:t>
            </w:r>
          </w:p>
        </w:tc>
        <w:tc>
          <w:tcPr>
            <w:tcW w:w="1842" w:type="dxa"/>
            <w:hideMark/>
          </w:tcPr>
          <w:p w14:paraId="053CAEB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41 </w:t>
            </w:r>
          </w:p>
        </w:tc>
        <w:tc>
          <w:tcPr>
            <w:tcW w:w="3402" w:type="dxa"/>
            <w:hideMark/>
          </w:tcPr>
          <w:p w14:paraId="04084D0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Нюрбинский</w:t>
            </w:r>
            <w:proofErr w:type="spellEnd"/>
            <w:r w:rsidRPr="00CA388D">
              <w:rPr>
                <w:rFonts w:eastAsia="Calibri"/>
                <w:sz w:val="20"/>
                <w:szCs w:val="20"/>
              </w:rPr>
              <w:t xml:space="preserve"> район, </w:t>
            </w:r>
          </w:p>
          <w:p w14:paraId="4D7E9F4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с. Антоновка, ул. Нефтебаза, 1</w:t>
            </w:r>
          </w:p>
        </w:tc>
        <w:tc>
          <w:tcPr>
            <w:tcW w:w="1560" w:type="dxa"/>
            <w:hideMark/>
          </w:tcPr>
          <w:p w14:paraId="0DB1ACC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743D3DE7" w14:textId="77777777" w:rsidR="00CA388D" w:rsidRPr="00CA388D" w:rsidRDefault="00CA388D" w:rsidP="00CA388D">
            <w:pPr>
              <w:spacing w:line="240" w:lineRule="auto"/>
              <w:ind w:firstLine="0"/>
              <w:jc w:val="left"/>
              <w:rPr>
                <w:rFonts w:eastAsia="Calibri"/>
                <w:sz w:val="20"/>
                <w:szCs w:val="20"/>
              </w:rPr>
            </w:pPr>
          </w:p>
        </w:tc>
        <w:tc>
          <w:tcPr>
            <w:tcW w:w="1559" w:type="dxa"/>
          </w:tcPr>
          <w:p w14:paraId="6C7CC64B" w14:textId="77777777" w:rsidR="00CA388D" w:rsidRPr="00CA388D" w:rsidRDefault="00CA388D" w:rsidP="00CA388D">
            <w:pPr>
              <w:spacing w:line="240" w:lineRule="auto"/>
              <w:ind w:firstLine="0"/>
              <w:jc w:val="left"/>
              <w:rPr>
                <w:rFonts w:eastAsia="Calibri"/>
                <w:sz w:val="20"/>
                <w:szCs w:val="20"/>
              </w:rPr>
            </w:pPr>
          </w:p>
        </w:tc>
      </w:tr>
      <w:tr w:rsidR="00CA388D" w:rsidRPr="00CA388D" w14:paraId="17BD85D2" w14:textId="77777777" w:rsidTr="00D620C5">
        <w:trPr>
          <w:trHeight w:val="315"/>
        </w:trPr>
        <w:tc>
          <w:tcPr>
            <w:tcW w:w="421" w:type="dxa"/>
          </w:tcPr>
          <w:p w14:paraId="10E93A7F"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lastRenderedPageBreak/>
              <w:t>35</w:t>
            </w:r>
          </w:p>
        </w:tc>
        <w:tc>
          <w:tcPr>
            <w:tcW w:w="1842" w:type="dxa"/>
            <w:hideMark/>
          </w:tcPr>
          <w:p w14:paraId="5E75C4D8"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Олекминская</w:t>
            </w:r>
            <w:proofErr w:type="spellEnd"/>
            <w:r w:rsidRPr="00CA388D">
              <w:rPr>
                <w:rFonts w:eastAsia="Calibri"/>
                <w:sz w:val="20"/>
                <w:szCs w:val="20"/>
              </w:rPr>
              <w:t xml:space="preserve"> </w:t>
            </w:r>
          </w:p>
          <w:p w14:paraId="670D80D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0C1480F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Олекминский</w:t>
            </w:r>
            <w:proofErr w:type="spellEnd"/>
            <w:r w:rsidRPr="00CA388D">
              <w:rPr>
                <w:rFonts w:eastAsia="Calibri"/>
                <w:sz w:val="20"/>
                <w:szCs w:val="20"/>
              </w:rPr>
              <w:t xml:space="preserve"> район, </w:t>
            </w:r>
          </w:p>
          <w:p w14:paraId="09A33FF2"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г. </w:t>
            </w:r>
            <w:proofErr w:type="spellStart"/>
            <w:r w:rsidRPr="00CA388D">
              <w:rPr>
                <w:rFonts w:eastAsia="Calibri"/>
                <w:sz w:val="20"/>
                <w:szCs w:val="20"/>
              </w:rPr>
              <w:t>Олекминск</w:t>
            </w:r>
            <w:proofErr w:type="spellEnd"/>
            <w:r w:rsidRPr="00CA388D">
              <w:rPr>
                <w:rFonts w:eastAsia="Calibri"/>
                <w:sz w:val="20"/>
                <w:szCs w:val="20"/>
              </w:rPr>
              <w:t xml:space="preserve">, п. Нефтебаза, </w:t>
            </w:r>
          </w:p>
          <w:p w14:paraId="56D8E8B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Набережная, д. 2</w:t>
            </w:r>
          </w:p>
        </w:tc>
        <w:tc>
          <w:tcPr>
            <w:tcW w:w="1560" w:type="dxa"/>
            <w:hideMark/>
          </w:tcPr>
          <w:p w14:paraId="5A64074C"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4A78DA81" w14:textId="77777777" w:rsidR="00CA388D" w:rsidRPr="00CA388D" w:rsidRDefault="00CA388D" w:rsidP="00CA388D">
            <w:pPr>
              <w:spacing w:line="240" w:lineRule="auto"/>
              <w:ind w:firstLine="0"/>
              <w:jc w:val="left"/>
              <w:rPr>
                <w:rFonts w:eastAsia="Calibri"/>
                <w:sz w:val="20"/>
                <w:szCs w:val="20"/>
              </w:rPr>
            </w:pPr>
          </w:p>
        </w:tc>
        <w:tc>
          <w:tcPr>
            <w:tcW w:w="1559" w:type="dxa"/>
          </w:tcPr>
          <w:p w14:paraId="19637649" w14:textId="77777777" w:rsidR="00CA388D" w:rsidRPr="00CA388D" w:rsidRDefault="00CA388D" w:rsidP="00CA388D">
            <w:pPr>
              <w:spacing w:line="240" w:lineRule="auto"/>
              <w:ind w:firstLine="0"/>
              <w:jc w:val="left"/>
              <w:rPr>
                <w:rFonts w:eastAsia="Calibri"/>
                <w:sz w:val="20"/>
                <w:szCs w:val="20"/>
              </w:rPr>
            </w:pPr>
          </w:p>
        </w:tc>
      </w:tr>
      <w:tr w:rsidR="00CA388D" w:rsidRPr="00CA388D" w14:paraId="2F11757C" w14:textId="77777777" w:rsidTr="00D620C5">
        <w:trPr>
          <w:trHeight w:val="315"/>
        </w:trPr>
        <w:tc>
          <w:tcPr>
            <w:tcW w:w="421" w:type="dxa"/>
          </w:tcPr>
          <w:p w14:paraId="5CC37EB6"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36</w:t>
            </w:r>
          </w:p>
        </w:tc>
        <w:tc>
          <w:tcPr>
            <w:tcW w:w="1842" w:type="dxa"/>
            <w:hideMark/>
          </w:tcPr>
          <w:p w14:paraId="52E0F98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АЗС № 143</w:t>
            </w:r>
          </w:p>
        </w:tc>
        <w:tc>
          <w:tcPr>
            <w:tcW w:w="3402" w:type="dxa"/>
            <w:hideMark/>
          </w:tcPr>
          <w:p w14:paraId="1BD0F7E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Олекминский</w:t>
            </w:r>
            <w:proofErr w:type="spellEnd"/>
            <w:r w:rsidRPr="00CA388D">
              <w:rPr>
                <w:rFonts w:eastAsia="Calibri"/>
                <w:sz w:val="20"/>
                <w:szCs w:val="20"/>
              </w:rPr>
              <w:t xml:space="preserve"> район, </w:t>
            </w:r>
          </w:p>
          <w:p w14:paraId="3AC3F0B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г. </w:t>
            </w:r>
            <w:proofErr w:type="spellStart"/>
            <w:r w:rsidRPr="00CA388D">
              <w:rPr>
                <w:rFonts w:eastAsia="Calibri"/>
                <w:sz w:val="20"/>
                <w:szCs w:val="20"/>
              </w:rPr>
              <w:t>Олекминск</w:t>
            </w:r>
            <w:proofErr w:type="spellEnd"/>
            <w:r w:rsidRPr="00CA388D">
              <w:rPr>
                <w:rFonts w:eastAsia="Calibri"/>
                <w:sz w:val="20"/>
                <w:szCs w:val="20"/>
              </w:rPr>
              <w:t>, ул. Спасская, 81Б</w:t>
            </w:r>
          </w:p>
        </w:tc>
        <w:tc>
          <w:tcPr>
            <w:tcW w:w="1560" w:type="dxa"/>
            <w:hideMark/>
          </w:tcPr>
          <w:p w14:paraId="09F5E65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9913207" w14:textId="77777777" w:rsidR="00CA388D" w:rsidRPr="00CA388D" w:rsidRDefault="00CA388D" w:rsidP="00CA388D">
            <w:pPr>
              <w:spacing w:line="240" w:lineRule="auto"/>
              <w:ind w:firstLine="0"/>
              <w:jc w:val="left"/>
              <w:rPr>
                <w:rFonts w:eastAsia="Calibri"/>
                <w:sz w:val="20"/>
                <w:szCs w:val="20"/>
              </w:rPr>
            </w:pPr>
          </w:p>
        </w:tc>
        <w:tc>
          <w:tcPr>
            <w:tcW w:w="1559" w:type="dxa"/>
          </w:tcPr>
          <w:p w14:paraId="1238FB68" w14:textId="77777777" w:rsidR="00CA388D" w:rsidRPr="00CA388D" w:rsidRDefault="00CA388D" w:rsidP="00CA388D">
            <w:pPr>
              <w:spacing w:line="240" w:lineRule="auto"/>
              <w:ind w:firstLine="0"/>
              <w:jc w:val="left"/>
              <w:rPr>
                <w:rFonts w:eastAsia="Calibri"/>
                <w:sz w:val="20"/>
                <w:szCs w:val="20"/>
              </w:rPr>
            </w:pPr>
          </w:p>
        </w:tc>
      </w:tr>
      <w:tr w:rsidR="00CA388D" w:rsidRPr="00CA388D" w14:paraId="315C1DFF" w14:textId="77777777" w:rsidTr="00D620C5">
        <w:trPr>
          <w:trHeight w:val="630"/>
        </w:trPr>
        <w:tc>
          <w:tcPr>
            <w:tcW w:w="421" w:type="dxa"/>
          </w:tcPr>
          <w:p w14:paraId="4BD4F26F"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37</w:t>
            </w:r>
          </w:p>
        </w:tc>
        <w:tc>
          <w:tcPr>
            <w:tcW w:w="1842" w:type="dxa"/>
            <w:hideMark/>
          </w:tcPr>
          <w:p w14:paraId="436564BD"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Среднеколымская</w:t>
            </w:r>
            <w:proofErr w:type="spellEnd"/>
            <w:r w:rsidRPr="00CA388D">
              <w:rPr>
                <w:rFonts w:eastAsia="Calibri"/>
                <w:sz w:val="20"/>
                <w:szCs w:val="20"/>
              </w:rPr>
              <w:t xml:space="preserve"> </w:t>
            </w:r>
          </w:p>
          <w:p w14:paraId="23D68D6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нефтебаза</w:t>
            </w:r>
          </w:p>
        </w:tc>
        <w:tc>
          <w:tcPr>
            <w:tcW w:w="3402" w:type="dxa"/>
            <w:hideMark/>
          </w:tcPr>
          <w:p w14:paraId="78FAE9E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Среднеколымский</w:t>
            </w:r>
            <w:proofErr w:type="spellEnd"/>
            <w:r w:rsidRPr="00CA388D">
              <w:rPr>
                <w:rFonts w:eastAsia="Calibri"/>
                <w:sz w:val="20"/>
                <w:szCs w:val="20"/>
              </w:rPr>
              <w:t xml:space="preserve"> район, </w:t>
            </w:r>
          </w:p>
          <w:p w14:paraId="4CED169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г. </w:t>
            </w:r>
            <w:proofErr w:type="spellStart"/>
            <w:r w:rsidRPr="00CA388D">
              <w:rPr>
                <w:rFonts w:eastAsia="Calibri"/>
                <w:sz w:val="20"/>
                <w:szCs w:val="20"/>
              </w:rPr>
              <w:t>Среднеколымск</w:t>
            </w:r>
            <w:proofErr w:type="spellEnd"/>
            <w:r w:rsidRPr="00CA388D">
              <w:rPr>
                <w:rFonts w:eastAsia="Calibri"/>
                <w:sz w:val="20"/>
                <w:szCs w:val="20"/>
              </w:rPr>
              <w:t xml:space="preserve">, </w:t>
            </w:r>
          </w:p>
          <w:p w14:paraId="3E87A10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ул. </w:t>
            </w:r>
            <w:proofErr w:type="spellStart"/>
            <w:r w:rsidRPr="00CA388D">
              <w:rPr>
                <w:rFonts w:eastAsia="Calibri"/>
                <w:sz w:val="20"/>
                <w:szCs w:val="20"/>
              </w:rPr>
              <w:t>Арадасенова</w:t>
            </w:r>
            <w:proofErr w:type="spellEnd"/>
            <w:r w:rsidRPr="00CA388D">
              <w:rPr>
                <w:rFonts w:eastAsia="Calibri"/>
                <w:sz w:val="20"/>
                <w:szCs w:val="20"/>
              </w:rPr>
              <w:t>, д. 6</w:t>
            </w:r>
          </w:p>
        </w:tc>
        <w:tc>
          <w:tcPr>
            <w:tcW w:w="1560" w:type="dxa"/>
            <w:hideMark/>
          </w:tcPr>
          <w:p w14:paraId="743A4A8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7B4A494D" w14:textId="77777777" w:rsidR="00CA388D" w:rsidRPr="00CA388D" w:rsidRDefault="00CA388D" w:rsidP="00CA388D">
            <w:pPr>
              <w:spacing w:line="240" w:lineRule="auto"/>
              <w:ind w:firstLine="0"/>
              <w:jc w:val="left"/>
              <w:rPr>
                <w:rFonts w:eastAsia="Calibri"/>
                <w:sz w:val="20"/>
                <w:szCs w:val="20"/>
              </w:rPr>
            </w:pPr>
          </w:p>
        </w:tc>
        <w:tc>
          <w:tcPr>
            <w:tcW w:w="1559" w:type="dxa"/>
          </w:tcPr>
          <w:p w14:paraId="6BEAFF96" w14:textId="77777777" w:rsidR="00CA388D" w:rsidRPr="00CA388D" w:rsidRDefault="00CA388D" w:rsidP="00CA388D">
            <w:pPr>
              <w:spacing w:line="240" w:lineRule="auto"/>
              <w:ind w:firstLine="0"/>
              <w:jc w:val="left"/>
              <w:rPr>
                <w:rFonts w:eastAsia="Calibri"/>
                <w:sz w:val="20"/>
                <w:szCs w:val="20"/>
              </w:rPr>
            </w:pPr>
          </w:p>
        </w:tc>
      </w:tr>
      <w:tr w:rsidR="00CA388D" w:rsidRPr="00CA388D" w14:paraId="460DBCDA" w14:textId="77777777" w:rsidTr="00D620C5">
        <w:trPr>
          <w:trHeight w:val="315"/>
        </w:trPr>
        <w:tc>
          <w:tcPr>
            <w:tcW w:w="421" w:type="dxa"/>
          </w:tcPr>
          <w:p w14:paraId="35F786E5"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38</w:t>
            </w:r>
          </w:p>
        </w:tc>
        <w:tc>
          <w:tcPr>
            <w:tcW w:w="1842" w:type="dxa"/>
            <w:hideMark/>
          </w:tcPr>
          <w:p w14:paraId="73FECF1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112 </w:t>
            </w:r>
          </w:p>
        </w:tc>
        <w:tc>
          <w:tcPr>
            <w:tcW w:w="3402" w:type="dxa"/>
            <w:hideMark/>
          </w:tcPr>
          <w:p w14:paraId="115A8AC8"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Среднеколымский</w:t>
            </w:r>
            <w:proofErr w:type="spellEnd"/>
            <w:r w:rsidRPr="00CA388D">
              <w:rPr>
                <w:rFonts w:eastAsia="Calibri"/>
                <w:sz w:val="20"/>
                <w:szCs w:val="20"/>
              </w:rPr>
              <w:t xml:space="preserve"> район,</w:t>
            </w:r>
          </w:p>
          <w:p w14:paraId="598AD8C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 </w:t>
            </w:r>
            <w:proofErr w:type="spellStart"/>
            <w:r w:rsidRPr="00CA388D">
              <w:rPr>
                <w:rFonts w:eastAsia="Calibri"/>
                <w:sz w:val="20"/>
                <w:szCs w:val="20"/>
              </w:rPr>
              <w:t>Среднеколымск</w:t>
            </w:r>
            <w:proofErr w:type="spellEnd"/>
            <w:r w:rsidRPr="00CA388D">
              <w:rPr>
                <w:rFonts w:eastAsia="Calibri"/>
                <w:sz w:val="20"/>
                <w:szCs w:val="20"/>
              </w:rPr>
              <w:t xml:space="preserve">, ул. </w:t>
            </w:r>
            <w:proofErr w:type="spellStart"/>
            <w:r w:rsidRPr="00CA388D">
              <w:rPr>
                <w:rFonts w:eastAsia="Calibri"/>
                <w:sz w:val="20"/>
                <w:szCs w:val="20"/>
              </w:rPr>
              <w:t>Промбаза</w:t>
            </w:r>
            <w:proofErr w:type="spellEnd"/>
            <w:r w:rsidRPr="00CA388D">
              <w:rPr>
                <w:rFonts w:eastAsia="Calibri"/>
                <w:sz w:val="20"/>
                <w:szCs w:val="20"/>
              </w:rPr>
              <w:t>, 6</w:t>
            </w:r>
          </w:p>
        </w:tc>
        <w:tc>
          <w:tcPr>
            <w:tcW w:w="1560" w:type="dxa"/>
            <w:hideMark/>
          </w:tcPr>
          <w:p w14:paraId="3EAAEDA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3E6C3C0B" w14:textId="77777777" w:rsidR="00CA388D" w:rsidRPr="00CA388D" w:rsidRDefault="00CA388D" w:rsidP="00CA388D">
            <w:pPr>
              <w:spacing w:line="240" w:lineRule="auto"/>
              <w:ind w:firstLine="0"/>
              <w:jc w:val="left"/>
              <w:rPr>
                <w:rFonts w:eastAsia="Calibri"/>
                <w:sz w:val="20"/>
                <w:szCs w:val="20"/>
              </w:rPr>
            </w:pPr>
          </w:p>
        </w:tc>
        <w:tc>
          <w:tcPr>
            <w:tcW w:w="1559" w:type="dxa"/>
          </w:tcPr>
          <w:p w14:paraId="59484F0E" w14:textId="77777777" w:rsidR="00CA388D" w:rsidRPr="00CA388D" w:rsidRDefault="00CA388D" w:rsidP="00CA388D">
            <w:pPr>
              <w:spacing w:line="240" w:lineRule="auto"/>
              <w:ind w:firstLine="0"/>
              <w:jc w:val="left"/>
              <w:rPr>
                <w:rFonts w:eastAsia="Calibri"/>
                <w:sz w:val="20"/>
                <w:szCs w:val="20"/>
              </w:rPr>
            </w:pPr>
          </w:p>
        </w:tc>
      </w:tr>
      <w:tr w:rsidR="00CA388D" w:rsidRPr="00CA388D" w14:paraId="31F67AF3" w14:textId="77777777" w:rsidTr="00D620C5">
        <w:trPr>
          <w:trHeight w:val="315"/>
        </w:trPr>
        <w:tc>
          <w:tcPr>
            <w:tcW w:w="421" w:type="dxa"/>
          </w:tcPr>
          <w:p w14:paraId="1812DF33"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39</w:t>
            </w:r>
          </w:p>
        </w:tc>
        <w:tc>
          <w:tcPr>
            <w:tcW w:w="1842" w:type="dxa"/>
            <w:hideMark/>
          </w:tcPr>
          <w:p w14:paraId="27095F80"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Сунтарский</w:t>
            </w:r>
            <w:proofErr w:type="spellEnd"/>
            <w:r w:rsidRPr="00CA388D">
              <w:rPr>
                <w:rFonts w:eastAsia="Calibri"/>
                <w:sz w:val="20"/>
                <w:szCs w:val="20"/>
              </w:rPr>
              <w:t xml:space="preserve"> </w:t>
            </w:r>
          </w:p>
          <w:p w14:paraId="2DA17F4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нефтесклад</w:t>
            </w:r>
          </w:p>
        </w:tc>
        <w:tc>
          <w:tcPr>
            <w:tcW w:w="3402" w:type="dxa"/>
            <w:hideMark/>
          </w:tcPr>
          <w:p w14:paraId="279C8F1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Сунтарский</w:t>
            </w:r>
            <w:proofErr w:type="spellEnd"/>
            <w:r w:rsidRPr="00CA388D">
              <w:rPr>
                <w:rFonts w:eastAsia="Calibri"/>
                <w:sz w:val="20"/>
                <w:szCs w:val="20"/>
              </w:rPr>
              <w:t xml:space="preserve"> район, п. Сунтар, </w:t>
            </w:r>
          </w:p>
          <w:p w14:paraId="3C2A96C9" w14:textId="77777777" w:rsidR="00CA388D" w:rsidRPr="00CA388D" w:rsidRDefault="00CA388D" w:rsidP="00CA388D">
            <w:pPr>
              <w:spacing w:line="240" w:lineRule="auto"/>
              <w:ind w:firstLine="0"/>
              <w:jc w:val="left"/>
              <w:rPr>
                <w:rFonts w:eastAsia="Calibri"/>
                <w:sz w:val="20"/>
                <w:szCs w:val="20"/>
              </w:rPr>
            </w:pPr>
            <w:proofErr w:type="spellStart"/>
            <w:r w:rsidRPr="00CA388D">
              <w:rPr>
                <w:rFonts w:eastAsia="Calibri"/>
                <w:sz w:val="20"/>
                <w:szCs w:val="20"/>
              </w:rPr>
              <w:t>мкр</w:t>
            </w:r>
            <w:proofErr w:type="spellEnd"/>
            <w:r w:rsidRPr="00CA388D">
              <w:rPr>
                <w:rFonts w:eastAsia="Calibri"/>
                <w:sz w:val="20"/>
                <w:szCs w:val="20"/>
              </w:rPr>
              <w:t>. Нефтебаза</w:t>
            </w:r>
          </w:p>
        </w:tc>
        <w:tc>
          <w:tcPr>
            <w:tcW w:w="1560" w:type="dxa"/>
            <w:hideMark/>
          </w:tcPr>
          <w:p w14:paraId="48E77BA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737F9F50" w14:textId="77777777" w:rsidR="00CA388D" w:rsidRPr="00CA388D" w:rsidRDefault="00CA388D" w:rsidP="00CA388D">
            <w:pPr>
              <w:spacing w:line="240" w:lineRule="auto"/>
              <w:ind w:firstLine="0"/>
              <w:jc w:val="left"/>
              <w:rPr>
                <w:rFonts w:eastAsia="Calibri"/>
                <w:sz w:val="20"/>
                <w:szCs w:val="20"/>
              </w:rPr>
            </w:pPr>
          </w:p>
        </w:tc>
        <w:tc>
          <w:tcPr>
            <w:tcW w:w="1559" w:type="dxa"/>
          </w:tcPr>
          <w:p w14:paraId="020FC49D" w14:textId="77777777" w:rsidR="00CA388D" w:rsidRPr="00CA388D" w:rsidRDefault="00CA388D" w:rsidP="00CA388D">
            <w:pPr>
              <w:spacing w:line="240" w:lineRule="auto"/>
              <w:ind w:firstLine="0"/>
              <w:jc w:val="left"/>
              <w:rPr>
                <w:rFonts w:eastAsia="Calibri"/>
                <w:sz w:val="20"/>
                <w:szCs w:val="20"/>
              </w:rPr>
            </w:pPr>
          </w:p>
        </w:tc>
      </w:tr>
      <w:tr w:rsidR="00CA388D" w:rsidRPr="00CA388D" w14:paraId="6435A88F" w14:textId="77777777" w:rsidTr="00D620C5">
        <w:trPr>
          <w:trHeight w:val="315"/>
        </w:trPr>
        <w:tc>
          <w:tcPr>
            <w:tcW w:w="421" w:type="dxa"/>
          </w:tcPr>
          <w:p w14:paraId="57D793CB"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40</w:t>
            </w:r>
          </w:p>
        </w:tc>
        <w:tc>
          <w:tcPr>
            <w:tcW w:w="1842" w:type="dxa"/>
            <w:hideMark/>
          </w:tcPr>
          <w:p w14:paraId="044DC996"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45 </w:t>
            </w:r>
          </w:p>
        </w:tc>
        <w:tc>
          <w:tcPr>
            <w:tcW w:w="3402" w:type="dxa"/>
            <w:hideMark/>
          </w:tcPr>
          <w:p w14:paraId="373B361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Сунтарский</w:t>
            </w:r>
            <w:proofErr w:type="spellEnd"/>
            <w:r w:rsidRPr="00CA388D">
              <w:rPr>
                <w:rFonts w:eastAsia="Calibri"/>
                <w:sz w:val="20"/>
                <w:szCs w:val="20"/>
              </w:rPr>
              <w:t xml:space="preserve"> район, с. Сунтар, </w:t>
            </w:r>
          </w:p>
          <w:p w14:paraId="7597E05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ул. Вилюйская, 2</w:t>
            </w:r>
          </w:p>
        </w:tc>
        <w:tc>
          <w:tcPr>
            <w:tcW w:w="1560" w:type="dxa"/>
            <w:hideMark/>
          </w:tcPr>
          <w:p w14:paraId="5E86090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57142309" w14:textId="77777777" w:rsidR="00CA388D" w:rsidRPr="00CA388D" w:rsidRDefault="00CA388D" w:rsidP="00CA388D">
            <w:pPr>
              <w:spacing w:line="240" w:lineRule="auto"/>
              <w:ind w:firstLine="0"/>
              <w:jc w:val="left"/>
              <w:rPr>
                <w:rFonts w:eastAsia="Calibri"/>
                <w:sz w:val="20"/>
                <w:szCs w:val="20"/>
              </w:rPr>
            </w:pPr>
          </w:p>
        </w:tc>
        <w:tc>
          <w:tcPr>
            <w:tcW w:w="1559" w:type="dxa"/>
          </w:tcPr>
          <w:p w14:paraId="3A90E889" w14:textId="77777777" w:rsidR="00CA388D" w:rsidRPr="00CA388D" w:rsidRDefault="00CA388D" w:rsidP="00CA388D">
            <w:pPr>
              <w:spacing w:line="240" w:lineRule="auto"/>
              <w:ind w:firstLine="0"/>
              <w:jc w:val="left"/>
              <w:rPr>
                <w:rFonts w:eastAsia="Calibri"/>
                <w:sz w:val="20"/>
                <w:szCs w:val="20"/>
              </w:rPr>
            </w:pPr>
          </w:p>
        </w:tc>
      </w:tr>
      <w:tr w:rsidR="00CA388D" w:rsidRPr="00CA388D" w14:paraId="38CA5759" w14:textId="77777777" w:rsidTr="00D620C5">
        <w:trPr>
          <w:trHeight w:val="315"/>
        </w:trPr>
        <w:tc>
          <w:tcPr>
            <w:tcW w:w="421" w:type="dxa"/>
          </w:tcPr>
          <w:p w14:paraId="79905927"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41</w:t>
            </w:r>
          </w:p>
        </w:tc>
        <w:tc>
          <w:tcPr>
            <w:tcW w:w="1842" w:type="dxa"/>
            <w:hideMark/>
          </w:tcPr>
          <w:p w14:paraId="31B919E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Покровский </w:t>
            </w:r>
          </w:p>
          <w:p w14:paraId="252308E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нефтесклад</w:t>
            </w:r>
          </w:p>
        </w:tc>
        <w:tc>
          <w:tcPr>
            <w:tcW w:w="3402" w:type="dxa"/>
            <w:hideMark/>
          </w:tcPr>
          <w:p w14:paraId="4C18A3C3"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Хангаласский</w:t>
            </w:r>
            <w:proofErr w:type="spellEnd"/>
            <w:r w:rsidRPr="00CA388D">
              <w:rPr>
                <w:rFonts w:eastAsia="Calibri"/>
                <w:sz w:val="20"/>
                <w:szCs w:val="20"/>
              </w:rPr>
              <w:t xml:space="preserve"> район, </w:t>
            </w:r>
          </w:p>
          <w:p w14:paraId="684F4BA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г. Покровск, ул. </w:t>
            </w:r>
            <w:proofErr w:type="spellStart"/>
            <w:r w:rsidRPr="00CA388D">
              <w:rPr>
                <w:rFonts w:eastAsia="Calibri"/>
                <w:sz w:val="20"/>
                <w:szCs w:val="20"/>
              </w:rPr>
              <w:t>Нефтянников</w:t>
            </w:r>
            <w:proofErr w:type="spellEnd"/>
            <w:r w:rsidRPr="00CA388D">
              <w:rPr>
                <w:rFonts w:eastAsia="Calibri"/>
                <w:sz w:val="20"/>
                <w:szCs w:val="20"/>
              </w:rPr>
              <w:t>, д. 1</w:t>
            </w:r>
          </w:p>
        </w:tc>
        <w:tc>
          <w:tcPr>
            <w:tcW w:w="1560" w:type="dxa"/>
            <w:hideMark/>
          </w:tcPr>
          <w:p w14:paraId="45152685"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57739DA6" w14:textId="77777777" w:rsidR="00CA388D" w:rsidRPr="00CA388D" w:rsidRDefault="00CA388D" w:rsidP="00CA388D">
            <w:pPr>
              <w:spacing w:line="240" w:lineRule="auto"/>
              <w:ind w:firstLine="0"/>
              <w:jc w:val="left"/>
              <w:rPr>
                <w:rFonts w:eastAsia="Calibri"/>
                <w:sz w:val="20"/>
                <w:szCs w:val="20"/>
              </w:rPr>
            </w:pPr>
          </w:p>
        </w:tc>
        <w:tc>
          <w:tcPr>
            <w:tcW w:w="1559" w:type="dxa"/>
          </w:tcPr>
          <w:p w14:paraId="0973C146" w14:textId="77777777" w:rsidR="00CA388D" w:rsidRPr="00CA388D" w:rsidRDefault="00CA388D" w:rsidP="00CA388D">
            <w:pPr>
              <w:spacing w:line="240" w:lineRule="auto"/>
              <w:ind w:firstLine="0"/>
              <w:jc w:val="left"/>
              <w:rPr>
                <w:rFonts w:eastAsia="Calibri"/>
                <w:sz w:val="20"/>
                <w:szCs w:val="20"/>
              </w:rPr>
            </w:pPr>
          </w:p>
        </w:tc>
      </w:tr>
      <w:tr w:rsidR="00CA388D" w:rsidRPr="00CA388D" w14:paraId="02657DBB" w14:textId="77777777" w:rsidTr="00D620C5">
        <w:trPr>
          <w:trHeight w:val="315"/>
        </w:trPr>
        <w:tc>
          <w:tcPr>
            <w:tcW w:w="421" w:type="dxa"/>
          </w:tcPr>
          <w:p w14:paraId="4585BEA8"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42</w:t>
            </w:r>
          </w:p>
        </w:tc>
        <w:tc>
          <w:tcPr>
            <w:tcW w:w="1842" w:type="dxa"/>
            <w:hideMark/>
          </w:tcPr>
          <w:p w14:paraId="36F01E41"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АЗС № 9 </w:t>
            </w:r>
          </w:p>
        </w:tc>
        <w:tc>
          <w:tcPr>
            <w:tcW w:w="3402" w:type="dxa"/>
            <w:hideMark/>
          </w:tcPr>
          <w:p w14:paraId="34C57AA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w:t>
            </w:r>
            <w:proofErr w:type="spellStart"/>
            <w:r w:rsidRPr="00CA388D">
              <w:rPr>
                <w:rFonts w:eastAsia="Calibri"/>
                <w:sz w:val="20"/>
                <w:szCs w:val="20"/>
              </w:rPr>
              <w:t>Хангаласский</w:t>
            </w:r>
            <w:proofErr w:type="spellEnd"/>
            <w:r w:rsidRPr="00CA388D">
              <w:rPr>
                <w:rFonts w:eastAsia="Calibri"/>
                <w:sz w:val="20"/>
                <w:szCs w:val="20"/>
              </w:rPr>
              <w:t xml:space="preserve"> район, </w:t>
            </w:r>
          </w:p>
          <w:p w14:paraId="1700419A"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г. Покровск, ул. Энергетиков, 2</w:t>
            </w:r>
          </w:p>
        </w:tc>
        <w:tc>
          <w:tcPr>
            <w:tcW w:w="1560" w:type="dxa"/>
            <w:hideMark/>
          </w:tcPr>
          <w:p w14:paraId="7FE162FE"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049FB75E" w14:textId="77777777" w:rsidR="00CA388D" w:rsidRPr="00CA388D" w:rsidRDefault="00CA388D" w:rsidP="00CA388D">
            <w:pPr>
              <w:spacing w:line="240" w:lineRule="auto"/>
              <w:ind w:firstLine="0"/>
              <w:jc w:val="left"/>
              <w:rPr>
                <w:rFonts w:eastAsia="Calibri"/>
                <w:sz w:val="20"/>
                <w:szCs w:val="20"/>
              </w:rPr>
            </w:pPr>
          </w:p>
        </w:tc>
        <w:tc>
          <w:tcPr>
            <w:tcW w:w="1559" w:type="dxa"/>
          </w:tcPr>
          <w:p w14:paraId="7E4A45D2" w14:textId="77777777" w:rsidR="00CA388D" w:rsidRPr="00CA388D" w:rsidRDefault="00CA388D" w:rsidP="00CA388D">
            <w:pPr>
              <w:spacing w:line="240" w:lineRule="auto"/>
              <w:ind w:firstLine="0"/>
              <w:jc w:val="left"/>
              <w:rPr>
                <w:rFonts w:eastAsia="Calibri"/>
                <w:sz w:val="20"/>
                <w:szCs w:val="20"/>
              </w:rPr>
            </w:pPr>
          </w:p>
        </w:tc>
      </w:tr>
      <w:tr w:rsidR="00CA388D" w:rsidRPr="00CA388D" w14:paraId="49AF4A20" w14:textId="77777777" w:rsidTr="00D620C5">
        <w:trPr>
          <w:trHeight w:val="315"/>
        </w:trPr>
        <w:tc>
          <w:tcPr>
            <w:tcW w:w="421" w:type="dxa"/>
          </w:tcPr>
          <w:p w14:paraId="0A952CE7" w14:textId="77777777" w:rsidR="00CA388D" w:rsidRPr="00CA388D" w:rsidRDefault="00CA388D" w:rsidP="00CA388D">
            <w:pPr>
              <w:spacing w:line="240" w:lineRule="auto"/>
              <w:ind w:firstLine="0"/>
              <w:jc w:val="center"/>
              <w:rPr>
                <w:rFonts w:eastAsia="Calibri"/>
                <w:b/>
                <w:sz w:val="20"/>
                <w:szCs w:val="20"/>
              </w:rPr>
            </w:pPr>
            <w:r w:rsidRPr="00CA388D">
              <w:rPr>
                <w:rFonts w:eastAsia="Calibri"/>
                <w:b/>
                <w:sz w:val="20"/>
                <w:szCs w:val="20"/>
              </w:rPr>
              <w:t>43</w:t>
            </w:r>
          </w:p>
        </w:tc>
        <w:tc>
          <w:tcPr>
            <w:tcW w:w="1842" w:type="dxa"/>
          </w:tcPr>
          <w:p w14:paraId="17E855B7"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Вилюйский </w:t>
            </w:r>
          </w:p>
          <w:p w14:paraId="472D1600"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нефтесклад</w:t>
            </w:r>
          </w:p>
        </w:tc>
        <w:tc>
          <w:tcPr>
            <w:tcW w:w="3402" w:type="dxa"/>
          </w:tcPr>
          <w:p w14:paraId="27B1E85D"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 xml:space="preserve">РС (Я), Вилюйский район, </w:t>
            </w:r>
          </w:p>
          <w:p w14:paraId="6F2BF839"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г. Вилюйск, GPS координаты: 63.752216339,121.617721558.</w:t>
            </w:r>
          </w:p>
        </w:tc>
        <w:tc>
          <w:tcPr>
            <w:tcW w:w="1560" w:type="dxa"/>
          </w:tcPr>
          <w:p w14:paraId="04DE84A4" w14:textId="77777777" w:rsidR="00CA388D" w:rsidRPr="00CA388D" w:rsidRDefault="00CA388D" w:rsidP="00CA388D">
            <w:pPr>
              <w:spacing w:line="240" w:lineRule="auto"/>
              <w:ind w:firstLine="0"/>
              <w:jc w:val="left"/>
              <w:rPr>
                <w:rFonts w:eastAsia="Calibri"/>
                <w:sz w:val="20"/>
                <w:szCs w:val="20"/>
              </w:rPr>
            </w:pPr>
            <w:r w:rsidRPr="00CA388D">
              <w:rPr>
                <w:rFonts w:eastAsia="Calibri"/>
                <w:sz w:val="20"/>
                <w:szCs w:val="20"/>
              </w:rPr>
              <w:t>Круглосуточно</w:t>
            </w:r>
          </w:p>
        </w:tc>
        <w:tc>
          <w:tcPr>
            <w:tcW w:w="1559" w:type="dxa"/>
          </w:tcPr>
          <w:p w14:paraId="67934AA3" w14:textId="77777777" w:rsidR="00CA388D" w:rsidRPr="00CA388D" w:rsidRDefault="00CA388D" w:rsidP="00CA388D">
            <w:pPr>
              <w:spacing w:line="240" w:lineRule="auto"/>
              <w:ind w:firstLine="0"/>
              <w:jc w:val="left"/>
              <w:rPr>
                <w:rFonts w:eastAsia="Calibri"/>
                <w:sz w:val="20"/>
                <w:szCs w:val="20"/>
              </w:rPr>
            </w:pPr>
          </w:p>
        </w:tc>
        <w:tc>
          <w:tcPr>
            <w:tcW w:w="1559" w:type="dxa"/>
          </w:tcPr>
          <w:p w14:paraId="18A33EDC" w14:textId="77777777" w:rsidR="00CA388D" w:rsidRPr="00CA388D" w:rsidRDefault="00CA388D" w:rsidP="00CA388D">
            <w:pPr>
              <w:spacing w:line="240" w:lineRule="auto"/>
              <w:ind w:firstLine="0"/>
              <w:jc w:val="left"/>
              <w:rPr>
                <w:rFonts w:eastAsia="Calibri"/>
                <w:sz w:val="20"/>
                <w:szCs w:val="20"/>
              </w:rPr>
            </w:pPr>
          </w:p>
        </w:tc>
      </w:tr>
      <w:tr w:rsidR="00CA388D" w:rsidRPr="00CA388D" w14:paraId="40514CBD" w14:textId="77777777" w:rsidTr="00D620C5">
        <w:trPr>
          <w:trHeight w:val="315"/>
        </w:trPr>
        <w:tc>
          <w:tcPr>
            <w:tcW w:w="7225" w:type="dxa"/>
            <w:gridSpan w:val="4"/>
          </w:tcPr>
          <w:p w14:paraId="64BB7D0C" w14:textId="77777777" w:rsidR="00CA388D" w:rsidRPr="00CA388D" w:rsidRDefault="00CA388D" w:rsidP="00CA388D">
            <w:pPr>
              <w:spacing w:line="240" w:lineRule="auto"/>
              <w:ind w:firstLine="0"/>
              <w:jc w:val="left"/>
              <w:rPr>
                <w:rFonts w:eastAsia="Calibri"/>
                <w:b/>
                <w:sz w:val="20"/>
                <w:szCs w:val="20"/>
              </w:rPr>
            </w:pPr>
            <w:r w:rsidRPr="00CA388D">
              <w:rPr>
                <w:rFonts w:eastAsia="Calibri"/>
                <w:b/>
                <w:sz w:val="20"/>
                <w:szCs w:val="20"/>
              </w:rPr>
              <w:t>Итого:</w:t>
            </w:r>
          </w:p>
        </w:tc>
        <w:tc>
          <w:tcPr>
            <w:tcW w:w="1559" w:type="dxa"/>
          </w:tcPr>
          <w:p w14:paraId="07B923E2" w14:textId="77777777" w:rsidR="00CA388D" w:rsidRPr="00CA388D" w:rsidRDefault="00CA388D" w:rsidP="00CA388D">
            <w:pPr>
              <w:spacing w:line="240" w:lineRule="auto"/>
              <w:ind w:firstLine="0"/>
              <w:jc w:val="left"/>
              <w:rPr>
                <w:rFonts w:eastAsia="Calibri"/>
                <w:sz w:val="20"/>
                <w:szCs w:val="20"/>
              </w:rPr>
            </w:pPr>
          </w:p>
        </w:tc>
        <w:tc>
          <w:tcPr>
            <w:tcW w:w="1559" w:type="dxa"/>
          </w:tcPr>
          <w:p w14:paraId="64A24581" w14:textId="77777777" w:rsidR="00CA388D" w:rsidRPr="00CA388D" w:rsidRDefault="00CA388D" w:rsidP="00CA388D">
            <w:pPr>
              <w:spacing w:line="240" w:lineRule="auto"/>
              <w:ind w:firstLine="0"/>
              <w:jc w:val="left"/>
              <w:rPr>
                <w:rFonts w:eastAsia="Calibri"/>
                <w:sz w:val="20"/>
                <w:szCs w:val="20"/>
              </w:rPr>
            </w:pPr>
          </w:p>
        </w:tc>
      </w:tr>
    </w:tbl>
    <w:p w14:paraId="09F9D790" w14:textId="77777777" w:rsidR="00CA388D" w:rsidRPr="00CA388D" w:rsidRDefault="00CA388D" w:rsidP="00CA388D">
      <w:pPr>
        <w:widowControl w:val="0"/>
        <w:autoSpaceDE w:val="0"/>
        <w:autoSpaceDN w:val="0"/>
        <w:adjustRightInd w:val="0"/>
        <w:spacing w:line="240" w:lineRule="auto"/>
        <w:contextualSpacing/>
        <w:rPr>
          <w:sz w:val="20"/>
          <w:szCs w:val="20"/>
        </w:rPr>
      </w:pPr>
      <w:r w:rsidRPr="00CA388D">
        <w:rPr>
          <w:sz w:val="24"/>
          <w:szCs w:val="24"/>
        </w:rPr>
        <w:t xml:space="preserve">       </w:t>
      </w:r>
    </w:p>
    <w:p w14:paraId="50CF6E2D" w14:textId="77777777" w:rsidR="00CA388D" w:rsidRPr="00CA388D" w:rsidRDefault="00CA388D" w:rsidP="00CA388D">
      <w:pPr>
        <w:spacing w:line="240" w:lineRule="auto"/>
        <w:rPr>
          <w:sz w:val="24"/>
          <w:szCs w:val="24"/>
        </w:rPr>
      </w:pPr>
      <w:r w:rsidRPr="00CA388D">
        <w:rPr>
          <w:sz w:val="24"/>
          <w:szCs w:val="24"/>
        </w:rPr>
        <w:t>Стоимость договора без НДС, руб.___________________________________________</w:t>
      </w:r>
    </w:p>
    <w:p w14:paraId="40C29D66" w14:textId="77777777" w:rsidR="00CA388D" w:rsidRPr="00CA388D" w:rsidRDefault="00CA388D" w:rsidP="00CA388D">
      <w:pPr>
        <w:spacing w:line="240" w:lineRule="auto"/>
        <w:ind w:firstLine="708"/>
        <w:rPr>
          <w:sz w:val="20"/>
          <w:szCs w:val="20"/>
        </w:rPr>
      </w:pPr>
      <w:r w:rsidRPr="00CA388D">
        <w:rPr>
          <w:sz w:val="20"/>
          <w:szCs w:val="20"/>
        </w:rPr>
        <w:t xml:space="preserve">                                                                                                                         (прописью)</w:t>
      </w:r>
    </w:p>
    <w:p w14:paraId="051D1EDC" w14:textId="77777777" w:rsidR="00CA388D" w:rsidRPr="00CA388D" w:rsidRDefault="00CA388D" w:rsidP="00CA388D">
      <w:pPr>
        <w:spacing w:line="240" w:lineRule="auto"/>
        <w:rPr>
          <w:sz w:val="24"/>
          <w:szCs w:val="24"/>
        </w:rPr>
      </w:pPr>
      <w:r w:rsidRPr="00CA388D">
        <w:rPr>
          <w:sz w:val="24"/>
          <w:szCs w:val="24"/>
        </w:rPr>
        <w:t>Настоящая Заявка имеет правовой статус оферты и действует до _________________</w:t>
      </w:r>
    </w:p>
    <w:p w14:paraId="4935985E" w14:textId="77777777" w:rsidR="00CA388D" w:rsidRPr="00CA388D" w:rsidRDefault="00CA388D" w:rsidP="00CA388D">
      <w:pPr>
        <w:spacing w:line="240" w:lineRule="auto"/>
        <w:rPr>
          <w:sz w:val="24"/>
          <w:szCs w:val="24"/>
        </w:rPr>
      </w:pPr>
      <w:r w:rsidRPr="00CA388D">
        <w:rPr>
          <w:sz w:val="24"/>
          <w:szCs w:val="24"/>
        </w:rPr>
        <w:t xml:space="preserve">Подтверждаем, что предложенная цена договора включает в себя все расходы, связанные с оказанием охранных услуг, в </w:t>
      </w:r>
      <w:proofErr w:type="spellStart"/>
      <w:r w:rsidRPr="00CA388D">
        <w:rPr>
          <w:sz w:val="24"/>
          <w:szCs w:val="24"/>
        </w:rPr>
        <w:t>т.ч</w:t>
      </w:r>
      <w:proofErr w:type="spellEnd"/>
      <w:r w:rsidRPr="00CA388D">
        <w:rPr>
          <w:sz w:val="24"/>
          <w:szCs w:val="24"/>
        </w:rPr>
        <w:t>. расходы по оплате командировочных расходов и проезда работников Участника, занятых в оказании услуг, к месту оказания услуг,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8231BB3" w14:textId="77777777" w:rsidR="00CA388D" w:rsidRPr="00CA388D" w:rsidRDefault="00CA388D" w:rsidP="00CA388D">
      <w:pPr>
        <w:spacing w:before="120" w:line="240" w:lineRule="auto"/>
        <w:rPr>
          <w:iCs/>
          <w:snapToGrid w:val="0"/>
          <w:sz w:val="24"/>
          <w:szCs w:val="24"/>
        </w:rPr>
      </w:pPr>
      <w:r w:rsidRPr="00CA388D">
        <w:rPr>
          <w:sz w:val="24"/>
          <w:szCs w:val="24"/>
        </w:rPr>
        <w:t xml:space="preserve">В соответствии с Федеральным законом от 27.07.2006 №152-ФЗ «О персональных данных» (далее – Закон 152-ФЗ), </w:t>
      </w:r>
      <w:r w:rsidRPr="00CA388D">
        <w:rPr>
          <w:iCs/>
          <w:snapToGrid w:val="0"/>
          <w:sz w:val="24"/>
          <w:szCs w:val="24"/>
        </w:rPr>
        <w:t>________________________________________________________</w:t>
      </w:r>
    </w:p>
    <w:p w14:paraId="65EA7BCA" w14:textId="77777777" w:rsidR="00CA388D" w:rsidRPr="00CA388D" w:rsidRDefault="00CA388D" w:rsidP="00CA388D">
      <w:pPr>
        <w:spacing w:before="120" w:line="240" w:lineRule="auto"/>
        <w:ind w:left="3540" w:firstLine="708"/>
        <w:rPr>
          <w:i/>
          <w:sz w:val="16"/>
          <w:szCs w:val="16"/>
          <w:lang w:eastAsia="ar-SA"/>
        </w:rPr>
      </w:pPr>
      <w:r w:rsidRPr="00CA388D">
        <w:rPr>
          <w:i/>
          <w:sz w:val="16"/>
          <w:szCs w:val="16"/>
          <w:lang w:eastAsia="ar-SA"/>
        </w:rPr>
        <w:t>(Наименование Участника процедуры закупки)</w:t>
      </w:r>
    </w:p>
    <w:p w14:paraId="6F9BE572" w14:textId="77777777" w:rsidR="00CA388D" w:rsidRPr="00CA388D" w:rsidRDefault="00CA388D" w:rsidP="00CA388D">
      <w:pPr>
        <w:spacing w:before="120" w:line="240" w:lineRule="auto"/>
        <w:ind w:firstLine="0"/>
        <w:rPr>
          <w:iCs/>
          <w:snapToGrid w:val="0"/>
          <w:sz w:val="24"/>
          <w:szCs w:val="24"/>
        </w:rPr>
      </w:pPr>
      <w:r w:rsidRPr="00CA388D">
        <w:rPr>
          <w:iCs/>
          <w:snapToGrid w:val="0"/>
          <w:sz w:val="24"/>
          <w:szCs w:val="24"/>
        </w:rPr>
        <w:t>подтверждает получение в целях участия в настоящей закупке требуемых в соответствии с Законом</w:t>
      </w:r>
      <w:r w:rsidRPr="00CA388D">
        <w:rPr>
          <w:iCs/>
          <w:snapToGrid w:val="0"/>
          <w:sz w:val="24"/>
          <w:szCs w:val="24"/>
          <w:lang w:val="en-US"/>
        </w:rPr>
        <w:t> </w:t>
      </w:r>
      <w:r w:rsidRPr="00CA388D">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CA388D">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ABE4A4A" w14:textId="77777777" w:rsidR="00CA388D" w:rsidRPr="00CA388D" w:rsidRDefault="00CA388D" w:rsidP="00CA388D">
      <w:pPr>
        <w:spacing w:line="240" w:lineRule="auto"/>
        <w:ind w:firstLine="709"/>
        <w:rPr>
          <w:iCs/>
          <w:sz w:val="24"/>
          <w:szCs w:val="24"/>
        </w:rPr>
      </w:pPr>
      <w:r w:rsidRPr="00CA388D">
        <w:rPr>
          <w:sz w:val="24"/>
          <w:szCs w:val="24"/>
        </w:rPr>
        <w:t>Заявляем, что в отношении нашей организации:</w:t>
      </w:r>
    </w:p>
    <w:p w14:paraId="0134C6BD" w14:textId="77777777" w:rsidR="00CA388D" w:rsidRPr="00CA388D" w:rsidRDefault="00CA388D" w:rsidP="00CA388D">
      <w:pPr>
        <w:shd w:val="clear" w:color="auto" w:fill="FFFFFF"/>
        <w:spacing w:line="240" w:lineRule="auto"/>
        <w:ind w:firstLine="0"/>
        <w:rPr>
          <w:sz w:val="24"/>
          <w:szCs w:val="24"/>
        </w:rPr>
      </w:pPr>
      <w:r w:rsidRPr="00CA388D">
        <w:rPr>
          <w:sz w:val="24"/>
          <w:szCs w:val="24"/>
        </w:rPr>
        <w:t xml:space="preserve">       а) отсутствуют сведения в реестрах недобросовестных поставщиков (РНП).</w:t>
      </w:r>
    </w:p>
    <w:p w14:paraId="60B8E992" w14:textId="77777777" w:rsidR="00CA388D" w:rsidRPr="00CA388D" w:rsidRDefault="00CA388D" w:rsidP="00CA388D">
      <w:pPr>
        <w:shd w:val="clear" w:color="auto" w:fill="FFFFFF"/>
        <w:spacing w:line="240" w:lineRule="auto"/>
        <w:ind w:firstLine="0"/>
        <w:rPr>
          <w:sz w:val="24"/>
          <w:szCs w:val="24"/>
        </w:rPr>
      </w:pPr>
      <w:r w:rsidRPr="00CA388D">
        <w:rPr>
          <w:sz w:val="24"/>
          <w:szCs w:val="24"/>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30E566A0" w14:textId="77777777" w:rsidR="00CA388D" w:rsidRPr="00CA388D" w:rsidRDefault="00CA388D" w:rsidP="00CA388D">
      <w:pPr>
        <w:shd w:val="clear" w:color="auto" w:fill="FFFFFF"/>
        <w:spacing w:line="240" w:lineRule="auto"/>
        <w:ind w:firstLine="0"/>
        <w:rPr>
          <w:sz w:val="24"/>
          <w:szCs w:val="24"/>
        </w:rPr>
      </w:pPr>
      <w:r w:rsidRPr="00CA388D">
        <w:rPr>
          <w:sz w:val="24"/>
          <w:szCs w:val="24"/>
        </w:rPr>
        <w:t xml:space="preserve">       в) </w:t>
      </w:r>
      <w:r w:rsidRPr="00CA388D">
        <w:rPr>
          <w:sz w:val="24"/>
          <w:szCs w:val="24"/>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6B9ECC3C" w14:textId="77777777" w:rsidR="00CA388D" w:rsidRPr="00CA388D" w:rsidRDefault="00CA388D" w:rsidP="00CA388D">
      <w:pPr>
        <w:shd w:val="clear" w:color="auto" w:fill="FFFFFF"/>
        <w:spacing w:line="240" w:lineRule="auto"/>
        <w:ind w:firstLine="0"/>
        <w:rPr>
          <w:rFonts w:ascii="Calibri" w:eastAsia="Calibri" w:hAnsi="Calibri"/>
          <w:sz w:val="24"/>
          <w:szCs w:val="24"/>
          <w:lang w:eastAsia="en-US"/>
        </w:rPr>
      </w:pPr>
      <w:r w:rsidRPr="00CA388D">
        <w:rPr>
          <w:sz w:val="24"/>
          <w:szCs w:val="24"/>
        </w:rPr>
        <w:t xml:space="preserve">       г) </w:t>
      </w:r>
      <w:r w:rsidRPr="00CA388D">
        <w:rPr>
          <w:sz w:val="24"/>
          <w:szCs w:val="24"/>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CA388D">
        <w:rPr>
          <w:rFonts w:ascii="Calibri" w:eastAsia="Calibri" w:hAnsi="Calibri"/>
          <w:sz w:val="24"/>
          <w:szCs w:val="24"/>
          <w:lang w:eastAsia="en-US"/>
        </w:rPr>
        <w:t xml:space="preserve">   </w:t>
      </w:r>
    </w:p>
    <w:p w14:paraId="460DF7E8" w14:textId="77777777" w:rsidR="00CA388D" w:rsidRPr="00CA388D" w:rsidRDefault="00CA388D" w:rsidP="00CA388D">
      <w:pPr>
        <w:shd w:val="clear" w:color="auto" w:fill="FFFFFF"/>
        <w:spacing w:line="240" w:lineRule="auto"/>
        <w:ind w:firstLine="0"/>
        <w:rPr>
          <w:rFonts w:eastAsia="Calibri"/>
          <w:sz w:val="24"/>
          <w:szCs w:val="24"/>
          <w:lang w:eastAsia="en-US"/>
        </w:rPr>
      </w:pPr>
      <w:r w:rsidRPr="00CA388D">
        <w:rPr>
          <w:rFonts w:ascii="Calibri" w:eastAsia="Calibri" w:hAnsi="Calibri"/>
          <w:sz w:val="24"/>
          <w:szCs w:val="24"/>
          <w:lang w:eastAsia="en-US"/>
        </w:rPr>
        <w:t xml:space="preserve">       </w:t>
      </w:r>
      <w:r w:rsidRPr="00CA388D">
        <w:rPr>
          <w:rFonts w:eastAsia="Calibri"/>
          <w:sz w:val="24"/>
          <w:szCs w:val="24"/>
          <w:lang w:eastAsia="en-US"/>
        </w:rPr>
        <w:t>д)</w:t>
      </w:r>
      <w:r w:rsidRPr="00CA388D">
        <w:rPr>
          <w:rFonts w:eastAsia="Calibri"/>
          <w:b/>
          <w:sz w:val="24"/>
          <w:szCs w:val="24"/>
          <w:lang w:eastAsia="en-US"/>
        </w:rPr>
        <w:t xml:space="preserve"> </w:t>
      </w:r>
      <w:r w:rsidRPr="00CA388D">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w:t>
      </w:r>
      <w:r w:rsidRPr="00CA388D">
        <w:rPr>
          <w:rFonts w:eastAsia="Calibri"/>
          <w:sz w:val="24"/>
          <w:szCs w:val="24"/>
          <w:lang w:eastAsia="en-US"/>
        </w:rPr>
        <w:lastRenderedPageBreak/>
        <w:t xml:space="preserve">экономические меры, предусмотренные п.п. «а» п. 2 Указа Президента РФ от 03.05.2022 г. </w:t>
      </w:r>
      <w:proofErr w:type="spellStart"/>
      <w:r w:rsidRPr="00CA388D">
        <w:rPr>
          <w:rFonts w:eastAsia="Calibri"/>
          <w:sz w:val="24"/>
          <w:szCs w:val="24"/>
          <w:lang w:eastAsia="en-US"/>
        </w:rPr>
        <w:t>No</w:t>
      </w:r>
      <w:proofErr w:type="spellEnd"/>
      <w:r w:rsidRPr="00CA388D">
        <w:rPr>
          <w:rFonts w:eastAsia="Calibri"/>
          <w:sz w:val="24"/>
          <w:szCs w:val="24"/>
          <w:lang w:eastAsia="en-US"/>
        </w:rPr>
        <w:t xml:space="preserve"> 252, либо организацией, находящейся под контролем таких лиц.</w:t>
      </w:r>
    </w:p>
    <w:p w14:paraId="20EC5E84" w14:textId="77777777" w:rsidR="00CA388D" w:rsidRPr="00CA388D" w:rsidRDefault="00CA388D" w:rsidP="00CA388D">
      <w:pPr>
        <w:shd w:val="clear" w:color="auto" w:fill="FFFFFF"/>
        <w:spacing w:line="240" w:lineRule="auto"/>
        <w:ind w:firstLine="0"/>
        <w:rPr>
          <w:rFonts w:ascii="Calibri" w:eastAsia="Calibri" w:hAnsi="Calibri"/>
          <w:sz w:val="24"/>
          <w:szCs w:val="24"/>
          <w:lang w:eastAsia="en-US"/>
        </w:rPr>
      </w:pPr>
      <w:r w:rsidRPr="00CA388D">
        <w:rPr>
          <w:rFonts w:eastAsia="Calibri"/>
          <w:sz w:val="24"/>
          <w:szCs w:val="24"/>
          <w:lang w:eastAsia="en-US"/>
        </w:rPr>
        <w:t xml:space="preserve">      е) не являемся иностранным агентом в соответствии с Федеральным </w:t>
      </w:r>
      <w:hyperlink r:id="rId17" w:history="1">
        <w:r w:rsidRPr="00CA388D">
          <w:rPr>
            <w:rFonts w:eastAsia="Calibri"/>
            <w:color w:val="0563C1"/>
            <w:sz w:val="24"/>
            <w:szCs w:val="24"/>
            <w:u w:val="single"/>
            <w:lang w:eastAsia="en-US"/>
          </w:rPr>
          <w:t>законом</w:t>
        </w:r>
      </w:hyperlink>
      <w:r w:rsidRPr="00CA388D">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14:paraId="26F2C2A0" w14:textId="77777777" w:rsidR="00CA388D" w:rsidRPr="00CA388D" w:rsidRDefault="00CA388D" w:rsidP="00CA388D">
      <w:pPr>
        <w:spacing w:line="240" w:lineRule="auto"/>
        <w:rPr>
          <w:sz w:val="24"/>
          <w:szCs w:val="24"/>
        </w:rPr>
      </w:pPr>
      <w:r w:rsidRPr="00CA388D">
        <w:rPr>
          <w:sz w:val="24"/>
          <w:szCs w:val="24"/>
        </w:rPr>
        <w:t>В случае признания нашей организации победителем мы берем обязательства подписать договор на 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 в соответствии с предметом и условиями закупки согласно Документации по состязательной закупке и достигнутых договоренностей в полном объеме в пределах предлагаемой нами стоимости договора.</w:t>
      </w:r>
    </w:p>
    <w:p w14:paraId="4A213157" w14:textId="77777777" w:rsidR="00CA388D" w:rsidRPr="00CA388D" w:rsidRDefault="00CA388D" w:rsidP="00CA388D">
      <w:pPr>
        <w:spacing w:line="240" w:lineRule="auto"/>
        <w:rPr>
          <w:sz w:val="24"/>
          <w:szCs w:val="24"/>
        </w:rPr>
      </w:pPr>
      <w:r w:rsidRPr="00CA388D">
        <w:rPr>
          <w:sz w:val="24"/>
          <w:szCs w:val="24"/>
        </w:rPr>
        <w:t>Настоящая Заявка дополняется следующими документами, включая неотъемлемые приложения:</w:t>
      </w:r>
    </w:p>
    <w:p w14:paraId="44742253" w14:textId="77777777" w:rsidR="00CA388D" w:rsidRPr="00262F14" w:rsidRDefault="00CA388D" w:rsidP="00CA388D">
      <w:pPr>
        <w:numPr>
          <w:ilvl w:val="0"/>
          <w:numId w:val="34"/>
        </w:numPr>
        <w:tabs>
          <w:tab w:val="left" w:pos="426"/>
        </w:tabs>
        <w:spacing w:line="240" w:lineRule="auto"/>
        <w:rPr>
          <w:sz w:val="24"/>
          <w:szCs w:val="24"/>
        </w:rPr>
      </w:pPr>
      <w:r w:rsidRPr="00262F14">
        <w:rPr>
          <w:sz w:val="24"/>
          <w:szCs w:val="24"/>
        </w:rPr>
        <w:t xml:space="preserve">Сведения об опыте Участника (форма 2); </w:t>
      </w:r>
    </w:p>
    <w:p w14:paraId="3655B587" w14:textId="77777777" w:rsidR="00CA388D" w:rsidRPr="00262F14" w:rsidRDefault="00CA388D" w:rsidP="00CA388D">
      <w:pPr>
        <w:numPr>
          <w:ilvl w:val="0"/>
          <w:numId w:val="34"/>
        </w:numPr>
        <w:tabs>
          <w:tab w:val="left" w:pos="426"/>
        </w:tabs>
        <w:spacing w:line="240" w:lineRule="auto"/>
        <w:rPr>
          <w:sz w:val="24"/>
          <w:szCs w:val="24"/>
        </w:rPr>
      </w:pPr>
      <w:r w:rsidRPr="00262F14">
        <w:rPr>
          <w:sz w:val="24"/>
          <w:szCs w:val="24"/>
        </w:rPr>
        <w:t xml:space="preserve">Сведения о работниках Участника (форма 3); </w:t>
      </w:r>
    </w:p>
    <w:p w14:paraId="1121BAB0" w14:textId="77777777" w:rsidR="00CA388D" w:rsidRPr="00262F14" w:rsidRDefault="00CA388D" w:rsidP="00CA388D">
      <w:pPr>
        <w:numPr>
          <w:ilvl w:val="0"/>
          <w:numId w:val="34"/>
        </w:numPr>
        <w:tabs>
          <w:tab w:val="left" w:pos="426"/>
        </w:tabs>
        <w:spacing w:line="240" w:lineRule="auto"/>
        <w:rPr>
          <w:sz w:val="24"/>
          <w:szCs w:val="24"/>
        </w:rPr>
      </w:pPr>
      <w:r w:rsidRPr="00262F14">
        <w:rPr>
          <w:sz w:val="24"/>
          <w:szCs w:val="24"/>
        </w:rPr>
        <w:t xml:space="preserve">Анкета Участника (форма 4); </w:t>
      </w:r>
    </w:p>
    <w:p w14:paraId="56039FB8" w14:textId="77777777" w:rsidR="00CA388D" w:rsidRPr="00262F14" w:rsidRDefault="00CA388D" w:rsidP="00CA388D">
      <w:pPr>
        <w:numPr>
          <w:ilvl w:val="0"/>
          <w:numId w:val="34"/>
        </w:numPr>
        <w:tabs>
          <w:tab w:val="left" w:pos="426"/>
        </w:tabs>
        <w:spacing w:line="240" w:lineRule="auto"/>
        <w:rPr>
          <w:sz w:val="24"/>
          <w:szCs w:val="24"/>
        </w:rPr>
      </w:pPr>
      <w:r w:rsidRPr="00262F14">
        <w:rPr>
          <w:sz w:val="24"/>
          <w:szCs w:val="24"/>
        </w:rPr>
        <w:t>Справка об отсутствии признаков крупной сделки (форма 5);</w:t>
      </w:r>
    </w:p>
    <w:p w14:paraId="64132F02" w14:textId="77777777" w:rsidR="00CA388D" w:rsidRPr="00262F14" w:rsidRDefault="00CA388D" w:rsidP="00CA388D">
      <w:pPr>
        <w:numPr>
          <w:ilvl w:val="0"/>
          <w:numId w:val="34"/>
        </w:numPr>
        <w:tabs>
          <w:tab w:val="left" w:pos="426"/>
        </w:tabs>
        <w:spacing w:line="240" w:lineRule="auto"/>
        <w:rPr>
          <w:sz w:val="24"/>
          <w:szCs w:val="24"/>
        </w:rPr>
      </w:pPr>
      <w:r w:rsidRPr="00262F14">
        <w:rPr>
          <w:sz w:val="24"/>
          <w:szCs w:val="24"/>
        </w:rPr>
        <w:t>Документы, подтверждающие соответствие Участника установленным требованиям (п.п.4.5.2.2. Документации).</w:t>
      </w:r>
    </w:p>
    <w:p w14:paraId="2814EA92" w14:textId="77777777" w:rsidR="00CA388D" w:rsidRPr="00CA388D" w:rsidRDefault="00CA388D" w:rsidP="00CA388D">
      <w:pPr>
        <w:spacing w:line="240" w:lineRule="auto"/>
        <w:rPr>
          <w:sz w:val="24"/>
          <w:szCs w:val="24"/>
        </w:rPr>
      </w:pPr>
    </w:p>
    <w:p w14:paraId="45779A69" w14:textId="77777777" w:rsidR="00CA388D" w:rsidRPr="00CA388D" w:rsidRDefault="00CA388D" w:rsidP="00CA388D">
      <w:pPr>
        <w:tabs>
          <w:tab w:val="left" w:pos="993"/>
        </w:tabs>
        <w:spacing w:line="240" w:lineRule="auto"/>
        <w:ind w:left="567"/>
        <w:rPr>
          <w:sz w:val="24"/>
          <w:szCs w:val="24"/>
        </w:rPr>
      </w:pPr>
    </w:p>
    <w:p w14:paraId="186B90E7" w14:textId="77777777" w:rsidR="00CA388D" w:rsidRPr="00CA388D" w:rsidRDefault="00CA388D" w:rsidP="00CA388D">
      <w:pPr>
        <w:spacing w:line="240" w:lineRule="auto"/>
        <w:rPr>
          <w:sz w:val="24"/>
          <w:szCs w:val="24"/>
        </w:rPr>
      </w:pPr>
      <w:r w:rsidRPr="00CA388D">
        <w:rPr>
          <w:sz w:val="24"/>
          <w:szCs w:val="24"/>
        </w:rPr>
        <w:t>____________________________________</w:t>
      </w:r>
    </w:p>
    <w:p w14:paraId="71A2B0D4" w14:textId="77777777" w:rsidR="00CA388D" w:rsidRPr="00CA388D" w:rsidRDefault="00CA388D" w:rsidP="00CA388D">
      <w:pPr>
        <w:spacing w:line="240" w:lineRule="auto"/>
        <w:ind w:right="3684"/>
        <w:jc w:val="center"/>
        <w:rPr>
          <w:sz w:val="24"/>
          <w:szCs w:val="24"/>
          <w:vertAlign w:val="superscript"/>
        </w:rPr>
      </w:pPr>
      <w:r w:rsidRPr="00CA388D">
        <w:rPr>
          <w:sz w:val="24"/>
          <w:szCs w:val="24"/>
          <w:vertAlign w:val="superscript"/>
        </w:rPr>
        <w:t>(подпись, М.П.)</w:t>
      </w:r>
    </w:p>
    <w:p w14:paraId="096696BA" w14:textId="77777777" w:rsidR="00CA388D" w:rsidRPr="00CA388D" w:rsidRDefault="00CA388D" w:rsidP="00CA388D">
      <w:pPr>
        <w:spacing w:line="240" w:lineRule="auto"/>
        <w:rPr>
          <w:sz w:val="24"/>
          <w:szCs w:val="24"/>
        </w:rPr>
      </w:pPr>
      <w:r w:rsidRPr="00CA388D">
        <w:rPr>
          <w:sz w:val="24"/>
          <w:szCs w:val="24"/>
        </w:rPr>
        <w:t>____________________________________</w:t>
      </w:r>
    </w:p>
    <w:p w14:paraId="3FB10BA7" w14:textId="77777777" w:rsidR="00CA388D" w:rsidRPr="00CA388D" w:rsidRDefault="00CA388D" w:rsidP="00CA388D">
      <w:pPr>
        <w:spacing w:line="240" w:lineRule="auto"/>
        <w:ind w:right="3684"/>
        <w:jc w:val="center"/>
        <w:rPr>
          <w:sz w:val="24"/>
          <w:szCs w:val="24"/>
          <w:vertAlign w:val="superscript"/>
        </w:rPr>
      </w:pPr>
      <w:r w:rsidRPr="00CA388D">
        <w:rPr>
          <w:sz w:val="24"/>
          <w:szCs w:val="24"/>
          <w:vertAlign w:val="superscript"/>
        </w:rPr>
        <w:t>(фамилия, имя, отчество подписавшего, должность)</w:t>
      </w:r>
    </w:p>
    <w:p w14:paraId="0618D459" w14:textId="77777777" w:rsidR="00CA388D" w:rsidRPr="00CA388D" w:rsidRDefault="00CA388D" w:rsidP="00CA388D">
      <w:pPr>
        <w:spacing w:line="240" w:lineRule="auto"/>
        <w:rPr>
          <w:sz w:val="24"/>
          <w:szCs w:val="24"/>
        </w:rPr>
      </w:pPr>
    </w:p>
    <w:p w14:paraId="0197032C" w14:textId="77777777" w:rsidR="00CA388D" w:rsidRPr="00CA388D" w:rsidRDefault="00CA388D" w:rsidP="00CA388D">
      <w:pPr>
        <w:pBdr>
          <w:bottom w:val="single" w:sz="4" w:space="1" w:color="auto"/>
        </w:pBdr>
        <w:shd w:val="clear" w:color="auto" w:fill="E0E0E0"/>
        <w:spacing w:line="240" w:lineRule="auto"/>
        <w:ind w:right="21" w:firstLine="0"/>
        <w:jc w:val="center"/>
        <w:rPr>
          <w:b/>
          <w:spacing w:val="36"/>
          <w:sz w:val="24"/>
          <w:szCs w:val="24"/>
        </w:rPr>
        <w:sectPr w:rsidR="00CA388D" w:rsidRPr="00CA388D" w:rsidSect="00D620C5">
          <w:footerReference w:type="default" r:id="rId18"/>
          <w:pgSz w:w="11906" w:h="16838" w:code="9"/>
          <w:pgMar w:top="567" w:right="567" w:bottom="567" w:left="1134" w:header="680" w:footer="0" w:gutter="0"/>
          <w:cols w:space="708"/>
          <w:titlePg/>
          <w:docGrid w:linePitch="381"/>
        </w:sectPr>
      </w:pPr>
      <w:r w:rsidRPr="00CA388D">
        <w:rPr>
          <w:b/>
          <w:spacing w:val="36"/>
          <w:sz w:val="24"/>
          <w:szCs w:val="24"/>
        </w:rPr>
        <w:t>конец формы</w:t>
      </w:r>
    </w:p>
    <w:p w14:paraId="1961623D" w14:textId="77777777" w:rsidR="00CA388D" w:rsidRPr="00CA388D" w:rsidRDefault="00CA388D" w:rsidP="00CA388D">
      <w:pPr>
        <w:keepNext/>
        <w:pageBreakBefore/>
        <w:numPr>
          <w:ilvl w:val="2"/>
          <w:numId w:val="29"/>
        </w:numPr>
        <w:suppressAutoHyphens/>
        <w:spacing w:before="240" w:after="120" w:line="240" w:lineRule="auto"/>
        <w:ind w:left="426" w:hanging="568"/>
        <w:jc w:val="left"/>
        <w:rPr>
          <w:b/>
          <w:bCs/>
          <w:sz w:val="24"/>
          <w:szCs w:val="24"/>
        </w:rPr>
      </w:pPr>
      <w:r w:rsidRPr="00CA388D">
        <w:rPr>
          <w:b/>
          <w:bCs/>
          <w:sz w:val="24"/>
          <w:szCs w:val="24"/>
        </w:rPr>
        <w:lastRenderedPageBreak/>
        <w:t>Инструкции по заполнению</w:t>
      </w:r>
    </w:p>
    <w:p w14:paraId="48027AEE" w14:textId="77777777" w:rsidR="00CA388D" w:rsidRPr="00CA388D" w:rsidRDefault="00CA388D" w:rsidP="00CA388D">
      <w:pPr>
        <w:numPr>
          <w:ilvl w:val="3"/>
          <w:numId w:val="35"/>
        </w:numPr>
        <w:tabs>
          <w:tab w:val="clear" w:pos="720"/>
          <w:tab w:val="num" w:pos="0"/>
          <w:tab w:val="num" w:pos="1004"/>
        </w:tabs>
        <w:spacing w:after="200" w:line="240" w:lineRule="auto"/>
        <w:ind w:left="0" w:hanging="142"/>
        <w:jc w:val="left"/>
        <w:rPr>
          <w:sz w:val="24"/>
          <w:szCs w:val="24"/>
        </w:rPr>
      </w:pPr>
      <w:r w:rsidRPr="00CA388D">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2232C75B" w14:textId="77777777" w:rsidR="00CA388D" w:rsidRPr="00CA388D" w:rsidRDefault="00CA388D" w:rsidP="00CA388D">
      <w:pPr>
        <w:tabs>
          <w:tab w:val="left" w:pos="1134"/>
        </w:tabs>
        <w:spacing w:line="240" w:lineRule="auto"/>
        <w:ind w:hanging="142"/>
        <w:rPr>
          <w:sz w:val="24"/>
          <w:szCs w:val="24"/>
        </w:rPr>
      </w:pPr>
      <w:r w:rsidRPr="00CA388D">
        <w:rPr>
          <w:b/>
          <w:sz w:val="24"/>
          <w:szCs w:val="24"/>
        </w:rPr>
        <w:t>5.1.1.2.</w:t>
      </w:r>
      <w:r w:rsidRPr="00CA388D">
        <w:rPr>
          <w:sz w:val="24"/>
          <w:szCs w:val="24"/>
        </w:rPr>
        <w:t xml:space="preserve"> Необходимо указать свое полное наименование (с указанием организационно-правовой формы) и юридический адрес.</w:t>
      </w:r>
    </w:p>
    <w:p w14:paraId="1116A369" w14:textId="77777777" w:rsidR="00CA388D" w:rsidRPr="00CA388D" w:rsidRDefault="00CA388D" w:rsidP="00CA388D">
      <w:pPr>
        <w:tabs>
          <w:tab w:val="left" w:pos="1134"/>
        </w:tabs>
        <w:spacing w:line="240" w:lineRule="auto"/>
        <w:ind w:hanging="142"/>
        <w:rPr>
          <w:sz w:val="24"/>
          <w:szCs w:val="24"/>
        </w:rPr>
      </w:pPr>
      <w:r w:rsidRPr="00CA388D">
        <w:rPr>
          <w:b/>
          <w:sz w:val="24"/>
          <w:szCs w:val="24"/>
        </w:rPr>
        <w:t>5.1.1.3.</w:t>
      </w:r>
      <w:r w:rsidRPr="00CA388D">
        <w:rPr>
          <w:sz w:val="24"/>
          <w:szCs w:val="24"/>
        </w:rPr>
        <w:t xml:space="preserve"> Стоимость по необходимо указать цифрами и словами, в рублях. Цену цифрами следует указывать в формате ХХХ </w:t>
      </w:r>
      <w:proofErr w:type="spellStart"/>
      <w:r w:rsidRPr="00CA388D">
        <w:rPr>
          <w:sz w:val="24"/>
          <w:szCs w:val="24"/>
        </w:rPr>
        <w:t>ХХХ</w:t>
      </w:r>
      <w:proofErr w:type="spellEnd"/>
      <w:r w:rsidRPr="00CA388D">
        <w:rPr>
          <w:sz w:val="24"/>
          <w:szCs w:val="24"/>
        </w:rPr>
        <w:t> </w:t>
      </w:r>
      <w:proofErr w:type="gramStart"/>
      <w:r w:rsidRPr="00CA388D">
        <w:rPr>
          <w:sz w:val="24"/>
          <w:szCs w:val="24"/>
        </w:rPr>
        <w:t>ХХХ,ХХ</w:t>
      </w:r>
      <w:proofErr w:type="gramEnd"/>
      <w:r w:rsidRPr="00CA388D">
        <w:rPr>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2C87B336" w14:textId="77777777" w:rsidR="00CA388D" w:rsidRPr="00CA388D" w:rsidRDefault="00CA388D" w:rsidP="00CA388D">
      <w:pPr>
        <w:tabs>
          <w:tab w:val="left" w:pos="1134"/>
        </w:tabs>
        <w:spacing w:line="240" w:lineRule="atLeast"/>
        <w:ind w:hanging="142"/>
        <w:rPr>
          <w:sz w:val="24"/>
          <w:szCs w:val="24"/>
        </w:rPr>
      </w:pPr>
      <w:r w:rsidRPr="00CA388D">
        <w:rPr>
          <w:b/>
          <w:sz w:val="24"/>
          <w:szCs w:val="24"/>
        </w:rPr>
        <w:t>5.1.1.4.</w:t>
      </w:r>
      <w:r w:rsidRPr="00CA388D">
        <w:rPr>
          <w:sz w:val="24"/>
          <w:szCs w:val="24"/>
        </w:rPr>
        <w:t xml:space="preserve"> Участник должен указать срок действия Заявки согласно требованиям подпункта 4.4.2.1 Документации.</w:t>
      </w:r>
    </w:p>
    <w:p w14:paraId="6CF2DDB4" w14:textId="77777777" w:rsidR="00CA388D" w:rsidRPr="00CA388D" w:rsidRDefault="00CA388D" w:rsidP="00CA388D">
      <w:pPr>
        <w:tabs>
          <w:tab w:val="left" w:pos="1134"/>
        </w:tabs>
        <w:spacing w:line="240" w:lineRule="atLeast"/>
        <w:ind w:hanging="142"/>
        <w:rPr>
          <w:sz w:val="24"/>
          <w:szCs w:val="24"/>
        </w:rPr>
      </w:pPr>
      <w:r w:rsidRPr="00CA388D">
        <w:rPr>
          <w:b/>
          <w:sz w:val="24"/>
          <w:szCs w:val="24"/>
        </w:rPr>
        <w:t>5.1.1.5.</w:t>
      </w:r>
      <w:r w:rsidRPr="00CA388D">
        <w:rPr>
          <w:sz w:val="24"/>
          <w:szCs w:val="24"/>
        </w:rPr>
        <w:t xml:space="preserve"> Участник должен перечислить и указать объем каждого из прилагаемых к Заявке документов, определяющих суть Заявки Участника.</w:t>
      </w:r>
    </w:p>
    <w:p w14:paraId="3C304058" w14:textId="77777777" w:rsidR="00CA388D" w:rsidRPr="00CA388D" w:rsidRDefault="00CA388D" w:rsidP="00CA388D">
      <w:pPr>
        <w:tabs>
          <w:tab w:val="left" w:pos="1134"/>
        </w:tabs>
        <w:spacing w:line="240" w:lineRule="auto"/>
        <w:ind w:hanging="142"/>
        <w:rPr>
          <w:bCs/>
          <w:sz w:val="24"/>
          <w:szCs w:val="24"/>
        </w:rPr>
      </w:pPr>
      <w:r w:rsidRPr="00CA388D">
        <w:rPr>
          <w:b/>
          <w:sz w:val="24"/>
          <w:szCs w:val="24"/>
        </w:rPr>
        <w:t>5.1.1.6.</w:t>
      </w:r>
      <w:r w:rsidRPr="00CA388D">
        <w:rPr>
          <w:sz w:val="24"/>
          <w:szCs w:val="24"/>
        </w:rPr>
        <w:t xml:space="preserve"> </w:t>
      </w:r>
      <w:r w:rsidRPr="00CA388D">
        <w:rPr>
          <w:bCs/>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222156D9" w14:textId="77777777" w:rsidR="00CA388D" w:rsidRPr="00CA388D" w:rsidRDefault="00CA388D" w:rsidP="00CA388D">
      <w:pPr>
        <w:spacing w:line="240" w:lineRule="auto"/>
        <w:ind w:firstLine="709"/>
        <w:jc w:val="left"/>
        <w:rPr>
          <w:bCs/>
          <w:sz w:val="24"/>
          <w:szCs w:val="24"/>
        </w:rPr>
      </w:pPr>
      <w:r w:rsidRPr="00CA388D">
        <w:rPr>
          <w:bCs/>
          <w:sz w:val="24"/>
          <w:szCs w:val="24"/>
        </w:rPr>
        <w:br w:type="page"/>
      </w:r>
    </w:p>
    <w:p w14:paraId="740D855E" w14:textId="77777777" w:rsidR="00CA388D" w:rsidRPr="00CA388D" w:rsidRDefault="00CA388D" w:rsidP="00CA388D">
      <w:pPr>
        <w:keepNext/>
        <w:numPr>
          <w:ilvl w:val="1"/>
          <w:numId w:val="35"/>
        </w:numPr>
        <w:tabs>
          <w:tab w:val="num" w:pos="142"/>
        </w:tabs>
        <w:suppressAutoHyphens/>
        <w:spacing w:before="360" w:after="120" w:line="240" w:lineRule="auto"/>
        <w:ind w:hanging="502"/>
        <w:jc w:val="left"/>
        <w:outlineLvl w:val="1"/>
        <w:rPr>
          <w:b/>
          <w:sz w:val="24"/>
          <w:szCs w:val="24"/>
        </w:rPr>
      </w:pPr>
      <w:bookmarkStart w:id="74" w:name="_Toc322017073"/>
      <w:bookmarkStart w:id="75" w:name="_Toc329257458"/>
      <w:bookmarkStart w:id="76" w:name="_Toc344124426"/>
      <w:bookmarkStart w:id="77" w:name="_Toc117159002"/>
      <w:r w:rsidRPr="00CA388D">
        <w:rPr>
          <w:b/>
          <w:sz w:val="24"/>
          <w:szCs w:val="24"/>
        </w:rPr>
        <w:lastRenderedPageBreak/>
        <w:t>Сведения об опыте Участника (Форма 2)</w:t>
      </w:r>
      <w:bookmarkEnd w:id="74"/>
      <w:bookmarkEnd w:id="75"/>
      <w:bookmarkEnd w:id="76"/>
      <w:bookmarkEnd w:id="77"/>
    </w:p>
    <w:p w14:paraId="45C24C60" w14:textId="77777777" w:rsidR="00CA388D" w:rsidRPr="00CA388D" w:rsidRDefault="00CA388D" w:rsidP="00CA388D">
      <w:pPr>
        <w:pBdr>
          <w:top w:val="single" w:sz="4" w:space="1" w:color="auto"/>
        </w:pBdr>
        <w:shd w:val="clear" w:color="auto" w:fill="E0E0E0"/>
        <w:spacing w:line="240" w:lineRule="auto"/>
        <w:jc w:val="center"/>
        <w:rPr>
          <w:b/>
          <w:spacing w:val="36"/>
          <w:sz w:val="24"/>
          <w:szCs w:val="24"/>
        </w:rPr>
      </w:pPr>
      <w:r w:rsidRPr="00CA388D">
        <w:rPr>
          <w:b/>
          <w:spacing w:val="36"/>
          <w:sz w:val="24"/>
          <w:szCs w:val="24"/>
        </w:rPr>
        <w:t>начало формы</w:t>
      </w:r>
    </w:p>
    <w:p w14:paraId="49F8E800" w14:textId="77777777" w:rsidR="00CA388D" w:rsidRPr="00CA388D" w:rsidRDefault="00CA388D" w:rsidP="00CA388D">
      <w:pPr>
        <w:spacing w:line="240" w:lineRule="auto"/>
        <w:rPr>
          <w:sz w:val="24"/>
          <w:szCs w:val="24"/>
        </w:rPr>
      </w:pPr>
    </w:p>
    <w:p w14:paraId="6CE91BC4" w14:textId="77777777" w:rsidR="00CA388D" w:rsidRPr="00CA388D" w:rsidRDefault="00CA388D" w:rsidP="00CA388D">
      <w:pPr>
        <w:spacing w:line="240" w:lineRule="auto"/>
        <w:ind w:firstLine="0"/>
        <w:jc w:val="left"/>
        <w:rPr>
          <w:sz w:val="24"/>
          <w:szCs w:val="24"/>
        </w:rPr>
      </w:pPr>
      <w:r w:rsidRPr="00CA388D">
        <w:rPr>
          <w:sz w:val="24"/>
          <w:szCs w:val="24"/>
        </w:rPr>
        <w:t>Приложение №1</w:t>
      </w:r>
    </w:p>
    <w:p w14:paraId="45DB3141" w14:textId="77777777" w:rsidR="00CA388D" w:rsidRPr="00CA388D" w:rsidRDefault="00CA388D" w:rsidP="00CA388D">
      <w:pPr>
        <w:spacing w:line="240" w:lineRule="auto"/>
        <w:ind w:firstLine="0"/>
        <w:jc w:val="left"/>
        <w:rPr>
          <w:sz w:val="24"/>
          <w:szCs w:val="24"/>
        </w:rPr>
      </w:pPr>
      <w:r w:rsidRPr="00CA388D">
        <w:rPr>
          <w:sz w:val="24"/>
          <w:szCs w:val="24"/>
        </w:rPr>
        <w:t>к Заявке на участие</w:t>
      </w:r>
    </w:p>
    <w:p w14:paraId="04FD589E" w14:textId="77777777" w:rsidR="00CA388D" w:rsidRPr="00CA388D" w:rsidRDefault="00CA388D" w:rsidP="00CA388D">
      <w:pPr>
        <w:spacing w:line="240" w:lineRule="auto"/>
        <w:ind w:firstLine="0"/>
        <w:jc w:val="left"/>
        <w:rPr>
          <w:sz w:val="24"/>
          <w:szCs w:val="24"/>
        </w:rPr>
      </w:pPr>
      <w:r w:rsidRPr="00CA388D">
        <w:rPr>
          <w:sz w:val="24"/>
          <w:szCs w:val="24"/>
        </w:rPr>
        <w:t>от «___</w:t>
      </w:r>
      <w:proofErr w:type="gramStart"/>
      <w:r w:rsidRPr="00CA388D">
        <w:rPr>
          <w:sz w:val="24"/>
          <w:szCs w:val="24"/>
        </w:rPr>
        <w:t>_»_</w:t>
      </w:r>
      <w:proofErr w:type="gramEnd"/>
      <w:r w:rsidRPr="00CA388D">
        <w:rPr>
          <w:sz w:val="24"/>
          <w:szCs w:val="24"/>
        </w:rPr>
        <w:t>____________ г. №__________</w:t>
      </w:r>
    </w:p>
    <w:p w14:paraId="063D5C40" w14:textId="77777777" w:rsidR="00CA388D" w:rsidRPr="00CA388D" w:rsidRDefault="00CA388D" w:rsidP="00CA388D">
      <w:pPr>
        <w:spacing w:line="240" w:lineRule="auto"/>
        <w:jc w:val="left"/>
        <w:rPr>
          <w:sz w:val="24"/>
          <w:szCs w:val="24"/>
        </w:rPr>
      </w:pPr>
    </w:p>
    <w:p w14:paraId="7B08B539" w14:textId="77777777" w:rsidR="00CA388D" w:rsidRPr="00CA388D" w:rsidRDefault="00CA388D" w:rsidP="00CA388D">
      <w:pPr>
        <w:spacing w:line="240" w:lineRule="auto"/>
        <w:rPr>
          <w:sz w:val="24"/>
          <w:szCs w:val="24"/>
        </w:rPr>
      </w:pPr>
    </w:p>
    <w:p w14:paraId="181D51D5" w14:textId="77777777" w:rsidR="00CA388D" w:rsidRPr="00CA388D" w:rsidRDefault="00CA388D" w:rsidP="00CA388D">
      <w:pPr>
        <w:spacing w:line="240" w:lineRule="auto"/>
        <w:rPr>
          <w:sz w:val="24"/>
          <w:szCs w:val="24"/>
        </w:rPr>
      </w:pPr>
    </w:p>
    <w:p w14:paraId="37D91140" w14:textId="77777777" w:rsidR="00CA388D" w:rsidRPr="00CA388D" w:rsidRDefault="00CA388D" w:rsidP="00CA388D">
      <w:pPr>
        <w:spacing w:line="240" w:lineRule="auto"/>
        <w:rPr>
          <w:sz w:val="24"/>
          <w:szCs w:val="24"/>
        </w:rPr>
      </w:pPr>
    </w:p>
    <w:p w14:paraId="1D7798EC" w14:textId="77777777" w:rsidR="00CA388D" w:rsidRPr="00CA388D" w:rsidRDefault="00CA388D" w:rsidP="00CA388D">
      <w:pPr>
        <w:suppressAutoHyphens/>
        <w:spacing w:line="240" w:lineRule="auto"/>
        <w:jc w:val="center"/>
        <w:rPr>
          <w:b/>
          <w:bCs/>
          <w:sz w:val="24"/>
          <w:szCs w:val="24"/>
        </w:rPr>
      </w:pPr>
      <w:r w:rsidRPr="00CA388D">
        <w:rPr>
          <w:b/>
          <w:sz w:val="24"/>
          <w:szCs w:val="24"/>
        </w:rPr>
        <w:t xml:space="preserve">Сведения об опыте </w:t>
      </w:r>
      <w:r w:rsidRPr="00CA388D">
        <w:rPr>
          <w:b/>
          <w:bCs/>
          <w:sz w:val="24"/>
          <w:szCs w:val="24"/>
        </w:rPr>
        <w:t xml:space="preserve">Участника </w:t>
      </w:r>
    </w:p>
    <w:p w14:paraId="103252F4" w14:textId="77777777" w:rsidR="00CA388D" w:rsidRPr="00CA388D" w:rsidRDefault="00CA388D" w:rsidP="00CA388D">
      <w:pPr>
        <w:suppressAutoHyphens/>
        <w:spacing w:line="240" w:lineRule="auto"/>
        <w:jc w:val="center"/>
        <w:rPr>
          <w:b/>
          <w:bCs/>
          <w:sz w:val="24"/>
          <w:szCs w:val="24"/>
        </w:rPr>
      </w:pPr>
      <w:r w:rsidRPr="00CA388D">
        <w:rPr>
          <w:b/>
          <w:bCs/>
          <w:sz w:val="24"/>
          <w:szCs w:val="24"/>
        </w:rPr>
        <w:t>в оказании услуг пультовой (централизованной) охраны объектов, осуществляющих прием, хранение, складирование, отпуск и реализацию нефти и нефтепродуктов</w:t>
      </w:r>
    </w:p>
    <w:p w14:paraId="75A51D79" w14:textId="77777777" w:rsidR="00CA388D" w:rsidRPr="00CA388D" w:rsidRDefault="00CA388D" w:rsidP="00CA388D">
      <w:pPr>
        <w:suppressAutoHyphens/>
        <w:spacing w:line="240" w:lineRule="auto"/>
        <w:jc w:val="center"/>
        <w:rPr>
          <w:b/>
          <w:sz w:val="24"/>
          <w:szCs w:val="24"/>
        </w:rPr>
      </w:pPr>
      <w:r w:rsidRPr="00CA388D">
        <w:rPr>
          <w:b/>
          <w:sz w:val="24"/>
          <w:szCs w:val="24"/>
        </w:rPr>
        <w:t xml:space="preserve"> </w:t>
      </w:r>
    </w:p>
    <w:p w14:paraId="5A68AC0F" w14:textId="77777777" w:rsidR="00CA388D" w:rsidRPr="00CA388D" w:rsidRDefault="00CA388D" w:rsidP="00CA388D">
      <w:pPr>
        <w:spacing w:line="240" w:lineRule="auto"/>
        <w:rPr>
          <w:sz w:val="24"/>
          <w:szCs w:val="24"/>
        </w:rPr>
      </w:pPr>
    </w:p>
    <w:p w14:paraId="7C9D9416" w14:textId="77777777" w:rsidR="00CA388D" w:rsidRPr="00CA388D" w:rsidRDefault="00CA388D" w:rsidP="00CA388D">
      <w:pPr>
        <w:spacing w:line="240" w:lineRule="auto"/>
        <w:rPr>
          <w:sz w:val="24"/>
          <w:szCs w:val="24"/>
        </w:rPr>
      </w:pPr>
      <w:r w:rsidRPr="00CA388D">
        <w:rPr>
          <w:sz w:val="24"/>
          <w:szCs w:val="24"/>
        </w:rPr>
        <w:t>Наименование и адрес Участника: _________________________________</w:t>
      </w:r>
    </w:p>
    <w:p w14:paraId="44470BA0" w14:textId="77777777" w:rsidR="00CA388D" w:rsidRPr="00CA388D" w:rsidRDefault="00CA388D" w:rsidP="00CA388D">
      <w:pPr>
        <w:spacing w:line="240" w:lineRule="auto"/>
        <w:rPr>
          <w:sz w:val="24"/>
          <w:szCs w:val="24"/>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CA388D" w:rsidRPr="00CA388D" w14:paraId="195F59AB" w14:textId="77777777" w:rsidTr="00D620C5">
        <w:trPr>
          <w:trHeight w:val="315"/>
        </w:trPr>
        <w:tc>
          <w:tcPr>
            <w:tcW w:w="1276" w:type="dxa"/>
            <w:tcBorders>
              <w:top w:val="single" w:sz="4" w:space="0" w:color="000000"/>
              <w:left w:val="single" w:sz="4" w:space="0" w:color="000000"/>
              <w:bottom w:val="single" w:sz="4" w:space="0" w:color="000000"/>
              <w:right w:val="nil"/>
            </w:tcBorders>
            <w:vAlign w:val="center"/>
          </w:tcPr>
          <w:p w14:paraId="7495C7DF" w14:textId="77777777" w:rsidR="00CA388D" w:rsidRPr="00CA388D" w:rsidRDefault="00CA388D" w:rsidP="00CA388D">
            <w:pPr>
              <w:suppressAutoHyphens/>
              <w:snapToGrid w:val="0"/>
              <w:ind w:firstLine="34"/>
              <w:jc w:val="center"/>
              <w:rPr>
                <w:b/>
                <w:sz w:val="24"/>
                <w:szCs w:val="24"/>
                <w:lang w:eastAsia="ar-SA"/>
              </w:rPr>
            </w:pPr>
            <w:r w:rsidRPr="00CA388D">
              <w:rPr>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3121B28B" w14:textId="77777777" w:rsidR="00CA388D" w:rsidRPr="00CA388D" w:rsidRDefault="00CA388D" w:rsidP="00CA388D">
            <w:pPr>
              <w:suppressAutoHyphens/>
              <w:snapToGrid w:val="0"/>
              <w:ind w:firstLine="0"/>
              <w:jc w:val="center"/>
              <w:rPr>
                <w:b/>
                <w:sz w:val="24"/>
                <w:szCs w:val="24"/>
                <w:lang w:eastAsia="ar-SA"/>
              </w:rPr>
            </w:pPr>
            <w:r w:rsidRPr="00CA388D">
              <w:rPr>
                <w:b/>
                <w:sz w:val="24"/>
                <w:szCs w:val="24"/>
                <w:lang w:eastAsia="ar-SA"/>
              </w:rPr>
              <w:t xml:space="preserve">Наименование объектов охраны </w:t>
            </w:r>
          </w:p>
        </w:tc>
        <w:tc>
          <w:tcPr>
            <w:tcW w:w="2268" w:type="dxa"/>
            <w:tcBorders>
              <w:top w:val="single" w:sz="4" w:space="0" w:color="000000"/>
              <w:left w:val="single" w:sz="4" w:space="0" w:color="000000"/>
              <w:bottom w:val="single" w:sz="4" w:space="0" w:color="000000"/>
              <w:right w:val="nil"/>
            </w:tcBorders>
            <w:vAlign w:val="center"/>
          </w:tcPr>
          <w:p w14:paraId="74CB5423" w14:textId="77777777" w:rsidR="00CA388D" w:rsidRPr="00CA388D" w:rsidRDefault="00CA388D" w:rsidP="00CA388D">
            <w:pPr>
              <w:suppressAutoHyphens/>
              <w:snapToGrid w:val="0"/>
              <w:ind w:firstLine="34"/>
              <w:jc w:val="center"/>
              <w:rPr>
                <w:b/>
                <w:sz w:val="24"/>
                <w:szCs w:val="24"/>
                <w:lang w:eastAsia="ar-SA"/>
              </w:rPr>
            </w:pPr>
            <w:r w:rsidRPr="00CA388D">
              <w:rPr>
                <w:b/>
                <w:sz w:val="24"/>
                <w:szCs w:val="24"/>
              </w:rPr>
              <w:t>Стоимость оказанных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3767B428" w14:textId="77777777" w:rsidR="00CA388D" w:rsidRPr="00CA388D" w:rsidRDefault="00CA388D" w:rsidP="00CA388D">
            <w:pPr>
              <w:suppressAutoHyphens/>
              <w:snapToGrid w:val="0"/>
              <w:ind w:firstLine="0"/>
              <w:jc w:val="center"/>
              <w:rPr>
                <w:b/>
                <w:sz w:val="24"/>
                <w:szCs w:val="24"/>
                <w:lang w:eastAsia="ar-SA"/>
              </w:rPr>
            </w:pPr>
            <w:r w:rsidRPr="00CA388D">
              <w:rPr>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20773CAC" w14:textId="77777777" w:rsidR="00CA388D" w:rsidRPr="00CA388D" w:rsidRDefault="00CA388D" w:rsidP="00CA388D">
            <w:pPr>
              <w:suppressAutoHyphens/>
              <w:snapToGrid w:val="0"/>
              <w:ind w:firstLine="0"/>
              <w:jc w:val="center"/>
              <w:rPr>
                <w:b/>
                <w:sz w:val="24"/>
                <w:szCs w:val="24"/>
                <w:lang w:eastAsia="ar-SA"/>
              </w:rPr>
            </w:pPr>
            <w:r w:rsidRPr="00CA388D">
              <w:rPr>
                <w:b/>
                <w:sz w:val="24"/>
                <w:szCs w:val="24"/>
                <w:lang w:eastAsia="ar-SA"/>
              </w:rPr>
              <w:t>Контактные данные</w:t>
            </w:r>
          </w:p>
        </w:tc>
      </w:tr>
      <w:tr w:rsidR="00CA388D" w:rsidRPr="00CA388D" w14:paraId="621825E4" w14:textId="77777777" w:rsidTr="00D620C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79FFBE06" w14:textId="77777777" w:rsidR="00CA388D" w:rsidRPr="00CA388D" w:rsidRDefault="00CA388D" w:rsidP="00CA388D">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6329E244" w14:textId="77777777" w:rsidR="00CA388D" w:rsidRPr="00CA388D" w:rsidRDefault="00CA388D" w:rsidP="00CA388D">
            <w:pPr>
              <w:suppressAutoHyphens/>
              <w:snapToGrid w:val="0"/>
              <w:ind w:firstLine="0"/>
              <w:jc w:val="center"/>
              <w:rPr>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58DA2EBB" w14:textId="77777777" w:rsidR="00CA388D" w:rsidRPr="00CA388D" w:rsidRDefault="00CA388D" w:rsidP="00CA388D">
            <w:pPr>
              <w:suppressAutoHyphens/>
              <w:snapToGrid w:val="0"/>
              <w:ind w:firstLine="34"/>
              <w:jc w:val="center"/>
              <w:rPr>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3FA894" w14:textId="77777777" w:rsidR="00CA388D" w:rsidRPr="00CA388D" w:rsidRDefault="00CA388D" w:rsidP="00CA388D">
            <w:pPr>
              <w:suppressAutoHyphens/>
              <w:snapToGrid w:val="0"/>
              <w:ind w:firstLine="0"/>
              <w:jc w:val="center"/>
              <w:rPr>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6331E24" w14:textId="77777777" w:rsidR="00CA388D" w:rsidRPr="00CA388D" w:rsidRDefault="00CA388D" w:rsidP="00CA388D">
            <w:pPr>
              <w:suppressAutoHyphens/>
              <w:snapToGrid w:val="0"/>
              <w:ind w:firstLine="0"/>
              <w:jc w:val="center"/>
              <w:rPr>
                <w:b/>
                <w:sz w:val="24"/>
                <w:szCs w:val="24"/>
                <w:lang w:eastAsia="ar-SA"/>
              </w:rPr>
            </w:pPr>
          </w:p>
        </w:tc>
      </w:tr>
      <w:tr w:rsidR="00CA388D" w:rsidRPr="00CA388D" w14:paraId="10525535" w14:textId="77777777" w:rsidTr="00D620C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53727B5C" w14:textId="77777777" w:rsidR="00CA388D" w:rsidRPr="00CA388D" w:rsidRDefault="00CA388D" w:rsidP="00CA388D">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69F368F6" w14:textId="77777777" w:rsidR="00CA388D" w:rsidRPr="00CA388D" w:rsidRDefault="00CA388D" w:rsidP="00CA388D">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3A0E9ED4" w14:textId="77777777" w:rsidR="00CA388D" w:rsidRPr="00CA388D" w:rsidRDefault="00CA388D" w:rsidP="00CA388D">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5DEFEF59" w14:textId="77777777" w:rsidR="00CA388D" w:rsidRPr="00CA388D" w:rsidRDefault="00CA388D" w:rsidP="00CA388D">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8BE1C59" w14:textId="77777777" w:rsidR="00CA388D" w:rsidRPr="00CA388D" w:rsidRDefault="00CA388D" w:rsidP="00CA388D">
            <w:pPr>
              <w:suppressAutoHyphens/>
              <w:snapToGrid w:val="0"/>
              <w:jc w:val="center"/>
              <w:rPr>
                <w:sz w:val="24"/>
                <w:szCs w:val="24"/>
                <w:lang w:eastAsia="ar-SA"/>
              </w:rPr>
            </w:pPr>
          </w:p>
        </w:tc>
      </w:tr>
      <w:tr w:rsidR="00CA388D" w:rsidRPr="00CA388D" w14:paraId="6B13FA2D" w14:textId="77777777" w:rsidTr="00D620C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419B81AF" w14:textId="77777777" w:rsidR="00CA388D" w:rsidRPr="00CA388D" w:rsidRDefault="00CA388D" w:rsidP="00CA388D">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05CAEF98" w14:textId="77777777" w:rsidR="00CA388D" w:rsidRPr="00CA388D" w:rsidRDefault="00CA388D" w:rsidP="00CA388D">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5556459A" w14:textId="77777777" w:rsidR="00CA388D" w:rsidRPr="00CA388D" w:rsidRDefault="00CA388D" w:rsidP="00CA388D">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9B9054D" w14:textId="77777777" w:rsidR="00CA388D" w:rsidRPr="00CA388D" w:rsidRDefault="00CA388D" w:rsidP="00CA388D">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7A0D4B70" w14:textId="77777777" w:rsidR="00CA388D" w:rsidRPr="00CA388D" w:rsidRDefault="00CA388D" w:rsidP="00CA388D">
            <w:pPr>
              <w:suppressAutoHyphens/>
              <w:snapToGrid w:val="0"/>
              <w:jc w:val="center"/>
              <w:rPr>
                <w:sz w:val="24"/>
                <w:szCs w:val="24"/>
                <w:lang w:eastAsia="ar-SA"/>
              </w:rPr>
            </w:pPr>
          </w:p>
        </w:tc>
      </w:tr>
      <w:tr w:rsidR="00CA388D" w:rsidRPr="00CA388D" w14:paraId="3EBCD8D1" w14:textId="77777777" w:rsidTr="00D620C5">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78717F2A" w14:textId="77777777" w:rsidR="00CA388D" w:rsidRPr="00CA388D" w:rsidRDefault="00CA388D" w:rsidP="00CA388D">
            <w:pPr>
              <w:suppressAutoHyphens/>
              <w:snapToGrid w:val="0"/>
              <w:ind w:firstLine="34"/>
              <w:jc w:val="center"/>
              <w:rPr>
                <w:sz w:val="24"/>
                <w:szCs w:val="24"/>
                <w:lang w:eastAsia="ar-SA"/>
              </w:rPr>
            </w:pPr>
          </w:p>
        </w:tc>
        <w:tc>
          <w:tcPr>
            <w:tcW w:w="2580" w:type="dxa"/>
            <w:tcBorders>
              <w:top w:val="single" w:sz="4" w:space="0" w:color="000000"/>
              <w:left w:val="single" w:sz="4" w:space="0" w:color="000000"/>
              <w:bottom w:val="single" w:sz="4" w:space="0" w:color="000000"/>
              <w:right w:val="nil"/>
            </w:tcBorders>
          </w:tcPr>
          <w:p w14:paraId="352860F9" w14:textId="77777777" w:rsidR="00CA388D" w:rsidRPr="00CA388D" w:rsidRDefault="00CA388D" w:rsidP="00CA388D">
            <w:pPr>
              <w:suppressAutoHyphens/>
              <w:snapToGrid w:val="0"/>
              <w:jc w:val="center"/>
              <w:rPr>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691D0DE4" w14:textId="77777777" w:rsidR="00CA388D" w:rsidRPr="00CA388D" w:rsidRDefault="00CA388D" w:rsidP="00CA388D">
            <w:pPr>
              <w:suppressAutoHyphens/>
              <w:snapToGrid w:val="0"/>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AAAD114" w14:textId="77777777" w:rsidR="00CA388D" w:rsidRPr="00CA388D" w:rsidRDefault="00CA388D" w:rsidP="00CA388D">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2623994D" w14:textId="77777777" w:rsidR="00CA388D" w:rsidRPr="00CA388D" w:rsidRDefault="00CA388D" w:rsidP="00CA388D">
            <w:pPr>
              <w:suppressAutoHyphens/>
              <w:snapToGrid w:val="0"/>
              <w:jc w:val="center"/>
              <w:rPr>
                <w:sz w:val="24"/>
                <w:szCs w:val="24"/>
                <w:lang w:eastAsia="ar-SA"/>
              </w:rPr>
            </w:pPr>
          </w:p>
        </w:tc>
      </w:tr>
    </w:tbl>
    <w:p w14:paraId="6DD6AC74" w14:textId="77777777" w:rsidR="00CA388D" w:rsidRPr="00CA388D" w:rsidRDefault="00CA388D" w:rsidP="00CA388D">
      <w:pPr>
        <w:spacing w:line="240" w:lineRule="auto"/>
        <w:rPr>
          <w:b/>
          <w:bCs/>
          <w:sz w:val="24"/>
          <w:szCs w:val="24"/>
        </w:rPr>
      </w:pPr>
    </w:p>
    <w:p w14:paraId="5FA2D8DF" w14:textId="77777777" w:rsidR="00CA388D" w:rsidRPr="00CA388D" w:rsidRDefault="00CA388D" w:rsidP="00CA388D">
      <w:pPr>
        <w:spacing w:line="240" w:lineRule="auto"/>
        <w:rPr>
          <w:bCs/>
          <w:sz w:val="24"/>
          <w:szCs w:val="24"/>
        </w:rPr>
      </w:pPr>
      <w:r w:rsidRPr="00CA388D">
        <w:rPr>
          <w:bCs/>
          <w:sz w:val="24"/>
          <w:szCs w:val="24"/>
        </w:rPr>
        <w:t xml:space="preserve">с приложением подтверждающих документов, согласно </w:t>
      </w:r>
      <w:r w:rsidRPr="00CA388D">
        <w:rPr>
          <w:sz w:val="24"/>
          <w:szCs w:val="24"/>
        </w:rPr>
        <w:t>п.п. «б» 4.5.2.3.</w:t>
      </w:r>
      <w:r w:rsidRPr="00CA388D">
        <w:rPr>
          <w:bCs/>
          <w:sz w:val="24"/>
          <w:szCs w:val="24"/>
        </w:rPr>
        <w:t xml:space="preserve"> </w:t>
      </w:r>
    </w:p>
    <w:p w14:paraId="0566D13C" w14:textId="77777777" w:rsidR="00CA388D" w:rsidRPr="00CA388D" w:rsidRDefault="00CA388D" w:rsidP="00CA388D">
      <w:pPr>
        <w:spacing w:line="240" w:lineRule="auto"/>
        <w:rPr>
          <w:b/>
          <w:bCs/>
          <w:sz w:val="24"/>
          <w:szCs w:val="24"/>
        </w:rPr>
      </w:pPr>
    </w:p>
    <w:p w14:paraId="5475A5B1" w14:textId="77777777" w:rsidR="00CA388D" w:rsidRPr="00CA388D" w:rsidRDefault="00CA388D" w:rsidP="00CA388D">
      <w:pPr>
        <w:spacing w:line="240" w:lineRule="auto"/>
        <w:rPr>
          <w:b/>
          <w:bCs/>
          <w:sz w:val="24"/>
          <w:szCs w:val="24"/>
        </w:rPr>
      </w:pPr>
    </w:p>
    <w:p w14:paraId="4062484C" w14:textId="77777777" w:rsidR="00CA388D" w:rsidRPr="00CA388D" w:rsidRDefault="00CA388D" w:rsidP="00CA388D">
      <w:pPr>
        <w:spacing w:line="240" w:lineRule="auto"/>
        <w:rPr>
          <w:b/>
          <w:bCs/>
          <w:sz w:val="24"/>
          <w:szCs w:val="24"/>
        </w:rPr>
      </w:pPr>
      <w:r w:rsidRPr="00CA388D">
        <w:rPr>
          <w:b/>
          <w:bCs/>
          <w:sz w:val="24"/>
          <w:szCs w:val="24"/>
        </w:rPr>
        <w:t>______________________</w:t>
      </w:r>
    </w:p>
    <w:p w14:paraId="157C7303" w14:textId="77777777" w:rsidR="00CA388D" w:rsidRPr="00CA388D" w:rsidRDefault="00CA388D" w:rsidP="00CA388D">
      <w:pPr>
        <w:spacing w:line="240" w:lineRule="auto"/>
        <w:rPr>
          <w:b/>
          <w:bCs/>
          <w:sz w:val="24"/>
          <w:szCs w:val="24"/>
          <w:vertAlign w:val="superscript"/>
        </w:rPr>
      </w:pPr>
      <w:r w:rsidRPr="00CA388D">
        <w:rPr>
          <w:b/>
          <w:bCs/>
          <w:sz w:val="24"/>
          <w:szCs w:val="24"/>
          <w:vertAlign w:val="superscript"/>
        </w:rPr>
        <w:t xml:space="preserve">                 (подпись, М.П.)</w:t>
      </w:r>
    </w:p>
    <w:p w14:paraId="6255070A" w14:textId="77777777" w:rsidR="00CA388D" w:rsidRPr="00CA388D" w:rsidRDefault="00CA388D" w:rsidP="00CA388D">
      <w:pPr>
        <w:spacing w:line="240" w:lineRule="auto"/>
        <w:rPr>
          <w:b/>
          <w:bCs/>
          <w:sz w:val="24"/>
          <w:szCs w:val="24"/>
        </w:rPr>
      </w:pPr>
      <w:r w:rsidRPr="00CA388D">
        <w:rPr>
          <w:b/>
          <w:bCs/>
          <w:sz w:val="24"/>
          <w:szCs w:val="24"/>
        </w:rPr>
        <w:t>____________________________________</w:t>
      </w:r>
    </w:p>
    <w:p w14:paraId="72FBF960" w14:textId="77777777" w:rsidR="00CA388D" w:rsidRPr="00CA388D" w:rsidRDefault="00CA388D" w:rsidP="00CA388D">
      <w:pPr>
        <w:spacing w:line="240" w:lineRule="auto"/>
        <w:rPr>
          <w:b/>
          <w:bCs/>
          <w:sz w:val="24"/>
          <w:szCs w:val="24"/>
          <w:vertAlign w:val="superscript"/>
        </w:rPr>
      </w:pPr>
      <w:r w:rsidRPr="00CA388D">
        <w:rPr>
          <w:b/>
          <w:bCs/>
          <w:sz w:val="24"/>
          <w:szCs w:val="24"/>
          <w:vertAlign w:val="superscript"/>
        </w:rPr>
        <w:t xml:space="preserve">        (фамилия, имя, отчество подписавшего, должность)</w:t>
      </w:r>
    </w:p>
    <w:p w14:paraId="479AC38C" w14:textId="77777777" w:rsidR="00CA388D" w:rsidRPr="00CA388D" w:rsidRDefault="00CA388D" w:rsidP="00CA388D">
      <w:pPr>
        <w:spacing w:line="240" w:lineRule="auto"/>
        <w:rPr>
          <w:b/>
          <w:bCs/>
          <w:sz w:val="24"/>
          <w:szCs w:val="24"/>
        </w:rPr>
      </w:pPr>
    </w:p>
    <w:p w14:paraId="174CAC73" w14:textId="77777777" w:rsidR="00CA388D" w:rsidRPr="00CA388D" w:rsidRDefault="00CA388D" w:rsidP="00CA388D">
      <w:pPr>
        <w:spacing w:line="240" w:lineRule="auto"/>
        <w:rPr>
          <w:b/>
          <w:bCs/>
          <w:sz w:val="24"/>
          <w:szCs w:val="24"/>
        </w:rPr>
      </w:pPr>
    </w:p>
    <w:p w14:paraId="73808267" w14:textId="77777777" w:rsidR="00CA388D" w:rsidRPr="00CA388D" w:rsidRDefault="00CA388D" w:rsidP="00CA388D">
      <w:pPr>
        <w:spacing w:line="240" w:lineRule="auto"/>
        <w:rPr>
          <w:b/>
          <w:bCs/>
          <w:sz w:val="24"/>
          <w:szCs w:val="24"/>
        </w:rPr>
      </w:pPr>
    </w:p>
    <w:p w14:paraId="2417A653" w14:textId="77777777" w:rsidR="00CA388D" w:rsidRPr="00CA388D" w:rsidRDefault="00CA388D" w:rsidP="00CA388D">
      <w:pPr>
        <w:spacing w:line="240" w:lineRule="auto"/>
        <w:rPr>
          <w:b/>
          <w:bCs/>
          <w:sz w:val="24"/>
          <w:szCs w:val="24"/>
        </w:rPr>
      </w:pPr>
    </w:p>
    <w:p w14:paraId="3A549033" w14:textId="77777777" w:rsidR="00CA388D" w:rsidRPr="00CA388D" w:rsidRDefault="00CA388D" w:rsidP="00CA388D">
      <w:pPr>
        <w:spacing w:line="240" w:lineRule="auto"/>
        <w:rPr>
          <w:b/>
          <w:bCs/>
          <w:sz w:val="24"/>
          <w:szCs w:val="24"/>
        </w:rPr>
      </w:pPr>
    </w:p>
    <w:p w14:paraId="592CCA65" w14:textId="77777777" w:rsidR="00CA388D" w:rsidRPr="00CA388D" w:rsidRDefault="00CA388D" w:rsidP="00CA388D">
      <w:pPr>
        <w:pBdr>
          <w:bottom w:val="single" w:sz="4" w:space="1" w:color="auto"/>
        </w:pBdr>
        <w:shd w:val="clear" w:color="auto" w:fill="E0E0E0"/>
        <w:tabs>
          <w:tab w:val="center" w:pos="4950"/>
          <w:tab w:val="right" w:pos="9900"/>
        </w:tabs>
        <w:spacing w:line="240" w:lineRule="auto"/>
        <w:rPr>
          <w:b/>
          <w:spacing w:val="36"/>
          <w:sz w:val="24"/>
          <w:szCs w:val="24"/>
        </w:rPr>
      </w:pPr>
      <w:r w:rsidRPr="00CA388D">
        <w:rPr>
          <w:b/>
          <w:spacing w:val="36"/>
          <w:sz w:val="24"/>
          <w:szCs w:val="24"/>
        </w:rPr>
        <w:tab/>
        <w:t>конец формы</w:t>
      </w:r>
      <w:r w:rsidRPr="00CA388D">
        <w:rPr>
          <w:b/>
          <w:spacing w:val="36"/>
          <w:sz w:val="24"/>
          <w:szCs w:val="24"/>
        </w:rPr>
        <w:tab/>
      </w:r>
    </w:p>
    <w:p w14:paraId="265D64AD" w14:textId="77777777" w:rsidR="00CA388D" w:rsidRPr="00CA388D" w:rsidRDefault="00CA388D" w:rsidP="00CA388D">
      <w:pPr>
        <w:rPr>
          <w:sz w:val="24"/>
          <w:szCs w:val="24"/>
        </w:rPr>
      </w:pPr>
    </w:p>
    <w:p w14:paraId="67EC0E79" w14:textId="77777777" w:rsidR="00CA388D" w:rsidRPr="00CA388D" w:rsidRDefault="00CA388D" w:rsidP="00CA388D">
      <w:pPr>
        <w:rPr>
          <w:sz w:val="24"/>
          <w:szCs w:val="24"/>
        </w:rPr>
      </w:pPr>
    </w:p>
    <w:p w14:paraId="65F418B0" w14:textId="77777777" w:rsidR="00CA388D" w:rsidRPr="00CA388D" w:rsidRDefault="00CA388D" w:rsidP="00CA388D">
      <w:pPr>
        <w:rPr>
          <w:sz w:val="24"/>
          <w:szCs w:val="24"/>
        </w:rPr>
      </w:pPr>
    </w:p>
    <w:p w14:paraId="606404E2" w14:textId="77777777" w:rsidR="00CA388D" w:rsidRPr="00CA388D" w:rsidRDefault="00CA388D" w:rsidP="00CA388D">
      <w:pPr>
        <w:rPr>
          <w:sz w:val="24"/>
          <w:szCs w:val="24"/>
        </w:rPr>
      </w:pPr>
    </w:p>
    <w:p w14:paraId="781C2FFC" w14:textId="77777777" w:rsidR="00CA388D" w:rsidRPr="00CA388D" w:rsidRDefault="00CA388D" w:rsidP="00CA388D">
      <w:pPr>
        <w:rPr>
          <w:sz w:val="24"/>
          <w:szCs w:val="24"/>
        </w:rPr>
      </w:pPr>
    </w:p>
    <w:p w14:paraId="6C69C73D" w14:textId="77777777" w:rsidR="00CA388D" w:rsidRPr="00CA388D" w:rsidRDefault="00CA388D" w:rsidP="00CA388D">
      <w:pPr>
        <w:rPr>
          <w:sz w:val="24"/>
          <w:szCs w:val="24"/>
        </w:rPr>
      </w:pPr>
    </w:p>
    <w:p w14:paraId="310D5032" w14:textId="77777777" w:rsidR="00CA388D" w:rsidRPr="00CA388D" w:rsidRDefault="00CA388D" w:rsidP="00CA388D">
      <w:pPr>
        <w:rPr>
          <w:sz w:val="24"/>
          <w:szCs w:val="24"/>
        </w:rPr>
      </w:pPr>
    </w:p>
    <w:p w14:paraId="66CA4A54" w14:textId="77777777" w:rsidR="00CA388D" w:rsidRPr="00CA388D" w:rsidRDefault="00CA388D" w:rsidP="00CA388D">
      <w:pPr>
        <w:rPr>
          <w:sz w:val="24"/>
          <w:szCs w:val="24"/>
        </w:rPr>
      </w:pPr>
    </w:p>
    <w:p w14:paraId="7992733F" w14:textId="77777777" w:rsidR="00CA388D" w:rsidRPr="00CA388D" w:rsidRDefault="00CA388D" w:rsidP="00CA388D">
      <w:pPr>
        <w:rPr>
          <w:sz w:val="24"/>
          <w:szCs w:val="24"/>
        </w:rPr>
      </w:pPr>
    </w:p>
    <w:p w14:paraId="025C25F6" w14:textId="77777777" w:rsidR="00CA388D" w:rsidRPr="00CA388D" w:rsidRDefault="00CA388D" w:rsidP="00CA388D">
      <w:pPr>
        <w:spacing w:line="240" w:lineRule="auto"/>
        <w:rPr>
          <w:bCs/>
          <w:sz w:val="24"/>
          <w:szCs w:val="24"/>
        </w:rPr>
      </w:pPr>
    </w:p>
    <w:p w14:paraId="2428FB67" w14:textId="728A739F" w:rsidR="00CA388D" w:rsidRPr="00CA388D" w:rsidRDefault="00CA388D" w:rsidP="00CA388D">
      <w:pPr>
        <w:spacing w:line="240" w:lineRule="auto"/>
        <w:rPr>
          <w:b/>
          <w:bCs/>
          <w:sz w:val="24"/>
          <w:szCs w:val="24"/>
        </w:rPr>
      </w:pPr>
      <w:r w:rsidRPr="00CA388D">
        <w:rPr>
          <w:b/>
          <w:bCs/>
          <w:sz w:val="24"/>
          <w:szCs w:val="24"/>
        </w:rPr>
        <w:lastRenderedPageBreak/>
        <w:t>5.2.</w:t>
      </w:r>
      <w:r w:rsidR="00277EF9" w:rsidRPr="00277EF9">
        <w:rPr>
          <w:b/>
          <w:bCs/>
          <w:sz w:val="24"/>
          <w:szCs w:val="24"/>
        </w:rPr>
        <w:t>1</w:t>
      </w:r>
      <w:r w:rsidRPr="00CA388D">
        <w:rPr>
          <w:b/>
          <w:bCs/>
          <w:sz w:val="24"/>
          <w:szCs w:val="24"/>
        </w:rPr>
        <w:t>. Инструкции по заполнению</w:t>
      </w:r>
      <w:r w:rsidRPr="00CA388D">
        <w:rPr>
          <w:b/>
          <w:bCs/>
          <w:sz w:val="24"/>
          <w:szCs w:val="24"/>
        </w:rPr>
        <w:tab/>
      </w:r>
    </w:p>
    <w:p w14:paraId="53415844" w14:textId="6099D1D2" w:rsidR="00CA388D" w:rsidRPr="00CA388D" w:rsidRDefault="00CA388D" w:rsidP="00CA388D">
      <w:pPr>
        <w:spacing w:line="240" w:lineRule="auto"/>
        <w:rPr>
          <w:sz w:val="24"/>
          <w:szCs w:val="24"/>
        </w:rPr>
      </w:pPr>
      <w:r w:rsidRPr="00CA388D">
        <w:rPr>
          <w:b/>
          <w:sz w:val="24"/>
          <w:szCs w:val="24"/>
        </w:rPr>
        <w:t>5.2.</w:t>
      </w:r>
      <w:r w:rsidR="00277EF9" w:rsidRPr="006D14F5">
        <w:rPr>
          <w:b/>
          <w:sz w:val="24"/>
          <w:szCs w:val="24"/>
        </w:rPr>
        <w:t>1</w:t>
      </w:r>
      <w:r w:rsidRPr="00CA388D">
        <w:rPr>
          <w:b/>
          <w:sz w:val="24"/>
          <w:szCs w:val="24"/>
        </w:rPr>
        <w:t>.1.</w:t>
      </w:r>
      <w:r w:rsidRPr="00CA388D">
        <w:rPr>
          <w:sz w:val="24"/>
          <w:szCs w:val="24"/>
        </w:rPr>
        <w:t xml:space="preserve"> Участник указывает дату и номер Заявки (подраздел 5.1.).</w:t>
      </w:r>
    </w:p>
    <w:p w14:paraId="0CE3FBE1" w14:textId="69CD9417" w:rsidR="00CA388D" w:rsidRPr="00CA388D" w:rsidRDefault="00CA388D" w:rsidP="00CA388D">
      <w:pPr>
        <w:spacing w:line="240" w:lineRule="auto"/>
        <w:rPr>
          <w:sz w:val="24"/>
          <w:szCs w:val="24"/>
        </w:rPr>
      </w:pPr>
      <w:r w:rsidRPr="00CA388D">
        <w:rPr>
          <w:b/>
          <w:sz w:val="24"/>
          <w:szCs w:val="24"/>
        </w:rPr>
        <w:t>5.2.</w:t>
      </w:r>
      <w:r w:rsidR="00277EF9" w:rsidRPr="006D14F5">
        <w:rPr>
          <w:b/>
          <w:sz w:val="24"/>
          <w:szCs w:val="24"/>
        </w:rPr>
        <w:t>1</w:t>
      </w:r>
      <w:r w:rsidRPr="00CA388D">
        <w:rPr>
          <w:b/>
          <w:sz w:val="24"/>
          <w:szCs w:val="24"/>
        </w:rPr>
        <w:t>.2.</w:t>
      </w:r>
      <w:r w:rsidRPr="00CA388D">
        <w:rPr>
          <w:sz w:val="24"/>
          <w:szCs w:val="24"/>
        </w:rPr>
        <w:t xml:space="preserve"> Участник указывает свое фирменное наименование (в т. ч. организационно-правовую форму) и свой юридический адрес.</w:t>
      </w:r>
    </w:p>
    <w:p w14:paraId="21428BAE" w14:textId="25A0BE87" w:rsidR="00CA388D" w:rsidRPr="00CA388D" w:rsidRDefault="00CA388D" w:rsidP="00CA388D">
      <w:pPr>
        <w:tabs>
          <w:tab w:val="left" w:pos="851"/>
        </w:tabs>
        <w:spacing w:line="240" w:lineRule="auto"/>
        <w:rPr>
          <w:sz w:val="24"/>
          <w:szCs w:val="24"/>
        </w:rPr>
      </w:pPr>
      <w:r w:rsidRPr="00CA388D">
        <w:rPr>
          <w:b/>
          <w:sz w:val="24"/>
          <w:szCs w:val="24"/>
        </w:rPr>
        <w:t>5.2.</w:t>
      </w:r>
      <w:r w:rsidR="00277EF9" w:rsidRPr="006D14F5">
        <w:rPr>
          <w:b/>
          <w:sz w:val="24"/>
          <w:szCs w:val="24"/>
        </w:rPr>
        <w:t>1</w:t>
      </w:r>
      <w:r w:rsidRPr="00CA388D">
        <w:rPr>
          <w:b/>
          <w:sz w:val="24"/>
          <w:szCs w:val="24"/>
        </w:rPr>
        <w:t>.3.</w:t>
      </w:r>
      <w:r w:rsidRPr="00CA388D">
        <w:rPr>
          <w:sz w:val="24"/>
          <w:szCs w:val="24"/>
        </w:rPr>
        <w:t xml:space="preserve"> Сведения об опыте работы приводятся согласно таблице, </w:t>
      </w:r>
      <w:r w:rsidRPr="00CA388D">
        <w:rPr>
          <w:bCs/>
          <w:sz w:val="24"/>
          <w:szCs w:val="24"/>
        </w:rPr>
        <w:t xml:space="preserve">с приложением подтверждающих документов, согласно </w:t>
      </w:r>
      <w:r w:rsidRPr="00CA388D">
        <w:rPr>
          <w:sz w:val="24"/>
          <w:szCs w:val="24"/>
        </w:rPr>
        <w:t>п.п. «б», 4.5.2.3. (Также могут быть приведены примечания и комментарии.</w:t>
      </w:r>
    </w:p>
    <w:p w14:paraId="10F55ABF" w14:textId="77777777" w:rsidR="00CA388D" w:rsidRPr="00CA388D" w:rsidRDefault="00CA388D" w:rsidP="00CA388D">
      <w:pPr>
        <w:tabs>
          <w:tab w:val="left" w:pos="851"/>
        </w:tabs>
        <w:spacing w:line="240" w:lineRule="auto"/>
        <w:rPr>
          <w:sz w:val="24"/>
          <w:szCs w:val="24"/>
        </w:rPr>
      </w:pPr>
    </w:p>
    <w:p w14:paraId="2FA6FE45" w14:textId="77777777" w:rsidR="00CA388D" w:rsidRPr="00CA388D" w:rsidRDefault="00CA388D" w:rsidP="00CA388D">
      <w:pPr>
        <w:tabs>
          <w:tab w:val="left" w:pos="851"/>
        </w:tabs>
        <w:spacing w:line="240" w:lineRule="auto"/>
        <w:rPr>
          <w:sz w:val="24"/>
          <w:szCs w:val="24"/>
        </w:rPr>
      </w:pPr>
    </w:p>
    <w:p w14:paraId="34756F57" w14:textId="77777777" w:rsidR="00CA388D" w:rsidRPr="00CA388D" w:rsidRDefault="00CA388D" w:rsidP="00CA388D">
      <w:pPr>
        <w:tabs>
          <w:tab w:val="left" w:pos="851"/>
        </w:tabs>
        <w:spacing w:line="240" w:lineRule="auto"/>
        <w:ind w:firstLine="0"/>
        <w:rPr>
          <w:sz w:val="24"/>
          <w:szCs w:val="24"/>
        </w:rPr>
        <w:sectPr w:rsidR="00CA388D" w:rsidRPr="00CA388D" w:rsidSect="00D620C5">
          <w:footerReference w:type="first" r:id="rId19"/>
          <w:pgSz w:w="11906" w:h="16838" w:code="9"/>
          <w:pgMar w:top="709" w:right="709" w:bottom="709" w:left="1134" w:header="680" w:footer="0" w:gutter="0"/>
          <w:cols w:space="708"/>
          <w:docGrid w:linePitch="381"/>
        </w:sectPr>
      </w:pPr>
    </w:p>
    <w:p w14:paraId="183D2105" w14:textId="77777777" w:rsidR="00CA388D" w:rsidRPr="00CA388D" w:rsidRDefault="00CA388D" w:rsidP="00CA388D">
      <w:pPr>
        <w:keepNext/>
        <w:suppressAutoHyphens/>
        <w:spacing w:before="360" w:after="120" w:line="240" w:lineRule="auto"/>
        <w:ind w:left="142" w:firstLine="0"/>
        <w:jc w:val="left"/>
        <w:outlineLvl w:val="1"/>
        <w:rPr>
          <w:b/>
          <w:sz w:val="24"/>
          <w:szCs w:val="24"/>
        </w:rPr>
      </w:pPr>
      <w:bookmarkStart w:id="81" w:name="_Toc117159003"/>
      <w:r w:rsidRPr="00CA388D">
        <w:rPr>
          <w:b/>
          <w:sz w:val="24"/>
          <w:szCs w:val="24"/>
        </w:rPr>
        <w:lastRenderedPageBreak/>
        <w:t>5.3. Сведения о работниках Участника (форма 3)</w:t>
      </w:r>
      <w:bookmarkEnd w:id="81"/>
    </w:p>
    <w:p w14:paraId="7C286A12" w14:textId="77777777" w:rsidR="00CA388D" w:rsidRPr="00CA388D" w:rsidRDefault="00CA388D" w:rsidP="00CA388D">
      <w:pPr>
        <w:pBdr>
          <w:top w:val="single" w:sz="4" w:space="1" w:color="auto"/>
        </w:pBdr>
        <w:shd w:val="clear" w:color="auto" w:fill="E0E0E0"/>
        <w:jc w:val="center"/>
        <w:rPr>
          <w:b/>
          <w:spacing w:val="36"/>
          <w:sz w:val="24"/>
          <w:szCs w:val="24"/>
        </w:rPr>
      </w:pPr>
      <w:r w:rsidRPr="00CA388D">
        <w:rPr>
          <w:b/>
          <w:spacing w:val="36"/>
          <w:sz w:val="24"/>
          <w:szCs w:val="24"/>
        </w:rPr>
        <w:t>начало формы</w:t>
      </w:r>
    </w:p>
    <w:p w14:paraId="357A29A7" w14:textId="77777777" w:rsidR="00CA388D" w:rsidRPr="00CA388D" w:rsidRDefault="00CA388D" w:rsidP="00CA388D">
      <w:pPr>
        <w:spacing w:line="240" w:lineRule="auto"/>
        <w:ind w:firstLine="0"/>
        <w:rPr>
          <w:sz w:val="24"/>
          <w:szCs w:val="24"/>
        </w:rPr>
      </w:pPr>
      <w:r w:rsidRPr="00CA388D">
        <w:rPr>
          <w:sz w:val="24"/>
          <w:szCs w:val="24"/>
        </w:rPr>
        <w:t>Приложение 3 к Заявке на участие</w:t>
      </w:r>
    </w:p>
    <w:p w14:paraId="2A9CC1E9" w14:textId="77777777" w:rsidR="00CA388D" w:rsidRPr="00CA388D" w:rsidRDefault="00CA388D" w:rsidP="00CA388D">
      <w:pPr>
        <w:ind w:firstLine="0"/>
        <w:jc w:val="left"/>
        <w:rPr>
          <w:sz w:val="24"/>
          <w:szCs w:val="24"/>
        </w:rPr>
      </w:pPr>
      <w:r w:rsidRPr="00CA388D">
        <w:rPr>
          <w:sz w:val="24"/>
          <w:szCs w:val="24"/>
        </w:rPr>
        <w:t>от «____» _____________ г. №__________</w:t>
      </w:r>
    </w:p>
    <w:p w14:paraId="78E65915" w14:textId="77777777" w:rsidR="00CA388D" w:rsidRDefault="00CA388D" w:rsidP="00CA388D">
      <w:pPr>
        <w:spacing w:line="240" w:lineRule="auto"/>
        <w:ind w:firstLine="0"/>
        <w:jc w:val="center"/>
        <w:rPr>
          <w:rFonts w:eastAsia="Arial Unicode MS"/>
          <w:b/>
          <w:sz w:val="24"/>
          <w:szCs w:val="24"/>
        </w:rPr>
      </w:pPr>
    </w:p>
    <w:p w14:paraId="5AC7E41B" w14:textId="77777777" w:rsidR="00CA388D" w:rsidRPr="00CA388D" w:rsidRDefault="00CA388D" w:rsidP="00CA388D">
      <w:pPr>
        <w:spacing w:line="240" w:lineRule="auto"/>
        <w:ind w:firstLine="0"/>
        <w:jc w:val="center"/>
        <w:rPr>
          <w:rFonts w:eastAsia="Arial Unicode MS"/>
          <w:b/>
          <w:sz w:val="24"/>
          <w:szCs w:val="24"/>
        </w:rPr>
      </w:pPr>
      <w:r w:rsidRPr="00CA388D">
        <w:rPr>
          <w:rFonts w:eastAsia="Arial Unicode MS"/>
          <w:b/>
          <w:sz w:val="24"/>
          <w:szCs w:val="24"/>
        </w:rPr>
        <w:t>Сведения о работниках,</w:t>
      </w:r>
    </w:p>
    <w:p w14:paraId="4186BF31" w14:textId="77777777" w:rsidR="00CA388D" w:rsidRPr="00CA388D" w:rsidRDefault="00CA388D" w:rsidP="00CA388D">
      <w:pPr>
        <w:autoSpaceDE w:val="0"/>
        <w:autoSpaceDN w:val="0"/>
        <w:spacing w:line="240" w:lineRule="auto"/>
        <w:ind w:firstLine="0"/>
        <w:jc w:val="center"/>
        <w:rPr>
          <w:rFonts w:eastAsia="Arial Unicode MS"/>
          <w:b/>
          <w:sz w:val="24"/>
          <w:szCs w:val="24"/>
        </w:rPr>
      </w:pPr>
      <w:r w:rsidRPr="00CA388D">
        <w:rPr>
          <w:rFonts w:eastAsia="Arial Unicode MS"/>
          <w:b/>
          <w:sz w:val="24"/>
          <w:szCs w:val="24"/>
        </w:rPr>
        <w:t>находящихся в штате организации и которых</w:t>
      </w:r>
    </w:p>
    <w:p w14:paraId="69619D67" w14:textId="77777777" w:rsidR="00CA388D" w:rsidRPr="00CA388D" w:rsidRDefault="00CA388D" w:rsidP="00CA388D">
      <w:pPr>
        <w:autoSpaceDE w:val="0"/>
        <w:autoSpaceDN w:val="0"/>
        <w:spacing w:line="240" w:lineRule="auto"/>
        <w:ind w:firstLine="0"/>
        <w:jc w:val="center"/>
        <w:rPr>
          <w:rFonts w:eastAsia="Arial Unicode MS"/>
          <w:b/>
          <w:sz w:val="24"/>
          <w:szCs w:val="24"/>
        </w:rPr>
      </w:pPr>
      <w:r w:rsidRPr="00CA388D">
        <w:rPr>
          <w:rFonts w:eastAsia="Arial Unicode MS"/>
          <w:b/>
          <w:sz w:val="24"/>
          <w:szCs w:val="24"/>
        </w:rPr>
        <w:t xml:space="preserve">Участник планирует привлечь к исполнению Договора </w:t>
      </w:r>
    </w:p>
    <w:p w14:paraId="60E07A1E" w14:textId="77777777" w:rsidR="00CA388D" w:rsidRPr="00CA388D" w:rsidRDefault="00CA388D" w:rsidP="00CA388D">
      <w:pPr>
        <w:spacing w:line="240" w:lineRule="auto"/>
        <w:rPr>
          <w:sz w:val="24"/>
          <w:szCs w:val="24"/>
        </w:rPr>
      </w:pPr>
    </w:p>
    <w:p w14:paraId="1EB9BAD9" w14:textId="77777777" w:rsidR="00CA388D" w:rsidRPr="00CA388D" w:rsidRDefault="00CA388D" w:rsidP="00CA388D">
      <w:pPr>
        <w:spacing w:line="240" w:lineRule="auto"/>
        <w:rPr>
          <w:sz w:val="24"/>
          <w:szCs w:val="24"/>
        </w:rPr>
      </w:pPr>
      <w:r w:rsidRPr="00CA388D">
        <w:rPr>
          <w:sz w:val="24"/>
          <w:szCs w:val="24"/>
        </w:rPr>
        <w:t>Наименование и адрес Участника: _________________________________</w:t>
      </w:r>
    </w:p>
    <w:p w14:paraId="5641EA87" w14:textId="77777777" w:rsidR="00CA388D" w:rsidRPr="00CA388D" w:rsidRDefault="00CA388D" w:rsidP="00CA388D">
      <w:pPr>
        <w:spacing w:line="240" w:lineRule="atLeast"/>
        <w:ind w:firstLine="708"/>
        <w:rPr>
          <w:bCs/>
          <w:sz w:val="24"/>
          <w:szCs w:val="24"/>
        </w:rPr>
      </w:pPr>
      <w:r w:rsidRPr="00CA388D">
        <w:rPr>
          <w:bCs/>
          <w:sz w:val="24"/>
          <w:szCs w:val="24"/>
        </w:rPr>
        <w:t xml:space="preserve">Изучив документацию состязательной закупки в электронной форме на 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АО «Саханефтегазсбыт» в том числе проект договора и техническое задание, мы  </w:t>
      </w:r>
    </w:p>
    <w:p w14:paraId="39CF12C3" w14:textId="77777777" w:rsidR="00CA388D" w:rsidRPr="00CA388D" w:rsidRDefault="00CA388D" w:rsidP="00CA388D">
      <w:pPr>
        <w:spacing w:line="240" w:lineRule="atLeast"/>
        <w:ind w:firstLine="0"/>
        <w:rPr>
          <w:bCs/>
          <w:sz w:val="24"/>
          <w:szCs w:val="24"/>
        </w:rPr>
      </w:pPr>
      <w:r w:rsidRPr="00CA388D">
        <w:rPr>
          <w:bCs/>
          <w:sz w:val="24"/>
          <w:szCs w:val="24"/>
        </w:rPr>
        <w:t>___________________________________________________________________________________</w:t>
      </w:r>
    </w:p>
    <w:p w14:paraId="580F94E3" w14:textId="77777777" w:rsidR="00CA388D" w:rsidRPr="00CA388D" w:rsidRDefault="00CA388D" w:rsidP="00CA388D">
      <w:pPr>
        <w:spacing w:line="240" w:lineRule="auto"/>
        <w:ind w:firstLine="0"/>
        <w:rPr>
          <w:i/>
          <w:sz w:val="20"/>
          <w:szCs w:val="20"/>
        </w:rPr>
      </w:pPr>
      <w:r w:rsidRPr="00CA388D">
        <w:rPr>
          <w:i/>
          <w:sz w:val="20"/>
          <w:szCs w:val="20"/>
        </w:rPr>
        <w:t xml:space="preserve">          Наименование и адрес места нахождения участника / члена коллективного участника</w:t>
      </w:r>
    </w:p>
    <w:p w14:paraId="68CF9E55" w14:textId="77777777" w:rsidR="00CA388D" w:rsidRPr="00CA388D" w:rsidRDefault="00CA388D" w:rsidP="00CA388D">
      <w:pPr>
        <w:spacing w:line="240" w:lineRule="auto"/>
        <w:ind w:firstLine="0"/>
        <w:rPr>
          <w:sz w:val="24"/>
          <w:szCs w:val="24"/>
        </w:rPr>
      </w:pPr>
      <w:r w:rsidRPr="00CA388D">
        <w:rPr>
          <w:sz w:val="24"/>
          <w:szCs w:val="24"/>
        </w:rPr>
        <w:t>планируем привлечь в ходе выполнения договора следующих работников:</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2316"/>
        <w:gridCol w:w="1840"/>
        <w:gridCol w:w="1702"/>
        <w:gridCol w:w="1840"/>
        <w:gridCol w:w="1134"/>
        <w:gridCol w:w="992"/>
        <w:gridCol w:w="6"/>
      </w:tblGrid>
      <w:tr w:rsidR="00CA388D" w:rsidRPr="00CA388D" w14:paraId="6575A789" w14:textId="77777777" w:rsidTr="00CA388D">
        <w:trPr>
          <w:gridAfter w:val="1"/>
          <w:wAfter w:w="3" w:type="pct"/>
          <w:cantSplit/>
          <w:trHeight w:val="3187"/>
        </w:trPr>
        <w:tc>
          <w:tcPr>
            <w:tcW w:w="182" w:type="pct"/>
            <w:vAlign w:val="center"/>
          </w:tcPr>
          <w:p w14:paraId="7FFA02DC" w14:textId="77777777" w:rsidR="00CA388D" w:rsidRPr="00CA388D" w:rsidRDefault="00CA388D" w:rsidP="00CA388D">
            <w:pPr>
              <w:tabs>
                <w:tab w:val="left" w:pos="9639"/>
              </w:tabs>
              <w:spacing w:line="240" w:lineRule="atLeast"/>
              <w:ind w:left="-108" w:right="-62" w:firstLine="108"/>
              <w:jc w:val="center"/>
              <w:rPr>
                <w:sz w:val="20"/>
                <w:szCs w:val="20"/>
              </w:rPr>
            </w:pPr>
            <w:r w:rsidRPr="00CA388D">
              <w:rPr>
                <w:sz w:val="20"/>
                <w:szCs w:val="20"/>
              </w:rPr>
              <w:t>№ п/п</w:t>
            </w:r>
          </w:p>
        </w:tc>
        <w:tc>
          <w:tcPr>
            <w:tcW w:w="1135" w:type="pct"/>
            <w:vAlign w:val="center"/>
          </w:tcPr>
          <w:p w14:paraId="354CA5E9" w14:textId="77777777" w:rsidR="00CA388D" w:rsidRPr="00CA388D" w:rsidRDefault="00CA388D" w:rsidP="00CA388D">
            <w:pPr>
              <w:tabs>
                <w:tab w:val="left" w:pos="9639"/>
              </w:tabs>
              <w:spacing w:before="240" w:line="240" w:lineRule="atLeast"/>
              <w:ind w:left="-108" w:right="-62" w:firstLine="108"/>
              <w:jc w:val="center"/>
              <w:rPr>
                <w:sz w:val="20"/>
                <w:szCs w:val="20"/>
                <w:highlight w:val="yellow"/>
              </w:rPr>
            </w:pPr>
            <w:r w:rsidRPr="00CA388D">
              <w:rPr>
                <w:sz w:val="20"/>
                <w:szCs w:val="20"/>
              </w:rPr>
              <w:t>Должность по штатному расписанию</w:t>
            </w:r>
          </w:p>
        </w:tc>
        <w:tc>
          <w:tcPr>
            <w:tcW w:w="902" w:type="pct"/>
            <w:vAlign w:val="center"/>
          </w:tcPr>
          <w:p w14:paraId="5885BC60" w14:textId="77777777" w:rsidR="00CA388D" w:rsidRPr="00CA388D" w:rsidRDefault="00CA388D" w:rsidP="00CA388D">
            <w:pPr>
              <w:tabs>
                <w:tab w:val="left" w:pos="9639"/>
              </w:tabs>
              <w:spacing w:before="240" w:line="240" w:lineRule="atLeast"/>
              <w:ind w:left="-108" w:right="-62" w:firstLine="96"/>
              <w:jc w:val="center"/>
              <w:rPr>
                <w:sz w:val="20"/>
                <w:szCs w:val="20"/>
                <w:highlight w:val="yellow"/>
              </w:rPr>
            </w:pPr>
            <w:r w:rsidRPr="00CA388D">
              <w:rPr>
                <w:sz w:val="20"/>
                <w:szCs w:val="20"/>
              </w:rPr>
              <w:t>ФИО</w:t>
            </w:r>
          </w:p>
        </w:tc>
        <w:tc>
          <w:tcPr>
            <w:tcW w:w="834" w:type="pct"/>
            <w:vAlign w:val="center"/>
          </w:tcPr>
          <w:p w14:paraId="1D989BD3" w14:textId="77777777" w:rsidR="00CA388D" w:rsidRPr="00CA388D" w:rsidRDefault="00CA388D" w:rsidP="00CA388D">
            <w:pPr>
              <w:tabs>
                <w:tab w:val="left" w:pos="9639"/>
              </w:tabs>
              <w:spacing w:before="240" w:line="240" w:lineRule="atLeast"/>
              <w:ind w:left="-108" w:right="-62" w:firstLine="108"/>
              <w:jc w:val="center"/>
              <w:rPr>
                <w:i/>
                <w:sz w:val="20"/>
                <w:szCs w:val="20"/>
              </w:rPr>
            </w:pPr>
            <w:r w:rsidRPr="00CA388D">
              <w:rPr>
                <w:sz w:val="20"/>
                <w:szCs w:val="20"/>
              </w:rPr>
              <w:t>№ удостоверения</w:t>
            </w:r>
            <w:r w:rsidRPr="00CA388D">
              <w:rPr>
                <w:sz w:val="20"/>
                <w:szCs w:val="20"/>
                <w:lang w:val="en-US"/>
              </w:rPr>
              <w:t xml:space="preserve"> </w:t>
            </w:r>
            <w:r w:rsidRPr="00CA388D">
              <w:rPr>
                <w:sz w:val="20"/>
                <w:szCs w:val="20"/>
              </w:rPr>
              <w:t>и дата выдачи</w:t>
            </w:r>
          </w:p>
        </w:tc>
        <w:tc>
          <w:tcPr>
            <w:tcW w:w="902" w:type="pct"/>
            <w:shd w:val="clear" w:color="auto" w:fill="auto"/>
            <w:vAlign w:val="center"/>
          </w:tcPr>
          <w:p w14:paraId="029EA52E" w14:textId="77777777" w:rsidR="00CA388D" w:rsidRPr="00CA388D" w:rsidRDefault="00CA388D" w:rsidP="00CA388D">
            <w:pPr>
              <w:spacing w:line="240" w:lineRule="atLeast"/>
              <w:ind w:left="-108" w:right="-96" w:firstLine="0"/>
              <w:jc w:val="center"/>
              <w:rPr>
                <w:snapToGrid w:val="0"/>
                <w:sz w:val="20"/>
                <w:szCs w:val="20"/>
              </w:rPr>
            </w:pPr>
            <w:r w:rsidRPr="00CA388D">
              <w:rPr>
                <w:snapToGrid w:val="0"/>
                <w:sz w:val="20"/>
                <w:szCs w:val="20"/>
              </w:rPr>
              <w:t>Квалификационный разряд охранника</w:t>
            </w:r>
          </w:p>
          <w:p w14:paraId="1B3379AE" w14:textId="77777777" w:rsidR="00CA388D" w:rsidRPr="00CA388D" w:rsidRDefault="00CA388D" w:rsidP="00CA388D">
            <w:pPr>
              <w:spacing w:line="240" w:lineRule="atLeast"/>
              <w:ind w:left="-108" w:right="-96" w:firstLine="0"/>
              <w:jc w:val="center"/>
              <w:rPr>
                <w:snapToGrid w:val="0"/>
                <w:sz w:val="20"/>
                <w:szCs w:val="20"/>
              </w:rPr>
            </w:pPr>
            <w:r w:rsidRPr="00CA388D">
              <w:rPr>
                <w:snapToGrid w:val="0"/>
                <w:sz w:val="20"/>
                <w:szCs w:val="20"/>
              </w:rPr>
              <w:t>(номер, дата выдачи,</w:t>
            </w:r>
          </w:p>
          <w:p w14:paraId="20CFC2E2" w14:textId="77777777" w:rsidR="00CA388D" w:rsidRPr="00CA388D" w:rsidRDefault="00CA388D" w:rsidP="00CA388D">
            <w:pPr>
              <w:tabs>
                <w:tab w:val="left" w:pos="9639"/>
              </w:tabs>
              <w:spacing w:line="240" w:lineRule="atLeast"/>
              <w:ind w:left="-108" w:right="-62" w:firstLine="114"/>
              <w:jc w:val="center"/>
              <w:rPr>
                <w:sz w:val="20"/>
                <w:szCs w:val="20"/>
              </w:rPr>
            </w:pPr>
            <w:r w:rsidRPr="00CA388D">
              <w:rPr>
                <w:snapToGrid w:val="0"/>
                <w:sz w:val="20"/>
                <w:szCs w:val="20"/>
              </w:rPr>
              <w:t>срок действия)</w:t>
            </w:r>
          </w:p>
        </w:tc>
        <w:tc>
          <w:tcPr>
            <w:tcW w:w="556" w:type="pct"/>
            <w:vAlign w:val="center"/>
          </w:tcPr>
          <w:p w14:paraId="5D742B32" w14:textId="77777777" w:rsidR="00CA388D" w:rsidRPr="00CA388D" w:rsidRDefault="00CA388D" w:rsidP="00CA388D">
            <w:pPr>
              <w:spacing w:line="240" w:lineRule="atLeast"/>
              <w:ind w:left="-108" w:right="-96" w:firstLine="0"/>
              <w:jc w:val="center"/>
              <w:rPr>
                <w:snapToGrid w:val="0"/>
                <w:sz w:val="20"/>
                <w:szCs w:val="20"/>
              </w:rPr>
            </w:pPr>
            <w:r w:rsidRPr="00CA388D">
              <w:rPr>
                <w:snapToGrid w:val="0"/>
                <w:sz w:val="20"/>
                <w:szCs w:val="20"/>
              </w:rPr>
              <w:t>Личная карточка охранника</w:t>
            </w:r>
          </w:p>
          <w:p w14:paraId="4CAA07DD" w14:textId="77777777" w:rsidR="00CA388D" w:rsidRPr="00CA388D" w:rsidRDefault="00CA388D" w:rsidP="00CA388D">
            <w:pPr>
              <w:tabs>
                <w:tab w:val="left" w:pos="9639"/>
              </w:tabs>
              <w:spacing w:line="240" w:lineRule="atLeast"/>
              <w:ind w:left="-108" w:right="-62" w:firstLine="108"/>
              <w:jc w:val="center"/>
              <w:rPr>
                <w:sz w:val="20"/>
                <w:szCs w:val="20"/>
              </w:rPr>
            </w:pPr>
            <w:r w:rsidRPr="00CA388D">
              <w:rPr>
                <w:snapToGrid w:val="0"/>
                <w:sz w:val="20"/>
                <w:szCs w:val="20"/>
              </w:rPr>
              <w:t>(номер, серия и дата выдачи)</w:t>
            </w:r>
          </w:p>
        </w:tc>
        <w:tc>
          <w:tcPr>
            <w:tcW w:w="486" w:type="pct"/>
            <w:textDirection w:val="btLr"/>
          </w:tcPr>
          <w:p w14:paraId="31FC75F0" w14:textId="77777777" w:rsidR="00CA388D" w:rsidRPr="00CA388D" w:rsidRDefault="00CA388D" w:rsidP="00CA388D">
            <w:pPr>
              <w:spacing w:line="240" w:lineRule="atLeast"/>
              <w:ind w:left="-108" w:right="-96" w:firstLine="0"/>
              <w:jc w:val="center"/>
              <w:rPr>
                <w:snapToGrid w:val="0"/>
                <w:sz w:val="20"/>
                <w:szCs w:val="20"/>
              </w:rPr>
            </w:pPr>
            <w:r w:rsidRPr="00CA388D">
              <w:rPr>
                <w:snapToGrid w:val="0"/>
                <w:sz w:val="20"/>
                <w:szCs w:val="20"/>
              </w:rPr>
              <w:t xml:space="preserve">Разрешение на хранение и ношение </w:t>
            </w:r>
          </w:p>
          <w:p w14:paraId="3D454B0F" w14:textId="77777777" w:rsidR="00CA388D" w:rsidRPr="00CA388D" w:rsidRDefault="00CA388D" w:rsidP="00CA388D">
            <w:pPr>
              <w:spacing w:line="240" w:lineRule="atLeast"/>
              <w:ind w:left="-108" w:right="-96" w:firstLine="0"/>
              <w:jc w:val="center"/>
              <w:rPr>
                <w:snapToGrid w:val="0"/>
                <w:sz w:val="20"/>
                <w:szCs w:val="20"/>
              </w:rPr>
            </w:pPr>
            <w:r w:rsidRPr="00CA388D">
              <w:rPr>
                <w:snapToGrid w:val="0"/>
                <w:sz w:val="20"/>
                <w:szCs w:val="20"/>
              </w:rPr>
              <w:t>оружия и патронов к нему</w:t>
            </w:r>
          </w:p>
          <w:p w14:paraId="265D543E" w14:textId="77777777" w:rsidR="00CA388D" w:rsidRPr="00CA388D" w:rsidRDefault="00CA388D" w:rsidP="00CA388D">
            <w:pPr>
              <w:spacing w:line="240" w:lineRule="atLeast"/>
              <w:ind w:left="-108" w:right="-96" w:firstLine="0"/>
              <w:jc w:val="center"/>
              <w:rPr>
                <w:snapToGrid w:val="0"/>
                <w:sz w:val="20"/>
                <w:szCs w:val="20"/>
                <w:highlight w:val="yellow"/>
              </w:rPr>
            </w:pPr>
            <w:r w:rsidRPr="00CA388D">
              <w:rPr>
                <w:snapToGrid w:val="0"/>
                <w:sz w:val="20"/>
                <w:szCs w:val="20"/>
              </w:rPr>
              <w:t>(номер, серия и дата выдачи)</w:t>
            </w:r>
          </w:p>
        </w:tc>
      </w:tr>
      <w:tr w:rsidR="00CA388D" w:rsidRPr="00CA388D" w14:paraId="41850EC9" w14:textId="77777777" w:rsidTr="00CA388D">
        <w:trPr>
          <w:gridAfter w:val="1"/>
          <w:wAfter w:w="3" w:type="pct"/>
          <w:trHeight w:val="133"/>
        </w:trPr>
        <w:tc>
          <w:tcPr>
            <w:tcW w:w="182" w:type="pct"/>
            <w:vAlign w:val="bottom"/>
          </w:tcPr>
          <w:p w14:paraId="6DA92AE1" w14:textId="77777777" w:rsidR="00CA388D" w:rsidRPr="00CA388D" w:rsidRDefault="00CA388D" w:rsidP="00CA388D">
            <w:pPr>
              <w:tabs>
                <w:tab w:val="left" w:pos="9639"/>
              </w:tabs>
              <w:spacing w:line="240" w:lineRule="auto"/>
              <w:ind w:firstLine="0"/>
              <w:jc w:val="center"/>
              <w:rPr>
                <w:sz w:val="20"/>
                <w:szCs w:val="20"/>
              </w:rPr>
            </w:pPr>
            <w:r w:rsidRPr="00CA388D">
              <w:rPr>
                <w:sz w:val="20"/>
                <w:szCs w:val="20"/>
              </w:rPr>
              <w:t>1</w:t>
            </w:r>
          </w:p>
        </w:tc>
        <w:tc>
          <w:tcPr>
            <w:tcW w:w="1135" w:type="pct"/>
            <w:vAlign w:val="bottom"/>
          </w:tcPr>
          <w:p w14:paraId="0DDEDA19" w14:textId="77777777" w:rsidR="00CA388D" w:rsidRPr="00CA388D" w:rsidRDefault="00CA388D" w:rsidP="00CA388D">
            <w:pPr>
              <w:tabs>
                <w:tab w:val="left" w:pos="9639"/>
              </w:tabs>
              <w:spacing w:line="240" w:lineRule="auto"/>
              <w:ind w:firstLine="0"/>
              <w:jc w:val="center"/>
              <w:rPr>
                <w:sz w:val="20"/>
                <w:szCs w:val="20"/>
              </w:rPr>
            </w:pPr>
            <w:r w:rsidRPr="00CA388D">
              <w:rPr>
                <w:sz w:val="20"/>
                <w:szCs w:val="20"/>
              </w:rPr>
              <w:t>2</w:t>
            </w:r>
          </w:p>
        </w:tc>
        <w:tc>
          <w:tcPr>
            <w:tcW w:w="902" w:type="pct"/>
            <w:vAlign w:val="bottom"/>
          </w:tcPr>
          <w:p w14:paraId="3961BB56" w14:textId="77777777" w:rsidR="00CA388D" w:rsidRPr="00CA388D" w:rsidRDefault="00CA388D" w:rsidP="00CA388D">
            <w:pPr>
              <w:tabs>
                <w:tab w:val="left" w:pos="9639"/>
              </w:tabs>
              <w:spacing w:line="240" w:lineRule="auto"/>
              <w:ind w:firstLine="0"/>
              <w:jc w:val="center"/>
              <w:rPr>
                <w:sz w:val="20"/>
                <w:szCs w:val="20"/>
              </w:rPr>
            </w:pPr>
            <w:r w:rsidRPr="00CA388D">
              <w:rPr>
                <w:sz w:val="20"/>
                <w:szCs w:val="20"/>
              </w:rPr>
              <w:t>3</w:t>
            </w:r>
          </w:p>
        </w:tc>
        <w:tc>
          <w:tcPr>
            <w:tcW w:w="834" w:type="pct"/>
            <w:vAlign w:val="bottom"/>
          </w:tcPr>
          <w:p w14:paraId="755CAC4E" w14:textId="77777777" w:rsidR="00CA388D" w:rsidRPr="00CA388D" w:rsidRDefault="00CA388D" w:rsidP="00CA388D">
            <w:pPr>
              <w:tabs>
                <w:tab w:val="left" w:pos="9639"/>
              </w:tabs>
              <w:spacing w:line="240" w:lineRule="auto"/>
              <w:ind w:firstLine="0"/>
              <w:jc w:val="center"/>
              <w:rPr>
                <w:sz w:val="20"/>
                <w:szCs w:val="20"/>
              </w:rPr>
            </w:pPr>
            <w:r w:rsidRPr="00CA388D">
              <w:rPr>
                <w:sz w:val="20"/>
                <w:szCs w:val="20"/>
              </w:rPr>
              <w:t>4</w:t>
            </w:r>
          </w:p>
        </w:tc>
        <w:tc>
          <w:tcPr>
            <w:tcW w:w="902" w:type="pct"/>
            <w:vAlign w:val="bottom"/>
          </w:tcPr>
          <w:p w14:paraId="7F4B12E9" w14:textId="77777777" w:rsidR="00CA388D" w:rsidRPr="00CA388D" w:rsidRDefault="00CA388D" w:rsidP="00CA388D">
            <w:pPr>
              <w:tabs>
                <w:tab w:val="left" w:pos="9639"/>
              </w:tabs>
              <w:spacing w:line="240" w:lineRule="auto"/>
              <w:ind w:firstLine="0"/>
              <w:jc w:val="center"/>
              <w:rPr>
                <w:sz w:val="20"/>
                <w:szCs w:val="20"/>
              </w:rPr>
            </w:pPr>
            <w:r w:rsidRPr="00CA388D">
              <w:rPr>
                <w:sz w:val="20"/>
                <w:szCs w:val="20"/>
              </w:rPr>
              <w:t>5</w:t>
            </w:r>
          </w:p>
        </w:tc>
        <w:tc>
          <w:tcPr>
            <w:tcW w:w="556" w:type="pct"/>
            <w:vAlign w:val="center"/>
          </w:tcPr>
          <w:p w14:paraId="7E21681B" w14:textId="77777777" w:rsidR="00CA388D" w:rsidRPr="00CA388D" w:rsidRDefault="00CA388D" w:rsidP="00CA388D">
            <w:pPr>
              <w:tabs>
                <w:tab w:val="left" w:pos="9639"/>
              </w:tabs>
              <w:spacing w:line="240" w:lineRule="auto"/>
              <w:ind w:firstLine="0"/>
              <w:jc w:val="center"/>
              <w:rPr>
                <w:sz w:val="20"/>
                <w:szCs w:val="20"/>
              </w:rPr>
            </w:pPr>
            <w:r w:rsidRPr="00CA388D">
              <w:rPr>
                <w:sz w:val="20"/>
                <w:szCs w:val="20"/>
              </w:rPr>
              <w:t>6</w:t>
            </w:r>
          </w:p>
        </w:tc>
        <w:tc>
          <w:tcPr>
            <w:tcW w:w="486" w:type="pct"/>
          </w:tcPr>
          <w:p w14:paraId="62A3D090" w14:textId="77777777" w:rsidR="00CA388D" w:rsidRPr="00CA388D" w:rsidRDefault="00CA388D" w:rsidP="00CA388D">
            <w:pPr>
              <w:tabs>
                <w:tab w:val="left" w:pos="9639"/>
              </w:tabs>
              <w:spacing w:line="240" w:lineRule="auto"/>
              <w:ind w:firstLine="0"/>
              <w:jc w:val="center"/>
              <w:rPr>
                <w:sz w:val="20"/>
                <w:szCs w:val="20"/>
              </w:rPr>
            </w:pPr>
            <w:r w:rsidRPr="00CA388D">
              <w:rPr>
                <w:sz w:val="20"/>
                <w:szCs w:val="20"/>
              </w:rPr>
              <w:t>7</w:t>
            </w:r>
          </w:p>
        </w:tc>
      </w:tr>
      <w:tr w:rsidR="00CA388D" w:rsidRPr="00CA388D" w14:paraId="1B7F78CF" w14:textId="77777777" w:rsidTr="00CA388D">
        <w:trPr>
          <w:gridAfter w:val="1"/>
          <w:wAfter w:w="3" w:type="pct"/>
          <w:trHeight w:val="133"/>
        </w:trPr>
        <w:tc>
          <w:tcPr>
            <w:tcW w:w="182" w:type="pct"/>
            <w:vAlign w:val="bottom"/>
          </w:tcPr>
          <w:p w14:paraId="28951322" w14:textId="77777777" w:rsidR="00CA388D" w:rsidRPr="00CA388D" w:rsidRDefault="00CA388D" w:rsidP="00CA388D">
            <w:pPr>
              <w:tabs>
                <w:tab w:val="left" w:pos="9639"/>
              </w:tabs>
              <w:spacing w:line="240" w:lineRule="auto"/>
              <w:ind w:firstLine="0"/>
              <w:jc w:val="center"/>
              <w:rPr>
                <w:sz w:val="20"/>
                <w:szCs w:val="20"/>
              </w:rPr>
            </w:pPr>
          </w:p>
        </w:tc>
        <w:tc>
          <w:tcPr>
            <w:tcW w:w="1135" w:type="pct"/>
            <w:vAlign w:val="bottom"/>
          </w:tcPr>
          <w:p w14:paraId="7A0BB838" w14:textId="77777777" w:rsidR="00CA388D" w:rsidRPr="00CA388D" w:rsidRDefault="00CA388D" w:rsidP="00CA388D">
            <w:pPr>
              <w:tabs>
                <w:tab w:val="left" w:pos="9639"/>
              </w:tabs>
              <w:spacing w:line="240" w:lineRule="auto"/>
              <w:ind w:firstLine="0"/>
              <w:jc w:val="center"/>
              <w:rPr>
                <w:sz w:val="20"/>
                <w:szCs w:val="20"/>
              </w:rPr>
            </w:pPr>
          </w:p>
        </w:tc>
        <w:tc>
          <w:tcPr>
            <w:tcW w:w="902" w:type="pct"/>
            <w:vAlign w:val="bottom"/>
          </w:tcPr>
          <w:p w14:paraId="2EA73761" w14:textId="77777777" w:rsidR="00CA388D" w:rsidRPr="00CA388D" w:rsidRDefault="00CA388D" w:rsidP="00CA388D">
            <w:pPr>
              <w:tabs>
                <w:tab w:val="left" w:pos="9639"/>
              </w:tabs>
              <w:spacing w:line="240" w:lineRule="auto"/>
              <w:ind w:firstLine="0"/>
              <w:jc w:val="center"/>
              <w:rPr>
                <w:sz w:val="20"/>
                <w:szCs w:val="20"/>
              </w:rPr>
            </w:pPr>
          </w:p>
        </w:tc>
        <w:tc>
          <w:tcPr>
            <w:tcW w:w="834" w:type="pct"/>
            <w:vAlign w:val="bottom"/>
          </w:tcPr>
          <w:p w14:paraId="6004419A" w14:textId="77777777" w:rsidR="00CA388D" w:rsidRPr="00CA388D" w:rsidRDefault="00CA388D" w:rsidP="00CA388D">
            <w:pPr>
              <w:tabs>
                <w:tab w:val="left" w:pos="9639"/>
              </w:tabs>
              <w:spacing w:line="240" w:lineRule="auto"/>
              <w:ind w:firstLine="0"/>
              <w:jc w:val="center"/>
              <w:rPr>
                <w:sz w:val="20"/>
                <w:szCs w:val="20"/>
              </w:rPr>
            </w:pPr>
          </w:p>
        </w:tc>
        <w:tc>
          <w:tcPr>
            <w:tcW w:w="902" w:type="pct"/>
            <w:vAlign w:val="bottom"/>
          </w:tcPr>
          <w:p w14:paraId="1E55A815" w14:textId="77777777" w:rsidR="00CA388D" w:rsidRPr="00CA388D" w:rsidRDefault="00CA388D" w:rsidP="00CA388D">
            <w:pPr>
              <w:tabs>
                <w:tab w:val="left" w:pos="9639"/>
              </w:tabs>
              <w:spacing w:line="240" w:lineRule="auto"/>
              <w:ind w:firstLine="0"/>
              <w:jc w:val="center"/>
              <w:rPr>
                <w:sz w:val="20"/>
                <w:szCs w:val="20"/>
              </w:rPr>
            </w:pPr>
          </w:p>
        </w:tc>
        <w:tc>
          <w:tcPr>
            <w:tcW w:w="556" w:type="pct"/>
            <w:vAlign w:val="center"/>
          </w:tcPr>
          <w:p w14:paraId="571E0020" w14:textId="77777777" w:rsidR="00CA388D" w:rsidRPr="00CA388D" w:rsidRDefault="00CA388D" w:rsidP="00CA388D">
            <w:pPr>
              <w:tabs>
                <w:tab w:val="left" w:pos="9639"/>
              </w:tabs>
              <w:spacing w:line="240" w:lineRule="auto"/>
              <w:ind w:firstLine="0"/>
              <w:jc w:val="center"/>
              <w:rPr>
                <w:sz w:val="20"/>
                <w:szCs w:val="20"/>
              </w:rPr>
            </w:pPr>
          </w:p>
        </w:tc>
        <w:tc>
          <w:tcPr>
            <w:tcW w:w="486" w:type="pct"/>
          </w:tcPr>
          <w:p w14:paraId="34F7A4F1" w14:textId="77777777" w:rsidR="00CA388D" w:rsidRPr="00CA388D" w:rsidRDefault="00CA388D" w:rsidP="00CA388D">
            <w:pPr>
              <w:tabs>
                <w:tab w:val="left" w:pos="9639"/>
              </w:tabs>
              <w:spacing w:line="240" w:lineRule="auto"/>
              <w:ind w:firstLine="0"/>
              <w:jc w:val="center"/>
              <w:rPr>
                <w:sz w:val="20"/>
                <w:szCs w:val="20"/>
              </w:rPr>
            </w:pPr>
          </w:p>
        </w:tc>
      </w:tr>
      <w:tr w:rsidR="00CA388D" w:rsidRPr="00CA388D" w14:paraId="2B32E41B" w14:textId="77777777" w:rsidTr="00CA388D">
        <w:trPr>
          <w:gridAfter w:val="1"/>
          <w:wAfter w:w="3" w:type="pct"/>
          <w:trHeight w:val="133"/>
        </w:trPr>
        <w:tc>
          <w:tcPr>
            <w:tcW w:w="182" w:type="pct"/>
            <w:vAlign w:val="bottom"/>
          </w:tcPr>
          <w:p w14:paraId="044A6D14" w14:textId="77777777" w:rsidR="00CA388D" w:rsidRPr="00CA388D" w:rsidRDefault="00CA388D" w:rsidP="00CA388D">
            <w:pPr>
              <w:tabs>
                <w:tab w:val="left" w:pos="9639"/>
              </w:tabs>
              <w:spacing w:line="240" w:lineRule="auto"/>
              <w:ind w:firstLine="0"/>
              <w:jc w:val="center"/>
              <w:rPr>
                <w:sz w:val="20"/>
                <w:szCs w:val="20"/>
              </w:rPr>
            </w:pPr>
          </w:p>
        </w:tc>
        <w:tc>
          <w:tcPr>
            <w:tcW w:w="1135" w:type="pct"/>
            <w:vAlign w:val="bottom"/>
          </w:tcPr>
          <w:p w14:paraId="36473D82" w14:textId="77777777" w:rsidR="00CA388D" w:rsidRPr="00CA388D" w:rsidRDefault="00CA388D" w:rsidP="00CA388D">
            <w:pPr>
              <w:tabs>
                <w:tab w:val="left" w:pos="9639"/>
              </w:tabs>
              <w:spacing w:line="240" w:lineRule="auto"/>
              <w:ind w:firstLine="0"/>
              <w:jc w:val="center"/>
              <w:rPr>
                <w:sz w:val="20"/>
                <w:szCs w:val="20"/>
              </w:rPr>
            </w:pPr>
          </w:p>
        </w:tc>
        <w:tc>
          <w:tcPr>
            <w:tcW w:w="902" w:type="pct"/>
            <w:vAlign w:val="bottom"/>
          </w:tcPr>
          <w:p w14:paraId="660F6244" w14:textId="77777777" w:rsidR="00CA388D" w:rsidRPr="00CA388D" w:rsidRDefault="00CA388D" w:rsidP="00CA388D">
            <w:pPr>
              <w:tabs>
                <w:tab w:val="left" w:pos="9639"/>
              </w:tabs>
              <w:spacing w:line="240" w:lineRule="auto"/>
              <w:ind w:firstLine="0"/>
              <w:jc w:val="center"/>
              <w:rPr>
                <w:sz w:val="20"/>
                <w:szCs w:val="20"/>
              </w:rPr>
            </w:pPr>
          </w:p>
        </w:tc>
        <w:tc>
          <w:tcPr>
            <w:tcW w:w="834" w:type="pct"/>
            <w:vAlign w:val="bottom"/>
          </w:tcPr>
          <w:p w14:paraId="7739B3D3" w14:textId="77777777" w:rsidR="00CA388D" w:rsidRPr="00CA388D" w:rsidRDefault="00CA388D" w:rsidP="00CA388D">
            <w:pPr>
              <w:tabs>
                <w:tab w:val="left" w:pos="9639"/>
              </w:tabs>
              <w:spacing w:line="240" w:lineRule="auto"/>
              <w:ind w:firstLine="0"/>
              <w:jc w:val="center"/>
              <w:rPr>
                <w:sz w:val="20"/>
                <w:szCs w:val="20"/>
              </w:rPr>
            </w:pPr>
          </w:p>
        </w:tc>
        <w:tc>
          <w:tcPr>
            <w:tcW w:w="902" w:type="pct"/>
            <w:vAlign w:val="bottom"/>
          </w:tcPr>
          <w:p w14:paraId="7BB49FC8" w14:textId="77777777" w:rsidR="00CA388D" w:rsidRPr="00CA388D" w:rsidRDefault="00CA388D" w:rsidP="00CA388D">
            <w:pPr>
              <w:tabs>
                <w:tab w:val="left" w:pos="9639"/>
              </w:tabs>
              <w:spacing w:line="240" w:lineRule="auto"/>
              <w:ind w:firstLine="0"/>
              <w:jc w:val="center"/>
              <w:rPr>
                <w:sz w:val="20"/>
                <w:szCs w:val="20"/>
              </w:rPr>
            </w:pPr>
          </w:p>
        </w:tc>
        <w:tc>
          <w:tcPr>
            <w:tcW w:w="556" w:type="pct"/>
            <w:vAlign w:val="center"/>
          </w:tcPr>
          <w:p w14:paraId="5B62BEDB" w14:textId="77777777" w:rsidR="00CA388D" w:rsidRPr="00CA388D" w:rsidRDefault="00CA388D" w:rsidP="00CA388D">
            <w:pPr>
              <w:tabs>
                <w:tab w:val="left" w:pos="9639"/>
              </w:tabs>
              <w:spacing w:line="240" w:lineRule="auto"/>
              <w:ind w:firstLine="0"/>
              <w:jc w:val="center"/>
              <w:rPr>
                <w:sz w:val="20"/>
                <w:szCs w:val="20"/>
              </w:rPr>
            </w:pPr>
          </w:p>
        </w:tc>
        <w:tc>
          <w:tcPr>
            <w:tcW w:w="486" w:type="pct"/>
          </w:tcPr>
          <w:p w14:paraId="7640B37E" w14:textId="77777777" w:rsidR="00CA388D" w:rsidRPr="00CA388D" w:rsidRDefault="00CA388D" w:rsidP="00CA388D">
            <w:pPr>
              <w:tabs>
                <w:tab w:val="left" w:pos="9639"/>
              </w:tabs>
              <w:spacing w:line="240" w:lineRule="auto"/>
              <w:ind w:firstLine="0"/>
              <w:jc w:val="center"/>
              <w:rPr>
                <w:sz w:val="20"/>
                <w:szCs w:val="20"/>
              </w:rPr>
            </w:pPr>
          </w:p>
        </w:tc>
      </w:tr>
      <w:tr w:rsidR="00CA388D" w:rsidRPr="00CA388D" w14:paraId="0B78E804" w14:textId="77777777" w:rsidTr="00CA388D">
        <w:trPr>
          <w:trHeight w:val="133"/>
        </w:trPr>
        <w:tc>
          <w:tcPr>
            <w:tcW w:w="5000" w:type="pct"/>
            <w:gridSpan w:val="8"/>
            <w:vAlign w:val="bottom"/>
          </w:tcPr>
          <w:p w14:paraId="5A65B90C" w14:textId="77777777" w:rsidR="00CA388D" w:rsidRPr="00CA388D" w:rsidRDefault="00CA388D" w:rsidP="00CA388D">
            <w:pPr>
              <w:tabs>
                <w:tab w:val="left" w:pos="9639"/>
              </w:tabs>
              <w:spacing w:line="240" w:lineRule="auto"/>
              <w:ind w:firstLine="0"/>
              <w:jc w:val="left"/>
              <w:rPr>
                <w:b/>
                <w:sz w:val="20"/>
                <w:szCs w:val="20"/>
              </w:rPr>
            </w:pPr>
            <w:r w:rsidRPr="00CA388D">
              <w:rPr>
                <w:b/>
                <w:sz w:val="20"/>
                <w:szCs w:val="20"/>
              </w:rPr>
              <w:t>Итого общее количество сотрудников:</w:t>
            </w:r>
          </w:p>
        </w:tc>
      </w:tr>
    </w:tbl>
    <w:p w14:paraId="38698F16" w14:textId="77777777" w:rsidR="00CA388D" w:rsidRPr="00CA388D" w:rsidRDefault="00CA388D" w:rsidP="00CA388D">
      <w:pPr>
        <w:spacing w:line="240" w:lineRule="auto"/>
        <w:rPr>
          <w:b/>
          <w:bCs/>
          <w:sz w:val="24"/>
          <w:szCs w:val="24"/>
        </w:rPr>
      </w:pPr>
      <w:r w:rsidRPr="00CA388D">
        <w:rPr>
          <w:b/>
          <w:bCs/>
          <w:sz w:val="24"/>
          <w:szCs w:val="24"/>
        </w:rPr>
        <w:t>______________________</w:t>
      </w:r>
    </w:p>
    <w:p w14:paraId="44A30A38" w14:textId="77777777" w:rsidR="00CA388D" w:rsidRPr="00CA388D" w:rsidRDefault="00CA388D" w:rsidP="00CA388D">
      <w:pPr>
        <w:spacing w:line="240" w:lineRule="auto"/>
        <w:rPr>
          <w:b/>
          <w:bCs/>
          <w:sz w:val="24"/>
          <w:szCs w:val="24"/>
          <w:vertAlign w:val="superscript"/>
        </w:rPr>
      </w:pPr>
      <w:r w:rsidRPr="00CA388D">
        <w:rPr>
          <w:b/>
          <w:bCs/>
          <w:sz w:val="24"/>
          <w:szCs w:val="24"/>
          <w:vertAlign w:val="superscript"/>
        </w:rPr>
        <w:t xml:space="preserve">                 (подпись, М.П.)</w:t>
      </w:r>
    </w:p>
    <w:p w14:paraId="3DCBEE45" w14:textId="77777777" w:rsidR="00CA388D" w:rsidRPr="00CA388D" w:rsidRDefault="00CA388D" w:rsidP="00CA388D">
      <w:pPr>
        <w:spacing w:line="240" w:lineRule="auto"/>
        <w:rPr>
          <w:b/>
          <w:bCs/>
          <w:sz w:val="24"/>
          <w:szCs w:val="24"/>
        </w:rPr>
      </w:pPr>
      <w:r w:rsidRPr="00CA388D">
        <w:rPr>
          <w:b/>
          <w:bCs/>
          <w:sz w:val="24"/>
          <w:szCs w:val="24"/>
        </w:rPr>
        <w:t>____________________________________</w:t>
      </w:r>
    </w:p>
    <w:p w14:paraId="5380A46F" w14:textId="77777777" w:rsidR="00CA388D" w:rsidRPr="00CA388D" w:rsidRDefault="00CA388D" w:rsidP="00CA388D">
      <w:pPr>
        <w:spacing w:line="240" w:lineRule="auto"/>
        <w:rPr>
          <w:b/>
          <w:bCs/>
          <w:sz w:val="24"/>
          <w:szCs w:val="24"/>
          <w:vertAlign w:val="superscript"/>
        </w:rPr>
      </w:pPr>
      <w:r w:rsidRPr="00CA388D">
        <w:rPr>
          <w:b/>
          <w:bCs/>
          <w:sz w:val="24"/>
          <w:szCs w:val="24"/>
          <w:vertAlign w:val="superscript"/>
        </w:rPr>
        <w:t xml:space="preserve">        (фамилия, имя, отчество подписавшего, должность)</w:t>
      </w:r>
    </w:p>
    <w:p w14:paraId="09310839" w14:textId="77777777" w:rsidR="00CA388D" w:rsidRPr="00CA388D" w:rsidRDefault="00CA388D" w:rsidP="00CA388D">
      <w:pPr>
        <w:spacing w:line="240" w:lineRule="auto"/>
        <w:rPr>
          <w:b/>
          <w:bCs/>
          <w:sz w:val="24"/>
          <w:szCs w:val="24"/>
          <w:vertAlign w:val="superscript"/>
        </w:rPr>
      </w:pPr>
    </w:p>
    <w:p w14:paraId="39153AA4" w14:textId="77777777" w:rsidR="00CA388D" w:rsidRPr="00CA388D" w:rsidRDefault="00CA388D" w:rsidP="00CA388D">
      <w:pPr>
        <w:spacing w:line="240" w:lineRule="auto"/>
        <w:rPr>
          <w:b/>
          <w:bCs/>
          <w:sz w:val="24"/>
          <w:szCs w:val="24"/>
          <w:vertAlign w:val="superscript"/>
        </w:rPr>
      </w:pPr>
    </w:p>
    <w:p w14:paraId="7E776770" w14:textId="77777777" w:rsidR="00CA388D" w:rsidRPr="00CA388D" w:rsidRDefault="00CA388D" w:rsidP="00CA388D">
      <w:pPr>
        <w:pBdr>
          <w:bottom w:val="single" w:sz="4" w:space="1" w:color="auto"/>
        </w:pBdr>
        <w:shd w:val="clear" w:color="auto" w:fill="E0E0E0"/>
        <w:tabs>
          <w:tab w:val="center" w:pos="4950"/>
          <w:tab w:val="right" w:pos="9900"/>
        </w:tabs>
        <w:jc w:val="center"/>
        <w:rPr>
          <w:b/>
          <w:spacing w:val="36"/>
          <w:sz w:val="24"/>
          <w:szCs w:val="24"/>
        </w:rPr>
      </w:pPr>
      <w:r w:rsidRPr="00CA388D">
        <w:rPr>
          <w:b/>
          <w:spacing w:val="36"/>
          <w:sz w:val="24"/>
          <w:szCs w:val="24"/>
        </w:rPr>
        <w:t>конец формы</w:t>
      </w:r>
    </w:p>
    <w:p w14:paraId="45C826ED" w14:textId="77777777" w:rsidR="00CA388D" w:rsidRPr="00CA388D" w:rsidRDefault="00CA388D" w:rsidP="00CA388D">
      <w:pPr>
        <w:pBdr>
          <w:bottom w:val="single" w:sz="4" w:space="1" w:color="auto"/>
        </w:pBdr>
        <w:shd w:val="clear" w:color="auto" w:fill="E0E0E0"/>
        <w:tabs>
          <w:tab w:val="center" w:pos="4950"/>
          <w:tab w:val="right" w:pos="9900"/>
        </w:tabs>
        <w:jc w:val="left"/>
        <w:rPr>
          <w:b/>
          <w:spacing w:val="36"/>
          <w:sz w:val="24"/>
          <w:szCs w:val="24"/>
        </w:rPr>
      </w:pPr>
    </w:p>
    <w:p w14:paraId="2A8A3A06" w14:textId="77777777" w:rsidR="00CA388D" w:rsidRPr="00CA388D" w:rsidRDefault="00CA388D" w:rsidP="00CA388D">
      <w:pPr>
        <w:widowControl w:val="0"/>
        <w:autoSpaceDE w:val="0"/>
        <w:autoSpaceDN w:val="0"/>
        <w:adjustRightInd w:val="0"/>
        <w:spacing w:line="240" w:lineRule="auto"/>
        <w:ind w:left="142" w:firstLine="0"/>
        <w:contextualSpacing/>
        <w:jc w:val="left"/>
        <w:rPr>
          <w:rFonts w:cs="Arial"/>
          <w:b/>
          <w:bCs/>
          <w:sz w:val="24"/>
          <w:szCs w:val="24"/>
        </w:rPr>
      </w:pPr>
    </w:p>
    <w:p w14:paraId="13E0CF8D" w14:textId="77777777" w:rsidR="00CA388D" w:rsidRPr="00CA388D" w:rsidRDefault="00CA388D" w:rsidP="00CA388D">
      <w:pPr>
        <w:widowControl w:val="0"/>
        <w:autoSpaceDE w:val="0"/>
        <w:autoSpaceDN w:val="0"/>
        <w:adjustRightInd w:val="0"/>
        <w:spacing w:line="240" w:lineRule="auto"/>
        <w:ind w:left="142" w:firstLine="0"/>
        <w:contextualSpacing/>
        <w:jc w:val="left"/>
        <w:rPr>
          <w:rFonts w:cs="Arial"/>
          <w:b/>
          <w:bCs/>
          <w:sz w:val="24"/>
          <w:szCs w:val="24"/>
        </w:rPr>
      </w:pPr>
    </w:p>
    <w:p w14:paraId="3286FFC2" w14:textId="77777777" w:rsidR="00CA388D" w:rsidRPr="00CA388D" w:rsidRDefault="00CA388D" w:rsidP="00CA388D">
      <w:pPr>
        <w:widowControl w:val="0"/>
        <w:autoSpaceDE w:val="0"/>
        <w:autoSpaceDN w:val="0"/>
        <w:adjustRightInd w:val="0"/>
        <w:spacing w:line="240" w:lineRule="auto"/>
        <w:ind w:left="142" w:firstLine="0"/>
        <w:contextualSpacing/>
        <w:jc w:val="left"/>
        <w:rPr>
          <w:rFonts w:cs="Arial"/>
          <w:b/>
          <w:bCs/>
          <w:sz w:val="24"/>
          <w:szCs w:val="24"/>
        </w:rPr>
      </w:pPr>
    </w:p>
    <w:p w14:paraId="000E7D69" w14:textId="77777777" w:rsidR="00CA388D" w:rsidRPr="00CA388D" w:rsidRDefault="00CA388D" w:rsidP="00CA388D">
      <w:pPr>
        <w:widowControl w:val="0"/>
        <w:autoSpaceDE w:val="0"/>
        <w:autoSpaceDN w:val="0"/>
        <w:adjustRightInd w:val="0"/>
        <w:spacing w:line="240" w:lineRule="auto"/>
        <w:ind w:left="142" w:firstLine="0"/>
        <w:contextualSpacing/>
        <w:jc w:val="left"/>
        <w:rPr>
          <w:rFonts w:cs="Arial"/>
          <w:b/>
          <w:bCs/>
          <w:sz w:val="24"/>
          <w:szCs w:val="24"/>
        </w:rPr>
      </w:pPr>
    </w:p>
    <w:p w14:paraId="46EDE702" w14:textId="77777777" w:rsidR="00CA388D" w:rsidRPr="00CA388D" w:rsidRDefault="00CA388D" w:rsidP="00CA388D">
      <w:pPr>
        <w:widowControl w:val="0"/>
        <w:numPr>
          <w:ilvl w:val="2"/>
          <w:numId w:val="35"/>
        </w:numPr>
        <w:autoSpaceDE w:val="0"/>
        <w:autoSpaceDN w:val="0"/>
        <w:adjustRightInd w:val="0"/>
        <w:spacing w:after="200" w:line="240" w:lineRule="auto"/>
        <w:ind w:left="11" w:firstLine="131"/>
        <w:contextualSpacing/>
        <w:jc w:val="left"/>
        <w:rPr>
          <w:rFonts w:cs="Arial"/>
          <w:b/>
          <w:bCs/>
          <w:sz w:val="24"/>
          <w:szCs w:val="24"/>
        </w:rPr>
        <w:sectPr w:rsidR="00CA388D" w:rsidRPr="00CA388D" w:rsidSect="00D620C5">
          <w:pgSz w:w="11906" w:h="16838" w:code="9"/>
          <w:pgMar w:top="567" w:right="567" w:bottom="567" w:left="1134" w:header="680" w:footer="0" w:gutter="0"/>
          <w:cols w:space="708"/>
          <w:docGrid w:linePitch="381"/>
        </w:sectPr>
      </w:pPr>
    </w:p>
    <w:p w14:paraId="2FC4049B" w14:textId="77777777" w:rsidR="00CA388D" w:rsidRPr="00CA388D" w:rsidRDefault="00CA388D" w:rsidP="00CA388D">
      <w:pPr>
        <w:widowControl w:val="0"/>
        <w:numPr>
          <w:ilvl w:val="2"/>
          <w:numId w:val="53"/>
        </w:numPr>
        <w:autoSpaceDE w:val="0"/>
        <w:autoSpaceDN w:val="0"/>
        <w:adjustRightInd w:val="0"/>
        <w:spacing w:after="200" w:line="240" w:lineRule="auto"/>
        <w:contextualSpacing/>
        <w:jc w:val="left"/>
        <w:rPr>
          <w:rFonts w:cs="Arial"/>
          <w:b/>
          <w:bCs/>
          <w:sz w:val="24"/>
          <w:szCs w:val="24"/>
        </w:rPr>
      </w:pPr>
      <w:r w:rsidRPr="00CA388D">
        <w:rPr>
          <w:rFonts w:cs="Arial"/>
          <w:b/>
          <w:bCs/>
          <w:sz w:val="24"/>
          <w:szCs w:val="24"/>
        </w:rPr>
        <w:lastRenderedPageBreak/>
        <w:t>Инструкции по заполнению</w:t>
      </w:r>
    </w:p>
    <w:p w14:paraId="0DF17D5C" w14:textId="77777777" w:rsidR="00CA388D" w:rsidRPr="00CA388D" w:rsidRDefault="00CA388D" w:rsidP="00CA388D">
      <w:pPr>
        <w:tabs>
          <w:tab w:val="left" w:pos="851"/>
        </w:tabs>
        <w:spacing w:line="240" w:lineRule="auto"/>
        <w:ind w:left="11" w:firstLine="131"/>
        <w:rPr>
          <w:sz w:val="24"/>
          <w:szCs w:val="24"/>
        </w:rPr>
      </w:pPr>
      <w:r w:rsidRPr="00CA388D">
        <w:rPr>
          <w:b/>
          <w:sz w:val="24"/>
          <w:szCs w:val="24"/>
        </w:rPr>
        <w:t>5.3.1.1.</w:t>
      </w:r>
      <w:r w:rsidRPr="00CA388D">
        <w:rPr>
          <w:sz w:val="24"/>
          <w:szCs w:val="24"/>
        </w:rPr>
        <w:t xml:space="preserve"> Участник указывает дату и номер Заявки (подраздел 5.1.).</w:t>
      </w:r>
    </w:p>
    <w:p w14:paraId="0462FE1A" w14:textId="77777777" w:rsidR="00CA388D" w:rsidRPr="00CA388D" w:rsidRDefault="00CA388D" w:rsidP="00CA388D">
      <w:pPr>
        <w:tabs>
          <w:tab w:val="left" w:pos="851"/>
        </w:tabs>
        <w:spacing w:line="240" w:lineRule="auto"/>
        <w:ind w:left="11" w:firstLine="131"/>
        <w:rPr>
          <w:sz w:val="24"/>
          <w:szCs w:val="24"/>
        </w:rPr>
      </w:pPr>
      <w:r w:rsidRPr="00CA388D">
        <w:rPr>
          <w:b/>
          <w:sz w:val="24"/>
          <w:szCs w:val="24"/>
        </w:rPr>
        <w:t>5.3.1.2.</w:t>
      </w:r>
      <w:r w:rsidRPr="00CA388D">
        <w:rPr>
          <w:sz w:val="24"/>
          <w:szCs w:val="24"/>
        </w:rPr>
        <w:t xml:space="preserve"> Участник указывает свое фирменное наименование (в т. ч. организационно-правовую форму) и свой юридический адрес.</w:t>
      </w:r>
    </w:p>
    <w:p w14:paraId="64BAF074" w14:textId="77777777" w:rsidR="00CA388D" w:rsidRPr="00CA388D" w:rsidRDefault="00CA388D" w:rsidP="00CA388D">
      <w:pPr>
        <w:widowControl w:val="0"/>
        <w:numPr>
          <w:ilvl w:val="3"/>
          <w:numId w:val="52"/>
        </w:numPr>
        <w:tabs>
          <w:tab w:val="left" w:pos="567"/>
        </w:tabs>
        <w:autoSpaceDE w:val="0"/>
        <w:autoSpaceDN w:val="0"/>
        <w:adjustRightInd w:val="0"/>
        <w:spacing w:after="200" w:line="240" w:lineRule="auto"/>
        <w:ind w:left="11" w:firstLine="131"/>
        <w:contextualSpacing/>
        <w:jc w:val="left"/>
        <w:rPr>
          <w:sz w:val="24"/>
          <w:szCs w:val="24"/>
        </w:rPr>
      </w:pPr>
      <w:r w:rsidRPr="00CA388D">
        <w:rPr>
          <w:sz w:val="24"/>
          <w:szCs w:val="24"/>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72A77724" w14:textId="77777777" w:rsidR="00CA388D" w:rsidRPr="00CA388D" w:rsidRDefault="00CA388D" w:rsidP="00CA388D">
      <w:pPr>
        <w:numPr>
          <w:ilvl w:val="3"/>
          <w:numId w:val="52"/>
        </w:numPr>
        <w:spacing w:after="200" w:line="240" w:lineRule="auto"/>
        <w:ind w:left="11" w:firstLine="131"/>
        <w:jc w:val="left"/>
        <w:rPr>
          <w:sz w:val="24"/>
          <w:szCs w:val="24"/>
        </w:rPr>
      </w:pPr>
      <w:r w:rsidRPr="00CA388D">
        <w:rPr>
          <w:sz w:val="24"/>
          <w:szCs w:val="24"/>
        </w:rPr>
        <w:t xml:space="preserve"> Также могут быть приведены примечания и комментарии.</w:t>
      </w:r>
    </w:p>
    <w:p w14:paraId="1D929A97" w14:textId="77777777" w:rsidR="00CA388D" w:rsidRPr="00CA388D" w:rsidRDefault="00CA388D" w:rsidP="00CA388D">
      <w:pPr>
        <w:numPr>
          <w:ilvl w:val="3"/>
          <w:numId w:val="52"/>
        </w:numPr>
        <w:spacing w:after="200" w:line="240" w:lineRule="auto"/>
        <w:ind w:left="11" w:firstLine="131"/>
        <w:jc w:val="left"/>
        <w:rPr>
          <w:sz w:val="24"/>
          <w:szCs w:val="24"/>
        </w:rPr>
      </w:pPr>
      <w:r w:rsidRPr="00CA388D">
        <w:rPr>
          <w:sz w:val="24"/>
          <w:szCs w:val="24"/>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1C4145BC" w14:textId="77777777" w:rsidR="00CA388D" w:rsidRPr="00CA388D" w:rsidRDefault="00CA388D" w:rsidP="00CA388D">
      <w:pPr>
        <w:numPr>
          <w:ilvl w:val="3"/>
          <w:numId w:val="52"/>
        </w:numPr>
        <w:spacing w:after="200" w:line="240" w:lineRule="auto"/>
        <w:ind w:left="11" w:firstLine="131"/>
        <w:jc w:val="left"/>
        <w:rPr>
          <w:sz w:val="24"/>
          <w:szCs w:val="24"/>
        </w:rPr>
      </w:pPr>
      <w:r w:rsidRPr="00CA388D">
        <w:rPr>
          <w:sz w:val="24"/>
          <w:szCs w:val="24"/>
        </w:rPr>
        <w:t xml:space="preserve"> Приложение № 3 к Договору будет оформлено на основании данной справки.</w:t>
      </w:r>
    </w:p>
    <w:bookmarkEnd w:id="71"/>
    <w:bookmarkEnd w:id="72"/>
    <w:bookmarkEnd w:id="73"/>
    <w:p w14:paraId="0F1CFD97"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6639377C"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C1281A4"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2D043224"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15046673"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64DAF54F"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F01C5FE"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42158980"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4F48C060"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5090AA7"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6EA7219"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5B280338"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291068E4"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7594BBBB"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65F2EB05"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32F02D9"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2D8D051E"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160A11EA"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1B5DF276"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7E2B5209"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5EF713CF"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47BFE5CF"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27E00879"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58B1CE5E"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846BFC5"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0D37B752"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2D807498"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405C0B7"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5BBEE99F"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46155AFE"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C50A122"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7C426D8A"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1B713F52"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6296EDC0"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532BCB18"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521B4A95"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7C09216C"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055430A3"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09DA8F32"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20B42A90"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AD18F09"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6FCB2876" w14:textId="77777777" w:rsidR="00CA388D" w:rsidRPr="00CA388D" w:rsidRDefault="00CA388D" w:rsidP="00CA388D">
      <w:pPr>
        <w:keepNext/>
        <w:suppressAutoHyphens/>
        <w:spacing w:before="240" w:after="120" w:line="276" w:lineRule="auto"/>
        <w:ind w:firstLine="0"/>
        <w:outlineLvl w:val="2"/>
        <w:rPr>
          <w:rFonts w:eastAsia="Calibri"/>
          <w:b/>
          <w:bCs/>
          <w:sz w:val="24"/>
          <w:szCs w:val="24"/>
          <w:lang w:eastAsia="en-US"/>
        </w:rPr>
      </w:pPr>
      <w:r w:rsidRPr="00CA388D">
        <w:rPr>
          <w:rFonts w:eastAsia="Calibri"/>
          <w:b/>
          <w:bCs/>
          <w:sz w:val="24"/>
          <w:szCs w:val="24"/>
          <w:lang w:eastAsia="en-US"/>
        </w:rPr>
        <w:lastRenderedPageBreak/>
        <w:t>5.4.</w:t>
      </w:r>
      <w:r w:rsidRPr="00CA388D">
        <w:rPr>
          <w:rFonts w:eastAsia="Calibri"/>
          <w:b/>
          <w:bCs/>
          <w:sz w:val="24"/>
          <w:szCs w:val="24"/>
          <w:lang w:eastAsia="en-US"/>
        </w:rPr>
        <w:tab/>
        <w:t>Анкета Участника (Форма 4)</w:t>
      </w:r>
    </w:p>
    <w:p w14:paraId="5FDC27C8" w14:textId="77777777" w:rsidR="00CA388D" w:rsidRPr="00CA388D" w:rsidRDefault="00CA388D" w:rsidP="00CA388D">
      <w:pPr>
        <w:pBdr>
          <w:top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CA388D">
        <w:rPr>
          <w:rFonts w:eastAsia="Calibri"/>
          <w:b/>
          <w:spacing w:val="36"/>
          <w:sz w:val="24"/>
          <w:szCs w:val="24"/>
          <w:lang w:eastAsia="en-US"/>
        </w:rPr>
        <w:t>начало формы</w:t>
      </w:r>
    </w:p>
    <w:p w14:paraId="1BEF19AC"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3EB8922F" w14:textId="77777777" w:rsidR="00CA388D" w:rsidRPr="00CA388D" w:rsidRDefault="00CA388D" w:rsidP="00CA388D">
      <w:pPr>
        <w:spacing w:after="200" w:line="240" w:lineRule="auto"/>
        <w:ind w:firstLine="0"/>
        <w:contextualSpacing/>
        <w:jc w:val="left"/>
        <w:rPr>
          <w:rFonts w:eastAsia="Calibri"/>
          <w:sz w:val="24"/>
          <w:szCs w:val="24"/>
          <w:lang w:eastAsia="en-US"/>
        </w:rPr>
      </w:pPr>
      <w:r w:rsidRPr="00CA388D">
        <w:rPr>
          <w:rFonts w:eastAsia="Calibri"/>
          <w:sz w:val="24"/>
          <w:szCs w:val="24"/>
          <w:lang w:eastAsia="en-US"/>
        </w:rPr>
        <w:t xml:space="preserve"> Приложение 3</w:t>
      </w:r>
    </w:p>
    <w:p w14:paraId="49CCDF7A" w14:textId="77777777" w:rsidR="00CA388D" w:rsidRPr="00CA388D" w:rsidRDefault="00CA388D" w:rsidP="00CA388D">
      <w:pPr>
        <w:spacing w:after="200" w:line="240" w:lineRule="auto"/>
        <w:ind w:firstLine="0"/>
        <w:contextualSpacing/>
        <w:jc w:val="left"/>
        <w:rPr>
          <w:rFonts w:eastAsia="Calibri"/>
          <w:sz w:val="24"/>
          <w:szCs w:val="24"/>
          <w:lang w:eastAsia="en-US"/>
        </w:rPr>
      </w:pPr>
      <w:r w:rsidRPr="00CA388D">
        <w:rPr>
          <w:rFonts w:eastAsia="Calibri"/>
          <w:sz w:val="24"/>
          <w:szCs w:val="24"/>
          <w:lang w:eastAsia="en-US"/>
        </w:rPr>
        <w:t xml:space="preserve"> к Заявке на участие в закупке</w:t>
      </w:r>
    </w:p>
    <w:p w14:paraId="53A63352" w14:textId="77777777" w:rsidR="00CA388D" w:rsidRPr="00CA388D" w:rsidRDefault="00CA388D" w:rsidP="00CA388D">
      <w:pPr>
        <w:spacing w:after="200" w:line="240" w:lineRule="auto"/>
        <w:ind w:firstLine="0"/>
        <w:contextualSpacing/>
        <w:jc w:val="left"/>
        <w:rPr>
          <w:rFonts w:eastAsia="Calibri"/>
          <w:sz w:val="24"/>
          <w:szCs w:val="24"/>
          <w:lang w:eastAsia="en-US"/>
        </w:rPr>
      </w:pPr>
      <w:r w:rsidRPr="00CA388D">
        <w:rPr>
          <w:rFonts w:eastAsia="Calibri"/>
          <w:sz w:val="24"/>
          <w:szCs w:val="24"/>
          <w:lang w:eastAsia="en-US"/>
        </w:rPr>
        <w:t xml:space="preserve"> от «____» _____________ г. №__________</w:t>
      </w:r>
    </w:p>
    <w:p w14:paraId="2A0BAF20"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1D4A2C67"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419633B9" w14:textId="77777777" w:rsidR="00CA388D" w:rsidRPr="00CA388D" w:rsidRDefault="00CA388D" w:rsidP="00CA388D">
      <w:pPr>
        <w:suppressAutoHyphens/>
        <w:spacing w:after="200" w:line="240" w:lineRule="auto"/>
        <w:ind w:firstLine="0"/>
        <w:contextualSpacing/>
        <w:jc w:val="center"/>
        <w:rPr>
          <w:rFonts w:eastAsia="Calibri"/>
          <w:b/>
          <w:sz w:val="24"/>
          <w:szCs w:val="24"/>
          <w:lang w:eastAsia="en-US"/>
        </w:rPr>
      </w:pPr>
      <w:r w:rsidRPr="00CA388D">
        <w:rPr>
          <w:rFonts w:eastAsia="Calibri"/>
          <w:b/>
          <w:sz w:val="24"/>
          <w:szCs w:val="24"/>
          <w:lang w:eastAsia="en-US"/>
        </w:rPr>
        <w:t>Анкета Участника</w:t>
      </w:r>
    </w:p>
    <w:p w14:paraId="3A4B24E9"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6FD3DD47" w14:textId="77777777" w:rsidR="00CA388D" w:rsidRPr="00CA388D" w:rsidRDefault="00CA388D" w:rsidP="00CA388D">
      <w:pPr>
        <w:spacing w:after="200" w:line="240" w:lineRule="auto"/>
        <w:ind w:firstLine="0"/>
        <w:contextualSpacing/>
        <w:jc w:val="left"/>
        <w:rPr>
          <w:rFonts w:eastAsia="Calibri"/>
          <w:sz w:val="24"/>
          <w:szCs w:val="24"/>
          <w:lang w:eastAsia="en-US"/>
        </w:rPr>
      </w:pPr>
      <w:r w:rsidRPr="00CA388D">
        <w:rPr>
          <w:rFonts w:eastAsia="Calibri"/>
          <w:sz w:val="24"/>
          <w:szCs w:val="24"/>
          <w:lang w:eastAsia="en-US"/>
        </w:rPr>
        <w:t>Наименование и адрес Участника: _________________________________</w:t>
      </w:r>
    </w:p>
    <w:p w14:paraId="2DDCD671" w14:textId="77777777" w:rsidR="00CA388D" w:rsidRPr="00CA388D" w:rsidRDefault="00CA388D" w:rsidP="00CA388D">
      <w:pPr>
        <w:spacing w:after="200" w:line="240" w:lineRule="auto"/>
        <w:ind w:firstLine="0"/>
        <w:contextualSpacing/>
        <w:jc w:val="left"/>
        <w:rPr>
          <w:rFonts w:eastAsia="Calibri"/>
          <w:sz w:val="24"/>
          <w:szCs w:val="24"/>
          <w:lang w:eastAsia="en-US"/>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82"/>
        <w:gridCol w:w="5258"/>
      </w:tblGrid>
      <w:tr w:rsidR="00CA388D" w:rsidRPr="00CA388D" w14:paraId="37E7CA38" w14:textId="77777777" w:rsidTr="00CA388D">
        <w:trPr>
          <w:cantSplit/>
          <w:trHeight w:val="240"/>
          <w:tblHeader/>
        </w:trPr>
        <w:tc>
          <w:tcPr>
            <w:tcW w:w="567" w:type="dxa"/>
          </w:tcPr>
          <w:p w14:paraId="0C1B8B64" w14:textId="77777777" w:rsidR="00CA388D" w:rsidRPr="00CA388D" w:rsidRDefault="00CA388D" w:rsidP="00CA388D">
            <w:pPr>
              <w:keepNext/>
              <w:spacing w:before="40" w:after="40" w:line="240" w:lineRule="auto"/>
              <w:ind w:firstLine="27"/>
              <w:contextualSpacing/>
              <w:jc w:val="left"/>
              <w:rPr>
                <w:rFonts w:eastAsia="Calibri"/>
                <w:sz w:val="24"/>
                <w:szCs w:val="24"/>
                <w:lang w:eastAsia="en-US"/>
              </w:rPr>
            </w:pPr>
            <w:r w:rsidRPr="00CA388D">
              <w:rPr>
                <w:rFonts w:eastAsia="Calibri"/>
                <w:sz w:val="24"/>
                <w:szCs w:val="24"/>
                <w:lang w:eastAsia="en-US"/>
              </w:rPr>
              <w:t>№ п/п</w:t>
            </w:r>
          </w:p>
        </w:tc>
        <w:tc>
          <w:tcPr>
            <w:tcW w:w="4282" w:type="dxa"/>
            <w:vAlign w:val="center"/>
          </w:tcPr>
          <w:p w14:paraId="17BF22BE" w14:textId="77777777" w:rsidR="00CA388D" w:rsidRPr="00CA388D" w:rsidRDefault="00CA388D" w:rsidP="00CA388D">
            <w:pPr>
              <w:keepNext/>
              <w:spacing w:before="40" w:after="40" w:line="240" w:lineRule="auto"/>
              <w:ind w:firstLine="0"/>
              <w:contextualSpacing/>
              <w:jc w:val="center"/>
              <w:rPr>
                <w:rFonts w:eastAsia="Calibri"/>
                <w:sz w:val="24"/>
                <w:szCs w:val="24"/>
                <w:lang w:eastAsia="en-US"/>
              </w:rPr>
            </w:pPr>
            <w:r w:rsidRPr="00CA388D">
              <w:rPr>
                <w:rFonts w:eastAsia="Calibri"/>
                <w:sz w:val="24"/>
                <w:szCs w:val="24"/>
                <w:lang w:eastAsia="en-US"/>
              </w:rPr>
              <w:t>Наименование</w:t>
            </w:r>
          </w:p>
        </w:tc>
        <w:tc>
          <w:tcPr>
            <w:tcW w:w="5258" w:type="dxa"/>
            <w:vAlign w:val="center"/>
          </w:tcPr>
          <w:p w14:paraId="1AA49B55" w14:textId="77777777" w:rsidR="00CA388D" w:rsidRPr="00CA388D" w:rsidRDefault="00CA388D" w:rsidP="00CA388D">
            <w:pPr>
              <w:keepNext/>
              <w:spacing w:before="40" w:after="40" w:line="240" w:lineRule="auto"/>
              <w:ind w:firstLine="0"/>
              <w:contextualSpacing/>
              <w:jc w:val="center"/>
              <w:rPr>
                <w:rFonts w:eastAsia="Calibri"/>
                <w:sz w:val="24"/>
                <w:szCs w:val="24"/>
                <w:lang w:eastAsia="en-US"/>
              </w:rPr>
            </w:pPr>
            <w:r w:rsidRPr="00CA388D">
              <w:rPr>
                <w:rFonts w:eastAsia="Calibri"/>
                <w:sz w:val="24"/>
                <w:szCs w:val="24"/>
                <w:lang w:eastAsia="en-US"/>
              </w:rPr>
              <w:t>Сведения об Участнике</w:t>
            </w:r>
          </w:p>
        </w:tc>
      </w:tr>
      <w:tr w:rsidR="00CA388D" w:rsidRPr="00CA388D" w14:paraId="647F217E" w14:textId="77777777" w:rsidTr="00CA388D">
        <w:trPr>
          <w:cantSplit/>
        </w:trPr>
        <w:tc>
          <w:tcPr>
            <w:tcW w:w="567" w:type="dxa"/>
            <w:vAlign w:val="center"/>
          </w:tcPr>
          <w:p w14:paraId="5245A4FA"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54D6F478"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Фирменное наименование Участника</w:t>
            </w:r>
          </w:p>
        </w:tc>
        <w:tc>
          <w:tcPr>
            <w:tcW w:w="5258" w:type="dxa"/>
          </w:tcPr>
          <w:p w14:paraId="556D7DC7"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7885CD14" w14:textId="77777777" w:rsidTr="00CA388D">
        <w:trPr>
          <w:cantSplit/>
        </w:trPr>
        <w:tc>
          <w:tcPr>
            <w:tcW w:w="567" w:type="dxa"/>
            <w:vAlign w:val="center"/>
          </w:tcPr>
          <w:p w14:paraId="7C34D5AE"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11F67E88"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3860E6DF"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0590CB28" w14:textId="77777777" w:rsidTr="00CA388D">
        <w:trPr>
          <w:cantSplit/>
        </w:trPr>
        <w:tc>
          <w:tcPr>
            <w:tcW w:w="567" w:type="dxa"/>
            <w:vAlign w:val="center"/>
          </w:tcPr>
          <w:p w14:paraId="401970D3"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2B0A3289"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Свидетельство о внесении в Единый государственный реестр юридических лиц (дата и номер, кем выдано)</w:t>
            </w:r>
          </w:p>
        </w:tc>
        <w:tc>
          <w:tcPr>
            <w:tcW w:w="5258" w:type="dxa"/>
          </w:tcPr>
          <w:p w14:paraId="41416A1E"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7F09F13E" w14:textId="77777777" w:rsidTr="00CA388D">
        <w:trPr>
          <w:cantSplit/>
        </w:trPr>
        <w:tc>
          <w:tcPr>
            <w:tcW w:w="567" w:type="dxa"/>
            <w:vAlign w:val="center"/>
          </w:tcPr>
          <w:p w14:paraId="1ECE713C"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70DACB02"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14AAFF1E"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267AEB1F" w14:textId="77777777" w:rsidTr="00CA388D">
        <w:trPr>
          <w:cantSplit/>
        </w:trPr>
        <w:tc>
          <w:tcPr>
            <w:tcW w:w="567" w:type="dxa"/>
            <w:vAlign w:val="center"/>
          </w:tcPr>
          <w:p w14:paraId="3B78E570"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2806D4BA"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ИНН, КПП, ОГРН, ОКПО Участника</w:t>
            </w:r>
          </w:p>
        </w:tc>
        <w:tc>
          <w:tcPr>
            <w:tcW w:w="5258" w:type="dxa"/>
          </w:tcPr>
          <w:p w14:paraId="291BB1A6"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4ACA62E6" w14:textId="77777777" w:rsidTr="00CA388D">
        <w:trPr>
          <w:cantSplit/>
        </w:trPr>
        <w:tc>
          <w:tcPr>
            <w:tcW w:w="567" w:type="dxa"/>
            <w:vAlign w:val="center"/>
          </w:tcPr>
          <w:p w14:paraId="549AD87B"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536FC6D1"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Адрес места нахождения</w:t>
            </w:r>
          </w:p>
        </w:tc>
        <w:tc>
          <w:tcPr>
            <w:tcW w:w="5258" w:type="dxa"/>
          </w:tcPr>
          <w:p w14:paraId="022B1B7E"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0D07BEBE" w14:textId="77777777" w:rsidTr="00CA388D">
        <w:trPr>
          <w:cantSplit/>
        </w:trPr>
        <w:tc>
          <w:tcPr>
            <w:tcW w:w="567" w:type="dxa"/>
            <w:vAlign w:val="center"/>
          </w:tcPr>
          <w:p w14:paraId="5140FF40"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458D2818"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Почтовый адрес</w:t>
            </w:r>
          </w:p>
        </w:tc>
        <w:tc>
          <w:tcPr>
            <w:tcW w:w="5258" w:type="dxa"/>
          </w:tcPr>
          <w:p w14:paraId="5348057F"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3989D779" w14:textId="77777777" w:rsidTr="00CA388D">
        <w:trPr>
          <w:cantSplit/>
        </w:trPr>
        <w:tc>
          <w:tcPr>
            <w:tcW w:w="567" w:type="dxa"/>
            <w:vAlign w:val="center"/>
          </w:tcPr>
          <w:p w14:paraId="7D2D3E2F"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4BB795FF"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Филиалы: перечислить наименования и почтовые адреса</w:t>
            </w:r>
          </w:p>
        </w:tc>
        <w:tc>
          <w:tcPr>
            <w:tcW w:w="5258" w:type="dxa"/>
          </w:tcPr>
          <w:p w14:paraId="5D023A77"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1F94B7BA" w14:textId="77777777" w:rsidTr="00CA388D">
        <w:trPr>
          <w:cantSplit/>
        </w:trPr>
        <w:tc>
          <w:tcPr>
            <w:tcW w:w="567" w:type="dxa"/>
            <w:vAlign w:val="center"/>
          </w:tcPr>
          <w:p w14:paraId="781C1A8A"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69331B50"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8ABBD94"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1A56C64C" w14:textId="77777777" w:rsidTr="00CA388D">
        <w:trPr>
          <w:cantSplit/>
        </w:trPr>
        <w:tc>
          <w:tcPr>
            <w:tcW w:w="567" w:type="dxa"/>
            <w:vAlign w:val="center"/>
          </w:tcPr>
          <w:p w14:paraId="27590FB2"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1EBBF130"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Телефоны Участника (с указанием кода города)</w:t>
            </w:r>
          </w:p>
        </w:tc>
        <w:tc>
          <w:tcPr>
            <w:tcW w:w="5258" w:type="dxa"/>
          </w:tcPr>
          <w:p w14:paraId="2B2089E4"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74ECE4B3" w14:textId="77777777" w:rsidTr="00CA388D">
        <w:trPr>
          <w:cantSplit/>
          <w:trHeight w:val="116"/>
        </w:trPr>
        <w:tc>
          <w:tcPr>
            <w:tcW w:w="567" w:type="dxa"/>
            <w:vAlign w:val="center"/>
          </w:tcPr>
          <w:p w14:paraId="0E021C9E"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0210860F"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Факс Участника (с указанием кода города)</w:t>
            </w:r>
          </w:p>
        </w:tc>
        <w:tc>
          <w:tcPr>
            <w:tcW w:w="5258" w:type="dxa"/>
          </w:tcPr>
          <w:p w14:paraId="4EF3AAD1"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366AAA51" w14:textId="77777777" w:rsidTr="00CA388D">
        <w:trPr>
          <w:cantSplit/>
        </w:trPr>
        <w:tc>
          <w:tcPr>
            <w:tcW w:w="567" w:type="dxa"/>
            <w:vAlign w:val="center"/>
          </w:tcPr>
          <w:p w14:paraId="3F0E9087"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2CCB5B4B"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Адрес электронной почты Участника</w:t>
            </w:r>
          </w:p>
        </w:tc>
        <w:tc>
          <w:tcPr>
            <w:tcW w:w="5258" w:type="dxa"/>
          </w:tcPr>
          <w:p w14:paraId="107A1455"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44B16EB2" w14:textId="77777777" w:rsidTr="00CA388D">
        <w:trPr>
          <w:cantSplit/>
        </w:trPr>
        <w:tc>
          <w:tcPr>
            <w:tcW w:w="567" w:type="dxa"/>
            <w:vAlign w:val="center"/>
          </w:tcPr>
          <w:p w14:paraId="3514AA10"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74CCE9F9"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7438DE34"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37E3AFB0" w14:textId="77777777" w:rsidTr="00CA388D">
        <w:trPr>
          <w:cantSplit/>
        </w:trPr>
        <w:tc>
          <w:tcPr>
            <w:tcW w:w="567" w:type="dxa"/>
            <w:vAlign w:val="center"/>
          </w:tcPr>
          <w:p w14:paraId="65F07B9A"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55C2B416"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Фамилия, Имя и Отчество главного бухгалтера Участника</w:t>
            </w:r>
          </w:p>
        </w:tc>
        <w:tc>
          <w:tcPr>
            <w:tcW w:w="5258" w:type="dxa"/>
          </w:tcPr>
          <w:p w14:paraId="29839479"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r w:rsidR="00CA388D" w:rsidRPr="00CA388D" w14:paraId="51DA17E9" w14:textId="77777777" w:rsidTr="00CA388D">
        <w:trPr>
          <w:cantSplit/>
          <w:trHeight w:val="608"/>
        </w:trPr>
        <w:tc>
          <w:tcPr>
            <w:tcW w:w="567" w:type="dxa"/>
            <w:vAlign w:val="center"/>
          </w:tcPr>
          <w:p w14:paraId="34D7C296" w14:textId="77777777" w:rsidR="00CA388D" w:rsidRPr="00CA388D" w:rsidRDefault="00CA388D" w:rsidP="00CA388D">
            <w:pPr>
              <w:numPr>
                <w:ilvl w:val="0"/>
                <w:numId w:val="6"/>
              </w:numPr>
              <w:spacing w:after="60" w:line="240" w:lineRule="auto"/>
              <w:contextualSpacing/>
              <w:jc w:val="center"/>
              <w:rPr>
                <w:rFonts w:eastAsia="Calibri"/>
                <w:sz w:val="24"/>
                <w:szCs w:val="24"/>
                <w:lang w:eastAsia="en-US"/>
              </w:rPr>
            </w:pPr>
          </w:p>
        </w:tc>
        <w:tc>
          <w:tcPr>
            <w:tcW w:w="4282" w:type="dxa"/>
          </w:tcPr>
          <w:p w14:paraId="5450D18D" w14:textId="77777777" w:rsidR="00CA388D" w:rsidRPr="00CA388D" w:rsidRDefault="00CA388D" w:rsidP="00CA388D">
            <w:pPr>
              <w:spacing w:before="40" w:after="40" w:line="240" w:lineRule="auto"/>
              <w:ind w:firstLine="0"/>
              <w:contextualSpacing/>
              <w:jc w:val="left"/>
              <w:rPr>
                <w:rFonts w:eastAsia="Calibri"/>
                <w:sz w:val="24"/>
                <w:szCs w:val="24"/>
                <w:lang w:eastAsia="en-US"/>
              </w:rPr>
            </w:pPr>
            <w:r w:rsidRPr="00CA388D">
              <w:rPr>
                <w:rFonts w:eastAsia="Calibri"/>
                <w:sz w:val="24"/>
                <w:szCs w:val="24"/>
                <w:lang w:eastAsia="en-US"/>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3B83FEFE" w14:textId="77777777" w:rsidR="00CA388D" w:rsidRPr="00CA388D" w:rsidRDefault="00CA388D" w:rsidP="00CA388D">
            <w:pPr>
              <w:spacing w:before="40" w:after="40" w:line="240" w:lineRule="auto"/>
              <w:ind w:firstLine="0"/>
              <w:contextualSpacing/>
              <w:jc w:val="left"/>
              <w:rPr>
                <w:rFonts w:eastAsia="Calibri"/>
                <w:sz w:val="24"/>
                <w:szCs w:val="24"/>
                <w:lang w:eastAsia="en-US"/>
              </w:rPr>
            </w:pPr>
          </w:p>
        </w:tc>
      </w:tr>
    </w:tbl>
    <w:p w14:paraId="36D423FB" w14:textId="77777777" w:rsidR="00CA388D" w:rsidRPr="00CA388D" w:rsidRDefault="00CA388D" w:rsidP="00CA388D">
      <w:pPr>
        <w:spacing w:after="200" w:line="240" w:lineRule="auto"/>
        <w:ind w:firstLine="0"/>
        <w:contextualSpacing/>
        <w:jc w:val="left"/>
        <w:rPr>
          <w:rFonts w:eastAsia="Calibri"/>
          <w:sz w:val="24"/>
          <w:szCs w:val="24"/>
          <w:lang w:eastAsia="en-US"/>
        </w:rPr>
      </w:pPr>
    </w:p>
    <w:p w14:paraId="037521F7" w14:textId="77777777" w:rsidR="00CA388D" w:rsidRPr="00CA388D" w:rsidRDefault="00CA388D" w:rsidP="00CA388D">
      <w:pPr>
        <w:spacing w:after="200" w:line="240" w:lineRule="auto"/>
        <w:ind w:firstLine="0"/>
        <w:contextualSpacing/>
        <w:jc w:val="left"/>
        <w:rPr>
          <w:rFonts w:eastAsia="Calibri"/>
          <w:sz w:val="24"/>
          <w:szCs w:val="24"/>
          <w:lang w:eastAsia="en-US"/>
        </w:rPr>
      </w:pPr>
      <w:r w:rsidRPr="00CA388D">
        <w:rPr>
          <w:rFonts w:eastAsia="Calibri"/>
          <w:sz w:val="24"/>
          <w:szCs w:val="24"/>
          <w:lang w:eastAsia="en-US"/>
        </w:rPr>
        <w:t>____________________________________</w:t>
      </w:r>
    </w:p>
    <w:p w14:paraId="3FA4A2AC" w14:textId="77777777" w:rsidR="00CA388D" w:rsidRPr="00CA388D" w:rsidRDefault="00CA388D" w:rsidP="00CA388D">
      <w:pPr>
        <w:spacing w:after="200" w:line="240" w:lineRule="auto"/>
        <w:ind w:firstLine="0"/>
        <w:contextualSpacing/>
        <w:jc w:val="center"/>
        <w:rPr>
          <w:rFonts w:eastAsia="Calibri"/>
          <w:sz w:val="24"/>
          <w:szCs w:val="24"/>
          <w:vertAlign w:val="superscript"/>
          <w:lang w:eastAsia="en-US"/>
        </w:rPr>
      </w:pPr>
      <w:r w:rsidRPr="00CA388D">
        <w:rPr>
          <w:rFonts w:eastAsia="Calibri"/>
          <w:sz w:val="24"/>
          <w:szCs w:val="24"/>
          <w:vertAlign w:val="superscript"/>
          <w:lang w:eastAsia="en-US"/>
        </w:rPr>
        <w:t>(подпись, М.П.)</w:t>
      </w:r>
    </w:p>
    <w:p w14:paraId="2A018531" w14:textId="77777777" w:rsidR="00CA388D" w:rsidRPr="00CA388D" w:rsidRDefault="00CA388D" w:rsidP="00CA388D">
      <w:pPr>
        <w:spacing w:after="200" w:line="240" w:lineRule="auto"/>
        <w:ind w:firstLine="0"/>
        <w:contextualSpacing/>
        <w:jc w:val="left"/>
        <w:rPr>
          <w:rFonts w:eastAsia="Calibri"/>
          <w:sz w:val="24"/>
          <w:szCs w:val="24"/>
          <w:lang w:eastAsia="en-US"/>
        </w:rPr>
      </w:pPr>
      <w:r w:rsidRPr="00CA388D">
        <w:rPr>
          <w:rFonts w:eastAsia="Calibri"/>
          <w:sz w:val="24"/>
          <w:szCs w:val="24"/>
          <w:lang w:eastAsia="en-US"/>
        </w:rPr>
        <w:t>____________________________________</w:t>
      </w:r>
    </w:p>
    <w:p w14:paraId="175F6113" w14:textId="77777777" w:rsidR="00CA388D" w:rsidRPr="00CA388D" w:rsidRDefault="00CA388D" w:rsidP="00CA388D">
      <w:pPr>
        <w:spacing w:after="200" w:line="240" w:lineRule="auto"/>
        <w:ind w:firstLine="0"/>
        <w:contextualSpacing/>
        <w:jc w:val="center"/>
        <w:rPr>
          <w:rFonts w:eastAsia="Calibri"/>
          <w:sz w:val="24"/>
          <w:szCs w:val="24"/>
          <w:vertAlign w:val="superscript"/>
          <w:lang w:eastAsia="en-US"/>
        </w:rPr>
      </w:pPr>
      <w:r w:rsidRPr="00CA388D">
        <w:rPr>
          <w:rFonts w:eastAsia="Calibri"/>
          <w:sz w:val="24"/>
          <w:szCs w:val="24"/>
          <w:vertAlign w:val="superscript"/>
          <w:lang w:eastAsia="en-US"/>
        </w:rPr>
        <w:t>(фамилия, имя, отчество подписавшего, должность)</w:t>
      </w:r>
    </w:p>
    <w:p w14:paraId="411BD930" w14:textId="77777777" w:rsidR="00CA388D" w:rsidRPr="00CA388D" w:rsidRDefault="00CA388D" w:rsidP="00CA388D">
      <w:pPr>
        <w:keepNext/>
        <w:spacing w:after="200" w:line="240" w:lineRule="auto"/>
        <w:ind w:firstLine="0"/>
        <w:contextualSpacing/>
        <w:jc w:val="left"/>
        <w:rPr>
          <w:rFonts w:eastAsia="Calibri"/>
          <w:b/>
          <w:sz w:val="24"/>
          <w:szCs w:val="24"/>
          <w:lang w:eastAsia="en-US"/>
        </w:rPr>
      </w:pPr>
    </w:p>
    <w:p w14:paraId="6467E49F" w14:textId="77777777" w:rsidR="00CA388D" w:rsidRPr="00CA388D" w:rsidRDefault="00CA388D" w:rsidP="00CA388D">
      <w:pPr>
        <w:pBdr>
          <w:bottom w:val="single" w:sz="4" w:space="1" w:color="auto"/>
        </w:pBdr>
        <w:shd w:val="clear" w:color="auto" w:fill="E0E0E0"/>
        <w:spacing w:after="200" w:line="240" w:lineRule="auto"/>
        <w:ind w:firstLine="0"/>
        <w:contextualSpacing/>
        <w:jc w:val="center"/>
        <w:rPr>
          <w:rFonts w:eastAsia="Calibri"/>
          <w:b/>
          <w:spacing w:val="36"/>
          <w:sz w:val="24"/>
          <w:szCs w:val="24"/>
          <w:lang w:eastAsia="en-US"/>
        </w:rPr>
      </w:pPr>
      <w:r w:rsidRPr="00CA388D">
        <w:rPr>
          <w:rFonts w:eastAsia="Calibri"/>
          <w:b/>
          <w:spacing w:val="36"/>
          <w:sz w:val="24"/>
          <w:szCs w:val="24"/>
          <w:lang w:eastAsia="en-US"/>
        </w:rPr>
        <w:t>конец формы</w:t>
      </w:r>
    </w:p>
    <w:p w14:paraId="00BA8DF8" w14:textId="77777777" w:rsidR="00CA388D" w:rsidRPr="00CA388D" w:rsidRDefault="00CA388D" w:rsidP="00CA388D">
      <w:pPr>
        <w:keepNext/>
        <w:pageBreakBefore/>
        <w:tabs>
          <w:tab w:val="left" w:pos="709"/>
        </w:tabs>
        <w:suppressAutoHyphens/>
        <w:spacing w:before="240" w:after="120" w:line="276" w:lineRule="auto"/>
        <w:ind w:left="720" w:hanging="720"/>
        <w:jc w:val="left"/>
        <w:outlineLvl w:val="2"/>
        <w:rPr>
          <w:rFonts w:eastAsia="Calibri"/>
          <w:b/>
          <w:bCs/>
          <w:sz w:val="24"/>
          <w:szCs w:val="24"/>
          <w:lang w:eastAsia="en-US"/>
        </w:rPr>
      </w:pPr>
      <w:r w:rsidRPr="00CA388D">
        <w:rPr>
          <w:rFonts w:eastAsia="Calibri"/>
          <w:b/>
          <w:bCs/>
          <w:sz w:val="24"/>
          <w:szCs w:val="24"/>
          <w:lang w:eastAsia="en-US"/>
        </w:rPr>
        <w:lastRenderedPageBreak/>
        <w:t>5.4.1. Инструкции по заполнению</w:t>
      </w:r>
    </w:p>
    <w:p w14:paraId="0FE50D48" w14:textId="77777777" w:rsidR="00CA388D" w:rsidRPr="00CA388D" w:rsidRDefault="00CA388D" w:rsidP="00CA388D">
      <w:pPr>
        <w:spacing w:line="240" w:lineRule="atLeast"/>
        <w:ind w:firstLine="0"/>
        <w:rPr>
          <w:rFonts w:eastAsia="Calibri"/>
          <w:sz w:val="24"/>
          <w:szCs w:val="24"/>
          <w:lang w:eastAsia="en-US"/>
        </w:rPr>
      </w:pPr>
      <w:r w:rsidRPr="00CA388D">
        <w:rPr>
          <w:rFonts w:eastAsia="Calibri"/>
          <w:b/>
          <w:sz w:val="24"/>
          <w:szCs w:val="24"/>
          <w:lang w:eastAsia="en-US"/>
        </w:rPr>
        <w:t>5.4.1.1.</w:t>
      </w:r>
      <w:r w:rsidRPr="00CA388D">
        <w:rPr>
          <w:rFonts w:eastAsia="Calibri"/>
          <w:sz w:val="24"/>
          <w:szCs w:val="24"/>
          <w:lang w:eastAsia="en-US"/>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613B40BF" w14:textId="77777777" w:rsidR="00CA388D" w:rsidRPr="00CA388D" w:rsidRDefault="00CA388D" w:rsidP="00CA388D">
      <w:pPr>
        <w:spacing w:line="240" w:lineRule="atLeast"/>
        <w:ind w:firstLine="0"/>
        <w:contextualSpacing/>
        <w:rPr>
          <w:rFonts w:eastAsia="Calibri"/>
          <w:sz w:val="24"/>
          <w:szCs w:val="24"/>
          <w:lang w:eastAsia="en-US"/>
        </w:rPr>
      </w:pPr>
      <w:r w:rsidRPr="00CA388D">
        <w:rPr>
          <w:rFonts w:eastAsia="Calibri"/>
          <w:b/>
          <w:sz w:val="24"/>
          <w:szCs w:val="24"/>
          <w:lang w:eastAsia="en-US"/>
        </w:rPr>
        <w:t>5.4.1.2.</w:t>
      </w:r>
      <w:r w:rsidRPr="00CA388D">
        <w:rPr>
          <w:rFonts w:eastAsia="Calibri"/>
          <w:sz w:val="24"/>
          <w:szCs w:val="24"/>
          <w:lang w:eastAsia="en-US"/>
        </w:rPr>
        <w:t xml:space="preserve"> Участник указывает свое фирменное наименование (в т. ч. организационно-правовую форму) и свой адрес.</w:t>
      </w:r>
    </w:p>
    <w:p w14:paraId="392FD091" w14:textId="77777777" w:rsidR="00CA388D" w:rsidRPr="00CA388D" w:rsidRDefault="00CA388D" w:rsidP="00CA388D">
      <w:pPr>
        <w:spacing w:line="240" w:lineRule="atLeast"/>
        <w:ind w:firstLine="0"/>
        <w:contextualSpacing/>
        <w:rPr>
          <w:rFonts w:eastAsia="Calibri"/>
          <w:sz w:val="24"/>
          <w:szCs w:val="24"/>
          <w:lang w:eastAsia="en-US"/>
        </w:rPr>
      </w:pPr>
      <w:r w:rsidRPr="00CA388D">
        <w:rPr>
          <w:rFonts w:eastAsia="Calibri"/>
          <w:b/>
          <w:sz w:val="24"/>
          <w:szCs w:val="24"/>
          <w:lang w:eastAsia="en-US"/>
        </w:rPr>
        <w:t>5.4.1.3.</w:t>
      </w:r>
      <w:r w:rsidRPr="00CA388D">
        <w:rPr>
          <w:rFonts w:eastAsia="Calibri"/>
          <w:sz w:val="24"/>
          <w:szCs w:val="24"/>
          <w:lang w:eastAsia="en-US"/>
        </w:rPr>
        <w:t xml:space="preserve"> Участники должны заполнить приведенную выше таблицу по всем позициям. В случае отсутствия каких-либо данных указать слово «нет».</w:t>
      </w:r>
    </w:p>
    <w:p w14:paraId="7A611F7E" w14:textId="77777777" w:rsidR="00CA388D" w:rsidRPr="00CA388D" w:rsidRDefault="00CA388D" w:rsidP="00CA388D">
      <w:pPr>
        <w:spacing w:line="240" w:lineRule="atLeast"/>
        <w:ind w:firstLine="0"/>
        <w:contextualSpacing/>
        <w:rPr>
          <w:rFonts w:eastAsia="Calibri"/>
          <w:sz w:val="24"/>
          <w:szCs w:val="24"/>
          <w:lang w:eastAsia="en-US"/>
        </w:rPr>
      </w:pPr>
      <w:r w:rsidRPr="00CA388D">
        <w:rPr>
          <w:rFonts w:eastAsia="Calibri"/>
          <w:b/>
          <w:sz w:val="24"/>
          <w:szCs w:val="24"/>
          <w:lang w:eastAsia="en-US"/>
        </w:rPr>
        <w:t>5.4.1.4.</w:t>
      </w:r>
      <w:r w:rsidRPr="00CA388D">
        <w:rPr>
          <w:rFonts w:eastAsia="Calibri"/>
          <w:sz w:val="24"/>
          <w:szCs w:val="24"/>
          <w:lang w:eastAsia="en-US"/>
        </w:rPr>
        <w:t xml:space="preserve"> В графе 8 «Банковские реквизиты…» указываются реквизиты, которые будут использованы при заключении Договора.</w:t>
      </w:r>
    </w:p>
    <w:p w14:paraId="7B021649" w14:textId="77777777" w:rsidR="00CA388D" w:rsidRPr="00CA388D" w:rsidRDefault="00CA388D" w:rsidP="00CA388D">
      <w:pPr>
        <w:spacing w:line="240" w:lineRule="atLeast"/>
        <w:ind w:firstLine="0"/>
        <w:contextualSpacing/>
        <w:jc w:val="left"/>
        <w:rPr>
          <w:rFonts w:eastAsia="Calibri"/>
          <w:sz w:val="24"/>
          <w:szCs w:val="24"/>
          <w:lang w:eastAsia="en-US"/>
        </w:rPr>
      </w:pPr>
    </w:p>
    <w:p w14:paraId="1A1DF5EB" w14:textId="77777777" w:rsidR="00CA388D" w:rsidRPr="00CA388D" w:rsidRDefault="00CA388D" w:rsidP="00CA388D">
      <w:pPr>
        <w:spacing w:after="200" w:line="240" w:lineRule="auto"/>
        <w:ind w:firstLine="0"/>
        <w:contextualSpacing/>
        <w:jc w:val="left"/>
        <w:rPr>
          <w:rFonts w:eastAsia="Calibri"/>
          <w:sz w:val="24"/>
          <w:szCs w:val="24"/>
          <w:lang w:eastAsia="en-US"/>
        </w:rPr>
      </w:pPr>
      <w:r w:rsidRPr="00CA388D">
        <w:rPr>
          <w:rFonts w:eastAsia="Calibri"/>
          <w:sz w:val="22"/>
          <w:szCs w:val="22"/>
          <w:lang w:eastAsia="en-US"/>
        </w:rPr>
        <w:br w:type="page"/>
      </w:r>
    </w:p>
    <w:p w14:paraId="0A6FF48B" w14:textId="77777777" w:rsidR="00CA388D" w:rsidRPr="00CA388D" w:rsidRDefault="00CA388D" w:rsidP="00CA388D">
      <w:pPr>
        <w:widowControl w:val="0"/>
        <w:autoSpaceDE w:val="0"/>
        <w:autoSpaceDN w:val="0"/>
        <w:spacing w:line="240" w:lineRule="auto"/>
        <w:ind w:firstLine="0"/>
        <w:rPr>
          <w:b/>
          <w:sz w:val="24"/>
          <w:szCs w:val="24"/>
        </w:rPr>
      </w:pPr>
      <w:r w:rsidRPr="00CA388D">
        <w:rPr>
          <w:b/>
          <w:sz w:val="24"/>
          <w:szCs w:val="24"/>
        </w:rPr>
        <w:lastRenderedPageBreak/>
        <w:t xml:space="preserve">5.5. </w:t>
      </w:r>
      <w:bookmarkStart w:id="82" w:name="_Toc465770142"/>
      <w:bookmarkStart w:id="83" w:name="_Toc419208689"/>
      <w:bookmarkStart w:id="84" w:name="_Toc418077958"/>
      <w:bookmarkStart w:id="85" w:name="_Ref418004386"/>
      <w:r w:rsidRPr="00CA388D">
        <w:rPr>
          <w:b/>
          <w:sz w:val="24"/>
          <w:szCs w:val="24"/>
        </w:rPr>
        <w:t>Справка об отсутствии признаков крупной сделки (форма 5)</w:t>
      </w:r>
      <w:bookmarkEnd w:id="82"/>
      <w:bookmarkEnd w:id="83"/>
      <w:bookmarkEnd w:id="84"/>
      <w:bookmarkEnd w:id="85"/>
    </w:p>
    <w:p w14:paraId="04052682" w14:textId="77777777" w:rsidR="00CA388D" w:rsidRPr="00CA388D" w:rsidRDefault="00CA388D" w:rsidP="00CA388D">
      <w:pPr>
        <w:keepNext/>
        <w:keepLines/>
        <w:suppressLineNumbers/>
        <w:tabs>
          <w:tab w:val="left" w:pos="708"/>
        </w:tabs>
        <w:suppressAutoHyphens/>
        <w:spacing w:line="240" w:lineRule="atLeast"/>
        <w:ind w:left="1134" w:hanging="1134"/>
        <w:contextualSpacing/>
        <w:jc w:val="left"/>
        <w:outlineLvl w:val="1"/>
        <w:rPr>
          <w:b/>
          <w:bCs/>
          <w:sz w:val="24"/>
          <w:szCs w:val="24"/>
        </w:rPr>
      </w:pPr>
    </w:p>
    <w:p w14:paraId="54A2EA92" w14:textId="77777777" w:rsidR="00CA388D" w:rsidRPr="00CA388D" w:rsidRDefault="00CA388D" w:rsidP="00CA388D">
      <w:pPr>
        <w:keepNext/>
        <w:keepLines/>
        <w:suppressLineNumbers/>
        <w:pBdr>
          <w:top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CA388D">
        <w:rPr>
          <w:rFonts w:eastAsia="Calibri"/>
          <w:b/>
          <w:spacing w:val="36"/>
          <w:sz w:val="24"/>
          <w:szCs w:val="24"/>
          <w:lang w:eastAsia="en-US"/>
        </w:rPr>
        <w:t>начало формы</w:t>
      </w:r>
    </w:p>
    <w:p w14:paraId="090DB65D" w14:textId="77777777" w:rsidR="00CA388D" w:rsidRPr="00CA388D" w:rsidRDefault="00CA388D" w:rsidP="00CA388D">
      <w:pPr>
        <w:spacing w:line="240" w:lineRule="auto"/>
        <w:ind w:firstLine="0"/>
        <w:jc w:val="left"/>
        <w:rPr>
          <w:rFonts w:eastAsia="Calibri"/>
          <w:sz w:val="24"/>
          <w:szCs w:val="24"/>
        </w:rPr>
      </w:pPr>
      <w:r w:rsidRPr="00CA388D">
        <w:rPr>
          <w:rFonts w:eastAsia="Calibri"/>
          <w:sz w:val="24"/>
          <w:szCs w:val="24"/>
        </w:rPr>
        <w:t>Приложение 4</w:t>
      </w:r>
    </w:p>
    <w:p w14:paraId="6E19C0A9" w14:textId="77777777" w:rsidR="00CA388D" w:rsidRPr="00CA388D" w:rsidRDefault="00CA388D" w:rsidP="00CA388D">
      <w:pPr>
        <w:spacing w:line="240" w:lineRule="auto"/>
        <w:ind w:firstLine="0"/>
        <w:jc w:val="left"/>
        <w:rPr>
          <w:rFonts w:eastAsia="Calibri"/>
          <w:sz w:val="24"/>
          <w:szCs w:val="24"/>
        </w:rPr>
      </w:pPr>
      <w:r w:rsidRPr="00CA388D">
        <w:rPr>
          <w:rFonts w:eastAsia="Calibri"/>
          <w:sz w:val="24"/>
          <w:szCs w:val="24"/>
        </w:rPr>
        <w:t xml:space="preserve"> к Заявке на участие в закупке</w:t>
      </w:r>
      <w:r w:rsidRPr="00CA388D">
        <w:rPr>
          <w:rFonts w:eastAsia="Calibri"/>
          <w:sz w:val="24"/>
          <w:szCs w:val="24"/>
        </w:rPr>
        <w:br/>
        <w:t>от «____»_____________ г. №__________</w:t>
      </w:r>
    </w:p>
    <w:p w14:paraId="6D00FA0B" w14:textId="77777777" w:rsidR="00CA388D" w:rsidRPr="00CA388D" w:rsidRDefault="00CA388D" w:rsidP="00CA388D">
      <w:pPr>
        <w:keepNext/>
        <w:keepLines/>
        <w:suppressLineNumbers/>
        <w:spacing w:after="200" w:line="240" w:lineRule="atLeast"/>
        <w:ind w:firstLine="0"/>
        <w:jc w:val="left"/>
        <w:rPr>
          <w:rFonts w:eastAsia="Calibri"/>
          <w:sz w:val="24"/>
          <w:szCs w:val="24"/>
          <w:lang w:eastAsia="en-US"/>
        </w:rPr>
      </w:pPr>
    </w:p>
    <w:p w14:paraId="59857281" w14:textId="77777777" w:rsidR="00CA388D" w:rsidRPr="00CA388D" w:rsidRDefault="00CA388D" w:rsidP="00CA388D">
      <w:pPr>
        <w:keepNext/>
        <w:keepLines/>
        <w:suppressLineNumbers/>
        <w:spacing w:after="200" w:line="240" w:lineRule="atLeast"/>
        <w:ind w:firstLine="0"/>
        <w:jc w:val="left"/>
        <w:rPr>
          <w:rFonts w:eastAsia="Calibri"/>
          <w:sz w:val="24"/>
          <w:szCs w:val="24"/>
          <w:lang w:eastAsia="en-US"/>
        </w:rPr>
      </w:pPr>
    </w:p>
    <w:p w14:paraId="6F86981A" w14:textId="77777777" w:rsidR="00CA388D" w:rsidRPr="00CA388D" w:rsidRDefault="00CA388D" w:rsidP="00CA388D">
      <w:pPr>
        <w:keepNext/>
        <w:keepLines/>
        <w:suppressLineNumbers/>
        <w:suppressAutoHyphens/>
        <w:spacing w:after="200" w:line="240" w:lineRule="atLeast"/>
        <w:ind w:firstLine="0"/>
        <w:jc w:val="center"/>
        <w:rPr>
          <w:rFonts w:eastAsia="Calibri"/>
          <w:b/>
          <w:sz w:val="24"/>
          <w:szCs w:val="24"/>
          <w:lang w:eastAsia="en-US"/>
        </w:rPr>
      </w:pPr>
      <w:r w:rsidRPr="00CA388D">
        <w:rPr>
          <w:rFonts w:eastAsia="Calibri"/>
          <w:b/>
          <w:sz w:val="24"/>
          <w:szCs w:val="24"/>
          <w:lang w:eastAsia="en-US"/>
        </w:rPr>
        <w:t xml:space="preserve">Справка об отсутствии признаков крупной сделки </w:t>
      </w:r>
    </w:p>
    <w:p w14:paraId="1986041A" w14:textId="77777777" w:rsidR="00CA388D" w:rsidRPr="00CA388D" w:rsidRDefault="00CA388D" w:rsidP="00CA388D">
      <w:pPr>
        <w:keepNext/>
        <w:keepLines/>
        <w:suppressLineNumbers/>
        <w:ind w:firstLine="0"/>
        <w:jc w:val="left"/>
        <w:rPr>
          <w:rFonts w:eastAsia="Calibri"/>
          <w:iCs/>
          <w:sz w:val="24"/>
          <w:szCs w:val="24"/>
          <w:lang w:eastAsia="en-US"/>
        </w:rPr>
      </w:pPr>
    </w:p>
    <w:p w14:paraId="4558073A" w14:textId="77777777" w:rsidR="00CA388D" w:rsidRPr="00CA388D" w:rsidRDefault="00CA388D" w:rsidP="00CA388D">
      <w:pPr>
        <w:keepNext/>
        <w:keepLines/>
        <w:suppressLineNumbers/>
        <w:spacing w:line="240" w:lineRule="auto"/>
        <w:ind w:firstLine="0"/>
        <w:rPr>
          <w:rFonts w:eastAsia="Calibri"/>
          <w:sz w:val="24"/>
          <w:szCs w:val="24"/>
          <w:lang w:eastAsia="en-US"/>
        </w:rPr>
      </w:pPr>
      <w:r w:rsidRPr="00CA388D">
        <w:rPr>
          <w:rFonts w:eastAsia="Calibri"/>
          <w:sz w:val="24"/>
          <w:szCs w:val="24"/>
          <w:lang w:eastAsia="en-US"/>
        </w:rPr>
        <w:t xml:space="preserve">      Настоящим подтверждаю, что сделка между АО «Саханефтегазсбыт» и </w:t>
      </w:r>
    </w:p>
    <w:p w14:paraId="5D1A153C" w14:textId="77777777" w:rsidR="00CA388D" w:rsidRPr="00CA388D" w:rsidRDefault="00CA388D" w:rsidP="00CA388D">
      <w:pPr>
        <w:keepNext/>
        <w:keepLines/>
        <w:suppressLineNumbers/>
        <w:spacing w:line="240" w:lineRule="auto"/>
        <w:ind w:firstLine="0"/>
        <w:rPr>
          <w:rFonts w:eastAsia="Calibri"/>
          <w:sz w:val="24"/>
          <w:szCs w:val="24"/>
          <w:lang w:eastAsia="en-US"/>
        </w:rPr>
      </w:pPr>
    </w:p>
    <w:p w14:paraId="4CAD7E7B" w14:textId="77777777" w:rsidR="00CA388D" w:rsidRPr="00CA388D" w:rsidRDefault="00CA388D" w:rsidP="00CA388D">
      <w:pPr>
        <w:keepNext/>
        <w:keepLines/>
        <w:suppressLineNumbers/>
        <w:spacing w:line="240" w:lineRule="auto"/>
        <w:ind w:firstLine="0"/>
        <w:rPr>
          <w:rFonts w:eastAsia="Calibri"/>
          <w:sz w:val="24"/>
          <w:szCs w:val="24"/>
          <w:lang w:eastAsia="en-US"/>
        </w:rPr>
      </w:pPr>
      <w:r w:rsidRPr="00CA388D">
        <w:rPr>
          <w:rFonts w:eastAsia="Calibri"/>
          <w:sz w:val="24"/>
          <w:szCs w:val="24"/>
          <w:lang w:eastAsia="en-US"/>
        </w:rPr>
        <w:t xml:space="preserve">_____________________________________ </w:t>
      </w:r>
    </w:p>
    <w:p w14:paraId="36DA0CCD" w14:textId="77777777" w:rsidR="00CA388D" w:rsidRPr="00CA388D" w:rsidRDefault="00CA388D" w:rsidP="00CA388D">
      <w:pPr>
        <w:keepNext/>
        <w:keepLines/>
        <w:suppressLineNumbers/>
        <w:spacing w:line="240" w:lineRule="auto"/>
        <w:ind w:firstLine="0"/>
        <w:rPr>
          <w:rFonts w:eastAsia="Calibri"/>
          <w:i/>
          <w:sz w:val="18"/>
          <w:szCs w:val="18"/>
          <w:lang w:eastAsia="en-US"/>
        </w:rPr>
      </w:pPr>
      <w:r w:rsidRPr="00CA388D">
        <w:rPr>
          <w:rFonts w:eastAsia="Calibri"/>
          <w:i/>
          <w:sz w:val="18"/>
          <w:szCs w:val="18"/>
          <w:lang w:eastAsia="en-US"/>
        </w:rPr>
        <w:t>(указывается наименование Участника и адрес)</w:t>
      </w:r>
    </w:p>
    <w:p w14:paraId="6629DF53" w14:textId="77777777" w:rsidR="00CA388D" w:rsidRPr="00CA388D" w:rsidRDefault="00CA388D" w:rsidP="00CA388D">
      <w:pPr>
        <w:keepNext/>
        <w:keepLines/>
        <w:suppressLineNumbers/>
        <w:spacing w:line="240" w:lineRule="auto"/>
        <w:ind w:firstLine="0"/>
        <w:rPr>
          <w:rFonts w:eastAsia="Calibri"/>
          <w:i/>
          <w:sz w:val="24"/>
          <w:szCs w:val="24"/>
          <w:lang w:eastAsia="en-US"/>
        </w:rPr>
      </w:pPr>
      <w:r w:rsidRPr="00CA388D">
        <w:rPr>
          <w:rFonts w:eastAsia="Calibri"/>
          <w:i/>
          <w:sz w:val="24"/>
          <w:szCs w:val="24"/>
          <w:lang w:eastAsia="en-US"/>
        </w:rPr>
        <w:t xml:space="preserve"> </w:t>
      </w:r>
    </w:p>
    <w:p w14:paraId="6F695E99" w14:textId="162D04B7" w:rsidR="00CA388D" w:rsidRPr="00CA388D" w:rsidRDefault="00CA388D" w:rsidP="00CA388D">
      <w:pPr>
        <w:spacing w:line="240" w:lineRule="auto"/>
        <w:ind w:firstLine="0"/>
        <w:rPr>
          <w:rFonts w:eastAsia="Calibri"/>
          <w:sz w:val="24"/>
          <w:szCs w:val="24"/>
          <w:lang w:eastAsia="en-US"/>
        </w:rPr>
      </w:pPr>
      <w:r w:rsidRPr="00CA388D">
        <w:rPr>
          <w:rFonts w:eastAsia="Calibri"/>
          <w:sz w:val="24"/>
          <w:szCs w:val="24"/>
          <w:lang w:eastAsia="en-US"/>
        </w:rPr>
        <w:t xml:space="preserve">оказание услуг путем оперативного реагирования на сигнал «Тревога», формируемый комплексом технических средств тревожной сигнализации, установленных на объектах                                         </w:t>
      </w:r>
      <w:r>
        <w:rPr>
          <w:rFonts w:eastAsia="Calibri"/>
          <w:sz w:val="24"/>
          <w:szCs w:val="24"/>
          <w:lang w:eastAsia="en-US"/>
        </w:rPr>
        <w:t xml:space="preserve">                   </w:t>
      </w:r>
      <w:r w:rsidRPr="00CA388D">
        <w:rPr>
          <w:rFonts w:eastAsia="Calibri"/>
          <w:sz w:val="24"/>
          <w:szCs w:val="24"/>
          <w:lang w:eastAsia="en-US"/>
        </w:rPr>
        <w:t xml:space="preserve">           АО «Саханефтегазсбыт».</w:t>
      </w:r>
    </w:p>
    <w:p w14:paraId="385EFF8E" w14:textId="77777777" w:rsidR="00CA388D" w:rsidRPr="00CA388D" w:rsidRDefault="00CA388D" w:rsidP="00CA388D">
      <w:pPr>
        <w:spacing w:line="240" w:lineRule="auto"/>
        <w:ind w:firstLine="0"/>
        <w:rPr>
          <w:rFonts w:eastAsia="Calibri"/>
          <w:sz w:val="24"/>
          <w:szCs w:val="24"/>
          <w:lang w:eastAsia="en-US"/>
        </w:rPr>
      </w:pPr>
      <w:r w:rsidRPr="00CA388D">
        <w:rPr>
          <w:bCs/>
          <w:iCs/>
          <w:sz w:val="24"/>
          <w:szCs w:val="24"/>
        </w:rPr>
        <w:t xml:space="preserve">по Лоту № ____         </w:t>
      </w:r>
    </w:p>
    <w:p w14:paraId="2F7EBAB0" w14:textId="77777777" w:rsidR="00CA388D" w:rsidRPr="00CA388D" w:rsidRDefault="00CA388D" w:rsidP="00CA388D">
      <w:pPr>
        <w:keepNext/>
        <w:keepLines/>
        <w:suppressLineNumbers/>
        <w:spacing w:line="240" w:lineRule="auto"/>
        <w:ind w:firstLine="0"/>
        <w:rPr>
          <w:rFonts w:eastAsia="Calibri"/>
          <w:sz w:val="18"/>
          <w:szCs w:val="18"/>
          <w:lang w:eastAsia="en-US"/>
        </w:rPr>
      </w:pPr>
    </w:p>
    <w:p w14:paraId="2BCCAC15" w14:textId="77777777" w:rsidR="00CA388D" w:rsidRPr="00CA388D" w:rsidRDefault="00CA388D" w:rsidP="00CA388D">
      <w:pPr>
        <w:keepNext/>
        <w:keepLines/>
        <w:suppressLineNumbers/>
        <w:spacing w:line="240" w:lineRule="auto"/>
        <w:ind w:firstLine="0"/>
        <w:rPr>
          <w:rFonts w:eastAsia="Calibri"/>
          <w:sz w:val="18"/>
          <w:szCs w:val="18"/>
          <w:lang w:eastAsia="en-US"/>
        </w:rPr>
      </w:pPr>
    </w:p>
    <w:p w14:paraId="65F279AB" w14:textId="77777777" w:rsidR="00CA388D" w:rsidRPr="00CA388D" w:rsidRDefault="00CA388D" w:rsidP="00CA388D">
      <w:pPr>
        <w:keepNext/>
        <w:keepLines/>
        <w:suppressLineNumbers/>
        <w:spacing w:line="240" w:lineRule="auto"/>
        <w:ind w:firstLine="0"/>
        <w:rPr>
          <w:rFonts w:eastAsia="Calibri"/>
          <w:sz w:val="24"/>
          <w:szCs w:val="24"/>
          <w:lang w:eastAsia="en-US"/>
        </w:rPr>
      </w:pPr>
      <w:r w:rsidRPr="00CA388D">
        <w:rPr>
          <w:rFonts w:eastAsia="Calibri"/>
          <w:sz w:val="24"/>
          <w:szCs w:val="24"/>
          <w:lang w:eastAsia="en-US"/>
        </w:rPr>
        <w:t xml:space="preserve">на сумму _______________________ руб. </w:t>
      </w:r>
    </w:p>
    <w:p w14:paraId="22327F5F" w14:textId="77777777" w:rsidR="00CA388D" w:rsidRPr="00CA388D" w:rsidRDefault="00CA388D" w:rsidP="00CA388D">
      <w:pPr>
        <w:keepNext/>
        <w:keepLines/>
        <w:suppressLineNumbers/>
        <w:spacing w:line="240" w:lineRule="auto"/>
        <w:ind w:firstLine="0"/>
        <w:rPr>
          <w:rFonts w:eastAsia="Calibri"/>
          <w:sz w:val="18"/>
          <w:szCs w:val="18"/>
          <w:lang w:eastAsia="en-US"/>
        </w:rPr>
      </w:pPr>
      <w:r w:rsidRPr="00CA388D">
        <w:rPr>
          <w:rFonts w:eastAsia="Calibri"/>
          <w:i/>
          <w:sz w:val="18"/>
          <w:szCs w:val="18"/>
          <w:lang w:eastAsia="en-US"/>
        </w:rPr>
        <w:t>(указывается сумма, на которую планируется заключить договор в соответствии с Заявкой)</w:t>
      </w:r>
      <w:r w:rsidRPr="00CA388D">
        <w:rPr>
          <w:rFonts w:eastAsia="Calibri"/>
          <w:sz w:val="18"/>
          <w:szCs w:val="18"/>
          <w:lang w:eastAsia="en-US"/>
        </w:rPr>
        <w:t xml:space="preserve"> </w:t>
      </w:r>
    </w:p>
    <w:p w14:paraId="064D28B8" w14:textId="77777777" w:rsidR="00CA388D" w:rsidRPr="00CA388D" w:rsidRDefault="00CA388D" w:rsidP="00CA388D">
      <w:pPr>
        <w:keepNext/>
        <w:keepLines/>
        <w:suppressLineNumbers/>
        <w:spacing w:line="240" w:lineRule="auto"/>
        <w:ind w:firstLine="0"/>
        <w:rPr>
          <w:rFonts w:eastAsia="Calibri"/>
          <w:i/>
          <w:sz w:val="18"/>
          <w:szCs w:val="18"/>
          <w:lang w:eastAsia="en-US"/>
        </w:rPr>
      </w:pPr>
    </w:p>
    <w:p w14:paraId="591FE014" w14:textId="77777777" w:rsidR="00CA388D" w:rsidRPr="00CA388D" w:rsidRDefault="00CA388D" w:rsidP="00CA388D">
      <w:pPr>
        <w:keepNext/>
        <w:keepLines/>
        <w:suppressLineNumbers/>
        <w:ind w:firstLine="0"/>
        <w:rPr>
          <w:rFonts w:eastAsia="Calibri"/>
          <w:sz w:val="24"/>
          <w:szCs w:val="24"/>
          <w:lang w:eastAsia="en-US"/>
        </w:rPr>
      </w:pPr>
      <w:r w:rsidRPr="00CA388D">
        <w:rPr>
          <w:rFonts w:eastAsia="Calibri"/>
          <w:sz w:val="24"/>
          <w:szCs w:val="24"/>
          <w:lang w:eastAsia="en-US"/>
        </w:rPr>
        <w:t>не является крупной, поскольку:</w:t>
      </w:r>
    </w:p>
    <w:p w14:paraId="36E432D0" w14:textId="77777777" w:rsidR="00CA388D" w:rsidRPr="00CA388D" w:rsidRDefault="00CA388D" w:rsidP="00CA388D">
      <w:pPr>
        <w:keepNext/>
        <w:keepLines/>
        <w:suppressLineNumbers/>
        <w:spacing w:line="240" w:lineRule="auto"/>
        <w:ind w:firstLine="0"/>
        <w:rPr>
          <w:rFonts w:eastAsia="Calibri"/>
          <w:sz w:val="18"/>
          <w:szCs w:val="18"/>
          <w:lang w:eastAsia="en-US"/>
        </w:rPr>
      </w:pPr>
      <w:r w:rsidRPr="00CA388D">
        <w:rPr>
          <w:rFonts w:eastAsia="Calibri"/>
          <w:sz w:val="24"/>
          <w:szCs w:val="24"/>
          <w:lang w:eastAsia="en-US"/>
        </w:rPr>
        <w:t xml:space="preserve"> ___________________________________________________________________________________ </w:t>
      </w:r>
      <w:r w:rsidRPr="00CA388D">
        <w:rPr>
          <w:rFonts w:eastAsia="Calibri"/>
          <w:i/>
          <w:sz w:val="18"/>
          <w:szCs w:val="18"/>
          <w:lang w:eastAsia="en-US"/>
        </w:rPr>
        <w:t>(указываются причины, по которым сделка не является для Участника крупной).</w:t>
      </w:r>
    </w:p>
    <w:p w14:paraId="6B7E1D57" w14:textId="77777777" w:rsidR="00CA388D" w:rsidRPr="00CA388D" w:rsidRDefault="00CA388D" w:rsidP="00CA388D">
      <w:pPr>
        <w:keepNext/>
        <w:keepLines/>
        <w:suppressLineNumbers/>
        <w:spacing w:after="200" w:line="240" w:lineRule="atLeast"/>
        <w:ind w:firstLine="0"/>
        <w:rPr>
          <w:rFonts w:eastAsia="Calibri"/>
          <w:sz w:val="24"/>
          <w:szCs w:val="24"/>
          <w:lang w:eastAsia="en-US"/>
        </w:rPr>
      </w:pPr>
    </w:p>
    <w:p w14:paraId="60389341" w14:textId="77777777" w:rsidR="00CA388D" w:rsidRPr="00CA388D" w:rsidRDefault="00CA388D" w:rsidP="00CA388D">
      <w:pPr>
        <w:keepNext/>
        <w:keepLines/>
        <w:suppressLineNumbers/>
        <w:spacing w:after="200" w:line="240" w:lineRule="atLeast"/>
        <w:ind w:firstLine="0"/>
        <w:rPr>
          <w:rFonts w:eastAsia="Calibri"/>
          <w:sz w:val="24"/>
          <w:szCs w:val="24"/>
          <w:lang w:eastAsia="en-US"/>
        </w:rPr>
      </w:pPr>
    </w:p>
    <w:p w14:paraId="7576202B" w14:textId="77777777" w:rsidR="00CA388D" w:rsidRPr="00CA388D" w:rsidRDefault="00CA388D" w:rsidP="00CA388D">
      <w:pPr>
        <w:keepNext/>
        <w:keepLines/>
        <w:suppressLineNumbers/>
        <w:spacing w:after="200" w:line="240" w:lineRule="auto"/>
        <w:ind w:firstLine="0"/>
        <w:rPr>
          <w:rFonts w:eastAsia="Calibri"/>
          <w:sz w:val="24"/>
          <w:szCs w:val="24"/>
          <w:lang w:eastAsia="en-US"/>
        </w:rPr>
      </w:pPr>
      <w:r w:rsidRPr="00CA388D">
        <w:rPr>
          <w:rFonts w:eastAsia="Calibri"/>
          <w:sz w:val="24"/>
          <w:szCs w:val="24"/>
          <w:lang w:eastAsia="en-US"/>
        </w:rPr>
        <w:t>____________________________________</w:t>
      </w:r>
    </w:p>
    <w:p w14:paraId="4FBCFF9D" w14:textId="77777777" w:rsidR="00CA388D" w:rsidRPr="00CA388D" w:rsidRDefault="00CA388D" w:rsidP="00CA388D">
      <w:pPr>
        <w:keepNext/>
        <w:keepLines/>
        <w:suppressLineNumbers/>
        <w:spacing w:after="200" w:line="240" w:lineRule="auto"/>
        <w:ind w:right="3684" w:firstLine="0"/>
        <w:contextualSpacing/>
        <w:jc w:val="left"/>
        <w:rPr>
          <w:rFonts w:eastAsia="Calibri"/>
          <w:sz w:val="24"/>
          <w:szCs w:val="24"/>
          <w:vertAlign w:val="superscript"/>
          <w:lang w:eastAsia="en-US"/>
        </w:rPr>
      </w:pPr>
      <w:r w:rsidRPr="00CA388D">
        <w:rPr>
          <w:rFonts w:eastAsia="Calibri"/>
          <w:sz w:val="24"/>
          <w:szCs w:val="24"/>
          <w:vertAlign w:val="superscript"/>
          <w:lang w:eastAsia="en-US"/>
        </w:rPr>
        <w:t>(подпись, М.П.)</w:t>
      </w:r>
    </w:p>
    <w:p w14:paraId="20A71CC1" w14:textId="77777777" w:rsidR="00CA388D" w:rsidRPr="00CA388D" w:rsidRDefault="00CA388D" w:rsidP="00CA388D">
      <w:pPr>
        <w:keepNext/>
        <w:keepLines/>
        <w:suppressLineNumbers/>
        <w:spacing w:after="200" w:line="240" w:lineRule="atLeast"/>
        <w:ind w:firstLine="0"/>
        <w:jc w:val="left"/>
        <w:rPr>
          <w:rFonts w:eastAsia="Calibri"/>
          <w:sz w:val="24"/>
          <w:szCs w:val="24"/>
          <w:lang w:eastAsia="en-US"/>
        </w:rPr>
      </w:pPr>
      <w:r w:rsidRPr="00CA388D">
        <w:rPr>
          <w:rFonts w:eastAsia="Calibri"/>
          <w:sz w:val="24"/>
          <w:szCs w:val="24"/>
          <w:lang w:eastAsia="en-US"/>
        </w:rPr>
        <w:t>____________________________________</w:t>
      </w:r>
    </w:p>
    <w:p w14:paraId="4606CF1C" w14:textId="77777777" w:rsidR="00CA388D" w:rsidRPr="00CA388D" w:rsidRDefault="00CA388D" w:rsidP="00CA388D">
      <w:pPr>
        <w:keepNext/>
        <w:keepLines/>
        <w:suppressLineNumbers/>
        <w:spacing w:after="200" w:line="240" w:lineRule="atLeast"/>
        <w:ind w:right="3684" w:firstLine="0"/>
        <w:contextualSpacing/>
        <w:jc w:val="left"/>
        <w:rPr>
          <w:rFonts w:eastAsia="Calibri"/>
          <w:sz w:val="24"/>
          <w:szCs w:val="24"/>
          <w:vertAlign w:val="superscript"/>
          <w:lang w:eastAsia="en-US"/>
        </w:rPr>
      </w:pPr>
      <w:r w:rsidRPr="00CA388D">
        <w:rPr>
          <w:rFonts w:eastAsia="Calibri"/>
          <w:sz w:val="24"/>
          <w:szCs w:val="24"/>
          <w:vertAlign w:val="superscript"/>
          <w:lang w:eastAsia="en-US"/>
        </w:rPr>
        <w:t>(фамилия, имя, отчество подписавшего, должность)</w:t>
      </w:r>
    </w:p>
    <w:p w14:paraId="0E444B74" w14:textId="77777777" w:rsidR="00CA388D" w:rsidRPr="00CA388D" w:rsidRDefault="00CA388D" w:rsidP="00CA388D">
      <w:pPr>
        <w:keepNext/>
        <w:keepLines/>
        <w:suppressLineNumbers/>
        <w:pBdr>
          <w:bottom w:val="single" w:sz="4" w:space="1" w:color="auto"/>
        </w:pBdr>
        <w:shd w:val="clear" w:color="auto" w:fill="FFFFFF"/>
        <w:spacing w:after="200" w:line="240" w:lineRule="atLeast"/>
        <w:ind w:right="21" w:firstLine="0"/>
        <w:jc w:val="center"/>
        <w:rPr>
          <w:rFonts w:eastAsia="Calibri"/>
          <w:b/>
          <w:spacing w:val="36"/>
          <w:sz w:val="24"/>
          <w:szCs w:val="24"/>
          <w:lang w:eastAsia="en-US"/>
        </w:rPr>
      </w:pPr>
    </w:p>
    <w:p w14:paraId="6D0F524B" w14:textId="77777777" w:rsidR="00CA388D" w:rsidRPr="00CA388D" w:rsidRDefault="00CA388D" w:rsidP="00CA388D">
      <w:pPr>
        <w:keepNext/>
        <w:keepLines/>
        <w:suppressLineNumbers/>
        <w:pBdr>
          <w:bottom w:val="single" w:sz="4" w:space="1" w:color="auto"/>
        </w:pBdr>
        <w:shd w:val="clear" w:color="auto" w:fill="D9D9D9"/>
        <w:spacing w:after="200" w:line="240" w:lineRule="atLeast"/>
        <w:ind w:right="21" w:firstLine="0"/>
        <w:jc w:val="center"/>
        <w:rPr>
          <w:rFonts w:eastAsia="Calibri"/>
          <w:b/>
          <w:spacing w:val="36"/>
          <w:sz w:val="24"/>
          <w:szCs w:val="24"/>
          <w:lang w:eastAsia="en-US"/>
        </w:rPr>
      </w:pPr>
      <w:r w:rsidRPr="00CA388D">
        <w:rPr>
          <w:rFonts w:eastAsia="Calibri"/>
          <w:b/>
          <w:spacing w:val="36"/>
          <w:sz w:val="24"/>
          <w:szCs w:val="24"/>
          <w:lang w:eastAsia="en-US"/>
        </w:rPr>
        <w:t>конец формы</w:t>
      </w:r>
    </w:p>
    <w:p w14:paraId="7FD4E713" w14:textId="77777777" w:rsidR="00CA388D" w:rsidRPr="00CA388D" w:rsidRDefault="00CA388D" w:rsidP="00CA388D">
      <w:pPr>
        <w:spacing w:line="240" w:lineRule="auto"/>
        <w:ind w:firstLine="0"/>
        <w:rPr>
          <w:rFonts w:eastAsia="Calibri"/>
          <w:sz w:val="24"/>
          <w:szCs w:val="24"/>
        </w:rPr>
      </w:pPr>
    </w:p>
    <w:p w14:paraId="25B1D065" w14:textId="77777777" w:rsidR="00CA388D" w:rsidRPr="00CA388D" w:rsidRDefault="00CA388D" w:rsidP="00CA388D">
      <w:pPr>
        <w:spacing w:line="240" w:lineRule="auto"/>
        <w:ind w:firstLine="0"/>
        <w:rPr>
          <w:rFonts w:eastAsia="Calibri"/>
          <w:sz w:val="24"/>
          <w:szCs w:val="24"/>
        </w:rPr>
      </w:pPr>
    </w:p>
    <w:p w14:paraId="31947C59" w14:textId="77777777" w:rsidR="00CA388D" w:rsidRPr="00CA388D" w:rsidRDefault="00CA388D" w:rsidP="00CA388D">
      <w:pPr>
        <w:spacing w:line="240" w:lineRule="auto"/>
        <w:ind w:firstLine="0"/>
        <w:rPr>
          <w:rFonts w:eastAsia="Calibri"/>
          <w:sz w:val="24"/>
          <w:szCs w:val="24"/>
        </w:rPr>
      </w:pPr>
    </w:p>
    <w:p w14:paraId="28732B04" w14:textId="77777777" w:rsidR="00CA388D" w:rsidRPr="00CA388D" w:rsidRDefault="00CA388D" w:rsidP="00CA388D">
      <w:pPr>
        <w:spacing w:line="240" w:lineRule="auto"/>
        <w:ind w:firstLine="0"/>
        <w:rPr>
          <w:rFonts w:eastAsia="Calibri"/>
          <w:sz w:val="24"/>
          <w:szCs w:val="24"/>
        </w:rPr>
      </w:pPr>
    </w:p>
    <w:p w14:paraId="6545F345" w14:textId="77777777" w:rsidR="00CA388D" w:rsidRPr="00CA388D" w:rsidRDefault="00CA388D" w:rsidP="00CA388D">
      <w:pPr>
        <w:spacing w:line="240" w:lineRule="auto"/>
        <w:ind w:firstLine="0"/>
        <w:rPr>
          <w:rFonts w:eastAsia="Calibri"/>
          <w:sz w:val="24"/>
          <w:szCs w:val="24"/>
        </w:rPr>
      </w:pPr>
    </w:p>
    <w:p w14:paraId="47928E75" w14:textId="77777777" w:rsidR="00CA388D" w:rsidRPr="00CA388D" w:rsidRDefault="00CA388D" w:rsidP="00CA388D">
      <w:pPr>
        <w:spacing w:line="240" w:lineRule="auto"/>
        <w:ind w:firstLine="0"/>
        <w:rPr>
          <w:rFonts w:eastAsia="Calibri"/>
          <w:sz w:val="24"/>
          <w:szCs w:val="24"/>
        </w:rPr>
      </w:pPr>
    </w:p>
    <w:p w14:paraId="5C700A06" w14:textId="77777777" w:rsidR="00CA388D" w:rsidRPr="00CA388D" w:rsidRDefault="00CA388D" w:rsidP="00CA388D">
      <w:pPr>
        <w:spacing w:line="240" w:lineRule="auto"/>
        <w:ind w:firstLine="0"/>
        <w:rPr>
          <w:rFonts w:eastAsia="Calibri"/>
          <w:sz w:val="24"/>
          <w:szCs w:val="24"/>
        </w:rPr>
      </w:pPr>
    </w:p>
    <w:p w14:paraId="513D7B1E" w14:textId="77777777" w:rsidR="00CA388D" w:rsidRPr="00CA388D" w:rsidRDefault="00CA388D" w:rsidP="00CA388D">
      <w:pPr>
        <w:spacing w:line="240" w:lineRule="auto"/>
        <w:ind w:firstLine="0"/>
        <w:rPr>
          <w:rFonts w:eastAsia="Calibri"/>
          <w:sz w:val="24"/>
          <w:szCs w:val="24"/>
        </w:rPr>
      </w:pPr>
    </w:p>
    <w:p w14:paraId="3EA9202A" w14:textId="77777777" w:rsidR="00CA388D" w:rsidRPr="00CA388D" w:rsidRDefault="00CA388D" w:rsidP="00CA388D">
      <w:pPr>
        <w:keepNext/>
        <w:pageBreakBefore/>
        <w:suppressAutoHyphens/>
        <w:spacing w:before="240" w:after="120" w:line="276" w:lineRule="auto"/>
        <w:ind w:firstLine="0"/>
        <w:outlineLvl w:val="2"/>
        <w:rPr>
          <w:rFonts w:eastAsia="Calibri"/>
          <w:b/>
          <w:bCs/>
          <w:sz w:val="24"/>
          <w:szCs w:val="24"/>
          <w:lang w:eastAsia="en-US"/>
        </w:rPr>
      </w:pPr>
      <w:r w:rsidRPr="00CA388D">
        <w:rPr>
          <w:rFonts w:eastAsia="Calibri"/>
          <w:b/>
          <w:bCs/>
          <w:sz w:val="24"/>
          <w:szCs w:val="24"/>
          <w:lang w:eastAsia="en-US"/>
        </w:rPr>
        <w:lastRenderedPageBreak/>
        <w:t>5.5.1. Инструкции по заполнению</w:t>
      </w:r>
    </w:p>
    <w:p w14:paraId="7943C52B" w14:textId="77777777" w:rsidR="00CA388D" w:rsidRPr="00CA388D" w:rsidRDefault="00CA388D" w:rsidP="00CA388D">
      <w:pPr>
        <w:spacing w:line="276" w:lineRule="auto"/>
        <w:ind w:firstLine="0"/>
        <w:rPr>
          <w:rFonts w:eastAsia="Calibri"/>
          <w:sz w:val="24"/>
          <w:szCs w:val="24"/>
          <w:lang w:eastAsia="en-US"/>
        </w:rPr>
      </w:pPr>
      <w:r w:rsidRPr="00CA388D">
        <w:rPr>
          <w:rFonts w:eastAsia="Calibri"/>
          <w:b/>
          <w:sz w:val="24"/>
          <w:szCs w:val="24"/>
          <w:lang w:eastAsia="en-US"/>
        </w:rPr>
        <w:t>5.5.1.1</w:t>
      </w:r>
      <w:r w:rsidRPr="00CA388D">
        <w:rPr>
          <w:rFonts w:eastAsia="Calibri"/>
          <w:sz w:val="24"/>
          <w:szCs w:val="24"/>
          <w:lang w:eastAsia="en-US"/>
        </w:rPr>
        <w:t xml:space="preserve"> Участник указывает дату и номер Заявки (подраздел 5.1.).</w:t>
      </w:r>
      <w:r w:rsidRPr="00CA388D">
        <w:rPr>
          <w:sz w:val="24"/>
          <w:szCs w:val="24"/>
        </w:rPr>
        <w:t xml:space="preserve"> Справка должна быть подписана, заверена печатью, указаны фамилия, имя, отчество подписавшего и должность.</w:t>
      </w:r>
    </w:p>
    <w:p w14:paraId="37F001A0" w14:textId="77777777" w:rsidR="00CA388D" w:rsidRPr="00CA388D" w:rsidRDefault="00CA388D" w:rsidP="00CA388D">
      <w:pPr>
        <w:spacing w:line="240" w:lineRule="auto"/>
        <w:ind w:firstLine="0"/>
        <w:rPr>
          <w:rFonts w:eastAsia="Calibri"/>
          <w:sz w:val="24"/>
          <w:szCs w:val="24"/>
        </w:rPr>
      </w:pPr>
      <w:r w:rsidRPr="00CA388D">
        <w:rPr>
          <w:rFonts w:eastAsia="Calibri"/>
          <w:b/>
          <w:sz w:val="24"/>
          <w:szCs w:val="24"/>
        </w:rPr>
        <w:t>5.5.1.2</w:t>
      </w:r>
      <w:r w:rsidRPr="00CA388D">
        <w:rPr>
          <w:rFonts w:eastAsia="Calibri"/>
          <w:sz w:val="24"/>
          <w:szCs w:val="24"/>
        </w:rPr>
        <w:t xml:space="preserve"> Участник указывает свое фирменное наименование (в т. ч. организационно-правовую форму) и свой адрес.</w:t>
      </w:r>
    </w:p>
    <w:p w14:paraId="0D7B2C79" w14:textId="77777777" w:rsidR="00CA388D" w:rsidRPr="00CA388D" w:rsidRDefault="00CA388D" w:rsidP="00CA388D">
      <w:pPr>
        <w:spacing w:line="240" w:lineRule="auto"/>
        <w:ind w:firstLine="0"/>
        <w:rPr>
          <w:rFonts w:eastAsia="Calibri"/>
          <w:sz w:val="24"/>
          <w:szCs w:val="24"/>
        </w:rPr>
      </w:pPr>
      <w:r w:rsidRPr="00CA388D">
        <w:rPr>
          <w:rFonts w:eastAsia="Calibri"/>
          <w:b/>
          <w:sz w:val="24"/>
          <w:szCs w:val="24"/>
        </w:rPr>
        <w:t>5.5.1.3</w:t>
      </w:r>
      <w:r w:rsidRPr="00CA388D">
        <w:rPr>
          <w:rFonts w:eastAsia="Calibri"/>
          <w:sz w:val="24"/>
          <w:szCs w:val="24"/>
        </w:rPr>
        <w:t xml:space="preserve"> Участники должны указать сумму цифрами в рублях в соответствии с Заявкой.</w:t>
      </w:r>
    </w:p>
    <w:p w14:paraId="4965CD29" w14:textId="77777777" w:rsidR="00CA388D" w:rsidRPr="00CA388D" w:rsidRDefault="00CA388D" w:rsidP="00CA388D">
      <w:pPr>
        <w:spacing w:line="240" w:lineRule="atLeast"/>
        <w:ind w:firstLine="0"/>
        <w:rPr>
          <w:sz w:val="24"/>
          <w:szCs w:val="24"/>
        </w:rPr>
      </w:pPr>
      <w:r w:rsidRPr="00CA388D">
        <w:rPr>
          <w:b/>
          <w:sz w:val="24"/>
          <w:szCs w:val="24"/>
        </w:rPr>
        <w:t>5.5.1.4</w:t>
      </w:r>
      <w:r w:rsidRPr="00CA388D">
        <w:rPr>
          <w:sz w:val="24"/>
          <w:szCs w:val="24"/>
        </w:rPr>
        <w:t xml:space="preserve"> Участник должен указать причину, по которой сделка не является для Участника крупной.</w:t>
      </w:r>
    </w:p>
    <w:p w14:paraId="617C885E" w14:textId="77777777" w:rsidR="00CA388D" w:rsidRPr="00CA388D" w:rsidRDefault="00CA388D" w:rsidP="00CA388D">
      <w:pPr>
        <w:spacing w:after="200" w:line="276" w:lineRule="auto"/>
        <w:ind w:firstLine="0"/>
        <w:jc w:val="left"/>
        <w:rPr>
          <w:rFonts w:ascii="Calibri" w:eastAsia="Calibri" w:hAnsi="Calibri"/>
          <w:sz w:val="22"/>
          <w:szCs w:val="22"/>
          <w:lang w:eastAsia="en-US"/>
        </w:rPr>
      </w:pPr>
    </w:p>
    <w:p w14:paraId="01885C43" w14:textId="77777777" w:rsidR="00CA388D" w:rsidRPr="00CA388D" w:rsidRDefault="00CA388D" w:rsidP="00CA388D">
      <w:pPr>
        <w:spacing w:after="200" w:line="276" w:lineRule="auto"/>
        <w:ind w:firstLine="0"/>
        <w:jc w:val="left"/>
        <w:rPr>
          <w:rFonts w:ascii="Calibri" w:eastAsia="Calibri" w:hAnsi="Calibri"/>
          <w:sz w:val="22"/>
          <w:szCs w:val="22"/>
          <w:lang w:eastAsia="en-US"/>
        </w:rPr>
      </w:pPr>
    </w:p>
    <w:p w14:paraId="67482F35" w14:textId="77777777" w:rsidR="00CA388D" w:rsidRPr="00CA388D" w:rsidRDefault="00CA388D" w:rsidP="00CA388D">
      <w:pPr>
        <w:spacing w:after="200" w:line="276" w:lineRule="auto"/>
        <w:ind w:firstLine="0"/>
        <w:jc w:val="left"/>
        <w:rPr>
          <w:rFonts w:ascii="Calibri" w:eastAsia="Calibri" w:hAnsi="Calibri"/>
          <w:sz w:val="22"/>
          <w:szCs w:val="22"/>
          <w:lang w:eastAsia="en-US"/>
        </w:rPr>
      </w:pPr>
    </w:p>
    <w:p w14:paraId="3B328ED1" w14:textId="77777777" w:rsidR="0039201B" w:rsidRPr="003444EB" w:rsidRDefault="0039201B" w:rsidP="006E534F">
      <w:pPr>
        <w:suppressAutoHyphens/>
        <w:spacing w:line="240" w:lineRule="auto"/>
        <w:ind w:firstLine="69"/>
        <w:rPr>
          <w:b/>
          <w:bCs/>
          <w:kern w:val="28"/>
          <w:sz w:val="24"/>
          <w:szCs w:val="24"/>
        </w:rPr>
      </w:pPr>
    </w:p>
    <w:sectPr w:rsidR="0039201B" w:rsidRPr="003444EB" w:rsidSect="00CA388D">
      <w:footerReference w:type="default" r:id="rId20"/>
      <w:footerReference w:type="first" r:id="rId21"/>
      <w:pgSz w:w="11906" w:h="16838" w:code="9"/>
      <w:pgMar w:top="567"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FD08E4" w:rsidRDefault="00FD08E4" w:rsidP="003604BA">
      <w:pPr>
        <w:spacing w:line="240" w:lineRule="auto"/>
      </w:pPr>
      <w:r>
        <w:separator/>
      </w:r>
    </w:p>
  </w:endnote>
  <w:endnote w:type="continuationSeparator" w:id="0">
    <w:p w14:paraId="0D4B9FCE" w14:textId="77777777" w:rsidR="00FD08E4" w:rsidRDefault="00FD08E4"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T Astra Serif">
    <w:altName w:val="Times New Roman"/>
    <w:charset w:val="01"/>
    <w:family w:val="roman"/>
    <w:pitch w:val="variable"/>
  </w:font>
  <w:font w:name="Noto Sans Devanagari">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19750"/>
      <w:docPartObj>
        <w:docPartGallery w:val="Page Numbers (Bottom of Page)"/>
        <w:docPartUnique/>
      </w:docPartObj>
    </w:sdtPr>
    <w:sdtEndPr/>
    <w:sdtContent>
      <w:sdt>
        <w:sdtPr>
          <w:id w:val="-1519764860"/>
          <w:docPartObj>
            <w:docPartGallery w:val="Page Numbers (Top of Page)"/>
            <w:docPartUnique/>
          </w:docPartObj>
        </w:sdtPr>
        <w:sdtEndPr/>
        <w:sdtContent>
          <w:p w14:paraId="41F191B1" w14:textId="0830DF3D" w:rsidR="00FD08E4" w:rsidRDefault="00FD08E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10161">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10161">
              <w:rPr>
                <w:b/>
                <w:bCs/>
                <w:noProof/>
              </w:rPr>
              <w:t>56</w:t>
            </w:r>
            <w:r>
              <w:rPr>
                <w:b/>
                <w:bCs/>
                <w:sz w:val="24"/>
                <w:szCs w:val="24"/>
              </w:rPr>
              <w:fldChar w:fldCharType="end"/>
            </w:r>
          </w:p>
        </w:sdtContent>
      </w:sdt>
    </w:sdtContent>
  </w:sdt>
  <w:p w14:paraId="6B6EFF33" w14:textId="77777777" w:rsidR="00FD08E4" w:rsidRDefault="00FD08E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665797"/>
      <w:docPartObj>
        <w:docPartGallery w:val="Page Numbers (Bottom of Page)"/>
        <w:docPartUnique/>
      </w:docPartObj>
    </w:sdtPr>
    <w:sdtEndPr/>
    <w:sdtContent>
      <w:sdt>
        <w:sdtPr>
          <w:id w:val="618883640"/>
          <w:docPartObj>
            <w:docPartGallery w:val="Page Numbers (Top of Page)"/>
            <w:docPartUnique/>
          </w:docPartObj>
        </w:sdtPr>
        <w:sdtEndPr/>
        <w:sdtContent>
          <w:p w14:paraId="0F6C827B" w14:textId="688F9663" w:rsidR="00FD08E4" w:rsidRDefault="00FD08E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10161">
              <w:rPr>
                <w:b/>
                <w:bCs/>
                <w:noProof/>
              </w:rPr>
              <w:t>29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10161">
              <w:rPr>
                <w:b/>
                <w:bCs/>
                <w:noProof/>
              </w:rPr>
              <w:t>56</w:t>
            </w:r>
            <w:r>
              <w:rPr>
                <w:b/>
                <w:bCs/>
                <w:sz w:val="24"/>
                <w:szCs w:val="24"/>
              </w:rPr>
              <w:fldChar w:fldCharType="end"/>
            </w:r>
          </w:p>
        </w:sdtContent>
      </w:sdt>
    </w:sdtContent>
  </w:sdt>
  <w:p w14:paraId="50D65797" w14:textId="77777777" w:rsidR="00FD08E4" w:rsidRDefault="00FD08E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54902"/>
      <w:docPartObj>
        <w:docPartGallery w:val="Page Numbers (Bottom of Page)"/>
        <w:docPartUnique/>
      </w:docPartObj>
    </w:sdtPr>
    <w:sdtEndPr/>
    <w:sdtContent>
      <w:sdt>
        <w:sdtPr>
          <w:id w:val="177390009"/>
          <w:docPartObj>
            <w:docPartGallery w:val="Page Numbers (Top of Page)"/>
            <w:docPartUnique/>
          </w:docPartObj>
        </w:sdtPr>
        <w:sdtEndPr/>
        <w:sdtContent>
          <w:p w14:paraId="5747FF49" w14:textId="3E26E744" w:rsidR="00FD08E4" w:rsidRDefault="00FD08E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10161">
              <w:rPr>
                <w:b/>
                <w:bCs/>
                <w:noProof/>
              </w:rPr>
              <w:t>50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10161">
              <w:rPr>
                <w:b/>
                <w:bCs/>
                <w:noProof/>
              </w:rPr>
              <w:t>56</w:t>
            </w:r>
            <w:r>
              <w:rPr>
                <w:b/>
                <w:bCs/>
                <w:sz w:val="24"/>
                <w:szCs w:val="24"/>
              </w:rPr>
              <w:fldChar w:fldCharType="end"/>
            </w:r>
          </w:p>
        </w:sdtContent>
      </w:sdt>
    </w:sdtContent>
  </w:sdt>
  <w:p w14:paraId="00198291" w14:textId="77777777" w:rsidR="00FD08E4" w:rsidRDefault="00FD08E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652A" w14:textId="77777777" w:rsidR="00FD08E4" w:rsidRPr="00C4329A" w:rsidRDefault="00FD08E4" w:rsidP="00D620C5">
    <w:pPr>
      <w:pStyle w:val="a6"/>
    </w:pPr>
    <w:bookmarkStart w:id="78" w:name="_Toc517582288"/>
    <w:bookmarkStart w:id="79" w:name="_Toc517582612"/>
    <w:bookmarkStart w:id="80" w:name="_Hlt447028322"/>
    <w:bookmarkEnd w:id="78"/>
    <w:bookmarkEnd w:id="79"/>
    <w:bookmarkEnd w:id="80"/>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20267ADB" w:rsidR="00FD08E4" w:rsidRDefault="00FD08E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10161">
              <w:rPr>
                <w:b/>
                <w:bCs/>
                <w:noProof/>
              </w:rPr>
              <w:t>55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10161">
              <w:rPr>
                <w:b/>
                <w:bCs/>
                <w:noProof/>
              </w:rPr>
              <w:t>56</w:t>
            </w:r>
            <w:r>
              <w:rPr>
                <w:b/>
                <w:bCs/>
                <w:sz w:val="24"/>
                <w:szCs w:val="24"/>
              </w:rPr>
              <w:fldChar w:fldCharType="end"/>
            </w:r>
          </w:p>
        </w:sdtContent>
      </w:sdt>
    </w:sdtContent>
  </w:sdt>
  <w:p w14:paraId="13885989" w14:textId="77777777" w:rsidR="00FD08E4" w:rsidRDefault="00FD08E4"/>
  <w:p w14:paraId="70DFA9A5" w14:textId="77777777" w:rsidR="00FD08E4" w:rsidRDefault="00FD08E4"/>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4A9EE8FA" w:rsidR="00FD08E4" w:rsidRDefault="00FD08E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10161">
              <w:rPr>
                <w:b/>
                <w:bCs/>
                <w:noProof/>
              </w:rPr>
              <w:t>51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10161">
              <w:rPr>
                <w:b/>
                <w:bCs/>
                <w:noProof/>
              </w:rPr>
              <w:t>56</w:t>
            </w:r>
            <w:r>
              <w:rPr>
                <w:b/>
                <w:bCs/>
                <w:sz w:val="24"/>
                <w:szCs w:val="24"/>
              </w:rPr>
              <w:fldChar w:fldCharType="end"/>
            </w:r>
          </w:p>
        </w:sdtContent>
      </w:sdt>
    </w:sdtContent>
  </w:sdt>
  <w:p w14:paraId="693A5970" w14:textId="77777777" w:rsidR="00FD08E4" w:rsidRPr="00C4329A" w:rsidRDefault="00FD08E4" w:rsidP="00C61AA0">
    <w:pPr>
      <w:pStyle w:val="a6"/>
    </w:pPr>
  </w:p>
  <w:p w14:paraId="7E86071C" w14:textId="77777777" w:rsidR="00FD08E4" w:rsidRDefault="00FD08E4"/>
  <w:p w14:paraId="76CBACD0" w14:textId="77777777" w:rsidR="00FD08E4" w:rsidRDefault="00FD08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FD08E4" w:rsidRDefault="00FD08E4" w:rsidP="003604BA">
      <w:pPr>
        <w:spacing w:line="240" w:lineRule="auto"/>
      </w:pPr>
      <w:r>
        <w:separator/>
      </w:r>
    </w:p>
  </w:footnote>
  <w:footnote w:type="continuationSeparator" w:id="0">
    <w:p w14:paraId="4D92A18B" w14:textId="77777777" w:rsidR="00FD08E4" w:rsidRDefault="00FD08E4"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0000002"/>
    <w:multiLevelType w:val="multilevel"/>
    <w:tmpl w:val="6600A250"/>
    <w:name w:val="WW8Num2"/>
    <w:lvl w:ilvl="0">
      <w:start w:val="7"/>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1.%2."/>
      <w:lvlJc w:val="left"/>
      <w:pPr>
        <w:tabs>
          <w:tab w:val="num" w:pos="0"/>
        </w:tabs>
        <w:ind w:left="502" w:hanging="360"/>
      </w:pPr>
      <w:rPr>
        <w:rFonts w:hint="default"/>
      </w:rPr>
    </w:lvl>
    <w:lvl w:ilvl="2">
      <w:start w:val="1"/>
      <w:numFmt w:val="decimal"/>
      <w:lvlText w:val="%1.%2.%3."/>
      <w:lvlJc w:val="left"/>
      <w:pPr>
        <w:tabs>
          <w:tab w:val="num" w:pos="0"/>
        </w:tabs>
        <w:ind w:left="2062" w:hanging="720"/>
      </w:pPr>
      <w:rPr>
        <w:rFonts w:hint="default"/>
      </w:rPr>
    </w:lvl>
    <w:lvl w:ilvl="3">
      <w:start w:val="1"/>
      <w:numFmt w:val="decimal"/>
      <w:lvlText w:val="%1.%2.%3.%4."/>
      <w:lvlJc w:val="left"/>
      <w:pPr>
        <w:tabs>
          <w:tab w:val="num" w:pos="0"/>
        </w:tabs>
        <w:ind w:left="2553" w:hanging="720"/>
      </w:pPr>
      <w:rPr>
        <w:rFonts w:hint="default"/>
      </w:rPr>
    </w:lvl>
    <w:lvl w:ilvl="4">
      <w:start w:val="1"/>
      <w:numFmt w:val="decimal"/>
      <w:lvlText w:val="%1.%2.%3.%4.%5."/>
      <w:lvlJc w:val="left"/>
      <w:pPr>
        <w:tabs>
          <w:tab w:val="num" w:pos="0"/>
        </w:tabs>
        <w:ind w:left="3404" w:hanging="1080"/>
      </w:pPr>
      <w:rPr>
        <w:rFonts w:hint="default"/>
      </w:rPr>
    </w:lvl>
    <w:lvl w:ilvl="5">
      <w:start w:val="1"/>
      <w:numFmt w:val="decimal"/>
      <w:lvlText w:val="%1.%2.%3.%4.%5.%6."/>
      <w:lvlJc w:val="left"/>
      <w:pPr>
        <w:tabs>
          <w:tab w:val="num" w:pos="0"/>
        </w:tabs>
        <w:ind w:left="3895" w:hanging="1080"/>
      </w:pPr>
      <w:rPr>
        <w:rFonts w:hint="default"/>
      </w:rPr>
    </w:lvl>
    <w:lvl w:ilvl="6">
      <w:start w:val="1"/>
      <w:numFmt w:val="decimal"/>
      <w:lvlText w:val="%1.%2.%3.%4.%5.%6.%7."/>
      <w:lvlJc w:val="left"/>
      <w:pPr>
        <w:tabs>
          <w:tab w:val="num" w:pos="0"/>
        </w:tabs>
        <w:ind w:left="4746" w:hanging="1440"/>
      </w:pPr>
      <w:rPr>
        <w:rFonts w:hint="default"/>
      </w:rPr>
    </w:lvl>
    <w:lvl w:ilvl="7">
      <w:start w:val="1"/>
      <w:numFmt w:val="decimal"/>
      <w:lvlText w:val="%1.%2.%3.%4.%5.%6.%7.%8."/>
      <w:lvlJc w:val="left"/>
      <w:pPr>
        <w:tabs>
          <w:tab w:val="num" w:pos="0"/>
        </w:tabs>
        <w:ind w:left="5237" w:hanging="1440"/>
      </w:pPr>
      <w:rPr>
        <w:rFonts w:hint="default"/>
      </w:rPr>
    </w:lvl>
    <w:lvl w:ilvl="8">
      <w:start w:val="1"/>
      <w:numFmt w:val="decimal"/>
      <w:lvlText w:val="%1.%2.%3.%4.%5.%6.%7.%8.%9."/>
      <w:lvlJc w:val="left"/>
      <w:pPr>
        <w:tabs>
          <w:tab w:val="num" w:pos="0"/>
        </w:tabs>
        <w:ind w:left="6088"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hint="default"/>
        <w:sz w:val="21"/>
        <w:szCs w:val="21"/>
      </w:rPr>
    </w:lvl>
  </w:abstractNum>
  <w:abstractNum w:abstractNumId="3" w15:restartNumberingAfterBreak="0">
    <w:nsid w:val="00000004"/>
    <w:multiLevelType w:val="singleLevel"/>
    <w:tmpl w:val="00000004"/>
    <w:name w:val="WW8Num4"/>
    <w:lvl w:ilvl="0">
      <w:start w:val="1"/>
      <w:numFmt w:val="decimal"/>
      <w:lvlText w:val="%1."/>
      <w:lvlJc w:val="left"/>
      <w:pPr>
        <w:tabs>
          <w:tab w:val="num" w:pos="1068"/>
        </w:tabs>
        <w:ind w:left="1068" w:hanging="360"/>
      </w:pPr>
      <w:rPr>
        <w:rFonts w:hint="default"/>
        <w:sz w:val="21"/>
        <w:szCs w:val="21"/>
      </w:rPr>
    </w:lvl>
  </w:abstractNum>
  <w:abstractNum w:abstractNumId="4"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09AC3F33"/>
    <w:multiLevelType w:val="multilevel"/>
    <w:tmpl w:val="A70AB5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1A624E86"/>
    <w:multiLevelType w:val="multilevel"/>
    <w:tmpl w:val="46B644E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1746F8"/>
    <w:multiLevelType w:val="multilevel"/>
    <w:tmpl w:val="012EA3FA"/>
    <w:lvl w:ilvl="0">
      <w:start w:val="2"/>
      <w:numFmt w:val="decimal"/>
      <w:lvlText w:val="%1."/>
      <w:lvlJc w:val="left"/>
      <w:pPr>
        <w:ind w:left="900" w:hanging="360"/>
      </w:pPr>
      <w:rPr>
        <w:rFonts w:hint="default"/>
      </w:rPr>
    </w:lvl>
    <w:lvl w:ilvl="1">
      <w:start w:val="6"/>
      <w:numFmt w:val="decimal"/>
      <w:isLgl/>
      <w:lvlText w:val="%1.%2."/>
      <w:lvlJc w:val="left"/>
      <w:pPr>
        <w:ind w:left="1352"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616" w:hanging="72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3880" w:hanging="108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144" w:hanging="1440"/>
      </w:pPr>
      <w:rPr>
        <w:rFonts w:hint="default"/>
      </w:rPr>
    </w:lvl>
    <w:lvl w:ilvl="8">
      <w:start w:val="1"/>
      <w:numFmt w:val="decimal"/>
      <w:isLgl/>
      <w:lvlText w:val="%1.%2.%3.%4.%5.%6.%7.%8.%9."/>
      <w:lvlJc w:val="left"/>
      <w:pPr>
        <w:ind w:left="5956" w:hanging="1800"/>
      </w:pPr>
      <w:rPr>
        <w:rFonts w:hint="default"/>
      </w:rPr>
    </w:lvl>
  </w:abstractNum>
  <w:abstractNum w:abstractNumId="15"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27482049"/>
    <w:multiLevelType w:val="multilevel"/>
    <w:tmpl w:val="93441B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18"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2"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3" w15:restartNumberingAfterBreak="0">
    <w:nsid w:val="3218001C"/>
    <w:multiLevelType w:val="hybridMultilevel"/>
    <w:tmpl w:val="34A4E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3F637823"/>
    <w:multiLevelType w:val="multilevel"/>
    <w:tmpl w:val="3A82F3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6623688"/>
    <w:multiLevelType w:val="multilevel"/>
    <w:tmpl w:val="0122D92A"/>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653BEA"/>
    <w:multiLevelType w:val="multilevel"/>
    <w:tmpl w:val="917E00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9"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ED43EC5"/>
    <w:multiLevelType w:val="multilevel"/>
    <w:tmpl w:val="B3009EF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50E1010"/>
    <w:multiLevelType w:val="multilevel"/>
    <w:tmpl w:val="03C60746"/>
    <w:lvl w:ilvl="0">
      <w:start w:val="1"/>
      <w:numFmt w:val="decimal"/>
      <w:lvlText w:val="%1."/>
      <w:lvlJc w:val="left"/>
      <w:pPr>
        <w:ind w:left="360" w:hanging="360"/>
      </w:pPr>
      <w:rPr>
        <w:rFonts w:hint="default"/>
        <w:b w:val="0"/>
      </w:r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1" w15:restartNumberingAfterBreak="0">
    <w:nsid w:val="6E423432"/>
    <w:multiLevelType w:val="multilevel"/>
    <w:tmpl w:val="EADA37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18A0143"/>
    <w:multiLevelType w:val="multilevel"/>
    <w:tmpl w:val="504CF76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4" w15:restartNumberingAfterBreak="0">
    <w:nsid w:val="75DA6FEC"/>
    <w:multiLevelType w:val="hybridMultilevel"/>
    <w:tmpl w:val="247E37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78B16919"/>
    <w:multiLevelType w:val="hybridMultilevel"/>
    <w:tmpl w:val="92D44C90"/>
    <w:lvl w:ilvl="0" w:tplc="5810DFBA">
      <w:start w:val="10"/>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31"/>
  </w:num>
  <w:num w:numId="4">
    <w:abstractNumId w:val="12"/>
  </w:num>
  <w:num w:numId="5">
    <w:abstractNumId w:val="10"/>
  </w:num>
  <w:num w:numId="6">
    <w:abstractNumId w:val="45"/>
  </w:num>
  <w:num w:numId="7">
    <w:abstractNumId w:val="22"/>
  </w:num>
  <w:num w:numId="8">
    <w:abstractNumId w:val="27"/>
  </w:num>
  <w:num w:numId="9">
    <w:abstractNumId w:val="19"/>
  </w:num>
  <w:num w:numId="10">
    <w:abstractNumId w:val="8"/>
  </w:num>
  <w:num w:numId="11">
    <w:abstractNumId w:val="53"/>
  </w:num>
  <w:num w:numId="12">
    <w:abstractNumId w:val="18"/>
  </w:num>
  <w:num w:numId="13">
    <w:abstractNumId w:val="33"/>
  </w:num>
  <w:num w:numId="14">
    <w:abstractNumId w:val="20"/>
  </w:num>
  <w:num w:numId="15">
    <w:abstractNumId w:val="24"/>
  </w:num>
  <w:num w:numId="16">
    <w:abstractNumId w:val="47"/>
  </w:num>
  <w:num w:numId="17">
    <w:abstractNumId w:val="25"/>
  </w:num>
  <w:num w:numId="18">
    <w:abstractNumId w:val="9"/>
  </w:num>
  <w:num w:numId="19">
    <w:abstractNumId w:val="49"/>
  </w:num>
  <w:num w:numId="20">
    <w:abstractNumId w:val="26"/>
  </w:num>
  <w:num w:numId="21">
    <w:abstractNumId w:val="56"/>
  </w:num>
  <w:num w:numId="22">
    <w:abstractNumId w:val="11"/>
  </w:num>
  <w:num w:numId="23">
    <w:abstractNumId w:val="16"/>
  </w:num>
  <w:num w:numId="24">
    <w:abstractNumId w:val="41"/>
  </w:num>
  <w:num w:numId="25">
    <w:abstractNumId w:val="44"/>
  </w:num>
  <w:num w:numId="26">
    <w:abstractNumId w:val="34"/>
  </w:num>
  <w:num w:numId="27">
    <w:abstractNumId w:val="37"/>
  </w:num>
  <w:num w:numId="28">
    <w:abstractNumId w:val="50"/>
  </w:num>
  <w:num w:numId="29">
    <w:abstractNumId w:val="7"/>
  </w:num>
  <w:num w:numId="30">
    <w:abstractNumId w:val="48"/>
  </w:num>
  <w:num w:numId="31">
    <w:abstractNumId w:val="30"/>
  </w:num>
  <w:num w:numId="32">
    <w:abstractNumId w:val="15"/>
  </w:num>
  <w:num w:numId="33">
    <w:abstractNumId w:val="38"/>
  </w:num>
  <w:num w:numId="34">
    <w:abstractNumId w:val="21"/>
  </w:num>
  <w:num w:numId="35">
    <w:abstractNumId w:val="43"/>
  </w:num>
  <w:num w:numId="36">
    <w:abstractNumId w:val="6"/>
  </w:num>
  <w:num w:numId="37">
    <w:abstractNumId w:val="32"/>
  </w:num>
  <w:num w:numId="38">
    <w:abstractNumId w:val="14"/>
  </w:num>
  <w:num w:numId="39">
    <w:abstractNumId w:val="52"/>
  </w:num>
  <w:num w:numId="40">
    <w:abstractNumId w:val="28"/>
  </w:num>
  <w:num w:numId="41">
    <w:abstractNumId w:val="42"/>
  </w:num>
  <w:num w:numId="42">
    <w:abstractNumId w:val="35"/>
  </w:num>
  <w:num w:numId="43">
    <w:abstractNumId w:val="36"/>
  </w:num>
  <w:num w:numId="44">
    <w:abstractNumId w:val="23"/>
  </w:num>
  <w:num w:numId="45">
    <w:abstractNumId w:val="13"/>
  </w:num>
  <w:num w:numId="46">
    <w:abstractNumId w:val="5"/>
  </w:num>
  <w:num w:numId="47">
    <w:abstractNumId w:val="17"/>
  </w:num>
  <w:num w:numId="48">
    <w:abstractNumId w:val="54"/>
  </w:num>
  <w:num w:numId="49">
    <w:abstractNumId w:val="51"/>
  </w:num>
  <w:num w:numId="50">
    <w:abstractNumId w:val="46"/>
  </w:num>
  <w:num w:numId="51">
    <w:abstractNumId w:val="55"/>
  </w:num>
  <w:num w:numId="52">
    <w:abstractNumId w:val="39"/>
  </w:num>
  <w:num w:numId="53">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41BD"/>
    <w:rsid w:val="00004847"/>
    <w:rsid w:val="00005223"/>
    <w:rsid w:val="00005B35"/>
    <w:rsid w:val="00005DDE"/>
    <w:rsid w:val="00006025"/>
    <w:rsid w:val="00006068"/>
    <w:rsid w:val="00007480"/>
    <w:rsid w:val="000077FF"/>
    <w:rsid w:val="00010054"/>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4EA2"/>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163"/>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443"/>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2B9"/>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ED8"/>
    <w:rsid w:val="001E1F58"/>
    <w:rsid w:val="001E2A0A"/>
    <w:rsid w:val="001E2CAC"/>
    <w:rsid w:val="001E313D"/>
    <w:rsid w:val="001E34A0"/>
    <w:rsid w:val="001E3733"/>
    <w:rsid w:val="001E3B7C"/>
    <w:rsid w:val="001E3EC5"/>
    <w:rsid w:val="001E40C5"/>
    <w:rsid w:val="001E41B0"/>
    <w:rsid w:val="001E4E2F"/>
    <w:rsid w:val="001E5626"/>
    <w:rsid w:val="001E60AA"/>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720"/>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37CD"/>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2A66"/>
    <w:rsid w:val="0027383C"/>
    <w:rsid w:val="00273F2E"/>
    <w:rsid w:val="002742C6"/>
    <w:rsid w:val="00274381"/>
    <w:rsid w:val="002748F4"/>
    <w:rsid w:val="00274B0A"/>
    <w:rsid w:val="00276B3C"/>
    <w:rsid w:val="00276C70"/>
    <w:rsid w:val="0027716A"/>
    <w:rsid w:val="002772AD"/>
    <w:rsid w:val="002773BC"/>
    <w:rsid w:val="002779A7"/>
    <w:rsid w:val="00277EF9"/>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39"/>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12E5"/>
    <w:rsid w:val="0037196B"/>
    <w:rsid w:val="00371E6D"/>
    <w:rsid w:val="00372EA1"/>
    <w:rsid w:val="0037394C"/>
    <w:rsid w:val="003739FC"/>
    <w:rsid w:val="00373D3A"/>
    <w:rsid w:val="00374275"/>
    <w:rsid w:val="00374659"/>
    <w:rsid w:val="00374B01"/>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460"/>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33A1"/>
    <w:rsid w:val="003D3B42"/>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2977"/>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1C3D"/>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0769F"/>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7F2"/>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3F3"/>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B7EC9"/>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6DE"/>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57F2A"/>
    <w:rsid w:val="00561E53"/>
    <w:rsid w:val="0056283B"/>
    <w:rsid w:val="00562B7C"/>
    <w:rsid w:val="00563088"/>
    <w:rsid w:val="005646A2"/>
    <w:rsid w:val="00565473"/>
    <w:rsid w:val="0056601F"/>
    <w:rsid w:val="0056683B"/>
    <w:rsid w:val="00566C06"/>
    <w:rsid w:val="00567305"/>
    <w:rsid w:val="00567D13"/>
    <w:rsid w:val="0057026A"/>
    <w:rsid w:val="0057060C"/>
    <w:rsid w:val="0057146B"/>
    <w:rsid w:val="00571F79"/>
    <w:rsid w:val="00572C83"/>
    <w:rsid w:val="00573858"/>
    <w:rsid w:val="00573C31"/>
    <w:rsid w:val="00574EB0"/>
    <w:rsid w:val="0057580F"/>
    <w:rsid w:val="0057590E"/>
    <w:rsid w:val="00575B93"/>
    <w:rsid w:val="005773AE"/>
    <w:rsid w:val="00580CBD"/>
    <w:rsid w:val="005820D5"/>
    <w:rsid w:val="005829B7"/>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5E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9DE"/>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3F52"/>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2731"/>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1F0"/>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1076"/>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657"/>
    <w:rsid w:val="006D0B95"/>
    <w:rsid w:val="006D0CD1"/>
    <w:rsid w:val="006D14EC"/>
    <w:rsid w:val="006D14F5"/>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549"/>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768"/>
    <w:rsid w:val="00724ACD"/>
    <w:rsid w:val="0072534D"/>
    <w:rsid w:val="00726361"/>
    <w:rsid w:val="00726F53"/>
    <w:rsid w:val="007274F6"/>
    <w:rsid w:val="0072769D"/>
    <w:rsid w:val="00727715"/>
    <w:rsid w:val="00727FAD"/>
    <w:rsid w:val="0073060B"/>
    <w:rsid w:val="00730EC8"/>
    <w:rsid w:val="00731870"/>
    <w:rsid w:val="00731F93"/>
    <w:rsid w:val="00732F7C"/>
    <w:rsid w:val="00733C11"/>
    <w:rsid w:val="00734268"/>
    <w:rsid w:val="007351B7"/>
    <w:rsid w:val="00735AE6"/>
    <w:rsid w:val="00736C2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A5F"/>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3F94"/>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518"/>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1FCC"/>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406"/>
    <w:rsid w:val="00831B0D"/>
    <w:rsid w:val="00831F56"/>
    <w:rsid w:val="008321B9"/>
    <w:rsid w:val="00832945"/>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997"/>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AA"/>
    <w:rsid w:val="008B14D2"/>
    <w:rsid w:val="008B18F3"/>
    <w:rsid w:val="008B1B4E"/>
    <w:rsid w:val="008B1BC0"/>
    <w:rsid w:val="008B233D"/>
    <w:rsid w:val="008B260A"/>
    <w:rsid w:val="008B2741"/>
    <w:rsid w:val="008B2BE2"/>
    <w:rsid w:val="008B319B"/>
    <w:rsid w:val="008B38B7"/>
    <w:rsid w:val="008B502A"/>
    <w:rsid w:val="008B582D"/>
    <w:rsid w:val="008B60DF"/>
    <w:rsid w:val="008B6F18"/>
    <w:rsid w:val="008B77C1"/>
    <w:rsid w:val="008C025F"/>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4D85"/>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5E21"/>
    <w:rsid w:val="008E64F9"/>
    <w:rsid w:val="008E6B62"/>
    <w:rsid w:val="008E6C2C"/>
    <w:rsid w:val="008E6E3E"/>
    <w:rsid w:val="008F0798"/>
    <w:rsid w:val="008F0B33"/>
    <w:rsid w:val="008F102F"/>
    <w:rsid w:val="008F13A2"/>
    <w:rsid w:val="008F15F0"/>
    <w:rsid w:val="008F1A4D"/>
    <w:rsid w:val="008F1BC5"/>
    <w:rsid w:val="008F300C"/>
    <w:rsid w:val="008F3498"/>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0BEB"/>
    <w:rsid w:val="009313D3"/>
    <w:rsid w:val="009316EC"/>
    <w:rsid w:val="00931AED"/>
    <w:rsid w:val="0093289E"/>
    <w:rsid w:val="00932C18"/>
    <w:rsid w:val="00932C83"/>
    <w:rsid w:val="009330A9"/>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2E92"/>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4E53"/>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B10"/>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4C79"/>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57D36"/>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08E5"/>
    <w:rsid w:val="00AA100D"/>
    <w:rsid w:val="00AA148E"/>
    <w:rsid w:val="00AA24BE"/>
    <w:rsid w:val="00AA2E14"/>
    <w:rsid w:val="00AA2F07"/>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121"/>
    <w:rsid w:val="00AC05E2"/>
    <w:rsid w:val="00AC1559"/>
    <w:rsid w:val="00AC1C16"/>
    <w:rsid w:val="00AC2970"/>
    <w:rsid w:val="00AC3487"/>
    <w:rsid w:val="00AC4906"/>
    <w:rsid w:val="00AC49EC"/>
    <w:rsid w:val="00AC5135"/>
    <w:rsid w:val="00AC5345"/>
    <w:rsid w:val="00AC5493"/>
    <w:rsid w:val="00AC5AC2"/>
    <w:rsid w:val="00AC649F"/>
    <w:rsid w:val="00AC6C3F"/>
    <w:rsid w:val="00AC6FFE"/>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0C52"/>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37AA"/>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9A3"/>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1BC"/>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2C82"/>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2768"/>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427"/>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D27"/>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161"/>
    <w:rsid w:val="00C1032E"/>
    <w:rsid w:val="00C10BAF"/>
    <w:rsid w:val="00C11E47"/>
    <w:rsid w:val="00C11E4F"/>
    <w:rsid w:val="00C1237D"/>
    <w:rsid w:val="00C12B0F"/>
    <w:rsid w:val="00C12DD8"/>
    <w:rsid w:val="00C13A04"/>
    <w:rsid w:val="00C1479D"/>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3F1"/>
    <w:rsid w:val="00C51661"/>
    <w:rsid w:val="00C5190A"/>
    <w:rsid w:val="00C522CB"/>
    <w:rsid w:val="00C52A4B"/>
    <w:rsid w:val="00C53137"/>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1D54"/>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88D"/>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1472"/>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437"/>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47F65"/>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0C5"/>
    <w:rsid w:val="00D62705"/>
    <w:rsid w:val="00D637FB"/>
    <w:rsid w:val="00D639B5"/>
    <w:rsid w:val="00D642CF"/>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CF5"/>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336"/>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27C0B"/>
    <w:rsid w:val="00E30210"/>
    <w:rsid w:val="00E309A9"/>
    <w:rsid w:val="00E31A5E"/>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6CA8"/>
    <w:rsid w:val="00E474AB"/>
    <w:rsid w:val="00E477B6"/>
    <w:rsid w:val="00E5088D"/>
    <w:rsid w:val="00E50917"/>
    <w:rsid w:val="00E50B2C"/>
    <w:rsid w:val="00E50CB9"/>
    <w:rsid w:val="00E51CB9"/>
    <w:rsid w:val="00E51DFC"/>
    <w:rsid w:val="00E51EBE"/>
    <w:rsid w:val="00E5217F"/>
    <w:rsid w:val="00E529E5"/>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28C1"/>
    <w:rsid w:val="00EA2E2B"/>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32A"/>
    <w:rsid w:val="00F37D75"/>
    <w:rsid w:val="00F37D9B"/>
    <w:rsid w:val="00F40307"/>
    <w:rsid w:val="00F40BB0"/>
    <w:rsid w:val="00F40CD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0E6B"/>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08E4"/>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225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locked/>
    <w:rsid w:val="003604BA"/>
    <w:rPr>
      <w:rFonts w:ascii="Times New Roman" w:eastAsia="Times New Roman" w:hAnsi="Times New Roman"/>
      <w:b/>
      <w:bCs/>
      <w:sz w:val="28"/>
      <w:szCs w:val="28"/>
    </w:rPr>
  </w:style>
  <w:style w:type="character" w:customStyle="1" w:styleId="40">
    <w:name w:val="Заголовок 4 Знак"/>
    <w:basedOn w:val="a1"/>
    <w:link w:val="4"/>
    <w:locked/>
    <w:rsid w:val="003604BA"/>
    <w:rPr>
      <w:rFonts w:ascii="Times New Roman" w:eastAsia="Times New Roman" w:hAnsi="Times New Roman"/>
      <w:b/>
      <w:bCs/>
      <w:i/>
      <w:iCs/>
      <w:sz w:val="28"/>
      <w:szCs w:val="28"/>
    </w:rPr>
  </w:style>
  <w:style w:type="character" w:customStyle="1" w:styleId="50">
    <w:name w:val="Заголовок 5 Знак"/>
    <w:basedOn w:val="a1"/>
    <w:link w:val="5"/>
    <w:locked/>
    <w:rsid w:val="003604BA"/>
    <w:rPr>
      <w:rFonts w:ascii="Times New Roman" w:eastAsia="Times New Roman" w:hAnsi="Times New Roman"/>
      <w:b/>
      <w:bCs/>
      <w:sz w:val="26"/>
      <w:szCs w:val="26"/>
    </w:rPr>
  </w:style>
  <w:style w:type="character" w:customStyle="1" w:styleId="60">
    <w:name w:val="Заголовок 6 Знак"/>
    <w:basedOn w:val="a1"/>
    <w:link w:val="6"/>
    <w:locked/>
    <w:rsid w:val="003604BA"/>
    <w:rPr>
      <w:rFonts w:ascii="Times New Roman" w:eastAsia="Times New Roman" w:hAnsi="Times New Roman"/>
      <w:b/>
      <w:bCs/>
    </w:rPr>
  </w:style>
  <w:style w:type="character" w:customStyle="1" w:styleId="70">
    <w:name w:val="Заголовок 7 Знак"/>
    <w:basedOn w:val="a1"/>
    <w:link w:val="7"/>
    <w:locked/>
    <w:rsid w:val="003604BA"/>
    <w:rPr>
      <w:rFonts w:ascii="Times New Roman" w:eastAsia="Times New Roman" w:hAnsi="Times New Roman"/>
      <w:sz w:val="26"/>
      <w:szCs w:val="26"/>
    </w:rPr>
  </w:style>
  <w:style w:type="character" w:customStyle="1" w:styleId="80">
    <w:name w:val="Заголовок 8 Знак"/>
    <w:basedOn w:val="a1"/>
    <w:link w:val="8"/>
    <w:locked/>
    <w:rsid w:val="003604BA"/>
    <w:rPr>
      <w:rFonts w:ascii="Times New Roman" w:eastAsia="Times New Roman" w:hAnsi="Times New Roman"/>
      <w:i/>
      <w:iCs/>
      <w:sz w:val="26"/>
      <w:szCs w:val="26"/>
    </w:rPr>
  </w:style>
  <w:style w:type="character" w:customStyle="1" w:styleId="90">
    <w:name w:val="Заголовок 9 Знак"/>
    <w:basedOn w:val="a1"/>
    <w:link w:val="9"/>
    <w:locked/>
    <w:rsid w:val="003604BA"/>
    <w:rPr>
      <w:rFonts w:ascii="Arial" w:eastAsia="Times New Roman" w:hAnsi="Arial" w:cs="Arial"/>
    </w:rPr>
  </w:style>
  <w:style w:type="paragraph" w:styleId="a4">
    <w:name w:val="header"/>
    <w:basedOn w:val="a0"/>
    <w:link w:val="a5"/>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Абзац списка_п,ТЗ список,Абзац списка литеральный,List Paragraph,Bullet 1,Use Case List Paragraph,it_List1,асз.Списка,Абзац основного текста,Маркер,Table-Normal"/>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qFormat/>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uiPriority w:val="39"/>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locked/>
    <w:rsid w:val="00574EB0"/>
    <w:rPr>
      <w:rFonts w:ascii="Times New Roman" w:hAnsi="Times New Roman"/>
      <w:shd w:val="clear" w:color="auto" w:fill="FFFFFF"/>
    </w:rPr>
  </w:style>
  <w:style w:type="character" w:customStyle="1" w:styleId="1d">
    <w:name w:val="Основной текст1"/>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Абзац списка_п Знак,ТЗ список Знак,Абзац списка литеральный Знак,List Paragraph Знак,Bullet 1 Знак,it_List1 Знак,Маркер Знак"/>
    <w:link w:val="aff8"/>
    <w:uiPriority w:val="34"/>
    <w:qFormat/>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Заголовок №1_"/>
    <w:link w:val="1f3"/>
    <w:rsid w:val="001E1ED8"/>
    <w:rPr>
      <w:rFonts w:ascii="Times New Roman" w:eastAsia="Times New Roman" w:hAnsi="Times New Roman"/>
      <w:b/>
      <w:bCs/>
      <w:sz w:val="27"/>
      <w:szCs w:val="27"/>
      <w:shd w:val="clear" w:color="auto" w:fill="FFFFFF"/>
    </w:rPr>
  </w:style>
  <w:style w:type="character" w:customStyle="1" w:styleId="2c">
    <w:name w:val="Основной текст (2)_"/>
    <w:link w:val="2d"/>
    <w:rsid w:val="001E1ED8"/>
    <w:rPr>
      <w:rFonts w:ascii="Times New Roman" w:eastAsia="Times New Roman" w:hAnsi="Times New Roman"/>
      <w:b/>
      <w:bCs/>
      <w:sz w:val="23"/>
      <w:szCs w:val="23"/>
      <w:shd w:val="clear" w:color="auto" w:fill="FFFFFF"/>
    </w:rPr>
  </w:style>
  <w:style w:type="paragraph" w:customStyle="1" w:styleId="1f3">
    <w:name w:val="Заголовок №1"/>
    <w:basedOn w:val="a0"/>
    <w:link w:val="1f2"/>
    <w:rsid w:val="001E1ED8"/>
    <w:pPr>
      <w:widowControl w:val="0"/>
      <w:shd w:val="clear" w:color="auto" w:fill="FFFFFF"/>
      <w:spacing w:after="60" w:line="0" w:lineRule="atLeast"/>
      <w:ind w:firstLine="0"/>
      <w:jc w:val="center"/>
      <w:outlineLvl w:val="0"/>
    </w:pPr>
    <w:rPr>
      <w:b/>
      <w:bCs/>
      <w:sz w:val="27"/>
      <w:szCs w:val="27"/>
    </w:rPr>
  </w:style>
  <w:style w:type="paragraph" w:customStyle="1" w:styleId="2d">
    <w:name w:val="Основной текст (2)"/>
    <w:basedOn w:val="a0"/>
    <w:link w:val="2c"/>
    <w:rsid w:val="001E1ED8"/>
    <w:pPr>
      <w:widowControl w:val="0"/>
      <w:shd w:val="clear" w:color="auto" w:fill="FFFFFF"/>
      <w:spacing w:before="60" w:after="300" w:line="278" w:lineRule="exact"/>
      <w:ind w:firstLine="0"/>
    </w:pPr>
    <w:rPr>
      <w:b/>
      <w:bCs/>
      <w:sz w:val="23"/>
      <w:szCs w:val="23"/>
    </w:rPr>
  </w:style>
  <w:style w:type="paragraph" w:customStyle="1" w:styleId="3a">
    <w:name w:val="Основной текст3"/>
    <w:basedOn w:val="a0"/>
    <w:rsid w:val="001E1ED8"/>
    <w:pPr>
      <w:widowControl w:val="0"/>
      <w:shd w:val="clear" w:color="auto" w:fill="FFFFFF"/>
      <w:spacing w:before="300" w:after="720" w:line="0" w:lineRule="atLeast"/>
      <w:ind w:firstLine="0"/>
      <w:jc w:val="right"/>
    </w:pPr>
    <w:rPr>
      <w:color w:val="000000"/>
      <w:sz w:val="19"/>
      <w:szCs w:val="19"/>
    </w:rPr>
  </w:style>
  <w:style w:type="character" w:customStyle="1" w:styleId="affff5">
    <w:name w:val="Основной текст + Полужирный"/>
    <w:rsid w:val="001E1ED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e">
    <w:name w:val="Заголовок №2_"/>
    <w:link w:val="2f"/>
    <w:rsid w:val="001E1ED8"/>
    <w:rPr>
      <w:rFonts w:ascii="Times New Roman" w:eastAsia="Times New Roman" w:hAnsi="Times New Roman"/>
      <w:b/>
      <w:bCs/>
      <w:sz w:val="23"/>
      <w:szCs w:val="23"/>
      <w:shd w:val="clear" w:color="auto" w:fill="FFFFFF"/>
    </w:rPr>
  </w:style>
  <w:style w:type="paragraph" w:customStyle="1" w:styleId="2f">
    <w:name w:val="Заголовок №2"/>
    <w:basedOn w:val="a0"/>
    <w:link w:val="2e"/>
    <w:rsid w:val="001E1ED8"/>
    <w:pPr>
      <w:widowControl w:val="0"/>
      <w:shd w:val="clear" w:color="auto" w:fill="FFFFFF"/>
      <w:spacing w:before="480" w:after="300" w:line="0" w:lineRule="atLeast"/>
      <w:ind w:hanging="720"/>
      <w:jc w:val="center"/>
      <w:outlineLvl w:val="1"/>
    </w:pPr>
    <w:rPr>
      <w:b/>
      <w:bCs/>
      <w:sz w:val="23"/>
      <w:szCs w:val="23"/>
    </w:rPr>
  </w:style>
  <w:style w:type="character" w:customStyle="1" w:styleId="WW8Num1z0">
    <w:name w:val="WW8Num1z0"/>
    <w:rsid w:val="00E309A9"/>
    <w:rPr>
      <w:rFonts w:ascii="Times New Roman" w:hAnsi="Times New Roman" w:cs="Times New Roman" w:hint="default"/>
      <w:b/>
      <w:i w:val="0"/>
      <w:sz w:val="24"/>
    </w:rPr>
  </w:style>
  <w:style w:type="character" w:customStyle="1" w:styleId="WW8Num1z1">
    <w:name w:val="WW8Num1z1"/>
    <w:rsid w:val="00E309A9"/>
  </w:style>
  <w:style w:type="character" w:customStyle="1" w:styleId="WW8Num1z2">
    <w:name w:val="WW8Num1z2"/>
    <w:rsid w:val="00E309A9"/>
  </w:style>
  <w:style w:type="character" w:customStyle="1" w:styleId="WW8Num1z3">
    <w:name w:val="WW8Num1z3"/>
    <w:rsid w:val="00E309A9"/>
  </w:style>
  <w:style w:type="character" w:customStyle="1" w:styleId="WW8Num1z4">
    <w:name w:val="WW8Num1z4"/>
    <w:rsid w:val="00E309A9"/>
  </w:style>
  <w:style w:type="character" w:customStyle="1" w:styleId="WW8Num1z5">
    <w:name w:val="WW8Num1z5"/>
    <w:rsid w:val="00E309A9"/>
  </w:style>
  <w:style w:type="character" w:customStyle="1" w:styleId="WW8Num1z6">
    <w:name w:val="WW8Num1z6"/>
    <w:rsid w:val="00E309A9"/>
  </w:style>
  <w:style w:type="character" w:customStyle="1" w:styleId="WW8Num1z7">
    <w:name w:val="WW8Num1z7"/>
    <w:rsid w:val="00E309A9"/>
  </w:style>
  <w:style w:type="character" w:customStyle="1" w:styleId="WW8Num1z8">
    <w:name w:val="WW8Num1z8"/>
    <w:rsid w:val="00E309A9"/>
  </w:style>
  <w:style w:type="character" w:customStyle="1" w:styleId="WW8Num2z0">
    <w:name w:val="WW8Num2z0"/>
    <w:rsid w:val="00E309A9"/>
    <w:rPr>
      <w:rFonts w:hint="default"/>
    </w:rPr>
  </w:style>
  <w:style w:type="character" w:customStyle="1" w:styleId="WW8Num3z0">
    <w:name w:val="WW8Num3z0"/>
    <w:rsid w:val="00E309A9"/>
    <w:rPr>
      <w:rFonts w:hint="default"/>
      <w:sz w:val="21"/>
      <w:szCs w:val="21"/>
    </w:rPr>
  </w:style>
  <w:style w:type="character" w:customStyle="1" w:styleId="WW8Num4z0">
    <w:name w:val="WW8Num4z0"/>
    <w:rsid w:val="00E309A9"/>
    <w:rPr>
      <w:rFonts w:hint="default"/>
      <w:sz w:val="21"/>
      <w:szCs w:val="21"/>
    </w:rPr>
  </w:style>
  <w:style w:type="character" w:customStyle="1" w:styleId="WW8Num4z1">
    <w:name w:val="WW8Num4z1"/>
    <w:rsid w:val="00E309A9"/>
  </w:style>
  <w:style w:type="character" w:customStyle="1" w:styleId="WW8Num4z2">
    <w:name w:val="WW8Num4z2"/>
    <w:rsid w:val="00E309A9"/>
  </w:style>
  <w:style w:type="character" w:customStyle="1" w:styleId="WW8Num4z3">
    <w:name w:val="WW8Num4z3"/>
    <w:rsid w:val="00E309A9"/>
  </w:style>
  <w:style w:type="character" w:customStyle="1" w:styleId="WW8Num4z4">
    <w:name w:val="WW8Num4z4"/>
    <w:rsid w:val="00E309A9"/>
  </w:style>
  <w:style w:type="character" w:customStyle="1" w:styleId="WW8Num4z5">
    <w:name w:val="WW8Num4z5"/>
    <w:rsid w:val="00E309A9"/>
  </w:style>
  <w:style w:type="character" w:customStyle="1" w:styleId="WW8Num4z6">
    <w:name w:val="WW8Num4z6"/>
    <w:rsid w:val="00E309A9"/>
  </w:style>
  <w:style w:type="character" w:customStyle="1" w:styleId="WW8Num4z7">
    <w:name w:val="WW8Num4z7"/>
    <w:rsid w:val="00E309A9"/>
  </w:style>
  <w:style w:type="character" w:customStyle="1" w:styleId="WW8Num4z8">
    <w:name w:val="WW8Num4z8"/>
    <w:rsid w:val="00E309A9"/>
  </w:style>
  <w:style w:type="character" w:customStyle="1" w:styleId="2f0">
    <w:name w:val="Основной текст с отступом 2 Знак"/>
    <w:basedOn w:val="1f1"/>
    <w:rsid w:val="00E309A9"/>
    <w:rPr>
      <w:sz w:val="22"/>
    </w:rPr>
  </w:style>
  <w:style w:type="paragraph" w:customStyle="1" w:styleId="1f4">
    <w:name w:val="Заголовок1"/>
    <w:basedOn w:val="a0"/>
    <w:next w:val="afff0"/>
    <w:rsid w:val="00E309A9"/>
    <w:pPr>
      <w:keepNext/>
      <w:suppressAutoHyphens/>
      <w:spacing w:before="240" w:after="120" w:line="240" w:lineRule="auto"/>
      <w:ind w:firstLine="0"/>
      <w:jc w:val="left"/>
    </w:pPr>
    <w:rPr>
      <w:rFonts w:ascii="PT Astra Serif" w:eastAsia="Tahoma" w:hAnsi="PT Astra Serif" w:cs="Noto Sans Devanagari"/>
      <w:lang w:eastAsia="zh-CN"/>
    </w:rPr>
  </w:style>
  <w:style w:type="character" w:customStyle="1" w:styleId="1f5">
    <w:name w:val="Основной текст Знак1"/>
    <w:basedOn w:val="a1"/>
    <w:rsid w:val="00E309A9"/>
    <w:rPr>
      <w:rFonts w:ascii="Times New Roman" w:eastAsia="Times New Roman" w:hAnsi="Times New Roman" w:cs="Times New Roman"/>
      <w:sz w:val="20"/>
      <w:szCs w:val="20"/>
      <w:lang w:eastAsia="zh-CN"/>
    </w:rPr>
  </w:style>
  <w:style w:type="paragraph" w:styleId="affff6">
    <w:name w:val="List"/>
    <w:basedOn w:val="afff0"/>
    <w:locked/>
    <w:rsid w:val="00E309A9"/>
    <w:pPr>
      <w:suppressAutoHyphens/>
      <w:ind w:firstLine="0"/>
      <w:jc w:val="left"/>
    </w:pPr>
    <w:rPr>
      <w:rFonts w:ascii="PT Astra Serif" w:hAnsi="PT Astra Serif" w:cs="Noto Sans Devanagari"/>
      <w:sz w:val="20"/>
      <w:szCs w:val="20"/>
      <w:lang w:eastAsia="zh-CN"/>
    </w:rPr>
  </w:style>
  <w:style w:type="paragraph" w:customStyle="1" w:styleId="1f6">
    <w:name w:val="Указатель1"/>
    <w:basedOn w:val="a0"/>
    <w:rsid w:val="00E309A9"/>
    <w:pPr>
      <w:suppressLineNumbers/>
      <w:suppressAutoHyphens/>
      <w:spacing w:line="240" w:lineRule="auto"/>
      <w:ind w:firstLine="0"/>
      <w:jc w:val="left"/>
    </w:pPr>
    <w:rPr>
      <w:rFonts w:ascii="PT Astra Serif" w:hAnsi="PT Astra Serif" w:cs="Noto Sans Devanagari"/>
      <w:sz w:val="20"/>
      <w:szCs w:val="20"/>
      <w:lang w:eastAsia="zh-CN"/>
    </w:rPr>
  </w:style>
  <w:style w:type="paragraph" w:customStyle="1" w:styleId="affff7">
    <w:name w:val="Верхний и нижний колонтитулы"/>
    <w:basedOn w:val="a0"/>
    <w:rsid w:val="00E309A9"/>
    <w:pPr>
      <w:suppressLineNumbers/>
      <w:tabs>
        <w:tab w:val="center" w:pos="4819"/>
        <w:tab w:val="right" w:pos="9638"/>
      </w:tabs>
      <w:suppressAutoHyphens/>
      <w:spacing w:line="240" w:lineRule="auto"/>
      <w:ind w:firstLine="0"/>
      <w:jc w:val="left"/>
    </w:pPr>
    <w:rPr>
      <w:sz w:val="20"/>
      <w:szCs w:val="20"/>
      <w:lang w:eastAsia="zh-CN"/>
    </w:rPr>
  </w:style>
  <w:style w:type="character" w:customStyle="1" w:styleId="1f7">
    <w:name w:val="Нижний колонтитул Знак1"/>
    <w:basedOn w:val="a1"/>
    <w:uiPriority w:val="99"/>
    <w:rsid w:val="00E309A9"/>
    <w:rPr>
      <w:rFonts w:ascii="Times New Roman" w:eastAsia="Times New Roman" w:hAnsi="Times New Roman" w:cs="Times New Roman"/>
      <w:sz w:val="20"/>
      <w:szCs w:val="20"/>
      <w:lang w:eastAsia="zh-CN"/>
    </w:rPr>
  </w:style>
  <w:style w:type="character" w:customStyle="1" w:styleId="1f8">
    <w:name w:val="Основной текст с отступом Знак1"/>
    <w:basedOn w:val="a1"/>
    <w:rsid w:val="00E309A9"/>
    <w:rPr>
      <w:rFonts w:ascii="Times New Roman" w:eastAsia="Times New Roman" w:hAnsi="Times New Roman" w:cs="Times New Roman"/>
      <w:color w:val="000000"/>
      <w:sz w:val="18"/>
      <w:szCs w:val="20"/>
      <w:lang w:eastAsia="zh-CN"/>
    </w:rPr>
  </w:style>
  <w:style w:type="paragraph" w:customStyle="1" w:styleId="21a">
    <w:name w:val="Основной текст с отступом 21"/>
    <w:basedOn w:val="a0"/>
    <w:rsid w:val="00E309A9"/>
    <w:pPr>
      <w:suppressAutoHyphens/>
      <w:spacing w:after="120" w:line="480" w:lineRule="auto"/>
      <w:ind w:left="283" w:firstLine="0"/>
      <w:jc w:val="left"/>
    </w:pPr>
    <w:rPr>
      <w:sz w:val="20"/>
      <w:szCs w:val="20"/>
      <w:lang w:eastAsia="zh-CN"/>
    </w:rPr>
  </w:style>
  <w:style w:type="character" w:customStyle="1" w:styleId="1f9">
    <w:name w:val="Верхний колонтитул Знак1"/>
    <w:basedOn w:val="a1"/>
    <w:rsid w:val="00E309A9"/>
    <w:rPr>
      <w:rFonts w:ascii="Calibri" w:eastAsia="Times New Roman" w:hAnsi="Calibri" w:cs="Calibri"/>
      <w:lang w:eastAsia="zh-CN"/>
    </w:rPr>
  </w:style>
  <w:style w:type="paragraph" w:customStyle="1" w:styleId="1fa">
    <w:name w:val="Текст1"/>
    <w:basedOn w:val="a0"/>
    <w:rsid w:val="00E309A9"/>
    <w:pPr>
      <w:suppressAutoHyphens/>
      <w:spacing w:line="240" w:lineRule="auto"/>
      <w:ind w:firstLine="0"/>
      <w:jc w:val="left"/>
    </w:pPr>
    <w:rPr>
      <w:rFonts w:ascii="Courier New" w:hAnsi="Courier New" w:cs="Courier New"/>
      <w:sz w:val="20"/>
      <w:szCs w:val="20"/>
      <w:lang w:eastAsia="zh-CN"/>
    </w:rPr>
  </w:style>
  <w:style w:type="paragraph" w:customStyle="1" w:styleId="Style3">
    <w:name w:val="Style3"/>
    <w:basedOn w:val="a0"/>
    <w:rsid w:val="00E309A9"/>
    <w:pPr>
      <w:widowControl w:val="0"/>
      <w:suppressAutoHyphens/>
      <w:autoSpaceDE w:val="0"/>
      <w:spacing w:line="275" w:lineRule="exact"/>
      <w:ind w:firstLine="730"/>
    </w:pPr>
    <w:rPr>
      <w:sz w:val="24"/>
      <w:szCs w:val="24"/>
      <w:lang w:eastAsia="zh-CN"/>
    </w:rPr>
  </w:style>
  <w:style w:type="paragraph" w:customStyle="1" w:styleId="affff8">
    <w:name w:val="Содержимое таблицы"/>
    <w:basedOn w:val="a0"/>
    <w:rsid w:val="00E309A9"/>
    <w:pPr>
      <w:suppressLineNumbers/>
      <w:suppressAutoHyphens/>
      <w:spacing w:line="240" w:lineRule="auto"/>
      <w:ind w:firstLine="0"/>
      <w:jc w:val="left"/>
    </w:pPr>
    <w:rPr>
      <w:sz w:val="20"/>
      <w:szCs w:val="20"/>
      <w:lang w:eastAsia="zh-CN"/>
    </w:rPr>
  </w:style>
  <w:style w:type="paragraph" w:customStyle="1" w:styleId="affff9">
    <w:name w:val="Заголовок таблицы"/>
    <w:basedOn w:val="affff8"/>
    <w:rsid w:val="00E309A9"/>
    <w:pPr>
      <w:jc w:val="center"/>
    </w:pPr>
    <w:rPr>
      <w:b/>
      <w:bCs/>
    </w:rPr>
  </w:style>
  <w:style w:type="paragraph" w:customStyle="1" w:styleId="4a">
    <w:name w:val="Без интервала4"/>
    <w:next w:val="afffc"/>
    <w:link w:val="affffa"/>
    <w:uiPriority w:val="1"/>
    <w:qFormat/>
    <w:rsid w:val="00E309A9"/>
    <w:rPr>
      <w:lang w:eastAsia="en-US"/>
    </w:rPr>
  </w:style>
  <w:style w:type="character" w:customStyle="1" w:styleId="affffa">
    <w:name w:val="Без интервала Знак"/>
    <w:aliases w:val="Текст_ПЗ Знак"/>
    <w:link w:val="4a"/>
    <w:uiPriority w:val="1"/>
    <w:locked/>
    <w:rsid w:val="00E309A9"/>
    <w:rPr>
      <w:lang w:eastAsia="en-US"/>
    </w:rPr>
  </w:style>
  <w:style w:type="table" w:customStyle="1" w:styleId="2200">
    <w:name w:val="Сетка таблицы220"/>
    <w:basedOn w:val="a2"/>
    <w:next w:val="aff7"/>
    <w:uiPriority w:val="39"/>
    <w:rsid w:val="00CA38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shaa@ynp.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EBF7-997F-48AB-AFA6-7968D18D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56</Pages>
  <Words>20920</Words>
  <Characters>131077</Characters>
  <Application>Microsoft Office Word</Application>
  <DocSecurity>0</DocSecurity>
  <Lines>1092</Lines>
  <Paragraphs>303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151694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126</cp:revision>
  <cp:lastPrinted>2023-08-03T00:10:00Z</cp:lastPrinted>
  <dcterms:created xsi:type="dcterms:W3CDTF">2025-02-13T00:15:00Z</dcterms:created>
  <dcterms:modified xsi:type="dcterms:W3CDTF">2025-04-03T02:45:00Z</dcterms:modified>
</cp:coreProperties>
</file>