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156E00">
        <w:rPr>
          <w:rFonts w:cs="Arial"/>
          <w:bCs/>
          <w:kern w:val="28"/>
          <w:sz w:val="24"/>
          <w:szCs w:val="24"/>
          <w:lang w:eastAsia="ru-RU"/>
        </w:rPr>
        <w:t>16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"</w:t>
      </w:r>
      <w:r w:rsidR="009A1CEB">
        <w:rPr>
          <w:rFonts w:cs="Arial"/>
          <w:bCs/>
          <w:kern w:val="28"/>
          <w:sz w:val="24"/>
          <w:szCs w:val="24"/>
          <w:lang w:eastAsia="ru-RU"/>
        </w:rPr>
        <w:t xml:space="preserve"> </w:t>
      </w:r>
      <w:r w:rsidR="00156E00">
        <w:rPr>
          <w:rFonts w:cs="Arial"/>
          <w:bCs/>
          <w:kern w:val="28"/>
          <w:sz w:val="24"/>
          <w:szCs w:val="24"/>
          <w:lang w:eastAsia="ru-RU"/>
        </w:rPr>
        <w:t>ма</w:t>
      </w:r>
      <w:r w:rsidR="00541626">
        <w:rPr>
          <w:rFonts w:cs="Arial"/>
          <w:bCs/>
          <w:kern w:val="28"/>
          <w:sz w:val="24"/>
          <w:szCs w:val="24"/>
          <w:lang w:eastAsia="ru-RU"/>
        </w:rPr>
        <w:t>я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156E00">
        <w:rPr>
          <w:rFonts w:cs="Arial"/>
          <w:bCs/>
          <w:kern w:val="28"/>
          <w:sz w:val="24"/>
          <w:szCs w:val="24"/>
          <w:lang w:eastAsia="ru-RU"/>
        </w:rPr>
        <w:t>32</w:t>
      </w:r>
      <w:r w:rsidR="007E20A2">
        <w:rPr>
          <w:rFonts w:cs="Arial"/>
          <w:bCs/>
          <w:kern w:val="28"/>
          <w:sz w:val="24"/>
          <w:szCs w:val="24"/>
          <w:lang w:eastAsia="ru-RU"/>
        </w:rPr>
        <w:t>90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</w:t>
      </w:r>
      <w:r w:rsidR="009A1CEB">
        <w:rPr>
          <w:sz w:val="24"/>
          <w:szCs w:val="24"/>
          <w:shd w:val="clear" w:color="auto" w:fill="FFFFFF"/>
        </w:rPr>
        <w:t>0.03.2025</w:t>
      </w:r>
      <w:r w:rsidR="00B440C0" w:rsidRPr="00B440C0">
        <w:rPr>
          <w:sz w:val="24"/>
          <w:szCs w:val="24"/>
          <w:shd w:val="clear" w:color="auto" w:fill="FFFFFF"/>
        </w:rPr>
        <w:t xml:space="preserve"> г. № </w:t>
      </w:r>
      <w:r w:rsidR="009A1CEB">
        <w:rPr>
          <w:sz w:val="24"/>
          <w:szCs w:val="24"/>
          <w:shd w:val="clear" w:color="auto" w:fill="FFFFFF"/>
        </w:rPr>
        <w:t>4-25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 xml:space="preserve">извещает о проведении процедуры запроса </w:t>
      </w:r>
      <w:r w:rsidR="00541626">
        <w:rPr>
          <w:sz w:val="24"/>
          <w:szCs w:val="24"/>
        </w:rPr>
        <w:t>цен</w:t>
      </w:r>
      <w:r w:rsidR="007A7BE6" w:rsidRPr="007A7BE6">
        <w:rPr>
          <w:sz w:val="24"/>
          <w:szCs w:val="24"/>
        </w:rPr>
        <w:t xml:space="preserve">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78"/>
      </w:tblGrid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A64FAF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C4193C" w:rsidRDefault="009679D5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AF3A5A" w:rsidRPr="00AF3A5A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AF3A5A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156E00">
              <w:rPr>
                <w:sz w:val="24"/>
                <w:szCs w:val="24"/>
              </w:rPr>
              <w:t>Максимова Анна Алексеевна</w:t>
            </w:r>
            <w:r w:rsidR="00156E00" w:rsidRPr="001E5D95">
              <w:rPr>
                <w:sz w:val="24"/>
                <w:szCs w:val="24"/>
              </w:rPr>
              <w:t xml:space="preserve">, </w:t>
            </w:r>
            <w:r w:rsidR="00156E00" w:rsidRPr="001E5D95">
              <w:rPr>
                <w:bCs/>
                <w:sz w:val="24"/>
                <w:szCs w:val="24"/>
                <w:lang w:eastAsia="ru-RU"/>
              </w:rPr>
              <w:t>телефон - 8(914)</w:t>
            </w:r>
            <w:r w:rsidR="00156E00">
              <w:rPr>
                <w:bCs/>
                <w:sz w:val="24"/>
                <w:szCs w:val="24"/>
                <w:lang w:eastAsia="ru-RU"/>
              </w:rPr>
              <w:t>272-97-53</w:t>
            </w:r>
            <w:r w:rsidR="00156E00" w:rsidRPr="001E5D95">
              <w:rPr>
                <w:bCs/>
                <w:sz w:val="24"/>
                <w:szCs w:val="24"/>
                <w:lang w:eastAsia="ru-RU"/>
              </w:rPr>
              <w:t xml:space="preserve">, доб. </w:t>
            </w:r>
            <w:r w:rsidR="00156E00">
              <w:rPr>
                <w:bCs/>
                <w:sz w:val="24"/>
                <w:szCs w:val="24"/>
                <w:lang w:eastAsia="ru-RU"/>
              </w:rPr>
              <w:t>2315</w:t>
            </w:r>
          </w:p>
          <w:p w:rsidR="002A7966" w:rsidRPr="00A8643E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AF3A5A">
              <w:rPr>
                <w:bCs/>
                <w:sz w:val="24"/>
                <w:szCs w:val="24"/>
              </w:rPr>
              <w:t>- по вопросам процедуры закупки Кучеров Михаил Дмитриевич - 8(914)272-97-64, доб. 2393</w:t>
            </w:r>
          </w:p>
        </w:tc>
      </w:tr>
      <w:tr w:rsidR="00C4193C" w:rsidRPr="00C4193C" w:rsidTr="00F4276D">
        <w:trPr>
          <w:trHeight w:val="3968"/>
        </w:trPr>
        <w:tc>
          <w:tcPr>
            <w:tcW w:w="3085" w:type="dxa"/>
            <w:shd w:val="clear" w:color="auto" w:fill="auto"/>
          </w:tcPr>
          <w:p w:rsidR="00C4193C" w:rsidRPr="000714C7" w:rsidRDefault="00C4193C" w:rsidP="00EC4652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lastRenderedPageBreak/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 назначения, </w:t>
            </w:r>
            <w:r w:rsidR="00EC4652">
              <w:rPr>
                <w:b/>
                <w:sz w:val="24"/>
                <w:szCs w:val="24"/>
              </w:rPr>
              <w:t xml:space="preserve">сроки поставки,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78" w:type="dxa"/>
            <w:shd w:val="clear" w:color="auto" w:fill="auto"/>
          </w:tcPr>
          <w:p w:rsidR="00A75F91" w:rsidRPr="003A751A" w:rsidRDefault="00A75F91" w:rsidP="00A75F91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3A751A">
              <w:rPr>
                <w:rFonts w:cs="Arial"/>
                <w:sz w:val="24"/>
                <w:szCs w:val="24"/>
                <w:lang w:eastAsia="ru-RU"/>
              </w:rPr>
              <w:t>Поставка нефтепродуктов для населения Ре</w:t>
            </w:r>
            <w:r w:rsidR="008B543D">
              <w:rPr>
                <w:rFonts w:cs="Arial"/>
                <w:sz w:val="24"/>
                <w:szCs w:val="24"/>
                <w:lang w:eastAsia="ru-RU"/>
              </w:rPr>
              <w:t>спублики Саха (Якутия) в 2025 г</w:t>
            </w:r>
            <w:r w:rsidRPr="003A751A">
              <w:rPr>
                <w:rFonts w:cs="Arial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82"/>
              <w:gridCol w:w="2494"/>
              <w:gridCol w:w="2185"/>
              <w:gridCol w:w="1230"/>
              <w:gridCol w:w="2064"/>
              <w:gridCol w:w="1447"/>
              <w:gridCol w:w="1719"/>
            </w:tblGrid>
            <w:tr w:rsidR="004A3602" w:rsidRPr="004A3602" w:rsidTr="009E536E">
              <w:trPr>
                <w:trHeight w:val="914"/>
              </w:trPr>
              <w:tc>
                <w:tcPr>
                  <w:tcW w:w="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  <w:t>№ лота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  <w:t>Базис поставки -                                    Пункт назначения</w:t>
                  </w:r>
                </w:p>
              </w:tc>
              <w:tc>
                <w:tcPr>
                  <w:tcW w:w="2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  <w:t>Количество,                                                                ( тонн )</w:t>
                  </w:r>
                </w:p>
              </w:tc>
              <w:tc>
                <w:tcPr>
                  <w:tcW w:w="2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Цена за 1 </w:t>
                  </w:r>
                  <w:proofErr w:type="spellStart"/>
                  <w:r w:rsidRPr="004A3602"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  <w:t>тн</w:t>
                  </w:r>
                  <w:proofErr w:type="spellEnd"/>
                  <w:r w:rsidRPr="004A3602"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  <w:t xml:space="preserve">.                                                       с НДС 20%, руб. </w:t>
                  </w:r>
                  <w:proofErr w:type="spellStart"/>
                  <w:r w:rsidRPr="004A3602"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  <w:t>франко</w:t>
                  </w:r>
                  <w:proofErr w:type="spellEnd"/>
                  <w:r w:rsidRPr="004A3602"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борт судна Нижний Бестях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  <w:t>Начальная (максимальная) цена с НДС 20%, руб.</w:t>
                  </w:r>
                </w:p>
              </w:tc>
              <w:tc>
                <w:tcPr>
                  <w:tcW w:w="1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b/>
                      <w:bCs/>
                      <w:color w:val="000000"/>
                      <w:szCs w:val="24"/>
                      <w:lang w:eastAsia="ru-RU"/>
                    </w:rPr>
                    <w:t>Срок поставки                     до пункта                                                                  назначения</w:t>
                  </w:r>
                </w:p>
              </w:tc>
            </w:tr>
            <w:tr w:rsidR="004A3602" w:rsidRPr="004A3602" w:rsidTr="009E536E">
              <w:trPr>
                <w:trHeight w:val="1075"/>
              </w:trPr>
              <w:tc>
                <w:tcPr>
                  <w:tcW w:w="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-Янский район,                                                  п. 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Усть-Куйга</w:t>
                  </w:r>
                  <w:proofErr w:type="spellEnd"/>
                </w:p>
              </w:tc>
              <w:tc>
                <w:tcPr>
                  <w:tcW w:w="2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2 000</w:t>
                  </w:r>
                </w:p>
              </w:tc>
              <w:tc>
                <w:tcPr>
                  <w:tcW w:w="2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117 207,19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234 414 380,00</w:t>
                  </w:r>
                </w:p>
              </w:tc>
              <w:tc>
                <w:tcPr>
                  <w:tcW w:w="1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до 31.08.2025 г.</w:t>
                  </w:r>
                </w:p>
              </w:tc>
            </w:tr>
            <w:tr w:rsidR="004A3602" w:rsidRPr="004A3602" w:rsidTr="009E536E">
              <w:trPr>
                <w:trHeight w:val="1075"/>
              </w:trPr>
              <w:tc>
                <w:tcPr>
                  <w:tcW w:w="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Нижнеянская</w:t>
                  </w:r>
                  <w:proofErr w:type="spellEnd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-Янский район,                                                                        п. Н-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Янск</w:t>
                  </w:r>
                  <w:proofErr w:type="spellEnd"/>
                </w:p>
              </w:tc>
              <w:tc>
                <w:tcPr>
                  <w:tcW w:w="2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2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106 869,09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42 747 636,00</w:t>
                  </w:r>
                </w:p>
              </w:tc>
              <w:tc>
                <w:tcPr>
                  <w:tcW w:w="1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до 30.09.2025 г.</w:t>
                  </w:r>
                </w:p>
              </w:tc>
            </w:tr>
            <w:tr w:rsidR="004A3602" w:rsidRPr="004A3602" w:rsidTr="009E536E">
              <w:trPr>
                <w:trHeight w:val="1075"/>
              </w:trPr>
              <w:tc>
                <w:tcPr>
                  <w:tcW w:w="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 район, п. Белая Гора</w:t>
                  </w:r>
                </w:p>
              </w:tc>
              <w:tc>
                <w:tcPr>
                  <w:tcW w:w="2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2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129 648,74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77 789 244,00</w:t>
                  </w:r>
                </w:p>
              </w:tc>
              <w:tc>
                <w:tcPr>
                  <w:tcW w:w="1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до 31.08.2025 г.</w:t>
                  </w:r>
                </w:p>
              </w:tc>
            </w:tr>
            <w:tr w:rsidR="004A3602" w:rsidRPr="004A3602" w:rsidTr="009E536E">
              <w:trPr>
                <w:trHeight w:val="1075"/>
              </w:trPr>
              <w:tc>
                <w:tcPr>
                  <w:tcW w:w="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Чокурдахская</w:t>
                  </w:r>
                  <w:proofErr w:type="spellEnd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Аллайховский</w:t>
                  </w:r>
                  <w:proofErr w:type="spellEnd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 район,                                                       п. 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Чокурдах</w:t>
                  </w:r>
                  <w:proofErr w:type="spellEnd"/>
                </w:p>
              </w:tc>
              <w:tc>
                <w:tcPr>
                  <w:tcW w:w="2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2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125 104,35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75 062 610,00</w:t>
                  </w:r>
                </w:p>
              </w:tc>
              <w:tc>
                <w:tcPr>
                  <w:tcW w:w="1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до 31.08.2025 г.</w:t>
                  </w:r>
                </w:p>
              </w:tc>
            </w:tr>
            <w:tr w:rsidR="004A3602" w:rsidRPr="004A3602" w:rsidTr="009E536E">
              <w:trPr>
                <w:trHeight w:val="1075"/>
              </w:trPr>
              <w:tc>
                <w:tcPr>
                  <w:tcW w:w="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Среднеколымский</w:t>
                  </w:r>
                  <w:proofErr w:type="spellEnd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 район,                                                                    г. 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Среднеколымск</w:t>
                  </w:r>
                  <w:proofErr w:type="spellEnd"/>
                </w:p>
              </w:tc>
              <w:tc>
                <w:tcPr>
                  <w:tcW w:w="2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900</w:t>
                  </w:r>
                </w:p>
              </w:tc>
              <w:tc>
                <w:tcPr>
                  <w:tcW w:w="2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115 592,97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104 033 673,00</w:t>
                  </w:r>
                </w:p>
              </w:tc>
              <w:tc>
                <w:tcPr>
                  <w:tcW w:w="1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до 15.09.2025 г.</w:t>
                  </w:r>
                </w:p>
              </w:tc>
            </w:tr>
            <w:tr w:rsidR="004A3602" w:rsidRPr="004A3602" w:rsidTr="009E536E">
              <w:trPr>
                <w:trHeight w:val="1075"/>
              </w:trPr>
              <w:tc>
                <w:tcPr>
                  <w:tcW w:w="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Нижнеколымская</w:t>
                  </w:r>
                  <w:proofErr w:type="spellEnd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Нижнеколымский</w:t>
                  </w:r>
                  <w:proofErr w:type="spellEnd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 район, пр. Зеленый Мыс</w:t>
                  </w:r>
                </w:p>
              </w:tc>
              <w:tc>
                <w:tcPr>
                  <w:tcW w:w="2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1 000</w:t>
                  </w:r>
                </w:p>
              </w:tc>
              <w:tc>
                <w:tcPr>
                  <w:tcW w:w="2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109 328,70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109 328 700,00</w:t>
                  </w:r>
                </w:p>
              </w:tc>
              <w:tc>
                <w:tcPr>
                  <w:tcW w:w="1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до 30.09.2025 г.</w:t>
                  </w:r>
                </w:p>
              </w:tc>
            </w:tr>
            <w:tr w:rsidR="004A3602" w:rsidRPr="004A3602" w:rsidTr="009E536E">
              <w:trPr>
                <w:trHeight w:val="1075"/>
              </w:trPr>
              <w:tc>
                <w:tcPr>
                  <w:tcW w:w="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Франко-резервуар нефтебаза ГУП "ЖКХ" РС ( Я ),  </w:t>
                  </w:r>
                  <w:proofErr w:type="spellStart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Булунский</w:t>
                  </w:r>
                  <w:proofErr w:type="spellEnd"/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 xml:space="preserve"> район, п. Тикси           </w:t>
                  </w:r>
                </w:p>
              </w:tc>
              <w:tc>
                <w:tcPr>
                  <w:tcW w:w="2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2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106 583,49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42 633 396,00</w:t>
                  </w:r>
                </w:p>
              </w:tc>
              <w:tc>
                <w:tcPr>
                  <w:tcW w:w="1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3602" w:rsidRPr="004A3602" w:rsidRDefault="004A3602" w:rsidP="004A36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Cs w:val="24"/>
                      <w:lang w:eastAsia="ru-RU"/>
                    </w:rPr>
                  </w:pPr>
                  <w:r w:rsidRPr="004A3602">
                    <w:rPr>
                      <w:rFonts w:eastAsia="Calibri"/>
                      <w:color w:val="000000"/>
                      <w:szCs w:val="24"/>
                      <w:lang w:eastAsia="ru-RU"/>
                    </w:rPr>
                    <w:t>до 30.09.2025 г.</w:t>
                  </w:r>
                </w:p>
              </w:tc>
            </w:tr>
          </w:tbl>
          <w:p w:rsidR="00AF3A5A" w:rsidRDefault="00AF3A5A" w:rsidP="00A64FAF">
            <w:pPr>
              <w:suppressAutoHyphens w:val="0"/>
              <w:spacing w:line="240" w:lineRule="atLeast"/>
              <w:ind w:right="318"/>
              <w:jc w:val="both"/>
              <w:rPr>
                <w:iCs/>
                <w:lang w:eastAsia="ru-RU"/>
              </w:rPr>
            </w:pPr>
          </w:p>
          <w:p w:rsidR="003C3860" w:rsidRPr="00A8643E" w:rsidRDefault="003C3860" w:rsidP="00A64FAF">
            <w:pPr>
              <w:suppressAutoHyphens w:val="0"/>
              <w:spacing w:line="240" w:lineRule="atLeast"/>
              <w:ind w:right="318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78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lastRenderedPageBreak/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306DFC" w:rsidRPr="009679D5" w:rsidRDefault="00306DFC" w:rsidP="000F290E">
            <w:pPr>
              <w:rPr>
                <w:bCs/>
                <w:sz w:val="24"/>
                <w:szCs w:val="24"/>
              </w:rPr>
            </w:pPr>
            <w:r w:rsidRPr="009679D5">
              <w:rPr>
                <w:bCs/>
                <w:sz w:val="24"/>
                <w:szCs w:val="24"/>
              </w:rPr>
              <w:t xml:space="preserve">Электронная площадка </w:t>
            </w:r>
            <w:r w:rsidR="00935C6D" w:rsidRPr="009679D5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9679D5" w:rsidRDefault="00075947" w:rsidP="00075947">
            <w:pPr>
              <w:rPr>
                <w:sz w:val="24"/>
                <w:szCs w:val="24"/>
              </w:rPr>
            </w:pPr>
            <w:r w:rsidRPr="009679D5">
              <w:rPr>
                <w:b/>
                <w:sz w:val="24"/>
                <w:szCs w:val="24"/>
              </w:rPr>
              <w:t>№</w:t>
            </w:r>
            <w:r w:rsidR="007A7BE6" w:rsidRPr="009679D5">
              <w:rPr>
                <w:b/>
                <w:sz w:val="24"/>
                <w:szCs w:val="24"/>
              </w:rPr>
              <w:t xml:space="preserve"> </w:t>
            </w:r>
            <w:r w:rsidR="009679D5" w:rsidRPr="009679D5">
              <w:rPr>
                <w:b/>
                <w:sz w:val="24"/>
                <w:szCs w:val="24"/>
              </w:rPr>
              <w:t>32514843192</w:t>
            </w:r>
            <w:r w:rsidR="00870530" w:rsidRPr="009679D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679D5">
              <w:rPr>
                <w:sz w:val="24"/>
                <w:szCs w:val="24"/>
              </w:rPr>
              <w:t xml:space="preserve">на  </w:t>
            </w:r>
            <w:r w:rsidR="00935C6D" w:rsidRPr="009679D5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679D5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9679D5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9679D5">
              <w:rPr>
                <w:b/>
                <w:sz w:val="24"/>
                <w:szCs w:val="24"/>
              </w:rPr>
              <w:t>№</w:t>
            </w:r>
            <w:r w:rsidRPr="009679D5">
              <w:rPr>
                <w:sz w:val="24"/>
                <w:szCs w:val="24"/>
              </w:rPr>
              <w:t xml:space="preserve"> </w:t>
            </w:r>
            <w:r w:rsidR="009679D5" w:rsidRPr="009679D5">
              <w:rPr>
                <w:b/>
                <w:sz w:val="24"/>
                <w:szCs w:val="24"/>
              </w:rPr>
              <w:t>32514843192</w:t>
            </w:r>
            <w:r w:rsidR="00485A3B" w:rsidRPr="009679D5">
              <w:rPr>
                <w:b/>
                <w:sz w:val="24"/>
                <w:szCs w:val="24"/>
              </w:rPr>
              <w:t xml:space="preserve"> </w:t>
            </w:r>
            <w:r w:rsidRPr="009679D5">
              <w:rPr>
                <w:sz w:val="24"/>
                <w:szCs w:val="24"/>
              </w:rPr>
              <w:t xml:space="preserve">в ЕИС </w:t>
            </w:r>
            <w:hyperlink r:id="rId7" w:history="1">
              <w:r w:rsidRPr="009679D5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9679D5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9679D5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9679D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679D5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9679D5">
                <w:rPr>
                  <w:rStyle w:val="a3"/>
                  <w:sz w:val="24"/>
                  <w:szCs w:val="24"/>
                </w:rPr>
                <w:t>.</w:t>
              </w:r>
              <w:r w:rsidRPr="009679D5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CD6E6A" w:rsidRPr="009679D5" w:rsidRDefault="00A9296C" w:rsidP="007B03E9">
            <w:pPr>
              <w:rPr>
                <w:sz w:val="24"/>
                <w:szCs w:val="24"/>
              </w:rPr>
            </w:pPr>
            <w:r w:rsidRPr="009679D5">
              <w:rPr>
                <w:b/>
                <w:sz w:val="24"/>
                <w:szCs w:val="24"/>
              </w:rPr>
              <w:t xml:space="preserve">№ </w:t>
            </w:r>
            <w:r w:rsidR="007B03E9" w:rsidRPr="009679D5">
              <w:rPr>
                <w:b/>
                <w:sz w:val="24"/>
                <w:szCs w:val="24"/>
              </w:rPr>
              <w:t>43</w:t>
            </w:r>
            <w:r w:rsidR="003B2FA1" w:rsidRPr="009679D5">
              <w:rPr>
                <w:b/>
                <w:sz w:val="24"/>
                <w:szCs w:val="24"/>
              </w:rPr>
              <w:t xml:space="preserve"> </w:t>
            </w:r>
            <w:r w:rsidRPr="009679D5">
              <w:rPr>
                <w:b/>
                <w:sz w:val="24"/>
                <w:szCs w:val="24"/>
              </w:rPr>
              <w:t xml:space="preserve"> </w:t>
            </w:r>
            <w:r w:rsidRPr="009679D5">
              <w:rPr>
                <w:sz w:val="24"/>
                <w:szCs w:val="24"/>
              </w:rPr>
              <w:t>на</w:t>
            </w:r>
            <w:r w:rsidRPr="009679D5">
              <w:t xml:space="preserve"> </w:t>
            </w:r>
            <w:hyperlink r:id="rId8" w:history="1">
              <w:r w:rsidR="00633960" w:rsidRPr="009679D5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9679D5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9679D5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  <w:bookmarkStart w:id="0" w:name="_GoBack"/>
            <w:bookmarkEnd w:id="0"/>
          </w:p>
        </w:tc>
      </w:tr>
      <w:tr w:rsidR="007B03E9" w:rsidRPr="00E579D4" w:rsidTr="00A64FAF">
        <w:tc>
          <w:tcPr>
            <w:tcW w:w="3085" w:type="dxa"/>
            <w:shd w:val="clear" w:color="auto" w:fill="auto"/>
          </w:tcPr>
          <w:p w:rsidR="007B03E9" w:rsidRPr="00C64312" w:rsidRDefault="007B03E9" w:rsidP="007B03E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78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7B03E9" w:rsidRPr="00B054B4" w:rsidTr="00483AC9">
              <w:trPr>
                <w:trHeight w:val="286"/>
              </w:trPr>
              <w:tc>
                <w:tcPr>
                  <w:tcW w:w="12224" w:type="dxa"/>
                </w:tcPr>
                <w:p w:rsidR="007B03E9" w:rsidRPr="003C2A3F" w:rsidRDefault="007B03E9" w:rsidP="007B03E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>, на официально</w:t>
                  </w:r>
                  <w:r>
                    <w:rPr>
                      <w:sz w:val="24"/>
                      <w:szCs w:val="24"/>
                    </w:rPr>
                    <w:t xml:space="preserve">м сайте ЕИС www.zakupki.gov.ru </w:t>
                  </w:r>
                  <w:r w:rsidRPr="00F93B11">
                    <w:rPr>
                      <w:sz w:val="24"/>
                      <w:szCs w:val="24"/>
                    </w:rPr>
                    <w:t xml:space="preserve">и на сайте Заказчика www.саханефтегазсбыт.рф </w:t>
                  </w:r>
                </w:p>
                <w:p w:rsidR="007B03E9" w:rsidRPr="00165A4B" w:rsidRDefault="007B03E9" w:rsidP="007B03E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7B03E9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7B03E9">
                    <w:rPr>
                      <w:b/>
                      <w:color w:val="000000"/>
                      <w:sz w:val="24"/>
                      <w:szCs w:val="24"/>
                    </w:rPr>
                    <w:t>с 16.05.2025</w:t>
                  </w:r>
                  <w:r w:rsidRPr="00965C07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B03E9" w:rsidRPr="00B054B4" w:rsidRDefault="007B03E9" w:rsidP="007B03E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>время местное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23.05.2025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B03E9" w:rsidRPr="00B054B4" w:rsidRDefault="007B03E9" w:rsidP="007B03E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7B03E9" w:rsidRPr="00B054B4" w:rsidRDefault="007B03E9" w:rsidP="007B03E9">
            <w:pPr>
              <w:jc w:val="both"/>
              <w:rPr>
                <w:sz w:val="24"/>
                <w:szCs w:val="24"/>
              </w:rPr>
            </w:pPr>
          </w:p>
        </w:tc>
      </w:tr>
      <w:tr w:rsidR="007B03E9" w:rsidRPr="00E579D4" w:rsidTr="00A64FAF">
        <w:trPr>
          <w:trHeight w:val="70"/>
        </w:trPr>
        <w:tc>
          <w:tcPr>
            <w:tcW w:w="3085" w:type="dxa"/>
            <w:shd w:val="clear" w:color="auto" w:fill="auto"/>
          </w:tcPr>
          <w:p w:rsidR="007B03E9" w:rsidRPr="00C4193C" w:rsidRDefault="007B03E9" w:rsidP="007B03E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78" w:type="dxa"/>
            <w:shd w:val="clear" w:color="auto" w:fill="auto"/>
          </w:tcPr>
          <w:p w:rsidR="007B03E9" w:rsidRDefault="007B03E9" w:rsidP="007B03E9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7B03E9" w:rsidRPr="00B054B4" w:rsidRDefault="007B03E9" w:rsidP="007B03E9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>с 16.05.2025</w:t>
            </w:r>
            <w:r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7B03E9" w:rsidRPr="00A120A2" w:rsidRDefault="007B03E9" w:rsidP="007B03E9">
            <w:pPr>
              <w:pStyle w:val="Default"/>
              <w:jc w:val="both"/>
              <w:rPr>
                <w:b/>
              </w:rPr>
            </w:pPr>
            <w:r w:rsidRPr="00B054B4">
              <w:t xml:space="preserve">Дата и время окончания подачи </w:t>
            </w:r>
            <w:r>
              <w:t xml:space="preserve">Заявок </w:t>
            </w:r>
            <w:r w:rsidRPr="00B054B4">
              <w:t xml:space="preserve">и открытие доступа к </w:t>
            </w:r>
            <w:r>
              <w:t xml:space="preserve">Заявкам: </w:t>
            </w:r>
            <w:r>
              <w:rPr>
                <w:b/>
              </w:rPr>
              <w:t>09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>
              <w:t>местн</w:t>
            </w:r>
            <w:r w:rsidRPr="00B054B4">
              <w:t xml:space="preserve">ое) </w:t>
            </w:r>
            <w:r>
              <w:rPr>
                <w:b/>
              </w:rPr>
              <w:t>23.05.2025</w:t>
            </w:r>
            <w:r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7B03E9" w:rsidRPr="00E579D4" w:rsidTr="00A64FAF">
        <w:trPr>
          <w:trHeight w:val="559"/>
        </w:trPr>
        <w:tc>
          <w:tcPr>
            <w:tcW w:w="3085" w:type="dxa"/>
            <w:shd w:val="clear" w:color="auto" w:fill="auto"/>
          </w:tcPr>
          <w:p w:rsidR="007B03E9" w:rsidRPr="00C4193C" w:rsidRDefault="007B03E9" w:rsidP="007B03E9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78" w:type="dxa"/>
            <w:shd w:val="clear" w:color="auto" w:fill="auto"/>
          </w:tcPr>
          <w:p w:rsidR="007B03E9" w:rsidRPr="00B054B4" w:rsidRDefault="007B03E9" w:rsidP="007B03E9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7B03E9" w:rsidRDefault="007B03E9" w:rsidP="007B03E9">
            <w:pPr>
              <w:pStyle w:val="Default"/>
              <w:jc w:val="both"/>
            </w:pPr>
            <w:r w:rsidRPr="00B054B4">
              <w:t xml:space="preserve">Дата </w:t>
            </w:r>
            <w:r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>
              <w:rPr>
                <w:b/>
              </w:rPr>
              <w:t>23.05.2025 года 09</w:t>
            </w:r>
            <w:r w:rsidRPr="00B054B4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>
              <w:t>(время местн</w:t>
            </w:r>
            <w:r w:rsidRPr="00B054B4">
              <w:t>ое)</w:t>
            </w:r>
          </w:p>
          <w:p w:rsidR="007B03E9" w:rsidRPr="00857A93" w:rsidRDefault="007B03E9" w:rsidP="007B03E9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7B03E9" w:rsidRPr="00B054B4" w:rsidRDefault="007B03E9" w:rsidP="007B03E9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>
              <w:rPr>
                <w:bCs/>
                <w:iCs/>
              </w:rPr>
              <w:t xml:space="preserve">этапов </w:t>
            </w:r>
            <w:r w:rsidRPr="0050483B">
              <w:rPr>
                <w:bCs/>
                <w:iCs/>
              </w:rPr>
              <w:t>отбор</w:t>
            </w:r>
            <w:r>
              <w:rPr>
                <w:bCs/>
                <w:iCs/>
              </w:rPr>
              <w:t>а</w:t>
            </w:r>
            <w:r w:rsidRPr="0050483B">
              <w:rPr>
                <w:bCs/>
                <w:iCs/>
              </w:rPr>
              <w:t xml:space="preserve"> и оцен</w:t>
            </w:r>
            <w:r>
              <w:rPr>
                <w:bCs/>
                <w:iCs/>
              </w:rPr>
              <w:t>ки</w:t>
            </w:r>
            <w:r w:rsidRPr="0050483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заявок</w:t>
            </w:r>
            <w:r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>
              <w:rPr>
                <w:bCs/>
                <w:iCs/>
                <w:snapToGrid w:val="0"/>
              </w:rPr>
              <w:t xml:space="preserve"> </w:t>
            </w:r>
            <w:r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Pr="00F72530">
              <w:rPr>
                <w:bCs/>
                <w:iCs/>
                <w:snapToGrid w:val="0"/>
              </w:rPr>
              <w:t>, в случае необходимости</w:t>
            </w:r>
            <w:r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E76E3E"/>
    <w:multiLevelType w:val="multilevel"/>
    <w:tmpl w:val="5F0479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67A10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0A17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56E00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4A0C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860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3602"/>
    <w:rsid w:val="004A500D"/>
    <w:rsid w:val="004A7483"/>
    <w:rsid w:val="004A7ADA"/>
    <w:rsid w:val="004B59C4"/>
    <w:rsid w:val="004C0E17"/>
    <w:rsid w:val="004C419F"/>
    <w:rsid w:val="004C77FD"/>
    <w:rsid w:val="004D0995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349"/>
    <w:rsid w:val="00526E4D"/>
    <w:rsid w:val="005365C7"/>
    <w:rsid w:val="00541626"/>
    <w:rsid w:val="00542361"/>
    <w:rsid w:val="005436F1"/>
    <w:rsid w:val="00544D7A"/>
    <w:rsid w:val="0054529F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39B1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B49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1C7E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03E9"/>
    <w:rsid w:val="007B25D6"/>
    <w:rsid w:val="007C136F"/>
    <w:rsid w:val="007C20B1"/>
    <w:rsid w:val="007C32DC"/>
    <w:rsid w:val="007C3DEA"/>
    <w:rsid w:val="007C42D1"/>
    <w:rsid w:val="007C7103"/>
    <w:rsid w:val="007D0CAD"/>
    <w:rsid w:val="007D6071"/>
    <w:rsid w:val="007E09AF"/>
    <w:rsid w:val="007E1B4B"/>
    <w:rsid w:val="007E20A2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451B"/>
    <w:rsid w:val="00865E40"/>
    <w:rsid w:val="008666D7"/>
    <w:rsid w:val="00870530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02BC"/>
    <w:rsid w:val="008B28ED"/>
    <w:rsid w:val="008B4F4A"/>
    <w:rsid w:val="008B5403"/>
    <w:rsid w:val="008B543D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5C07"/>
    <w:rsid w:val="00966F22"/>
    <w:rsid w:val="009679D5"/>
    <w:rsid w:val="00967B07"/>
    <w:rsid w:val="00976B33"/>
    <w:rsid w:val="009834F9"/>
    <w:rsid w:val="00994872"/>
    <w:rsid w:val="00994B9F"/>
    <w:rsid w:val="009A1CEB"/>
    <w:rsid w:val="009A5F1D"/>
    <w:rsid w:val="009C4168"/>
    <w:rsid w:val="009C49F6"/>
    <w:rsid w:val="009C6A92"/>
    <w:rsid w:val="009D326E"/>
    <w:rsid w:val="009D7608"/>
    <w:rsid w:val="009E536E"/>
    <w:rsid w:val="00A003DB"/>
    <w:rsid w:val="00A035C8"/>
    <w:rsid w:val="00A03AA5"/>
    <w:rsid w:val="00A118D6"/>
    <w:rsid w:val="00A11A30"/>
    <w:rsid w:val="00A120A2"/>
    <w:rsid w:val="00A1598A"/>
    <w:rsid w:val="00A17AF6"/>
    <w:rsid w:val="00A31019"/>
    <w:rsid w:val="00A3392B"/>
    <w:rsid w:val="00A36267"/>
    <w:rsid w:val="00A41A11"/>
    <w:rsid w:val="00A43DC0"/>
    <w:rsid w:val="00A44171"/>
    <w:rsid w:val="00A5267D"/>
    <w:rsid w:val="00A52944"/>
    <w:rsid w:val="00A55A99"/>
    <w:rsid w:val="00A61D2F"/>
    <w:rsid w:val="00A64FAF"/>
    <w:rsid w:val="00A65739"/>
    <w:rsid w:val="00A66194"/>
    <w:rsid w:val="00A712D1"/>
    <w:rsid w:val="00A71EF4"/>
    <w:rsid w:val="00A75F91"/>
    <w:rsid w:val="00A77BFF"/>
    <w:rsid w:val="00A8121A"/>
    <w:rsid w:val="00A8643E"/>
    <w:rsid w:val="00A90056"/>
    <w:rsid w:val="00A90B0D"/>
    <w:rsid w:val="00A9296C"/>
    <w:rsid w:val="00A933E2"/>
    <w:rsid w:val="00A9488E"/>
    <w:rsid w:val="00A9601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3A5A"/>
    <w:rsid w:val="00AF41B8"/>
    <w:rsid w:val="00AF6856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997"/>
    <w:rsid w:val="00D31C56"/>
    <w:rsid w:val="00D365A7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B7AF9"/>
    <w:rsid w:val="00EC0EC6"/>
    <w:rsid w:val="00EC4652"/>
    <w:rsid w:val="00EC7CA2"/>
    <w:rsid w:val="00ED1747"/>
    <w:rsid w:val="00EE0FE9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276D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C31A6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2E53-AFB3-433F-9A42-5B682806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6</cp:revision>
  <cp:lastPrinted>2025-05-16T07:22:00Z</cp:lastPrinted>
  <dcterms:created xsi:type="dcterms:W3CDTF">2025-05-16T05:27:00Z</dcterms:created>
  <dcterms:modified xsi:type="dcterms:W3CDTF">2025-05-16T07:22:00Z</dcterms:modified>
</cp:coreProperties>
</file>