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6F29A4">
        <w:rPr>
          <w:i/>
        </w:rPr>
        <w:t>21</w:t>
      </w:r>
      <w:r w:rsidRPr="004522E4">
        <w:rPr>
          <w:i/>
        </w:rPr>
        <w:t>"</w:t>
      </w:r>
      <w:r w:rsidR="00A83D73">
        <w:rPr>
          <w:i/>
        </w:rPr>
        <w:t xml:space="preserve"> ма</w:t>
      </w:r>
      <w:r w:rsidR="006B464E">
        <w:rPr>
          <w:i/>
        </w:rPr>
        <w:t>я</w:t>
      </w:r>
      <w:r w:rsidRPr="004522E4">
        <w:rPr>
          <w:i/>
        </w:rPr>
        <w:t xml:space="preserve"> 2025 г. № Закуп-</w:t>
      </w:r>
      <w:r w:rsidR="00A83D73">
        <w:rPr>
          <w:i/>
        </w:rPr>
        <w:t>3</w:t>
      </w:r>
      <w:r w:rsidR="006F29A4">
        <w:rPr>
          <w:i/>
        </w:rPr>
        <w:t>392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3961AF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Pr="00E8309E">
              <w:rPr>
                <w:rFonts w:eastAsia="Calibri"/>
                <w:sz w:val="24"/>
                <w:szCs w:val="24"/>
                <w:lang w:eastAsia="en-US"/>
              </w:rPr>
              <w:t xml:space="preserve">Игнатьева </w:t>
            </w:r>
            <w:proofErr w:type="spellStart"/>
            <w:r w:rsidRPr="00E8309E">
              <w:rPr>
                <w:rFonts w:eastAsia="Calibri"/>
                <w:sz w:val="24"/>
                <w:szCs w:val="24"/>
                <w:lang w:eastAsia="en-US"/>
              </w:rPr>
              <w:t>Туяра</w:t>
            </w:r>
            <w:proofErr w:type="spellEnd"/>
            <w:r w:rsidRPr="00E8309E">
              <w:rPr>
                <w:rFonts w:eastAsia="Calibri"/>
                <w:sz w:val="24"/>
                <w:szCs w:val="24"/>
                <w:lang w:eastAsia="en-US"/>
              </w:rPr>
              <w:t xml:space="preserve"> Семеновна – 79142729742, доб. 2291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>
              <w:rPr>
                <w:sz w:val="24"/>
                <w:szCs w:val="24"/>
              </w:rPr>
              <w:t>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A83D73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35D40">
              <w:rPr>
                <w:sz w:val="24"/>
                <w:szCs w:val="24"/>
              </w:rPr>
              <w:t xml:space="preserve">Выполнение </w:t>
            </w:r>
            <w:r w:rsidR="00DD6CBF" w:rsidRPr="00DD6CBF">
              <w:rPr>
                <w:sz w:val="24"/>
                <w:szCs w:val="24"/>
              </w:rPr>
              <w:t>работ по капитальному ремонту резервуара РВС-1000 №19 филиала «</w:t>
            </w:r>
            <w:proofErr w:type="spellStart"/>
            <w:r w:rsidR="00DD6CBF" w:rsidRPr="00DD6CBF">
              <w:rPr>
                <w:sz w:val="24"/>
                <w:szCs w:val="24"/>
              </w:rPr>
              <w:t>Томмотская</w:t>
            </w:r>
            <w:proofErr w:type="spellEnd"/>
            <w:r w:rsidR="00DD6CBF" w:rsidRPr="00DD6CBF">
              <w:rPr>
                <w:sz w:val="24"/>
                <w:szCs w:val="24"/>
              </w:rPr>
              <w:t xml:space="preserve"> нефтебаза» АО «Саханефтегазсбыт» в 2025 г.</w:t>
            </w:r>
            <w:r w:rsidR="00DD6CBF">
              <w:rPr>
                <w:sz w:val="24"/>
                <w:szCs w:val="24"/>
              </w:rPr>
              <w:t xml:space="preserve"> </w:t>
            </w:r>
            <w:r w:rsidRPr="00D35D40">
              <w:rPr>
                <w:sz w:val="24"/>
                <w:szCs w:val="24"/>
              </w:rPr>
              <w:t>Закупка проводится по следующ</w:t>
            </w:r>
            <w:r w:rsidR="00DD6CBF">
              <w:rPr>
                <w:sz w:val="24"/>
                <w:szCs w:val="24"/>
              </w:rPr>
              <w:t>ему</w:t>
            </w:r>
            <w:r w:rsidRPr="00D35D40">
              <w:rPr>
                <w:sz w:val="24"/>
                <w:szCs w:val="24"/>
              </w:rPr>
              <w:t xml:space="preserve"> Лот</w:t>
            </w:r>
            <w:r w:rsidR="00DD6CBF">
              <w:rPr>
                <w:sz w:val="24"/>
                <w:szCs w:val="24"/>
              </w:rPr>
              <w:t>у</w:t>
            </w:r>
            <w:r w:rsidRPr="00D35D40">
              <w:rPr>
                <w:sz w:val="24"/>
                <w:szCs w:val="24"/>
              </w:rPr>
              <w:t>:</w:t>
            </w:r>
          </w:p>
          <w:p w:rsidR="00A83D73" w:rsidRPr="00D35D40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tbl>
            <w:tblPr>
              <w:tblW w:w="12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847"/>
              <w:gridCol w:w="4851"/>
              <w:gridCol w:w="2925"/>
            </w:tblGrid>
            <w:tr w:rsidR="00DD6CBF" w:rsidRPr="00DD6CBF" w:rsidTr="00DD6CBF">
              <w:trPr>
                <w:trHeight w:val="571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6CBF" w:rsidRPr="00DD6CBF" w:rsidRDefault="00DD6CBF" w:rsidP="00DD6CBF">
                  <w:pPr>
                    <w:spacing w:after="200"/>
                    <w:ind w:firstLine="22"/>
                    <w:jc w:val="center"/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  <w:t>№ Лота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6CBF" w:rsidRPr="00DD6CBF" w:rsidRDefault="00DD6CBF" w:rsidP="00DD6CBF">
                  <w:pPr>
                    <w:spacing w:after="200"/>
                    <w:jc w:val="center"/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  <w:t>Наименование работ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CBF" w:rsidRPr="00DD6CBF" w:rsidRDefault="00DD6CBF" w:rsidP="00DD6CBF">
                  <w:pPr>
                    <w:spacing w:after="200"/>
                    <w:ind w:left="-25"/>
                    <w:jc w:val="center"/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  <w:t>Место выполнения работ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6CBF" w:rsidRPr="00DD6CBF" w:rsidRDefault="00DD6CBF" w:rsidP="00DD6CBF">
                  <w:pPr>
                    <w:spacing w:after="200"/>
                    <w:jc w:val="center"/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b/>
                      <w:bCs/>
                      <w:szCs w:val="24"/>
                      <w:lang w:eastAsia="en-US"/>
                    </w:rPr>
                    <w:t>Начальная максимальная цена договора без НДС, в руб.</w:t>
                  </w:r>
                </w:p>
              </w:tc>
            </w:tr>
            <w:tr w:rsidR="00DD6CBF" w:rsidRPr="00DD6CBF" w:rsidTr="00DD6CBF">
              <w:trPr>
                <w:trHeight w:val="177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CBF" w:rsidRPr="00DD6CBF" w:rsidRDefault="00DD6CBF" w:rsidP="00DD6CBF">
                  <w:pPr>
                    <w:spacing w:after="200"/>
                    <w:jc w:val="center"/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bCs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CBF" w:rsidRPr="00DD6CBF" w:rsidRDefault="00DD6CBF" w:rsidP="00DD6CBF">
                  <w:pPr>
                    <w:spacing w:after="200"/>
                    <w:rPr>
                      <w:rFonts w:eastAsia="Calibri"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szCs w:val="24"/>
                      <w:lang w:eastAsia="en-US"/>
                    </w:rPr>
                    <w:t>Капитальный ремонт резервуара РВС-1000 №19 филиала «</w:t>
                  </w:r>
                  <w:proofErr w:type="spellStart"/>
                  <w:r w:rsidRPr="00DD6CBF">
                    <w:rPr>
                      <w:rFonts w:eastAsia="Calibri"/>
                      <w:szCs w:val="24"/>
                      <w:lang w:eastAsia="en-US"/>
                    </w:rPr>
                    <w:t>Томмотская</w:t>
                  </w:r>
                  <w:proofErr w:type="spellEnd"/>
                  <w:r w:rsidRPr="00DD6CBF">
                    <w:rPr>
                      <w:rFonts w:eastAsia="Calibri"/>
                      <w:szCs w:val="24"/>
                      <w:lang w:eastAsia="en-US"/>
                    </w:rPr>
                    <w:t xml:space="preserve"> нефтебаза» АО «Саханефтегазсбыт» в 2025 г.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CBF" w:rsidRPr="00DD6CBF" w:rsidRDefault="00DD6CBF" w:rsidP="00DD6CBF">
                  <w:pPr>
                    <w:spacing w:after="200"/>
                    <w:rPr>
                      <w:rFonts w:eastAsia="Calibri"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szCs w:val="24"/>
                      <w:lang w:eastAsia="en-US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DD6CBF">
                    <w:rPr>
                      <w:rFonts w:eastAsia="Calibri"/>
                      <w:szCs w:val="24"/>
                      <w:lang w:eastAsia="en-US"/>
                    </w:rPr>
                    <w:t>Алданский</w:t>
                  </w:r>
                  <w:proofErr w:type="spellEnd"/>
                  <w:r w:rsidRPr="00DD6CBF">
                    <w:rPr>
                      <w:rFonts w:eastAsia="Calibri"/>
                      <w:szCs w:val="24"/>
                      <w:lang w:eastAsia="en-US"/>
                    </w:rPr>
                    <w:t xml:space="preserve"> улус, г. Томмот, </w:t>
                  </w:r>
                  <w:proofErr w:type="spellStart"/>
                  <w:r w:rsidRPr="00DD6CBF">
                    <w:rPr>
                      <w:rFonts w:eastAsia="Calibri"/>
                      <w:szCs w:val="24"/>
                      <w:lang w:eastAsia="en-US"/>
                    </w:rPr>
                    <w:t>мкр</w:t>
                  </w:r>
                  <w:proofErr w:type="spellEnd"/>
                  <w:r w:rsidRPr="00DD6CBF">
                    <w:rPr>
                      <w:rFonts w:eastAsia="Calibri"/>
                      <w:szCs w:val="24"/>
                      <w:lang w:eastAsia="en-US"/>
                    </w:rPr>
                    <w:t>. Алексеевск, ул. Торговая, филиал «</w:t>
                  </w:r>
                  <w:proofErr w:type="spellStart"/>
                  <w:r w:rsidRPr="00DD6CBF">
                    <w:rPr>
                      <w:rFonts w:eastAsia="Calibri"/>
                      <w:szCs w:val="24"/>
                      <w:lang w:eastAsia="en-US"/>
                    </w:rPr>
                    <w:t>Томмотская</w:t>
                  </w:r>
                  <w:proofErr w:type="spellEnd"/>
                  <w:r w:rsidRPr="00DD6CBF">
                    <w:rPr>
                      <w:rFonts w:eastAsia="Calibri"/>
                      <w:szCs w:val="24"/>
                      <w:lang w:eastAsia="en-US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CBF" w:rsidRPr="00DD6CBF" w:rsidRDefault="00DD6CBF" w:rsidP="00DD6CBF">
                  <w:pPr>
                    <w:spacing w:after="200"/>
                    <w:jc w:val="center"/>
                    <w:rPr>
                      <w:rFonts w:eastAsia="Calibri"/>
                      <w:szCs w:val="24"/>
                      <w:lang w:eastAsia="en-US"/>
                    </w:rPr>
                  </w:pPr>
                  <w:r w:rsidRPr="00DD6CBF">
                    <w:rPr>
                      <w:rFonts w:eastAsia="Calibri"/>
                      <w:szCs w:val="24"/>
                      <w:lang w:eastAsia="en-US"/>
                    </w:rPr>
                    <w:t>8 000 000,00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6C0A79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>Срок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DD6CBF" w:rsidRPr="00DD6CBF" w:rsidRDefault="00DD6CBF" w:rsidP="00DD6C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D6CBF">
              <w:rPr>
                <w:sz w:val="24"/>
                <w:szCs w:val="24"/>
              </w:rPr>
              <w:t>- начало работ: с момента подписания договора.</w:t>
            </w:r>
          </w:p>
          <w:p w:rsidR="00A83D73" w:rsidRPr="00D35D40" w:rsidRDefault="00DD6CBF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D6CBF">
              <w:rPr>
                <w:sz w:val="24"/>
                <w:szCs w:val="24"/>
              </w:rPr>
              <w:t>- окончание работ: 30.07.2025г. При этом срок выполнения обязательств по настоящему Договору, определяется в Техническом задании (Приложение №1 к настоящему Договору).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867734" w:rsidRPr="00867734">
              <w:rPr>
                <w:b/>
                <w:color w:val="333333"/>
                <w:sz w:val="24"/>
                <w:szCs w:val="24"/>
              </w:rPr>
              <w:t>ЗП5051313</w:t>
            </w:r>
            <w:r w:rsidR="00DF5280" w:rsidRPr="00DF5280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DD6CBF">
              <w:rPr>
                <w:b/>
                <w:sz w:val="24"/>
                <w:szCs w:val="24"/>
              </w:rPr>
              <w:t>46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2760F" w:rsidRPr="0062760F">
                    <w:rPr>
                      <w:b/>
                      <w:color w:val="000000"/>
                      <w:sz w:val="24"/>
                      <w:szCs w:val="24"/>
                    </w:rPr>
                    <w:t>21</w:t>
                  </w:r>
                  <w:r w:rsidR="00A83D73" w:rsidRPr="0062760F">
                    <w:rPr>
                      <w:b/>
                      <w:color w:val="000000"/>
                      <w:sz w:val="24"/>
                      <w:szCs w:val="24"/>
                    </w:rPr>
                    <w:t>.05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27</w:t>
                  </w:r>
                  <w:r w:rsidR="00A83D73">
                    <w:rPr>
                      <w:b/>
                      <w:color w:val="000000"/>
                      <w:sz w:val="24"/>
                      <w:szCs w:val="24"/>
                    </w:rPr>
                    <w:t>.05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62760F">
              <w:rPr>
                <w:b/>
              </w:rPr>
              <w:t>21</w:t>
            </w:r>
            <w:r w:rsidR="00A83D73">
              <w:rPr>
                <w:b/>
              </w:rPr>
              <w:t>.05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>) 27</w:t>
            </w:r>
            <w:r w:rsidR="00A83D73">
              <w:rPr>
                <w:b/>
                <w:sz w:val="24"/>
                <w:szCs w:val="24"/>
              </w:rPr>
              <w:t>.05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62760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A83D73">
              <w:rPr>
                <w:b/>
                <w:sz w:val="24"/>
                <w:szCs w:val="24"/>
              </w:rPr>
              <w:t>2</w:t>
            </w:r>
            <w:r w:rsidR="0062760F">
              <w:rPr>
                <w:b/>
                <w:sz w:val="24"/>
                <w:szCs w:val="24"/>
              </w:rPr>
              <w:t>8</w:t>
            </w:r>
            <w:r w:rsidR="00A83D73">
              <w:rPr>
                <w:b/>
                <w:sz w:val="24"/>
                <w:szCs w:val="24"/>
              </w:rPr>
              <w:t>.05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800B57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62760F">
              <w:rPr>
                <w:b/>
              </w:rPr>
              <w:t>29</w:t>
            </w:r>
            <w:r w:rsidR="00A83D73">
              <w:rPr>
                <w:b/>
              </w:rPr>
              <w:t>.05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3E8E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61EA-47E5-4B05-B0A3-1CFA896C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2021-12-09T02:35:00Z</cp:lastPrinted>
  <dcterms:created xsi:type="dcterms:W3CDTF">2025-05-21T01:32:00Z</dcterms:created>
  <dcterms:modified xsi:type="dcterms:W3CDTF">2025-05-21T07:20:00Z</dcterms:modified>
</cp:coreProperties>
</file>