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5B2576">
        <w:rPr>
          <w:sz w:val="24"/>
          <w:szCs w:val="24"/>
        </w:rPr>
        <w:t>от "</w:t>
      </w:r>
      <w:r w:rsidR="002F03BB" w:rsidRPr="005B2576">
        <w:rPr>
          <w:sz w:val="24"/>
          <w:szCs w:val="24"/>
        </w:rPr>
        <w:t>1</w:t>
      </w:r>
      <w:r w:rsidR="00BD1B58" w:rsidRPr="005B2576">
        <w:rPr>
          <w:sz w:val="24"/>
          <w:szCs w:val="24"/>
        </w:rPr>
        <w:t>6</w:t>
      </w:r>
      <w:r w:rsidRPr="005B2576">
        <w:rPr>
          <w:sz w:val="24"/>
          <w:szCs w:val="24"/>
        </w:rPr>
        <w:t xml:space="preserve">" </w:t>
      </w:r>
      <w:r w:rsidR="002F03BB" w:rsidRPr="005B2576">
        <w:rPr>
          <w:sz w:val="24"/>
          <w:szCs w:val="24"/>
        </w:rPr>
        <w:t xml:space="preserve">июня </w:t>
      </w:r>
      <w:r w:rsidRPr="005B2576">
        <w:rPr>
          <w:sz w:val="24"/>
          <w:szCs w:val="24"/>
        </w:rPr>
        <w:t>202</w:t>
      </w:r>
      <w:r w:rsidR="00456650" w:rsidRPr="005B2576">
        <w:rPr>
          <w:sz w:val="24"/>
          <w:szCs w:val="24"/>
        </w:rPr>
        <w:t>5</w:t>
      </w:r>
      <w:r w:rsidRPr="005B2576">
        <w:rPr>
          <w:sz w:val="24"/>
          <w:szCs w:val="24"/>
        </w:rPr>
        <w:t xml:space="preserve"> г. № Закуп</w:t>
      </w:r>
      <w:r w:rsidR="00C420D0" w:rsidRPr="005B2576">
        <w:rPr>
          <w:sz w:val="24"/>
          <w:szCs w:val="24"/>
        </w:rPr>
        <w:t xml:space="preserve"> </w:t>
      </w:r>
      <w:r w:rsidRPr="005B2576">
        <w:rPr>
          <w:sz w:val="24"/>
          <w:szCs w:val="24"/>
        </w:rPr>
        <w:t>-</w:t>
      </w:r>
      <w:r w:rsidR="00C76571" w:rsidRPr="005B2576">
        <w:rPr>
          <w:sz w:val="24"/>
          <w:szCs w:val="24"/>
        </w:rPr>
        <w:t xml:space="preserve"> </w:t>
      </w:r>
      <w:r w:rsidR="006D3B36" w:rsidRPr="005B2576">
        <w:rPr>
          <w:sz w:val="24"/>
          <w:szCs w:val="24"/>
        </w:rPr>
        <w:t>3</w:t>
      </w:r>
      <w:r w:rsidR="005B2576" w:rsidRPr="005B2576">
        <w:rPr>
          <w:sz w:val="24"/>
          <w:szCs w:val="24"/>
        </w:rPr>
        <w:t>936</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A419A3">
        <w:rPr>
          <w:b/>
          <w:sz w:val="32"/>
          <w:szCs w:val="32"/>
        </w:rPr>
        <w:t>о</w:t>
      </w:r>
      <w:r w:rsidR="00A419A3" w:rsidRPr="00A419A3">
        <w:rPr>
          <w:b/>
          <w:sz w:val="32"/>
          <w:szCs w:val="32"/>
        </w:rPr>
        <w:t xml:space="preserve">казание услуг по перевозке каменного угля (далее-груз) по маршруту: угольный разрез </w:t>
      </w:r>
      <w:proofErr w:type="spellStart"/>
      <w:r w:rsidR="00A419A3" w:rsidRPr="00A419A3">
        <w:rPr>
          <w:b/>
          <w:sz w:val="32"/>
          <w:szCs w:val="32"/>
        </w:rPr>
        <w:t>Джебарики</w:t>
      </w:r>
      <w:proofErr w:type="spellEnd"/>
      <w:r w:rsidR="00A419A3" w:rsidRPr="00A419A3">
        <w:rPr>
          <w:b/>
          <w:sz w:val="32"/>
          <w:szCs w:val="32"/>
        </w:rPr>
        <w:t>-Хая АО ХК «</w:t>
      </w:r>
      <w:proofErr w:type="spellStart"/>
      <w:r w:rsidR="00A419A3" w:rsidRPr="00A419A3">
        <w:rPr>
          <w:b/>
          <w:sz w:val="32"/>
          <w:szCs w:val="32"/>
        </w:rPr>
        <w:t>Якутуголь</w:t>
      </w:r>
      <w:proofErr w:type="spellEnd"/>
      <w:r w:rsidR="00A419A3" w:rsidRPr="00A419A3">
        <w:rPr>
          <w:b/>
          <w:sz w:val="32"/>
          <w:szCs w:val="32"/>
        </w:rPr>
        <w:t xml:space="preserve">» до п. Эльдикан, </w:t>
      </w:r>
      <w:proofErr w:type="spellStart"/>
      <w:r w:rsidR="00A419A3" w:rsidRPr="00A419A3">
        <w:rPr>
          <w:b/>
          <w:sz w:val="32"/>
          <w:szCs w:val="32"/>
        </w:rPr>
        <w:t>Усть</w:t>
      </w:r>
      <w:proofErr w:type="spellEnd"/>
      <w:r w:rsidR="00A419A3" w:rsidRPr="00A419A3">
        <w:rPr>
          <w:b/>
          <w:sz w:val="32"/>
          <w:szCs w:val="32"/>
        </w:rPr>
        <w:t>-Майский район Республика Саха (Якутия) для нужд АО «Саханефтегазсбыт» в 2025 году.</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Pr="00403595" w:rsidRDefault="00FB6ED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7E35A3" w:rsidRPr="00403595" w:rsidRDefault="007E35A3" w:rsidP="007E35A3">
      <w:pPr>
        <w:spacing w:line="240" w:lineRule="auto"/>
        <w:ind w:firstLine="0"/>
        <w:jc w:val="center"/>
        <w:rPr>
          <w:sz w:val="24"/>
          <w:szCs w:val="24"/>
        </w:rPr>
      </w:pPr>
      <w:r w:rsidRPr="00696EB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2.2. </w:t>
            </w:r>
            <w:r w:rsidR="00EA1F36" w:rsidRPr="00EA1F36">
              <w:rPr>
                <w:sz w:val="24"/>
                <w:szCs w:val="24"/>
              </w:rPr>
              <w:t>Место отправки груза</w:t>
            </w:r>
            <w:r w:rsidRPr="00403595">
              <w:rPr>
                <w:sz w:val="24"/>
                <w:szCs w:val="24"/>
              </w:rPr>
              <w:t>. . . . . . . . . . . . . . . . .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2.3. </w:t>
            </w:r>
            <w:r w:rsidR="00EA1F36" w:rsidRPr="00EA1F36">
              <w:rPr>
                <w:sz w:val="24"/>
                <w:szCs w:val="24"/>
              </w:rPr>
              <w:t>Место доставки груза</w:t>
            </w:r>
            <w:r w:rsidRPr="00403595">
              <w:rPr>
                <w:sz w:val="24"/>
                <w:szCs w:val="24"/>
              </w:rPr>
              <w:t xml:space="preserve">.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EA1F36">
            <w:pPr>
              <w:spacing w:line="240" w:lineRule="auto"/>
              <w:ind w:left="176" w:right="-533" w:firstLine="34"/>
              <w:rPr>
                <w:sz w:val="24"/>
                <w:szCs w:val="24"/>
              </w:rPr>
            </w:pPr>
            <w:r w:rsidRPr="00403595">
              <w:rPr>
                <w:sz w:val="24"/>
                <w:szCs w:val="24"/>
              </w:rPr>
              <w:t xml:space="preserve">2.4. </w:t>
            </w:r>
            <w:r w:rsidR="00EA1F36" w:rsidRPr="00EA1F36">
              <w:rPr>
                <w:sz w:val="24"/>
                <w:szCs w:val="24"/>
              </w:rPr>
              <w:t>Обязательные требования к Участнику и оказываемым услугам</w:t>
            </w:r>
            <w:r w:rsidR="00EA1F36">
              <w:rPr>
                <w:sz w:val="24"/>
                <w:szCs w:val="24"/>
              </w:rPr>
              <w:t>.</w:t>
            </w:r>
            <w:r w:rsidRPr="00403595">
              <w:rPr>
                <w:sz w:val="24"/>
                <w:szCs w:val="24"/>
              </w:rPr>
              <w:t xml:space="preserve"> . . . . . . . . . . . . . . . . . . . . . . . . . . .</w:t>
            </w:r>
          </w:p>
        </w:tc>
        <w:tc>
          <w:tcPr>
            <w:tcW w:w="15169" w:type="dxa"/>
            <w:gridSpan w:val="2"/>
            <w:vAlign w:val="bottom"/>
            <w:hideMark/>
          </w:tcPr>
          <w:p w:rsidR="009F3EFE" w:rsidRPr="00EA1F36"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w:t>
            </w:r>
            <w:r w:rsidR="00EA1F36" w:rsidRPr="00403595">
              <w:rPr>
                <w:sz w:val="24"/>
                <w:szCs w:val="24"/>
              </w:rPr>
              <w:t>Обоснование начальной (максимальной) цены договора (НМЦД)</w:t>
            </w:r>
            <w:r w:rsidRPr="00403595">
              <w:rPr>
                <w:sz w:val="24"/>
                <w:szCs w:val="24"/>
              </w:rPr>
              <w:t>.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EA1F36">
            <w:pPr>
              <w:spacing w:line="240" w:lineRule="auto"/>
              <w:ind w:left="176" w:right="-533" w:firstLine="34"/>
              <w:rPr>
                <w:sz w:val="24"/>
                <w:szCs w:val="24"/>
              </w:rPr>
            </w:pPr>
            <w:r w:rsidRPr="00403595">
              <w:rPr>
                <w:sz w:val="24"/>
                <w:szCs w:val="24"/>
              </w:rPr>
              <w:t xml:space="preserve">2.6.. </w:t>
            </w:r>
            <w:r w:rsidR="00EA1F36" w:rsidRPr="00EA1F36">
              <w:rPr>
                <w:sz w:val="24"/>
                <w:szCs w:val="24"/>
              </w:rPr>
              <w:t>Форма, сроки и порядок оплаты услуг</w:t>
            </w:r>
            <w:r w:rsidRPr="00403595">
              <w:rPr>
                <w:sz w:val="24"/>
                <w:szCs w:val="24"/>
              </w:rPr>
              <w:t>.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8</w:t>
            </w:r>
          </w:p>
        </w:tc>
      </w:tr>
      <w:tr w:rsidR="009F3EFE" w:rsidRPr="00403595" w:rsidTr="00505DCD">
        <w:trPr>
          <w:trHeight w:val="360"/>
        </w:trPr>
        <w:tc>
          <w:tcPr>
            <w:tcW w:w="10207" w:type="dxa"/>
            <w:gridSpan w:val="3"/>
            <w:vAlign w:val="bottom"/>
          </w:tcPr>
          <w:p w:rsidR="009F3EFE" w:rsidRPr="00403595" w:rsidRDefault="009F3EFE" w:rsidP="00696EBF">
            <w:pPr>
              <w:spacing w:line="240" w:lineRule="auto"/>
              <w:ind w:left="176" w:right="-533" w:firstLine="34"/>
              <w:rPr>
                <w:sz w:val="24"/>
                <w:szCs w:val="24"/>
              </w:rPr>
            </w:pPr>
            <w:r w:rsidRPr="00403595">
              <w:rPr>
                <w:sz w:val="24"/>
                <w:szCs w:val="24"/>
              </w:rPr>
              <w:t xml:space="preserve">2.7. </w:t>
            </w:r>
            <w:r w:rsidR="00EA1F36" w:rsidRPr="00EA1F36">
              <w:rPr>
                <w:sz w:val="24"/>
                <w:szCs w:val="24"/>
              </w:rPr>
              <w:t>Срок оказания услуг</w:t>
            </w:r>
            <w:r w:rsidR="00B66D5A" w:rsidRPr="00403595">
              <w:rPr>
                <w:sz w:val="24"/>
                <w:szCs w:val="24"/>
              </w:rPr>
              <w:t xml:space="preserve">. . . . . . . . .  . . . . .  </w:t>
            </w:r>
            <w:r w:rsidRPr="00403595">
              <w:rPr>
                <w:sz w:val="24"/>
                <w:szCs w:val="24"/>
              </w:rPr>
              <w:t xml:space="preserve"> . . . . . . . . . . . . . . . . . . . . . . . . . . . . . . . . . . . . . . . . . . . . . </w:t>
            </w:r>
          </w:p>
        </w:tc>
        <w:tc>
          <w:tcPr>
            <w:tcW w:w="15169" w:type="dxa"/>
            <w:gridSpan w:val="2"/>
            <w:vAlign w:val="bottom"/>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EA1F36"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 xml:space="preserve">  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19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 .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A1F36">
              <w:rPr>
                <w:sz w:val="24"/>
                <w:szCs w:val="24"/>
              </w:rPr>
              <w:t>19</w:t>
            </w:r>
          </w:p>
        </w:tc>
      </w:tr>
      <w:tr w:rsidR="009F3EFE" w:rsidRPr="00403595" w:rsidTr="00505DCD">
        <w:trPr>
          <w:trHeight w:val="360"/>
        </w:trPr>
        <w:tc>
          <w:tcPr>
            <w:tcW w:w="10207" w:type="dxa"/>
            <w:gridSpan w:val="3"/>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A1F36">
              <w:rPr>
                <w:sz w:val="24"/>
                <w:szCs w:val="24"/>
              </w:rPr>
              <w:t>19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A1F36">
              <w:rPr>
                <w:sz w:val="24"/>
                <w:szCs w:val="24"/>
              </w:rPr>
              <w:t>19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EA1F36">
            <w:pPr>
              <w:spacing w:line="240" w:lineRule="auto"/>
              <w:ind w:right="-533" w:hanging="149"/>
              <w:rPr>
                <w:sz w:val="24"/>
                <w:szCs w:val="24"/>
              </w:rPr>
            </w:pPr>
            <w:r w:rsidRPr="00403595">
              <w:rPr>
                <w:sz w:val="24"/>
                <w:szCs w:val="24"/>
              </w:rPr>
              <w:t xml:space="preserve">     </w:t>
            </w:r>
            <w:r w:rsidR="00EA1F36">
              <w:rPr>
                <w:sz w:val="24"/>
                <w:szCs w:val="24"/>
              </w:rPr>
              <w:t>20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20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20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20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установленным требованиям . . .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2</w:t>
            </w:r>
            <w:r w:rsidR="00EA1F36">
              <w:rPr>
                <w:sz w:val="24"/>
                <w:szCs w:val="24"/>
              </w:rPr>
              <w:t>1</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EA1F36">
              <w:rPr>
                <w:sz w:val="24"/>
                <w:szCs w:val="24"/>
              </w:rPr>
              <w:t>23</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EA1F36">
              <w:rPr>
                <w:sz w:val="24"/>
                <w:szCs w:val="24"/>
              </w:rPr>
              <w:t>23</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lang w:val="en-US"/>
              </w:rPr>
            </w:pPr>
            <w:r w:rsidRPr="00403595">
              <w:rPr>
                <w:sz w:val="24"/>
                <w:szCs w:val="24"/>
              </w:rPr>
              <w:t xml:space="preserve">  </w:t>
            </w:r>
            <w:r w:rsidR="00EA1F36">
              <w:rPr>
                <w:sz w:val="24"/>
                <w:szCs w:val="24"/>
              </w:rPr>
              <w:t>23</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EA1F36">
              <w:rPr>
                <w:sz w:val="24"/>
                <w:szCs w:val="24"/>
              </w:rPr>
              <w:t>23</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EA1F36">
              <w:rPr>
                <w:sz w:val="24"/>
                <w:szCs w:val="24"/>
              </w:rPr>
              <w:t>23</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EA1F36">
              <w:rPr>
                <w:sz w:val="24"/>
                <w:szCs w:val="24"/>
              </w:rPr>
              <w:t>24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EA1F36">
              <w:rPr>
                <w:sz w:val="24"/>
                <w:szCs w:val="24"/>
              </w:rPr>
              <w:t>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EA1F36">
            <w:pPr>
              <w:spacing w:line="240" w:lineRule="auto"/>
              <w:ind w:left="-74" w:right="-533" w:firstLine="101"/>
              <w:rPr>
                <w:sz w:val="24"/>
                <w:szCs w:val="24"/>
              </w:rPr>
            </w:pPr>
            <w:r>
              <w:rPr>
                <w:sz w:val="24"/>
                <w:szCs w:val="24"/>
              </w:rPr>
              <w:t xml:space="preserve">  </w:t>
            </w:r>
            <w:r w:rsidR="00EA1F36">
              <w:rPr>
                <w:sz w:val="24"/>
                <w:szCs w:val="24"/>
              </w:rPr>
              <w:t>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EA1F36">
            <w:pPr>
              <w:spacing w:line="240" w:lineRule="auto"/>
              <w:ind w:left="-74" w:right="-533" w:firstLine="101"/>
              <w:rPr>
                <w:sz w:val="24"/>
                <w:szCs w:val="24"/>
              </w:rPr>
            </w:pPr>
            <w:r>
              <w:rPr>
                <w:sz w:val="24"/>
                <w:szCs w:val="24"/>
              </w:rPr>
              <w:t xml:space="preserve">  </w:t>
            </w:r>
            <w:r w:rsidR="00EA1F36">
              <w:rPr>
                <w:sz w:val="24"/>
                <w:szCs w:val="24"/>
              </w:rPr>
              <w:t>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EA1F36">
            <w:pPr>
              <w:spacing w:line="240" w:lineRule="auto"/>
              <w:ind w:left="-74" w:right="-533" w:firstLine="101"/>
              <w:rPr>
                <w:sz w:val="24"/>
                <w:szCs w:val="24"/>
              </w:rPr>
            </w:pPr>
            <w:r>
              <w:rPr>
                <w:sz w:val="24"/>
                <w:szCs w:val="24"/>
              </w:rPr>
              <w:t xml:space="preserve">  </w:t>
            </w:r>
            <w:r w:rsidR="00EA1F36">
              <w:rPr>
                <w:sz w:val="24"/>
                <w:szCs w:val="24"/>
              </w:rPr>
              <w:t>27</w:t>
            </w:r>
          </w:p>
        </w:tc>
      </w:tr>
      <w:tr w:rsidR="009F3EFE" w:rsidRPr="00403595"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EA1F36">
            <w:pPr>
              <w:shd w:val="clear" w:color="auto" w:fill="FFFFFF"/>
              <w:ind w:right="-235" w:firstLine="0"/>
              <w:jc w:val="center"/>
              <w:rPr>
                <w:sz w:val="24"/>
                <w:szCs w:val="24"/>
              </w:rPr>
            </w:pPr>
            <w:r w:rsidRPr="00403595">
              <w:rPr>
                <w:sz w:val="24"/>
                <w:szCs w:val="24"/>
              </w:rPr>
              <w:t xml:space="preserve">  </w:t>
            </w:r>
            <w:r w:rsidR="00EA1F36">
              <w:rPr>
                <w:sz w:val="24"/>
                <w:szCs w:val="24"/>
              </w:rPr>
              <w:t>30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EA1F36">
            <w:pPr>
              <w:shd w:val="clear" w:color="auto" w:fill="FFFFFF"/>
              <w:ind w:right="-235" w:firstLine="0"/>
              <w:jc w:val="center"/>
              <w:rPr>
                <w:sz w:val="24"/>
                <w:szCs w:val="24"/>
              </w:rPr>
            </w:pPr>
            <w:r w:rsidRPr="00403595">
              <w:rPr>
                <w:sz w:val="24"/>
                <w:szCs w:val="24"/>
              </w:rPr>
              <w:t xml:space="preserve">  </w:t>
            </w:r>
            <w:r w:rsidR="00EA1F36">
              <w:rPr>
                <w:sz w:val="24"/>
                <w:szCs w:val="24"/>
              </w:rPr>
              <w:t>30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EA1F36">
            <w:pPr>
              <w:shd w:val="clear" w:color="auto" w:fill="FFFFFF"/>
              <w:ind w:right="-235" w:firstLine="0"/>
              <w:jc w:val="center"/>
              <w:rPr>
                <w:sz w:val="24"/>
                <w:szCs w:val="24"/>
              </w:rPr>
            </w:pPr>
            <w:r w:rsidRPr="00403595">
              <w:rPr>
                <w:sz w:val="24"/>
                <w:szCs w:val="24"/>
              </w:rPr>
              <w:t xml:space="preserve">  </w:t>
            </w:r>
            <w:r w:rsidR="00EA1F36">
              <w:rPr>
                <w:sz w:val="24"/>
                <w:szCs w:val="24"/>
              </w:rPr>
              <w:t>32</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5.2. Анкета участника (Форма </w:t>
            </w:r>
            <w:proofErr w:type="gramStart"/>
            <w:r w:rsidRPr="00403595">
              <w:rPr>
                <w:sz w:val="24"/>
                <w:szCs w:val="24"/>
              </w:rPr>
              <w:t>2).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EA1F36">
            <w:pPr>
              <w:shd w:val="clear" w:color="auto" w:fill="FFFFFF"/>
              <w:ind w:right="-235" w:firstLine="0"/>
              <w:jc w:val="center"/>
              <w:rPr>
                <w:sz w:val="24"/>
                <w:szCs w:val="24"/>
              </w:rPr>
            </w:pPr>
            <w:r w:rsidRPr="00403595">
              <w:rPr>
                <w:sz w:val="24"/>
                <w:szCs w:val="24"/>
              </w:rPr>
              <w:t xml:space="preserve">  </w:t>
            </w:r>
            <w:r w:rsidR="00EA1F36">
              <w:rPr>
                <w:sz w:val="24"/>
                <w:szCs w:val="24"/>
              </w:rPr>
              <w:t>33</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5.2.1. Инструкции по заполнению . . . . . . . . . . . . . . . . . . . . . . . . . . . . . . . . . . . . . . . . . . . . . . . . . . .</w:t>
            </w:r>
          </w:p>
        </w:tc>
        <w:tc>
          <w:tcPr>
            <w:tcW w:w="567" w:type="dxa"/>
            <w:gridSpan w:val="2"/>
            <w:vAlign w:val="bottom"/>
          </w:tcPr>
          <w:p w:rsidR="009F3EFE" w:rsidRPr="00403595" w:rsidRDefault="009F3EFE" w:rsidP="00EA1F36">
            <w:pPr>
              <w:shd w:val="clear" w:color="auto" w:fill="FFFFFF"/>
              <w:ind w:right="-235" w:firstLine="0"/>
              <w:jc w:val="center"/>
              <w:rPr>
                <w:sz w:val="24"/>
                <w:szCs w:val="24"/>
              </w:rPr>
            </w:pPr>
            <w:r w:rsidRPr="00403595">
              <w:rPr>
                <w:sz w:val="24"/>
                <w:szCs w:val="24"/>
              </w:rPr>
              <w:t xml:space="preserve">  </w:t>
            </w:r>
            <w:r w:rsidR="00EA1F36">
              <w:rPr>
                <w:sz w:val="24"/>
                <w:szCs w:val="24"/>
              </w:rPr>
              <w:t>35</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5.3. </w:t>
            </w:r>
            <w:r w:rsidR="001E79FC" w:rsidRPr="00403595">
              <w:rPr>
                <w:rFonts w:eastAsia="Calibri"/>
                <w:sz w:val="24"/>
                <w:szCs w:val="24"/>
                <w:lang w:eastAsia="en-US"/>
              </w:rPr>
              <w:t xml:space="preserve">Справка об отсутствии признаков крупной сделки (Форма </w:t>
            </w:r>
            <w:proofErr w:type="gramStart"/>
            <w:r w:rsidR="001E79FC" w:rsidRPr="00403595">
              <w:rPr>
                <w:rFonts w:eastAsia="Calibri"/>
                <w:sz w:val="24"/>
                <w:szCs w:val="24"/>
                <w:lang w:eastAsia="en-US"/>
              </w:rPr>
              <w:t>4)</w:t>
            </w:r>
            <w:r w:rsidRPr="00403595">
              <w:rPr>
                <w:sz w:val="24"/>
                <w:szCs w:val="24"/>
              </w:rPr>
              <w:t>. . .</w:t>
            </w:r>
            <w:proofErr w:type="gramEnd"/>
            <w:r w:rsidRPr="00403595">
              <w:rPr>
                <w:sz w:val="24"/>
                <w:szCs w:val="24"/>
              </w:rPr>
              <w:t xml:space="preserve"> . . . . . . . . . . . . . . . . . . . . . . . </w:t>
            </w:r>
          </w:p>
          <w:p w:rsidR="009F3EFE" w:rsidRPr="00403595" w:rsidRDefault="009F3EFE" w:rsidP="00505DCD">
            <w:pPr>
              <w:shd w:val="clear" w:color="auto" w:fill="FFFFFF"/>
              <w:ind w:right="-250" w:firstLine="34"/>
              <w:jc w:val="left"/>
              <w:rPr>
                <w:sz w:val="24"/>
                <w:szCs w:val="24"/>
              </w:rPr>
            </w:pPr>
            <w:r w:rsidRPr="00403595">
              <w:rPr>
                <w:sz w:val="24"/>
                <w:szCs w:val="24"/>
              </w:rPr>
              <w:t xml:space="preserve">5.3.1.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w:t>
            </w:r>
            <w:r w:rsidR="00EA1F36">
              <w:rPr>
                <w:sz w:val="24"/>
                <w:szCs w:val="24"/>
              </w:rPr>
              <w:t>36</w:t>
            </w:r>
          </w:p>
          <w:p w:rsidR="009F3EFE" w:rsidRPr="00403595" w:rsidRDefault="009F3EFE" w:rsidP="00EA1F36">
            <w:pPr>
              <w:shd w:val="clear" w:color="auto" w:fill="FFFFFF"/>
              <w:tabs>
                <w:tab w:val="left" w:pos="0"/>
              </w:tabs>
              <w:ind w:right="-290" w:firstLine="0"/>
              <w:jc w:val="left"/>
              <w:rPr>
                <w:sz w:val="24"/>
                <w:szCs w:val="24"/>
              </w:rPr>
            </w:pPr>
            <w:r w:rsidRPr="00403595">
              <w:rPr>
                <w:sz w:val="24"/>
                <w:szCs w:val="24"/>
              </w:rPr>
              <w:t xml:space="preserve">    </w:t>
            </w:r>
            <w:r w:rsidR="00EA1F36">
              <w:rPr>
                <w:sz w:val="24"/>
                <w:szCs w:val="24"/>
              </w:rPr>
              <w:t>37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A419A3" w:rsidRDefault="00456E01" w:rsidP="002F03BB">
      <w:pPr>
        <w:numPr>
          <w:ilvl w:val="2"/>
          <w:numId w:val="11"/>
        </w:numPr>
        <w:suppressAutoHyphens/>
        <w:spacing w:line="240" w:lineRule="auto"/>
        <w:ind w:left="0" w:firstLine="0"/>
        <w:rPr>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w:t>
      </w:r>
      <w:proofErr w:type="spellStart"/>
      <w:r w:rsidRPr="00403595">
        <w:rPr>
          <w:sz w:val="24"/>
          <w:szCs w:val="24"/>
        </w:rPr>
        <w:t>Чиряева</w:t>
      </w:r>
      <w:proofErr w:type="spellEnd"/>
      <w:r w:rsidRPr="00403595">
        <w:rPr>
          <w:sz w:val="24"/>
          <w:szCs w:val="24"/>
        </w:rPr>
        <w:t xml:space="preserve">,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 xml:space="preserve">е </w:t>
      </w:r>
      <w:r w:rsidR="00A419A3" w:rsidRPr="00C53137">
        <w:rPr>
          <w:rFonts w:eastAsia="Calibri"/>
          <w:bCs/>
          <w:sz w:val="24"/>
          <w:szCs w:val="24"/>
          <w:lang w:eastAsia="en-US"/>
        </w:rPr>
        <w:t xml:space="preserve">оператора ЭТП "Торги-223» </w:t>
      </w:r>
      <w:r w:rsidR="00A419A3" w:rsidRPr="00C53137">
        <w:rPr>
          <w:rFonts w:eastAsia="Calibri"/>
          <w:bCs/>
          <w:sz w:val="24"/>
          <w:szCs w:val="24"/>
          <w:u w:val="single"/>
          <w:lang w:eastAsia="en-US"/>
        </w:rPr>
        <w:t>https://www.torgi223.ru</w:t>
      </w:r>
      <w:r w:rsidR="00A419A3" w:rsidRPr="00C53137">
        <w:rPr>
          <w:rFonts w:eastAsia="Calibri"/>
          <w:bCs/>
          <w:sz w:val="24"/>
          <w:szCs w:val="24"/>
          <w:lang w:eastAsia="en-US"/>
        </w:rPr>
        <w:t xml:space="preserve"> (далее – ЭП)</w:t>
      </w:r>
      <w:r w:rsidR="002D1702" w:rsidRPr="00403595">
        <w:rPr>
          <w:sz w:val="24"/>
          <w:szCs w:val="24"/>
        </w:rPr>
        <w:t xml:space="preserve">, </w:t>
      </w:r>
      <w:r w:rsidR="0043290D" w:rsidRPr="005348ED">
        <w:rPr>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 к участию в процедуре состязательной закупки в электронной форме</w:t>
      </w:r>
      <w:r w:rsidR="006D0CD1" w:rsidRPr="002F03BB">
        <w:rPr>
          <w:rFonts w:eastAsia="Calibri"/>
          <w:bCs/>
          <w:sz w:val="24"/>
          <w:szCs w:val="24"/>
          <w:lang w:eastAsia="en-US"/>
        </w:rPr>
        <w:t xml:space="preserve"> </w:t>
      </w:r>
      <w:r w:rsidR="00A419A3" w:rsidRPr="00A419A3">
        <w:rPr>
          <w:sz w:val="24"/>
          <w:szCs w:val="24"/>
        </w:rPr>
        <w:t xml:space="preserve">на оказание услуг по перевозке каменного угля (далее-груз) по маршруту: угольный разрез </w:t>
      </w:r>
      <w:proofErr w:type="spellStart"/>
      <w:r w:rsidR="00A419A3" w:rsidRPr="00A419A3">
        <w:rPr>
          <w:sz w:val="24"/>
          <w:szCs w:val="24"/>
        </w:rPr>
        <w:t>Джебарики</w:t>
      </w:r>
      <w:proofErr w:type="spellEnd"/>
      <w:r w:rsidR="00A419A3" w:rsidRPr="00A419A3">
        <w:rPr>
          <w:sz w:val="24"/>
          <w:szCs w:val="24"/>
        </w:rPr>
        <w:t>-Хая АО ХК «</w:t>
      </w:r>
      <w:proofErr w:type="spellStart"/>
      <w:r w:rsidR="00A419A3" w:rsidRPr="00A419A3">
        <w:rPr>
          <w:sz w:val="24"/>
          <w:szCs w:val="24"/>
        </w:rPr>
        <w:t>Якутуголь</w:t>
      </w:r>
      <w:proofErr w:type="spellEnd"/>
      <w:r w:rsidR="00A419A3" w:rsidRPr="00A419A3">
        <w:rPr>
          <w:sz w:val="24"/>
          <w:szCs w:val="24"/>
        </w:rPr>
        <w:t xml:space="preserve">» до п. Эльдикан, </w:t>
      </w:r>
      <w:proofErr w:type="spellStart"/>
      <w:r w:rsidR="00A419A3" w:rsidRPr="00A419A3">
        <w:rPr>
          <w:sz w:val="24"/>
          <w:szCs w:val="24"/>
        </w:rPr>
        <w:t>Усть</w:t>
      </w:r>
      <w:proofErr w:type="spellEnd"/>
      <w:r w:rsidR="00A419A3" w:rsidRPr="00A419A3">
        <w:rPr>
          <w:sz w:val="24"/>
          <w:szCs w:val="24"/>
        </w:rPr>
        <w:t>-Майский район Республика Саха (Якутия) для нужд АО «Саханефтегазсбыт» в 2025 году</w:t>
      </w:r>
      <w:r w:rsidR="002F03BB" w:rsidRPr="00A419A3">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A419A3">
        <w:rPr>
          <w:rFonts w:eastAsia="Calibri"/>
          <w:sz w:val="24"/>
          <w:szCs w:val="24"/>
          <w:lang w:eastAsia="en-US"/>
        </w:rPr>
        <w:t>Максимов Дмитрий Семенович</w:t>
      </w:r>
      <w:r w:rsidR="00505DCD" w:rsidRPr="00403595">
        <w:rPr>
          <w:rFonts w:eastAsia="Calibri"/>
          <w:sz w:val="24"/>
          <w:szCs w:val="24"/>
          <w:lang w:eastAsia="en-US"/>
        </w:rPr>
        <w:t xml:space="preserve"> – 791427297</w:t>
      </w:r>
      <w:r w:rsidR="00A419A3">
        <w:rPr>
          <w:rFonts w:eastAsia="Calibri"/>
          <w:sz w:val="24"/>
          <w:szCs w:val="24"/>
          <w:lang w:eastAsia="en-US"/>
        </w:rPr>
        <w:t>48</w:t>
      </w:r>
      <w:r w:rsidR="00505DCD" w:rsidRPr="00403595">
        <w:rPr>
          <w:rFonts w:eastAsia="Calibri"/>
          <w:sz w:val="24"/>
          <w:szCs w:val="24"/>
          <w:lang w:eastAsia="en-US"/>
        </w:rPr>
        <w:t>, доб. 2</w:t>
      </w:r>
      <w:r w:rsidR="00A419A3">
        <w:rPr>
          <w:rFonts w:eastAsia="Calibri"/>
          <w:sz w:val="24"/>
          <w:szCs w:val="24"/>
          <w:lang w:eastAsia="en-US"/>
        </w:rPr>
        <w:t>265</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9"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w:t>
        </w:r>
        <w:proofErr w:type="spellStart"/>
        <w:r w:rsidRPr="00403595">
          <w:rPr>
            <w:rStyle w:val="a8"/>
            <w:color w:val="auto"/>
            <w:sz w:val="24"/>
            <w:szCs w:val="24"/>
          </w:rPr>
          <w:t>ru</w:t>
        </w:r>
        <w:proofErr w:type="spellEnd"/>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w:t>
      </w:r>
      <w:r w:rsidR="00456E01" w:rsidRPr="00403595">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A419A3">
      <w:pPr>
        <w:numPr>
          <w:ilvl w:val="1"/>
          <w:numId w:val="12"/>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157B6F" w:rsidRPr="00403595" w:rsidRDefault="00157B6F" w:rsidP="00791C8F">
      <w:pPr>
        <w:pStyle w:val="af6"/>
        <w:tabs>
          <w:tab w:val="clear" w:pos="360"/>
        </w:tabs>
        <w:spacing w:line="240" w:lineRule="auto"/>
        <w:ind w:left="0" w:firstLine="0"/>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A419A3" w:rsidRPr="0019163A" w:rsidRDefault="00A419A3" w:rsidP="00A419A3">
      <w:pPr>
        <w:widowControl w:val="0"/>
        <w:autoSpaceDE w:val="0"/>
        <w:autoSpaceDN w:val="0"/>
        <w:adjustRightInd w:val="0"/>
        <w:spacing w:after="240" w:line="240" w:lineRule="auto"/>
        <w:ind w:left="142" w:firstLine="0"/>
        <w:contextualSpacing/>
        <w:rPr>
          <w:rFonts w:eastAsia="Calibri"/>
          <w:sz w:val="24"/>
          <w:szCs w:val="24"/>
          <w:lang w:eastAsia="en-US"/>
        </w:rPr>
      </w:pPr>
      <w:r w:rsidRPr="0019163A">
        <w:rPr>
          <w:rFonts w:eastAsia="Calibri"/>
          <w:b/>
          <w:sz w:val="24"/>
          <w:szCs w:val="24"/>
          <w:lang w:eastAsia="en-US"/>
        </w:rPr>
        <w:t>2.1. Предмет закупки:</w:t>
      </w:r>
      <w:r w:rsidRPr="0019163A">
        <w:rPr>
          <w:rFonts w:eastAsia="Calibri"/>
          <w:sz w:val="24"/>
          <w:szCs w:val="24"/>
          <w:lang w:eastAsia="en-US"/>
        </w:rPr>
        <w:t xml:space="preserve"> Оказание услуг по перевозке каменного угля (далее-груз) по маршруту: угольный разрез </w:t>
      </w:r>
      <w:proofErr w:type="spellStart"/>
      <w:r w:rsidRPr="0019163A">
        <w:rPr>
          <w:rFonts w:eastAsia="Calibri"/>
          <w:sz w:val="24"/>
          <w:szCs w:val="24"/>
          <w:lang w:eastAsia="en-US"/>
        </w:rPr>
        <w:t>Джебарики</w:t>
      </w:r>
      <w:proofErr w:type="spellEnd"/>
      <w:r w:rsidRPr="0019163A">
        <w:rPr>
          <w:rFonts w:eastAsia="Calibri"/>
          <w:sz w:val="24"/>
          <w:szCs w:val="24"/>
          <w:lang w:eastAsia="en-US"/>
        </w:rPr>
        <w:t>-Хая АО ХК «</w:t>
      </w:r>
      <w:proofErr w:type="spellStart"/>
      <w:r w:rsidRPr="0019163A">
        <w:rPr>
          <w:rFonts w:eastAsia="Calibri"/>
          <w:sz w:val="24"/>
          <w:szCs w:val="24"/>
          <w:lang w:eastAsia="en-US"/>
        </w:rPr>
        <w:t>Якутуголь</w:t>
      </w:r>
      <w:proofErr w:type="spellEnd"/>
      <w:r w:rsidRPr="0019163A">
        <w:rPr>
          <w:rFonts w:eastAsia="Calibri"/>
          <w:sz w:val="24"/>
          <w:szCs w:val="24"/>
          <w:lang w:eastAsia="en-US"/>
        </w:rPr>
        <w:t xml:space="preserve">» до п. Эльдикан, </w:t>
      </w:r>
      <w:proofErr w:type="spellStart"/>
      <w:r w:rsidRPr="0019163A">
        <w:rPr>
          <w:rFonts w:eastAsia="Calibri"/>
          <w:sz w:val="24"/>
          <w:szCs w:val="24"/>
          <w:lang w:eastAsia="en-US"/>
        </w:rPr>
        <w:t>Усть</w:t>
      </w:r>
      <w:proofErr w:type="spellEnd"/>
      <w:r w:rsidRPr="0019163A">
        <w:rPr>
          <w:rFonts w:eastAsia="Calibri"/>
          <w:sz w:val="24"/>
          <w:szCs w:val="24"/>
          <w:lang w:eastAsia="en-US"/>
        </w:rPr>
        <w:t>-Майский район Республика Саха (Якутия) для н</w:t>
      </w:r>
      <w:r>
        <w:rPr>
          <w:rFonts w:eastAsia="Calibri"/>
          <w:sz w:val="24"/>
          <w:szCs w:val="24"/>
          <w:lang w:eastAsia="en-US"/>
        </w:rPr>
        <w:t>ужд АО «Саханефтегазсбыт» в 2025</w:t>
      </w:r>
      <w:r w:rsidRPr="0019163A">
        <w:rPr>
          <w:rFonts w:eastAsia="Calibri"/>
          <w:sz w:val="24"/>
          <w:szCs w:val="24"/>
          <w:lang w:eastAsia="en-US"/>
        </w:rPr>
        <w:t xml:space="preserve"> году. </w:t>
      </w:r>
    </w:p>
    <w:p w:rsidR="00A419A3" w:rsidRPr="0019163A" w:rsidRDefault="00A419A3" w:rsidP="00A419A3">
      <w:pPr>
        <w:widowControl w:val="0"/>
        <w:autoSpaceDE w:val="0"/>
        <w:autoSpaceDN w:val="0"/>
        <w:adjustRightInd w:val="0"/>
        <w:spacing w:after="240" w:line="240" w:lineRule="auto"/>
        <w:ind w:left="142" w:firstLine="0"/>
        <w:contextualSpacing/>
        <w:rPr>
          <w:rFonts w:eastAsia="Calibri"/>
          <w:sz w:val="24"/>
          <w:szCs w:val="24"/>
          <w:lang w:eastAsia="en-US"/>
        </w:rPr>
      </w:pPr>
      <w:r w:rsidRPr="0019163A">
        <w:rPr>
          <w:rFonts w:eastAsia="Calibri"/>
          <w:sz w:val="24"/>
          <w:szCs w:val="24"/>
          <w:lang w:eastAsia="en-US"/>
        </w:rPr>
        <w:t xml:space="preserve"> Осуществляется по следующему Лоту:</w:t>
      </w:r>
    </w:p>
    <w:p w:rsidR="00A419A3" w:rsidRPr="0019163A" w:rsidRDefault="00A419A3" w:rsidP="00A419A3">
      <w:pPr>
        <w:widowControl w:val="0"/>
        <w:autoSpaceDE w:val="0"/>
        <w:autoSpaceDN w:val="0"/>
        <w:adjustRightInd w:val="0"/>
        <w:spacing w:after="240" w:line="240" w:lineRule="auto"/>
        <w:ind w:left="142" w:firstLine="0"/>
        <w:contextualSpacing/>
        <w:rPr>
          <w:b/>
          <w:sz w:val="24"/>
          <w:szCs w:val="24"/>
        </w:rPr>
      </w:pP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899"/>
        <w:gridCol w:w="4771"/>
        <w:gridCol w:w="1413"/>
        <w:gridCol w:w="3118"/>
      </w:tblGrid>
      <w:tr w:rsidR="00A419A3" w:rsidRPr="0019163A" w:rsidTr="00EA1F36">
        <w:trPr>
          <w:trHeight w:val="780"/>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19A3" w:rsidRPr="0019163A" w:rsidRDefault="00A419A3" w:rsidP="00EA1F36">
            <w:pPr>
              <w:widowControl w:val="0"/>
              <w:tabs>
                <w:tab w:val="left" w:pos="317"/>
              </w:tabs>
              <w:spacing w:line="240" w:lineRule="atLeast"/>
              <w:ind w:firstLine="0"/>
              <w:contextualSpacing/>
              <w:jc w:val="center"/>
              <w:rPr>
                <w:b/>
                <w:sz w:val="24"/>
                <w:szCs w:val="24"/>
              </w:rPr>
            </w:pPr>
            <w:r w:rsidRPr="0019163A">
              <w:rPr>
                <w:b/>
                <w:sz w:val="24"/>
                <w:szCs w:val="24"/>
              </w:rPr>
              <w:t>№ Лота</w:t>
            </w:r>
          </w:p>
        </w:tc>
        <w:tc>
          <w:tcPr>
            <w:tcW w:w="47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19A3" w:rsidRPr="0019163A" w:rsidRDefault="00A419A3" w:rsidP="00EA1F36">
            <w:pPr>
              <w:widowControl w:val="0"/>
              <w:tabs>
                <w:tab w:val="left" w:pos="317"/>
              </w:tabs>
              <w:spacing w:line="240" w:lineRule="atLeast"/>
              <w:ind w:firstLine="0"/>
              <w:contextualSpacing/>
              <w:jc w:val="center"/>
              <w:rPr>
                <w:b/>
                <w:sz w:val="24"/>
                <w:szCs w:val="24"/>
              </w:rPr>
            </w:pPr>
            <w:r w:rsidRPr="0019163A">
              <w:rPr>
                <w:b/>
                <w:sz w:val="24"/>
                <w:szCs w:val="24"/>
              </w:rPr>
              <w:t>Наименование груза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19A3" w:rsidRPr="0019163A" w:rsidRDefault="00A419A3" w:rsidP="00EA1F36">
            <w:pPr>
              <w:widowControl w:val="0"/>
              <w:tabs>
                <w:tab w:val="left" w:pos="317"/>
              </w:tabs>
              <w:spacing w:line="240" w:lineRule="atLeast"/>
              <w:ind w:firstLine="0"/>
              <w:contextualSpacing/>
              <w:jc w:val="center"/>
              <w:rPr>
                <w:b/>
                <w:sz w:val="24"/>
                <w:szCs w:val="24"/>
              </w:rPr>
            </w:pPr>
            <w:r w:rsidRPr="0019163A">
              <w:rPr>
                <w:b/>
                <w:sz w:val="24"/>
                <w:szCs w:val="24"/>
              </w:rPr>
              <w:t xml:space="preserve">Вес, </w:t>
            </w:r>
            <w:proofErr w:type="spellStart"/>
            <w:r w:rsidRPr="0019163A">
              <w:rPr>
                <w:b/>
                <w:sz w:val="24"/>
                <w:szCs w:val="24"/>
              </w:rPr>
              <w:t>тн</w:t>
            </w:r>
            <w:proofErr w:type="spellEnd"/>
            <w:r w:rsidRPr="0019163A">
              <w:rPr>
                <w:b/>
                <w:sz w:val="24"/>
                <w:szCs w:val="24"/>
              </w:rPr>
              <w:t>.</w:t>
            </w:r>
          </w:p>
        </w:tc>
        <w:tc>
          <w:tcPr>
            <w:tcW w:w="3118" w:type="dxa"/>
            <w:tcBorders>
              <w:top w:val="single" w:sz="4" w:space="0" w:color="00000A"/>
              <w:left w:val="single" w:sz="4" w:space="0" w:color="00000A"/>
              <w:bottom w:val="single" w:sz="4" w:space="0" w:color="00000A"/>
              <w:right w:val="single" w:sz="4" w:space="0" w:color="00000A"/>
            </w:tcBorders>
          </w:tcPr>
          <w:p w:rsidR="00A419A3" w:rsidRPr="0019163A" w:rsidRDefault="00A419A3" w:rsidP="00EA1F36">
            <w:pPr>
              <w:widowControl w:val="0"/>
              <w:tabs>
                <w:tab w:val="left" w:pos="317"/>
              </w:tabs>
              <w:spacing w:line="240" w:lineRule="atLeast"/>
              <w:ind w:firstLine="0"/>
              <w:contextualSpacing/>
              <w:jc w:val="center"/>
              <w:rPr>
                <w:b/>
                <w:sz w:val="24"/>
                <w:szCs w:val="24"/>
              </w:rPr>
            </w:pPr>
            <w:r w:rsidRPr="0019163A">
              <w:rPr>
                <w:b/>
                <w:sz w:val="24"/>
                <w:szCs w:val="24"/>
              </w:rPr>
              <w:t>Начальная (максимальная) цена договора без НДС, руб.</w:t>
            </w:r>
          </w:p>
        </w:tc>
      </w:tr>
      <w:tr w:rsidR="00A419A3" w:rsidRPr="0019163A" w:rsidTr="00EA1F36">
        <w:trPr>
          <w:trHeight w:val="814"/>
          <w:jc w:val="center"/>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19A3" w:rsidRPr="0019163A" w:rsidRDefault="00A419A3" w:rsidP="00EA1F36">
            <w:pPr>
              <w:widowControl w:val="0"/>
              <w:tabs>
                <w:tab w:val="left" w:pos="317"/>
              </w:tabs>
              <w:spacing w:line="240" w:lineRule="atLeast"/>
              <w:ind w:firstLine="0"/>
              <w:contextualSpacing/>
              <w:jc w:val="center"/>
              <w:rPr>
                <w:sz w:val="24"/>
                <w:szCs w:val="24"/>
              </w:rPr>
            </w:pPr>
            <w:r w:rsidRPr="0019163A">
              <w:rPr>
                <w:sz w:val="24"/>
                <w:szCs w:val="24"/>
              </w:rPr>
              <w:t>1</w:t>
            </w:r>
          </w:p>
        </w:tc>
        <w:tc>
          <w:tcPr>
            <w:tcW w:w="47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19A3" w:rsidRPr="0019163A" w:rsidRDefault="00A419A3" w:rsidP="00EA1F36">
            <w:pPr>
              <w:spacing w:line="240" w:lineRule="auto"/>
              <w:ind w:firstLine="0"/>
              <w:jc w:val="center"/>
              <w:rPr>
                <w:sz w:val="24"/>
                <w:szCs w:val="24"/>
              </w:rPr>
            </w:pPr>
            <w:r w:rsidRPr="0019163A">
              <w:rPr>
                <w:sz w:val="24"/>
                <w:szCs w:val="24"/>
              </w:rPr>
              <w:t>Каменный уголь</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419A3" w:rsidRPr="0019163A" w:rsidRDefault="00A419A3" w:rsidP="00EA1F36">
            <w:pPr>
              <w:widowControl w:val="0"/>
              <w:tabs>
                <w:tab w:val="left" w:pos="317"/>
              </w:tabs>
              <w:spacing w:line="240" w:lineRule="atLeast"/>
              <w:ind w:firstLine="0"/>
              <w:contextualSpacing/>
              <w:jc w:val="center"/>
              <w:rPr>
                <w:sz w:val="24"/>
                <w:szCs w:val="24"/>
              </w:rPr>
            </w:pPr>
            <w:r>
              <w:rPr>
                <w:sz w:val="24"/>
                <w:szCs w:val="24"/>
              </w:rPr>
              <w:t>600</w:t>
            </w:r>
            <w:r w:rsidRPr="0019163A">
              <w:rPr>
                <w:sz w:val="24"/>
                <w:szCs w:val="24"/>
              </w:rPr>
              <w:t>,0</w:t>
            </w:r>
          </w:p>
        </w:tc>
        <w:tc>
          <w:tcPr>
            <w:tcW w:w="3118" w:type="dxa"/>
            <w:tcBorders>
              <w:top w:val="single" w:sz="4" w:space="0" w:color="00000A"/>
              <w:left w:val="single" w:sz="4" w:space="0" w:color="00000A"/>
              <w:bottom w:val="single" w:sz="4" w:space="0" w:color="00000A"/>
              <w:right w:val="single" w:sz="4" w:space="0" w:color="00000A"/>
            </w:tcBorders>
          </w:tcPr>
          <w:p w:rsidR="00A419A3" w:rsidRPr="0019163A" w:rsidRDefault="00A419A3" w:rsidP="00EA1F36">
            <w:pPr>
              <w:widowControl w:val="0"/>
              <w:tabs>
                <w:tab w:val="left" w:pos="317"/>
              </w:tabs>
              <w:spacing w:line="240" w:lineRule="atLeast"/>
              <w:ind w:firstLine="0"/>
              <w:contextualSpacing/>
              <w:jc w:val="center"/>
              <w:rPr>
                <w:sz w:val="24"/>
                <w:szCs w:val="24"/>
              </w:rPr>
            </w:pPr>
          </w:p>
          <w:p w:rsidR="00A419A3" w:rsidRPr="0019163A" w:rsidRDefault="00A419A3" w:rsidP="00EA1F36">
            <w:pPr>
              <w:widowControl w:val="0"/>
              <w:tabs>
                <w:tab w:val="left" w:pos="317"/>
              </w:tabs>
              <w:spacing w:line="240" w:lineRule="atLeast"/>
              <w:ind w:firstLine="0"/>
              <w:contextualSpacing/>
              <w:jc w:val="center"/>
              <w:rPr>
                <w:sz w:val="24"/>
                <w:szCs w:val="24"/>
              </w:rPr>
            </w:pPr>
            <w:r>
              <w:rPr>
                <w:sz w:val="24"/>
                <w:szCs w:val="24"/>
                <w:shd w:val="clear" w:color="auto" w:fill="FFFFFF" w:themeFill="background1"/>
              </w:rPr>
              <w:t>3 486 168,0</w:t>
            </w:r>
            <w:r w:rsidRPr="00F35171">
              <w:rPr>
                <w:sz w:val="24"/>
                <w:szCs w:val="24"/>
                <w:shd w:val="clear" w:color="auto" w:fill="FFFFFF" w:themeFill="background1"/>
              </w:rPr>
              <w:t>0</w:t>
            </w:r>
          </w:p>
        </w:tc>
      </w:tr>
    </w:tbl>
    <w:p w:rsidR="00A419A3" w:rsidRPr="0019163A" w:rsidRDefault="00A419A3" w:rsidP="00A419A3">
      <w:pPr>
        <w:pStyle w:val="af6"/>
        <w:tabs>
          <w:tab w:val="clear" w:pos="360"/>
        </w:tabs>
        <w:spacing w:line="240" w:lineRule="auto"/>
        <w:rPr>
          <w:sz w:val="24"/>
          <w:szCs w:val="24"/>
        </w:rPr>
      </w:pPr>
    </w:p>
    <w:p w:rsidR="00A419A3" w:rsidRPr="009C6654" w:rsidRDefault="00A419A3" w:rsidP="00A419A3">
      <w:pPr>
        <w:widowControl w:val="0"/>
        <w:tabs>
          <w:tab w:val="left" w:pos="0"/>
        </w:tabs>
        <w:spacing w:line="240" w:lineRule="atLeast"/>
        <w:ind w:left="142" w:firstLine="0"/>
        <w:rPr>
          <w:b/>
          <w:sz w:val="24"/>
          <w:szCs w:val="24"/>
        </w:rPr>
      </w:pPr>
      <w:r w:rsidRPr="009C6654">
        <w:rPr>
          <w:b/>
          <w:sz w:val="24"/>
          <w:szCs w:val="24"/>
        </w:rPr>
        <w:t xml:space="preserve">2.2.  Место </w:t>
      </w:r>
      <w:r w:rsidRPr="0019163A">
        <w:rPr>
          <w:b/>
          <w:sz w:val="24"/>
          <w:szCs w:val="24"/>
        </w:rPr>
        <w:t>отправки</w:t>
      </w:r>
      <w:r w:rsidRPr="009C6654">
        <w:rPr>
          <w:b/>
          <w:sz w:val="24"/>
          <w:szCs w:val="24"/>
        </w:rPr>
        <w:t xml:space="preserve"> груза: </w:t>
      </w:r>
      <w:r w:rsidRPr="009C6654">
        <w:rPr>
          <w:sz w:val="24"/>
          <w:szCs w:val="24"/>
        </w:rPr>
        <w:t xml:space="preserve">Республика Саха (Якутия), </w:t>
      </w:r>
      <w:proofErr w:type="spellStart"/>
      <w:r w:rsidRPr="009C6654">
        <w:rPr>
          <w:sz w:val="24"/>
          <w:szCs w:val="24"/>
        </w:rPr>
        <w:t>Томпонский</w:t>
      </w:r>
      <w:proofErr w:type="spellEnd"/>
      <w:r w:rsidRPr="009C6654">
        <w:rPr>
          <w:sz w:val="24"/>
          <w:szCs w:val="24"/>
        </w:rPr>
        <w:t xml:space="preserve"> район, угольный разрез </w:t>
      </w:r>
      <w:proofErr w:type="spellStart"/>
      <w:r w:rsidRPr="009C6654">
        <w:rPr>
          <w:sz w:val="24"/>
          <w:szCs w:val="24"/>
        </w:rPr>
        <w:t>Джебарики</w:t>
      </w:r>
      <w:proofErr w:type="spellEnd"/>
      <w:r w:rsidRPr="009C6654">
        <w:rPr>
          <w:sz w:val="24"/>
          <w:szCs w:val="24"/>
        </w:rPr>
        <w:t>-Хая АО ХК «</w:t>
      </w:r>
      <w:proofErr w:type="spellStart"/>
      <w:r w:rsidRPr="009C6654">
        <w:rPr>
          <w:sz w:val="24"/>
          <w:szCs w:val="24"/>
        </w:rPr>
        <w:t>Якутуголь</w:t>
      </w:r>
      <w:proofErr w:type="spellEnd"/>
      <w:r w:rsidRPr="009C6654">
        <w:rPr>
          <w:sz w:val="24"/>
          <w:szCs w:val="24"/>
        </w:rPr>
        <w:t>».</w:t>
      </w:r>
    </w:p>
    <w:p w:rsidR="00A419A3" w:rsidRPr="009C6654" w:rsidRDefault="00A419A3" w:rsidP="00A419A3">
      <w:pPr>
        <w:widowControl w:val="0"/>
        <w:tabs>
          <w:tab w:val="left" w:pos="0"/>
        </w:tabs>
        <w:spacing w:line="240" w:lineRule="atLeast"/>
        <w:ind w:left="142" w:firstLine="0"/>
        <w:rPr>
          <w:b/>
          <w:sz w:val="24"/>
          <w:szCs w:val="24"/>
        </w:rPr>
      </w:pPr>
      <w:r w:rsidRPr="009C6654">
        <w:rPr>
          <w:rFonts w:ascii="Times New Roman CYR" w:hAnsi="Times New Roman CYR" w:cs="Times New Roman CYR"/>
          <w:b/>
          <w:iCs/>
          <w:sz w:val="24"/>
          <w:szCs w:val="24"/>
        </w:rPr>
        <w:t>2.3.</w:t>
      </w:r>
      <w:r w:rsidRPr="009C6654">
        <w:rPr>
          <w:rFonts w:ascii="Times New Roman CYR" w:hAnsi="Times New Roman CYR" w:cs="Times New Roman CYR"/>
          <w:b/>
          <w:iCs/>
          <w:sz w:val="24"/>
          <w:szCs w:val="24"/>
        </w:rPr>
        <w:tab/>
        <w:t xml:space="preserve">Место доставки груза: </w:t>
      </w:r>
      <w:r w:rsidRPr="009C6654">
        <w:rPr>
          <w:rFonts w:ascii="Times New Roman CYR" w:hAnsi="Times New Roman CYR" w:cs="Times New Roman CYR"/>
          <w:iCs/>
          <w:sz w:val="24"/>
          <w:szCs w:val="24"/>
        </w:rPr>
        <w:t xml:space="preserve">Республика Саха (Якутия), </w:t>
      </w:r>
      <w:proofErr w:type="spellStart"/>
      <w:r w:rsidRPr="009C6654">
        <w:rPr>
          <w:rFonts w:ascii="Times New Roman CYR" w:hAnsi="Times New Roman CYR" w:cs="Times New Roman CYR"/>
          <w:iCs/>
          <w:sz w:val="24"/>
          <w:szCs w:val="24"/>
        </w:rPr>
        <w:t>Усть</w:t>
      </w:r>
      <w:proofErr w:type="spellEnd"/>
      <w:r w:rsidRPr="009C6654">
        <w:rPr>
          <w:rFonts w:ascii="Times New Roman CYR" w:hAnsi="Times New Roman CYR" w:cs="Times New Roman CYR"/>
          <w:iCs/>
          <w:sz w:val="24"/>
          <w:szCs w:val="24"/>
        </w:rPr>
        <w:t xml:space="preserve">-Майский район, п. Эльдикан, филиал </w:t>
      </w:r>
      <w:proofErr w:type="spellStart"/>
      <w:r w:rsidRPr="009C6654">
        <w:rPr>
          <w:rFonts w:ascii="Times New Roman CYR" w:hAnsi="Times New Roman CYR" w:cs="Times New Roman CYR"/>
          <w:iCs/>
          <w:sz w:val="24"/>
          <w:szCs w:val="24"/>
        </w:rPr>
        <w:t>Эльдиканская</w:t>
      </w:r>
      <w:proofErr w:type="spellEnd"/>
      <w:r w:rsidRPr="009C6654">
        <w:rPr>
          <w:rFonts w:ascii="Times New Roman CYR" w:hAnsi="Times New Roman CYR" w:cs="Times New Roman CYR"/>
          <w:iCs/>
          <w:sz w:val="24"/>
          <w:szCs w:val="24"/>
        </w:rPr>
        <w:t xml:space="preserve"> нефтебаза АО «</w:t>
      </w:r>
      <w:proofErr w:type="spellStart"/>
      <w:r w:rsidRPr="009C6654">
        <w:rPr>
          <w:rFonts w:ascii="Times New Roman CYR" w:hAnsi="Times New Roman CYR" w:cs="Times New Roman CYR"/>
          <w:iCs/>
          <w:sz w:val="24"/>
          <w:szCs w:val="24"/>
        </w:rPr>
        <w:t>Саханефтегазсбыт</w:t>
      </w:r>
      <w:proofErr w:type="spellEnd"/>
      <w:r w:rsidRPr="009C6654">
        <w:rPr>
          <w:rFonts w:ascii="Times New Roman CYR" w:hAnsi="Times New Roman CYR" w:cs="Times New Roman CYR"/>
          <w:iCs/>
          <w:sz w:val="24"/>
          <w:szCs w:val="24"/>
        </w:rPr>
        <w:t xml:space="preserve">» по адресу: РС(Я), </w:t>
      </w:r>
      <w:proofErr w:type="spellStart"/>
      <w:r w:rsidRPr="009C6654">
        <w:rPr>
          <w:rFonts w:ascii="Times New Roman CYR" w:hAnsi="Times New Roman CYR" w:cs="Times New Roman CYR"/>
          <w:iCs/>
          <w:sz w:val="24"/>
          <w:szCs w:val="24"/>
        </w:rPr>
        <w:t>Усть</w:t>
      </w:r>
      <w:proofErr w:type="spellEnd"/>
      <w:r w:rsidRPr="009C6654">
        <w:rPr>
          <w:rFonts w:ascii="Times New Roman CYR" w:hAnsi="Times New Roman CYR" w:cs="Times New Roman CYR"/>
          <w:iCs/>
          <w:sz w:val="24"/>
          <w:szCs w:val="24"/>
        </w:rPr>
        <w:t xml:space="preserve">-Майский район, </w:t>
      </w:r>
      <w:proofErr w:type="spellStart"/>
      <w:r w:rsidRPr="009C6654">
        <w:rPr>
          <w:rFonts w:ascii="Times New Roman CYR" w:hAnsi="Times New Roman CYR" w:cs="Times New Roman CYR"/>
          <w:iCs/>
          <w:sz w:val="24"/>
          <w:szCs w:val="24"/>
        </w:rPr>
        <w:t>п.Эльдикан</w:t>
      </w:r>
      <w:proofErr w:type="spellEnd"/>
      <w:r w:rsidRPr="009C6654">
        <w:rPr>
          <w:rFonts w:ascii="Times New Roman CYR" w:hAnsi="Times New Roman CYR" w:cs="Times New Roman CYR"/>
          <w:iCs/>
          <w:sz w:val="24"/>
          <w:szCs w:val="24"/>
        </w:rPr>
        <w:t>, ул. Чкалова, д.70</w:t>
      </w:r>
      <w:r w:rsidRPr="009C6654">
        <w:rPr>
          <w:rFonts w:ascii="Times New Roman CYR" w:hAnsi="Times New Roman CYR" w:cs="Times New Roman CYR"/>
          <w:b/>
          <w:iCs/>
          <w:sz w:val="24"/>
          <w:szCs w:val="24"/>
        </w:rPr>
        <w:t>.</w:t>
      </w:r>
    </w:p>
    <w:p w:rsidR="00A419A3" w:rsidRPr="009C6654" w:rsidRDefault="00A419A3" w:rsidP="00A419A3">
      <w:pPr>
        <w:shd w:val="clear" w:color="auto" w:fill="FFFFFF" w:themeFill="background1"/>
        <w:spacing w:line="240" w:lineRule="auto"/>
        <w:ind w:left="142" w:firstLine="0"/>
        <w:rPr>
          <w:b/>
          <w:iCs/>
          <w:sz w:val="24"/>
          <w:szCs w:val="24"/>
        </w:rPr>
      </w:pPr>
      <w:r w:rsidRPr="009C6654">
        <w:rPr>
          <w:b/>
          <w:iCs/>
          <w:sz w:val="24"/>
          <w:szCs w:val="24"/>
        </w:rPr>
        <w:t xml:space="preserve">2.4. </w:t>
      </w:r>
      <w:r w:rsidRPr="0019163A">
        <w:rPr>
          <w:b/>
          <w:sz w:val="24"/>
          <w:szCs w:val="24"/>
        </w:rPr>
        <w:t>Обязательные требования к Участнику и оказываемым услугам</w:t>
      </w:r>
      <w:r w:rsidRPr="009C6654">
        <w:rPr>
          <w:b/>
          <w:iCs/>
          <w:sz w:val="24"/>
          <w:szCs w:val="24"/>
        </w:rPr>
        <w:t xml:space="preserve">: </w:t>
      </w:r>
    </w:p>
    <w:p w:rsidR="00A419A3" w:rsidRPr="009C6654" w:rsidRDefault="00A419A3" w:rsidP="00A419A3">
      <w:pPr>
        <w:shd w:val="clear" w:color="auto" w:fill="FFFFFF" w:themeFill="background1"/>
        <w:spacing w:line="240" w:lineRule="auto"/>
        <w:ind w:left="142" w:firstLine="0"/>
        <w:rPr>
          <w:sz w:val="24"/>
          <w:szCs w:val="24"/>
        </w:rPr>
      </w:pPr>
      <w:r w:rsidRPr="000F1A02">
        <w:rPr>
          <w:b/>
          <w:sz w:val="24"/>
          <w:szCs w:val="24"/>
        </w:rPr>
        <w:t>1)</w:t>
      </w:r>
      <w:r w:rsidRPr="0019163A">
        <w:rPr>
          <w:sz w:val="24"/>
          <w:szCs w:val="24"/>
        </w:rPr>
        <w:t xml:space="preserve"> </w:t>
      </w:r>
      <w:r w:rsidRPr="009C6654">
        <w:rPr>
          <w:sz w:val="24"/>
          <w:szCs w:val="24"/>
        </w:rPr>
        <w:t>Наличие собственных или наемных судов по перевозке каменного угля;</w:t>
      </w:r>
    </w:p>
    <w:p w:rsidR="00205D34" w:rsidRPr="00205D34" w:rsidRDefault="00205D34" w:rsidP="00205D34">
      <w:pPr>
        <w:shd w:val="clear" w:color="auto" w:fill="FFFFFF" w:themeFill="background1"/>
        <w:spacing w:line="240" w:lineRule="auto"/>
        <w:ind w:left="142" w:firstLine="0"/>
        <w:rPr>
          <w:sz w:val="24"/>
          <w:szCs w:val="24"/>
        </w:rPr>
      </w:pPr>
      <w:r w:rsidRPr="00205D34">
        <w:rPr>
          <w:b/>
          <w:sz w:val="24"/>
          <w:szCs w:val="24"/>
        </w:rPr>
        <w:t xml:space="preserve">2) </w:t>
      </w:r>
      <w:r w:rsidRPr="00205D34">
        <w:rPr>
          <w:sz w:val="24"/>
          <w:szCs w:val="24"/>
        </w:rPr>
        <w:t>Наличие лицензии на осуществление деятельности по перевозке внутренним водным</w:t>
      </w:r>
      <w:r w:rsidRPr="00205D34">
        <w:rPr>
          <w:b/>
          <w:sz w:val="24"/>
          <w:szCs w:val="24"/>
        </w:rPr>
        <w:t xml:space="preserve"> </w:t>
      </w:r>
      <w:r w:rsidRPr="00205D34">
        <w:rPr>
          <w:sz w:val="24"/>
          <w:szCs w:val="24"/>
        </w:rPr>
        <w:t>транспортом опасных грузов с приложением, в котором указано наименование судна;</w:t>
      </w:r>
    </w:p>
    <w:p w:rsidR="00A419A3" w:rsidRPr="009C6654" w:rsidRDefault="00A419A3" w:rsidP="00A419A3">
      <w:pPr>
        <w:shd w:val="clear" w:color="auto" w:fill="FFFFFF" w:themeFill="background1"/>
        <w:spacing w:line="240" w:lineRule="auto"/>
        <w:ind w:left="142" w:firstLine="0"/>
        <w:rPr>
          <w:sz w:val="24"/>
          <w:szCs w:val="24"/>
        </w:rPr>
      </w:pPr>
      <w:r w:rsidRPr="000F1A02">
        <w:rPr>
          <w:b/>
          <w:sz w:val="24"/>
          <w:szCs w:val="24"/>
        </w:rPr>
        <w:t>3)</w:t>
      </w:r>
      <w:r w:rsidRPr="0019163A">
        <w:rPr>
          <w:sz w:val="24"/>
          <w:szCs w:val="24"/>
        </w:rPr>
        <w:t xml:space="preserve"> </w:t>
      </w:r>
      <w:r w:rsidRPr="009C6654">
        <w:rPr>
          <w:sz w:val="24"/>
          <w:szCs w:val="24"/>
        </w:rPr>
        <w:t>Наличие собственного или наемного наземного транспорта для перевозки, погрузки и разгрузки каменного угля;</w:t>
      </w:r>
    </w:p>
    <w:p w:rsidR="00A419A3" w:rsidRPr="009C6654" w:rsidRDefault="00A419A3" w:rsidP="00A419A3">
      <w:pPr>
        <w:shd w:val="clear" w:color="auto" w:fill="FFFFFF" w:themeFill="background1"/>
        <w:spacing w:line="240" w:lineRule="auto"/>
        <w:ind w:left="142" w:firstLine="0"/>
        <w:rPr>
          <w:iCs/>
          <w:sz w:val="24"/>
          <w:szCs w:val="24"/>
        </w:rPr>
      </w:pPr>
      <w:r w:rsidRPr="000F1A02">
        <w:rPr>
          <w:b/>
          <w:sz w:val="24"/>
          <w:szCs w:val="24"/>
        </w:rPr>
        <w:t>4)</w:t>
      </w:r>
      <w:r w:rsidRPr="009C6654">
        <w:rPr>
          <w:sz w:val="24"/>
          <w:szCs w:val="24"/>
        </w:rPr>
        <w:t xml:space="preserve"> Наличие собственного или наемного плавучего крана; </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Перевозчик отвечает за сохранность груза с момента принятия груза к перевозке от Заказчика до момента сдачи груза грузополучателю;</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xml:space="preserve">- Перевозчик несет полную материальную ответственность за сохранность/порчу/утрату грузов во время перевозки: </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в случае утраты и недостачи груза – в размере стоимости утраченного или недостающего груза;</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в случае повреждения груза – в размере суммы, на которую понизилась его стоимость, а в случае невозможности восстановления поврежденного груза – в размере его стоимости. Стоимость утраченного или поврежденного груза определяется на основании отгрузочных документов;</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Перевозчик обязан обеспечить диспетчерский контроль за доставкой груза. При возникновении нештатной ситуации немедленно принять меры для устранения факторов, способных повлиять на несвоевременную доставку груза в пункт назначения, незамедлительно информировать Заказчика обо всех случаях задержки транспортных средств, которые повлекли или могут повлечь за собой нарушение срока доставки груза, или необеспечение его сохранности с указанием причин возникновения;</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Перевозчик обязан обеспечить возможность оперативной замены транспортного средства другим в случае неисправности или дорожно-транспортного происшествия в течение 24 часов;</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Перевозчик обязан вернуть оригиналы товаросопроводительных документов Заказчику;</w:t>
      </w:r>
    </w:p>
    <w:p w:rsidR="00A419A3" w:rsidRPr="009C6654" w:rsidRDefault="00A419A3" w:rsidP="00A419A3">
      <w:pPr>
        <w:shd w:val="clear" w:color="auto" w:fill="FFFFFF" w:themeFill="background1"/>
        <w:spacing w:line="240" w:lineRule="auto"/>
        <w:ind w:left="142" w:firstLine="0"/>
        <w:rPr>
          <w:iCs/>
          <w:sz w:val="24"/>
          <w:szCs w:val="24"/>
        </w:rPr>
      </w:pPr>
      <w:r w:rsidRPr="009C6654">
        <w:rPr>
          <w:iCs/>
          <w:sz w:val="24"/>
          <w:szCs w:val="24"/>
        </w:rPr>
        <w:t>- Иные требования, предусмотренные действующим законодательством РФ.</w:t>
      </w:r>
    </w:p>
    <w:p w:rsidR="00A419A3" w:rsidRPr="009C6654" w:rsidRDefault="00A419A3" w:rsidP="00A419A3">
      <w:pPr>
        <w:shd w:val="clear" w:color="auto" w:fill="FFFFFF" w:themeFill="background1"/>
        <w:spacing w:line="240" w:lineRule="auto"/>
        <w:ind w:left="142" w:firstLine="0"/>
        <w:rPr>
          <w:sz w:val="24"/>
          <w:szCs w:val="24"/>
          <w:shd w:val="clear" w:color="auto" w:fill="FBFBFB"/>
        </w:rPr>
      </w:pPr>
      <w:r w:rsidRPr="009C6654">
        <w:rPr>
          <w:rFonts w:eastAsia="Calibri"/>
          <w:b/>
          <w:sz w:val="24"/>
          <w:szCs w:val="24"/>
          <w:lang w:eastAsia="en-US"/>
        </w:rPr>
        <w:t>2.5.</w:t>
      </w:r>
      <w:r w:rsidRPr="009C6654">
        <w:rPr>
          <w:rFonts w:eastAsia="Calibri"/>
          <w:b/>
          <w:iCs/>
          <w:sz w:val="24"/>
          <w:szCs w:val="24"/>
          <w:lang w:eastAsia="en-US"/>
        </w:rPr>
        <w:t xml:space="preserve"> </w:t>
      </w:r>
      <w:r w:rsidRPr="009C6654">
        <w:rPr>
          <w:b/>
          <w:sz w:val="24"/>
          <w:szCs w:val="24"/>
          <w:shd w:val="clear" w:color="auto" w:fill="FBFBFB"/>
        </w:rPr>
        <w:t xml:space="preserve">Обоснование начальной (максимальной) цены договора (НМЦД): </w:t>
      </w:r>
    </w:p>
    <w:p w:rsidR="00A419A3" w:rsidRPr="00F35171" w:rsidRDefault="00A419A3" w:rsidP="00A419A3">
      <w:pPr>
        <w:shd w:val="clear" w:color="auto" w:fill="FFFFFF" w:themeFill="background1"/>
        <w:spacing w:line="240" w:lineRule="auto"/>
        <w:ind w:left="142" w:firstLine="0"/>
        <w:rPr>
          <w:sz w:val="24"/>
          <w:szCs w:val="24"/>
          <w:shd w:val="clear" w:color="auto" w:fill="FFFFFF" w:themeFill="background1"/>
        </w:rPr>
      </w:pPr>
      <w:r w:rsidRPr="009C6654">
        <w:rPr>
          <w:sz w:val="24"/>
          <w:szCs w:val="24"/>
          <w:shd w:val="clear" w:color="auto" w:fill="FFFFFF" w:themeFill="background1"/>
        </w:rPr>
        <w:t xml:space="preserve">      </w:t>
      </w:r>
      <w:r w:rsidRPr="0019163A">
        <w:rPr>
          <w:sz w:val="24"/>
          <w:szCs w:val="24"/>
          <w:shd w:val="clear" w:color="auto" w:fill="FFFFFF" w:themeFill="background1"/>
        </w:rPr>
        <w:t xml:space="preserve"> </w:t>
      </w:r>
      <w:r w:rsidRPr="009C6654">
        <w:rPr>
          <w:sz w:val="24"/>
          <w:szCs w:val="24"/>
          <w:shd w:val="clear" w:color="auto" w:fill="FFFFFF" w:themeFill="background1"/>
        </w:rPr>
        <w:t xml:space="preserve">  </w:t>
      </w:r>
      <w:r w:rsidRPr="00F35171">
        <w:rPr>
          <w:sz w:val="24"/>
          <w:szCs w:val="24"/>
          <w:shd w:val="clear" w:color="auto" w:fill="FFFFFF" w:themeFill="background1"/>
        </w:rPr>
        <w:t>В соответствии с п. 9.2.1.1 Положения о закупке определение и обоснование НМЦД настоящей закупки осуществляется на основе метода «Анализ рынка».</w:t>
      </w:r>
    </w:p>
    <w:p w:rsidR="00A419A3" w:rsidRPr="00F35171" w:rsidRDefault="00A419A3" w:rsidP="00A419A3">
      <w:pPr>
        <w:shd w:val="clear" w:color="auto" w:fill="FFFFFF" w:themeFill="background1"/>
        <w:spacing w:line="240" w:lineRule="auto"/>
        <w:ind w:left="142" w:firstLine="0"/>
        <w:rPr>
          <w:sz w:val="24"/>
          <w:szCs w:val="24"/>
          <w:shd w:val="clear" w:color="auto" w:fill="FFFFFF" w:themeFill="background1"/>
        </w:rPr>
      </w:pPr>
      <w:r w:rsidRPr="00F35171">
        <w:rPr>
          <w:sz w:val="24"/>
          <w:szCs w:val="24"/>
          <w:shd w:val="clear" w:color="auto" w:fill="FFFFFF" w:themeFill="background1"/>
        </w:rPr>
        <w:t xml:space="preserve">         НМЦД получена путем </w:t>
      </w:r>
      <w:r>
        <w:rPr>
          <w:sz w:val="24"/>
          <w:szCs w:val="24"/>
          <w:shd w:val="clear" w:color="auto" w:fill="FFFFFF" w:themeFill="background1"/>
        </w:rPr>
        <w:t>запроса</w:t>
      </w:r>
      <w:r w:rsidRPr="00F35171">
        <w:rPr>
          <w:sz w:val="24"/>
          <w:szCs w:val="24"/>
          <w:shd w:val="clear" w:color="auto" w:fill="FFFFFF" w:themeFill="background1"/>
        </w:rPr>
        <w:t xml:space="preserve"> коммерческих предложений, согласно п.п. «б» п.1 п.9.2.1.1. Положения о закупке, сравнением цены и выбором наименьшей из предложенных, согласно п.п. «а» п.2 п.9.2.1.1. Положения о закупке.</w:t>
      </w:r>
    </w:p>
    <w:p w:rsidR="00A419A3" w:rsidRPr="00F35171" w:rsidRDefault="00A419A3" w:rsidP="00A419A3">
      <w:pPr>
        <w:shd w:val="clear" w:color="auto" w:fill="FFFFFF" w:themeFill="background1"/>
        <w:spacing w:line="240" w:lineRule="auto"/>
        <w:ind w:left="142" w:firstLine="0"/>
        <w:rPr>
          <w:sz w:val="24"/>
          <w:szCs w:val="24"/>
          <w:shd w:val="clear" w:color="auto" w:fill="FFFFFF" w:themeFill="background1"/>
        </w:rPr>
      </w:pPr>
      <w:r w:rsidRPr="00F35171">
        <w:rPr>
          <w:sz w:val="24"/>
          <w:szCs w:val="24"/>
          <w:shd w:val="clear" w:color="auto" w:fill="FFFFFF" w:themeFill="background1"/>
        </w:rPr>
        <w:t>В качестве НМЦД вы</w:t>
      </w:r>
      <w:r>
        <w:rPr>
          <w:sz w:val="24"/>
          <w:szCs w:val="24"/>
          <w:shd w:val="clear" w:color="auto" w:fill="FFFFFF" w:themeFill="background1"/>
        </w:rPr>
        <w:t>брана сумма по единственному полученному КП – 3 486 168,0</w:t>
      </w:r>
      <w:r w:rsidRPr="00F35171">
        <w:rPr>
          <w:sz w:val="24"/>
          <w:szCs w:val="24"/>
          <w:shd w:val="clear" w:color="auto" w:fill="FFFFFF" w:themeFill="background1"/>
        </w:rPr>
        <w:t>0 (</w:t>
      </w:r>
      <w:r w:rsidRPr="00F76594">
        <w:rPr>
          <w:sz w:val="24"/>
          <w:szCs w:val="24"/>
          <w:shd w:val="clear" w:color="auto" w:fill="FFFFFF" w:themeFill="background1"/>
        </w:rPr>
        <w:t>три миллиона четыреста восемьдесят шесть тысяч сто шестьдесят восемь рублей ноль копеек</w:t>
      </w:r>
      <w:r w:rsidRPr="00F35171">
        <w:rPr>
          <w:sz w:val="24"/>
          <w:szCs w:val="24"/>
          <w:shd w:val="clear" w:color="auto" w:fill="FFFFFF" w:themeFill="background1"/>
        </w:rPr>
        <w:t>), без учета НДС.</w:t>
      </w:r>
    </w:p>
    <w:p w:rsidR="00A419A3" w:rsidRPr="009C6654" w:rsidRDefault="00A419A3" w:rsidP="00A419A3">
      <w:pPr>
        <w:shd w:val="clear" w:color="auto" w:fill="FFFFFF" w:themeFill="background1"/>
        <w:spacing w:line="240" w:lineRule="auto"/>
        <w:ind w:left="142" w:firstLine="0"/>
        <w:rPr>
          <w:sz w:val="24"/>
          <w:szCs w:val="24"/>
          <w:shd w:val="clear" w:color="auto" w:fill="FFFFFF" w:themeFill="background1"/>
        </w:rPr>
      </w:pPr>
      <w:r w:rsidRPr="009C6654">
        <w:rPr>
          <w:sz w:val="24"/>
          <w:szCs w:val="24"/>
          <w:shd w:val="clear" w:color="auto" w:fill="FFFFFF" w:themeFill="background1"/>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 </w:t>
      </w:r>
    </w:p>
    <w:p w:rsidR="00A419A3" w:rsidRPr="009C6654" w:rsidRDefault="00A419A3" w:rsidP="00A419A3">
      <w:pPr>
        <w:shd w:val="clear" w:color="auto" w:fill="FFFFFF" w:themeFill="background1"/>
        <w:spacing w:line="240" w:lineRule="auto"/>
        <w:ind w:left="142" w:firstLine="0"/>
        <w:rPr>
          <w:sz w:val="24"/>
          <w:szCs w:val="24"/>
          <w:shd w:val="clear" w:color="auto" w:fill="FFFFFF" w:themeFill="background1"/>
        </w:rPr>
      </w:pPr>
      <w:r w:rsidRPr="009C6654">
        <w:rPr>
          <w:sz w:val="24"/>
          <w:szCs w:val="24"/>
          <w:shd w:val="clear" w:color="auto" w:fill="FFFFFF" w:themeFill="background1"/>
        </w:rPr>
        <w:lastRenderedPageBreak/>
        <w:t xml:space="preserve">        Цена договора должна включать в себя все расходы, связанные с поставкой,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A419A3" w:rsidRPr="009C6654" w:rsidRDefault="00A419A3" w:rsidP="00A419A3">
      <w:pPr>
        <w:shd w:val="clear" w:color="auto" w:fill="FFFFFF" w:themeFill="background1"/>
        <w:spacing w:line="240" w:lineRule="auto"/>
        <w:ind w:left="142" w:firstLine="0"/>
        <w:rPr>
          <w:sz w:val="24"/>
          <w:szCs w:val="24"/>
          <w:shd w:val="clear" w:color="auto" w:fill="FFFFFF" w:themeFill="background1"/>
        </w:rPr>
      </w:pPr>
      <w:r w:rsidRPr="009C6654">
        <w:rPr>
          <w:sz w:val="24"/>
          <w:szCs w:val="24"/>
          <w:shd w:val="clear" w:color="auto" w:fill="FFFFFF" w:themeFill="background1"/>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A419A3" w:rsidRPr="009C6654" w:rsidRDefault="00A419A3" w:rsidP="00A419A3">
      <w:pPr>
        <w:shd w:val="clear" w:color="auto" w:fill="FFFFFF" w:themeFill="background1"/>
        <w:spacing w:line="240" w:lineRule="auto"/>
        <w:ind w:left="142" w:firstLine="0"/>
        <w:rPr>
          <w:sz w:val="24"/>
          <w:szCs w:val="24"/>
          <w:shd w:val="clear" w:color="auto" w:fill="FFFFFF" w:themeFill="background1"/>
        </w:rPr>
      </w:pPr>
      <w:r w:rsidRPr="009C6654">
        <w:rPr>
          <w:sz w:val="24"/>
          <w:szCs w:val="24"/>
          <w:shd w:val="clear" w:color="auto" w:fill="FFFFFF" w:themeFill="background1"/>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A419A3" w:rsidRPr="009C6654" w:rsidRDefault="00A419A3" w:rsidP="00A419A3">
      <w:pPr>
        <w:shd w:val="clear" w:color="auto" w:fill="FFFFFF" w:themeFill="background1"/>
        <w:spacing w:line="240" w:lineRule="auto"/>
        <w:ind w:left="142" w:firstLine="0"/>
      </w:pPr>
      <w:r w:rsidRPr="009C6654">
        <w:rPr>
          <w:b/>
          <w:bCs/>
          <w:sz w:val="24"/>
          <w:szCs w:val="24"/>
        </w:rPr>
        <w:t xml:space="preserve">2.6. Форма, сроки и порядок оплаты услуг: </w:t>
      </w:r>
      <w:r w:rsidRPr="009C6654">
        <w:rPr>
          <w:sz w:val="24"/>
          <w:szCs w:val="24"/>
        </w:rPr>
        <w:t xml:space="preserve">Безналичный расчет. Оплата производится в следующем порядке: </w:t>
      </w:r>
    </w:p>
    <w:p w:rsidR="00A419A3" w:rsidRPr="009C6654" w:rsidRDefault="00A419A3" w:rsidP="00A419A3">
      <w:pPr>
        <w:spacing w:line="240" w:lineRule="atLeast"/>
        <w:ind w:left="142" w:firstLine="0"/>
        <w:rPr>
          <w:sz w:val="24"/>
          <w:szCs w:val="24"/>
        </w:rPr>
      </w:pPr>
      <w:r w:rsidRPr="009C6654">
        <w:rPr>
          <w:sz w:val="24"/>
          <w:szCs w:val="24"/>
        </w:rPr>
        <w:t xml:space="preserve">- </w:t>
      </w:r>
      <w:r w:rsidRPr="0019163A">
        <w:rPr>
          <w:sz w:val="24"/>
          <w:szCs w:val="24"/>
        </w:rPr>
        <w:t xml:space="preserve">в размере 100% от стоимости оказанных Перевозчиком услуг по перевозке Груза в пункт назначения при наличии оригинала надлежаще оформленного Сторонами акта оказанных услуг </w:t>
      </w:r>
      <w:r w:rsidR="00C430DC">
        <w:rPr>
          <w:sz w:val="24"/>
          <w:szCs w:val="24"/>
        </w:rPr>
        <w:t>в течение 30 (тридцати) календарных дней, а договор заключенный с МСП не более</w:t>
      </w:r>
      <w:r w:rsidRPr="0019163A">
        <w:rPr>
          <w:sz w:val="24"/>
          <w:szCs w:val="24"/>
        </w:rPr>
        <w:t xml:space="preserve"> 7 (семи) рабочих дней от даты выставленного Перевозчиком счета на оплату с приложением счета-фактуры (УПД), транспортных накладных, подтверждающих факт перевозки по каждой партии груза, по каждой накладной, по каждому пункту назначения.</w:t>
      </w:r>
    </w:p>
    <w:p w:rsidR="00955916" w:rsidRPr="00955916" w:rsidRDefault="00A419A3" w:rsidP="00A419A3">
      <w:pPr>
        <w:tabs>
          <w:tab w:val="left" w:pos="426"/>
        </w:tabs>
        <w:spacing w:line="240" w:lineRule="auto"/>
        <w:ind w:firstLine="0"/>
        <w:rPr>
          <w:rFonts w:ascii="Calibri" w:eastAsia="Calibri" w:hAnsi="Calibri"/>
          <w:sz w:val="22"/>
          <w:szCs w:val="22"/>
          <w:lang w:eastAsia="en-US"/>
        </w:rPr>
      </w:pPr>
      <w:r w:rsidRPr="009C6654">
        <w:rPr>
          <w:b/>
          <w:sz w:val="24"/>
          <w:szCs w:val="24"/>
        </w:rPr>
        <w:t>2.7. Срок оказания услуг</w:t>
      </w:r>
      <w:r w:rsidRPr="009C6654">
        <w:rPr>
          <w:sz w:val="24"/>
          <w:szCs w:val="24"/>
        </w:rPr>
        <w:t>: в течение работы навигации, Август-Сентябрь 202</w:t>
      </w:r>
      <w:r>
        <w:rPr>
          <w:sz w:val="24"/>
          <w:szCs w:val="24"/>
        </w:rPr>
        <w:t>5</w:t>
      </w:r>
      <w:r w:rsidRPr="009C6654">
        <w:rPr>
          <w:sz w:val="24"/>
          <w:szCs w:val="24"/>
        </w:rPr>
        <w:t xml:space="preserve"> г</w:t>
      </w:r>
      <w:r w:rsidR="00955916" w:rsidRPr="00955916">
        <w:rPr>
          <w:sz w:val="24"/>
          <w:szCs w:val="24"/>
        </w:rPr>
        <w:t>.</w:t>
      </w:r>
    </w:p>
    <w:p w:rsidR="00E221C5" w:rsidRPr="00403595" w:rsidRDefault="00E221C5"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Default="001C6B07"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Default="002F03BB" w:rsidP="002B2C7F">
      <w:pPr>
        <w:pStyle w:val="af6"/>
        <w:tabs>
          <w:tab w:val="clear" w:pos="360"/>
        </w:tabs>
        <w:spacing w:line="240" w:lineRule="auto"/>
        <w:rPr>
          <w:b/>
          <w:bCs/>
          <w:kern w:val="28"/>
          <w:sz w:val="24"/>
          <w:szCs w:val="24"/>
        </w:rPr>
      </w:pPr>
    </w:p>
    <w:p w:rsidR="002F03BB" w:rsidRPr="00403595" w:rsidRDefault="002F03BB" w:rsidP="002B2C7F">
      <w:pPr>
        <w:pStyle w:val="af6"/>
        <w:tabs>
          <w:tab w:val="clear" w:pos="360"/>
        </w:tabs>
        <w:spacing w:line="240" w:lineRule="auto"/>
        <w:rPr>
          <w:b/>
          <w:bCs/>
          <w:kern w:val="28"/>
          <w:sz w:val="24"/>
          <w:szCs w:val="24"/>
        </w:rPr>
      </w:pPr>
    </w:p>
    <w:p w:rsidR="001C6B07" w:rsidRDefault="001C6B07"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A419A3" w:rsidRDefault="00A419A3" w:rsidP="002B2C7F">
      <w:pPr>
        <w:pStyle w:val="af6"/>
        <w:tabs>
          <w:tab w:val="clear" w:pos="360"/>
        </w:tabs>
        <w:spacing w:line="240" w:lineRule="auto"/>
        <w:rPr>
          <w:b/>
          <w:bCs/>
          <w:kern w:val="28"/>
          <w:sz w:val="24"/>
          <w:szCs w:val="24"/>
        </w:rPr>
      </w:pPr>
    </w:p>
    <w:p w:rsidR="001D4E53" w:rsidRDefault="001D4E53" w:rsidP="002B2C7F">
      <w:pPr>
        <w:pStyle w:val="af6"/>
        <w:tabs>
          <w:tab w:val="clear" w:pos="360"/>
        </w:tabs>
        <w:spacing w:line="240" w:lineRule="auto"/>
        <w:rPr>
          <w:b/>
          <w:bCs/>
          <w:kern w:val="28"/>
          <w:sz w:val="24"/>
          <w:szCs w:val="24"/>
        </w:rPr>
      </w:pPr>
    </w:p>
    <w:p w:rsidR="001D4E53" w:rsidRDefault="001D4E53" w:rsidP="002B2C7F">
      <w:pPr>
        <w:pStyle w:val="af6"/>
        <w:tabs>
          <w:tab w:val="clear" w:pos="360"/>
        </w:tabs>
        <w:spacing w:line="240" w:lineRule="auto"/>
        <w:rPr>
          <w:b/>
          <w:bCs/>
          <w:kern w:val="28"/>
          <w:sz w:val="24"/>
          <w:szCs w:val="24"/>
        </w:rPr>
      </w:pPr>
    </w:p>
    <w:p w:rsidR="001D4E53" w:rsidRDefault="001D4E53" w:rsidP="002B2C7F">
      <w:pPr>
        <w:pStyle w:val="af6"/>
        <w:tabs>
          <w:tab w:val="clear" w:pos="360"/>
        </w:tabs>
        <w:spacing w:line="240" w:lineRule="auto"/>
        <w:rPr>
          <w:b/>
          <w:bCs/>
          <w:kern w:val="28"/>
          <w:sz w:val="24"/>
          <w:szCs w:val="24"/>
        </w:rPr>
      </w:pPr>
    </w:p>
    <w:p w:rsidR="00A419A3" w:rsidRPr="00403595" w:rsidRDefault="00A419A3"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A419A3" w:rsidRPr="00A419A3" w:rsidRDefault="00A419A3" w:rsidP="00A419A3">
      <w:pPr>
        <w:keepNext/>
        <w:spacing w:line="240" w:lineRule="auto"/>
        <w:ind w:right="-176" w:firstLine="0"/>
        <w:jc w:val="center"/>
        <w:rPr>
          <w:b/>
          <w:bCs/>
          <w:sz w:val="24"/>
          <w:szCs w:val="24"/>
        </w:rPr>
      </w:pPr>
      <w:r w:rsidRPr="00A419A3">
        <w:rPr>
          <w:b/>
          <w:bCs/>
          <w:sz w:val="24"/>
          <w:szCs w:val="24"/>
        </w:rPr>
        <w:t xml:space="preserve">Д О Г О </w:t>
      </w:r>
      <w:proofErr w:type="gramStart"/>
      <w:r w:rsidRPr="00A419A3">
        <w:rPr>
          <w:b/>
          <w:bCs/>
          <w:sz w:val="24"/>
          <w:szCs w:val="24"/>
        </w:rPr>
        <w:t>В О</w:t>
      </w:r>
      <w:proofErr w:type="gramEnd"/>
      <w:r w:rsidRPr="00A419A3">
        <w:rPr>
          <w:b/>
          <w:bCs/>
          <w:sz w:val="24"/>
          <w:szCs w:val="24"/>
        </w:rPr>
        <w:t xml:space="preserve"> Р   № ____________</w:t>
      </w:r>
    </w:p>
    <w:p w:rsidR="00A419A3" w:rsidRPr="00A419A3" w:rsidRDefault="00A419A3" w:rsidP="00A419A3">
      <w:pPr>
        <w:keepNext/>
        <w:spacing w:line="240" w:lineRule="auto"/>
        <w:ind w:right="-176" w:firstLine="0"/>
        <w:rPr>
          <w:b/>
          <w:bCs/>
          <w:sz w:val="24"/>
          <w:szCs w:val="24"/>
        </w:rPr>
      </w:pPr>
      <w:r w:rsidRPr="00A419A3">
        <w:rPr>
          <w:b/>
          <w:bCs/>
          <w:sz w:val="24"/>
          <w:szCs w:val="24"/>
        </w:rPr>
        <w:t xml:space="preserve">                                                            на перевозку груза </w:t>
      </w:r>
    </w:p>
    <w:p w:rsidR="00A419A3" w:rsidRPr="00A419A3" w:rsidRDefault="00A419A3" w:rsidP="00A419A3">
      <w:pPr>
        <w:keepNext/>
        <w:spacing w:line="240" w:lineRule="auto"/>
        <w:ind w:firstLine="0"/>
        <w:jc w:val="left"/>
        <w:rPr>
          <w:b/>
          <w:bCs/>
          <w:sz w:val="24"/>
          <w:szCs w:val="24"/>
        </w:rPr>
      </w:pPr>
    </w:p>
    <w:p w:rsidR="00A419A3" w:rsidRPr="00A419A3" w:rsidRDefault="00A419A3" w:rsidP="00A419A3">
      <w:pPr>
        <w:keepNext/>
        <w:spacing w:line="240" w:lineRule="auto"/>
        <w:ind w:firstLine="0"/>
        <w:jc w:val="left"/>
        <w:rPr>
          <w:b/>
          <w:bCs/>
          <w:sz w:val="24"/>
          <w:szCs w:val="24"/>
        </w:rPr>
      </w:pPr>
      <w:r w:rsidRPr="00A419A3">
        <w:rPr>
          <w:b/>
          <w:bCs/>
          <w:sz w:val="24"/>
          <w:szCs w:val="24"/>
        </w:rPr>
        <w:t xml:space="preserve">г. Якутск                                                                                                  </w:t>
      </w:r>
      <w:proofErr w:type="gramStart"/>
      <w:r w:rsidRPr="00A419A3">
        <w:rPr>
          <w:b/>
          <w:bCs/>
          <w:sz w:val="24"/>
          <w:szCs w:val="24"/>
        </w:rPr>
        <w:t xml:space="preserve">   «</w:t>
      </w:r>
      <w:proofErr w:type="gramEnd"/>
      <w:r w:rsidRPr="00A419A3">
        <w:rPr>
          <w:b/>
          <w:bCs/>
          <w:sz w:val="24"/>
          <w:szCs w:val="24"/>
        </w:rPr>
        <w:t>____» ____________ 2025 года</w:t>
      </w:r>
    </w:p>
    <w:p w:rsidR="00A419A3" w:rsidRPr="00A419A3" w:rsidRDefault="00A419A3" w:rsidP="00A419A3">
      <w:pPr>
        <w:keepNext/>
        <w:spacing w:line="240" w:lineRule="auto"/>
        <w:ind w:firstLine="540"/>
        <w:outlineLvl w:val="0"/>
        <w:rPr>
          <w:b/>
          <w:bCs/>
          <w:sz w:val="24"/>
          <w:szCs w:val="24"/>
        </w:rPr>
      </w:pPr>
    </w:p>
    <w:p w:rsidR="00A419A3" w:rsidRPr="00A419A3" w:rsidRDefault="00A419A3" w:rsidP="00A419A3">
      <w:pPr>
        <w:keepNext/>
        <w:tabs>
          <w:tab w:val="left" w:pos="2940"/>
        </w:tabs>
        <w:spacing w:line="240" w:lineRule="auto"/>
        <w:ind w:firstLine="540"/>
        <w:outlineLvl w:val="0"/>
        <w:rPr>
          <w:sz w:val="24"/>
          <w:szCs w:val="24"/>
        </w:rPr>
      </w:pPr>
      <w:r w:rsidRPr="00A419A3">
        <w:rPr>
          <w:b/>
          <w:bCs/>
          <w:sz w:val="24"/>
          <w:szCs w:val="24"/>
        </w:rPr>
        <w:t>Акционерное общество «Саханефтегазсбыт»</w:t>
      </w:r>
      <w:r w:rsidRPr="00A419A3">
        <w:rPr>
          <w:sz w:val="24"/>
          <w:szCs w:val="24"/>
        </w:rPr>
        <w:t xml:space="preserve">, именуемое в дальнейшем </w:t>
      </w:r>
      <w:r w:rsidRPr="00A419A3">
        <w:rPr>
          <w:b/>
          <w:sz w:val="24"/>
          <w:szCs w:val="24"/>
        </w:rPr>
        <w:t>«Заказчик»,</w:t>
      </w:r>
      <w:r w:rsidRPr="00A419A3">
        <w:rPr>
          <w:sz w:val="24"/>
          <w:szCs w:val="24"/>
        </w:rPr>
        <w:t xml:space="preserve"> в лице Генерального директора Лебедева Виктора Николаевича, действующего на основании Устава, с одной стороны,</w:t>
      </w:r>
      <w:r w:rsidRPr="00A419A3">
        <w:rPr>
          <w:b/>
          <w:sz w:val="24"/>
          <w:szCs w:val="24"/>
        </w:rPr>
        <w:t xml:space="preserve"> __________________________________________________,</w:t>
      </w:r>
      <w:r w:rsidRPr="00A419A3">
        <w:rPr>
          <w:sz w:val="24"/>
          <w:szCs w:val="24"/>
        </w:rPr>
        <w:t xml:space="preserve"> именуемый в дальнейшем </w:t>
      </w:r>
      <w:r w:rsidRPr="00A419A3">
        <w:rPr>
          <w:b/>
          <w:sz w:val="24"/>
          <w:szCs w:val="24"/>
        </w:rPr>
        <w:t>«Перевозчик»</w:t>
      </w:r>
      <w:r w:rsidRPr="00A419A3">
        <w:rPr>
          <w:sz w:val="24"/>
          <w:szCs w:val="24"/>
        </w:rPr>
        <w:t>,</w:t>
      </w:r>
      <w:r w:rsidRPr="00A419A3">
        <w:rPr>
          <w:b/>
          <w:sz w:val="24"/>
          <w:szCs w:val="24"/>
        </w:rPr>
        <w:t xml:space="preserve"> </w:t>
      </w:r>
      <w:r w:rsidRPr="00A419A3">
        <w:rPr>
          <w:sz w:val="24"/>
          <w:szCs w:val="24"/>
        </w:rPr>
        <w:t>действующий на основании ______________________________________, с другой стороны</w:t>
      </w:r>
    </w:p>
    <w:p w:rsidR="00A419A3" w:rsidRPr="00A419A3" w:rsidRDefault="00A419A3" w:rsidP="00A419A3">
      <w:pPr>
        <w:keepNext/>
        <w:tabs>
          <w:tab w:val="left" w:pos="426"/>
        </w:tabs>
        <w:spacing w:after="200" w:line="276" w:lineRule="auto"/>
        <w:ind w:firstLine="0"/>
        <w:outlineLvl w:val="0"/>
        <w:rPr>
          <w:rFonts w:eastAsia="Calibri"/>
          <w:sz w:val="24"/>
          <w:szCs w:val="24"/>
          <w:lang w:eastAsia="en-US"/>
        </w:rPr>
      </w:pPr>
      <w:r w:rsidRPr="00A419A3">
        <w:rPr>
          <w:rFonts w:eastAsia="Calibri"/>
          <w:sz w:val="24"/>
          <w:szCs w:val="24"/>
          <w:lang w:eastAsia="en-US"/>
        </w:rPr>
        <w:tab/>
        <w:t xml:space="preserve">совместно именуемые </w:t>
      </w:r>
      <w:r w:rsidRPr="00A419A3">
        <w:rPr>
          <w:rFonts w:eastAsia="Calibri"/>
          <w:b/>
          <w:sz w:val="24"/>
          <w:szCs w:val="24"/>
          <w:lang w:eastAsia="en-US"/>
        </w:rPr>
        <w:t>«Стороны»,</w:t>
      </w:r>
      <w:r w:rsidRPr="00A419A3">
        <w:rPr>
          <w:rFonts w:eastAsia="Calibri"/>
          <w:sz w:val="24"/>
          <w:szCs w:val="24"/>
          <w:lang w:eastAsia="en-US"/>
        </w:rPr>
        <w:t xml:space="preserve"> </w:t>
      </w:r>
      <w:r w:rsidRPr="00A419A3">
        <w:rPr>
          <w:rFonts w:eastAsia="Calibri"/>
          <w:bCs/>
          <w:sz w:val="24"/>
          <w:szCs w:val="24"/>
          <w:lang w:eastAsia="en-US"/>
        </w:rPr>
        <w:t xml:space="preserve">на основании Протокола заседания закупочной комиссии АО «Саханефтегазсбыт» по проведению состязательной закупки в электронной форме </w:t>
      </w:r>
      <w:r w:rsidRPr="00A419A3">
        <w:rPr>
          <w:rFonts w:eastAsia="Calibri"/>
          <w:sz w:val="24"/>
          <w:szCs w:val="24"/>
          <w:lang w:eastAsia="en-US"/>
        </w:rPr>
        <w:t>на оказание услуг перевозки груза № ___ от ___________ года, заключили настоящий договор о нижеследующем:</w:t>
      </w:r>
    </w:p>
    <w:p w:rsidR="00A419A3" w:rsidRPr="00A419A3" w:rsidRDefault="00A419A3" w:rsidP="00A419A3">
      <w:pPr>
        <w:keepNext/>
        <w:numPr>
          <w:ilvl w:val="0"/>
          <w:numId w:val="38"/>
        </w:numPr>
        <w:tabs>
          <w:tab w:val="left" w:pos="0"/>
          <w:tab w:val="left" w:pos="567"/>
        </w:tabs>
        <w:spacing w:after="200" w:line="240" w:lineRule="auto"/>
        <w:jc w:val="center"/>
        <w:outlineLvl w:val="0"/>
        <w:rPr>
          <w:b/>
          <w:bCs/>
          <w:sz w:val="24"/>
          <w:szCs w:val="24"/>
        </w:rPr>
      </w:pPr>
      <w:r w:rsidRPr="00A419A3">
        <w:rPr>
          <w:b/>
          <w:bCs/>
          <w:sz w:val="24"/>
          <w:szCs w:val="24"/>
        </w:rPr>
        <w:t>ПРЕДМЕТ ДОГОВОРА</w:t>
      </w:r>
    </w:p>
    <w:p w:rsidR="00A419A3" w:rsidRPr="00A419A3" w:rsidRDefault="00A419A3" w:rsidP="00A419A3">
      <w:pPr>
        <w:keepNext/>
        <w:tabs>
          <w:tab w:val="left" w:pos="2940"/>
        </w:tabs>
        <w:spacing w:line="240" w:lineRule="auto"/>
        <w:ind w:firstLine="0"/>
        <w:rPr>
          <w:sz w:val="24"/>
          <w:szCs w:val="24"/>
        </w:rPr>
      </w:pPr>
      <w:r w:rsidRPr="00A419A3">
        <w:rPr>
          <w:sz w:val="24"/>
          <w:szCs w:val="24"/>
        </w:rPr>
        <w:t xml:space="preserve">1.1. Предметом настоящего Договора является </w:t>
      </w:r>
      <w:r w:rsidRPr="00A419A3">
        <w:rPr>
          <w:rFonts w:eastAsia="Calibri"/>
          <w:sz w:val="24"/>
          <w:szCs w:val="24"/>
          <w:lang w:eastAsia="en-US"/>
        </w:rPr>
        <w:t>оказание услуг перевозки груза для нужд АО «Саханефтегазсбыт» в 2025 году</w:t>
      </w:r>
      <w:r w:rsidRPr="00A419A3">
        <w:rPr>
          <w:sz w:val="24"/>
          <w:szCs w:val="24"/>
        </w:rPr>
        <w:t>, в течение срока действия настоящего Договора, на условиях и в порядке предусмотренных Сторонами спецификациями к настоящему Договору.</w:t>
      </w:r>
    </w:p>
    <w:p w:rsidR="00A419A3" w:rsidRPr="00A419A3" w:rsidRDefault="00A419A3" w:rsidP="00A419A3">
      <w:pPr>
        <w:keepNext/>
        <w:tabs>
          <w:tab w:val="left" w:pos="2940"/>
        </w:tabs>
        <w:spacing w:line="240" w:lineRule="auto"/>
        <w:ind w:firstLine="0"/>
        <w:rPr>
          <w:sz w:val="24"/>
          <w:szCs w:val="24"/>
        </w:rPr>
      </w:pPr>
      <w:r w:rsidRPr="00A419A3">
        <w:rPr>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w:t>
      </w:r>
    </w:p>
    <w:p w:rsidR="00A419A3" w:rsidRPr="00A419A3" w:rsidRDefault="00A419A3" w:rsidP="00A419A3">
      <w:pPr>
        <w:keepNext/>
        <w:tabs>
          <w:tab w:val="left" w:pos="2940"/>
        </w:tabs>
        <w:spacing w:line="240" w:lineRule="auto"/>
        <w:ind w:firstLine="0"/>
        <w:rPr>
          <w:sz w:val="24"/>
          <w:szCs w:val="24"/>
        </w:rPr>
      </w:pPr>
      <w:r w:rsidRPr="00A419A3">
        <w:rPr>
          <w:sz w:val="24"/>
          <w:szCs w:val="24"/>
        </w:rPr>
        <w:t>1.3. Перевозка Груза «Заказчика» по настоящему Договору осуществляется транспортным средством «Перевозчика» на условиях и в порядке в соответствии со спецификацией к настоящему Договору.</w:t>
      </w:r>
    </w:p>
    <w:p w:rsidR="00A419A3" w:rsidRPr="00A419A3" w:rsidRDefault="00A419A3" w:rsidP="00A419A3">
      <w:pPr>
        <w:keepNext/>
        <w:tabs>
          <w:tab w:val="left" w:pos="2940"/>
        </w:tabs>
        <w:spacing w:line="240" w:lineRule="auto"/>
        <w:ind w:firstLine="0"/>
        <w:rPr>
          <w:sz w:val="24"/>
          <w:szCs w:val="24"/>
        </w:rPr>
      </w:pPr>
      <w:r w:rsidRPr="00A419A3">
        <w:rPr>
          <w:sz w:val="24"/>
          <w:szCs w:val="24"/>
        </w:rPr>
        <w:t>1.4. Сроки доставки Груза по настоящему Договору строго ограничиваются сроками определенными Сторонами в спецификациях к настоящему Договору.</w:t>
      </w:r>
    </w:p>
    <w:p w:rsidR="00A419A3" w:rsidRPr="00A419A3" w:rsidRDefault="00A419A3" w:rsidP="00A419A3">
      <w:pPr>
        <w:keepNext/>
        <w:tabs>
          <w:tab w:val="left" w:pos="2940"/>
        </w:tabs>
        <w:spacing w:line="240" w:lineRule="auto"/>
        <w:ind w:firstLine="0"/>
        <w:rPr>
          <w:sz w:val="24"/>
          <w:szCs w:val="24"/>
        </w:rPr>
      </w:pPr>
      <w:r w:rsidRPr="00A419A3">
        <w:rPr>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A419A3">
        <w:rPr>
          <w:sz w:val="24"/>
          <w:szCs w:val="24"/>
        </w:rPr>
        <w:t>спецификации</w:t>
      </w:r>
      <w:proofErr w:type="gramEnd"/>
      <w:r w:rsidRPr="00A419A3">
        <w:rPr>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A419A3" w:rsidRPr="00A419A3" w:rsidRDefault="00A419A3" w:rsidP="00A419A3">
      <w:pPr>
        <w:keepNext/>
        <w:tabs>
          <w:tab w:val="left" w:pos="2940"/>
        </w:tabs>
        <w:spacing w:line="240" w:lineRule="auto"/>
        <w:ind w:firstLine="0"/>
        <w:rPr>
          <w:sz w:val="24"/>
          <w:szCs w:val="24"/>
        </w:rPr>
      </w:pPr>
      <w:r w:rsidRPr="00A419A3">
        <w:rPr>
          <w:sz w:val="24"/>
          <w:szCs w:val="24"/>
        </w:rPr>
        <w:t>1.7.</w:t>
      </w:r>
      <w:r w:rsidRPr="00A419A3">
        <w:t xml:space="preserve"> </w:t>
      </w:r>
      <w:r w:rsidRPr="00A419A3">
        <w:rPr>
          <w:sz w:val="24"/>
          <w:szCs w:val="24"/>
        </w:rPr>
        <w:t>Указанное в спецификации объем перевозимого груза может корректироваться. Перевозка груза осуществляется по заявке от Заказчика и может быть, как в полном объеме, так и частично партиями.</w:t>
      </w:r>
    </w:p>
    <w:p w:rsidR="00A419A3" w:rsidRPr="00A419A3" w:rsidRDefault="00A419A3" w:rsidP="00A419A3">
      <w:pPr>
        <w:keepNext/>
        <w:tabs>
          <w:tab w:val="left" w:pos="2940"/>
        </w:tabs>
        <w:spacing w:line="240" w:lineRule="auto"/>
        <w:ind w:firstLine="0"/>
        <w:rPr>
          <w:sz w:val="24"/>
          <w:szCs w:val="24"/>
        </w:rPr>
      </w:pPr>
    </w:p>
    <w:p w:rsidR="00A419A3" w:rsidRPr="00A419A3" w:rsidRDefault="00A419A3" w:rsidP="00A419A3">
      <w:pPr>
        <w:spacing w:line="240" w:lineRule="auto"/>
        <w:ind w:firstLine="0"/>
        <w:jc w:val="center"/>
        <w:rPr>
          <w:b/>
          <w:sz w:val="24"/>
          <w:szCs w:val="24"/>
        </w:rPr>
      </w:pPr>
      <w:r w:rsidRPr="00A419A3">
        <w:rPr>
          <w:b/>
          <w:sz w:val="24"/>
          <w:szCs w:val="24"/>
        </w:rPr>
        <w:t>2. ПРАВА И ОБЯЗАННОСТИ СТОРОН</w:t>
      </w:r>
    </w:p>
    <w:p w:rsidR="00A419A3" w:rsidRPr="00A419A3" w:rsidRDefault="00A419A3" w:rsidP="00A419A3">
      <w:pPr>
        <w:spacing w:line="240" w:lineRule="auto"/>
        <w:ind w:firstLine="0"/>
        <w:rPr>
          <w:b/>
          <w:sz w:val="24"/>
          <w:szCs w:val="24"/>
        </w:rPr>
      </w:pPr>
      <w:r w:rsidRPr="00A419A3">
        <w:rPr>
          <w:b/>
          <w:sz w:val="24"/>
          <w:szCs w:val="24"/>
        </w:rPr>
        <w:t xml:space="preserve">2.1. Требования к Перевозчику: </w:t>
      </w:r>
    </w:p>
    <w:p w:rsidR="00A419A3" w:rsidRPr="00A419A3" w:rsidRDefault="00A419A3" w:rsidP="00A419A3">
      <w:pPr>
        <w:spacing w:line="240" w:lineRule="auto"/>
        <w:ind w:firstLine="0"/>
        <w:rPr>
          <w:sz w:val="24"/>
          <w:szCs w:val="24"/>
        </w:rPr>
      </w:pPr>
      <w:r w:rsidRPr="00A419A3">
        <w:rPr>
          <w:sz w:val="24"/>
          <w:szCs w:val="24"/>
        </w:rPr>
        <w:t>2.1.1. Наличие собственных или наемных судов по перевозке каменного угля;</w:t>
      </w:r>
    </w:p>
    <w:p w:rsidR="00A419A3" w:rsidRPr="00A419A3" w:rsidRDefault="00A419A3" w:rsidP="00A419A3">
      <w:pPr>
        <w:spacing w:line="240" w:lineRule="auto"/>
        <w:ind w:firstLine="0"/>
        <w:rPr>
          <w:sz w:val="24"/>
          <w:szCs w:val="24"/>
        </w:rPr>
      </w:pPr>
      <w:r w:rsidRPr="00A419A3">
        <w:rPr>
          <w:sz w:val="24"/>
          <w:szCs w:val="24"/>
        </w:rPr>
        <w:t>2.1.2. Наличие лицензии и судна на перевозку грузов;</w:t>
      </w:r>
    </w:p>
    <w:p w:rsidR="00A419A3" w:rsidRPr="00A419A3" w:rsidRDefault="00A419A3" w:rsidP="00A419A3">
      <w:pPr>
        <w:spacing w:line="240" w:lineRule="auto"/>
        <w:ind w:firstLine="0"/>
        <w:rPr>
          <w:sz w:val="24"/>
          <w:szCs w:val="24"/>
        </w:rPr>
      </w:pPr>
      <w:r w:rsidRPr="00A419A3">
        <w:rPr>
          <w:sz w:val="24"/>
          <w:szCs w:val="24"/>
        </w:rPr>
        <w:t>2.1.3. Наличие собственного или наемного наземного транспорта для перевозки, погрузки и разгрузки каменного угля;</w:t>
      </w:r>
    </w:p>
    <w:p w:rsidR="00A419A3" w:rsidRPr="00A419A3" w:rsidRDefault="00A419A3" w:rsidP="00A419A3">
      <w:pPr>
        <w:spacing w:line="240" w:lineRule="auto"/>
        <w:ind w:firstLine="0"/>
        <w:rPr>
          <w:sz w:val="24"/>
          <w:szCs w:val="24"/>
        </w:rPr>
      </w:pPr>
      <w:r w:rsidRPr="00A419A3">
        <w:rPr>
          <w:sz w:val="24"/>
          <w:szCs w:val="24"/>
        </w:rPr>
        <w:t>2.1.4. Перевозчик отвечает за сохранность груза с момента принятия груза к перевозке от Заказчика до момента сдачи груза грузополучателю;</w:t>
      </w:r>
    </w:p>
    <w:p w:rsidR="00A419A3" w:rsidRPr="00A419A3" w:rsidRDefault="00A419A3" w:rsidP="00A419A3">
      <w:pPr>
        <w:spacing w:line="240" w:lineRule="auto"/>
        <w:ind w:firstLine="0"/>
        <w:rPr>
          <w:sz w:val="24"/>
          <w:szCs w:val="24"/>
        </w:rPr>
      </w:pPr>
      <w:r w:rsidRPr="00A419A3">
        <w:rPr>
          <w:sz w:val="24"/>
          <w:szCs w:val="24"/>
        </w:rPr>
        <w:t xml:space="preserve">2.1.5. Перевозчик несет полную материальную ответственность за сохранность/порчу/утрату грузов во время перевозки: </w:t>
      </w:r>
    </w:p>
    <w:p w:rsidR="00A419A3" w:rsidRPr="00A419A3" w:rsidRDefault="00A419A3" w:rsidP="00A419A3">
      <w:pPr>
        <w:spacing w:line="240" w:lineRule="auto"/>
        <w:ind w:firstLine="0"/>
        <w:rPr>
          <w:sz w:val="24"/>
          <w:szCs w:val="24"/>
        </w:rPr>
      </w:pPr>
      <w:r w:rsidRPr="00A419A3">
        <w:rPr>
          <w:sz w:val="24"/>
          <w:szCs w:val="24"/>
        </w:rPr>
        <w:t>- в случае утраты и недостачи груза – в размере стоимости утраченного или недостающего груза;</w:t>
      </w:r>
    </w:p>
    <w:p w:rsidR="00A419A3" w:rsidRPr="00A419A3" w:rsidRDefault="00A419A3" w:rsidP="00A419A3">
      <w:pPr>
        <w:spacing w:line="240" w:lineRule="auto"/>
        <w:ind w:firstLine="0"/>
        <w:rPr>
          <w:sz w:val="24"/>
          <w:szCs w:val="24"/>
        </w:rPr>
      </w:pPr>
      <w:r w:rsidRPr="00A419A3">
        <w:rPr>
          <w:sz w:val="24"/>
          <w:szCs w:val="24"/>
        </w:rPr>
        <w:t>- в случае повреждения груза – в размере суммы, на которую понизилась его стоимость, а в случае невозможности восстановления поврежденного груза – в размере его стоимости. Стоимость утраченного или поврежденного груза определяется на основании отгрузочных документов;</w:t>
      </w:r>
    </w:p>
    <w:p w:rsidR="00A419A3" w:rsidRPr="00A419A3" w:rsidRDefault="00A419A3" w:rsidP="00A419A3">
      <w:pPr>
        <w:spacing w:line="240" w:lineRule="auto"/>
        <w:ind w:firstLine="0"/>
        <w:rPr>
          <w:sz w:val="24"/>
          <w:szCs w:val="24"/>
        </w:rPr>
      </w:pPr>
      <w:r w:rsidRPr="00A419A3">
        <w:rPr>
          <w:sz w:val="24"/>
          <w:szCs w:val="24"/>
        </w:rPr>
        <w:t xml:space="preserve">2.1.6. Перевозчик обязан обеспечить диспетчерский контроль за доставкой груза. При возникновении нештатной ситуации немедленно принять меры для устранения факторов, способных повлиять на </w:t>
      </w:r>
      <w:r w:rsidRPr="00A419A3">
        <w:rPr>
          <w:sz w:val="24"/>
          <w:szCs w:val="24"/>
        </w:rPr>
        <w:lastRenderedPageBreak/>
        <w:t>несвоевременную доставку груза в пункт назначения, незамедлительно информировать Заказчика обо всех случаях задержки транспортных средств, которые повлекли или могут повлечь за собой нарушение срока доставки груза, или необеспечение его сохранности с указанием причин возникновения;</w:t>
      </w:r>
    </w:p>
    <w:p w:rsidR="00A419A3" w:rsidRPr="00A419A3" w:rsidRDefault="00A419A3" w:rsidP="00A419A3">
      <w:pPr>
        <w:spacing w:line="240" w:lineRule="auto"/>
        <w:ind w:firstLine="0"/>
        <w:rPr>
          <w:sz w:val="24"/>
          <w:szCs w:val="24"/>
        </w:rPr>
      </w:pPr>
      <w:r w:rsidRPr="00A419A3">
        <w:rPr>
          <w:sz w:val="24"/>
          <w:szCs w:val="24"/>
        </w:rPr>
        <w:t>2.1.7. Перевозчик обязан обеспечить возможность оперативной замены транспортного средства другим в случае неисправности или дорожно-транспортного происшествия в течение 24 часов;</w:t>
      </w:r>
    </w:p>
    <w:p w:rsidR="00A419A3" w:rsidRPr="00A419A3" w:rsidRDefault="00A419A3" w:rsidP="00A419A3">
      <w:pPr>
        <w:spacing w:line="240" w:lineRule="auto"/>
        <w:ind w:firstLine="0"/>
        <w:rPr>
          <w:sz w:val="24"/>
          <w:szCs w:val="24"/>
        </w:rPr>
      </w:pPr>
      <w:r w:rsidRPr="00A419A3">
        <w:rPr>
          <w:sz w:val="24"/>
          <w:szCs w:val="24"/>
        </w:rPr>
        <w:t>2.1.8. Перевозчик обязан вернуть оригиналы товаросопроводительных документов Заказчику;</w:t>
      </w:r>
    </w:p>
    <w:p w:rsidR="00A419A3" w:rsidRPr="00A419A3" w:rsidRDefault="00A419A3" w:rsidP="00A419A3">
      <w:pPr>
        <w:spacing w:line="240" w:lineRule="auto"/>
        <w:ind w:firstLine="0"/>
        <w:rPr>
          <w:sz w:val="24"/>
          <w:szCs w:val="24"/>
        </w:rPr>
      </w:pPr>
      <w:r w:rsidRPr="00A419A3">
        <w:rPr>
          <w:sz w:val="24"/>
          <w:szCs w:val="24"/>
        </w:rPr>
        <w:t>2.1.9. Иные требования, предусмотренные действующим законодательством РФ.</w:t>
      </w:r>
    </w:p>
    <w:p w:rsidR="00205D34" w:rsidRPr="00205D34" w:rsidRDefault="00205D34" w:rsidP="00205D34">
      <w:pPr>
        <w:spacing w:line="240" w:lineRule="auto"/>
        <w:ind w:firstLine="0"/>
        <w:rPr>
          <w:b/>
          <w:sz w:val="24"/>
          <w:szCs w:val="24"/>
        </w:rPr>
      </w:pPr>
      <w:r w:rsidRPr="00205D34">
        <w:rPr>
          <w:b/>
          <w:sz w:val="24"/>
          <w:szCs w:val="24"/>
        </w:rPr>
        <w:t>2.2. Заказчик обязан:</w:t>
      </w:r>
    </w:p>
    <w:p w:rsidR="00205D34" w:rsidRPr="00205D34" w:rsidRDefault="00205D34" w:rsidP="00205D34">
      <w:pPr>
        <w:widowControl w:val="0"/>
        <w:numPr>
          <w:ilvl w:val="2"/>
          <w:numId w:val="41"/>
        </w:numPr>
        <w:autoSpaceDE w:val="0"/>
        <w:autoSpaceDN w:val="0"/>
        <w:adjustRightInd w:val="0"/>
        <w:spacing w:after="200" w:line="240" w:lineRule="auto"/>
        <w:ind w:left="0" w:firstLine="0"/>
        <w:contextualSpacing/>
        <w:rPr>
          <w:rFonts w:cs="Arial"/>
          <w:sz w:val="24"/>
          <w:szCs w:val="24"/>
        </w:rPr>
      </w:pPr>
      <w:r w:rsidRPr="00205D34">
        <w:rPr>
          <w:rFonts w:cs="Arial"/>
          <w:sz w:val="24"/>
          <w:szCs w:val="24"/>
        </w:rPr>
        <w:t>До прибытия транспортных средств в место оказания услуг, подготовить груз к перевозке (подготовить перевозочные документы, пропуски на право проезда к месту погрузки и выгрузки и т.п.)</w:t>
      </w:r>
    </w:p>
    <w:p w:rsidR="00205D34" w:rsidRPr="00205D34" w:rsidRDefault="00205D34" w:rsidP="00205D34">
      <w:pPr>
        <w:widowControl w:val="0"/>
        <w:numPr>
          <w:ilvl w:val="2"/>
          <w:numId w:val="41"/>
        </w:numPr>
        <w:autoSpaceDE w:val="0"/>
        <w:autoSpaceDN w:val="0"/>
        <w:adjustRightInd w:val="0"/>
        <w:spacing w:after="200" w:line="240" w:lineRule="auto"/>
        <w:ind w:left="0" w:firstLine="0"/>
        <w:contextualSpacing/>
        <w:rPr>
          <w:rFonts w:cs="Arial"/>
          <w:sz w:val="24"/>
          <w:szCs w:val="24"/>
        </w:rPr>
      </w:pPr>
      <w:r w:rsidRPr="00205D34">
        <w:rPr>
          <w:rFonts w:cs="Arial"/>
          <w:sz w:val="24"/>
          <w:szCs w:val="24"/>
        </w:rPr>
        <w:t>В месте доставки груза, уполномоченного решать все оперативные вопросы, возникающие при осуществлении разгрузочных работ.</w:t>
      </w:r>
    </w:p>
    <w:p w:rsidR="00205D34" w:rsidRPr="00205D34" w:rsidRDefault="00205D34" w:rsidP="00205D34">
      <w:pPr>
        <w:widowControl w:val="0"/>
        <w:numPr>
          <w:ilvl w:val="2"/>
          <w:numId w:val="41"/>
        </w:numPr>
        <w:autoSpaceDE w:val="0"/>
        <w:autoSpaceDN w:val="0"/>
        <w:adjustRightInd w:val="0"/>
        <w:spacing w:after="200" w:line="240" w:lineRule="auto"/>
        <w:ind w:left="0" w:firstLine="0"/>
        <w:contextualSpacing/>
        <w:rPr>
          <w:rFonts w:cs="Arial"/>
          <w:sz w:val="24"/>
          <w:szCs w:val="24"/>
        </w:rPr>
      </w:pPr>
      <w:r w:rsidRPr="00205D34">
        <w:rPr>
          <w:rFonts w:cs="Arial"/>
          <w:sz w:val="24"/>
          <w:szCs w:val="24"/>
        </w:rPr>
        <w:t>Предоставить акт о выполнении тральных работ на причале филиала «</w:t>
      </w:r>
      <w:proofErr w:type="spellStart"/>
      <w:r w:rsidRPr="00205D34">
        <w:rPr>
          <w:rFonts w:cs="Arial"/>
          <w:sz w:val="24"/>
          <w:szCs w:val="24"/>
        </w:rPr>
        <w:t>Эльдиканская</w:t>
      </w:r>
      <w:proofErr w:type="spellEnd"/>
      <w:r w:rsidRPr="00205D34">
        <w:rPr>
          <w:rFonts w:cs="Arial"/>
          <w:sz w:val="24"/>
          <w:szCs w:val="24"/>
        </w:rPr>
        <w:t xml:space="preserve"> нефтебаза».</w:t>
      </w:r>
    </w:p>
    <w:p w:rsidR="00205D34" w:rsidRPr="00205D34" w:rsidRDefault="00205D34" w:rsidP="00205D34">
      <w:pPr>
        <w:widowControl w:val="0"/>
        <w:numPr>
          <w:ilvl w:val="2"/>
          <w:numId w:val="41"/>
        </w:numPr>
        <w:autoSpaceDE w:val="0"/>
        <w:autoSpaceDN w:val="0"/>
        <w:adjustRightInd w:val="0"/>
        <w:spacing w:after="200" w:line="240" w:lineRule="auto"/>
        <w:ind w:left="0" w:firstLine="0"/>
        <w:contextualSpacing/>
        <w:rPr>
          <w:rFonts w:cs="Arial"/>
          <w:sz w:val="24"/>
          <w:szCs w:val="24"/>
        </w:rPr>
      </w:pPr>
      <w:r w:rsidRPr="00205D34">
        <w:rPr>
          <w:rFonts w:cs="Arial"/>
          <w:sz w:val="24"/>
          <w:szCs w:val="24"/>
        </w:rPr>
        <w:t>Произвести оплату в порядке, предусмотренном разделом 3 настоящего Договора.</w:t>
      </w:r>
    </w:p>
    <w:p w:rsidR="00205D34" w:rsidRPr="00205D34" w:rsidRDefault="00205D34" w:rsidP="00205D34">
      <w:pPr>
        <w:widowControl w:val="0"/>
        <w:numPr>
          <w:ilvl w:val="2"/>
          <w:numId w:val="41"/>
        </w:numPr>
        <w:autoSpaceDE w:val="0"/>
        <w:autoSpaceDN w:val="0"/>
        <w:adjustRightInd w:val="0"/>
        <w:spacing w:after="200" w:line="240" w:lineRule="auto"/>
        <w:ind w:left="0" w:firstLine="0"/>
        <w:contextualSpacing/>
        <w:rPr>
          <w:rFonts w:cs="Arial"/>
          <w:sz w:val="24"/>
          <w:szCs w:val="24"/>
        </w:rPr>
      </w:pPr>
      <w:r w:rsidRPr="00205D34">
        <w:rPr>
          <w:rFonts w:cs="Arial"/>
          <w:sz w:val="24"/>
          <w:szCs w:val="24"/>
        </w:rPr>
        <w:t xml:space="preserve">Подписать акт выполненных работ в течении 5 (пяти) дней с момента его получения, либо в течении этого срока письменно выставить свои претензии по выполненным работам. Если в течении указанного срока Заказчик не выставил письменно претензии Перевозчику произведенная работа считается выполненной в надлежащий срок и в надлежащем качестве, а акты выполненных работ принятыми и одобренными. </w:t>
      </w:r>
    </w:p>
    <w:p w:rsidR="00A419A3" w:rsidRPr="00A419A3" w:rsidRDefault="00A419A3" w:rsidP="00A419A3">
      <w:pPr>
        <w:tabs>
          <w:tab w:val="left" w:pos="708"/>
        </w:tabs>
        <w:spacing w:line="240" w:lineRule="atLeast"/>
        <w:ind w:firstLine="0"/>
        <w:rPr>
          <w:bCs/>
          <w:sz w:val="24"/>
          <w:szCs w:val="24"/>
        </w:rPr>
      </w:pPr>
    </w:p>
    <w:p w:rsidR="00A419A3" w:rsidRPr="00A419A3" w:rsidRDefault="00A419A3" w:rsidP="00A419A3">
      <w:pPr>
        <w:widowControl w:val="0"/>
        <w:numPr>
          <w:ilvl w:val="0"/>
          <w:numId w:val="40"/>
        </w:numPr>
        <w:tabs>
          <w:tab w:val="left" w:pos="708"/>
        </w:tabs>
        <w:autoSpaceDE w:val="0"/>
        <w:autoSpaceDN w:val="0"/>
        <w:adjustRightInd w:val="0"/>
        <w:spacing w:after="200" w:line="240" w:lineRule="atLeast"/>
        <w:contextualSpacing/>
        <w:jc w:val="center"/>
        <w:rPr>
          <w:rFonts w:cs="Arial"/>
          <w:b/>
          <w:bCs/>
          <w:sz w:val="24"/>
          <w:szCs w:val="24"/>
        </w:rPr>
      </w:pPr>
      <w:r w:rsidRPr="00A419A3">
        <w:rPr>
          <w:rFonts w:cs="Arial"/>
          <w:b/>
          <w:bCs/>
          <w:sz w:val="24"/>
          <w:szCs w:val="24"/>
        </w:rPr>
        <w:t>ПОРЯДОК РАСЧЕТОВ</w:t>
      </w:r>
    </w:p>
    <w:p w:rsidR="00A419A3" w:rsidRPr="00A419A3" w:rsidRDefault="00A419A3" w:rsidP="00A419A3">
      <w:pPr>
        <w:tabs>
          <w:tab w:val="left" w:pos="708"/>
        </w:tabs>
        <w:spacing w:line="240" w:lineRule="atLeast"/>
        <w:ind w:firstLine="0"/>
        <w:rPr>
          <w:sz w:val="24"/>
          <w:szCs w:val="24"/>
        </w:rPr>
      </w:pPr>
      <w:r w:rsidRPr="00A419A3">
        <w:rPr>
          <w:sz w:val="24"/>
          <w:szCs w:val="24"/>
        </w:rPr>
        <w:t>3.1. 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A419A3" w:rsidRPr="00A419A3" w:rsidRDefault="00A419A3" w:rsidP="00A419A3">
      <w:pPr>
        <w:spacing w:line="240" w:lineRule="auto"/>
        <w:ind w:firstLine="0"/>
        <w:rPr>
          <w:sz w:val="24"/>
          <w:szCs w:val="24"/>
        </w:rPr>
      </w:pPr>
      <w:r w:rsidRPr="00A419A3">
        <w:rPr>
          <w:sz w:val="24"/>
          <w:szCs w:val="24"/>
        </w:rPr>
        <w:t xml:space="preserve">3.2. Общая стоимость услуг по перевозке в рамках настоящего договора рассчитана на основе тарифов на перевозку Груза с учетом всех расходов на перевозку, включая провозную плату, погрузочно-разгрузочные работы в пунктах отправки и назначения, а также расходов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A419A3" w:rsidRPr="00A419A3" w:rsidRDefault="00A419A3" w:rsidP="00A419A3">
      <w:pPr>
        <w:tabs>
          <w:tab w:val="left" w:pos="708"/>
        </w:tabs>
        <w:spacing w:line="240" w:lineRule="atLeast"/>
        <w:ind w:firstLine="0"/>
        <w:rPr>
          <w:sz w:val="24"/>
          <w:szCs w:val="24"/>
        </w:rPr>
      </w:pPr>
      <w:r w:rsidRPr="00A419A3">
        <w:rPr>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A419A3" w:rsidRPr="00A419A3" w:rsidRDefault="00A419A3" w:rsidP="00A419A3">
      <w:pPr>
        <w:tabs>
          <w:tab w:val="left" w:pos="708"/>
        </w:tabs>
        <w:spacing w:line="240" w:lineRule="atLeast"/>
        <w:ind w:firstLine="0"/>
        <w:rPr>
          <w:sz w:val="24"/>
          <w:szCs w:val="24"/>
        </w:rPr>
      </w:pPr>
      <w:r w:rsidRPr="00A419A3">
        <w:rPr>
          <w:sz w:val="24"/>
          <w:szCs w:val="24"/>
        </w:rPr>
        <w:t xml:space="preserve">3.3.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при наличии оригинала надлежаще оформленного Сторонами акта оказанных услуг </w:t>
      </w:r>
      <w:r w:rsidR="00C430DC">
        <w:rPr>
          <w:sz w:val="24"/>
          <w:szCs w:val="24"/>
        </w:rPr>
        <w:t xml:space="preserve">в течение 30 (тридцати) календарных дней, а договор заключенный с МСП </w:t>
      </w:r>
      <w:r w:rsidRPr="00A419A3">
        <w:rPr>
          <w:sz w:val="24"/>
          <w:szCs w:val="24"/>
        </w:rPr>
        <w:t xml:space="preserve">в течение 7 (семи) рабочих дней от даты выставленного Перевозчиком счета на оплату с приложением счета-фактуры (УПД), транспортных накладных, подтверждающих факт перевозки по каждой партии груза, по каждой накладной, по каждому пункту назначения. </w:t>
      </w:r>
    </w:p>
    <w:p w:rsidR="00A419A3" w:rsidRPr="00A419A3" w:rsidRDefault="00A419A3" w:rsidP="00A419A3">
      <w:pPr>
        <w:tabs>
          <w:tab w:val="left" w:pos="708"/>
        </w:tabs>
        <w:spacing w:line="240" w:lineRule="atLeast"/>
        <w:ind w:firstLine="0"/>
        <w:rPr>
          <w:sz w:val="24"/>
          <w:szCs w:val="24"/>
        </w:rPr>
      </w:pPr>
      <w:r w:rsidRPr="00A419A3">
        <w:rPr>
          <w:sz w:val="24"/>
          <w:szCs w:val="24"/>
        </w:rPr>
        <w:t>3.4. Расчеты с «Перевозчиком» за оказанные услуги перевозки «Заказчик» осуществляет в безналичной форме путем перечисления денежных средств на расчетный счет «Перевозчика» определенный в разделе 9 настоящего Договора.</w:t>
      </w:r>
    </w:p>
    <w:p w:rsidR="00A419A3" w:rsidRPr="00A419A3" w:rsidRDefault="00A419A3" w:rsidP="00A419A3">
      <w:pPr>
        <w:tabs>
          <w:tab w:val="left" w:pos="708"/>
        </w:tabs>
        <w:spacing w:line="240" w:lineRule="atLeast"/>
        <w:ind w:firstLine="0"/>
        <w:rPr>
          <w:sz w:val="24"/>
          <w:szCs w:val="24"/>
        </w:rPr>
      </w:pPr>
      <w:r w:rsidRPr="00A419A3">
        <w:rPr>
          <w:sz w:val="24"/>
          <w:szCs w:val="24"/>
        </w:rPr>
        <w:t xml:space="preserve">3.5. Перевозчик оформляет и направляет Заказчику в течение 5 (пять) календарных дней с даты получения Груза Заказчиком, в соответствии с п. 1.2. настоящего Договора следующие документы: два экземпляра акта оказанных услуг, надлежаще оформленные (подписанные и заверенные печатью), счет-фактуру, транспортные накладные, счет на оплату Сторон по настоящему договору, (далее - документы) на доставленного Груза </w:t>
      </w:r>
    </w:p>
    <w:p w:rsidR="00A419A3" w:rsidRPr="00A419A3" w:rsidRDefault="00A419A3" w:rsidP="00A419A3">
      <w:pPr>
        <w:tabs>
          <w:tab w:val="left" w:pos="708"/>
        </w:tabs>
        <w:spacing w:line="240" w:lineRule="atLeast"/>
        <w:ind w:firstLine="0"/>
        <w:rPr>
          <w:sz w:val="24"/>
          <w:szCs w:val="24"/>
        </w:rPr>
      </w:pPr>
      <w:r w:rsidRPr="00A419A3">
        <w:rPr>
          <w:sz w:val="24"/>
          <w:szCs w:val="24"/>
        </w:rPr>
        <w:t>3.6.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доставленного Груза в течение 5 (пять) календарных дней с даты получения Груза Заказчиком, в соответствии с п. 1.2. настоящего Договора.</w:t>
      </w:r>
    </w:p>
    <w:p w:rsidR="00A419A3" w:rsidRPr="00A419A3" w:rsidRDefault="00A419A3" w:rsidP="00A419A3">
      <w:pPr>
        <w:tabs>
          <w:tab w:val="left" w:pos="708"/>
        </w:tabs>
        <w:spacing w:line="240" w:lineRule="atLeast"/>
        <w:ind w:firstLine="0"/>
        <w:rPr>
          <w:sz w:val="24"/>
          <w:szCs w:val="24"/>
        </w:rPr>
      </w:pPr>
      <w:r w:rsidRPr="00A419A3">
        <w:rPr>
          <w:sz w:val="24"/>
          <w:szCs w:val="24"/>
        </w:rPr>
        <w:lastRenderedPageBreak/>
        <w:t>3.7.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A419A3" w:rsidRPr="00A419A3" w:rsidRDefault="00A419A3" w:rsidP="00A419A3">
      <w:pPr>
        <w:tabs>
          <w:tab w:val="left" w:pos="708"/>
        </w:tabs>
        <w:spacing w:line="240" w:lineRule="atLeast"/>
        <w:ind w:firstLine="0"/>
        <w:rPr>
          <w:sz w:val="24"/>
          <w:szCs w:val="24"/>
        </w:rPr>
      </w:pPr>
      <w:r w:rsidRPr="00A419A3">
        <w:rPr>
          <w:sz w:val="24"/>
          <w:szCs w:val="24"/>
        </w:rPr>
        <w:t>3.8.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A419A3" w:rsidRPr="00A419A3" w:rsidRDefault="00A419A3" w:rsidP="00A419A3">
      <w:pPr>
        <w:tabs>
          <w:tab w:val="left" w:pos="708"/>
        </w:tabs>
        <w:spacing w:line="240" w:lineRule="atLeast"/>
        <w:ind w:firstLine="0"/>
        <w:rPr>
          <w:sz w:val="24"/>
          <w:szCs w:val="24"/>
        </w:rPr>
      </w:pPr>
      <w:r w:rsidRPr="00A419A3">
        <w:rPr>
          <w:sz w:val="24"/>
          <w:szCs w:val="24"/>
        </w:rPr>
        <w:t>3.9. В случае получения документов, не соответствующих требованиям законодательства РФ и настоящего договора, Заказчик обязан в течение 5 (пять) рабочих дней проинформировать об этом Перевозчика с указанием конкретных допущенных нарушений.</w:t>
      </w:r>
    </w:p>
    <w:p w:rsidR="00A419A3" w:rsidRPr="00A419A3" w:rsidRDefault="00A419A3" w:rsidP="00A419A3">
      <w:pPr>
        <w:tabs>
          <w:tab w:val="left" w:pos="708"/>
        </w:tabs>
        <w:spacing w:line="240" w:lineRule="atLeast"/>
        <w:ind w:firstLine="0"/>
        <w:rPr>
          <w:sz w:val="24"/>
          <w:szCs w:val="24"/>
        </w:rPr>
      </w:pPr>
      <w:r w:rsidRPr="00A419A3">
        <w:rPr>
          <w:sz w:val="24"/>
          <w:szCs w:val="24"/>
        </w:rPr>
        <w:t>3.10. Услуги считаются оплаченными Заказчиком с момента списания денежных средств с расчетного счета Заказчика.</w:t>
      </w:r>
    </w:p>
    <w:p w:rsidR="00A419A3" w:rsidRPr="00A419A3" w:rsidRDefault="00A419A3" w:rsidP="00A419A3">
      <w:pPr>
        <w:tabs>
          <w:tab w:val="left" w:pos="708"/>
        </w:tabs>
        <w:spacing w:line="240" w:lineRule="atLeast"/>
        <w:ind w:firstLine="0"/>
        <w:rPr>
          <w:sz w:val="24"/>
          <w:szCs w:val="24"/>
        </w:rPr>
      </w:pPr>
    </w:p>
    <w:p w:rsidR="00A419A3" w:rsidRPr="00A419A3" w:rsidRDefault="00A419A3" w:rsidP="00A419A3">
      <w:pPr>
        <w:keepNext/>
        <w:widowControl w:val="0"/>
        <w:numPr>
          <w:ilvl w:val="0"/>
          <w:numId w:val="40"/>
        </w:numPr>
        <w:tabs>
          <w:tab w:val="left" w:pos="567"/>
          <w:tab w:val="left" w:pos="1985"/>
          <w:tab w:val="left" w:pos="2552"/>
        </w:tabs>
        <w:autoSpaceDE w:val="0"/>
        <w:autoSpaceDN w:val="0"/>
        <w:adjustRightInd w:val="0"/>
        <w:spacing w:after="200" w:line="240" w:lineRule="auto"/>
        <w:contextualSpacing/>
        <w:jc w:val="center"/>
        <w:rPr>
          <w:rFonts w:cs="Arial"/>
          <w:b/>
          <w:bCs/>
          <w:sz w:val="24"/>
          <w:szCs w:val="24"/>
        </w:rPr>
      </w:pPr>
      <w:r w:rsidRPr="00A419A3">
        <w:rPr>
          <w:rFonts w:cs="Arial"/>
          <w:b/>
          <w:bCs/>
          <w:sz w:val="24"/>
          <w:szCs w:val="24"/>
        </w:rPr>
        <w:t>ОТВЕТСТВЕННОСТЬ СТОРОН</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4.1. Перевозчик несет ответственность:</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4.2. За неисполнение или ненадлежащее исполнение принятых по Договору обязательств, стороны несут имущественную ответственность в соответствии с действующим законодательством РФ.</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4.3. Отсутствие вины за неисполнение или ненадлежащее исполнение обязательств по договору доказывается стороной, нарушившей обязательства.</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4.4. Подача транспортного средства, непригодного для перевозки груза, обусловленного данным договором, приравнивается к неподаче транспортного средства.</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4.5. Перевозчик уплачивает Заказчику штраф за просрочку доставки груза в размере 0,1 % от общей стоимости договора за каждые сутки просрочки.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4.6. В случае пересортицы груза по вине Перевозчика, им восполняется недопоставленный груз за свой счет.</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4.7. Перевозчик возмещает ущерб, причиненный при перевозке в размере:</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стоимости утраченного или недостающего груза в случае его утраты или недостачи;</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суммы, на которую понизилась стоимость груза (МТР) в случае повреждения (порчи) или стоимости груза (МТР) в случае невозможности восстановления, поврежденного (испорченного) груза (МТР);</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доли объявленной стоимости груза (МТР) в случае недостачи, повреждения (порчи) груза (МТР) сданного для перевозки с объявленной ценностью;</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4.8. В случае пропуска Перевозчиком сроков предоставления первичных документов, установленных в п.3.6. настоящего Договора, Заказчик вправе:</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взыскать неустойку в размере 0,1% от суммы, указанной в первичном документе за каждый календарный день просрочки;</w:t>
      </w:r>
    </w:p>
    <w:p w:rsidR="00A419A3" w:rsidRPr="00A419A3" w:rsidRDefault="00A419A3" w:rsidP="00A419A3">
      <w:pPr>
        <w:keepNext/>
        <w:widowControl w:val="0"/>
        <w:tabs>
          <w:tab w:val="left" w:pos="567"/>
          <w:tab w:val="left" w:pos="1985"/>
          <w:tab w:val="left" w:pos="2552"/>
        </w:tabs>
        <w:autoSpaceDE w:val="0"/>
        <w:autoSpaceDN w:val="0"/>
        <w:adjustRightInd w:val="0"/>
        <w:spacing w:line="240" w:lineRule="auto"/>
        <w:ind w:firstLine="0"/>
        <w:contextualSpacing/>
        <w:rPr>
          <w:rFonts w:cs="Arial"/>
          <w:bCs/>
          <w:sz w:val="24"/>
          <w:szCs w:val="24"/>
        </w:rPr>
      </w:pPr>
      <w:r w:rsidRPr="00A419A3">
        <w:rPr>
          <w:rFonts w:cs="Arial"/>
          <w:bCs/>
          <w:sz w:val="24"/>
          <w:szCs w:val="24"/>
        </w:rPr>
        <w:t xml:space="preserve">производить оплату Перевозчику согласно акту выполненных работ без учета налога, на стоимость </w:t>
      </w:r>
      <w:r w:rsidRPr="00A419A3">
        <w:rPr>
          <w:rFonts w:cs="Arial"/>
          <w:bCs/>
          <w:sz w:val="24"/>
          <w:szCs w:val="24"/>
        </w:rPr>
        <w:lastRenderedPageBreak/>
        <w:t>оказанных услуг.</w:t>
      </w:r>
    </w:p>
    <w:p w:rsidR="00A419A3" w:rsidRPr="00A419A3" w:rsidRDefault="00A419A3" w:rsidP="00A419A3">
      <w:pPr>
        <w:keepNext/>
        <w:tabs>
          <w:tab w:val="num" w:pos="426"/>
          <w:tab w:val="left" w:pos="567"/>
        </w:tabs>
        <w:spacing w:line="240" w:lineRule="auto"/>
        <w:ind w:firstLine="0"/>
        <w:outlineLvl w:val="0"/>
        <w:rPr>
          <w:rFonts w:eastAsia="Calibri"/>
          <w:sz w:val="24"/>
          <w:szCs w:val="24"/>
          <w:lang w:eastAsia="en-US"/>
        </w:rPr>
      </w:pPr>
      <w:r w:rsidRPr="00A419A3">
        <w:rPr>
          <w:rFonts w:eastAsia="Calibri"/>
          <w:sz w:val="24"/>
          <w:szCs w:val="24"/>
          <w:lang w:eastAsia="en-US"/>
        </w:rPr>
        <w:t>4.9. Настоящий Договор может быть расторгнут «Заказчиком» в одностороннем порядке, в случаях если:</w:t>
      </w:r>
    </w:p>
    <w:p w:rsidR="00A419A3" w:rsidRPr="00A419A3" w:rsidRDefault="00A419A3" w:rsidP="00A419A3">
      <w:pPr>
        <w:keepNext/>
        <w:tabs>
          <w:tab w:val="num" w:pos="426"/>
          <w:tab w:val="left" w:pos="567"/>
        </w:tabs>
        <w:spacing w:line="240" w:lineRule="auto"/>
        <w:ind w:firstLine="0"/>
        <w:outlineLvl w:val="0"/>
        <w:rPr>
          <w:rFonts w:eastAsia="Calibri"/>
          <w:sz w:val="24"/>
          <w:szCs w:val="24"/>
          <w:lang w:eastAsia="en-US"/>
        </w:rPr>
      </w:pPr>
      <w:r w:rsidRPr="00A419A3">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A419A3" w:rsidRPr="00A419A3" w:rsidRDefault="00A419A3" w:rsidP="00A419A3">
      <w:pPr>
        <w:keepNext/>
        <w:tabs>
          <w:tab w:val="left" w:pos="0"/>
          <w:tab w:val="num" w:pos="426"/>
          <w:tab w:val="left" w:pos="567"/>
        </w:tabs>
        <w:spacing w:line="240" w:lineRule="auto"/>
        <w:ind w:firstLine="0"/>
        <w:outlineLvl w:val="0"/>
        <w:rPr>
          <w:rFonts w:eastAsia="Calibri"/>
          <w:sz w:val="24"/>
          <w:szCs w:val="24"/>
          <w:lang w:eastAsia="en-US"/>
        </w:rPr>
      </w:pPr>
      <w:r w:rsidRPr="00A419A3">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A419A3" w:rsidRPr="00A419A3" w:rsidRDefault="00A419A3" w:rsidP="00A419A3">
      <w:pPr>
        <w:keepNext/>
        <w:tabs>
          <w:tab w:val="left" w:pos="0"/>
          <w:tab w:val="num" w:pos="426"/>
          <w:tab w:val="left" w:pos="567"/>
          <w:tab w:val="num" w:pos="4089"/>
        </w:tabs>
        <w:spacing w:line="240" w:lineRule="auto"/>
        <w:ind w:firstLine="0"/>
        <w:outlineLvl w:val="0"/>
        <w:rPr>
          <w:rFonts w:eastAsia="Calibri"/>
          <w:sz w:val="24"/>
          <w:szCs w:val="24"/>
          <w:lang w:eastAsia="en-US"/>
        </w:rPr>
      </w:pPr>
      <w:r w:rsidRPr="00A419A3">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A419A3" w:rsidRPr="00A419A3" w:rsidRDefault="00A419A3" w:rsidP="00A419A3">
      <w:pPr>
        <w:keepNext/>
        <w:tabs>
          <w:tab w:val="left" w:pos="0"/>
          <w:tab w:val="num" w:pos="426"/>
          <w:tab w:val="left" w:pos="567"/>
        </w:tabs>
        <w:spacing w:line="240" w:lineRule="auto"/>
        <w:ind w:firstLine="0"/>
        <w:outlineLvl w:val="0"/>
        <w:rPr>
          <w:rFonts w:eastAsia="Calibri"/>
          <w:sz w:val="24"/>
          <w:szCs w:val="24"/>
          <w:lang w:eastAsia="en-US"/>
        </w:rPr>
      </w:pPr>
      <w:r w:rsidRPr="00A419A3">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A419A3" w:rsidRPr="00A419A3" w:rsidRDefault="00A419A3" w:rsidP="00A419A3">
      <w:pPr>
        <w:tabs>
          <w:tab w:val="left" w:pos="708"/>
        </w:tabs>
        <w:spacing w:line="240" w:lineRule="atLeast"/>
        <w:ind w:firstLine="0"/>
        <w:rPr>
          <w:rFonts w:eastAsia="Calibri"/>
          <w:sz w:val="24"/>
          <w:szCs w:val="24"/>
          <w:lang w:eastAsia="en-US"/>
        </w:rPr>
      </w:pPr>
    </w:p>
    <w:p w:rsidR="00A419A3" w:rsidRPr="00A419A3" w:rsidRDefault="00A419A3" w:rsidP="00A419A3">
      <w:pPr>
        <w:keepNext/>
        <w:numPr>
          <w:ilvl w:val="0"/>
          <w:numId w:val="39"/>
        </w:numPr>
        <w:tabs>
          <w:tab w:val="left" w:pos="567"/>
          <w:tab w:val="left" w:pos="1843"/>
          <w:tab w:val="left" w:pos="1985"/>
        </w:tabs>
        <w:spacing w:after="200" w:line="240" w:lineRule="auto"/>
        <w:contextualSpacing/>
        <w:jc w:val="center"/>
        <w:rPr>
          <w:rFonts w:cs="Arial"/>
          <w:b/>
          <w:bCs/>
          <w:sz w:val="24"/>
          <w:szCs w:val="24"/>
        </w:rPr>
      </w:pPr>
      <w:r w:rsidRPr="00A419A3">
        <w:rPr>
          <w:rFonts w:cs="Arial"/>
          <w:b/>
          <w:bCs/>
          <w:sz w:val="24"/>
          <w:szCs w:val="24"/>
        </w:rPr>
        <w:t>ФОРС-МАЖОР</w:t>
      </w:r>
    </w:p>
    <w:p w:rsidR="00A419A3" w:rsidRPr="00A419A3" w:rsidRDefault="00A419A3" w:rsidP="00A419A3">
      <w:pPr>
        <w:keepNext/>
        <w:tabs>
          <w:tab w:val="left" w:pos="567"/>
          <w:tab w:val="left" w:pos="1843"/>
          <w:tab w:val="left" w:pos="1985"/>
        </w:tabs>
        <w:spacing w:after="200" w:line="240" w:lineRule="auto"/>
        <w:ind w:firstLine="0"/>
        <w:contextualSpacing/>
        <w:rPr>
          <w:rFonts w:cs="Arial"/>
          <w:bCs/>
          <w:sz w:val="24"/>
          <w:szCs w:val="24"/>
        </w:rPr>
      </w:pPr>
      <w:r w:rsidRPr="00A419A3">
        <w:rPr>
          <w:rFonts w:cs="Arial"/>
          <w:bCs/>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A419A3" w:rsidRPr="00A419A3" w:rsidRDefault="00A419A3" w:rsidP="00A419A3">
      <w:pPr>
        <w:keepNext/>
        <w:tabs>
          <w:tab w:val="left" w:pos="567"/>
          <w:tab w:val="left" w:pos="1843"/>
          <w:tab w:val="left" w:pos="1985"/>
        </w:tabs>
        <w:spacing w:after="200" w:line="240" w:lineRule="auto"/>
        <w:ind w:firstLine="0"/>
        <w:contextualSpacing/>
        <w:rPr>
          <w:rFonts w:cs="Arial"/>
          <w:bCs/>
          <w:sz w:val="24"/>
          <w:szCs w:val="24"/>
        </w:rPr>
      </w:pPr>
      <w:r w:rsidRPr="00A419A3">
        <w:rPr>
          <w:rFonts w:cs="Arial"/>
          <w:bCs/>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A419A3" w:rsidRPr="00A419A3" w:rsidRDefault="00A419A3" w:rsidP="00A419A3">
      <w:pPr>
        <w:keepNext/>
        <w:tabs>
          <w:tab w:val="left" w:pos="567"/>
          <w:tab w:val="left" w:pos="1843"/>
          <w:tab w:val="left" w:pos="1985"/>
        </w:tabs>
        <w:spacing w:after="200" w:line="240" w:lineRule="auto"/>
        <w:ind w:firstLine="0"/>
        <w:contextualSpacing/>
        <w:rPr>
          <w:rFonts w:cs="Arial"/>
          <w:bCs/>
          <w:sz w:val="24"/>
          <w:szCs w:val="24"/>
        </w:rPr>
      </w:pPr>
      <w:r w:rsidRPr="00A419A3">
        <w:rPr>
          <w:rFonts w:cs="Arial"/>
          <w:bCs/>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A419A3" w:rsidRPr="00A419A3" w:rsidRDefault="00A419A3" w:rsidP="00A419A3">
      <w:pPr>
        <w:keepNext/>
        <w:tabs>
          <w:tab w:val="left" w:pos="567"/>
          <w:tab w:val="left" w:pos="1843"/>
          <w:tab w:val="left" w:pos="1985"/>
        </w:tabs>
        <w:spacing w:after="200" w:line="240" w:lineRule="auto"/>
        <w:ind w:firstLine="0"/>
        <w:contextualSpacing/>
        <w:rPr>
          <w:rFonts w:cs="Arial"/>
          <w:bCs/>
          <w:sz w:val="24"/>
          <w:szCs w:val="24"/>
        </w:rPr>
      </w:pPr>
      <w:r w:rsidRPr="00A419A3">
        <w:rPr>
          <w:rFonts w:cs="Arial"/>
          <w:bCs/>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A419A3" w:rsidRPr="00A419A3" w:rsidRDefault="00A419A3" w:rsidP="00A419A3">
      <w:pPr>
        <w:keepNext/>
        <w:tabs>
          <w:tab w:val="left" w:pos="567"/>
          <w:tab w:val="left" w:pos="1843"/>
          <w:tab w:val="left" w:pos="1985"/>
        </w:tabs>
        <w:spacing w:after="200" w:line="240" w:lineRule="auto"/>
        <w:ind w:firstLine="0"/>
        <w:contextualSpacing/>
        <w:rPr>
          <w:rFonts w:cs="Arial"/>
          <w:bCs/>
          <w:sz w:val="24"/>
          <w:szCs w:val="24"/>
        </w:rPr>
      </w:pPr>
      <w:r w:rsidRPr="00A419A3">
        <w:rPr>
          <w:rFonts w:cs="Arial"/>
          <w:bCs/>
          <w:sz w:val="24"/>
          <w:szCs w:val="24"/>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A419A3" w:rsidRPr="00A419A3" w:rsidRDefault="00A419A3" w:rsidP="00A419A3">
      <w:pPr>
        <w:keepNext/>
        <w:widowControl w:val="0"/>
        <w:numPr>
          <w:ilvl w:val="0"/>
          <w:numId w:val="39"/>
        </w:numPr>
        <w:autoSpaceDE w:val="0"/>
        <w:autoSpaceDN w:val="0"/>
        <w:adjustRightInd w:val="0"/>
        <w:spacing w:after="200" w:line="240" w:lineRule="auto"/>
        <w:contextualSpacing/>
        <w:jc w:val="center"/>
        <w:rPr>
          <w:rFonts w:cs="Arial"/>
          <w:b/>
          <w:sz w:val="24"/>
          <w:szCs w:val="24"/>
        </w:rPr>
      </w:pPr>
      <w:r w:rsidRPr="00A419A3">
        <w:rPr>
          <w:rFonts w:cs="Arial"/>
          <w:b/>
          <w:sz w:val="24"/>
          <w:szCs w:val="24"/>
        </w:rPr>
        <w:t>АНТИКОРРУПЦИОННЫЕ УСЛОВИЯ</w:t>
      </w:r>
    </w:p>
    <w:p w:rsidR="00A419A3" w:rsidRPr="00A419A3" w:rsidRDefault="00A419A3" w:rsidP="00A419A3">
      <w:pPr>
        <w:keepNext/>
        <w:suppressAutoHyphens/>
        <w:spacing w:line="240" w:lineRule="auto"/>
        <w:ind w:firstLine="0"/>
        <w:rPr>
          <w:sz w:val="24"/>
          <w:szCs w:val="24"/>
        </w:rPr>
      </w:pPr>
      <w:r w:rsidRPr="00A419A3">
        <w:rPr>
          <w:rFonts w:eastAsia="Calibri"/>
          <w:sz w:val="24"/>
          <w:szCs w:val="24"/>
          <w:lang w:eastAsia="en-US"/>
        </w:rPr>
        <w:t xml:space="preserve">6.1. Общество довела до сведения </w:t>
      </w:r>
      <w:r w:rsidRPr="00A419A3">
        <w:rPr>
          <w:rFonts w:eastAsia="Calibri"/>
          <w:b/>
          <w:sz w:val="24"/>
          <w:szCs w:val="24"/>
          <w:lang w:eastAsia="en-US"/>
        </w:rPr>
        <w:t>Перевозчика</w:t>
      </w:r>
      <w:r w:rsidRPr="00A419A3">
        <w:rPr>
          <w:rFonts w:eastAsia="Calibri"/>
          <w:sz w:val="24"/>
          <w:szCs w:val="24"/>
          <w:lang w:eastAsia="en-US"/>
        </w:rPr>
        <w:t xml:space="preserve">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A419A3">
        <w:fldChar w:fldCharType="begin"/>
      </w:r>
      <w:r w:rsidRPr="00A419A3">
        <w:instrText xml:space="preserve"> HYPERLINK "http://corpmsp.ru/" </w:instrText>
      </w:r>
      <w:r w:rsidRPr="00A419A3">
        <w:fldChar w:fldCharType="separate"/>
      </w:r>
      <w:r w:rsidRPr="00A419A3">
        <w:rPr>
          <w:rFonts w:eastAsia="Calibri"/>
          <w:sz w:val="24"/>
          <w:szCs w:val="24"/>
          <w:u w:val="single"/>
        </w:rPr>
        <w:t>саханефтегазсбыт.рф</w:t>
      </w:r>
      <w:proofErr w:type="spellEnd"/>
      <w:r w:rsidRPr="00A419A3">
        <w:rPr>
          <w:rFonts w:eastAsia="Calibri"/>
          <w:sz w:val="24"/>
          <w:szCs w:val="24"/>
          <w:u w:val="single"/>
        </w:rPr>
        <w:t xml:space="preserve">) </w:t>
      </w:r>
      <w:r w:rsidRPr="00A419A3">
        <w:rPr>
          <w:rFonts w:eastAsia="Calibri"/>
          <w:sz w:val="24"/>
          <w:szCs w:val="24"/>
          <w:u w:val="single"/>
        </w:rPr>
        <w:fldChar w:fldCharType="end"/>
      </w:r>
      <w:r w:rsidRPr="00A419A3">
        <w:rPr>
          <w:rFonts w:eastAsia="Calibri"/>
          <w:sz w:val="24"/>
          <w:szCs w:val="24"/>
          <w:lang w:eastAsia="en-US"/>
        </w:rPr>
        <w:t xml:space="preserve">в разделе «Антикоррупционная политика». </w:t>
      </w:r>
      <w:r w:rsidRPr="00A419A3">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A419A3" w:rsidRPr="00A419A3" w:rsidRDefault="00A419A3" w:rsidP="00A419A3">
      <w:pPr>
        <w:keepNext/>
        <w:suppressAutoHyphens/>
        <w:spacing w:line="240" w:lineRule="auto"/>
        <w:ind w:firstLine="0"/>
        <w:rPr>
          <w:sz w:val="24"/>
          <w:szCs w:val="24"/>
        </w:rPr>
      </w:pPr>
      <w:r w:rsidRPr="00A419A3">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A419A3" w:rsidRPr="00A419A3" w:rsidRDefault="00A419A3" w:rsidP="00A419A3">
      <w:pPr>
        <w:keepNext/>
        <w:suppressAutoHyphens/>
        <w:spacing w:line="240" w:lineRule="auto"/>
        <w:ind w:firstLine="0"/>
        <w:rPr>
          <w:sz w:val="24"/>
          <w:szCs w:val="24"/>
        </w:rPr>
      </w:pPr>
      <w:r w:rsidRPr="00A419A3">
        <w:rPr>
          <w:sz w:val="24"/>
          <w:szCs w:val="24"/>
        </w:rPr>
        <w:t xml:space="preserve">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w:t>
      </w:r>
      <w:r w:rsidRPr="00A419A3">
        <w:rPr>
          <w:sz w:val="24"/>
          <w:szCs w:val="24"/>
        </w:rPr>
        <w:lastRenderedPageBreak/>
        <w:t>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A419A3" w:rsidRPr="00A419A3" w:rsidRDefault="00A419A3" w:rsidP="00A419A3">
      <w:pPr>
        <w:keepNext/>
        <w:suppressAutoHyphens/>
        <w:spacing w:line="240" w:lineRule="auto"/>
        <w:ind w:firstLine="0"/>
        <w:rPr>
          <w:sz w:val="24"/>
          <w:szCs w:val="24"/>
        </w:rPr>
      </w:pPr>
      <w:r w:rsidRPr="00A419A3">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A419A3" w:rsidRPr="00A419A3" w:rsidRDefault="00A419A3" w:rsidP="00A419A3">
      <w:pPr>
        <w:keepNext/>
        <w:suppressAutoHyphens/>
        <w:spacing w:line="240" w:lineRule="auto"/>
        <w:ind w:firstLine="0"/>
        <w:rPr>
          <w:sz w:val="24"/>
          <w:szCs w:val="24"/>
        </w:rPr>
      </w:pPr>
      <w:r w:rsidRPr="00A419A3">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(десять) рабочих дней со дня получения письменного уведомления.</w:t>
      </w:r>
    </w:p>
    <w:p w:rsidR="00A419A3" w:rsidRPr="00A419A3" w:rsidRDefault="00A419A3" w:rsidP="00A419A3">
      <w:pPr>
        <w:keepNext/>
        <w:suppressAutoHyphens/>
        <w:spacing w:line="240" w:lineRule="auto"/>
        <w:ind w:firstLine="0"/>
        <w:rPr>
          <w:sz w:val="24"/>
          <w:szCs w:val="24"/>
        </w:rPr>
      </w:pPr>
      <w:r w:rsidRPr="00A419A3">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A419A3" w:rsidRPr="00A419A3" w:rsidRDefault="00A419A3" w:rsidP="00A419A3">
      <w:pPr>
        <w:keepNext/>
        <w:suppressAutoHyphens/>
        <w:spacing w:line="240" w:lineRule="auto"/>
        <w:ind w:firstLine="0"/>
        <w:rPr>
          <w:rFonts w:eastAsia="Calibri"/>
          <w:sz w:val="24"/>
          <w:szCs w:val="24"/>
          <w:lang w:eastAsia="en-US"/>
        </w:rPr>
      </w:pPr>
      <w:r w:rsidRPr="00A419A3">
        <w:rPr>
          <w:sz w:val="24"/>
          <w:szCs w:val="24"/>
        </w:rPr>
        <w:t>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A419A3">
        <w:rPr>
          <w:rFonts w:eastAsia="Calibri"/>
          <w:sz w:val="24"/>
          <w:szCs w:val="24"/>
          <w:lang w:eastAsia="en-US"/>
        </w:rPr>
        <w:t xml:space="preserve"> </w:t>
      </w:r>
    </w:p>
    <w:p w:rsidR="00A419A3" w:rsidRPr="00A419A3" w:rsidRDefault="00A419A3" w:rsidP="00A419A3">
      <w:pPr>
        <w:keepNext/>
        <w:tabs>
          <w:tab w:val="num" w:pos="426"/>
          <w:tab w:val="left" w:pos="567"/>
        </w:tabs>
        <w:spacing w:line="240" w:lineRule="auto"/>
        <w:ind w:firstLine="0"/>
        <w:outlineLvl w:val="0"/>
        <w:rPr>
          <w:rFonts w:eastAsia="Calibri"/>
          <w:sz w:val="24"/>
          <w:szCs w:val="24"/>
          <w:lang w:eastAsia="en-US"/>
        </w:rPr>
      </w:pPr>
    </w:p>
    <w:p w:rsidR="00A419A3" w:rsidRPr="00A419A3" w:rsidRDefault="00A419A3" w:rsidP="00A419A3">
      <w:pPr>
        <w:keepNext/>
        <w:widowControl w:val="0"/>
        <w:numPr>
          <w:ilvl w:val="0"/>
          <w:numId w:val="39"/>
        </w:numPr>
        <w:tabs>
          <w:tab w:val="left" w:pos="567"/>
        </w:tabs>
        <w:autoSpaceDE w:val="0"/>
        <w:autoSpaceDN w:val="0"/>
        <w:adjustRightInd w:val="0"/>
        <w:spacing w:after="200" w:line="240" w:lineRule="auto"/>
        <w:contextualSpacing/>
        <w:jc w:val="center"/>
        <w:rPr>
          <w:rFonts w:cs="Arial"/>
          <w:b/>
          <w:bCs/>
          <w:sz w:val="24"/>
          <w:szCs w:val="24"/>
        </w:rPr>
      </w:pPr>
      <w:r w:rsidRPr="00A419A3">
        <w:rPr>
          <w:rFonts w:cs="Arial"/>
          <w:b/>
          <w:bCs/>
          <w:sz w:val="24"/>
          <w:szCs w:val="24"/>
        </w:rPr>
        <w:t>ЗАКЛЮЧИТЕЛЬНЫЕ ПОЛОЖЕНИЯ</w:t>
      </w:r>
    </w:p>
    <w:p w:rsidR="00A419A3" w:rsidRPr="00A419A3" w:rsidRDefault="00A419A3" w:rsidP="00A419A3">
      <w:pPr>
        <w:keepNext/>
        <w:shd w:val="clear" w:color="auto" w:fill="FFFFFF"/>
        <w:tabs>
          <w:tab w:val="left" w:pos="2940"/>
        </w:tabs>
        <w:spacing w:line="200" w:lineRule="atLeast"/>
        <w:ind w:firstLine="0"/>
        <w:rPr>
          <w:spacing w:val="-4"/>
          <w:sz w:val="24"/>
          <w:szCs w:val="24"/>
        </w:rPr>
      </w:pPr>
      <w:r w:rsidRPr="00A419A3">
        <w:rPr>
          <w:spacing w:val="-4"/>
          <w:sz w:val="24"/>
          <w:szCs w:val="24"/>
        </w:rPr>
        <w:t>7.1. Настоящий Договор вступает в силу с момента его подписания уполномоченными представителями Сторон и действует по 31 декабря 202</w:t>
      </w:r>
      <w:r w:rsidR="001D4E53">
        <w:rPr>
          <w:spacing w:val="-4"/>
          <w:sz w:val="24"/>
          <w:szCs w:val="24"/>
        </w:rPr>
        <w:t>5</w:t>
      </w:r>
      <w:r w:rsidRPr="00A419A3">
        <w:rPr>
          <w:spacing w:val="-4"/>
          <w:sz w:val="24"/>
          <w:szCs w:val="24"/>
        </w:rPr>
        <w:t xml:space="preserve"> года.</w:t>
      </w:r>
    </w:p>
    <w:p w:rsidR="00A419A3" w:rsidRPr="00A419A3" w:rsidRDefault="00A419A3" w:rsidP="00A419A3">
      <w:pPr>
        <w:keepNext/>
        <w:shd w:val="clear" w:color="auto" w:fill="FFFFFF"/>
        <w:tabs>
          <w:tab w:val="left" w:pos="2940"/>
        </w:tabs>
        <w:spacing w:line="200" w:lineRule="atLeast"/>
        <w:ind w:firstLine="0"/>
        <w:rPr>
          <w:spacing w:val="-4"/>
          <w:sz w:val="24"/>
          <w:szCs w:val="24"/>
        </w:rPr>
      </w:pPr>
      <w:r w:rsidRPr="00A419A3">
        <w:rPr>
          <w:spacing w:val="-4"/>
          <w:sz w:val="24"/>
          <w:szCs w:val="24"/>
        </w:rPr>
        <w:t>7.2. Во всем остальном, что не предусмотрено настоящим Договором, Стороны руководствуются действующими правилами перевозок грузов и другими действующими нормативно-правовыми актами РФ.</w:t>
      </w:r>
    </w:p>
    <w:p w:rsidR="00A419A3" w:rsidRPr="00A419A3" w:rsidRDefault="00A419A3" w:rsidP="00A419A3">
      <w:pPr>
        <w:keepNext/>
        <w:shd w:val="clear" w:color="auto" w:fill="FFFFFF"/>
        <w:tabs>
          <w:tab w:val="left" w:pos="2940"/>
        </w:tabs>
        <w:spacing w:line="200" w:lineRule="atLeast"/>
        <w:ind w:firstLine="0"/>
        <w:rPr>
          <w:spacing w:val="-4"/>
          <w:sz w:val="24"/>
          <w:szCs w:val="24"/>
        </w:rPr>
      </w:pPr>
      <w:r w:rsidRPr="00A419A3">
        <w:rPr>
          <w:spacing w:val="-4"/>
          <w:sz w:val="24"/>
          <w:szCs w:val="24"/>
        </w:rPr>
        <w:t>7.3.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A419A3" w:rsidRPr="00A419A3" w:rsidRDefault="00A419A3" w:rsidP="00A419A3">
      <w:pPr>
        <w:keepNext/>
        <w:shd w:val="clear" w:color="auto" w:fill="FFFFFF"/>
        <w:tabs>
          <w:tab w:val="left" w:pos="2940"/>
        </w:tabs>
        <w:spacing w:line="200" w:lineRule="atLeast"/>
        <w:ind w:firstLine="0"/>
        <w:rPr>
          <w:spacing w:val="-4"/>
          <w:sz w:val="24"/>
          <w:szCs w:val="24"/>
        </w:rPr>
      </w:pPr>
      <w:r w:rsidRPr="00A419A3">
        <w:rPr>
          <w:spacing w:val="-4"/>
          <w:sz w:val="24"/>
          <w:szCs w:val="24"/>
        </w:rPr>
        <w:t>7.4. Стороны устанавливают, что все возможные претензии по настоящему Договору должны быть рассмотрены Стороной не позднее 10 (Десять) рабочих дней с даты получения письменной претензии.</w:t>
      </w:r>
    </w:p>
    <w:p w:rsidR="00A419A3" w:rsidRPr="00A419A3" w:rsidRDefault="00A419A3" w:rsidP="00A419A3">
      <w:pPr>
        <w:keepNext/>
        <w:shd w:val="clear" w:color="auto" w:fill="FFFFFF"/>
        <w:tabs>
          <w:tab w:val="left" w:pos="2940"/>
        </w:tabs>
        <w:spacing w:line="200" w:lineRule="atLeast"/>
        <w:ind w:firstLine="0"/>
        <w:rPr>
          <w:spacing w:val="-4"/>
          <w:sz w:val="24"/>
          <w:szCs w:val="24"/>
        </w:rPr>
      </w:pPr>
      <w:r w:rsidRPr="00A419A3">
        <w:rPr>
          <w:spacing w:val="-4"/>
          <w:sz w:val="24"/>
          <w:szCs w:val="24"/>
        </w:rPr>
        <w:t>7.5.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A419A3" w:rsidRPr="00A419A3" w:rsidRDefault="00A419A3" w:rsidP="00A419A3">
      <w:pPr>
        <w:keepNext/>
        <w:tabs>
          <w:tab w:val="left" w:pos="2940"/>
        </w:tabs>
        <w:spacing w:line="200" w:lineRule="atLeast"/>
        <w:ind w:firstLine="0"/>
        <w:rPr>
          <w:sz w:val="24"/>
          <w:szCs w:val="24"/>
        </w:rPr>
      </w:pPr>
      <w:r w:rsidRPr="00A419A3">
        <w:rPr>
          <w:spacing w:val="-8"/>
          <w:sz w:val="24"/>
          <w:szCs w:val="24"/>
        </w:rPr>
        <w:t>7.6. Любые</w:t>
      </w:r>
      <w:r w:rsidRPr="00A419A3">
        <w:rPr>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w:t>
      </w:r>
      <w:r w:rsidRPr="00A419A3">
        <w:rPr>
          <w:sz w:val="24"/>
          <w:szCs w:val="24"/>
        </w:rPr>
        <w:lastRenderedPageBreak/>
        <w:t>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w:t>
      </w:r>
    </w:p>
    <w:p w:rsidR="00A419A3" w:rsidRPr="00A419A3" w:rsidRDefault="00A419A3" w:rsidP="00A419A3">
      <w:pPr>
        <w:keepNext/>
        <w:tabs>
          <w:tab w:val="left" w:pos="2940"/>
        </w:tabs>
        <w:spacing w:line="200" w:lineRule="atLeast"/>
        <w:ind w:firstLine="0"/>
        <w:rPr>
          <w:sz w:val="24"/>
          <w:szCs w:val="24"/>
        </w:rPr>
      </w:pPr>
      <w:r w:rsidRPr="00A419A3">
        <w:rPr>
          <w:sz w:val="24"/>
          <w:szCs w:val="24"/>
        </w:rPr>
        <w:t>7.9.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419A3" w:rsidRPr="00A419A3" w:rsidRDefault="00A419A3" w:rsidP="00A419A3">
      <w:pPr>
        <w:widowControl w:val="0"/>
        <w:tabs>
          <w:tab w:val="left" w:pos="2940"/>
        </w:tabs>
        <w:spacing w:line="200" w:lineRule="atLeast"/>
        <w:ind w:firstLine="0"/>
        <w:rPr>
          <w:sz w:val="24"/>
          <w:szCs w:val="24"/>
        </w:rPr>
      </w:pPr>
      <w:r w:rsidRPr="00A419A3">
        <w:rPr>
          <w:sz w:val="24"/>
          <w:szCs w:val="24"/>
        </w:rPr>
        <w:t>7.10.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419A3" w:rsidRPr="00A419A3" w:rsidRDefault="00A419A3" w:rsidP="00A419A3">
      <w:pPr>
        <w:widowControl w:val="0"/>
        <w:tabs>
          <w:tab w:val="left" w:pos="2940"/>
        </w:tabs>
        <w:spacing w:line="200" w:lineRule="atLeast"/>
        <w:ind w:firstLine="0"/>
        <w:rPr>
          <w:sz w:val="24"/>
          <w:szCs w:val="24"/>
        </w:rPr>
      </w:pPr>
      <w:r w:rsidRPr="00A419A3">
        <w:rPr>
          <w:sz w:val="24"/>
          <w:szCs w:val="24"/>
        </w:rPr>
        <w:t>7.11.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7.12.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7.13. Настоящий Договор подписан в 2 (Двух) идентичных экземплярах, по 1 (Одному) для каждой из Сторон, имеющих одинаковую юридическую силу.</w:t>
      </w:r>
    </w:p>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7.14.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06"/>
      </w:tblGrid>
      <w:tr w:rsidR="00A419A3" w:rsidRPr="00A419A3" w:rsidTr="00EA1F36">
        <w:tc>
          <w:tcPr>
            <w:tcW w:w="675"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w:t>
            </w:r>
          </w:p>
        </w:tc>
        <w:tc>
          <w:tcPr>
            <w:tcW w:w="9606"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Наименование приложения</w:t>
            </w:r>
          </w:p>
        </w:tc>
      </w:tr>
      <w:tr w:rsidR="00A419A3" w:rsidRPr="00A419A3" w:rsidTr="00EA1F36">
        <w:tc>
          <w:tcPr>
            <w:tcW w:w="675"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1.</w:t>
            </w:r>
          </w:p>
        </w:tc>
        <w:tc>
          <w:tcPr>
            <w:tcW w:w="9606"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Приложение № 1 (Спецификация)</w:t>
            </w:r>
          </w:p>
        </w:tc>
      </w:tr>
      <w:tr w:rsidR="00A419A3" w:rsidRPr="00A419A3" w:rsidTr="00EA1F36">
        <w:tc>
          <w:tcPr>
            <w:tcW w:w="675"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 xml:space="preserve">2. </w:t>
            </w:r>
          </w:p>
        </w:tc>
        <w:tc>
          <w:tcPr>
            <w:tcW w:w="9606"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Приложение № 2 (Заявление о добросовестности)</w:t>
            </w:r>
          </w:p>
        </w:tc>
      </w:tr>
      <w:tr w:rsidR="00A419A3" w:rsidRPr="00A419A3" w:rsidTr="00EA1F36">
        <w:tc>
          <w:tcPr>
            <w:tcW w:w="675"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 xml:space="preserve">3. </w:t>
            </w:r>
          </w:p>
        </w:tc>
        <w:tc>
          <w:tcPr>
            <w:tcW w:w="9606" w:type="dxa"/>
            <w:shd w:val="clear" w:color="auto" w:fill="auto"/>
          </w:tcPr>
          <w:p w:rsidR="00A419A3" w:rsidRPr="00A419A3" w:rsidRDefault="00A419A3" w:rsidP="00A419A3">
            <w:pPr>
              <w:widowControl w:val="0"/>
              <w:tabs>
                <w:tab w:val="left" w:pos="720"/>
                <w:tab w:val="left" w:pos="2940"/>
              </w:tabs>
              <w:spacing w:line="200" w:lineRule="atLeast"/>
              <w:ind w:firstLine="0"/>
              <w:rPr>
                <w:sz w:val="24"/>
                <w:szCs w:val="24"/>
              </w:rPr>
            </w:pPr>
            <w:r w:rsidRPr="00A419A3">
              <w:rPr>
                <w:sz w:val="24"/>
                <w:szCs w:val="24"/>
              </w:rPr>
              <w:t>Приложение № 3 (Налоговая оговорка)</w:t>
            </w:r>
          </w:p>
        </w:tc>
      </w:tr>
    </w:tbl>
    <w:p w:rsidR="00A419A3" w:rsidRPr="00A419A3" w:rsidRDefault="00A419A3" w:rsidP="00A419A3">
      <w:pPr>
        <w:suppressAutoHyphens/>
        <w:spacing w:line="240" w:lineRule="auto"/>
        <w:ind w:firstLine="0"/>
        <w:rPr>
          <w:sz w:val="20"/>
          <w:szCs w:val="20"/>
        </w:rPr>
      </w:pPr>
    </w:p>
    <w:p w:rsidR="00A419A3" w:rsidRPr="00A419A3" w:rsidRDefault="00A419A3" w:rsidP="00A419A3">
      <w:pPr>
        <w:suppressAutoHyphens/>
        <w:spacing w:line="240" w:lineRule="auto"/>
        <w:ind w:left="-567" w:firstLine="540"/>
        <w:jc w:val="center"/>
        <w:rPr>
          <w:sz w:val="20"/>
          <w:szCs w:val="20"/>
        </w:rPr>
      </w:pPr>
    </w:p>
    <w:p w:rsidR="003C7170" w:rsidRPr="000213F7" w:rsidRDefault="003C7170" w:rsidP="003C7170">
      <w:pPr>
        <w:spacing w:after="200" w:line="276" w:lineRule="auto"/>
        <w:ind w:right="-1" w:firstLine="0"/>
        <w:contextualSpacing/>
        <w:jc w:val="center"/>
        <w:rPr>
          <w:b/>
          <w:sz w:val="22"/>
          <w:szCs w:val="22"/>
        </w:rPr>
      </w:pPr>
      <w:r w:rsidRPr="003C7170">
        <w:rPr>
          <w:b/>
          <w:sz w:val="24"/>
          <w:szCs w:val="24"/>
        </w:rPr>
        <w:t>8.</w:t>
      </w:r>
      <w:r w:rsidR="00A419A3" w:rsidRPr="003C7170">
        <w:rPr>
          <w:b/>
          <w:sz w:val="24"/>
          <w:szCs w:val="24"/>
        </w:rPr>
        <w:t xml:space="preserve"> </w:t>
      </w:r>
      <w:r w:rsidRPr="003C7170">
        <w:rPr>
          <w:b/>
          <w:sz w:val="24"/>
          <w:szCs w:val="24"/>
        </w:rPr>
        <w:t>ПОДПИСИ</w:t>
      </w:r>
      <w:r w:rsidRPr="000213F7">
        <w:rPr>
          <w:b/>
          <w:sz w:val="22"/>
          <w:szCs w:val="22"/>
        </w:rPr>
        <w:t xml:space="preserve"> СТОРОН:</w:t>
      </w:r>
    </w:p>
    <w:tbl>
      <w:tblPr>
        <w:tblW w:w="9900" w:type="dxa"/>
        <w:tblInd w:w="-72" w:type="dxa"/>
        <w:tblLook w:val="01E0" w:firstRow="1" w:lastRow="1" w:firstColumn="1" w:lastColumn="1" w:noHBand="0" w:noVBand="0"/>
      </w:tblPr>
      <w:tblGrid>
        <w:gridCol w:w="5283"/>
        <w:gridCol w:w="4617"/>
      </w:tblGrid>
      <w:tr w:rsidR="003C7170" w:rsidRPr="000213F7" w:rsidTr="00EA1F36">
        <w:trPr>
          <w:trHeight w:val="3659"/>
        </w:trPr>
        <w:tc>
          <w:tcPr>
            <w:tcW w:w="5283" w:type="dxa"/>
          </w:tcPr>
          <w:p w:rsidR="003C7170" w:rsidRPr="000213F7" w:rsidRDefault="003C7170" w:rsidP="00EA1F36">
            <w:pPr>
              <w:tabs>
                <w:tab w:val="left" w:pos="2940"/>
              </w:tabs>
              <w:spacing w:line="276" w:lineRule="auto"/>
              <w:ind w:left="567" w:right="-1" w:hanging="567"/>
              <w:jc w:val="left"/>
              <w:rPr>
                <w:b/>
                <w:bCs/>
                <w:sz w:val="22"/>
                <w:szCs w:val="22"/>
              </w:rPr>
            </w:pPr>
          </w:p>
          <w:p w:rsidR="003C7170" w:rsidRPr="000213F7" w:rsidRDefault="003C7170" w:rsidP="00EA1F36">
            <w:pPr>
              <w:tabs>
                <w:tab w:val="left" w:pos="2940"/>
              </w:tabs>
              <w:spacing w:line="276" w:lineRule="auto"/>
              <w:ind w:left="567" w:right="-1" w:hanging="567"/>
              <w:jc w:val="left"/>
              <w:rPr>
                <w:b/>
                <w:bCs/>
                <w:sz w:val="22"/>
                <w:szCs w:val="22"/>
              </w:rPr>
            </w:pPr>
          </w:p>
          <w:p w:rsidR="003C7170" w:rsidRPr="000213F7" w:rsidRDefault="003C7170" w:rsidP="00EA1F36">
            <w:pPr>
              <w:tabs>
                <w:tab w:val="left" w:pos="2940"/>
                <w:tab w:val="left" w:pos="3336"/>
              </w:tabs>
              <w:spacing w:line="276" w:lineRule="auto"/>
              <w:ind w:right="1639" w:firstLine="0"/>
              <w:jc w:val="center"/>
              <w:rPr>
                <w:b/>
                <w:bCs/>
                <w:sz w:val="22"/>
                <w:szCs w:val="22"/>
              </w:rPr>
            </w:pPr>
            <w:r w:rsidRPr="000213F7">
              <w:rPr>
                <w:b/>
                <w:bCs/>
                <w:sz w:val="22"/>
                <w:szCs w:val="22"/>
              </w:rPr>
              <w:t>«ЗАКАЗЧИК»</w:t>
            </w:r>
          </w:p>
          <w:p w:rsidR="003C7170" w:rsidRPr="000213F7" w:rsidRDefault="003C7170" w:rsidP="00EA1F36">
            <w:pPr>
              <w:tabs>
                <w:tab w:val="left" w:pos="2940"/>
                <w:tab w:val="left" w:pos="3336"/>
              </w:tabs>
              <w:spacing w:line="276" w:lineRule="auto"/>
              <w:ind w:right="1639" w:firstLine="0"/>
              <w:jc w:val="center"/>
              <w:rPr>
                <w:b/>
                <w:bCs/>
                <w:sz w:val="22"/>
                <w:szCs w:val="22"/>
              </w:rPr>
            </w:pPr>
          </w:p>
          <w:p w:rsidR="003C7170" w:rsidRPr="000213F7" w:rsidRDefault="003C7170" w:rsidP="00EA1F36">
            <w:pPr>
              <w:tabs>
                <w:tab w:val="left" w:pos="2940"/>
              </w:tabs>
              <w:spacing w:line="276" w:lineRule="auto"/>
              <w:ind w:left="567" w:right="-1" w:hanging="567"/>
              <w:jc w:val="left"/>
              <w:rPr>
                <w:b/>
                <w:sz w:val="22"/>
                <w:szCs w:val="22"/>
              </w:rPr>
            </w:pPr>
            <w:r w:rsidRPr="000213F7">
              <w:rPr>
                <w:b/>
                <w:sz w:val="22"/>
                <w:szCs w:val="22"/>
              </w:rPr>
              <w:t>АО «Саханефтегазсбыт»</w:t>
            </w:r>
          </w:p>
          <w:p w:rsidR="003C7170" w:rsidRPr="000213F7" w:rsidRDefault="003C7170" w:rsidP="00EA1F36">
            <w:pPr>
              <w:tabs>
                <w:tab w:val="left" w:pos="2940"/>
              </w:tabs>
              <w:spacing w:line="276" w:lineRule="auto"/>
              <w:ind w:left="567" w:right="-1" w:hanging="567"/>
              <w:jc w:val="left"/>
              <w:rPr>
                <w:sz w:val="22"/>
                <w:szCs w:val="22"/>
              </w:rPr>
            </w:pPr>
            <w:r w:rsidRPr="000213F7">
              <w:rPr>
                <w:sz w:val="22"/>
                <w:szCs w:val="22"/>
              </w:rPr>
              <w:t>677000, Республика Саха (Якутия),</w:t>
            </w:r>
          </w:p>
          <w:p w:rsidR="003C7170" w:rsidRPr="000213F7" w:rsidRDefault="003C7170" w:rsidP="00EA1F36">
            <w:pPr>
              <w:tabs>
                <w:tab w:val="left" w:pos="2940"/>
              </w:tabs>
              <w:spacing w:line="276" w:lineRule="auto"/>
              <w:ind w:left="567" w:right="-1" w:hanging="567"/>
              <w:jc w:val="left"/>
              <w:rPr>
                <w:sz w:val="22"/>
                <w:szCs w:val="22"/>
              </w:rPr>
            </w:pPr>
            <w:r w:rsidRPr="000213F7">
              <w:rPr>
                <w:sz w:val="22"/>
                <w:szCs w:val="22"/>
              </w:rPr>
              <w:t xml:space="preserve">г. Якутск, </w:t>
            </w:r>
          </w:p>
          <w:p w:rsidR="003C7170" w:rsidRPr="000213F7" w:rsidRDefault="003C7170" w:rsidP="00EA1F36">
            <w:pPr>
              <w:tabs>
                <w:tab w:val="left" w:pos="2940"/>
              </w:tabs>
              <w:spacing w:line="276" w:lineRule="auto"/>
              <w:ind w:left="567" w:right="-1" w:hanging="567"/>
              <w:jc w:val="left"/>
              <w:rPr>
                <w:sz w:val="22"/>
                <w:szCs w:val="22"/>
              </w:rPr>
            </w:pPr>
            <w:r w:rsidRPr="000213F7">
              <w:rPr>
                <w:sz w:val="22"/>
                <w:szCs w:val="22"/>
              </w:rPr>
              <w:t>ул. Чиряева, д. 3</w:t>
            </w:r>
          </w:p>
          <w:p w:rsidR="003C7170" w:rsidRPr="000213F7" w:rsidRDefault="003C7170" w:rsidP="00EA1F36">
            <w:pPr>
              <w:widowControl w:val="0"/>
              <w:autoSpaceDE w:val="0"/>
              <w:snapToGrid w:val="0"/>
              <w:spacing w:line="276" w:lineRule="auto"/>
              <w:ind w:left="567" w:right="-1" w:hanging="567"/>
              <w:rPr>
                <w:bCs/>
                <w:sz w:val="22"/>
                <w:szCs w:val="22"/>
              </w:rPr>
            </w:pPr>
            <w:r w:rsidRPr="000213F7">
              <w:rPr>
                <w:bCs/>
                <w:sz w:val="22"/>
                <w:szCs w:val="22"/>
              </w:rPr>
              <w:t>р/с 407 028 107 760 201 014 32</w:t>
            </w:r>
          </w:p>
          <w:p w:rsidR="003C7170" w:rsidRPr="000213F7" w:rsidRDefault="003C7170" w:rsidP="00EA1F36">
            <w:pPr>
              <w:widowControl w:val="0"/>
              <w:autoSpaceDE w:val="0"/>
              <w:snapToGrid w:val="0"/>
              <w:spacing w:line="276" w:lineRule="auto"/>
              <w:ind w:left="567" w:right="-1" w:hanging="567"/>
              <w:rPr>
                <w:bCs/>
                <w:sz w:val="22"/>
                <w:szCs w:val="22"/>
              </w:rPr>
            </w:pPr>
            <w:r w:rsidRPr="000213F7">
              <w:rPr>
                <w:bCs/>
                <w:sz w:val="22"/>
                <w:szCs w:val="22"/>
              </w:rPr>
              <w:t xml:space="preserve">ПАО Сбербанк филиал № 8603 </w:t>
            </w:r>
          </w:p>
          <w:p w:rsidR="003C7170" w:rsidRPr="000213F7" w:rsidRDefault="003C7170" w:rsidP="00EA1F36">
            <w:pPr>
              <w:widowControl w:val="0"/>
              <w:autoSpaceDE w:val="0"/>
              <w:snapToGrid w:val="0"/>
              <w:spacing w:line="276" w:lineRule="auto"/>
              <w:ind w:left="567" w:right="-1" w:hanging="567"/>
              <w:rPr>
                <w:bCs/>
                <w:sz w:val="22"/>
                <w:szCs w:val="22"/>
              </w:rPr>
            </w:pPr>
            <w:r w:rsidRPr="000213F7">
              <w:rPr>
                <w:bCs/>
                <w:sz w:val="22"/>
                <w:szCs w:val="22"/>
              </w:rPr>
              <w:t>Якутское отделение в г. Якутск</w:t>
            </w:r>
          </w:p>
          <w:p w:rsidR="003C7170" w:rsidRPr="000213F7" w:rsidRDefault="003C7170" w:rsidP="00EA1F36">
            <w:pPr>
              <w:widowControl w:val="0"/>
              <w:autoSpaceDE w:val="0"/>
              <w:snapToGrid w:val="0"/>
              <w:spacing w:line="276" w:lineRule="auto"/>
              <w:ind w:left="567" w:right="-1" w:hanging="567"/>
              <w:rPr>
                <w:bCs/>
                <w:sz w:val="22"/>
                <w:szCs w:val="22"/>
              </w:rPr>
            </w:pPr>
            <w:r w:rsidRPr="000213F7">
              <w:rPr>
                <w:bCs/>
                <w:sz w:val="22"/>
                <w:szCs w:val="22"/>
              </w:rPr>
              <w:t>к/с 301 018 104 000 000 006 09</w:t>
            </w:r>
          </w:p>
          <w:p w:rsidR="003C7170" w:rsidRPr="000213F7" w:rsidRDefault="003C7170" w:rsidP="00EA1F36">
            <w:pPr>
              <w:widowControl w:val="0"/>
              <w:tabs>
                <w:tab w:val="left" w:pos="2940"/>
              </w:tabs>
              <w:spacing w:line="276" w:lineRule="auto"/>
              <w:ind w:left="567" w:right="-1" w:hanging="567"/>
              <w:jc w:val="left"/>
              <w:rPr>
                <w:rFonts w:eastAsia="Calibri"/>
                <w:sz w:val="22"/>
                <w:szCs w:val="22"/>
              </w:rPr>
            </w:pPr>
            <w:r w:rsidRPr="000213F7">
              <w:rPr>
                <w:bCs/>
                <w:sz w:val="22"/>
                <w:szCs w:val="22"/>
              </w:rPr>
              <w:t>БИК 049 805 609</w:t>
            </w:r>
            <w:r w:rsidRPr="000213F7">
              <w:rPr>
                <w:rFonts w:eastAsia="Calibri"/>
                <w:sz w:val="22"/>
                <w:szCs w:val="22"/>
              </w:rPr>
              <w:t xml:space="preserve"> </w:t>
            </w:r>
          </w:p>
          <w:p w:rsidR="003C7170" w:rsidRPr="000213F7" w:rsidRDefault="003C7170" w:rsidP="00EA1F36">
            <w:pPr>
              <w:tabs>
                <w:tab w:val="left" w:pos="2940"/>
              </w:tabs>
              <w:spacing w:line="276" w:lineRule="auto"/>
              <w:ind w:left="567" w:right="-1" w:hanging="567"/>
              <w:jc w:val="left"/>
              <w:rPr>
                <w:sz w:val="22"/>
                <w:szCs w:val="22"/>
              </w:rPr>
            </w:pPr>
            <w:r w:rsidRPr="000213F7">
              <w:rPr>
                <w:sz w:val="22"/>
                <w:szCs w:val="22"/>
              </w:rPr>
              <w:t>ИНН 1435115270</w:t>
            </w:r>
          </w:p>
          <w:p w:rsidR="003C7170" w:rsidRPr="000213F7" w:rsidRDefault="003C7170" w:rsidP="00EA1F36">
            <w:pPr>
              <w:tabs>
                <w:tab w:val="left" w:pos="2940"/>
              </w:tabs>
              <w:spacing w:line="276" w:lineRule="auto"/>
              <w:ind w:left="567" w:right="-1" w:hanging="567"/>
              <w:jc w:val="left"/>
              <w:rPr>
                <w:sz w:val="22"/>
                <w:szCs w:val="22"/>
              </w:rPr>
            </w:pPr>
            <w:r w:rsidRPr="000213F7">
              <w:rPr>
                <w:sz w:val="22"/>
                <w:szCs w:val="22"/>
              </w:rPr>
              <w:t>КПП 546050001</w:t>
            </w:r>
          </w:p>
          <w:p w:rsidR="003C7170" w:rsidRPr="000213F7" w:rsidRDefault="003C7170" w:rsidP="00EA1F36">
            <w:pPr>
              <w:widowControl w:val="0"/>
              <w:tabs>
                <w:tab w:val="left" w:pos="2940"/>
              </w:tabs>
              <w:spacing w:line="276" w:lineRule="auto"/>
              <w:ind w:left="567" w:right="-1" w:hanging="567"/>
              <w:jc w:val="left"/>
              <w:rPr>
                <w:rFonts w:eastAsia="Calibri"/>
                <w:sz w:val="22"/>
                <w:szCs w:val="22"/>
              </w:rPr>
            </w:pPr>
            <w:r w:rsidRPr="000213F7">
              <w:rPr>
                <w:sz w:val="22"/>
                <w:szCs w:val="22"/>
              </w:rPr>
              <w:t>Электронный адрес:</w:t>
            </w:r>
            <w:r w:rsidRPr="000213F7">
              <w:rPr>
                <w:rFonts w:eastAsia="Calibri"/>
                <w:sz w:val="22"/>
                <w:szCs w:val="22"/>
              </w:rPr>
              <w:t xml:space="preserve"> </w:t>
            </w:r>
            <w:hyperlink r:id="rId11" w:history="1">
              <w:r w:rsidRPr="000213F7">
                <w:rPr>
                  <w:rFonts w:eastAsia="Calibri"/>
                  <w:color w:val="0000FF"/>
                  <w:sz w:val="22"/>
                  <w:szCs w:val="22"/>
                  <w:u w:val="single"/>
                  <w:lang w:val="en-US"/>
                </w:rPr>
                <w:t>oil</w:t>
              </w:r>
              <w:r w:rsidRPr="000213F7">
                <w:rPr>
                  <w:rFonts w:eastAsia="Calibri"/>
                  <w:color w:val="0000FF"/>
                  <w:sz w:val="22"/>
                  <w:szCs w:val="22"/>
                  <w:u w:val="single"/>
                </w:rPr>
                <w:t>@</w:t>
              </w:r>
              <w:proofErr w:type="spellStart"/>
              <w:r w:rsidRPr="000213F7">
                <w:rPr>
                  <w:rFonts w:eastAsia="Calibri"/>
                  <w:color w:val="0000FF"/>
                  <w:sz w:val="22"/>
                  <w:szCs w:val="22"/>
                  <w:u w:val="single"/>
                  <w:lang w:val="en-US"/>
                </w:rPr>
                <w:t>ynp</w:t>
              </w:r>
              <w:proofErr w:type="spellEnd"/>
              <w:r w:rsidRPr="000213F7">
                <w:rPr>
                  <w:rFonts w:eastAsia="Calibri"/>
                  <w:color w:val="0000FF"/>
                  <w:sz w:val="22"/>
                  <w:szCs w:val="22"/>
                  <w:u w:val="single"/>
                </w:rPr>
                <w:t>.</w:t>
              </w:r>
              <w:proofErr w:type="spellStart"/>
              <w:r w:rsidRPr="000213F7">
                <w:rPr>
                  <w:rFonts w:eastAsia="Calibri"/>
                  <w:color w:val="0000FF"/>
                  <w:sz w:val="22"/>
                  <w:szCs w:val="22"/>
                  <w:u w:val="single"/>
                  <w:lang w:val="en-US"/>
                </w:rPr>
                <w:t>ru</w:t>
              </w:r>
              <w:proofErr w:type="spellEnd"/>
            </w:hyperlink>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r w:rsidRPr="000213F7">
              <w:rPr>
                <w:b/>
                <w:sz w:val="22"/>
                <w:szCs w:val="22"/>
              </w:rPr>
              <w:t xml:space="preserve">Генеральный директор </w:t>
            </w: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r w:rsidRPr="000213F7">
              <w:rPr>
                <w:b/>
                <w:sz w:val="22"/>
                <w:szCs w:val="22"/>
              </w:rPr>
              <w:lastRenderedPageBreak/>
              <w:t>______________________В.Н. Лебедев</w:t>
            </w: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b/>
                <w:sz w:val="22"/>
                <w:szCs w:val="22"/>
              </w:rPr>
            </w:pPr>
            <w:r w:rsidRPr="000213F7">
              <w:rPr>
                <w:b/>
                <w:sz w:val="22"/>
                <w:szCs w:val="22"/>
              </w:rPr>
              <w:t>«____» _______________ 202</w:t>
            </w:r>
            <w:r>
              <w:rPr>
                <w:b/>
                <w:sz w:val="22"/>
                <w:szCs w:val="22"/>
              </w:rPr>
              <w:t>5</w:t>
            </w:r>
            <w:r w:rsidRPr="000213F7">
              <w:rPr>
                <w:b/>
                <w:sz w:val="22"/>
                <w:szCs w:val="22"/>
              </w:rPr>
              <w:t xml:space="preserve"> г. </w:t>
            </w:r>
          </w:p>
        </w:tc>
        <w:tc>
          <w:tcPr>
            <w:tcW w:w="4617" w:type="dxa"/>
          </w:tcPr>
          <w:p w:rsidR="003C7170" w:rsidRPr="000213F7" w:rsidRDefault="003C7170" w:rsidP="00EA1F36">
            <w:pPr>
              <w:widowControl w:val="0"/>
              <w:tabs>
                <w:tab w:val="left" w:pos="2940"/>
              </w:tabs>
              <w:spacing w:line="276" w:lineRule="auto"/>
              <w:ind w:left="567" w:right="-1" w:hanging="567"/>
              <w:jc w:val="center"/>
              <w:rPr>
                <w:b/>
                <w:bCs/>
                <w:sz w:val="22"/>
                <w:szCs w:val="22"/>
              </w:rPr>
            </w:pPr>
          </w:p>
          <w:p w:rsidR="003C7170" w:rsidRPr="000213F7" w:rsidRDefault="003C7170" w:rsidP="00EA1F36">
            <w:pPr>
              <w:widowControl w:val="0"/>
              <w:tabs>
                <w:tab w:val="left" w:pos="2940"/>
              </w:tabs>
              <w:spacing w:line="276" w:lineRule="auto"/>
              <w:ind w:left="567" w:right="-1" w:hanging="567"/>
              <w:jc w:val="center"/>
              <w:rPr>
                <w:b/>
                <w:bCs/>
                <w:sz w:val="22"/>
                <w:szCs w:val="22"/>
              </w:rPr>
            </w:pPr>
          </w:p>
          <w:p w:rsidR="003C7170" w:rsidRPr="000213F7" w:rsidRDefault="003C7170" w:rsidP="00EA1F36">
            <w:pPr>
              <w:widowControl w:val="0"/>
              <w:tabs>
                <w:tab w:val="left" w:pos="2940"/>
              </w:tabs>
              <w:spacing w:line="276" w:lineRule="auto"/>
              <w:ind w:right="545" w:firstLine="0"/>
              <w:jc w:val="center"/>
              <w:rPr>
                <w:b/>
                <w:bCs/>
                <w:sz w:val="22"/>
                <w:szCs w:val="22"/>
              </w:rPr>
            </w:pPr>
            <w:r w:rsidRPr="000213F7">
              <w:rPr>
                <w:b/>
                <w:bCs/>
                <w:sz w:val="22"/>
                <w:szCs w:val="22"/>
              </w:rPr>
              <w:t>«ПЕРЕВОЗЧИК»</w:t>
            </w:r>
          </w:p>
          <w:p w:rsidR="003C7170" w:rsidRPr="000213F7" w:rsidRDefault="003C7170" w:rsidP="00EA1F36">
            <w:pPr>
              <w:widowControl w:val="0"/>
              <w:tabs>
                <w:tab w:val="left" w:pos="2940"/>
              </w:tabs>
              <w:spacing w:line="276" w:lineRule="auto"/>
              <w:ind w:right="545" w:firstLine="0"/>
              <w:jc w:val="center"/>
              <w:rPr>
                <w:b/>
                <w:bCs/>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sz w:val="22"/>
                <w:szCs w:val="22"/>
              </w:rPr>
            </w:pPr>
          </w:p>
          <w:p w:rsidR="003C7170" w:rsidRPr="000213F7" w:rsidRDefault="003C7170" w:rsidP="00EA1F36">
            <w:pPr>
              <w:tabs>
                <w:tab w:val="left" w:pos="2940"/>
              </w:tabs>
              <w:spacing w:line="276" w:lineRule="auto"/>
              <w:ind w:left="567" w:right="-1" w:hanging="567"/>
              <w:jc w:val="left"/>
              <w:rPr>
                <w:b/>
                <w:color w:val="000000"/>
                <w:sz w:val="22"/>
                <w:szCs w:val="22"/>
              </w:rPr>
            </w:pPr>
          </w:p>
          <w:p w:rsidR="003C7170" w:rsidRPr="000213F7" w:rsidRDefault="003C7170" w:rsidP="00EA1F36">
            <w:pPr>
              <w:tabs>
                <w:tab w:val="left" w:pos="2940"/>
              </w:tabs>
              <w:spacing w:line="276" w:lineRule="auto"/>
              <w:ind w:left="567" w:right="-1" w:hanging="567"/>
              <w:jc w:val="left"/>
              <w:rPr>
                <w:b/>
                <w:color w:val="000000"/>
                <w:sz w:val="22"/>
                <w:szCs w:val="22"/>
              </w:rPr>
            </w:pPr>
          </w:p>
          <w:p w:rsidR="003C7170" w:rsidRPr="000213F7" w:rsidRDefault="003C7170" w:rsidP="00EA1F36">
            <w:pPr>
              <w:tabs>
                <w:tab w:val="left" w:pos="2940"/>
              </w:tabs>
              <w:spacing w:line="276" w:lineRule="auto"/>
              <w:ind w:left="567" w:right="-1" w:hanging="567"/>
              <w:jc w:val="left"/>
              <w:rPr>
                <w:b/>
                <w:color w:val="000000"/>
                <w:sz w:val="22"/>
                <w:szCs w:val="22"/>
              </w:rPr>
            </w:pPr>
            <w:r w:rsidRPr="000213F7">
              <w:rPr>
                <w:b/>
                <w:color w:val="000000"/>
                <w:sz w:val="22"/>
                <w:szCs w:val="22"/>
              </w:rPr>
              <w:t>___________________________</w:t>
            </w:r>
          </w:p>
          <w:p w:rsidR="003C7170" w:rsidRPr="000213F7" w:rsidRDefault="003C7170" w:rsidP="00EA1F36">
            <w:pPr>
              <w:tabs>
                <w:tab w:val="left" w:pos="2940"/>
              </w:tabs>
              <w:spacing w:line="276" w:lineRule="auto"/>
              <w:ind w:left="567" w:right="-1" w:hanging="567"/>
              <w:jc w:val="left"/>
              <w:rPr>
                <w:b/>
                <w:sz w:val="22"/>
                <w:szCs w:val="22"/>
              </w:rPr>
            </w:pPr>
          </w:p>
          <w:p w:rsidR="003C7170" w:rsidRPr="000213F7" w:rsidRDefault="003C7170" w:rsidP="00EA1F36">
            <w:pPr>
              <w:tabs>
                <w:tab w:val="left" w:pos="2940"/>
              </w:tabs>
              <w:spacing w:line="276" w:lineRule="auto"/>
              <w:ind w:left="567" w:right="-1" w:hanging="567"/>
              <w:jc w:val="left"/>
              <w:rPr>
                <w:sz w:val="22"/>
                <w:szCs w:val="22"/>
              </w:rPr>
            </w:pPr>
            <w:r w:rsidRPr="000213F7">
              <w:rPr>
                <w:b/>
                <w:sz w:val="22"/>
                <w:szCs w:val="22"/>
              </w:rPr>
              <w:t>«____» ______________202</w:t>
            </w:r>
            <w:r>
              <w:rPr>
                <w:b/>
                <w:sz w:val="22"/>
                <w:szCs w:val="22"/>
              </w:rPr>
              <w:t>5</w:t>
            </w:r>
            <w:r w:rsidRPr="000213F7">
              <w:rPr>
                <w:b/>
                <w:sz w:val="22"/>
                <w:szCs w:val="22"/>
              </w:rPr>
              <w:t xml:space="preserve"> г. </w:t>
            </w:r>
          </w:p>
        </w:tc>
      </w:tr>
    </w:tbl>
    <w:p w:rsidR="00A419A3" w:rsidRPr="00A419A3" w:rsidRDefault="00A419A3" w:rsidP="00A419A3">
      <w:pPr>
        <w:tabs>
          <w:tab w:val="left" w:pos="284"/>
        </w:tabs>
        <w:spacing w:after="60" w:line="276" w:lineRule="auto"/>
        <w:ind w:firstLine="0"/>
        <w:rPr>
          <w:sz w:val="20"/>
          <w:szCs w:val="20"/>
        </w:rPr>
      </w:pPr>
      <w:r w:rsidRPr="00A419A3">
        <w:rPr>
          <w:sz w:val="20"/>
          <w:szCs w:val="20"/>
        </w:rPr>
        <w:lastRenderedPageBreak/>
        <w:t xml:space="preserve">                                                                                                                                                                                 </w:t>
      </w: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0"/>
          <w:szCs w:val="20"/>
        </w:rPr>
      </w:pPr>
    </w:p>
    <w:p w:rsidR="00A419A3" w:rsidRPr="00A419A3" w:rsidRDefault="00A419A3" w:rsidP="00A419A3">
      <w:pPr>
        <w:tabs>
          <w:tab w:val="left" w:pos="284"/>
        </w:tabs>
        <w:spacing w:after="60" w:line="276" w:lineRule="auto"/>
        <w:ind w:firstLine="0"/>
        <w:rPr>
          <w:sz w:val="24"/>
          <w:szCs w:val="24"/>
        </w:rPr>
      </w:pPr>
      <w:r w:rsidRPr="00A419A3">
        <w:rPr>
          <w:sz w:val="20"/>
          <w:szCs w:val="20"/>
        </w:rPr>
        <w:t xml:space="preserve">                 </w:t>
      </w:r>
      <w:r w:rsidRPr="00A419A3">
        <w:rPr>
          <w:sz w:val="24"/>
          <w:szCs w:val="24"/>
        </w:rPr>
        <w:t xml:space="preserve">                                                                                                                               </w:t>
      </w:r>
      <w:r w:rsidRPr="00A419A3">
        <w:rPr>
          <w:sz w:val="24"/>
          <w:szCs w:val="24"/>
          <w:lang w:val="en-US"/>
        </w:rPr>
        <w:t xml:space="preserve">    </w:t>
      </w:r>
      <w:r w:rsidRPr="00A419A3">
        <w:rPr>
          <w:sz w:val="24"/>
          <w:szCs w:val="24"/>
        </w:rPr>
        <w:t xml:space="preserve">Приложение № 1 </w:t>
      </w:r>
    </w:p>
    <w:p w:rsidR="00A419A3" w:rsidRPr="00A419A3" w:rsidRDefault="00A419A3" w:rsidP="00A419A3">
      <w:pPr>
        <w:tabs>
          <w:tab w:val="left" w:pos="284"/>
        </w:tabs>
        <w:spacing w:after="60" w:line="276" w:lineRule="auto"/>
        <w:ind w:firstLine="0"/>
        <w:rPr>
          <w:sz w:val="24"/>
          <w:szCs w:val="24"/>
        </w:rPr>
      </w:pPr>
      <w:r w:rsidRPr="00A419A3">
        <w:rPr>
          <w:sz w:val="20"/>
          <w:szCs w:val="20"/>
        </w:rPr>
        <w:t xml:space="preserve">                                                                             </w:t>
      </w:r>
      <w:r w:rsidRPr="00A419A3">
        <w:rPr>
          <w:sz w:val="24"/>
          <w:szCs w:val="24"/>
        </w:rPr>
        <w:t>к Договору №_________________ от «___» __________</w:t>
      </w:r>
      <w:proofErr w:type="gramStart"/>
      <w:r w:rsidRPr="00A419A3">
        <w:rPr>
          <w:sz w:val="24"/>
          <w:szCs w:val="24"/>
        </w:rPr>
        <w:t>_  20</w:t>
      </w:r>
      <w:r w:rsidRPr="00A419A3">
        <w:rPr>
          <w:sz w:val="24"/>
          <w:szCs w:val="24"/>
          <w:lang w:val="sah-RU"/>
        </w:rPr>
        <w:t>25</w:t>
      </w:r>
      <w:proofErr w:type="gramEnd"/>
      <w:r w:rsidRPr="00A419A3">
        <w:rPr>
          <w:sz w:val="24"/>
          <w:szCs w:val="24"/>
        </w:rPr>
        <w:t xml:space="preserve"> г. </w:t>
      </w:r>
    </w:p>
    <w:p w:rsidR="00A419A3" w:rsidRPr="00A419A3" w:rsidRDefault="00A419A3" w:rsidP="00A419A3">
      <w:pPr>
        <w:tabs>
          <w:tab w:val="left" w:pos="284"/>
        </w:tabs>
        <w:spacing w:after="60" w:line="276" w:lineRule="auto"/>
        <w:ind w:left="-1134" w:firstLine="0"/>
        <w:jc w:val="right"/>
        <w:rPr>
          <w:b/>
          <w:sz w:val="24"/>
          <w:szCs w:val="24"/>
        </w:rPr>
      </w:pPr>
      <w:r w:rsidRPr="00A419A3">
        <w:rPr>
          <w:sz w:val="24"/>
          <w:szCs w:val="24"/>
        </w:rPr>
        <w:t xml:space="preserve">перевозки груза </w:t>
      </w:r>
    </w:p>
    <w:p w:rsidR="00A419A3" w:rsidRPr="00A419A3" w:rsidRDefault="00A419A3" w:rsidP="00A419A3">
      <w:pPr>
        <w:tabs>
          <w:tab w:val="left" w:pos="284"/>
        </w:tabs>
        <w:spacing w:after="60" w:line="276" w:lineRule="auto"/>
        <w:ind w:left="-1134" w:firstLine="0"/>
        <w:jc w:val="center"/>
        <w:rPr>
          <w:b/>
          <w:sz w:val="24"/>
          <w:szCs w:val="24"/>
        </w:rPr>
      </w:pPr>
    </w:p>
    <w:p w:rsidR="00A419A3" w:rsidRPr="00A419A3" w:rsidRDefault="00A419A3" w:rsidP="00A419A3">
      <w:pPr>
        <w:tabs>
          <w:tab w:val="left" w:pos="284"/>
        </w:tabs>
        <w:spacing w:after="60" w:line="276" w:lineRule="auto"/>
        <w:ind w:left="-1134" w:firstLine="0"/>
        <w:jc w:val="center"/>
        <w:rPr>
          <w:b/>
          <w:sz w:val="24"/>
          <w:szCs w:val="24"/>
        </w:rPr>
      </w:pPr>
    </w:p>
    <w:p w:rsidR="00A419A3" w:rsidRPr="00A419A3" w:rsidRDefault="00A419A3" w:rsidP="00A419A3">
      <w:pPr>
        <w:tabs>
          <w:tab w:val="left" w:pos="284"/>
        </w:tabs>
        <w:spacing w:after="60" w:line="276" w:lineRule="auto"/>
        <w:ind w:left="-1134" w:firstLine="0"/>
        <w:jc w:val="center"/>
        <w:rPr>
          <w:b/>
          <w:sz w:val="24"/>
          <w:szCs w:val="24"/>
        </w:rPr>
      </w:pPr>
      <w:r w:rsidRPr="00A419A3">
        <w:rPr>
          <w:b/>
          <w:sz w:val="24"/>
          <w:szCs w:val="24"/>
        </w:rPr>
        <w:t>Спецификация № _____</w:t>
      </w:r>
    </w:p>
    <w:p w:rsidR="00A419A3" w:rsidRPr="00A419A3" w:rsidRDefault="00A419A3" w:rsidP="00A419A3">
      <w:pPr>
        <w:tabs>
          <w:tab w:val="left" w:pos="284"/>
        </w:tabs>
        <w:spacing w:after="60" w:line="240" w:lineRule="auto"/>
        <w:ind w:left="-1134" w:firstLine="0"/>
        <w:jc w:val="center"/>
        <w:rPr>
          <w:b/>
          <w:sz w:val="24"/>
          <w:szCs w:val="24"/>
        </w:rPr>
      </w:pPr>
      <w:r w:rsidRPr="00A419A3">
        <w:rPr>
          <w:b/>
          <w:sz w:val="24"/>
          <w:szCs w:val="24"/>
        </w:rPr>
        <w:tab/>
        <w:t>Направления перевозки, объемы и наименования грузов</w:t>
      </w:r>
      <w:r w:rsidRPr="00A419A3">
        <w:rPr>
          <w:b/>
          <w:sz w:val="24"/>
          <w:szCs w:val="24"/>
          <w:lang w:val="sah-RU"/>
        </w:rPr>
        <w:t>,</w:t>
      </w:r>
      <w:r w:rsidRPr="00A419A3">
        <w:rPr>
          <w:b/>
          <w:sz w:val="24"/>
          <w:szCs w:val="24"/>
        </w:rPr>
        <w:t xml:space="preserve"> тарифы и стоимость</w:t>
      </w:r>
    </w:p>
    <w:p w:rsidR="00A419A3" w:rsidRPr="00A419A3" w:rsidRDefault="00A419A3" w:rsidP="00A419A3">
      <w:pPr>
        <w:tabs>
          <w:tab w:val="left" w:pos="284"/>
        </w:tabs>
        <w:spacing w:after="60" w:line="240" w:lineRule="auto"/>
        <w:ind w:left="-1134" w:firstLine="0"/>
        <w:jc w:val="center"/>
        <w:rPr>
          <w:b/>
          <w:sz w:val="24"/>
          <w:szCs w:val="24"/>
        </w:rPr>
      </w:pPr>
    </w:p>
    <w:tbl>
      <w:tblPr>
        <w:tblW w:w="9640" w:type="dxa"/>
        <w:jc w:val="center"/>
        <w:tblLayout w:type="fixed"/>
        <w:tblLook w:val="04A0" w:firstRow="1" w:lastRow="0" w:firstColumn="1" w:lastColumn="0" w:noHBand="0" w:noVBand="1"/>
      </w:tblPr>
      <w:tblGrid>
        <w:gridCol w:w="2170"/>
        <w:gridCol w:w="2792"/>
        <w:gridCol w:w="1843"/>
        <w:gridCol w:w="1276"/>
        <w:gridCol w:w="1559"/>
      </w:tblGrid>
      <w:tr w:rsidR="00A419A3" w:rsidRPr="00A419A3" w:rsidTr="00EA1F36">
        <w:trPr>
          <w:trHeight w:val="343"/>
          <w:jc w:val="center"/>
        </w:trPr>
        <w:tc>
          <w:tcPr>
            <w:tcW w:w="21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9A3" w:rsidRPr="00A419A3" w:rsidRDefault="00A419A3" w:rsidP="00A419A3">
            <w:pPr>
              <w:spacing w:line="276" w:lineRule="auto"/>
              <w:ind w:firstLine="0"/>
              <w:jc w:val="center"/>
              <w:rPr>
                <w:b/>
                <w:sz w:val="24"/>
                <w:szCs w:val="24"/>
                <w:lang w:eastAsia="en-US"/>
              </w:rPr>
            </w:pPr>
            <w:r w:rsidRPr="00A419A3">
              <w:rPr>
                <w:b/>
                <w:sz w:val="24"/>
                <w:szCs w:val="24"/>
                <w:lang w:eastAsia="en-US"/>
              </w:rPr>
              <w:t>Пункт отправления</w:t>
            </w:r>
          </w:p>
        </w:tc>
        <w:tc>
          <w:tcPr>
            <w:tcW w:w="27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9A3" w:rsidRPr="00A419A3" w:rsidRDefault="00A419A3" w:rsidP="00A419A3">
            <w:pPr>
              <w:spacing w:line="276" w:lineRule="auto"/>
              <w:ind w:firstLine="0"/>
              <w:jc w:val="center"/>
              <w:rPr>
                <w:b/>
                <w:sz w:val="24"/>
                <w:szCs w:val="24"/>
                <w:lang w:eastAsia="en-US"/>
              </w:rPr>
            </w:pPr>
            <w:r w:rsidRPr="00A419A3">
              <w:rPr>
                <w:b/>
                <w:sz w:val="24"/>
                <w:szCs w:val="24"/>
                <w:lang w:eastAsia="en-US"/>
              </w:rPr>
              <w:t>Пункт назначения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419A3" w:rsidRPr="00A419A3" w:rsidRDefault="00A419A3" w:rsidP="00A419A3">
            <w:pPr>
              <w:spacing w:line="276" w:lineRule="auto"/>
              <w:ind w:firstLine="0"/>
              <w:jc w:val="center"/>
              <w:rPr>
                <w:b/>
                <w:sz w:val="24"/>
                <w:szCs w:val="24"/>
                <w:lang w:eastAsia="en-US"/>
              </w:rPr>
            </w:pPr>
            <w:r w:rsidRPr="00A419A3">
              <w:rPr>
                <w:b/>
                <w:sz w:val="24"/>
                <w:szCs w:val="24"/>
                <w:lang w:eastAsia="en-US"/>
              </w:rPr>
              <w:t>Наименование груза</w:t>
            </w:r>
          </w:p>
        </w:tc>
        <w:tc>
          <w:tcPr>
            <w:tcW w:w="1276" w:type="dxa"/>
            <w:tcBorders>
              <w:top w:val="single" w:sz="4" w:space="0" w:color="auto"/>
              <w:left w:val="single" w:sz="4" w:space="0" w:color="auto"/>
              <w:right w:val="single" w:sz="4" w:space="0" w:color="auto"/>
            </w:tcBorders>
          </w:tcPr>
          <w:p w:rsidR="00A419A3" w:rsidRPr="00A419A3" w:rsidRDefault="00A419A3" w:rsidP="00A419A3">
            <w:pPr>
              <w:spacing w:line="276" w:lineRule="auto"/>
              <w:ind w:firstLine="0"/>
              <w:jc w:val="left"/>
              <w:rPr>
                <w:b/>
                <w:sz w:val="24"/>
                <w:szCs w:val="24"/>
                <w:lang w:eastAsia="en-US"/>
              </w:rPr>
            </w:pPr>
          </w:p>
        </w:tc>
        <w:tc>
          <w:tcPr>
            <w:tcW w:w="1559" w:type="dxa"/>
            <w:tcBorders>
              <w:top w:val="single" w:sz="4" w:space="0" w:color="auto"/>
              <w:left w:val="single" w:sz="4" w:space="0" w:color="auto"/>
              <w:right w:val="single" w:sz="4" w:space="0" w:color="auto"/>
            </w:tcBorders>
          </w:tcPr>
          <w:p w:rsidR="00A419A3" w:rsidRPr="00A419A3" w:rsidRDefault="00A419A3" w:rsidP="00A419A3">
            <w:pPr>
              <w:spacing w:line="276" w:lineRule="auto"/>
              <w:ind w:firstLine="0"/>
              <w:jc w:val="left"/>
              <w:rPr>
                <w:b/>
                <w:sz w:val="24"/>
                <w:szCs w:val="24"/>
                <w:lang w:eastAsia="en-US"/>
              </w:rPr>
            </w:pPr>
          </w:p>
        </w:tc>
      </w:tr>
      <w:tr w:rsidR="00A419A3" w:rsidRPr="00A419A3" w:rsidTr="00EA1F36">
        <w:trPr>
          <w:trHeight w:val="705"/>
          <w:jc w:val="center"/>
        </w:trPr>
        <w:tc>
          <w:tcPr>
            <w:tcW w:w="2170" w:type="dxa"/>
            <w:vMerge/>
            <w:tcBorders>
              <w:top w:val="single" w:sz="4" w:space="0" w:color="auto"/>
              <w:left w:val="single" w:sz="4" w:space="0" w:color="auto"/>
              <w:bottom w:val="single" w:sz="4" w:space="0" w:color="auto"/>
              <w:right w:val="single" w:sz="4" w:space="0" w:color="auto"/>
            </w:tcBorders>
            <w:vAlign w:val="center"/>
            <w:hideMark/>
          </w:tcPr>
          <w:p w:rsidR="00A419A3" w:rsidRPr="00A419A3" w:rsidRDefault="00A419A3" w:rsidP="00A419A3">
            <w:pPr>
              <w:spacing w:line="276" w:lineRule="auto"/>
              <w:ind w:firstLine="0"/>
              <w:jc w:val="left"/>
              <w:rPr>
                <w:b/>
                <w:sz w:val="24"/>
                <w:szCs w:val="24"/>
                <w:lang w:eastAsia="en-US"/>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rsidR="00A419A3" w:rsidRPr="00A419A3" w:rsidRDefault="00A419A3" w:rsidP="00A419A3">
            <w:pPr>
              <w:spacing w:line="276" w:lineRule="auto"/>
              <w:ind w:firstLine="0"/>
              <w:jc w:val="left"/>
              <w:rPr>
                <w:b/>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19A3" w:rsidRPr="00A419A3" w:rsidRDefault="00A419A3" w:rsidP="00A419A3">
            <w:pPr>
              <w:spacing w:line="276" w:lineRule="auto"/>
              <w:ind w:firstLine="0"/>
              <w:jc w:val="left"/>
              <w:rPr>
                <w:b/>
                <w:sz w:val="24"/>
                <w:szCs w:val="24"/>
                <w:lang w:eastAsia="en-US"/>
              </w:rPr>
            </w:pPr>
          </w:p>
        </w:tc>
        <w:tc>
          <w:tcPr>
            <w:tcW w:w="1276" w:type="dxa"/>
            <w:tcBorders>
              <w:left w:val="single" w:sz="4" w:space="0" w:color="auto"/>
              <w:bottom w:val="single" w:sz="4" w:space="0" w:color="auto"/>
              <w:right w:val="single" w:sz="4" w:space="0" w:color="auto"/>
            </w:tcBorders>
          </w:tcPr>
          <w:p w:rsidR="00A419A3" w:rsidRPr="00A419A3" w:rsidRDefault="00A419A3" w:rsidP="00A419A3">
            <w:pPr>
              <w:spacing w:line="276" w:lineRule="auto"/>
              <w:ind w:firstLine="0"/>
              <w:jc w:val="center"/>
              <w:rPr>
                <w:b/>
                <w:sz w:val="24"/>
                <w:szCs w:val="24"/>
                <w:lang w:eastAsia="en-US"/>
              </w:rPr>
            </w:pPr>
            <w:r w:rsidRPr="00A419A3">
              <w:rPr>
                <w:b/>
                <w:sz w:val="24"/>
                <w:szCs w:val="24"/>
                <w:lang w:eastAsia="en-US"/>
              </w:rPr>
              <w:t>Тариф, руб.   с/без НДС</w:t>
            </w:r>
          </w:p>
        </w:tc>
        <w:tc>
          <w:tcPr>
            <w:tcW w:w="1559" w:type="dxa"/>
            <w:tcBorders>
              <w:left w:val="single" w:sz="4" w:space="0" w:color="auto"/>
              <w:bottom w:val="single" w:sz="4" w:space="0" w:color="auto"/>
              <w:right w:val="single" w:sz="4" w:space="0" w:color="auto"/>
            </w:tcBorders>
          </w:tcPr>
          <w:p w:rsidR="00A419A3" w:rsidRPr="00A419A3" w:rsidRDefault="00A419A3" w:rsidP="00A419A3">
            <w:pPr>
              <w:spacing w:line="276" w:lineRule="auto"/>
              <w:ind w:firstLine="0"/>
              <w:jc w:val="center"/>
              <w:rPr>
                <w:b/>
                <w:sz w:val="24"/>
                <w:szCs w:val="24"/>
                <w:lang w:eastAsia="en-US"/>
              </w:rPr>
            </w:pPr>
            <w:r w:rsidRPr="00A419A3">
              <w:rPr>
                <w:b/>
                <w:sz w:val="24"/>
                <w:szCs w:val="24"/>
                <w:lang w:eastAsia="en-US"/>
              </w:rPr>
              <w:t>Стоимость с/без НДС, рублей</w:t>
            </w:r>
          </w:p>
        </w:tc>
      </w:tr>
      <w:tr w:rsidR="00A419A3" w:rsidRPr="00A419A3" w:rsidTr="00EA1F36">
        <w:trPr>
          <w:trHeight w:val="2089"/>
          <w:jc w:val="center"/>
        </w:trPr>
        <w:tc>
          <w:tcPr>
            <w:tcW w:w="2170" w:type="dxa"/>
            <w:tcBorders>
              <w:top w:val="single" w:sz="4" w:space="0" w:color="auto"/>
              <w:left w:val="single" w:sz="4" w:space="0" w:color="auto"/>
              <w:bottom w:val="single" w:sz="4" w:space="0" w:color="auto"/>
              <w:right w:val="single" w:sz="4" w:space="0" w:color="auto"/>
            </w:tcBorders>
            <w:noWrap/>
          </w:tcPr>
          <w:p w:rsidR="00A419A3" w:rsidRPr="00A419A3" w:rsidRDefault="00A419A3" w:rsidP="00A419A3">
            <w:pPr>
              <w:ind w:firstLine="0"/>
              <w:rPr>
                <w:sz w:val="24"/>
                <w:szCs w:val="24"/>
              </w:rPr>
            </w:pPr>
          </w:p>
          <w:p w:rsidR="00A419A3" w:rsidRPr="00A419A3" w:rsidRDefault="00A419A3" w:rsidP="00A419A3">
            <w:pPr>
              <w:ind w:firstLine="0"/>
              <w:rPr>
                <w:sz w:val="24"/>
                <w:szCs w:val="24"/>
              </w:rPr>
            </w:pPr>
            <w:r w:rsidRPr="00A419A3">
              <w:rPr>
                <w:sz w:val="24"/>
                <w:szCs w:val="24"/>
              </w:rPr>
              <w:t xml:space="preserve">Республика Саха (Якутия), </w:t>
            </w:r>
            <w:proofErr w:type="spellStart"/>
            <w:r w:rsidRPr="00A419A3">
              <w:rPr>
                <w:sz w:val="24"/>
                <w:szCs w:val="24"/>
              </w:rPr>
              <w:t>Томпонский</w:t>
            </w:r>
            <w:proofErr w:type="spellEnd"/>
            <w:r w:rsidRPr="00A419A3">
              <w:rPr>
                <w:sz w:val="24"/>
                <w:szCs w:val="24"/>
              </w:rPr>
              <w:t xml:space="preserve"> район, угольный разрез </w:t>
            </w:r>
            <w:proofErr w:type="spellStart"/>
            <w:r w:rsidRPr="00A419A3">
              <w:rPr>
                <w:sz w:val="24"/>
                <w:szCs w:val="24"/>
              </w:rPr>
              <w:t>Джебарики</w:t>
            </w:r>
            <w:proofErr w:type="spellEnd"/>
            <w:r w:rsidRPr="00A419A3">
              <w:rPr>
                <w:sz w:val="24"/>
                <w:szCs w:val="24"/>
              </w:rPr>
              <w:t>-</w:t>
            </w:r>
            <w:r w:rsidRPr="00A419A3">
              <w:rPr>
                <w:sz w:val="24"/>
                <w:szCs w:val="24"/>
              </w:rPr>
              <w:lastRenderedPageBreak/>
              <w:t>Хая АО ХК «</w:t>
            </w:r>
            <w:proofErr w:type="spellStart"/>
            <w:r w:rsidRPr="00A419A3">
              <w:rPr>
                <w:sz w:val="24"/>
                <w:szCs w:val="24"/>
              </w:rPr>
              <w:t>Якутуголь</w:t>
            </w:r>
            <w:proofErr w:type="spellEnd"/>
            <w:r w:rsidRPr="00A419A3">
              <w:rPr>
                <w:sz w:val="24"/>
                <w:szCs w:val="24"/>
              </w:rPr>
              <w:t>».</w:t>
            </w:r>
          </w:p>
        </w:tc>
        <w:tc>
          <w:tcPr>
            <w:tcW w:w="2792" w:type="dxa"/>
            <w:tcBorders>
              <w:top w:val="nil"/>
              <w:left w:val="nil"/>
              <w:bottom w:val="single" w:sz="4" w:space="0" w:color="auto"/>
              <w:right w:val="single" w:sz="4" w:space="0" w:color="auto"/>
            </w:tcBorders>
            <w:noWrap/>
          </w:tcPr>
          <w:p w:rsidR="00A419A3" w:rsidRPr="00A419A3" w:rsidRDefault="00A419A3" w:rsidP="00A419A3">
            <w:pPr>
              <w:ind w:firstLine="0"/>
              <w:rPr>
                <w:sz w:val="24"/>
                <w:szCs w:val="24"/>
              </w:rPr>
            </w:pPr>
          </w:p>
          <w:p w:rsidR="00A419A3" w:rsidRPr="00A419A3" w:rsidRDefault="00A419A3" w:rsidP="00A419A3">
            <w:pPr>
              <w:ind w:firstLine="0"/>
              <w:rPr>
                <w:sz w:val="24"/>
                <w:szCs w:val="24"/>
              </w:rPr>
            </w:pPr>
            <w:r w:rsidRPr="00A419A3">
              <w:rPr>
                <w:rFonts w:ascii="Times New Roman CYR" w:hAnsi="Times New Roman CYR" w:cs="Times New Roman CYR"/>
                <w:iCs/>
                <w:sz w:val="24"/>
                <w:szCs w:val="24"/>
              </w:rPr>
              <w:t xml:space="preserve">Республика Саха (Якутия), </w:t>
            </w:r>
            <w:proofErr w:type="spellStart"/>
            <w:r w:rsidRPr="00A419A3">
              <w:rPr>
                <w:rFonts w:ascii="Times New Roman CYR" w:hAnsi="Times New Roman CYR" w:cs="Times New Roman CYR"/>
                <w:iCs/>
                <w:sz w:val="24"/>
                <w:szCs w:val="24"/>
              </w:rPr>
              <w:t>Усть</w:t>
            </w:r>
            <w:proofErr w:type="spellEnd"/>
            <w:r w:rsidRPr="00A419A3">
              <w:rPr>
                <w:rFonts w:ascii="Times New Roman CYR" w:hAnsi="Times New Roman CYR" w:cs="Times New Roman CYR"/>
                <w:iCs/>
                <w:sz w:val="24"/>
                <w:szCs w:val="24"/>
              </w:rPr>
              <w:t xml:space="preserve">-Майский район, п. Эльдикан, филиал </w:t>
            </w:r>
            <w:proofErr w:type="spellStart"/>
            <w:r w:rsidRPr="00A419A3">
              <w:rPr>
                <w:rFonts w:ascii="Times New Roman CYR" w:hAnsi="Times New Roman CYR" w:cs="Times New Roman CYR"/>
                <w:iCs/>
                <w:sz w:val="24"/>
                <w:szCs w:val="24"/>
              </w:rPr>
              <w:t>Эльдиканская</w:t>
            </w:r>
            <w:proofErr w:type="spellEnd"/>
            <w:r w:rsidRPr="00A419A3">
              <w:rPr>
                <w:rFonts w:ascii="Times New Roman CYR" w:hAnsi="Times New Roman CYR" w:cs="Times New Roman CYR"/>
                <w:iCs/>
                <w:sz w:val="24"/>
                <w:szCs w:val="24"/>
              </w:rPr>
              <w:t xml:space="preserve"> нефтебаза АО «</w:t>
            </w:r>
            <w:proofErr w:type="spellStart"/>
            <w:r w:rsidRPr="00A419A3">
              <w:rPr>
                <w:rFonts w:ascii="Times New Roman CYR" w:hAnsi="Times New Roman CYR" w:cs="Times New Roman CYR"/>
                <w:iCs/>
                <w:sz w:val="24"/>
                <w:szCs w:val="24"/>
              </w:rPr>
              <w:t>Саханефтегазсбыт</w:t>
            </w:r>
            <w:proofErr w:type="spellEnd"/>
            <w:r w:rsidRPr="00A419A3">
              <w:rPr>
                <w:rFonts w:ascii="Times New Roman CYR" w:hAnsi="Times New Roman CYR" w:cs="Times New Roman CYR"/>
                <w:iCs/>
                <w:sz w:val="24"/>
                <w:szCs w:val="24"/>
              </w:rPr>
              <w:t xml:space="preserve">» по </w:t>
            </w:r>
            <w:r w:rsidRPr="00A419A3">
              <w:rPr>
                <w:rFonts w:ascii="Times New Roman CYR" w:hAnsi="Times New Roman CYR" w:cs="Times New Roman CYR"/>
                <w:iCs/>
                <w:sz w:val="24"/>
                <w:szCs w:val="24"/>
              </w:rPr>
              <w:lastRenderedPageBreak/>
              <w:t xml:space="preserve">адресу: РС(Я), </w:t>
            </w:r>
            <w:proofErr w:type="spellStart"/>
            <w:r w:rsidRPr="00A419A3">
              <w:rPr>
                <w:rFonts w:ascii="Times New Roman CYR" w:hAnsi="Times New Roman CYR" w:cs="Times New Roman CYR"/>
                <w:iCs/>
                <w:sz w:val="24"/>
                <w:szCs w:val="24"/>
              </w:rPr>
              <w:t>Усть</w:t>
            </w:r>
            <w:proofErr w:type="spellEnd"/>
            <w:r w:rsidRPr="00A419A3">
              <w:rPr>
                <w:rFonts w:ascii="Times New Roman CYR" w:hAnsi="Times New Roman CYR" w:cs="Times New Roman CYR"/>
                <w:iCs/>
                <w:sz w:val="24"/>
                <w:szCs w:val="24"/>
              </w:rPr>
              <w:t xml:space="preserve">-Майский район, </w:t>
            </w:r>
            <w:proofErr w:type="spellStart"/>
            <w:r w:rsidRPr="00A419A3">
              <w:rPr>
                <w:rFonts w:ascii="Times New Roman CYR" w:hAnsi="Times New Roman CYR" w:cs="Times New Roman CYR"/>
                <w:iCs/>
                <w:sz w:val="24"/>
                <w:szCs w:val="24"/>
              </w:rPr>
              <w:t>п.Эльдикан</w:t>
            </w:r>
            <w:proofErr w:type="spellEnd"/>
            <w:r w:rsidRPr="00A419A3">
              <w:rPr>
                <w:rFonts w:ascii="Times New Roman CYR" w:hAnsi="Times New Roman CYR" w:cs="Times New Roman CYR"/>
                <w:iCs/>
                <w:sz w:val="24"/>
                <w:szCs w:val="24"/>
              </w:rPr>
              <w:t>, ул. Чкалова, д.70</w:t>
            </w:r>
            <w:r w:rsidRPr="00A419A3">
              <w:rPr>
                <w:rFonts w:ascii="Times New Roman CYR" w:hAnsi="Times New Roman CYR" w:cs="Times New Roman CYR"/>
                <w:b/>
                <w:iCs/>
                <w:sz w:val="24"/>
                <w:szCs w:val="24"/>
              </w:rPr>
              <w:t>.</w:t>
            </w:r>
          </w:p>
        </w:tc>
        <w:tc>
          <w:tcPr>
            <w:tcW w:w="1843" w:type="dxa"/>
            <w:tcBorders>
              <w:top w:val="nil"/>
              <w:left w:val="nil"/>
              <w:bottom w:val="single" w:sz="4" w:space="0" w:color="auto"/>
              <w:right w:val="single" w:sz="4" w:space="0" w:color="auto"/>
            </w:tcBorders>
          </w:tcPr>
          <w:p w:rsidR="00A419A3" w:rsidRPr="00A419A3" w:rsidRDefault="00A419A3" w:rsidP="00A419A3">
            <w:pPr>
              <w:rPr>
                <w:sz w:val="24"/>
                <w:szCs w:val="24"/>
              </w:rPr>
            </w:pPr>
          </w:p>
          <w:p w:rsidR="00A419A3" w:rsidRPr="00A419A3" w:rsidRDefault="00A419A3" w:rsidP="00A419A3">
            <w:pPr>
              <w:ind w:firstLine="0"/>
              <w:rPr>
                <w:sz w:val="24"/>
                <w:szCs w:val="24"/>
              </w:rPr>
            </w:pPr>
            <w:r w:rsidRPr="00A419A3">
              <w:rPr>
                <w:sz w:val="24"/>
                <w:szCs w:val="24"/>
              </w:rPr>
              <w:t>Каменный уголь в количестве 600 тонн.</w:t>
            </w:r>
          </w:p>
        </w:tc>
        <w:tc>
          <w:tcPr>
            <w:tcW w:w="1276" w:type="dxa"/>
            <w:tcBorders>
              <w:top w:val="nil"/>
              <w:left w:val="nil"/>
              <w:bottom w:val="single" w:sz="4" w:space="0" w:color="auto"/>
              <w:right w:val="single" w:sz="4" w:space="0" w:color="auto"/>
            </w:tcBorders>
          </w:tcPr>
          <w:p w:rsidR="00A419A3" w:rsidRPr="00A419A3" w:rsidRDefault="00A419A3" w:rsidP="00A419A3">
            <w:pPr>
              <w:spacing w:line="276" w:lineRule="auto"/>
              <w:ind w:firstLine="0"/>
              <w:jc w:val="center"/>
              <w:rPr>
                <w:sz w:val="16"/>
                <w:szCs w:val="16"/>
                <w:lang w:eastAsia="en-US"/>
              </w:rPr>
            </w:pPr>
          </w:p>
        </w:tc>
        <w:tc>
          <w:tcPr>
            <w:tcW w:w="1559" w:type="dxa"/>
            <w:tcBorders>
              <w:top w:val="nil"/>
              <w:left w:val="nil"/>
              <w:bottom w:val="single" w:sz="4" w:space="0" w:color="auto"/>
              <w:right w:val="single" w:sz="4" w:space="0" w:color="auto"/>
            </w:tcBorders>
          </w:tcPr>
          <w:p w:rsidR="00A419A3" w:rsidRPr="00A419A3" w:rsidRDefault="00A419A3" w:rsidP="00A419A3">
            <w:pPr>
              <w:spacing w:line="276" w:lineRule="auto"/>
              <w:ind w:firstLine="0"/>
              <w:jc w:val="center"/>
              <w:rPr>
                <w:sz w:val="16"/>
                <w:szCs w:val="16"/>
                <w:lang w:eastAsia="en-US"/>
              </w:rPr>
            </w:pPr>
          </w:p>
        </w:tc>
      </w:tr>
    </w:tbl>
    <w:p w:rsidR="00A419A3" w:rsidRPr="00A419A3" w:rsidRDefault="00A419A3" w:rsidP="00A419A3">
      <w:pPr>
        <w:tabs>
          <w:tab w:val="left" w:pos="284"/>
        </w:tabs>
        <w:spacing w:after="60" w:line="240" w:lineRule="auto"/>
        <w:ind w:left="-1134" w:firstLine="0"/>
        <w:jc w:val="left"/>
        <w:rPr>
          <w:b/>
          <w:sz w:val="24"/>
          <w:szCs w:val="24"/>
        </w:rPr>
      </w:pPr>
    </w:p>
    <w:p w:rsidR="00A419A3" w:rsidRPr="00A419A3" w:rsidRDefault="00A419A3" w:rsidP="00A419A3">
      <w:pPr>
        <w:tabs>
          <w:tab w:val="left" w:pos="284"/>
        </w:tabs>
        <w:spacing w:after="60" w:line="240" w:lineRule="auto"/>
        <w:ind w:firstLine="0"/>
        <w:jc w:val="left"/>
        <w:rPr>
          <w:b/>
          <w:sz w:val="24"/>
          <w:szCs w:val="24"/>
        </w:rPr>
      </w:pPr>
      <w:r w:rsidRPr="00A419A3">
        <w:rPr>
          <w:b/>
          <w:sz w:val="24"/>
          <w:szCs w:val="24"/>
        </w:rPr>
        <w:tab/>
      </w:r>
      <w:r w:rsidRPr="00A419A3">
        <w:rPr>
          <w:b/>
          <w:sz w:val="24"/>
          <w:szCs w:val="24"/>
        </w:rPr>
        <w:tab/>
        <w:t>Срок оказания услуг</w:t>
      </w:r>
      <w:r w:rsidRPr="00A419A3">
        <w:rPr>
          <w:sz w:val="24"/>
          <w:szCs w:val="24"/>
        </w:rPr>
        <w:t>: в течение работы навигации, Август-Сентябрь 2025 г.</w:t>
      </w:r>
    </w:p>
    <w:p w:rsidR="00A419A3" w:rsidRPr="00A419A3" w:rsidRDefault="00A419A3" w:rsidP="00A419A3">
      <w:pPr>
        <w:tabs>
          <w:tab w:val="left" w:pos="284"/>
        </w:tabs>
        <w:spacing w:after="60" w:line="240" w:lineRule="auto"/>
        <w:ind w:left="-1134" w:firstLine="0"/>
        <w:jc w:val="left"/>
        <w:rPr>
          <w:b/>
          <w:sz w:val="24"/>
          <w:szCs w:val="24"/>
        </w:rPr>
      </w:pPr>
    </w:p>
    <w:p w:rsidR="00A419A3" w:rsidRPr="00A419A3" w:rsidRDefault="00A419A3" w:rsidP="00A419A3">
      <w:pPr>
        <w:tabs>
          <w:tab w:val="left" w:pos="284"/>
        </w:tabs>
        <w:spacing w:after="60" w:line="240" w:lineRule="auto"/>
        <w:ind w:left="-1134" w:firstLine="0"/>
        <w:jc w:val="center"/>
        <w:rPr>
          <w:b/>
          <w:sz w:val="24"/>
          <w:szCs w:val="24"/>
        </w:rPr>
      </w:pPr>
    </w:p>
    <w:p w:rsidR="00A419A3" w:rsidRPr="00A419A3" w:rsidRDefault="00A419A3" w:rsidP="00A419A3">
      <w:pPr>
        <w:tabs>
          <w:tab w:val="left" w:pos="284"/>
        </w:tabs>
        <w:spacing w:after="60" w:line="240" w:lineRule="auto"/>
        <w:ind w:left="-1134" w:firstLine="0"/>
        <w:rPr>
          <w:b/>
          <w:sz w:val="24"/>
          <w:szCs w:val="24"/>
        </w:rPr>
      </w:pPr>
      <w:r w:rsidRPr="00A419A3">
        <w:rPr>
          <w:b/>
          <w:sz w:val="24"/>
          <w:szCs w:val="24"/>
        </w:rPr>
        <w:t xml:space="preserve">                             Перевозчик                                                                             Грузовладелец</w:t>
      </w:r>
    </w:p>
    <w:p w:rsidR="00A419A3" w:rsidRPr="00A419A3" w:rsidRDefault="00A419A3" w:rsidP="00A419A3">
      <w:pPr>
        <w:tabs>
          <w:tab w:val="left" w:pos="851"/>
        </w:tabs>
        <w:spacing w:line="240" w:lineRule="auto"/>
        <w:ind w:firstLine="0"/>
        <w:rPr>
          <w:b/>
          <w:sz w:val="24"/>
          <w:szCs w:val="24"/>
        </w:rPr>
      </w:pPr>
    </w:p>
    <w:p w:rsidR="00A419A3" w:rsidRPr="00A419A3" w:rsidRDefault="00A419A3" w:rsidP="00A419A3">
      <w:pPr>
        <w:tabs>
          <w:tab w:val="left" w:pos="851"/>
        </w:tabs>
        <w:spacing w:line="240" w:lineRule="auto"/>
        <w:ind w:firstLine="0"/>
        <w:rPr>
          <w:b/>
          <w:sz w:val="24"/>
          <w:szCs w:val="24"/>
        </w:rPr>
      </w:pPr>
      <w:r w:rsidRPr="00A419A3">
        <w:rPr>
          <w:b/>
          <w:sz w:val="24"/>
          <w:szCs w:val="24"/>
        </w:rPr>
        <w:t xml:space="preserve">           ___________________                                                            __________________   В.Н. Лебедев</w:t>
      </w:r>
    </w:p>
    <w:p w:rsidR="00A419A3" w:rsidRPr="00A419A3" w:rsidRDefault="00A419A3" w:rsidP="00A419A3">
      <w:pPr>
        <w:spacing w:line="240" w:lineRule="auto"/>
        <w:rPr>
          <w:rFonts w:eastAsia="Calibri"/>
          <w:sz w:val="24"/>
          <w:szCs w:val="24"/>
          <w:lang w:eastAsia="en-US"/>
        </w:rPr>
        <w:sectPr w:rsidR="00A419A3" w:rsidRPr="00A419A3" w:rsidSect="00EA1F36">
          <w:footerReference w:type="default" r:id="rId12"/>
          <w:footerReference w:type="first" r:id="rId13"/>
          <w:pgSz w:w="11906" w:h="16838" w:code="9"/>
          <w:pgMar w:top="709" w:right="709" w:bottom="1134" w:left="709" w:header="680" w:footer="0" w:gutter="0"/>
          <w:cols w:space="708"/>
          <w:titlePg/>
          <w:docGrid w:linePitch="381"/>
        </w:sectPr>
      </w:pPr>
    </w:p>
    <w:p w:rsidR="00A419A3" w:rsidRPr="00A419A3" w:rsidRDefault="00A419A3" w:rsidP="00A419A3">
      <w:pPr>
        <w:tabs>
          <w:tab w:val="left" w:pos="284"/>
        </w:tabs>
        <w:spacing w:after="60" w:line="276" w:lineRule="auto"/>
        <w:ind w:firstLine="0"/>
        <w:jc w:val="right"/>
        <w:rPr>
          <w:sz w:val="24"/>
          <w:szCs w:val="24"/>
        </w:rPr>
      </w:pPr>
      <w:r w:rsidRPr="00A419A3">
        <w:rPr>
          <w:sz w:val="24"/>
          <w:szCs w:val="24"/>
        </w:rPr>
        <w:lastRenderedPageBreak/>
        <w:t xml:space="preserve">                                                                                                                                                                  Приложение № 2 </w:t>
      </w:r>
    </w:p>
    <w:p w:rsidR="001D4E53" w:rsidRPr="00A419A3" w:rsidRDefault="00A419A3" w:rsidP="001D4E53">
      <w:pPr>
        <w:tabs>
          <w:tab w:val="left" w:pos="284"/>
        </w:tabs>
        <w:spacing w:after="60" w:line="276" w:lineRule="auto"/>
        <w:ind w:left="-1134" w:firstLine="0"/>
        <w:jc w:val="right"/>
        <w:rPr>
          <w:b/>
          <w:sz w:val="24"/>
          <w:szCs w:val="24"/>
        </w:rPr>
      </w:pPr>
      <w:r w:rsidRPr="00A419A3">
        <w:rPr>
          <w:sz w:val="24"/>
          <w:szCs w:val="24"/>
        </w:rPr>
        <w:t>к Договору</w:t>
      </w:r>
      <w:r w:rsidR="001D4E53" w:rsidRPr="001D4E53">
        <w:rPr>
          <w:sz w:val="24"/>
          <w:szCs w:val="24"/>
        </w:rPr>
        <w:t xml:space="preserve"> </w:t>
      </w:r>
      <w:r w:rsidR="001D4E53" w:rsidRPr="00A419A3">
        <w:rPr>
          <w:sz w:val="24"/>
          <w:szCs w:val="24"/>
        </w:rPr>
        <w:t xml:space="preserve">перевозки груза </w:t>
      </w:r>
    </w:p>
    <w:p w:rsidR="00A419A3" w:rsidRPr="00A419A3" w:rsidRDefault="00A419A3" w:rsidP="001D4E53">
      <w:pPr>
        <w:tabs>
          <w:tab w:val="left" w:pos="284"/>
        </w:tabs>
        <w:spacing w:after="60" w:line="276" w:lineRule="auto"/>
        <w:ind w:left="-1134" w:firstLine="0"/>
        <w:jc w:val="right"/>
        <w:rPr>
          <w:sz w:val="24"/>
          <w:szCs w:val="24"/>
        </w:rPr>
      </w:pPr>
      <w:r w:rsidRPr="00A419A3">
        <w:rPr>
          <w:sz w:val="24"/>
          <w:szCs w:val="24"/>
        </w:rPr>
        <w:t xml:space="preserve"> №_________________ от «___» __________</w:t>
      </w:r>
      <w:proofErr w:type="gramStart"/>
      <w:r w:rsidRPr="00A419A3">
        <w:rPr>
          <w:sz w:val="24"/>
          <w:szCs w:val="24"/>
        </w:rPr>
        <w:t>_  20</w:t>
      </w:r>
      <w:r w:rsidRPr="00A419A3">
        <w:rPr>
          <w:sz w:val="24"/>
          <w:szCs w:val="24"/>
          <w:lang w:val="sah-RU"/>
        </w:rPr>
        <w:t>25</w:t>
      </w:r>
      <w:proofErr w:type="gramEnd"/>
      <w:r w:rsidRPr="00A419A3">
        <w:rPr>
          <w:sz w:val="24"/>
          <w:szCs w:val="24"/>
        </w:rPr>
        <w:t xml:space="preserve"> г. </w:t>
      </w:r>
    </w:p>
    <w:p w:rsidR="00A419A3" w:rsidRPr="00A419A3" w:rsidRDefault="00A419A3" w:rsidP="00A419A3">
      <w:pPr>
        <w:tabs>
          <w:tab w:val="left" w:pos="853"/>
          <w:tab w:val="left" w:pos="3573"/>
          <w:tab w:val="left" w:pos="5406"/>
          <w:tab w:val="left" w:pos="7786"/>
        </w:tabs>
        <w:spacing w:line="240" w:lineRule="auto"/>
        <w:ind w:left="-567"/>
      </w:pPr>
    </w:p>
    <w:p w:rsidR="00A419A3" w:rsidRPr="00A419A3" w:rsidRDefault="00A419A3" w:rsidP="00A419A3">
      <w:pPr>
        <w:tabs>
          <w:tab w:val="left" w:pos="853"/>
          <w:tab w:val="left" w:pos="3573"/>
          <w:tab w:val="left" w:pos="5406"/>
          <w:tab w:val="left" w:pos="7786"/>
        </w:tabs>
        <w:spacing w:line="240" w:lineRule="auto"/>
        <w:ind w:left="-567"/>
      </w:pPr>
    </w:p>
    <w:p w:rsidR="00A419A3" w:rsidRPr="00A419A3" w:rsidRDefault="00A419A3" w:rsidP="00A419A3">
      <w:pPr>
        <w:tabs>
          <w:tab w:val="left" w:pos="0"/>
        </w:tabs>
        <w:spacing w:line="240" w:lineRule="auto"/>
        <w:ind w:left="-567"/>
        <w:jc w:val="center"/>
        <w:rPr>
          <w:b/>
          <w:sz w:val="24"/>
          <w:szCs w:val="24"/>
        </w:rPr>
      </w:pPr>
      <w:r w:rsidRPr="00A419A3">
        <w:rPr>
          <w:b/>
          <w:sz w:val="24"/>
          <w:szCs w:val="24"/>
        </w:rPr>
        <w:t xml:space="preserve">Заявление о добросовестности </w:t>
      </w:r>
    </w:p>
    <w:p w:rsidR="00A419A3" w:rsidRPr="00A419A3" w:rsidRDefault="00A419A3" w:rsidP="00A419A3">
      <w:pPr>
        <w:tabs>
          <w:tab w:val="left" w:pos="0"/>
        </w:tabs>
        <w:spacing w:line="240" w:lineRule="auto"/>
        <w:ind w:left="-567" w:firstLine="709"/>
        <w:rPr>
          <w:sz w:val="24"/>
          <w:szCs w:val="24"/>
        </w:rPr>
      </w:pPr>
    </w:p>
    <w:p w:rsidR="00A419A3" w:rsidRPr="00A419A3" w:rsidRDefault="00A419A3" w:rsidP="00A419A3">
      <w:pPr>
        <w:widowControl w:val="0"/>
        <w:spacing w:line="240" w:lineRule="auto"/>
        <w:ind w:left="-567" w:firstLine="0"/>
        <w:rPr>
          <w:sz w:val="24"/>
          <w:szCs w:val="24"/>
        </w:rPr>
      </w:pPr>
      <w:r w:rsidRPr="00A419A3">
        <w:rPr>
          <w:sz w:val="24"/>
          <w:szCs w:val="24"/>
        </w:rPr>
        <w:t xml:space="preserve">  г. Якутск                                                                                                         </w:t>
      </w:r>
      <w:proofErr w:type="gramStart"/>
      <w:r w:rsidRPr="00A419A3">
        <w:rPr>
          <w:sz w:val="24"/>
          <w:szCs w:val="24"/>
        </w:rPr>
        <w:t xml:space="preserve">   «</w:t>
      </w:r>
      <w:proofErr w:type="gramEnd"/>
      <w:r w:rsidRPr="00A419A3">
        <w:rPr>
          <w:sz w:val="24"/>
          <w:szCs w:val="24"/>
        </w:rPr>
        <w:t xml:space="preserve">____» __________ 202_г. </w:t>
      </w:r>
    </w:p>
    <w:p w:rsidR="00A419A3" w:rsidRPr="00A419A3" w:rsidRDefault="00A419A3" w:rsidP="00A419A3">
      <w:pPr>
        <w:spacing w:line="240" w:lineRule="auto"/>
        <w:ind w:left="-567"/>
        <w:rPr>
          <w:b/>
          <w:sz w:val="24"/>
          <w:szCs w:val="24"/>
        </w:rPr>
      </w:pPr>
    </w:p>
    <w:p w:rsidR="00A419A3" w:rsidRPr="00A419A3" w:rsidRDefault="00A419A3" w:rsidP="00A419A3">
      <w:pPr>
        <w:tabs>
          <w:tab w:val="left" w:pos="0"/>
          <w:tab w:val="left" w:pos="567"/>
        </w:tabs>
        <w:spacing w:line="240" w:lineRule="auto"/>
        <w:ind w:left="142" w:firstLine="709"/>
        <w:rPr>
          <w:sz w:val="24"/>
          <w:szCs w:val="24"/>
        </w:rPr>
      </w:pPr>
      <w:r w:rsidRPr="00A419A3">
        <w:rPr>
          <w:sz w:val="24"/>
          <w:szCs w:val="24"/>
        </w:rPr>
        <w:t>Настоящим _______________________________</w:t>
      </w:r>
      <w:r w:rsidRPr="00A419A3">
        <w:rPr>
          <w:snapToGrid w:val="0"/>
          <w:sz w:val="24"/>
          <w:szCs w:val="24"/>
        </w:rPr>
        <w:t xml:space="preserve">, именуемое в дальнейшем </w:t>
      </w:r>
      <w:r w:rsidRPr="00A419A3">
        <w:rPr>
          <w:b/>
          <w:snapToGrid w:val="0"/>
          <w:sz w:val="24"/>
          <w:szCs w:val="24"/>
        </w:rPr>
        <w:t>«Поставщик»</w:t>
      </w:r>
      <w:r w:rsidRPr="00A419A3">
        <w:rPr>
          <w:snapToGrid w:val="0"/>
          <w:sz w:val="24"/>
          <w:szCs w:val="24"/>
        </w:rPr>
        <w:t>, в лице ____________________________________________________________________, действующего на основании ____________________________________________________________________</w:t>
      </w:r>
      <w:r w:rsidRPr="00A419A3">
        <w:rPr>
          <w:sz w:val="24"/>
          <w:szCs w:val="24"/>
        </w:rPr>
        <w:t xml:space="preserve">, гарантирует и подтверждает, что на момент заключения Договора между </w:t>
      </w:r>
      <w:r w:rsidRPr="00A419A3">
        <w:rPr>
          <w:b/>
          <w:snapToGrid w:val="0"/>
          <w:sz w:val="24"/>
          <w:szCs w:val="24"/>
        </w:rPr>
        <w:t>Поставщиком</w:t>
      </w:r>
      <w:r w:rsidRPr="00A419A3">
        <w:rPr>
          <w:sz w:val="24"/>
          <w:szCs w:val="24"/>
        </w:rPr>
        <w:t xml:space="preserve"> и </w:t>
      </w:r>
      <w:r w:rsidRPr="00A419A3">
        <w:rPr>
          <w:b/>
          <w:sz w:val="24"/>
          <w:szCs w:val="24"/>
        </w:rPr>
        <w:t>АО «Саханефтегазсбыт»</w:t>
      </w:r>
      <w:r w:rsidRPr="00A419A3">
        <w:rPr>
          <w:snapToGrid w:val="0"/>
          <w:sz w:val="24"/>
          <w:szCs w:val="24"/>
        </w:rPr>
        <w:t>, в лице _____________________________________ действующего на основании ______________________________, именуемое в дальнейшем «</w:t>
      </w:r>
      <w:r w:rsidRPr="00A419A3">
        <w:rPr>
          <w:b/>
          <w:snapToGrid w:val="0"/>
          <w:sz w:val="24"/>
          <w:szCs w:val="24"/>
        </w:rPr>
        <w:t>Заказчик»</w:t>
      </w:r>
      <w:r w:rsidRPr="00A419A3">
        <w:rPr>
          <w:sz w:val="24"/>
          <w:szCs w:val="24"/>
        </w:rPr>
        <w:t>:</w:t>
      </w:r>
    </w:p>
    <w:p w:rsidR="00A419A3" w:rsidRPr="00A419A3" w:rsidRDefault="00A419A3" w:rsidP="00A419A3">
      <w:pPr>
        <w:tabs>
          <w:tab w:val="left" w:pos="0"/>
          <w:tab w:val="left" w:pos="142"/>
        </w:tabs>
        <w:spacing w:line="240" w:lineRule="auto"/>
        <w:ind w:left="-567" w:firstLine="426"/>
        <w:rPr>
          <w:sz w:val="24"/>
          <w:szCs w:val="24"/>
        </w:rPr>
      </w:pPr>
    </w:p>
    <w:p w:rsidR="00A419A3" w:rsidRPr="00A419A3" w:rsidRDefault="00A419A3" w:rsidP="00A419A3">
      <w:pPr>
        <w:numPr>
          <w:ilvl w:val="0"/>
          <w:numId w:val="37"/>
        </w:numPr>
        <w:tabs>
          <w:tab w:val="left" w:pos="0"/>
          <w:tab w:val="left" w:pos="426"/>
          <w:tab w:val="left" w:pos="993"/>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A419A3" w:rsidRPr="00A419A3" w:rsidRDefault="00A419A3" w:rsidP="00A419A3">
      <w:pPr>
        <w:numPr>
          <w:ilvl w:val="0"/>
          <w:numId w:val="37"/>
        </w:numPr>
        <w:tabs>
          <w:tab w:val="left" w:pos="0"/>
          <w:tab w:val="left" w:pos="142"/>
          <w:tab w:val="left" w:pos="426"/>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A419A3" w:rsidRPr="00A419A3" w:rsidRDefault="00A419A3" w:rsidP="00A419A3">
      <w:pPr>
        <w:numPr>
          <w:ilvl w:val="0"/>
          <w:numId w:val="37"/>
        </w:numPr>
        <w:tabs>
          <w:tab w:val="left" w:pos="0"/>
          <w:tab w:val="left" w:pos="142"/>
          <w:tab w:val="left" w:pos="426"/>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A419A3">
        <w:rPr>
          <w:b/>
          <w:snapToGrid w:val="0"/>
          <w:sz w:val="24"/>
          <w:szCs w:val="24"/>
        </w:rPr>
        <w:t>Поставщик</w:t>
      </w:r>
      <w:r w:rsidRPr="00A419A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A419A3" w:rsidRPr="00A419A3" w:rsidRDefault="00A419A3" w:rsidP="00A419A3">
      <w:pPr>
        <w:numPr>
          <w:ilvl w:val="0"/>
          <w:numId w:val="37"/>
        </w:numPr>
        <w:tabs>
          <w:tab w:val="left" w:pos="0"/>
          <w:tab w:val="left" w:pos="426"/>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A419A3">
        <w:rPr>
          <w:b/>
          <w:snapToGrid w:val="0"/>
          <w:sz w:val="24"/>
          <w:szCs w:val="24"/>
        </w:rPr>
        <w:t>Поставщика</w:t>
      </w:r>
      <w:r w:rsidRPr="00A419A3">
        <w:rPr>
          <w:sz w:val="24"/>
          <w:szCs w:val="24"/>
        </w:rPr>
        <w:t xml:space="preserve">. </w:t>
      </w:r>
    </w:p>
    <w:p w:rsidR="00A419A3" w:rsidRPr="00A419A3" w:rsidRDefault="00A419A3" w:rsidP="00A419A3">
      <w:pPr>
        <w:numPr>
          <w:ilvl w:val="0"/>
          <w:numId w:val="37"/>
        </w:numPr>
        <w:tabs>
          <w:tab w:val="left" w:pos="0"/>
          <w:tab w:val="left" w:pos="426"/>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A419A3">
        <w:rPr>
          <w:b/>
          <w:snapToGrid w:val="0"/>
          <w:sz w:val="24"/>
          <w:szCs w:val="24"/>
        </w:rPr>
        <w:t>Поставщиком</w:t>
      </w:r>
      <w:r w:rsidRPr="00A419A3">
        <w:rPr>
          <w:sz w:val="24"/>
          <w:szCs w:val="24"/>
        </w:rPr>
        <w:t xml:space="preserve"> обязательств как надлежаще исполненных.</w:t>
      </w:r>
    </w:p>
    <w:p w:rsidR="00A419A3" w:rsidRPr="00A419A3" w:rsidRDefault="00A419A3" w:rsidP="00A419A3">
      <w:pPr>
        <w:numPr>
          <w:ilvl w:val="0"/>
          <w:numId w:val="37"/>
        </w:numPr>
        <w:tabs>
          <w:tab w:val="left" w:pos="0"/>
          <w:tab w:val="left" w:pos="426"/>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заверяет </w:t>
      </w:r>
      <w:r w:rsidRPr="00A419A3">
        <w:rPr>
          <w:b/>
          <w:sz w:val="24"/>
          <w:szCs w:val="24"/>
        </w:rPr>
        <w:t>Заказчика</w:t>
      </w:r>
      <w:r w:rsidRPr="00A419A3">
        <w:rPr>
          <w:sz w:val="24"/>
          <w:szCs w:val="24"/>
        </w:rPr>
        <w:t xml:space="preserve"> в том, что будет активно взаимодействовать с представителями </w:t>
      </w:r>
      <w:r w:rsidRPr="00A419A3">
        <w:rPr>
          <w:b/>
          <w:sz w:val="24"/>
          <w:szCs w:val="24"/>
        </w:rPr>
        <w:t>Заказчика</w:t>
      </w:r>
      <w:r w:rsidRPr="00A419A3">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A419A3" w:rsidRPr="00A419A3" w:rsidRDefault="00A419A3" w:rsidP="00A419A3">
      <w:pPr>
        <w:numPr>
          <w:ilvl w:val="0"/>
          <w:numId w:val="37"/>
        </w:numPr>
        <w:tabs>
          <w:tab w:val="left" w:pos="0"/>
          <w:tab w:val="left" w:pos="142"/>
          <w:tab w:val="left" w:pos="426"/>
        </w:tabs>
        <w:spacing w:line="240" w:lineRule="auto"/>
        <w:ind w:left="142" w:firstLine="0"/>
        <w:contextualSpacing/>
        <w:rPr>
          <w:sz w:val="24"/>
          <w:szCs w:val="24"/>
        </w:rPr>
      </w:pPr>
      <w:r w:rsidRPr="00A419A3">
        <w:rPr>
          <w:b/>
          <w:snapToGrid w:val="0"/>
          <w:sz w:val="24"/>
          <w:szCs w:val="24"/>
        </w:rPr>
        <w:t>Поставщик</w:t>
      </w:r>
      <w:r w:rsidRPr="00A419A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A419A3" w:rsidRPr="00A419A3" w:rsidRDefault="00A419A3" w:rsidP="00A419A3">
      <w:pPr>
        <w:tabs>
          <w:tab w:val="left" w:pos="0"/>
          <w:tab w:val="left" w:pos="142"/>
          <w:tab w:val="left" w:pos="426"/>
        </w:tabs>
        <w:spacing w:line="240" w:lineRule="auto"/>
        <w:ind w:left="142" w:firstLine="0"/>
        <w:contextualSpacing/>
        <w:rPr>
          <w:b/>
          <w:snapToGrid w:val="0"/>
          <w:sz w:val="24"/>
          <w:szCs w:val="24"/>
        </w:rPr>
      </w:pPr>
    </w:p>
    <w:p w:rsidR="00A419A3" w:rsidRPr="00A419A3" w:rsidRDefault="00A419A3" w:rsidP="00A419A3">
      <w:pPr>
        <w:tabs>
          <w:tab w:val="left" w:pos="0"/>
          <w:tab w:val="left" w:pos="142"/>
          <w:tab w:val="left" w:pos="426"/>
        </w:tabs>
        <w:spacing w:line="240" w:lineRule="auto"/>
        <w:ind w:left="142" w:firstLine="0"/>
        <w:contextualSpacing/>
        <w:rPr>
          <w:sz w:val="24"/>
          <w:szCs w:val="24"/>
        </w:rPr>
      </w:pPr>
    </w:p>
    <w:tbl>
      <w:tblPr>
        <w:tblStyle w:val="180"/>
        <w:tblW w:w="62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680"/>
        <w:gridCol w:w="5281"/>
      </w:tblGrid>
      <w:tr w:rsidR="00A419A3" w:rsidRPr="00A419A3" w:rsidTr="00EA1F36">
        <w:trPr>
          <w:trHeight w:val="1329"/>
        </w:trPr>
        <w:tc>
          <w:tcPr>
            <w:tcW w:w="283" w:type="dxa"/>
          </w:tcPr>
          <w:p w:rsidR="00A419A3" w:rsidRPr="00A419A3" w:rsidRDefault="00A419A3" w:rsidP="00A419A3">
            <w:pPr>
              <w:ind w:left="743" w:right="-250" w:hanging="142"/>
              <w:rPr>
                <w:b/>
                <w:sz w:val="24"/>
                <w:szCs w:val="24"/>
              </w:rPr>
            </w:pPr>
          </w:p>
        </w:tc>
        <w:tc>
          <w:tcPr>
            <w:tcW w:w="680" w:type="dxa"/>
          </w:tcPr>
          <w:p w:rsidR="00A419A3" w:rsidRPr="00A419A3" w:rsidRDefault="00A419A3" w:rsidP="00A419A3">
            <w:pPr>
              <w:ind w:firstLine="0"/>
              <w:rPr>
                <w:rFonts w:eastAsia="Calibri"/>
                <w:b/>
                <w:bCs/>
                <w:sz w:val="24"/>
                <w:szCs w:val="24"/>
              </w:rPr>
            </w:pPr>
          </w:p>
        </w:tc>
        <w:tc>
          <w:tcPr>
            <w:tcW w:w="5281" w:type="dxa"/>
          </w:tcPr>
          <w:p w:rsidR="00A419A3" w:rsidRPr="00A419A3" w:rsidRDefault="00A419A3" w:rsidP="00A419A3">
            <w:pPr>
              <w:spacing w:line="240" w:lineRule="auto"/>
              <w:ind w:firstLine="0"/>
              <w:rPr>
                <w:b/>
                <w:sz w:val="24"/>
                <w:szCs w:val="24"/>
              </w:rPr>
            </w:pPr>
            <w:r w:rsidRPr="00A419A3">
              <w:rPr>
                <w:b/>
                <w:sz w:val="24"/>
                <w:szCs w:val="24"/>
              </w:rPr>
              <w:t xml:space="preserve">Генеральный директор </w:t>
            </w:r>
          </w:p>
          <w:p w:rsidR="00A419A3" w:rsidRPr="00A419A3" w:rsidRDefault="00A419A3" w:rsidP="00A419A3">
            <w:pPr>
              <w:spacing w:line="240" w:lineRule="auto"/>
              <w:ind w:firstLine="0"/>
              <w:rPr>
                <w:b/>
                <w:sz w:val="24"/>
                <w:szCs w:val="24"/>
              </w:rPr>
            </w:pPr>
            <w:r w:rsidRPr="00A419A3">
              <w:rPr>
                <w:b/>
                <w:sz w:val="24"/>
                <w:szCs w:val="24"/>
              </w:rPr>
              <w:t>______________</w:t>
            </w:r>
          </w:p>
          <w:p w:rsidR="00A419A3" w:rsidRPr="00A419A3" w:rsidRDefault="00A419A3" w:rsidP="00A419A3">
            <w:pPr>
              <w:ind w:firstLine="0"/>
              <w:rPr>
                <w:b/>
                <w:sz w:val="24"/>
                <w:szCs w:val="24"/>
              </w:rPr>
            </w:pPr>
          </w:p>
          <w:p w:rsidR="00A419A3" w:rsidRPr="00A419A3" w:rsidRDefault="00A419A3" w:rsidP="00A419A3">
            <w:pPr>
              <w:ind w:firstLine="0"/>
              <w:rPr>
                <w:b/>
                <w:sz w:val="24"/>
                <w:szCs w:val="24"/>
              </w:rPr>
            </w:pPr>
          </w:p>
          <w:p w:rsidR="00A419A3" w:rsidRPr="00A419A3" w:rsidRDefault="00A419A3" w:rsidP="00A419A3">
            <w:pPr>
              <w:ind w:firstLine="0"/>
              <w:rPr>
                <w:b/>
                <w:sz w:val="24"/>
                <w:szCs w:val="24"/>
              </w:rPr>
            </w:pPr>
            <w:r w:rsidRPr="00A419A3">
              <w:rPr>
                <w:b/>
                <w:sz w:val="24"/>
                <w:szCs w:val="24"/>
              </w:rPr>
              <w:t xml:space="preserve">_______________________  </w:t>
            </w:r>
          </w:p>
        </w:tc>
      </w:tr>
    </w:tbl>
    <w:p w:rsidR="00A419A3" w:rsidRPr="00A419A3" w:rsidRDefault="00A419A3" w:rsidP="00A419A3">
      <w:pPr>
        <w:spacing w:line="240" w:lineRule="atLeast"/>
        <w:ind w:firstLine="0"/>
        <w:rPr>
          <w:b/>
          <w:sz w:val="24"/>
          <w:szCs w:val="24"/>
        </w:rPr>
      </w:pPr>
    </w:p>
    <w:p w:rsidR="00A419A3" w:rsidRDefault="00A419A3" w:rsidP="00A419A3">
      <w:pPr>
        <w:spacing w:line="240" w:lineRule="atLeast"/>
        <w:ind w:firstLine="0"/>
        <w:rPr>
          <w:b/>
          <w:sz w:val="24"/>
          <w:szCs w:val="24"/>
        </w:rPr>
      </w:pPr>
    </w:p>
    <w:p w:rsidR="00507A36" w:rsidRPr="00A419A3" w:rsidRDefault="00507A36" w:rsidP="00A419A3">
      <w:pPr>
        <w:spacing w:line="240" w:lineRule="atLeast"/>
        <w:ind w:firstLine="0"/>
        <w:rPr>
          <w:b/>
          <w:sz w:val="24"/>
          <w:szCs w:val="24"/>
        </w:rPr>
      </w:pPr>
    </w:p>
    <w:p w:rsidR="00A419A3" w:rsidRPr="00A419A3" w:rsidRDefault="00A419A3" w:rsidP="00A419A3">
      <w:pPr>
        <w:tabs>
          <w:tab w:val="left" w:pos="284"/>
        </w:tabs>
        <w:spacing w:after="60" w:line="276" w:lineRule="auto"/>
        <w:ind w:firstLine="0"/>
        <w:rPr>
          <w:sz w:val="24"/>
          <w:szCs w:val="24"/>
        </w:rPr>
      </w:pPr>
      <w:r w:rsidRPr="00A419A3">
        <w:rPr>
          <w:rFonts w:ascii="Arial" w:hAnsi="Arial" w:cs="Arial"/>
          <w:sz w:val="24"/>
          <w:szCs w:val="24"/>
        </w:rPr>
        <w:lastRenderedPageBreak/>
        <w:t xml:space="preserve">                                                                                                                         </w:t>
      </w:r>
      <w:r w:rsidRPr="00A419A3">
        <w:rPr>
          <w:sz w:val="24"/>
          <w:szCs w:val="24"/>
        </w:rPr>
        <w:t xml:space="preserve">Приложение № 3 </w:t>
      </w:r>
    </w:p>
    <w:p w:rsidR="00A419A3" w:rsidRPr="00A419A3" w:rsidRDefault="00A419A3" w:rsidP="00A419A3">
      <w:pPr>
        <w:tabs>
          <w:tab w:val="left" w:pos="284"/>
        </w:tabs>
        <w:spacing w:after="60" w:line="276" w:lineRule="auto"/>
        <w:ind w:left="-1134" w:firstLine="0"/>
        <w:jc w:val="right"/>
        <w:rPr>
          <w:b/>
          <w:sz w:val="24"/>
          <w:szCs w:val="24"/>
        </w:rPr>
      </w:pPr>
      <w:r w:rsidRPr="00A419A3">
        <w:rPr>
          <w:sz w:val="24"/>
          <w:szCs w:val="24"/>
        </w:rPr>
        <w:t xml:space="preserve">к Договору перевозки груза </w:t>
      </w:r>
    </w:p>
    <w:p w:rsidR="00A419A3" w:rsidRPr="00A419A3" w:rsidRDefault="00A419A3" w:rsidP="00A419A3">
      <w:pPr>
        <w:tabs>
          <w:tab w:val="left" w:pos="284"/>
        </w:tabs>
        <w:spacing w:after="60" w:line="276" w:lineRule="auto"/>
        <w:ind w:left="-1134" w:firstLine="0"/>
        <w:jc w:val="right"/>
        <w:rPr>
          <w:sz w:val="24"/>
          <w:szCs w:val="24"/>
        </w:rPr>
      </w:pPr>
      <w:r w:rsidRPr="00A419A3">
        <w:rPr>
          <w:sz w:val="24"/>
          <w:szCs w:val="24"/>
        </w:rPr>
        <w:t>№_________________ от «___» __________</w:t>
      </w:r>
      <w:proofErr w:type="gramStart"/>
      <w:r w:rsidRPr="00A419A3">
        <w:rPr>
          <w:sz w:val="24"/>
          <w:szCs w:val="24"/>
        </w:rPr>
        <w:t>_  20</w:t>
      </w:r>
      <w:r w:rsidRPr="00A419A3">
        <w:rPr>
          <w:sz w:val="24"/>
          <w:szCs w:val="24"/>
          <w:lang w:val="sah-RU"/>
        </w:rPr>
        <w:t>25</w:t>
      </w:r>
      <w:proofErr w:type="gramEnd"/>
      <w:r w:rsidRPr="00A419A3">
        <w:rPr>
          <w:sz w:val="24"/>
          <w:szCs w:val="24"/>
        </w:rPr>
        <w:t xml:space="preserve"> г. </w:t>
      </w:r>
    </w:p>
    <w:p w:rsidR="00A419A3" w:rsidRPr="00A419A3" w:rsidRDefault="00A419A3" w:rsidP="00A419A3">
      <w:pPr>
        <w:spacing w:after="120" w:line="216" w:lineRule="auto"/>
        <w:jc w:val="center"/>
        <w:rPr>
          <w:sz w:val="22"/>
          <w:szCs w:val="22"/>
        </w:rPr>
      </w:pPr>
    </w:p>
    <w:p w:rsidR="00A419A3" w:rsidRPr="00A419A3" w:rsidRDefault="00A419A3" w:rsidP="00A419A3">
      <w:pPr>
        <w:tabs>
          <w:tab w:val="left" w:pos="0"/>
          <w:tab w:val="left" w:pos="567"/>
        </w:tabs>
        <w:spacing w:after="200" w:line="276" w:lineRule="auto"/>
        <w:ind w:firstLine="709"/>
        <w:jc w:val="center"/>
        <w:rPr>
          <w:rFonts w:eastAsia="Calibri"/>
          <w:b/>
          <w:sz w:val="24"/>
          <w:szCs w:val="24"/>
        </w:rPr>
      </w:pPr>
    </w:p>
    <w:p w:rsidR="00A419A3" w:rsidRPr="00A419A3" w:rsidRDefault="00A419A3" w:rsidP="00A419A3">
      <w:pPr>
        <w:tabs>
          <w:tab w:val="left" w:pos="0"/>
          <w:tab w:val="left" w:pos="567"/>
        </w:tabs>
        <w:spacing w:after="200" w:line="276" w:lineRule="auto"/>
        <w:ind w:firstLine="709"/>
        <w:jc w:val="center"/>
        <w:rPr>
          <w:rFonts w:eastAsia="Calibri"/>
          <w:b/>
          <w:sz w:val="24"/>
          <w:szCs w:val="24"/>
        </w:rPr>
      </w:pPr>
      <w:r w:rsidRPr="00A419A3">
        <w:rPr>
          <w:rFonts w:eastAsia="Calibri"/>
          <w:b/>
          <w:sz w:val="24"/>
          <w:szCs w:val="24"/>
        </w:rPr>
        <w:t>Налоговая оговорка</w:t>
      </w:r>
    </w:p>
    <w:p w:rsidR="00A419A3" w:rsidRPr="00A419A3" w:rsidRDefault="00A419A3" w:rsidP="00A419A3">
      <w:pPr>
        <w:tabs>
          <w:tab w:val="left" w:pos="0"/>
          <w:tab w:val="left" w:pos="567"/>
        </w:tabs>
        <w:spacing w:line="276" w:lineRule="auto"/>
        <w:ind w:firstLine="709"/>
        <w:rPr>
          <w:rFonts w:eastAsia="Calibri"/>
          <w:sz w:val="24"/>
          <w:szCs w:val="24"/>
        </w:rPr>
      </w:pPr>
      <w:r w:rsidRPr="00A419A3">
        <w:rPr>
          <w:rFonts w:eastAsia="Calibri"/>
          <w:sz w:val="24"/>
          <w:szCs w:val="24"/>
        </w:rPr>
        <w:t xml:space="preserve">Настоящим _____________________, именуем___ в дальнейшем «Перевозчик», в лице _________________________________________ действующей на основании ____________________________________ гарантирует и подтверждает, что на момент заключения Договора между </w:t>
      </w:r>
      <w:r w:rsidRPr="00A419A3">
        <w:rPr>
          <w:b/>
          <w:snapToGrid w:val="0"/>
          <w:sz w:val="24"/>
          <w:szCs w:val="24"/>
        </w:rPr>
        <w:t xml:space="preserve">Перевозчиком </w:t>
      </w:r>
      <w:r w:rsidRPr="00A419A3">
        <w:rPr>
          <w:rFonts w:eastAsia="Calibri"/>
          <w:sz w:val="24"/>
          <w:szCs w:val="24"/>
        </w:rPr>
        <w:t xml:space="preserve">и </w:t>
      </w:r>
      <w:r w:rsidRPr="00A419A3">
        <w:rPr>
          <w:rFonts w:eastAsia="Calibri"/>
          <w:b/>
          <w:sz w:val="24"/>
          <w:szCs w:val="24"/>
        </w:rPr>
        <w:t>АО «Саханефтегазсбыт»</w:t>
      </w:r>
      <w:r w:rsidRPr="00A419A3">
        <w:rPr>
          <w:snapToGrid w:val="0"/>
          <w:sz w:val="24"/>
          <w:szCs w:val="24"/>
        </w:rPr>
        <w:t>, в лице генерального директора Лебедева Виктора Николаевича, действующего на основании Устава, именуемое в дальнейшем «</w:t>
      </w:r>
      <w:r w:rsidRPr="00A419A3">
        <w:rPr>
          <w:b/>
          <w:snapToGrid w:val="0"/>
          <w:sz w:val="24"/>
          <w:szCs w:val="24"/>
        </w:rPr>
        <w:t>Заказчик»</w:t>
      </w:r>
      <w:r w:rsidRPr="00A419A3">
        <w:rPr>
          <w:rFonts w:eastAsia="Calibri"/>
          <w:sz w:val="24"/>
          <w:szCs w:val="24"/>
        </w:rPr>
        <w:t>:</w:t>
      </w:r>
    </w:p>
    <w:p w:rsidR="00A419A3" w:rsidRPr="00A419A3" w:rsidRDefault="00A419A3" w:rsidP="00A419A3">
      <w:pPr>
        <w:tabs>
          <w:tab w:val="left" w:pos="0"/>
          <w:tab w:val="left" w:pos="567"/>
        </w:tabs>
        <w:spacing w:line="276" w:lineRule="auto"/>
        <w:ind w:firstLine="709"/>
        <w:rPr>
          <w:rFonts w:eastAsia="Calibri"/>
          <w:sz w:val="24"/>
          <w:szCs w:val="24"/>
        </w:rPr>
      </w:pPr>
    </w:p>
    <w:p w:rsidR="00A419A3" w:rsidRPr="00A419A3" w:rsidRDefault="00A419A3" w:rsidP="00A419A3">
      <w:pPr>
        <w:numPr>
          <w:ilvl w:val="0"/>
          <w:numId w:val="43"/>
        </w:numPr>
        <w:tabs>
          <w:tab w:val="left" w:pos="0"/>
          <w:tab w:val="left" w:pos="567"/>
        </w:tabs>
        <w:spacing w:after="200" w:line="240" w:lineRule="auto"/>
        <w:ind w:firstLine="0"/>
        <w:contextualSpacing/>
        <w:jc w:val="left"/>
        <w:rPr>
          <w:rFonts w:eastAsia="Calibri"/>
          <w:sz w:val="24"/>
          <w:szCs w:val="24"/>
        </w:rPr>
      </w:pPr>
      <w:r w:rsidRPr="00A419A3">
        <w:rPr>
          <w:bCs/>
          <w:sz w:val="24"/>
          <w:szCs w:val="24"/>
        </w:rPr>
        <w:t>Перевозчик гарантирует, что на момент заключения настоящего договора, а также в течение всего срока его действия он:</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Своевременно и в полном объеме уплачивает налоги, сборы и страховые взносы;</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A419A3" w:rsidRPr="00A419A3" w:rsidRDefault="00A419A3" w:rsidP="00A419A3">
      <w:pPr>
        <w:numPr>
          <w:ilvl w:val="0"/>
          <w:numId w:val="42"/>
        </w:numPr>
        <w:spacing w:after="200" w:line="240" w:lineRule="auto"/>
        <w:ind w:left="0" w:firstLine="0"/>
        <w:contextualSpacing/>
        <w:jc w:val="left"/>
        <w:rPr>
          <w:bCs/>
          <w:sz w:val="24"/>
          <w:szCs w:val="24"/>
        </w:rPr>
      </w:pPr>
      <w:r w:rsidRPr="00A419A3">
        <w:rPr>
          <w:bCs/>
          <w:sz w:val="24"/>
          <w:szCs w:val="24"/>
        </w:rPr>
        <w:t>Перевозчик обязуется возместить Заказчику НДС, пени и штрафы, до начисленные Заказчику налоговым органом, а также прочие убытки, если такие доначисления и убытки обусловлены любой из следующих причин:</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Нарушение гарантий п.1 настоящего приложения №3 к договору о надлежащем исполнении обязанностей, предусмотренных налоговым законодательством;</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A419A3" w:rsidRPr="00A419A3" w:rsidRDefault="00A419A3" w:rsidP="00A419A3">
      <w:pPr>
        <w:numPr>
          <w:ilvl w:val="1"/>
          <w:numId w:val="42"/>
        </w:numPr>
        <w:spacing w:after="200" w:line="240" w:lineRule="auto"/>
        <w:ind w:left="0" w:firstLine="0"/>
        <w:contextualSpacing/>
        <w:jc w:val="left"/>
        <w:rPr>
          <w:bCs/>
          <w:sz w:val="24"/>
          <w:szCs w:val="24"/>
        </w:rPr>
      </w:pPr>
      <w:r w:rsidRPr="00A419A3">
        <w:rPr>
          <w:bCs/>
          <w:sz w:val="24"/>
          <w:szCs w:val="24"/>
        </w:rPr>
        <w:t>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A419A3" w:rsidRPr="00A419A3" w:rsidRDefault="00A419A3" w:rsidP="00A419A3">
      <w:pPr>
        <w:numPr>
          <w:ilvl w:val="0"/>
          <w:numId w:val="42"/>
        </w:numPr>
        <w:spacing w:after="200" w:line="240" w:lineRule="auto"/>
        <w:ind w:left="0" w:firstLine="0"/>
        <w:contextualSpacing/>
        <w:jc w:val="left"/>
        <w:rPr>
          <w:bCs/>
          <w:sz w:val="24"/>
          <w:szCs w:val="24"/>
        </w:rPr>
      </w:pPr>
      <w:r w:rsidRPr="00A419A3">
        <w:rPr>
          <w:bCs/>
          <w:sz w:val="24"/>
          <w:szCs w:val="24"/>
        </w:rPr>
        <w:t>Возместить Заказчику указанные потери Перевозчик должен в течение 30 (тридцать) календарных дней со дня предъявления Заказчиком претензии.</w:t>
      </w:r>
    </w:p>
    <w:p w:rsidR="00A419A3" w:rsidRPr="00A419A3" w:rsidRDefault="00A419A3" w:rsidP="00A419A3">
      <w:pPr>
        <w:spacing w:after="200" w:line="276" w:lineRule="auto"/>
        <w:ind w:firstLine="0"/>
        <w:rPr>
          <w:rFonts w:eastAsia="Calibri"/>
          <w:bCs/>
          <w:sz w:val="24"/>
          <w:szCs w:val="24"/>
          <w:lang w:eastAsia="en-US"/>
        </w:rPr>
      </w:pPr>
    </w:p>
    <w:p w:rsidR="00A419A3" w:rsidRPr="00A419A3" w:rsidRDefault="00A419A3" w:rsidP="00A419A3">
      <w:pPr>
        <w:spacing w:after="200" w:line="276" w:lineRule="auto"/>
        <w:ind w:firstLine="0"/>
        <w:rPr>
          <w:rFonts w:eastAsia="Calibri"/>
          <w:bCs/>
          <w:sz w:val="24"/>
          <w:szCs w:val="24"/>
          <w:lang w:eastAsia="en-US"/>
        </w:rPr>
      </w:pPr>
    </w:p>
    <w:tbl>
      <w:tblPr>
        <w:tblStyle w:val="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79"/>
      </w:tblGrid>
      <w:tr w:rsidR="00A419A3" w:rsidRPr="00A419A3" w:rsidTr="00EA1F36">
        <w:tc>
          <w:tcPr>
            <w:tcW w:w="6374" w:type="dxa"/>
          </w:tcPr>
          <w:p w:rsidR="00A419A3" w:rsidRPr="00A419A3" w:rsidRDefault="00A419A3" w:rsidP="00A419A3">
            <w:pPr>
              <w:spacing w:line="240" w:lineRule="auto"/>
              <w:ind w:firstLine="0"/>
              <w:jc w:val="left"/>
              <w:rPr>
                <w:bCs/>
                <w:sz w:val="24"/>
                <w:szCs w:val="24"/>
              </w:rPr>
            </w:pPr>
            <w:r w:rsidRPr="00A419A3">
              <w:rPr>
                <w:bCs/>
                <w:sz w:val="24"/>
                <w:szCs w:val="24"/>
              </w:rPr>
              <w:t>ЗАКАЗЧИК</w:t>
            </w:r>
          </w:p>
          <w:p w:rsidR="00A419A3" w:rsidRPr="00A419A3" w:rsidRDefault="00A419A3" w:rsidP="00A419A3">
            <w:pPr>
              <w:spacing w:line="240" w:lineRule="auto"/>
              <w:ind w:firstLine="0"/>
              <w:jc w:val="left"/>
              <w:rPr>
                <w:bCs/>
                <w:sz w:val="24"/>
                <w:szCs w:val="24"/>
              </w:rPr>
            </w:pPr>
            <w:r w:rsidRPr="00A419A3">
              <w:rPr>
                <w:bCs/>
                <w:sz w:val="24"/>
                <w:szCs w:val="24"/>
              </w:rPr>
              <w:t xml:space="preserve">Генеральный директор </w:t>
            </w:r>
          </w:p>
          <w:p w:rsidR="00A419A3" w:rsidRPr="00A419A3" w:rsidRDefault="00A419A3" w:rsidP="00A419A3">
            <w:pPr>
              <w:ind w:firstLine="0"/>
              <w:jc w:val="left"/>
              <w:rPr>
                <w:bCs/>
                <w:sz w:val="24"/>
                <w:szCs w:val="24"/>
              </w:rPr>
            </w:pPr>
            <w:r w:rsidRPr="00A419A3">
              <w:rPr>
                <w:bCs/>
                <w:sz w:val="24"/>
                <w:szCs w:val="24"/>
              </w:rPr>
              <w:t>АО "Саханефтегазсбыт"</w:t>
            </w:r>
          </w:p>
          <w:p w:rsidR="00A419A3" w:rsidRPr="00A419A3" w:rsidRDefault="00A419A3" w:rsidP="00A419A3">
            <w:pPr>
              <w:ind w:firstLine="0"/>
              <w:jc w:val="left"/>
              <w:rPr>
                <w:sz w:val="22"/>
                <w:szCs w:val="22"/>
              </w:rPr>
            </w:pPr>
            <w:r w:rsidRPr="00A419A3">
              <w:rPr>
                <w:bCs/>
                <w:sz w:val="24"/>
                <w:szCs w:val="24"/>
              </w:rPr>
              <w:t>__________________________В.Н. Лебедев</w:t>
            </w:r>
          </w:p>
        </w:tc>
        <w:tc>
          <w:tcPr>
            <w:tcW w:w="3679" w:type="dxa"/>
          </w:tcPr>
          <w:p w:rsidR="00A419A3" w:rsidRPr="00A419A3" w:rsidRDefault="00A419A3" w:rsidP="00A419A3">
            <w:pPr>
              <w:spacing w:line="240" w:lineRule="auto"/>
              <w:ind w:firstLine="0"/>
              <w:jc w:val="left"/>
              <w:rPr>
                <w:bCs/>
                <w:sz w:val="24"/>
                <w:szCs w:val="24"/>
              </w:rPr>
            </w:pPr>
            <w:r w:rsidRPr="00A419A3">
              <w:rPr>
                <w:bCs/>
                <w:sz w:val="24"/>
                <w:szCs w:val="24"/>
              </w:rPr>
              <w:t>ПЕРЕВОЗЧИК</w:t>
            </w:r>
          </w:p>
          <w:p w:rsidR="00A419A3" w:rsidRPr="00A419A3" w:rsidRDefault="00A419A3" w:rsidP="00A419A3">
            <w:pPr>
              <w:ind w:firstLine="0"/>
              <w:jc w:val="left"/>
              <w:rPr>
                <w:bCs/>
                <w:sz w:val="24"/>
                <w:szCs w:val="24"/>
              </w:rPr>
            </w:pPr>
            <w:r w:rsidRPr="00A419A3">
              <w:rPr>
                <w:bCs/>
                <w:sz w:val="24"/>
                <w:szCs w:val="24"/>
              </w:rPr>
              <w:t>__________________</w:t>
            </w:r>
          </w:p>
          <w:p w:rsidR="00A419A3" w:rsidRPr="00A419A3" w:rsidRDefault="00A419A3" w:rsidP="00A419A3">
            <w:pPr>
              <w:ind w:firstLine="0"/>
              <w:jc w:val="left"/>
              <w:rPr>
                <w:bCs/>
                <w:sz w:val="24"/>
                <w:szCs w:val="24"/>
              </w:rPr>
            </w:pPr>
            <w:r w:rsidRPr="00A419A3">
              <w:rPr>
                <w:bCs/>
                <w:sz w:val="24"/>
                <w:szCs w:val="24"/>
              </w:rPr>
              <w:t>__________________</w:t>
            </w:r>
          </w:p>
          <w:p w:rsidR="00A419A3" w:rsidRPr="00A419A3" w:rsidRDefault="00A419A3" w:rsidP="00A419A3">
            <w:pPr>
              <w:ind w:firstLine="0"/>
              <w:jc w:val="left"/>
              <w:rPr>
                <w:sz w:val="22"/>
                <w:szCs w:val="22"/>
              </w:rPr>
            </w:pPr>
            <w:r w:rsidRPr="00A419A3">
              <w:rPr>
                <w:bCs/>
                <w:sz w:val="24"/>
                <w:szCs w:val="24"/>
              </w:rPr>
              <w:t>__________________</w:t>
            </w:r>
          </w:p>
        </w:tc>
      </w:tr>
    </w:tbl>
    <w:p w:rsidR="000B609B" w:rsidRPr="00403595" w:rsidRDefault="000B609B" w:rsidP="000B609B">
      <w:pPr>
        <w:spacing w:line="240" w:lineRule="auto"/>
        <w:ind w:firstLine="0"/>
        <w:jc w:val="left"/>
        <w:rPr>
          <w:sz w:val="24"/>
          <w:szCs w:val="24"/>
        </w:rPr>
        <w:sectPr w:rsidR="000B609B" w:rsidRPr="00403595" w:rsidSect="000B609B">
          <w:footerReference w:type="default" r:id="rId14"/>
          <w:footerReference w:type="first" r:id="rId15"/>
          <w:pgSz w:w="11906" w:h="16838"/>
          <w:pgMar w:top="709" w:right="709" w:bottom="1134" w:left="1134" w:header="680" w:footer="0" w:gutter="0"/>
          <w:cols w:space="720"/>
        </w:sectPr>
      </w:pPr>
    </w:p>
    <w:p w:rsidR="0033091E" w:rsidRPr="00403595" w:rsidRDefault="00A419A3" w:rsidP="00A419A3">
      <w:pPr>
        <w:tabs>
          <w:tab w:val="left" w:pos="2595"/>
        </w:tabs>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A419A3">
        <w:rPr>
          <w:b/>
          <w:sz w:val="24"/>
          <w:szCs w:val="24"/>
        </w:rPr>
        <w:lastRenderedPageBreak/>
        <w:t xml:space="preserve">4. </w:t>
      </w:r>
      <w:r w:rsidR="0033091E" w:rsidRPr="00A419A3">
        <w:rPr>
          <w:b/>
          <w:sz w:val="24"/>
          <w:szCs w:val="24"/>
        </w:rPr>
        <w:t>Порядок</w:t>
      </w:r>
      <w:r w:rsidR="0033091E" w:rsidRPr="00403595">
        <w:rPr>
          <w:b/>
          <w:sz w:val="24"/>
          <w:szCs w:val="24"/>
        </w:rPr>
        <w:t xml:space="preserve"> проведения закупки. Инструкции по подготовке Заявок</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bookmarkStart w:id="49" w:name="_Toc322017042"/>
      <w:r w:rsidRPr="00403595">
        <w:rPr>
          <w:b/>
          <w:bCs/>
          <w:sz w:val="24"/>
          <w:szCs w:val="24"/>
        </w:rPr>
        <w:t xml:space="preserve">Общий порядок проведения </w:t>
      </w:r>
      <w:bookmarkEnd w:id="49"/>
      <w:r w:rsidRPr="00403595">
        <w:rPr>
          <w:b/>
          <w:bCs/>
          <w:sz w:val="24"/>
          <w:szCs w:val="24"/>
        </w:rPr>
        <w:t>закупки</w:t>
      </w:r>
    </w:p>
    <w:p w:rsidR="0033091E" w:rsidRPr="00403595" w:rsidRDefault="0033091E" w:rsidP="00A419A3">
      <w:pPr>
        <w:widowControl w:val="0"/>
        <w:numPr>
          <w:ilvl w:val="2"/>
          <w:numId w:val="21"/>
        </w:numPr>
        <w:shd w:val="clear" w:color="auto" w:fill="FFFFFF"/>
        <w:autoSpaceDE w:val="0"/>
        <w:autoSpaceDN w:val="0"/>
        <w:adjustRightInd w:val="0"/>
        <w:spacing w:line="240" w:lineRule="auto"/>
        <w:ind w:left="567" w:firstLine="0"/>
        <w:contextualSpacing/>
        <w:rPr>
          <w:rFonts w:cs="Arial"/>
          <w:sz w:val="24"/>
          <w:szCs w:val="24"/>
        </w:rPr>
      </w:pPr>
      <w:bookmarkStart w:id="50"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0"/>
      <w:r w:rsidRPr="00403595">
        <w:rPr>
          <w:b/>
          <w:bCs/>
          <w:sz w:val="24"/>
          <w:szCs w:val="24"/>
        </w:rPr>
        <w:t>закупки</w:t>
      </w:r>
    </w:p>
    <w:p w:rsidR="0033091E" w:rsidRPr="00403595" w:rsidRDefault="0033091E" w:rsidP="00A419A3">
      <w:pPr>
        <w:numPr>
          <w:ilvl w:val="2"/>
          <w:numId w:val="18"/>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1" w:name="_Toc322017044"/>
      <w:r w:rsidRPr="00403595">
        <w:rPr>
          <w:b/>
          <w:bCs/>
          <w:sz w:val="24"/>
          <w:szCs w:val="24"/>
        </w:rPr>
        <w:t>Предоставление закупочной документации Участникам</w:t>
      </w:r>
      <w:bookmarkEnd w:id="51"/>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bookmarkStart w:id="52"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403595">
        <w:t xml:space="preserve"> </w:t>
      </w:r>
    </w:p>
    <w:p w:rsidR="0033091E" w:rsidRPr="00403595" w:rsidRDefault="0033091E" w:rsidP="00A419A3">
      <w:pPr>
        <w:keepNext/>
        <w:numPr>
          <w:ilvl w:val="1"/>
          <w:numId w:val="17"/>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bookmarkStart w:id="53" w:name="_Toc322017047"/>
      <w:r w:rsidRPr="00403595">
        <w:rPr>
          <w:b/>
          <w:bCs/>
          <w:sz w:val="24"/>
          <w:szCs w:val="24"/>
        </w:rPr>
        <w:t xml:space="preserve"> Общие требования к </w:t>
      </w:r>
      <w:bookmarkEnd w:id="53"/>
      <w:r w:rsidRPr="00403595">
        <w:rPr>
          <w:b/>
          <w:bCs/>
          <w:sz w:val="24"/>
          <w:szCs w:val="24"/>
        </w:rPr>
        <w:t>Заявке</w:t>
      </w:r>
    </w:p>
    <w:p w:rsidR="00B861D2" w:rsidRPr="00403595" w:rsidRDefault="00B861D2" w:rsidP="00A419A3">
      <w:pPr>
        <w:pStyle w:val="aff8"/>
        <w:numPr>
          <w:ilvl w:val="3"/>
          <w:numId w:val="17"/>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3595"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3595" w:rsidRDefault="00D547B7" w:rsidP="006E534F">
      <w:pPr>
        <w:shd w:val="clear" w:color="auto" w:fill="FFFFFF" w:themeFill="background1"/>
        <w:spacing w:line="240" w:lineRule="atLeast"/>
        <w:ind w:left="567" w:firstLine="0"/>
        <w:rPr>
          <w:sz w:val="24"/>
          <w:szCs w:val="24"/>
        </w:rPr>
      </w:pPr>
      <w:r w:rsidRPr="00403595">
        <w:rPr>
          <w:b/>
          <w:sz w:val="24"/>
          <w:szCs w:val="24"/>
        </w:rPr>
        <w:t>б</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sidRPr="00403595">
        <w:rPr>
          <w:sz w:val="24"/>
          <w:szCs w:val="24"/>
        </w:rPr>
        <w:t>2</w:t>
      </w:r>
      <w:r w:rsidR="0033091E" w:rsidRPr="00403595">
        <w:rPr>
          <w:sz w:val="24"/>
          <w:szCs w:val="24"/>
        </w:rPr>
        <w:t>.);</w:t>
      </w:r>
    </w:p>
    <w:p w:rsidR="0033091E" w:rsidRPr="00403595" w:rsidRDefault="00205D34" w:rsidP="006E534F">
      <w:pPr>
        <w:shd w:val="clear" w:color="auto" w:fill="FFFFFF" w:themeFill="background1"/>
        <w:spacing w:line="240" w:lineRule="atLeast"/>
        <w:ind w:left="567" w:firstLine="0"/>
        <w:rPr>
          <w:sz w:val="24"/>
          <w:szCs w:val="24"/>
        </w:rPr>
      </w:pPr>
      <w:r>
        <w:rPr>
          <w:b/>
          <w:sz w:val="24"/>
          <w:szCs w:val="24"/>
        </w:rPr>
        <w:t>в</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sidR="00D547B7" w:rsidRPr="00403595">
        <w:rPr>
          <w:sz w:val="24"/>
          <w:szCs w:val="24"/>
        </w:rPr>
        <w:t>3</w:t>
      </w:r>
      <w:r w:rsidR="0033091E" w:rsidRPr="00403595">
        <w:rPr>
          <w:sz w:val="24"/>
          <w:szCs w:val="24"/>
        </w:rPr>
        <w:t>.);</w:t>
      </w:r>
    </w:p>
    <w:p w:rsidR="0033091E" w:rsidRPr="00403595" w:rsidRDefault="00205D34" w:rsidP="006E534F">
      <w:pPr>
        <w:shd w:val="clear" w:color="auto" w:fill="FFFFFF" w:themeFill="background1"/>
        <w:spacing w:line="240" w:lineRule="atLeast"/>
        <w:ind w:left="567" w:firstLine="0"/>
        <w:rPr>
          <w:sz w:val="24"/>
          <w:szCs w:val="24"/>
        </w:rPr>
      </w:pPr>
      <w:r>
        <w:rPr>
          <w:b/>
          <w:sz w:val="24"/>
          <w:szCs w:val="24"/>
        </w:rPr>
        <w:t>г</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4"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w:t>
      </w:r>
      <w:proofErr w:type="gramStart"/>
      <w:r w:rsidR="00B861D2" w:rsidRPr="00403595">
        <w:rPr>
          <w:sz w:val="24"/>
          <w:szCs w:val="24"/>
          <w:lang w:eastAsia="ar-SA"/>
        </w:rPr>
        <w:t>а»-</w:t>
      </w:r>
      <w:proofErr w:type="gramEnd"/>
      <w:r w:rsidR="00B861D2" w:rsidRPr="00403595">
        <w:rPr>
          <w:sz w:val="24"/>
          <w:szCs w:val="24"/>
          <w:lang w:eastAsia="ar-SA"/>
        </w:rPr>
        <w:t>«</w:t>
      </w:r>
      <w:r w:rsidR="00205D34">
        <w:rPr>
          <w:sz w:val="24"/>
          <w:szCs w:val="24"/>
          <w:lang w:eastAsia="ar-SA"/>
        </w:rPr>
        <w:t>в</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w:t>
      </w:r>
      <w:proofErr w:type="gramStart"/>
      <w:r w:rsidRPr="00403595">
        <w:rPr>
          <w:sz w:val="24"/>
          <w:szCs w:val="24"/>
        </w:rPr>
        <w:t>а»-</w:t>
      </w:r>
      <w:proofErr w:type="gramEnd"/>
      <w:r w:rsidRPr="00403595">
        <w:rPr>
          <w:sz w:val="24"/>
          <w:szCs w:val="24"/>
        </w:rPr>
        <w:t>«</w:t>
      </w:r>
      <w:r w:rsidR="00205D34">
        <w:rPr>
          <w:sz w:val="24"/>
          <w:szCs w:val="24"/>
        </w:rPr>
        <w:t>в</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4"/>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A419A3">
        <w:rPr>
          <w:sz w:val="24"/>
          <w:szCs w:val="24"/>
        </w:rPr>
        <w:t>45</w:t>
      </w:r>
      <w:r w:rsidRPr="00403595">
        <w:rPr>
          <w:sz w:val="24"/>
          <w:szCs w:val="24"/>
        </w:rPr>
        <w:t xml:space="preserve"> (</w:t>
      </w:r>
      <w:r w:rsidR="00A419A3">
        <w:rPr>
          <w:sz w:val="24"/>
          <w:szCs w:val="24"/>
        </w:rPr>
        <w:t>сорока пяти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709" w:hanging="142"/>
        <w:outlineLvl w:val="2"/>
        <w:rPr>
          <w:b/>
          <w:bCs/>
          <w:sz w:val="24"/>
          <w:szCs w:val="24"/>
        </w:rPr>
      </w:pPr>
      <w:bookmarkStart w:id="55" w:name="_Toc322017049"/>
      <w:r w:rsidRPr="00403595">
        <w:rPr>
          <w:b/>
          <w:bCs/>
          <w:sz w:val="24"/>
          <w:szCs w:val="24"/>
        </w:rPr>
        <w:t xml:space="preserve">Требования к языку </w:t>
      </w:r>
      <w:bookmarkEnd w:id="55"/>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bookmarkStart w:id="56" w:name="_Toc322017050"/>
      <w:r w:rsidRPr="00403595">
        <w:rPr>
          <w:b/>
          <w:bCs/>
          <w:sz w:val="24"/>
          <w:szCs w:val="24"/>
        </w:rPr>
        <w:t xml:space="preserve">Требования к валюте </w:t>
      </w:r>
      <w:bookmarkEnd w:id="56"/>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A419A3">
      <w:pPr>
        <w:keepNext/>
        <w:numPr>
          <w:ilvl w:val="2"/>
          <w:numId w:val="17"/>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2F03BB">
        <w:rPr>
          <w:b/>
          <w:sz w:val="24"/>
          <w:szCs w:val="24"/>
        </w:rPr>
        <w:t>1</w:t>
      </w:r>
      <w:r w:rsidR="005C2372">
        <w:rPr>
          <w:b/>
          <w:sz w:val="24"/>
          <w:szCs w:val="24"/>
        </w:rPr>
        <w:t>7</w:t>
      </w:r>
      <w:r w:rsidR="006F3076" w:rsidRPr="00307A5F">
        <w:rPr>
          <w:b/>
          <w:sz w:val="24"/>
          <w:szCs w:val="24"/>
        </w:rPr>
        <w:t>.</w:t>
      </w:r>
      <w:r w:rsidR="00436F47" w:rsidRPr="00307A5F">
        <w:rPr>
          <w:b/>
          <w:sz w:val="24"/>
          <w:szCs w:val="24"/>
        </w:rPr>
        <w:t>0</w:t>
      </w:r>
      <w:r w:rsidR="002F03BB">
        <w:rPr>
          <w:b/>
          <w:sz w:val="24"/>
          <w:szCs w:val="24"/>
        </w:rPr>
        <w:t>6</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BD1B58" w:rsidRPr="00BD1B58">
        <w:rPr>
          <w:b/>
          <w:sz w:val="24"/>
          <w:szCs w:val="24"/>
        </w:rPr>
        <w:t>2</w:t>
      </w:r>
      <w:r w:rsidR="005C2372">
        <w:rPr>
          <w:b/>
          <w:sz w:val="24"/>
          <w:szCs w:val="24"/>
        </w:rPr>
        <w:t>5</w:t>
      </w:r>
      <w:r w:rsidR="00983853" w:rsidRPr="00307A5F">
        <w:rPr>
          <w:b/>
          <w:sz w:val="24"/>
          <w:szCs w:val="24"/>
        </w:rPr>
        <w:t>.</w:t>
      </w:r>
      <w:r w:rsidR="00436F47" w:rsidRPr="00307A5F">
        <w:rPr>
          <w:b/>
          <w:sz w:val="24"/>
          <w:szCs w:val="24"/>
        </w:rPr>
        <w:t>0</w:t>
      </w:r>
      <w:r w:rsidR="002F03BB">
        <w:rPr>
          <w:b/>
          <w:sz w:val="24"/>
          <w:szCs w:val="24"/>
        </w:rPr>
        <w:t>6</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A419A3">
      <w:pPr>
        <w:keepNext/>
        <w:numPr>
          <w:ilvl w:val="2"/>
          <w:numId w:val="17"/>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BD0753" w:rsidRPr="00307A5F">
        <w:rPr>
          <w:rFonts w:cs="Arial"/>
          <w:b/>
          <w:sz w:val="24"/>
          <w:szCs w:val="24"/>
        </w:rPr>
        <w:t>7</w:t>
      </w:r>
      <w:r w:rsidRPr="00307A5F">
        <w:rPr>
          <w:rFonts w:cs="Arial"/>
          <w:b/>
          <w:sz w:val="24"/>
          <w:szCs w:val="24"/>
        </w:rPr>
        <w:t xml:space="preserve">:00 (время местное) </w:t>
      </w:r>
      <w:r w:rsidR="00BD1B58" w:rsidRPr="00BD1B58">
        <w:rPr>
          <w:rFonts w:cs="Arial"/>
          <w:b/>
          <w:sz w:val="24"/>
          <w:szCs w:val="24"/>
        </w:rPr>
        <w:t>2</w:t>
      </w:r>
      <w:r w:rsidR="005C2372">
        <w:rPr>
          <w:rFonts w:cs="Arial"/>
          <w:b/>
          <w:sz w:val="24"/>
          <w:szCs w:val="24"/>
        </w:rPr>
        <w:t>4</w:t>
      </w:r>
      <w:r w:rsidR="00983853" w:rsidRPr="00307A5F">
        <w:rPr>
          <w:rFonts w:cs="Arial"/>
          <w:b/>
          <w:sz w:val="24"/>
          <w:szCs w:val="24"/>
        </w:rPr>
        <w:t>.</w:t>
      </w:r>
      <w:r w:rsidR="00C93C21" w:rsidRPr="00307A5F">
        <w:rPr>
          <w:rFonts w:cs="Arial"/>
          <w:b/>
          <w:sz w:val="24"/>
          <w:szCs w:val="24"/>
        </w:rPr>
        <w:t>0</w:t>
      </w:r>
      <w:r w:rsidR="002F03BB">
        <w:rPr>
          <w:rFonts w:cs="Arial"/>
          <w:b/>
          <w:sz w:val="24"/>
          <w:szCs w:val="24"/>
        </w:rPr>
        <w:t>6</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A419A3">
      <w:pPr>
        <w:widowControl w:val="0"/>
        <w:numPr>
          <w:ilvl w:val="3"/>
          <w:numId w:val="20"/>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307A5F">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A419A3">
      <w:pPr>
        <w:widowControl w:val="0"/>
        <w:numPr>
          <w:ilvl w:val="2"/>
          <w:numId w:val="20"/>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BD1B58" w:rsidRPr="00BD1B58">
        <w:rPr>
          <w:b/>
          <w:sz w:val="24"/>
          <w:szCs w:val="24"/>
        </w:rPr>
        <w:t>2</w:t>
      </w:r>
      <w:r w:rsidR="005C2372">
        <w:rPr>
          <w:b/>
          <w:sz w:val="24"/>
          <w:szCs w:val="24"/>
        </w:rPr>
        <w:t>6</w:t>
      </w:r>
      <w:r w:rsidR="00D57F79" w:rsidRPr="00307A5F">
        <w:rPr>
          <w:b/>
          <w:sz w:val="24"/>
          <w:szCs w:val="24"/>
        </w:rPr>
        <w:t>.</w:t>
      </w:r>
      <w:r w:rsidR="00C93C21" w:rsidRPr="00307A5F">
        <w:rPr>
          <w:b/>
          <w:sz w:val="24"/>
          <w:szCs w:val="24"/>
        </w:rPr>
        <w:t>0</w:t>
      </w:r>
      <w:r w:rsidR="002F03BB">
        <w:rPr>
          <w:b/>
          <w:sz w:val="24"/>
          <w:szCs w:val="24"/>
        </w:rPr>
        <w:t>6</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BD1B58" w:rsidRPr="00BD1B58">
        <w:rPr>
          <w:b/>
          <w:sz w:val="24"/>
          <w:szCs w:val="24"/>
        </w:rPr>
        <w:t>2</w:t>
      </w:r>
      <w:r w:rsidR="005C2372">
        <w:rPr>
          <w:b/>
          <w:sz w:val="24"/>
          <w:szCs w:val="24"/>
        </w:rPr>
        <w:t>7</w:t>
      </w:r>
      <w:r w:rsidR="00983853" w:rsidRPr="00307A5F">
        <w:rPr>
          <w:b/>
          <w:sz w:val="24"/>
          <w:szCs w:val="24"/>
        </w:rPr>
        <w:t>.</w:t>
      </w:r>
      <w:r w:rsidR="00C93C21" w:rsidRPr="00307A5F">
        <w:rPr>
          <w:b/>
          <w:sz w:val="24"/>
          <w:szCs w:val="24"/>
        </w:rPr>
        <w:t>0</w:t>
      </w:r>
      <w:r w:rsidR="002F03BB">
        <w:rPr>
          <w:b/>
          <w:sz w:val="24"/>
          <w:szCs w:val="24"/>
        </w:rPr>
        <w:t>6</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A419A3">
      <w:pPr>
        <w:keepNext/>
        <w:numPr>
          <w:ilvl w:val="2"/>
          <w:numId w:val="20"/>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A419A3">
      <w:pPr>
        <w:keepNext/>
        <w:numPr>
          <w:ilvl w:val="1"/>
          <w:numId w:val="20"/>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A419A3">
      <w:pPr>
        <w:pStyle w:val="aff8"/>
        <w:numPr>
          <w:ilvl w:val="3"/>
          <w:numId w:val="19"/>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A419A3">
      <w:pPr>
        <w:widowControl w:val="0"/>
        <w:numPr>
          <w:ilvl w:val="3"/>
          <w:numId w:val="19"/>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r>
      <w:r w:rsidRPr="003444EB">
        <w:rPr>
          <w:sz w:val="24"/>
          <w:szCs w:val="24"/>
        </w:rPr>
        <w:lastRenderedPageBreak/>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33091E" w:rsidRPr="00A419A3" w:rsidRDefault="00675F78" w:rsidP="00BE5ABE">
      <w:pPr>
        <w:shd w:val="clear" w:color="auto" w:fill="FFFFFF"/>
        <w:spacing w:line="240" w:lineRule="atLeast"/>
        <w:ind w:left="567" w:firstLine="0"/>
        <w:rPr>
          <w:sz w:val="24"/>
          <w:szCs w:val="24"/>
        </w:rPr>
      </w:pPr>
      <w:r w:rsidRPr="00675F78">
        <w:rPr>
          <w:rFonts w:eastAsia="Calibri"/>
          <w:b/>
          <w:sz w:val="24"/>
          <w:szCs w:val="24"/>
          <w:lang w:eastAsia="en-US"/>
        </w:rPr>
        <w:t>ж</w:t>
      </w:r>
      <w:r w:rsidR="007C0DE3" w:rsidRPr="00675F78">
        <w:rPr>
          <w:rFonts w:eastAsia="Calibri"/>
          <w:b/>
          <w:sz w:val="24"/>
          <w:szCs w:val="24"/>
          <w:lang w:eastAsia="en-US"/>
        </w:rPr>
        <w:t>)</w:t>
      </w:r>
      <w:r w:rsidR="007C0DE3" w:rsidRPr="00A419A3">
        <w:rPr>
          <w:rFonts w:eastAsia="Calibri"/>
          <w:sz w:val="24"/>
          <w:szCs w:val="24"/>
          <w:lang w:eastAsia="en-US"/>
        </w:rPr>
        <w:t xml:space="preserve"> </w:t>
      </w:r>
      <w:r w:rsidR="00BE5ABE" w:rsidRPr="00A419A3">
        <w:rPr>
          <w:sz w:val="24"/>
          <w:szCs w:val="24"/>
        </w:rPr>
        <w:t>соответствовать обязательным требованиям п.п.2.</w:t>
      </w:r>
      <w:r w:rsidR="00A419A3" w:rsidRPr="00A419A3">
        <w:rPr>
          <w:sz w:val="24"/>
          <w:szCs w:val="24"/>
        </w:rPr>
        <w:t>4</w:t>
      </w:r>
      <w:r w:rsidR="00BE5ABE" w:rsidRPr="00A419A3">
        <w:rPr>
          <w:sz w:val="24"/>
          <w:szCs w:val="24"/>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A419A3">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w:t>
      </w:r>
      <w:r w:rsidRPr="004730EB">
        <w:rPr>
          <w:sz w:val="24"/>
          <w:szCs w:val="24"/>
        </w:rPr>
        <w:lastRenderedPageBreak/>
        <w:t xml:space="preserve">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A419A3">
      <w:pPr>
        <w:numPr>
          <w:ilvl w:val="0"/>
          <w:numId w:val="14"/>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DA3159" w:rsidRPr="00A419A3" w:rsidRDefault="00C93C21" w:rsidP="00205D34">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403595">
        <w:rPr>
          <w:rFonts w:ascii="Times New Roman CYR" w:eastAsia="Calibri" w:hAnsi="Times New Roman CYR" w:cs="Times New Roman CYR"/>
          <w:b/>
          <w:sz w:val="24"/>
          <w:szCs w:val="24"/>
          <w:lang w:eastAsia="en-US"/>
        </w:rPr>
        <w:t>и</w:t>
      </w:r>
      <w:r w:rsidR="009F3EFE" w:rsidRPr="00403595">
        <w:rPr>
          <w:rFonts w:ascii="Times New Roman CYR" w:eastAsia="Calibri" w:hAnsi="Times New Roman CYR" w:cs="Times New Roman CYR"/>
          <w:b/>
          <w:sz w:val="24"/>
          <w:szCs w:val="24"/>
          <w:lang w:eastAsia="en-US"/>
        </w:rPr>
        <w:t xml:space="preserve">) </w:t>
      </w:r>
      <w:r w:rsidR="00205D34" w:rsidRPr="00205D34">
        <w:rPr>
          <w:rFonts w:ascii="Times New Roman CYR" w:eastAsia="Calibri" w:hAnsi="Times New Roman CYR" w:cs="Times New Roman CYR"/>
          <w:sz w:val="24"/>
          <w:szCs w:val="24"/>
          <w:lang w:eastAsia="en-US"/>
        </w:rPr>
        <w:t>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2025 года, или договор доверительного управления:</w:t>
      </w:r>
      <w:r w:rsidR="00A419A3" w:rsidRPr="00A419A3">
        <w:rPr>
          <w:rFonts w:ascii="Times New Roman CYR" w:eastAsia="Calibri" w:hAnsi="Times New Roman CYR" w:cs="Times New Roman CYR"/>
          <w:sz w:val="24"/>
          <w:szCs w:val="24"/>
          <w:lang w:eastAsia="en-US"/>
        </w:rPr>
        <w:t xml:space="preserve"> (</w:t>
      </w:r>
      <w:proofErr w:type="spellStart"/>
      <w:r w:rsidR="00A419A3" w:rsidRPr="00A419A3">
        <w:rPr>
          <w:rFonts w:ascii="Times New Roman CYR" w:eastAsia="Calibri" w:hAnsi="Times New Roman CYR" w:cs="Times New Roman CYR"/>
          <w:sz w:val="24"/>
          <w:szCs w:val="24"/>
          <w:lang w:eastAsia="en-US"/>
        </w:rPr>
        <w:t>п.п</w:t>
      </w:r>
      <w:proofErr w:type="spellEnd"/>
      <w:r w:rsidR="00A419A3" w:rsidRPr="00A419A3">
        <w:rPr>
          <w:rFonts w:ascii="Times New Roman CYR" w:eastAsia="Calibri" w:hAnsi="Times New Roman CYR" w:cs="Times New Roman CYR"/>
          <w:sz w:val="24"/>
          <w:szCs w:val="24"/>
          <w:lang w:eastAsia="en-US"/>
        </w:rPr>
        <w:t>. №1. п.2.4.)</w:t>
      </w:r>
    </w:p>
    <w:p w:rsidR="009F3EFE" w:rsidRPr="00205D34" w:rsidRDefault="00A419A3" w:rsidP="00A419A3">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A419A3">
        <w:rPr>
          <w:rFonts w:ascii="Times New Roman CYR" w:eastAsia="Calibri" w:hAnsi="Times New Roman CYR" w:cs="Times New Roman CYR"/>
          <w:b/>
          <w:sz w:val="24"/>
          <w:szCs w:val="24"/>
          <w:lang w:eastAsia="en-US"/>
        </w:rPr>
        <w:t>к</w:t>
      </w:r>
      <w:r w:rsidR="009F3EFE" w:rsidRPr="00205D34">
        <w:rPr>
          <w:rFonts w:ascii="Times New Roman CYR" w:eastAsia="Calibri" w:hAnsi="Times New Roman CYR" w:cs="Times New Roman CYR"/>
          <w:b/>
          <w:sz w:val="24"/>
          <w:szCs w:val="24"/>
          <w:lang w:eastAsia="en-US"/>
        </w:rPr>
        <w:t xml:space="preserve">) </w:t>
      </w:r>
      <w:r w:rsidR="00205D34" w:rsidRPr="00205D34">
        <w:rPr>
          <w:color w:val="000000"/>
          <w:sz w:val="24"/>
          <w:szCs w:val="24"/>
        </w:rPr>
        <w:t>лицензия на осуществление деятельности по перевозке внутренним водным транспортом опасных грузов с приложением, в котором указано наименование судна;</w:t>
      </w:r>
      <w:r w:rsidR="00205D34" w:rsidRPr="00205D34">
        <w:rPr>
          <w:rFonts w:ascii="Times New Roman CYR" w:eastAsia="Calibri" w:hAnsi="Times New Roman CYR" w:cs="Times New Roman CYR"/>
          <w:sz w:val="24"/>
          <w:szCs w:val="24"/>
          <w:lang w:eastAsia="en-US"/>
        </w:rPr>
        <w:t xml:space="preserve"> </w:t>
      </w:r>
      <w:r w:rsidR="009F3EFE" w:rsidRPr="00205D34">
        <w:rPr>
          <w:rFonts w:ascii="Times New Roman CYR" w:eastAsia="Calibri" w:hAnsi="Times New Roman CYR" w:cs="Times New Roman CYR"/>
          <w:sz w:val="24"/>
          <w:szCs w:val="24"/>
          <w:lang w:eastAsia="en-US"/>
        </w:rPr>
        <w:t>(</w:t>
      </w:r>
      <w:proofErr w:type="spellStart"/>
      <w:r w:rsidR="009F3EFE" w:rsidRPr="00205D34">
        <w:rPr>
          <w:rFonts w:ascii="Times New Roman CYR" w:eastAsia="Calibri" w:hAnsi="Times New Roman CYR" w:cs="Times New Roman CYR"/>
          <w:sz w:val="24"/>
          <w:szCs w:val="24"/>
          <w:lang w:eastAsia="en-US"/>
        </w:rPr>
        <w:t>п.п</w:t>
      </w:r>
      <w:proofErr w:type="spellEnd"/>
      <w:r w:rsidR="009F3EFE" w:rsidRPr="00205D34">
        <w:rPr>
          <w:rFonts w:ascii="Times New Roman CYR" w:eastAsia="Calibri" w:hAnsi="Times New Roman CYR" w:cs="Times New Roman CYR"/>
          <w:sz w:val="24"/>
          <w:szCs w:val="24"/>
          <w:lang w:eastAsia="en-US"/>
        </w:rPr>
        <w:t>. №</w:t>
      </w:r>
      <w:r w:rsidRPr="00205D34">
        <w:rPr>
          <w:rFonts w:ascii="Times New Roman CYR" w:eastAsia="Calibri" w:hAnsi="Times New Roman CYR" w:cs="Times New Roman CYR"/>
          <w:sz w:val="24"/>
          <w:szCs w:val="24"/>
          <w:lang w:eastAsia="en-US"/>
        </w:rPr>
        <w:t>2</w:t>
      </w:r>
      <w:r w:rsidR="009F3EFE" w:rsidRPr="00205D34">
        <w:rPr>
          <w:rFonts w:ascii="Times New Roman CYR" w:eastAsia="Calibri" w:hAnsi="Times New Roman CYR" w:cs="Times New Roman CYR"/>
          <w:sz w:val="24"/>
          <w:szCs w:val="24"/>
          <w:lang w:eastAsia="en-US"/>
        </w:rPr>
        <w:t>. п.2.</w:t>
      </w:r>
      <w:r w:rsidRPr="00205D34">
        <w:rPr>
          <w:rFonts w:ascii="Times New Roman CYR" w:eastAsia="Calibri" w:hAnsi="Times New Roman CYR" w:cs="Times New Roman CYR"/>
          <w:sz w:val="24"/>
          <w:szCs w:val="24"/>
          <w:lang w:eastAsia="en-US"/>
        </w:rPr>
        <w:t>4</w:t>
      </w:r>
      <w:r w:rsidR="009F3EFE" w:rsidRPr="00205D34">
        <w:rPr>
          <w:rFonts w:ascii="Times New Roman CYR" w:eastAsia="Calibri" w:hAnsi="Times New Roman CYR" w:cs="Times New Roman CYR"/>
          <w:sz w:val="24"/>
          <w:szCs w:val="24"/>
          <w:lang w:eastAsia="en-US"/>
        </w:rPr>
        <w:t>.)</w:t>
      </w:r>
    </w:p>
    <w:p w:rsidR="00A419A3" w:rsidRPr="00205D34" w:rsidRDefault="00A419A3" w:rsidP="00205D34">
      <w:pPr>
        <w:autoSpaceDE w:val="0"/>
        <w:autoSpaceDN w:val="0"/>
        <w:adjustRightInd w:val="0"/>
        <w:spacing w:line="240" w:lineRule="atLeast"/>
        <w:ind w:left="567" w:firstLine="0"/>
        <w:contextualSpacing/>
        <w:rPr>
          <w:sz w:val="24"/>
          <w:szCs w:val="24"/>
        </w:rPr>
      </w:pPr>
      <w:r w:rsidRPr="00205D34">
        <w:rPr>
          <w:b/>
          <w:bCs/>
          <w:sz w:val="24"/>
          <w:szCs w:val="24"/>
        </w:rPr>
        <w:t>л)</w:t>
      </w:r>
      <w:r w:rsidRPr="00205D34">
        <w:rPr>
          <w:sz w:val="24"/>
          <w:szCs w:val="24"/>
        </w:rPr>
        <w:t> </w:t>
      </w:r>
      <w:r w:rsidR="00205D34" w:rsidRPr="00205D34">
        <w:rPr>
          <w:sz w:val="24"/>
          <w:szCs w:val="24"/>
        </w:rPr>
        <w:t>свидетельство о регистрации транспортного средства или договор аренды транспортного средства;</w:t>
      </w:r>
      <w:r w:rsidRPr="00205D34">
        <w:rPr>
          <w:rFonts w:ascii="Times New Roman CYR" w:eastAsia="Calibri" w:hAnsi="Times New Roman CYR" w:cs="Times New Roman CYR"/>
          <w:sz w:val="24"/>
          <w:szCs w:val="24"/>
          <w:lang w:eastAsia="en-US"/>
        </w:rPr>
        <w:t xml:space="preserve"> (</w:t>
      </w:r>
      <w:proofErr w:type="spellStart"/>
      <w:r w:rsidRPr="00205D34">
        <w:rPr>
          <w:rFonts w:ascii="Times New Roman CYR" w:eastAsia="Calibri" w:hAnsi="Times New Roman CYR" w:cs="Times New Roman CYR"/>
          <w:sz w:val="24"/>
          <w:szCs w:val="24"/>
          <w:lang w:eastAsia="en-US"/>
        </w:rPr>
        <w:t>п.п</w:t>
      </w:r>
      <w:proofErr w:type="spellEnd"/>
      <w:r w:rsidRPr="00205D34">
        <w:rPr>
          <w:rFonts w:ascii="Times New Roman CYR" w:eastAsia="Calibri" w:hAnsi="Times New Roman CYR" w:cs="Times New Roman CYR"/>
          <w:sz w:val="24"/>
          <w:szCs w:val="24"/>
          <w:lang w:eastAsia="en-US"/>
        </w:rPr>
        <w:t>. №3. п.2.4.)</w:t>
      </w:r>
    </w:p>
    <w:p w:rsidR="00205D34" w:rsidRDefault="00A419A3" w:rsidP="00A419A3">
      <w:pPr>
        <w:autoSpaceDE w:val="0"/>
        <w:autoSpaceDN w:val="0"/>
        <w:adjustRightInd w:val="0"/>
        <w:spacing w:line="240" w:lineRule="atLeast"/>
        <w:ind w:left="567" w:firstLine="0"/>
        <w:contextualSpacing/>
        <w:rPr>
          <w:sz w:val="24"/>
          <w:szCs w:val="24"/>
        </w:rPr>
      </w:pPr>
      <w:r w:rsidRPr="00A419A3">
        <w:rPr>
          <w:b/>
          <w:bCs/>
          <w:sz w:val="24"/>
          <w:szCs w:val="24"/>
        </w:rPr>
        <w:t>м)</w:t>
      </w:r>
      <w:r w:rsidRPr="00A419A3">
        <w:rPr>
          <w:sz w:val="24"/>
          <w:szCs w:val="24"/>
        </w:rPr>
        <w:t> </w:t>
      </w:r>
      <w:r w:rsidR="00205D34" w:rsidRPr="00205D34">
        <w:rPr>
          <w:sz w:val="24"/>
          <w:szCs w:val="24"/>
        </w:rPr>
        <w:t>лицензия на осуществление погрузо-разгрузочной деятельности применительно к опасным грузам на внутреннем водном транспорте с приложением, в котором указано наименование используемого объекта;</w:t>
      </w:r>
    </w:p>
    <w:p w:rsidR="009F3EFE" w:rsidRPr="00A419A3" w:rsidRDefault="00205D34" w:rsidP="00A419A3">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Pr>
          <w:b/>
          <w:bCs/>
          <w:sz w:val="24"/>
          <w:szCs w:val="24"/>
        </w:rPr>
        <w:t xml:space="preserve">н) </w:t>
      </w:r>
      <w:r w:rsidRPr="00205D34">
        <w:rPr>
          <w:color w:val="000000"/>
          <w:sz w:val="24"/>
          <w:szCs w:val="24"/>
        </w:rPr>
        <w:t>свидетельство о праве собственности на плавучий кран или договор аренды плавучего крана</w:t>
      </w:r>
      <w:r w:rsidR="00A419A3" w:rsidRPr="00205D34">
        <w:rPr>
          <w:sz w:val="24"/>
          <w:szCs w:val="24"/>
        </w:rPr>
        <w:t xml:space="preserve">. </w:t>
      </w:r>
      <w:r w:rsidR="00A419A3" w:rsidRPr="00205D34">
        <w:rPr>
          <w:rFonts w:ascii="Times New Roman CYR" w:eastAsia="Calibri" w:hAnsi="Times New Roman CYR" w:cs="Times New Roman CYR"/>
          <w:sz w:val="24"/>
          <w:szCs w:val="24"/>
          <w:lang w:eastAsia="en-US"/>
        </w:rPr>
        <w:t>(п.п. №4. п.2.4.)</w:t>
      </w: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lastRenderedPageBreak/>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A419A3">
      <w:pPr>
        <w:keepNext/>
        <w:widowControl w:val="0"/>
        <w:numPr>
          <w:ilvl w:val="1"/>
          <w:numId w:val="19"/>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7" w:name="_Toc322017059"/>
      <w:bookmarkStart w:id="58" w:name="_Toc322017064"/>
      <w:bookmarkStart w:id="59" w:name="_Toc322017065"/>
      <w:r w:rsidRPr="00403595">
        <w:rPr>
          <w:b/>
          <w:bCs/>
          <w:sz w:val="24"/>
          <w:szCs w:val="24"/>
        </w:rPr>
        <w:t xml:space="preserve">Подача Заявок и их прием.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7"/>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A419A3">
      <w:pPr>
        <w:keepNext/>
        <w:widowControl w:val="0"/>
        <w:numPr>
          <w:ilvl w:val="1"/>
          <w:numId w:val="24"/>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0" w:name="_Toc322017061"/>
      <w:r w:rsidRPr="00403595">
        <w:rPr>
          <w:rFonts w:cs="Arial"/>
          <w:b/>
          <w:bCs/>
          <w:sz w:val="24"/>
          <w:szCs w:val="24"/>
        </w:rPr>
        <w:t xml:space="preserve"> Закупочная комиссия. Отбор и оценка </w:t>
      </w:r>
      <w:bookmarkEnd w:id="60"/>
      <w:r w:rsidRPr="00403595">
        <w:rPr>
          <w:rFonts w:cs="Arial"/>
          <w:b/>
          <w:bCs/>
          <w:sz w:val="24"/>
          <w:szCs w:val="24"/>
        </w:rPr>
        <w:t>Заявок</w:t>
      </w:r>
    </w:p>
    <w:p w:rsidR="00135864" w:rsidRPr="00403595" w:rsidRDefault="00135864" w:rsidP="00A419A3">
      <w:pPr>
        <w:keepNext/>
        <w:numPr>
          <w:ilvl w:val="2"/>
          <w:numId w:val="22"/>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1" w:name="_Toc322017062"/>
      <w:r w:rsidRPr="00403595">
        <w:rPr>
          <w:b/>
          <w:bCs/>
          <w:sz w:val="24"/>
          <w:szCs w:val="24"/>
        </w:rPr>
        <w:t>Общие положения</w:t>
      </w:r>
      <w:bookmarkEnd w:id="61"/>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bookmarkStart w:id="62" w:name="_Toc322017063"/>
      <w:r w:rsidRPr="00403595">
        <w:rPr>
          <w:sz w:val="24"/>
          <w:szCs w:val="24"/>
        </w:rPr>
        <w:t xml:space="preserve">Для определения </w:t>
      </w:r>
      <w:bookmarkStart w:id="63" w:name="_GoBack"/>
      <w:bookmarkEnd w:id="63"/>
      <w:r w:rsidRPr="00403595">
        <w:rPr>
          <w:sz w:val="24"/>
          <w:szCs w:val="24"/>
        </w:rPr>
        <w:t>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2"/>
    <w:p w:rsidR="00135864" w:rsidRPr="00403595" w:rsidRDefault="00E474AB" w:rsidP="00A419A3">
      <w:pPr>
        <w:keepNext/>
        <w:numPr>
          <w:ilvl w:val="2"/>
          <w:numId w:val="23"/>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lastRenderedPageBreak/>
        <w:t>Этап отбора З</w:t>
      </w:r>
      <w:r w:rsidR="00135864" w:rsidRPr="00403595">
        <w:rPr>
          <w:b/>
          <w:bCs/>
          <w:sz w:val="24"/>
          <w:szCs w:val="24"/>
        </w:rPr>
        <w:t>аявок</w:t>
      </w:r>
    </w:p>
    <w:p w:rsidR="00135864" w:rsidRPr="00403595" w:rsidRDefault="00135864" w:rsidP="00A419A3">
      <w:pPr>
        <w:widowControl w:val="0"/>
        <w:numPr>
          <w:ilvl w:val="3"/>
          <w:numId w:val="30"/>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A419A3">
      <w:pPr>
        <w:widowControl w:val="0"/>
        <w:numPr>
          <w:ilvl w:val="3"/>
          <w:numId w:val="29"/>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58"/>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A419A3">
      <w:pPr>
        <w:pStyle w:val="aff8"/>
        <w:keepNext/>
        <w:numPr>
          <w:ilvl w:val="2"/>
          <w:numId w:val="31"/>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59"/>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4730EB">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lastRenderedPageBreak/>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A419A3">
      <w:pPr>
        <w:widowControl w:val="0"/>
        <w:numPr>
          <w:ilvl w:val="2"/>
          <w:numId w:val="13"/>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4"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A419A3">
      <w:pPr>
        <w:keepNext/>
        <w:numPr>
          <w:ilvl w:val="1"/>
          <w:numId w:val="25"/>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4"/>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730EB" w:rsidRDefault="000C6650" w:rsidP="006E534F">
      <w:pPr>
        <w:widowControl w:val="0"/>
        <w:autoSpaceDE w:val="0"/>
        <w:autoSpaceDN w:val="0"/>
        <w:adjustRightInd w:val="0"/>
        <w:spacing w:line="240" w:lineRule="auto"/>
        <w:ind w:left="567" w:firstLine="0"/>
        <w:contextualSpacing/>
        <w:rPr>
          <w:bCs/>
          <w:iCs/>
          <w:snapToGrid w:val="0"/>
          <w:color w:val="0000FF"/>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подписанный со своей стороны договор по электронной почте в сканированном виде на адрес Заказчика </w:t>
      </w:r>
      <w:hyperlink r:id="rId18" w:history="1">
        <w:r w:rsidR="000C10DA" w:rsidRPr="00775649">
          <w:rPr>
            <w:rStyle w:val="a8"/>
            <w:sz w:val="24"/>
            <w:szCs w:val="24"/>
            <w:lang w:val="en-US"/>
          </w:rPr>
          <w:t>mds</w:t>
        </w:r>
        <w:r w:rsidR="000C10DA" w:rsidRPr="00775649">
          <w:rPr>
            <w:rStyle w:val="a8"/>
            <w:sz w:val="24"/>
            <w:szCs w:val="24"/>
          </w:rPr>
          <w:t>@ynp.ru</w:t>
        </w:r>
      </w:hyperlink>
      <w:r w:rsidRPr="004730EB">
        <w:rPr>
          <w:bCs/>
          <w:iCs/>
          <w:snapToGrid w:val="0"/>
          <w:color w:val="0000FF"/>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lastRenderedPageBreak/>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A419A3">
      <w:pPr>
        <w:numPr>
          <w:ilvl w:val="0"/>
          <w:numId w:val="26"/>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A419A3">
      <w:pPr>
        <w:numPr>
          <w:ilvl w:val="0"/>
          <w:numId w:val="26"/>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A419A3">
      <w:pPr>
        <w:numPr>
          <w:ilvl w:val="0"/>
          <w:numId w:val="26"/>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A419A3">
      <w:pPr>
        <w:numPr>
          <w:ilvl w:val="0"/>
          <w:numId w:val="26"/>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A419A3">
      <w:pPr>
        <w:numPr>
          <w:ilvl w:val="0"/>
          <w:numId w:val="26"/>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5"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5"/>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66" w:name="_Ref310532857"/>
      <w:r w:rsidRPr="00403595">
        <w:rPr>
          <w:sz w:val="24"/>
          <w:szCs w:val="24"/>
        </w:rPr>
        <w:t>-  отказаться от заключения договора и прекратить процедуру закупки.</w:t>
      </w:r>
      <w:bookmarkEnd w:id="66"/>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A419A3">
      <w:pPr>
        <w:numPr>
          <w:ilvl w:val="0"/>
          <w:numId w:val="27"/>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A419A3">
      <w:pPr>
        <w:numPr>
          <w:ilvl w:val="0"/>
          <w:numId w:val="27"/>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A419A3">
      <w:pPr>
        <w:numPr>
          <w:ilvl w:val="0"/>
          <w:numId w:val="27"/>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A419A3">
      <w:pPr>
        <w:numPr>
          <w:ilvl w:val="0"/>
          <w:numId w:val="27"/>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Pr="00403595"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403595" w:rsidRDefault="0039201B" w:rsidP="00A419A3">
      <w:pPr>
        <w:pStyle w:val="aff8"/>
        <w:keepNext/>
        <w:keepLines/>
        <w:pageBreakBefore/>
        <w:numPr>
          <w:ilvl w:val="0"/>
          <w:numId w:val="28"/>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A419A3">
      <w:pPr>
        <w:keepNext/>
        <w:widowControl w:val="0"/>
        <w:numPr>
          <w:ilvl w:val="1"/>
          <w:numId w:val="28"/>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9201B" w:rsidRPr="00403595" w:rsidRDefault="0039201B" w:rsidP="006E534F">
      <w:pPr>
        <w:suppressAutoHyphens/>
        <w:spacing w:line="240" w:lineRule="auto"/>
        <w:ind w:firstLine="69"/>
        <w:rPr>
          <w:b/>
          <w:bCs/>
          <w:kern w:val="28"/>
          <w:sz w:val="24"/>
          <w:szCs w:val="24"/>
        </w:rPr>
      </w:pPr>
    </w:p>
    <w:p w:rsidR="007C0DE3" w:rsidRPr="00403595" w:rsidRDefault="0039201B" w:rsidP="006E534F">
      <w:pPr>
        <w:shd w:val="clear" w:color="auto" w:fill="FFFFFF"/>
        <w:spacing w:line="240" w:lineRule="auto"/>
        <w:ind w:right="140" w:firstLine="69"/>
        <w:jc w:val="center"/>
        <w:rPr>
          <w:b/>
          <w:sz w:val="24"/>
          <w:szCs w:val="24"/>
        </w:rPr>
      </w:pPr>
      <w:r w:rsidRPr="00403595">
        <w:rPr>
          <w:b/>
          <w:sz w:val="24"/>
          <w:szCs w:val="24"/>
        </w:rPr>
        <w:t xml:space="preserve">Заявка </w:t>
      </w:r>
      <w:r w:rsidR="007C0DE3" w:rsidRPr="00403595">
        <w:rPr>
          <w:b/>
          <w:sz w:val="24"/>
          <w:szCs w:val="24"/>
        </w:rPr>
        <w:t>на участие в состязательной закупке в электронной форме</w:t>
      </w:r>
    </w:p>
    <w:p w:rsidR="000C10DA" w:rsidRPr="0019163A" w:rsidRDefault="000C10DA" w:rsidP="000C10DA">
      <w:pPr>
        <w:spacing w:line="240" w:lineRule="auto"/>
        <w:ind w:right="140" w:firstLine="0"/>
        <w:jc w:val="center"/>
        <w:rPr>
          <w:b/>
          <w:sz w:val="32"/>
          <w:szCs w:val="32"/>
        </w:rPr>
      </w:pPr>
      <w:r w:rsidRPr="0019163A">
        <w:rPr>
          <w:b/>
          <w:sz w:val="24"/>
          <w:szCs w:val="24"/>
        </w:rPr>
        <w:t xml:space="preserve">на оказание услуг по перевозке каменного угля по маршруту: угольный разрез </w:t>
      </w:r>
      <w:proofErr w:type="spellStart"/>
      <w:r w:rsidRPr="0019163A">
        <w:rPr>
          <w:b/>
          <w:sz w:val="24"/>
          <w:szCs w:val="24"/>
        </w:rPr>
        <w:t>Джебарики</w:t>
      </w:r>
      <w:proofErr w:type="spellEnd"/>
      <w:r w:rsidRPr="0019163A">
        <w:rPr>
          <w:b/>
          <w:sz w:val="24"/>
          <w:szCs w:val="24"/>
        </w:rPr>
        <w:t>-Хая АО ХК «</w:t>
      </w:r>
      <w:proofErr w:type="spellStart"/>
      <w:r w:rsidRPr="0019163A">
        <w:rPr>
          <w:b/>
          <w:sz w:val="24"/>
          <w:szCs w:val="24"/>
        </w:rPr>
        <w:t>Якутуголь</w:t>
      </w:r>
      <w:proofErr w:type="spellEnd"/>
      <w:r w:rsidRPr="0019163A">
        <w:rPr>
          <w:b/>
          <w:sz w:val="24"/>
          <w:szCs w:val="24"/>
        </w:rPr>
        <w:t xml:space="preserve">» до п. Эльдикан, </w:t>
      </w:r>
      <w:proofErr w:type="spellStart"/>
      <w:r w:rsidRPr="0019163A">
        <w:rPr>
          <w:b/>
          <w:sz w:val="24"/>
          <w:szCs w:val="24"/>
        </w:rPr>
        <w:t>Усть</w:t>
      </w:r>
      <w:proofErr w:type="spellEnd"/>
      <w:r w:rsidRPr="0019163A">
        <w:rPr>
          <w:b/>
          <w:sz w:val="24"/>
          <w:szCs w:val="24"/>
        </w:rPr>
        <w:t>-Майский район Республика Саха (Якутия)</w:t>
      </w:r>
      <w:r w:rsidRPr="0019163A">
        <w:rPr>
          <w:b/>
          <w:sz w:val="32"/>
          <w:szCs w:val="32"/>
        </w:rPr>
        <w:t xml:space="preserve"> </w:t>
      </w:r>
    </w:p>
    <w:p w:rsidR="001C04FF" w:rsidRPr="000C10DA" w:rsidRDefault="000C10DA" w:rsidP="000C10DA">
      <w:pPr>
        <w:shd w:val="clear" w:color="auto" w:fill="FFFFFF"/>
        <w:spacing w:line="240" w:lineRule="auto"/>
        <w:ind w:left="284" w:right="140" w:firstLine="69"/>
        <w:jc w:val="center"/>
        <w:rPr>
          <w:rFonts w:eastAsia="Calibri"/>
          <w:b/>
          <w:iCs/>
          <w:sz w:val="24"/>
          <w:szCs w:val="24"/>
          <w:lang w:eastAsia="en-US"/>
        </w:rPr>
      </w:pPr>
      <w:r w:rsidRPr="0019163A">
        <w:rPr>
          <w:b/>
          <w:sz w:val="24"/>
          <w:szCs w:val="24"/>
        </w:rPr>
        <w:t>для н</w:t>
      </w:r>
      <w:r>
        <w:rPr>
          <w:b/>
          <w:sz w:val="24"/>
          <w:szCs w:val="24"/>
        </w:rPr>
        <w:t>ужд АО «Саханефтегазсбыт» в 2025</w:t>
      </w:r>
      <w:r w:rsidRPr="0019163A">
        <w:rPr>
          <w:b/>
          <w:sz w:val="24"/>
          <w:szCs w:val="24"/>
        </w:rPr>
        <w:t xml:space="preserve"> году</w:t>
      </w:r>
      <w:r>
        <w:rPr>
          <w:b/>
          <w:sz w:val="24"/>
          <w:szCs w:val="24"/>
        </w:rPr>
        <w:t>.</w:t>
      </w:r>
    </w:p>
    <w:p w:rsidR="0039201B" w:rsidRPr="00403595" w:rsidRDefault="0039201B" w:rsidP="006E534F">
      <w:pPr>
        <w:suppressAutoHyphens/>
        <w:spacing w:line="240" w:lineRule="auto"/>
        <w:ind w:firstLine="69"/>
        <w:jc w:val="center"/>
        <w:rPr>
          <w:sz w:val="24"/>
          <w:szCs w:val="24"/>
        </w:rPr>
      </w:pPr>
      <w:r w:rsidRPr="00403595">
        <w:rPr>
          <w:sz w:val="24"/>
          <w:szCs w:val="24"/>
        </w:rPr>
        <w:t>Изучив Извещение о проведении состязательной закупки (далее по тексту - закупка), опубликованное [</w:t>
      </w:r>
      <w:r w:rsidRPr="00403595">
        <w:rPr>
          <w:b/>
          <w:bCs/>
          <w:i/>
          <w:iCs/>
          <w:sz w:val="24"/>
          <w:szCs w:val="24"/>
          <w:shd w:val="clear" w:color="auto" w:fill="FFFF99"/>
        </w:rPr>
        <w:t>указывается источник и дата публикации</w:t>
      </w:r>
      <w:r w:rsidRPr="00403595">
        <w:rPr>
          <w:sz w:val="24"/>
          <w:szCs w:val="24"/>
        </w:rPr>
        <w:t>], и Документацию о закупке, и принимая установленные в них требования и условия закупки,</w:t>
      </w:r>
    </w:p>
    <w:p w:rsidR="0039201B" w:rsidRPr="00403595" w:rsidRDefault="0039201B" w:rsidP="006E534F">
      <w:pPr>
        <w:spacing w:line="240" w:lineRule="auto"/>
        <w:ind w:firstLine="69"/>
        <w:rPr>
          <w:sz w:val="24"/>
          <w:szCs w:val="24"/>
        </w:rPr>
      </w:pPr>
      <w:r w:rsidRPr="00403595">
        <w:rPr>
          <w:sz w:val="24"/>
          <w:szCs w:val="24"/>
        </w:rPr>
        <w:t>________________________________________________________________________,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(полное наименование Участника с указанием организационно-правовой формы)</w:t>
      </w:r>
    </w:p>
    <w:p w:rsidR="0039201B" w:rsidRPr="00403595" w:rsidRDefault="0039201B" w:rsidP="006E534F">
      <w:pPr>
        <w:spacing w:line="240" w:lineRule="auto"/>
        <w:ind w:firstLine="69"/>
        <w:rPr>
          <w:sz w:val="24"/>
          <w:szCs w:val="24"/>
        </w:rPr>
      </w:pPr>
      <w:r w:rsidRPr="00403595">
        <w:rPr>
          <w:sz w:val="24"/>
          <w:szCs w:val="24"/>
        </w:rPr>
        <w:t>зарегистрированное по адресу______________________________________________,</w:t>
      </w:r>
    </w:p>
    <w:p w:rsidR="0039201B" w:rsidRPr="000C10DA" w:rsidRDefault="0039201B" w:rsidP="006E534F">
      <w:pPr>
        <w:spacing w:line="240" w:lineRule="auto"/>
        <w:ind w:firstLine="69"/>
        <w:jc w:val="center"/>
        <w:rPr>
          <w:sz w:val="24"/>
          <w:szCs w:val="24"/>
          <w:vertAlign w:val="superscript"/>
        </w:rPr>
      </w:pPr>
      <w:r w:rsidRPr="000C10DA">
        <w:rPr>
          <w:sz w:val="24"/>
          <w:szCs w:val="24"/>
          <w:vertAlign w:val="superscript"/>
        </w:rPr>
        <w:t>(юридический адрес Участника)</w:t>
      </w:r>
    </w:p>
    <w:p w:rsidR="0039201B" w:rsidRPr="000C10DA" w:rsidRDefault="007C0DE3" w:rsidP="000C10DA">
      <w:pPr>
        <w:spacing w:line="240" w:lineRule="auto"/>
        <w:rPr>
          <w:sz w:val="24"/>
          <w:szCs w:val="24"/>
        </w:rPr>
      </w:pPr>
      <w:r w:rsidRPr="000C10DA">
        <w:rPr>
          <w:sz w:val="24"/>
          <w:szCs w:val="24"/>
        </w:rPr>
        <w:t xml:space="preserve">предлагает заключить Договор </w:t>
      </w:r>
      <w:r w:rsidR="000C10DA" w:rsidRPr="000C10DA">
        <w:rPr>
          <w:sz w:val="24"/>
          <w:szCs w:val="24"/>
        </w:rPr>
        <w:t xml:space="preserve">на оказание услуг по перевозке каменного угля по маршруту: угольный разрез </w:t>
      </w:r>
      <w:proofErr w:type="spellStart"/>
      <w:r w:rsidR="000C10DA" w:rsidRPr="000C10DA">
        <w:rPr>
          <w:sz w:val="24"/>
          <w:szCs w:val="24"/>
        </w:rPr>
        <w:t>Джебарики</w:t>
      </w:r>
      <w:proofErr w:type="spellEnd"/>
      <w:r w:rsidR="000C10DA" w:rsidRPr="000C10DA">
        <w:rPr>
          <w:sz w:val="24"/>
          <w:szCs w:val="24"/>
        </w:rPr>
        <w:t>-Хая АО ХК «</w:t>
      </w:r>
      <w:proofErr w:type="spellStart"/>
      <w:r w:rsidR="000C10DA" w:rsidRPr="000C10DA">
        <w:rPr>
          <w:sz w:val="24"/>
          <w:szCs w:val="24"/>
        </w:rPr>
        <w:t>Якутуголь</w:t>
      </w:r>
      <w:proofErr w:type="spellEnd"/>
      <w:r w:rsidR="000C10DA" w:rsidRPr="000C10DA">
        <w:rPr>
          <w:sz w:val="24"/>
          <w:szCs w:val="24"/>
        </w:rPr>
        <w:t xml:space="preserve">» до п. Эльдикан, </w:t>
      </w:r>
      <w:proofErr w:type="spellStart"/>
      <w:r w:rsidR="000C10DA" w:rsidRPr="000C10DA">
        <w:rPr>
          <w:sz w:val="24"/>
          <w:szCs w:val="24"/>
        </w:rPr>
        <w:t>Усть</w:t>
      </w:r>
      <w:proofErr w:type="spellEnd"/>
      <w:r w:rsidR="000C10DA" w:rsidRPr="000C10DA">
        <w:rPr>
          <w:sz w:val="24"/>
          <w:szCs w:val="24"/>
        </w:rPr>
        <w:t xml:space="preserve">-Майский район Республика Саха (Якутия) для нужд АО «Саханефтегазсбыт» в 2025 году </w:t>
      </w:r>
      <w:r w:rsidRPr="000C10DA">
        <w:rPr>
          <w:sz w:val="24"/>
          <w:szCs w:val="24"/>
        </w:rPr>
        <w:t>на условиях</w:t>
      </w:r>
      <w:r w:rsidR="0039201B" w:rsidRPr="000C10DA">
        <w:rPr>
          <w:sz w:val="24"/>
          <w:szCs w:val="24"/>
        </w:rPr>
        <w:t xml:space="preserve">, изложенных в Документации о закупке, в соответствии с Техническим заданием, проектом Договора и с настоящим письмом направляет Заявку </w:t>
      </w:r>
    </w:p>
    <w:p w:rsidR="0039201B" w:rsidRPr="000C10DA" w:rsidRDefault="0039201B" w:rsidP="006E534F">
      <w:pPr>
        <w:spacing w:line="240" w:lineRule="auto"/>
        <w:ind w:firstLine="69"/>
        <w:rPr>
          <w:sz w:val="24"/>
          <w:szCs w:val="24"/>
        </w:rPr>
      </w:pPr>
      <w:r w:rsidRPr="000C10DA">
        <w:rPr>
          <w:sz w:val="24"/>
          <w:szCs w:val="24"/>
        </w:rPr>
        <w:t>по Лоту №</w:t>
      </w:r>
      <w:r w:rsidR="007C0DE3" w:rsidRPr="000C10DA">
        <w:rPr>
          <w:sz w:val="24"/>
          <w:szCs w:val="24"/>
        </w:rPr>
        <w:t>_____</w:t>
      </w:r>
      <w:r w:rsidRPr="000C10DA">
        <w:rPr>
          <w:sz w:val="24"/>
          <w:szCs w:val="24"/>
        </w:rPr>
        <w:t>:</w:t>
      </w:r>
    </w:p>
    <w:p w:rsidR="007C0DE3" w:rsidRPr="000C10DA" w:rsidRDefault="007C0DE3" w:rsidP="006E534F">
      <w:pPr>
        <w:spacing w:line="240" w:lineRule="auto"/>
        <w:ind w:firstLine="69"/>
        <w:rPr>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2126"/>
        <w:gridCol w:w="1260"/>
        <w:gridCol w:w="867"/>
        <w:gridCol w:w="1559"/>
        <w:gridCol w:w="1276"/>
      </w:tblGrid>
      <w:tr w:rsidR="000C10DA" w:rsidRPr="0019163A" w:rsidTr="00EA1F36">
        <w:trPr>
          <w:trHeight w:val="333"/>
        </w:trPr>
        <w:tc>
          <w:tcPr>
            <w:tcW w:w="1413" w:type="dxa"/>
            <w:vMerge w:val="restart"/>
            <w:tcBorders>
              <w:top w:val="single" w:sz="4" w:space="0" w:color="auto"/>
              <w:left w:val="single" w:sz="4" w:space="0" w:color="auto"/>
              <w:right w:val="single" w:sz="4" w:space="0" w:color="auto"/>
            </w:tcBorders>
            <w:vAlign w:val="center"/>
          </w:tcPr>
          <w:p w:rsidR="000C10DA" w:rsidRPr="0019163A" w:rsidRDefault="000C10DA" w:rsidP="00EA1F36">
            <w:pPr>
              <w:spacing w:line="240" w:lineRule="atLeast"/>
              <w:ind w:firstLine="0"/>
              <w:jc w:val="center"/>
              <w:rPr>
                <w:b/>
                <w:sz w:val="20"/>
                <w:szCs w:val="20"/>
              </w:rPr>
            </w:pPr>
            <w:r w:rsidRPr="0019163A">
              <w:rPr>
                <w:b/>
                <w:sz w:val="20"/>
                <w:szCs w:val="20"/>
              </w:rPr>
              <w:t>Пункт погрузки/                                                   пункт отправления</w:t>
            </w:r>
          </w:p>
          <w:p w:rsidR="000C10DA" w:rsidRPr="0019163A" w:rsidRDefault="000C10DA" w:rsidP="00EA1F36">
            <w:pPr>
              <w:spacing w:line="240" w:lineRule="atLeast"/>
              <w:jc w:val="center"/>
              <w:rPr>
                <w:b/>
                <w:bCs/>
                <w:sz w:val="20"/>
                <w:szCs w:val="20"/>
              </w:rPr>
            </w:pPr>
          </w:p>
        </w:tc>
        <w:tc>
          <w:tcPr>
            <w:tcW w:w="1559" w:type="dxa"/>
            <w:vMerge w:val="restart"/>
            <w:tcBorders>
              <w:top w:val="single" w:sz="4" w:space="0" w:color="auto"/>
              <w:left w:val="single" w:sz="4" w:space="0" w:color="auto"/>
              <w:right w:val="single" w:sz="4" w:space="0" w:color="auto"/>
            </w:tcBorders>
            <w:vAlign w:val="center"/>
          </w:tcPr>
          <w:p w:rsidR="000C10DA" w:rsidRPr="0019163A" w:rsidRDefault="000C10DA" w:rsidP="00EA1F36">
            <w:pPr>
              <w:spacing w:line="240" w:lineRule="atLeast"/>
              <w:ind w:left="113" w:right="113" w:hanging="7"/>
              <w:jc w:val="center"/>
              <w:rPr>
                <w:b/>
                <w:sz w:val="20"/>
                <w:szCs w:val="20"/>
              </w:rPr>
            </w:pPr>
            <w:r w:rsidRPr="0019163A">
              <w:rPr>
                <w:b/>
                <w:sz w:val="20"/>
                <w:szCs w:val="20"/>
              </w:rPr>
              <w:t>Пункт разгрузки/                                                      пункт назначения</w:t>
            </w:r>
          </w:p>
          <w:p w:rsidR="000C10DA" w:rsidRPr="0019163A" w:rsidRDefault="000C10DA" w:rsidP="00EA1F36">
            <w:pPr>
              <w:spacing w:line="240" w:lineRule="atLeast"/>
              <w:ind w:left="113" w:right="113"/>
              <w:jc w:val="center"/>
              <w:rPr>
                <w:b/>
                <w:bCs/>
                <w:sz w:val="20"/>
                <w:szCs w:val="20"/>
              </w:rPr>
            </w:pPr>
          </w:p>
        </w:tc>
        <w:tc>
          <w:tcPr>
            <w:tcW w:w="2126" w:type="dxa"/>
            <w:vMerge w:val="restart"/>
            <w:tcBorders>
              <w:top w:val="single" w:sz="4" w:space="0" w:color="auto"/>
              <w:left w:val="single" w:sz="4" w:space="0" w:color="auto"/>
              <w:right w:val="single" w:sz="4" w:space="0" w:color="auto"/>
            </w:tcBorders>
            <w:vAlign w:val="center"/>
          </w:tcPr>
          <w:p w:rsidR="000C10DA" w:rsidRPr="0019163A" w:rsidRDefault="000C10DA" w:rsidP="00EA1F36">
            <w:pPr>
              <w:widowControl w:val="0"/>
              <w:tabs>
                <w:tab w:val="num" w:pos="317"/>
              </w:tabs>
              <w:autoSpaceDE w:val="0"/>
              <w:autoSpaceDN w:val="0"/>
              <w:adjustRightInd w:val="0"/>
              <w:spacing w:after="200" w:line="240" w:lineRule="auto"/>
              <w:ind w:firstLine="0"/>
              <w:contextualSpacing/>
              <w:jc w:val="center"/>
              <w:rPr>
                <w:rFonts w:eastAsia="Calibri"/>
                <w:b/>
                <w:sz w:val="20"/>
                <w:szCs w:val="20"/>
                <w:lang w:eastAsia="en-US"/>
              </w:rPr>
            </w:pPr>
            <w:r w:rsidRPr="0019163A">
              <w:rPr>
                <w:rFonts w:eastAsia="Calibri"/>
                <w:b/>
                <w:iCs/>
                <w:sz w:val="20"/>
                <w:szCs w:val="20"/>
                <w:lang w:eastAsia="en-US"/>
              </w:rPr>
              <w:t xml:space="preserve">Наименование, объем и масса груза </w:t>
            </w:r>
          </w:p>
          <w:p w:rsidR="000C10DA" w:rsidRPr="0019163A" w:rsidRDefault="000C10DA" w:rsidP="00EA1F36">
            <w:pPr>
              <w:spacing w:line="240" w:lineRule="atLeast"/>
              <w:ind w:firstLine="0"/>
              <w:jc w:val="center"/>
              <w:rPr>
                <w:b/>
                <w:bCs/>
                <w:sz w:val="20"/>
                <w:szCs w:val="20"/>
              </w:rPr>
            </w:pPr>
          </w:p>
        </w:tc>
        <w:tc>
          <w:tcPr>
            <w:tcW w:w="1260" w:type="dxa"/>
            <w:tcBorders>
              <w:top w:val="single" w:sz="4" w:space="0" w:color="auto"/>
              <w:left w:val="single" w:sz="4" w:space="0" w:color="auto"/>
              <w:bottom w:val="nil"/>
              <w:right w:val="single" w:sz="4" w:space="0" w:color="auto"/>
            </w:tcBorders>
          </w:tcPr>
          <w:p w:rsidR="000C10DA" w:rsidRPr="0019163A" w:rsidRDefault="000C10DA" w:rsidP="00EA1F36">
            <w:pPr>
              <w:spacing w:line="240" w:lineRule="atLeast"/>
              <w:ind w:firstLine="33"/>
              <w:jc w:val="center"/>
              <w:rPr>
                <w:b/>
                <w:bCs/>
                <w:sz w:val="20"/>
                <w:szCs w:val="20"/>
              </w:rPr>
            </w:pPr>
          </w:p>
        </w:tc>
        <w:tc>
          <w:tcPr>
            <w:tcW w:w="867" w:type="dxa"/>
            <w:vMerge w:val="restart"/>
            <w:tcBorders>
              <w:top w:val="single" w:sz="4" w:space="0" w:color="auto"/>
              <w:left w:val="single" w:sz="4" w:space="0" w:color="auto"/>
              <w:right w:val="single" w:sz="4" w:space="0" w:color="auto"/>
            </w:tcBorders>
            <w:vAlign w:val="center"/>
          </w:tcPr>
          <w:p w:rsidR="000C10DA" w:rsidRPr="0019163A" w:rsidRDefault="000C10DA" w:rsidP="00EA1F36">
            <w:pPr>
              <w:spacing w:line="240" w:lineRule="atLeast"/>
              <w:ind w:firstLine="33"/>
              <w:jc w:val="center"/>
              <w:rPr>
                <w:b/>
                <w:bCs/>
                <w:sz w:val="20"/>
                <w:szCs w:val="20"/>
              </w:rPr>
            </w:pPr>
            <w:r w:rsidRPr="0019163A">
              <w:rPr>
                <w:b/>
                <w:bCs/>
                <w:sz w:val="20"/>
                <w:szCs w:val="20"/>
              </w:rPr>
              <w:t xml:space="preserve">Кол-во </w:t>
            </w:r>
          </w:p>
        </w:tc>
        <w:tc>
          <w:tcPr>
            <w:tcW w:w="1559" w:type="dxa"/>
            <w:vMerge w:val="restart"/>
            <w:tcBorders>
              <w:top w:val="single" w:sz="4" w:space="0" w:color="auto"/>
              <w:left w:val="single" w:sz="4" w:space="0" w:color="auto"/>
              <w:right w:val="single" w:sz="4" w:space="0" w:color="auto"/>
            </w:tcBorders>
            <w:vAlign w:val="center"/>
          </w:tcPr>
          <w:p w:rsidR="000C10DA" w:rsidRPr="0019163A" w:rsidRDefault="000C10DA" w:rsidP="00EA1F36">
            <w:pPr>
              <w:spacing w:line="240" w:lineRule="atLeast"/>
              <w:ind w:firstLine="59"/>
              <w:jc w:val="center"/>
              <w:rPr>
                <w:b/>
                <w:bCs/>
                <w:sz w:val="20"/>
                <w:szCs w:val="20"/>
              </w:rPr>
            </w:pPr>
            <w:r w:rsidRPr="0019163A">
              <w:rPr>
                <w:b/>
                <w:bCs/>
                <w:sz w:val="20"/>
                <w:szCs w:val="20"/>
              </w:rPr>
              <w:t>Тариф, руб. (без НДС)</w:t>
            </w:r>
            <w:r w:rsidRPr="0019163A">
              <w:rPr>
                <w:sz w:val="20"/>
                <w:szCs w:val="20"/>
              </w:rPr>
              <w:t xml:space="preserve"> </w:t>
            </w:r>
            <w:r w:rsidRPr="0019163A">
              <w:rPr>
                <w:b/>
                <w:bCs/>
                <w:sz w:val="20"/>
                <w:szCs w:val="20"/>
              </w:rPr>
              <w:t>в руб.</w:t>
            </w:r>
          </w:p>
        </w:tc>
        <w:tc>
          <w:tcPr>
            <w:tcW w:w="1276" w:type="dxa"/>
            <w:vMerge w:val="restart"/>
            <w:tcBorders>
              <w:top w:val="single" w:sz="4" w:space="0" w:color="auto"/>
              <w:left w:val="single" w:sz="4" w:space="0" w:color="auto"/>
              <w:right w:val="single" w:sz="4" w:space="0" w:color="auto"/>
            </w:tcBorders>
            <w:vAlign w:val="center"/>
          </w:tcPr>
          <w:p w:rsidR="000C10DA" w:rsidRPr="0019163A" w:rsidRDefault="000C10DA" w:rsidP="00EA1F36">
            <w:pPr>
              <w:spacing w:line="240" w:lineRule="atLeast"/>
              <w:ind w:hanging="3"/>
              <w:jc w:val="center"/>
              <w:rPr>
                <w:b/>
                <w:bCs/>
                <w:sz w:val="20"/>
                <w:szCs w:val="20"/>
              </w:rPr>
            </w:pPr>
            <w:r w:rsidRPr="0019163A">
              <w:rPr>
                <w:b/>
                <w:bCs/>
                <w:sz w:val="20"/>
                <w:szCs w:val="20"/>
              </w:rPr>
              <w:t>Всего</w:t>
            </w:r>
          </w:p>
          <w:p w:rsidR="000C10DA" w:rsidRPr="0019163A" w:rsidRDefault="000C10DA" w:rsidP="00EA1F36">
            <w:pPr>
              <w:spacing w:line="240" w:lineRule="atLeast"/>
              <w:ind w:hanging="3"/>
              <w:jc w:val="center"/>
              <w:rPr>
                <w:b/>
                <w:bCs/>
                <w:sz w:val="20"/>
                <w:szCs w:val="20"/>
              </w:rPr>
            </w:pPr>
            <w:r w:rsidRPr="0019163A">
              <w:rPr>
                <w:b/>
                <w:bCs/>
                <w:sz w:val="20"/>
                <w:szCs w:val="20"/>
              </w:rPr>
              <w:t>стоимость</w:t>
            </w:r>
          </w:p>
          <w:p w:rsidR="000C10DA" w:rsidRPr="0019163A" w:rsidRDefault="000C10DA" w:rsidP="00EA1F36">
            <w:pPr>
              <w:spacing w:line="240" w:lineRule="atLeast"/>
              <w:ind w:hanging="3"/>
              <w:jc w:val="center"/>
              <w:rPr>
                <w:b/>
                <w:bCs/>
                <w:sz w:val="20"/>
                <w:szCs w:val="20"/>
              </w:rPr>
            </w:pPr>
            <w:r w:rsidRPr="0019163A">
              <w:rPr>
                <w:b/>
                <w:bCs/>
                <w:sz w:val="20"/>
                <w:szCs w:val="20"/>
              </w:rPr>
              <w:t>договора (без НДС),</w:t>
            </w:r>
          </w:p>
          <w:p w:rsidR="000C10DA" w:rsidRPr="0019163A" w:rsidRDefault="000C10DA" w:rsidP="00EA1F36">
            <w:pPr>
              <w:spacing w:line="240" w:lineRule="atLeast"/>
              <w:ind w:hanging="3"/>
              <w:jc w:val="center"/>
              <w:rPr>
                <w:b/>
                <w:bCs/>
                <w:sz w:val="20"/>
                <w:szCs w:val="20"/>
              </w:rPr>
            </w:pPr>
            <w:r w:rsidRPr="0019163A">
              <w:rPr>
                <w:b/>
                <w:bCs/>
                <w:sz w:val="20"/>
                <w:szCs w:val="20"/>
              </w:rPr>
              <w:t>в руб.</w:t>
            </w:r>
          </w:p>
          <w:p w:rsidR="000C10DA" w:rsidRPr="0019163A" w:rsidRDefault="000C10DA" w:rsidP="00EA1F36">
            <w:pPr>
              <w:spacing w:line="240" w:lineRule="atLeast"/>
              <w:ind w:hanging="3"/>
              <w:rPr>
                <w:b/>
                <w:bCs/>
                <w:sz w:val="20"/>
                <w:szCs w:val="20"/>
              </w:rPr>
            </w:pPr>
          </w:p>
        </w:tc>
      </w:tr>
      <w:tr w:rsidR="000C10DA" w:rsidRPr="0019163A" w:rsidTr="00EA1F36">
        <w:trPr>
          <w:cantSplit/>
          <w:trHeight w:val="1299"/>
        </w:trPr>
        <w:tc>
          <w:tcPr>
            <w:tcW w:w="1413" w:type="dxa"/>
            <w:vMerge/>
            <w:tcBorders>
              <w:left w:val="single" w:sz="4" w:space="0" w:color="auto"/>
              <w:right w:val="single" w:sz="4" w:space="0" w:color="auto"/>
            </w:tcBorders>
            <w:textDirection w:val="btLr"/>
          </w:tcPr>
          <w:p w:rsidR="000C10DA" w:rsidRPr="0019163A" w:rsidRDefault="000C10DA" w:rsidP="00EA1F36">
            <w:pPr>
              <w:spacing w:line="240" w:lineRule="atLeast"/>
              <w:ind w:left="113" w:right="113"/>
              <w:rPr>
                <w:b/>
                <w:bCs/>
                <w:sz w:val="16"/>
                <w:szCs w:val="16"/>
              </w:rPr>
            </w:pPr>
          </w:p>
        </w:tc>
        <w:tc>
          <w:tcPr>
            <w:tcW w:w="1559" w:type="dxa"/>
            <w:vMerge/>
            <w:tcBorders>
              <w:left w:val="single" w:sz="4" w:space="0" w:color="auto"/>
              <w:right w:val="single" w:sz="4" w:space="0" w:color="auto"/>
            </w:tcBorders>
            <w:textDirection w:val="btLr"/>
          </w:tcPr>
          <w:p w:rsidR="000C10DA" w:rsidRPr="0019163A" w:rsidRDefault="000C10DA" w:rsidP="00EA1F36">
            <w:pPr>
              <w:spacing w:line="240" w:lineRule="atLeast"/>
              <w:ind w:left="113" w:right="113"/>
              <w:rPr>
                <w:b/>
                <w:bCs/>
                <w:sz w:val="16"/>
                <w:szCs w:val="16"/>
              </w:rPr>
            </w:pPr>
          </w:p>
        </w:tc>
        <w:tc>
          <w:tcPr>
            <w:tcW w:w="2126" w:type="dxa"/>
            <w:vMerge/>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c>
          <w:tcPr>
            <w:tcW w:w="1260" w:type="dxa"/>
            <w:tcBorders>
              <w:top w:val="nil"/>
              <w:left w:val="single" w:sz="4" w:space="0" w:color="auto"/>
              <w:right w:val="single" w:sz="4" w:space="0" w:color="auto"/>
            </w:tcBorders>
          </w:tcPr>
          <w:p w:rsidR="000C10DA" w:rsidRPr="0019163A" w:rsidRDefault="000C10DA" w:rsidP="00EA1F36">
            <w:pPr>
              <w:spacing w:line="240" w:lineRule="atLeast"/>
              <w:ind w:firstLine="0"/>
              <w:jc w:val="center"/>
              <w:rPr>
                <w:b/>
                <w:bCs/>
                <w:sz w:val="20"/>
                <w:szCs w:val="20"/>
              </w:rPr>
            </w:pPr>
            <w:r w:rsidRPr="0019163A">
              <w:rPr>
                <w:b/>
                <w:bCs/>
                <w:sz w:val="20"/>
                <w:szCs w:val="20"/>
              </w:rPr>
              <w:t>Единица измерения</w:t>
            </w:r>
          </w:p>
        </w:tc>
        <w:tc>
          <w:tcPr>
            <w:tcW w:w="867" w:type="dxa"/>
            <w:vMerge/>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c>
          <w:tcPr>
            <w:tcW w:w="1559" w:type="dxa"/>
            <w:vMerge/>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c>
          <w:tcPr>
            <w:tcW w:w="1276" w:type="dxa"/>
            <w:vMerge/>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r>
      <w:tr w:rsidR="000C10DA" w:rsidRPr="0019163A" w:rsidTr="00EA1F36">
        <w:trPr>
          <w:cantSplit/>
          <w:trHeight w:val="116"/>
        </w:trPr>
        <w:tc>
          <w:tcPr>
            <w:tcW w:w="1413" w:type="dxa"/>
            <w:tcBorders>
              <w:left w:val="single" w:sz="4" w:space="0" w:color="auto"/>
              <w:bottom w:val="single" w:sz="4" w:space="0" w:color="auto"/>
              <w:right w:val="single" w:sz="4" w:space="0" w:color="auto"/>
            </w:tcBorders>
            <w:vAlign w:val="center"/>
          </w:tcPr>
          <w:p w:rsidR="000C10DA" w:rsidRPr="0019163A" w:rsidRDefault="000C10DA" w:rsidP="00EA1F36">
            <w:pPr>
              <w:spacing w:line="240" w:lineRule="atLeast"/>
              <w:ind w:left="113" w:hanging="35"/>
              <w:jc w:val="center"/>
              <w:rPr>
                <w:bCs/>
                <w:sz w:val="16"/>
                <w:szCs w:val="16"/>
              </w:rPr>
            </w:pPr>
            <w:r w:rsidRPr="0019163A">
              <w:rPr>
                <w:bCs/>
                <w:sz w:val="16"/>
                <w:szCs w:val="16"/>
              </w:rPr>
              <w:t>1</w:t>
            </w:r>
          </w:p>
        </w:tc>
        <w:tc>
          <w:tcPr>
            <w:tcW w:w="1559" w:type="dxa"/>
            <w:tcBorders>
              <w:left w:val="single" w:sz="4" w:space="0" w:color="auto"/>
              <w:bottom w:val="single" w:sz="4" w:space="0" w:color="auto"/>
              <w:right w:val="single" w:sz="4" w:space="0" w:color="auto"/>
            </w:tcBorders>
            <w:vAlign w:val="center"/>
          </w:tcPr>
          <w:p w:rsidR="000C10DA" w:rsidRPr="0019163A" w:rsidRDefault="000C10DA" w:rsidP="00EA1F36">
            <w:pPr>
              <w:spacing w:line="240" w:lineRule="atLeast"/>
              <w:ind w:left="113" w:hanging="35"/>
              <w:jc w:val="center"/>
              <w:rPr>
                <w:bCs/>
                <w:sz w:val="16"/>
                <w:szCs w:val="16"/>
              </w:rPr>
            </w:pPr>
            <w:r w:rsidRPr="0019163A">
              <w:rPr>
                <w:bCs/>
                <w:sz w:val="16"/>
                <w:szCs w:val="16"/>
              </w:rPr>
              <w:t>2</w:t>
            </w:r>
          </w:p>
        </w:tc>
        <w:tc>
          <w:tcPr>
            <w:tcW w:w="2126" w:type="dxa"/>
            <w:tcBorders>
              <w:left w:val="single" w:sz="4" w:space="0" w:color="auto"/>
              <w:bottom w:val="single" w:sz="4" w:space="0" w:color="auto"/>
              <w:right w:val="single" w:sz="4" w:space="0" w:color="auto"/>
            </w:tcBorders>
            <w:vAlign w:val="center"/>
          </w:tcPr>
          <w:p w:rsidR="000C10DA" w:rsidRPr="0019163A" w:rsidRDefault="000C10DA" w:rsidP="00EA1F36">
            <w:pPr>
              <w:spacing w:line="240" w:lineRule="atLeast"/>
              <w:ind w:hanging="35"/>
              <w:jc w:val="center"/>
              <w:rPr>
                <w:bCs/>
                <w:sz w:val="16"/>
                <w:szCs w:val="16"/>
              </w:rPr>
            </w:pPr>
            <w:r w:rsidRPr="0019163A">
              <w:rPr>
                <w:bCs/>
                <w:sz w:val="16"/>
                <w:szCs w:val="16"/>
              </w:rPr>
              <w:t>3</w:t>
            </w:r>
          </w:p>
        </w:tc>
        <w:tc>
          <w:tcPr>
            <w:tcW w:w="1260" w:type="dxa"/>
            <w:tcBorders>
              <w:left w:val="single" w:sz="4" w:space="0" w:color="auto"/>
              <w:right w:val="single" w:sz="4" w:space="0" w:color="auto"/>
            </w:tcBorders>
          </w:tcPr>
          <w:p w:rsidR="000C10DA" w:rsidRPr="0019163A" w:rsidRDefault="000C10DA" w:rsidP="00EA1F36">
            <w:pPr>
              <w:spacing w:line="240" w:lineRule="atLeast"/>
              <w:ind w:hanging="35"/>
              <w:jc w:val="center"/>
              <w:rPr>
                <w:bCs/>
                <w:sz w:val="16"/>
                <w:szCs w:val="16"/>
              </w:rPr>
            </w:pPr>
            <w:r w:rsidRPr="0019163A">
              <w:rPr>
                <w:bCs/>
                <w:sz w:val="16"/>
                <w:szCs w:val="16"/>
              </w:rPr>
              <w:t>4</w:t>
            </w:r>
          </w:p>
        </w:tc>
        <w:tc>
          <w:tcPr>
            <w:tcW w:w="867" w:type="dxa"/>
            <w:tcBorders>
              <w:left w:val="single" w:sz="4" w:space="0" w:color="auto"/>
              <w:right w:val="single" w:sz="4" w:space="0" w:color="auto"/>
            </w:tcBorders>
            <w:vAlign w:val="center"/>
          </w:tcPr>
          <w:p w:rsidR="000C10DA" w:rsidRPr="0019163A" w:rsidRDefault="000C10DA" w:rsidP="00EA1F36">
            <w:pPr>
              <w:spacing w:line="240" w:lineRule="atLeast"/>
              <w:ind w:hanging="35"/>
              <w:jc w:val="center"/>
              <w:rPr>
                <w:bCs/>
                <w:sz w:val="16"/>
                <w:szCs w:val="16"/>
              </w:rPr>
            </w:pPr>
            <w:r w:rsidRPr="0019163A">
              <w:rPr>
                <w:bCs/>
                <w:sz w:val="16"/>
                <w:szCs w:val="16"/>
              </w:rPr>
              <w:t>5</w:t>
            </w:r>
          </w:p>
        </w:tc>
        <w:tc>
          <w:tcPr>
            <w:tcW w:w="1559" w:type="dxa"/>
            <w:tcBorders>
              <w:left w:val="single" w:sz="4" w:space="0" w:color="auto"/>
              <w:right w:val="single" w:sz="4" w:space="0" w:color="auto"/>
            </w:tcBorders>
            <w:vAlign w:val="center"/>
          </w:tcPr>
          <w:p w:rsidR="000C10DA" w:rsidRPr="0019163A" w:rsidRDefault="000C10DA" w:rsidP="00EA1F36">
            <w:pPr>
              <w:spacing w:line="240" w:lineRule="atLeast"/>
              <w:ind w:hanging="35"/>
              <w:jc w:val="center"/>
              <w:rPr>
                <w:bCs/>
                <w:sz w:val="16"/>
                <w:szCs w:val="16"/>
              </w:rPr>
            </w:pPr>
            <w:r w:rsidRPr="0019163A">
              <w:rPr>
                <w:bCs/>
                <w:sz w:val="16"/>
                <w:szCs w:val="16"/>
              </w:rPr>
              <w:t>6</w:t>
            </w:r>
          </w:p>
        </w:tc>
        <w:tc>
          <w:tcPr>
            <w:tcW w:w="1276" w:type="dxa"/>
            <w:tcBorders>
              <w:left w:val="single" w:sz="4" w:space="0" w:color="auto"/>
              <w:right w:val="single" w:sz="4" w:space="0" w:color="auto"/>
            </w:tcBorders>
            <w:vAlign w:val="center"/>
          </w:tcPr>
          <w:p w:rsidR="000C10DA" w:rsidRPr="0019163A" w:rsidRDefault="000C10DA" w:rsidP="00EA1F36">
            <w:pPr>
              <w:spacing w:line="240" w:lineRule="atLeast"/>
              <w:ind w:hanging="35"/>
              <w:jc w:val="center"/>
              <w:rPr>
                <w:bCs/>
                <w:sz w:val="16"/>
                <w:szCs w:val="16"/>
              </w:rPr>
            </w:pPr>
            <w:r w:rsidRPr="0019163A">
              <w:rPr>
                <w:bCs/>
                <w:sz w:val="16"/>
                <w:szCs w:val="16"/>
              </w:rPr>
              <w:t>7</w:t>
            </w:r>
          </w:p>
        </w:tc>
      </w:tr>
      <w:tr w:rsidR="000C10DA" w:rsidRPr="0019163A" w:rsidTr="00EA1F36">
        <w:trPr>
          <w:cantSplit/>
          <w:trHeight w:val="383"/>
        </w:trPr>
        <w:tc>
          <w:tcPr>
            <w:tcW w:w="1413" w:type="dxa"/>
            <w:tcBorders>
              <w:left w:val="single" w:sz="4" w:space="0" w:color="auto"/>
              <w:bottom w:val="single" w:sz="4" w:space="0" w:color="auto"/>
              <w:right w:val="single" w:sz="4" w:space="0" w:color="auto"/>
            </w:tcBorders>
          </w:tcPr>
          <w:p w:rsidR="000C10DA" w:rsidRPr="0019163A" w:rsidRDefault="000C10DA" w:rsidP="00EA1F36">
            <w:pPr>
              <w:spacing w:line="240" w:lineRule="atLeast"/>
              <w:ind w:left="113"/>
              <w:jc w:val="left"/>
              <w:rPr>
                <w:b/>
                <w:bCs/>
                <w:sz w:val="16"/>
                <w:szCs w:val="16"/>
              </w:rPr>
            </w:pPr>
          </w:p>
        </w:tc>
        <w:tc>
          <w:tcPr>
            <w:tcW w:w="1559" w:type="dxa"/>
            <w:tcBorders>
              <w:left w:val="single" w:sz="4" w:space="0" w:color="auto"/>
              <w:bottom w:val="single" w:sz="4" w:space="0" w:color="auto"/>
              <w:right w:val="single" w:sz="4" w:space="0" w:color="auto"/>
            </w:tcBorders>
            <w:textDirection w:val="btLr"/>
          </w:tcPr>
          <w:p w:rsidR="000C10DA" w:rsidRPr="0019163A" w:rsidRDefault="000C10DA" w:rsidP="00EA1F36">
            <w:pPr>
              <w:spacing w:line="240" w:lineRule="atLeast"/>
              <w:ind w:left="113" w:right="113"/>
              <w:rPr>
                <w:b/>
                <w:bCs/>
                <w:sz w:val="16"/>
                <w:szCs w:val="16"/>
              </w:rPr>
            </w:pPr>
          </w:p>
        </w:tc>
        <w:tc>
          <w:tcPr>
            <w:tcW w:w="2126" w:type="dxa"/>
            <w:tcBorders>
              <w:left w:val="single" w:sz="4" w:space="0" w:color="auto"/>
              <w:bottom w:val="single" w:sz="4" w:space="0" w:color="auto"/>
              <w:right w:val="single" w:sz="4" w:space="0" w:color="auto"/>
            </w:tcBorders>
          </w:tcPr>
          <w:p w:rsidR="000C10DA" w:rsidRPr="0019163A" w:rsidRDefault="000C10DA" w:rsidP="00EA1F36">
            <w:pPr>
              <w:spacing w:line="240" w:lineRule="atLeast"/>
              <w:rPr>
                <w:b/>
                <w:bCs/>
                <w:sz w:val="16"/>
                <w:szCs w:val="16"/>
              </w:rPr>
            </w:pPr>
          </w:p>
        </w:tc>
        <w:tc>
          <w:tcPr>
            <w:tcW w:w="1260" w:type="dxa"/>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c>
          <w:tcPr>
            <w:tcW w:w="867" w:type="dxa"/>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c>
          <w:tcPr>
            <w:tcW w:w="1559" w:type="dxa"/>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c>
          <w:tcPr>
            <w:tcW w:w="1276" w:type="dxa"/>
            <w:tcBorders>
              <w:left w:val="single" w:sz="4" w:space="0" w:color="auto"/>
              <w:right w:val="single" w:sz="4" w:space="0" w:color="auto"/>
            </w:tcBorders>
          </w:tcPr>
          <w:p w:rsidR="000C10DA" w:rsidRPr="0019163A" w:rsidRDefault="000C10DA" w:rsidP="00EA1F36">
            <w:pPr>
              <w:spacing w:line="240" w:lineRule="atLeast"/>
              <w:rPr>
                <w:b/>
                <w:bCs/>
                <w:sz w:val="16"/>
                <w:szCs w:val="16"/>
              </w:rPr>
            </w:pPr>
          </w:p>
        </w:tc>
      </w:tr>
    </w:tbl>
    <w:p w:rsidR="000C10DA" w:rsidRPr="0019163A" w:rsidRDefault="000C10DA" w:rsidP="000C10DA">
      <w:pPr>
        <w:shd w:val="clear" w:color="auto" w:fill="FFFFFF"/>
        <w:spacing w:line="240" w:lineRule="auto"/>
        <w:ind w:firstLine="0"/>
        <w:rPr>
          <w:sz w:val="24"/>
          <w:szCs w:val="24"/>
        </w:rPr>
      </w:pPr>
    </w:p>
    <w:p w:rsidR="000C10DA" w:rsidRPr="0019163A" w:rsidRDefault="000C10DA" w:rsidP="000C10DA">
      <w:pPr>
        <w:shd w:val="clear" w:color="auto" w:fill="FFFFFF"/>
        <w:spacing w:line="240"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0C10DA" w:rsidRPr="0019163A" w:rsidTr="00EA1F36">
        <w:trPr>
          <w:cantSplit/>
        </w:trPr>
        <w:tc>
          <w:tcPr>
            <w:tcW w:w="5184" w:type="dxa"/>
          </w:tcPr>
          <w:p w:rsidR="000C10DA" w:rsidRPr="0019163A" w:rsidRDefault="000C10DA" w:rsidP="00EA1F36">
            <w:pPr>
              <w:shd w:val="clear" w:color="auto" w:fill="FFFFFF"/>
              <w:spacing w:line="240" w:lineRule="auto"/>
              <w:ind w:firstLine="601"/>
              <w:jc w:val="left"/>
              <w:rPr>
                <w:sz w:val="24"/>
                <w:szCs w:val="24"/>
              </w:rPr>
            </w:pPr>
            <w:r w:rsidRPr="0019163A">
              <w:rPr>
                <w:sz w:val="24"/>
                <w:szCs w:val="24"/>
              </w:rPr>
              <w:t>Стоимость договора без НДС, руб.</w:t>
            </w:r>
          </w:p>
        </w:tc>
        <w:tc>
          <w:tcPr>
            <w:tcW w:w="5184" w:type="dxa"/>
          </w:tcPr>
          <w:p w:rsidR="000C10DA" w:rsidRPr="0019163A" w:rsidRDefault="000C10DA" w:rsidP="00EA1F36">
            <w:pPr>
              <w:shd w:val="clear" w:color="auto" w:fill="FFFFFF"/>
              <w:spacing w:line="240" w:lineRule="auto"/>
              <w:ind w:firstLine="0"/>
              <w:jc w:val="left"/>
              <w:rPr>
                <w:sz w:val="24"/>
                <w:szCs w:val="24"/>
              </w:rPr>
            </w:pPr>
            <w:r w:rsidRPr="0019163A">
              <w:rPr>
                <w:sz w:val="24"/>
                <w:szCs w:val="24"/>
              </w:rPr>
              <w:t>___________________________________</w:t>
            </w:r>
          </w:p>
          <w:p w:rsidR="000C10DA" w:rsidRPr="0019163A" w:rsidRDefault="000C10DA" w:rsidP="00EA1F36">
            <w:pPr>
              <w:shd w:val="clear" w:color="auto" w:fill="FFFFFF"/>
              <w:spacing w:line="240" w:lineRule="auto"/>
              <w:ind w:firstLine="0"/>
              <w:jc w:val="center"/>
              <w:rPr>
                <w:sz w:val="20"/>
                <w:szCs w:val="20"/>
              </w:rPr>
            </w:pPr>
            <w:r w:rsidRPr="0019163A">
              <w:rPr>
                <w:sz w:val="20"/>
                <w:szCs w:val="20"/>
              </w:rPr>
              <w:t>(прописью)</w:t>
            </w:r>
          </w:p>
        </w:tc>
      </w:tr>
    </w:tbl>
    <w:p w:rsidR="000C10DA" w:rsidRPr="0019163A" w:rsidRDefault="000C10DA" w:rsidP="000C10DA">
      <w:pPr>
        <w:shd w:val="clear" w:color="auto" w:fill="FFFFFF"/>
        <w:spacing w:line="240" w:lineRule="auto"/>
        <w:ind w:firstLine="709"/>
        <w:rPr>
          <w:sz w:val="24"/>
          <w:szCs w:val="24"/>
        </w:rPr>
      </w:pPr>
    </w:p>
    <w:p w:rsidR="000C10DA" w:rsidRPr="0019163A" w:rsidRDefault="000C10DA" w:rsidP="000C10DA">
      <w:pPr>
        <w:shd w:val="clear" w:color="auto" w:fill="FFFFFF"/>
        <w:spacing w:line="240" w:lineRule="auto"/>
        <w:ind w:firstLine="709"/>
        <w:rPr>
          <w:sz w:val="24"/>
          <w:szCs w:val="24"/>
        </w:rPr>
      </w:pPr>
      <w:r w:rsidRPr="0019163A">
        <w:rPr>
          <w:sz w:val="24"/>
          <w:szCs w:val="24"/>
        </w:rPr>
        <w:t xml:space="preserve">Срок оказания услуг: </w:t>
      </w:r>
      <w:r w:rsidRPr="0019163A">
        <w:rPr>
          <w:b/>
          <w:sz w:val="24"/>
          <w:szCs w:val="24"/>
        </w:rPr>
        <w:t>в течение работы</w:t>
      </w:r>
      <w:r>
        <w:rPr>
          <w:b/>
          <w:sz w:val="24"/>
          <w:szCs w:val="24"/>
        </w:rPr>
        <w:t xml:space="preserve"> навигации, Август-Сентябрь 2025</w:t>
      </w:r>
      <w:r w:rsidRPr="0019163A">
        <w:rPr>
          <w:b/>
          <w:sz w:val="24"/>
          <w:szCs w:val="24"/>
        </w:rPr>
        <w:t xml:space="preserve"> г.</w:t>
      </w:r>
    </w:p>
    <w:p w:rsidR="000C10DA" w:rsidRPr="0019163A" w:rsidRDefault="000C10DA" w:rsidP="000C10DA">
      <w:pPr>
        <w:shd w:val="clear" w:color="auto" w:fill="FFFFFF"/>
        <w:spacing w:line="240" w:lineRule="auto"/>
        <w:ind w:firstLine="709"/>
        <w:rPr>
          <w:sz w:val="24"/>
          <w:szCs w:val="24"/>
        </w:rPr>
      </w:pPr>
    </w:p>
    <w:p w:rsidR="000C10DA" w:rsidRPr="0019163A" w:rsidRDefault="000C10DA" w:rsidP="000C10DA">
      <w:pPr>
        <w:shd w:val="clear" w:color="auto" w:fill="FFFFFF"/>
        <w:spacing w:line="240" w:lineRule="auto"/>
        <w:ind w:firstLine="709"/>
        <w:rPr>
          <w:sz w:val="24"/>
          <w:szCs w:val="24"/>
        </w:rPr>
      </w:pPr>
      <w:r w:rsidRPr="0019163A">
        <w:rPr>
          <w:sz w:val="24"/>
          <w:szCs w:val="24"/>
        </w:rPr>
        <w:t>Настоящая Заявка имеет правовой статус оферты и действует до «____» _________________года.</w:t>
      </w:r>
    </w:p>
    <w:p w:rsidR="0039201B" w:rsidRPr="00403595" w:rsidRDefault="000C10DA" w:rsidP="00E15891">
      <w:pPr>
        <w:widowControl w:val="0"/>
        <w:autoSpaceDE w:val="0"/>
        <w:autoSpaceDN w:val="0"/>
        <w:adjustRightInd w:val="0"/>
        <w:spacing w:after="200" w:line="240" w:lineRule="atLeast"/>
        <w:ind w:left="284" w:firstLine="426"/>
        <w:contextualSpacing/>
        <w:rPr>
          <w:sz w:val="24"/>
          <w:szCs w:val="24"/>
        </w:rPr>
      </w:pPr>
      <w:r w:rsidRPr="0019163A">
        <w:rPr>
          <w:sz w:val="24"/>
          <w:szCs w:val="24"/>
        </w:rPr>
        <w:t>Подтверждаем, что предложенная цена договора включает в себя все расходы Перевозчика на перевозку, включая провозную плату, погрузочно-разгрузочные работы в пунктах отправки и назначения,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7C0DE3" w:rsidRPr="00403595">
        <w:rPr>
          <w:sz w:val="24"/>
          <w:szCs w:val="24"/>
        </w:rPr>
        <w:t>.</w:t>
      </w:r>
      <w:r w:rsidR="0039201B" w:rsidRPr="00403595">
        <w:rPr>
          <w:sz w:val="24"/>
          <w:szCs w:val="24"/>
          <w:shd w:val="clear" w:color="auto" w:fill="FFFFFF"/>
        </w:rPr>
        <w:t xml:space="preserve">            </w:t>
      </w:r>
    </w:p>
    <w:p w:rsidR="0039201B" w:rsidRPr="00403595" w:rsidRDefault="0039201B" w:rsidP="00E15891">
      <w:pPr>
        <w:tabs>
          <w:tab w:val="left" w:pos="708"/>
        </w:tabs>
        <w:spacing w:line="240" w:lineRule="auto"/>
        <w:ind w:left="426" w:hanging="142"/>
        <w:rPr>
          <w:iCs/>
          <w:sz w:val="24"/>
          <w:szCs w:val="24"/>
        </w:rPr>
      </w:pPr>
      <w:r w:rsidRPr="00403595">
        <w:rPr>
          <w:sz w:val="24"/>
          <w:szCs w:val="24"/>
        </w:rPr>
        <w:t>Заявляем, что в отношении нашей организации:</w:t>
      </w:r>
    </w:p>
    <w:p w:rsidR="0039201B" w:rsidRPr="00403595" w:rsidRDefault="0039201B" w:rsidP="006E534F">
      <w:pPr>
        <w:spacing w:line="240" w:lineRule="auto"/>
        <w:ind w:firstLine="69"/>
        <w:rPr>
          <w:sz w:val="24"/>
          <w:szCs w:val="24"/>
        </w:rPr>
      </w:pPr>
      <w:r w:rsidRPr="00403595">
        <w:rPr>
          <w:b/>
          <w:sz w:val="24"/>
          <w:szCs w:val="24"/>
        </w:rPr>
        <w:t xml:space="preserve">       а)</w:t>
      </w:r>
      <w:r w:rsidRPr="00403595">
        <w:rPr>
          <w:sz w:val="24"/>
          <w:szCs w:val="24"/>
        </w:rPr>
        <w:t xml:space="preserve"> отсутствуют сведения в реестрах недобросовестных поставщиков (РНП);</w:t>
      </w:r>
    </w:p>
    <w:p w:rsidR="0039201B" w:rsidRPr="00403595" w:rsidRDefault="0039201B" w:rsidP="00E15891">
      <w:pPr>
        <w:spacing w:line="240" w:lineRule="auto"/>
        <w:ind w:left="426" w:firstLine="69"/>
        <w:rPr>
          <w:sz w:val="24"/>
          <w:szCs w:val="24"/>
        </w:rPr>
      </w:pPr>
      <w:r w:rsidRPr="00403595">
        <w:rPr>
          <w:b/>
          <w:sz w:val="24"/>
          <w:szCs w:val="24"/>
        </w:rPr>
        <w:t>б)</w:t>
      </w:r>
      <w:r w:rsidRPr="00403595">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403595" w:rsidRDefault="0039201B" w:rsidP="00E15891">
      <w:pPr>
        <w:spacing w:line="240" w:lineRule="auto"/>
        <w:ind w:left="426" w:firstLine="0"/>
        <w:rPr>
          <w:sz w:val="24"/>
          <w:szCs w:val="24"/>
        </w:rPr>
      </w:pPr>
      <w:r w:rsidRPr="00403595">
        <w:rPr>
          <w:b/>
          <w:sz w:val="24"/>
          <w:szCs w:val="24"/>
        </w:rPr>
        <w:lastRenderedPageBreak/>
        <w:t>в)</w:t>
      </w:r>
      <w:r w:rsidRPr="00403595">
        <w:rPr>
          <w:sz w:val="24"/>
          <w:szCs w:val="24"/>
        </w:rPr>
        <w:t xml:space="preserve"> на день подачи заявки</w:t>
      </w:r>
      <w:r w:rsidRPr="00403595">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403595" w:rsidRDefault="0039201B" w:rsidP="00E15891">
      <w:pPr>
        <w:spacing w:line="240" w:lineRule="auto"/>
        <w:ind w:left="426" w:firstLine="0"/>
        <w:rPr>
          <w:sz w:val="24"/>
          <w:szCs w:val="24"/>
        </w:rPr>
      </w:pPr>
      <w:r w:rsidRPr="00403595">
        <w:rPr>
          <w:b/>
          <w:sz w:val="24"/>
          <w:szCs w:val="24"/>
        </w:rPr>
        <w:t>г)</w:t>
      </w:r>
      <w:r w:rsidRPr="00403595">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403595" w:rsidRDefault="0039201B" w:rsidP="00E15891">
      <w:pPr>
        <w:spacing w:line="240" w:lineRule="auto"/>
        <w:ind w:left="426" w:firstLine="0"/>
        <w:rPr>
          <w:sz w:val="24"/>
          <w:szCs w:val="24"/>
        </w:rPr>
      </w:pPr>
      <w:r w:rsidRPr="00403595">
        <w:rPr>
          <w:b/>
          <w:sz w:val="24"/>
          <w:szCs w:val="24"/>
        </w:rPr>
        <w:t xml:space="preserve">д) </w:t>
      </w:r>
      <w:r w:rsidRPr="00403595">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403595">
        <w:rPr>
          <w:sz w:val="24"/>
          <w:szCs w:val="24"/>
        </w:rPr>
        <w:t>No</w:t>
      </w:r>
      <w:proofErr w:type="spellEnd"/>
      <w:r w:rsidRPr="00403595">
        <w:rPr>
          <w:sz w:val="24"/>
          <w:szCs w:val="24"/>
        </w:rPr>
        <w:t xml:space="preserve"> 252, либо организацией, находящейся под контролем таких лиц.</w:t>
      </w:r>
    </w:p>
    <w:p w:rsidR="0039201B" w:rsidRPr="00403595" w:rsidRDefault="0039201B" w:rsidP="00E15891">
      <w:pPr>
        <w:spacing w:line="240" w:lineRule="auto"/>
        <w:ind w:left="426" w:hanging="142"/>
        <w:rPr>
          <w:sz w:val="24"/>
          <w:szCs w:val="24"/>
        </w:rPr>
      </w:pPr>
      <w:r w:rsidRPr="00403595">
        <w:rPr>
          <w:b/>
          <w:sz w:val="24"/>
          <w:szCs w:val="24"/>
        </w:rPr>
        <w:t xml:space="preserve">  е)</w:t>
      </w:r>
      <w:r w:rsidRPr="00403595">
        <w:rPr>
          <w:sz w:val="24"/>
          <w:szCs w:val="24"/>
        </w:rPr>
        <w:t xml:space="preserve"> не являемся иностранным агентом в соответствии с Федеральным </w:t>
      </w:r>
      <w:hyperlink r:id="rId19" w:history="1">
        <w:r w:rsidRPr="00403595">
          <w:rPr>
            <w:rStyle w:val="a8"/>
            <w:color w:val="auto"/>
            <w:sz w:val="24"/>
            <w:szCs w:val="24"/>
          </w:rPr>
          <w:t>законом</w:t>
        </w:r>
      </w:hyperlink>
      <w:r w:rsidRPr="00403595">
        <w:rPr>
          <w:sz w:val="24"/>
          <w:szCs w:val="24"/>
        </w:rPr>
        <w:t xml:space="preserve"> от 14 июля 2022 года N 255-ФЗ "О контроле за деятельностью лиц, находящихся под иностранным влиянием".</w:t>
      </w:r>
    </w:p>
    <w:p w:rsidR="007C0DE3" w:rsidRPr="00403595" w:rsidRDefault="007C0DE3" w:rsidP="00E15891">
      <w:pPr>
        <w:tabs>
          <w:tab w:val="left" w:pos="708"/>
        </w:tabs>
        <w:spacing w:line="240" w:lineRule="atLeast"/>
        <w:ind w:left="426" w:hanging="426"/>
        <w:rPr>
          <w:rFonts w:eastAsia="Calibri"/>
          <w:bCs/>
          <w:sz w:val="24"/>
          <w:szCs w:val="24"/>
          <w:lang w:eastAsia="en-US"/>
        </w:rPr>
      </w:pPr>
      <w:r w:rsidRPr="00403595">
        <w:rPr>
          <w:bCs/>
          <w:sz w:val="24"/>
          <w:szCs w:val="24"/>
        </w:rPr>
        <w:t xml:space="preserve">      Обязуемся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403595" w:rsidRDefault="007C0DE3" w:rsidP="002810FF">
      <w:pPr>
        <w:shd w:val="clear" w:color="auto" w:fill="FFFFFF"/>
        <w:spacing w:line="240" w:lineRule="auto"/>
        <w:ind w:left="426" w:firstLine="69"/>
        <w:rPr>
          <w:rFonts w:eastAsia="Calibri"/>
          <w:sz w:val="24"/>
          <w:szCs w:val="24"/>
          <w:lang w:eastAsia="en-US"/>
        </w:rPr>
      </w:pPr>
      <w:r w:rsidRPr="00403595">
        <w:rPr>
          <w:rFonts w:ascii="Calibri" w:eastAsia="Calibri" w:hAnsi="Calibri"/>
          <w:sz w:val="24"/>
          <w:szCs w:val="24"/>
          <w:lang w:eastAsia="en-US"/>
        </w:rPr>
        <w:t xml:space="preserve">       </w:t>
      </w:r>
      <w:r w:rsidRPr="00403595">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w:t>
      </w:r>
      <w:r w:rsidRPr="002810FF">
        <w:rPr>
          <w:rFonts w:eastAsia="Calibri"/>
          <w:sz w:val="24"/>
          <w:szCs w:val="24"/>
          <w:lang w:eastAsia="en-US"/>
        </w:rPr>
        <w:t xml:space="preserve">договор </w:t>
      </w:r>
      <w:r w:rsidR="002810FF" w:rsidRPr="002810FF">
        <w:rPr>
          <w:rFonts w:eastAsia="Calibri"/>
          <w:sz w:val="24"/>
          <w:szCs w:val="24"/>
          <w:lang w:eastAsia="en-US"/>
        </w:rPr>
        <w:t xml:space="preserve">на перевозку </w:t>
      </w:r>
      <w:r w:rsidR="002810FF" w:rsidRPr="002810FF">
        <w:rPr>
          <w:rFonts w:eastAsia="Calibri"/>
          <w:iCs/>
          <w:sz w:val="24"/>
          <w:szCs w:val="24"/>
          <w:lang w:eastAsia="en-US"/>
        </w:rPr>
        <w:t>нефтепродуктов автомобильным транспортом с филиала «</w:t>
      </w:r>
      <w:proofErr w:type="spellStart"/>
      <w:r w:rsidR="002810FF" w:rsidRPr="002810FF">
        <w:rPr>
          <w:rFonts w:eastAsia="Calibri"/>
          <w:iCs/>
          <w:sz w:val="24"/>
          <w:szCs w:val="24"/>
          <w:lang w:eastAsia="en-US"/>
        </w:rPr>
        <w:t>Нагорнинская</w:t>
      </w:r>
      <w:proofErr w:type="spellEnd"/>
      <w:r w:rsidR="002810FF" w:rsidRPr="002810FF">
        <w:rPr>
          <w:rFonts w:eastAsia="Calibri"/>
          <w:iCs/>
          <w:sz w:val="24"/>
          <w:szCs w:val="24"/>
          <w:lang w:eastAsia="en-US"/>
        </w:rPr>
        <w:t xml:space="preserve"> нефтебаза» до АЗС АО "Саханефтегазсбыт" во втором полугодии 2025года</w:t>
      </w:r>
      <w:r w:rsidR="002810FF">
        <w:rPr>
          <w:rFonts w:eastAsia="Calibri"/>
          <w:sz w:val="24"/>
          <w:szCs w:val="24"/>
          <w:lang w:eastAsia="en-US"/>
        </w:rPr>
        <w:t xml:space="preserve"> </w:t>
      </w:r>
      <w:r w:rsidRPr="002810FF">
        <w:rPr>
          <w:rFonts w:eastAsia="Calibri"/>
          <w:sz w:val="24"/>
          <w:szCs w:val="24"/>
          <w:lang w:eastAsia="en-US"/>
        </w:rPr>
        <w:t>и выполнить перевозку по выигранному лоту, в соответствии с предметом и</w:t>
      </w:r>
      <w:r w:rsidRPr="00403595">
        <w:rPr>
          <w:rFonts w:eastAsia="Calibri"/>
          <w:sz w:val="24"/>
          <w:szCs w:val="24"/>
          <w:lang w:eastAsia="en-US"/>
        </w:rPr>
        <w:t xml:space="preserve">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403595" w:rsidRDefault="0039201B" w:rsidP="006E534F">
      <w:pPr>
        <w:spacing w:line="240" w:lineRule="auto"/>
        <w:ind w:firstLine="69"/>
        <w:rPr>
          <w:sz w:val="24"/>
          <w:szCs w:val="24"/>
        </w:rPr>
      </w:pPr>
    </w:p>
    <w:p w:rsidR="0039201B" w:rsidRPr="00403595" w:rsidRDefault="0039201B" w:rsidP="00E15891">
      <w:pPr>
        <w:spacing w:line="240" w:lineRule="auto"/>
        <w:ind w:firstLine="426"/>
        <w:rPr>
          <w:sz w:val="24"/>
          <w:szCs w:val="24"/>
        </w:rPr>
      </w:pPr>
      <w:r w:rsidRPr="00403595">
        <w:rPr>
          <w:sz w:val="24"/>
          <w:szCs w:val="24"/>
        </w:rPr>
        <w:t>Настоящая Заявка дополняется следующими документами, включая неотъемлемые приложения:</w:t>
      </w:r>
    </w:p>
    <w:p w:rsidR="0039201B" w:rsidRPr="00403595" w:rsidRDefault="0039201B" w:rsidP="00A419A3">
      <w:pPr>
        <w:widowControl w:val="0"/>
        <w:numPr>
          <w:ilvl w:val="0"/>
          <w:numId w:val="33"/>
        </w:numPr>
        <w:autoSpaceDE w:val="0"/>
        <w:autoSpaceDN w:val="0"/>
        <w:adjustRightInd w:val="0"/>
        <w:spacing w:line="240" w:lineRule="auto"/>
        <w:ind w:hanging="501"/>
        <w:contextualSpacing/>
        <w:rPr>
          <w:sz w:val="24"/>
          <w:szCs w:val="24"/>
        </w:rPr>
      </w:pPr>
      <w:r w:rsidRPr="00403595">
        <w:rPr>
          <w:sz w:val="24"/>
          <w:szCs w:val="24"/>
        </w:rPr>
        <w:t>Анкета Участника (форма 2);</w:t>
      </w:r>
    </w:p>
    <w:p w:rsidR="0039201B" w:rsidRPr="00403595" w:rsidRDefault="0039201B" w:rsidP="00A419A3">
      <w:pPr>
        <w:widowControl w:val="0"/>
        <w:numPr>
          <w:ilvl w:val="0"/>
          <w:numId w:val="33"/>
        </w:numPr>
        <w:autoSpaceDE w:val="0"/>
        <w:autoSpaceDN w:val="0"/>
        <w:adjustRightInd w:val="0"/>
        <w:spacing w:line="240" w:lineRule="auto"/>
        <w:ind w:hanging="501"/>
        <w:contextualSpacing/>
        <w:rPr>
          <w:sz w:val="24"/>
          <w:szCs w:val="24"/>
        </w:rPr>
      </w:pPr>
      <w:r w:rsidRPr="00403595">
        <w:rPr>
          <w:sz w:val="24"/>
          <w:szCs w:val="24"/>
        </w:rPr>
        <w:t xml:space="preserve">Справка об отсутствии признаков крупной сделки (форма </w:t>
      </w:r>
      <w:r w:rsidR="00C430DC">
        <w:rPr>
          <w:sz w:val="24"/>
          <w:szCs w:val="24"/>
        </w:rPr>
        <w:t>3</w:t>
      </w:r>
      <w:r w:rsidRPr="00403595">
        <w:rPr>
          <w:sz w:val="24"/>
          <w:szCs w:val="24"/>
        </w:rPr>
        <w:t>);</w:t>
      </w:r>
    </w:p>
    <w:p w:rsidR="0039201B" w:rsidRPr="00403595" w:rsidRDefault="0039201B" w:rsidP="00A419A3">
      <w:pPr>
        <w:numPr>
          <w:ilvl w:val="0"/>
          <w:numId w:val="33"/>
        </w:numPr>
        <w:spacing w:line="240" w:lineRule="auto"/>
        <w:ind w:right="140" w:hanging="501"/>
        <w:rPr>
          <w:sz w:val="24"/>
          <w:szCs w:val="24"/>
        </w:rPr>
      </w:pPr>
      <w:r w:rsidRPr="00403595">
        <w:rPr>
          <w:sz w:val="24"/>
          <w:szCs w:val="24"/>
        </w:rPr>
        <w:t>Документы, подтверждающие соответствие Участника установленным требованиям (п. 4.5.2.2 Документации).</w:t>
      </w:r>
    </w:p>
    <w:p w:rsidR="0039201B" w:rsidRPr="00403595" w:rsidRDefault="0039201B" w:rsidP="006E534F">
      <w:pPr>
        <w:tabs>
          <w:tab w:val="left" w:pos="993"/>
        </w:tabs>
        <w:spacing w:line="240" w:lineRule="auto"/>
        <w:ind w:left="567" w:firstLine="69"/>
        <w:rPr>
          <w:sz w:val="24"/>
          <w:szCs w:val="24"/>
        </w:rPr>
      </w:pP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(подпись, М.П.)</w:t>
      </w: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(фамилия, имя, отчество подписавшего, должность)</w:t>
      </w:r>
    </w:p>
    <w:p w:rsidR="0039201B" w:rsidRPr="00403595" w:rsidRDefault="0039201B" w:rsidP="006E534F">
      <w:pPr>
        <w:spacing w:line="240" w:lineRule="auto"/>
        <w:ind w:firstLine="69"/>
        <w:rPr>
          <w:sz w:val="24"/>
          <w:szCs w:val="24"/>
        </w:rPr>
      </w:pPr>
    </w:p>
    <w:p w:rsidR="0039201B" w:rsidRPr="00403595"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403595">
        <w:rPr>
          <w:b/>
          <w:spacing w:val="36"/>
          <w:sz w:val="24"/>
          <w:szCs w:val="24"/>
        </w:rPr>
        <w:t>конец формы</w:t>
      </w:r>
    </w:p>
    <w:p w:rsidR="0039201B" w:rsidRPr="00403595" w:rsidRDefault="0039201B" w:rsidP="00A419A3">
      <w:pPr>
        <w:keepNext/>
        <w:pageBreakBefore/>
        <w:numPr>
          <w:ilvl w:val="2"/>
          <w:numId w:val="28"/>
        </w:numPr>
        <w:suppressAutoHyphens/>
        <w:spacing w:before="240" w:after="120" w:line="240" w:lineRule="auto"/>
        <w:ind w:left="709" w:firstLine="0"/>
        <w:outlineLvl w:val="2"/>
        <w:rPr>
          <w:b/>
          <w:bCs/>
          <w:sz w:val="24"/>
          <w:szCs w:val="24"/>
        </w:rPr>
      </w:pPr>
      <w:r w:rsidRPr="00403595">
        <w:rPr>
          <w:b/>
          <w:bCs/>
          <w:sz w:val="24"/>
          <w:szCs w:val="24"/>
        </w:rPr>
        <w:lastRenderedPageBreak/>
        <w:t>Инструкция по заполнению</w:t>
      </w:r>
    </w:p>
    <w:p w:rsidR="007C0DE3" w:rsidRPr="00403595" w:rsidRDefault="007C0DE3" w:rsidP="00A419A3">
      <w:pPr>
        <w:numPr>
          <w:ilvl w:val="3"/>
          <w:numId w:val="34"/>
        </w:numPr>
        <w:shd w:val="clear" w:color="auto" w:fill="FFFFFF" w:themeFill="background1"/>
        <w:tabs>
          <w:tab w:val="num" w:pos="0"/>
        </w:tabs>
        <w:spacing w:line="240" w:lineRule="auto"/>
        <w:ind w:left="709" w:firstLine="0"/>
        <w:rPr>
          <w:sz w:val="24"/>
          <w:szCs w:val="24"/>
        </w:rPr>
      </w:pPr>
      <w:r w:rsidRPr="00403595">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403595" w:rsidRDefault="007C0DE3" w:rsidP="00A419A3">
      <w:pPr>
        <w:numPr>
          <w:ilvl w:val="3"/>
          <w:numId w:val="34"/>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403595" w:rsidRDefault="007C0DE3" w:rsidP="00A419A3">
      <w:pPr>
        <w:numPr>
          <w:ilvl w:val="3"/>
          <w:numId w:val="34"/>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403595">
        <w:rPr>
          <w:sz w:val="24"/>
          <w:szCs w:val="24"/>
        </w:rPr>
        <w:t>т.км</w:t>
      </w:r>
      <w:proofErr w:type="spellEnd"/>
      <w:r w:rsidRPr="00403595">
        <w:rPr>
          <w:sz w:val="24"/>
          <w:szCs w:val="24"/>
        </w:rPr>
        <w:t xml:space="preserve">, которые будут служить основой для подготовки спецификации к Договору. </w:t>
      </w:r>
    </w:p>
    <w:p w:rsidR="007C0DE3" w:rsidRPr="00403595" w:rsidRDefault="007C0DE3" w:rsidP="00A419A3">
      <w:pPr>
        <w:numPr>
          <w:ilvl w:val="3"/>
          <w:numId w:val="34"/>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стоимость лота цифрами и </w:t>
      </w:r>
      <w:r w:rsidRPr="00403595">
        <w:rPr>
          <w:rFonts w:cs="Arial"/>
          <w:sz w:val="24"/>
          <w:szCs w:val="24"/>
        </w:rPr>
        <w:t>прописью</w:t>
      </w:r>
      <w:r w:rsidRPr="00403595">
        <w:rPr>
          <w:sz w:val="24"/>
          <w:szCs w:val="24"/>
        </w:rPr>
        <w:t>, в рублях, без НДС. Цену цифрами следует указывать в формате ХХХ </w:t>
      </w:r>
      <w:proofErr w:type="spellStart"/>
      <w:r w:rsidRPr="00403595">
        <w:rPr>
          <w:sz w:val="24"/>
          <w:szCs w:val="24"/>
        </w:rPr>
        <w:t>ХХХ</w:t>
      </w:r>
      <w:proofErr w:type="spellEnd"/>
      <w:r w:rsidRPr="00403595">
        <w:rPr>
          <w:sz w:val="24"/>
          <w:szCs w:val="24"/>
        </w:rPr>
        <w:t> </w:t>
      </w:r>
      <w:proofErr w:type="gramStart"/>
      <w:r w:rsidRPr="00403595">
        <w:rPr>
          <w:sz w:val="24"/>
          <w:szCs w:val="24"/>
        </w:rPr>
        <w:t>ХХХ,ХХ</w:t>
      </w:r>
      <w:proofErr w:type="gramEnd"/>
      <w:r w:rsidRPr="00403595">
        <w:rPr>
          <w:sz w:val="24"/>
          <w:szCs w:val="24"/>
        </w:rPr>
        <w:t xml:space="preserve">, а также дополнить расшифровкой </w:t>
      </w:r>
      <w:r w:rsidRPr="00403595">
        <w:rPr>
          <w:rFonts w:cs="Arial"/>
          <w:sz w:val="24"/>
          <w:szCs w:val="24"/>
        </w:rPr>
        <w:t>прописью</w:t>
      </w:r>
      <w:r w:rsidRPr="00403595">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403595" w:rsidRDefault="007C0DE3" w:rsidP="00A419A3">
      <w:pPr>
        <w:numPr>
          <w:ilvl w:val="3"/>
          <w:numId w:val="34"/>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срок действия Заявки согласно требованиям подпункта 4.4.2.1 Документации.</w:t>
      </w:r>
    </w:p>
    <w:p w:rsidR="007C0DE3" w:rsidRPr="00403595" w:rsidRDefault="007C0DE3" w:rsidP="00A419A3">
      <w:pPr>
        <w:numPr>
          <w:ilvl w:val="3"/>
          <w:numId w:val="34"/>
        </w:numPr>
        <w:shd w:val="clear" w:color="auto" w:fill="FFFFFF" w:themeFill="background1"/>
        <w:tabs>
          <w:tab w:val="num" w:pos="0"/>
        </w:tabs>
        <w:spacing w:line="240" w:lineRule="auto"/>
        <w:ind w:left="709" w:firstLine="0"/>
        <w:rPr>
          <w:sz w:val="24"/>
          <w:szCs w:val="24"/>
        </w:rPr>
      </w:pPr>
      <w:r w:rsidRPr="00403595">
        <w:rPr>
          <w:sz w:val="24"/>
          <w:szCs w:val="24"/>
        </w:rPr>
        <w:t xml:space="preserve"> </w:t>
      </w:r>
      <w:r w:rsidRPr="00403595">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403595" w:rsidRDefault="0039201B" w:rsidP="007C0DE3">
      <w:pPr>
        <w:tabs>
          <w:tab w:val="left" w:pos="851"/>
        </w:tabs>
        <w:spacing w:line="240" w:lineRule="auto"/>
        <w:ind w:firstLine="0"/>
        <w:rPr>
          <w:sz w:val="24"/>
          <w:szCs w:val="24"/>
        </w:rPr>
      </w:pPr>
    </w:p>
    <w:p w:rsidR="0039201B" w:rsidRPr="004035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6E534F">
      <w:pPr>
        <w:keepNext/>
        <w:pageBreakBefore/>
        <w:suppressAutoHyphens/>
        <w:spacing w:before="240" w:after="120" w:line="240" w:lineRule="auto"/>
        <w:ind w:left="142" w:firstLine="0"/>
        <w:outlineLvl w:val="2"/>
        <w:rPr>
          <w:b/>
          <w:bCs/>
          <w:sz w:val="24"/>
          <w:szCs w:val="24"/>
        </w:rPr>
      </w:pPr>
      <w:r w:rsidRPr="00403595">
        <w:rPr>
          <w:b/>
          <w:bCs/>
          <w:sz w:val="24"/>
          <w:szCs w:val="24"/>
        </w:rPr>
        <w:lastRenderedPageBreak/>
        <w:t>5.2.  Анкета Участника (Форма 2)</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1</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403595" w:rsidTr="006E534F">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3544"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825"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67" w:name="_Toc261535115"/>
      <w:bookmarkStart w:id="68" w:name="_Toc262557871"/>
      <w:bookmarkStart w:id="69" w:name="_Toc278971544"/>
      <w:bookmarkStart w:id="70" w:name="_Toc322017076"/>
      <w:r w:rsidRPr="00403595">
        <w:rPr>
          <w:b/>
          <w:bCs/>
          <w:sz w:val="24"/>
          <w:szCs w:val="24"/>
        </w:rPr>
        <w:lastRenderedPageBreak/>
        <w:t>5.2.1. Инструкция по заполнению</w:t>
      </w:r>
      <w:bookmarkEnd w:id="67"/>
      <w:bookmarkEnd w:id="68"/>
      <w:bookmarkEnd w:id="69"/>
      <w:bookmarkEnd w:id="70"/>
    </w:p>
    <w:p w:rsidR="00380695" w:rsidRPr="00403595" w:rsidRDefault="00380695" w:rsidP="006E534F">
      <w:pPr>
        <w:tabs>
          <w:tab w:val="left" w:pos="851"/>
        </w:tabs>
        <w:spacing w:line="240" w:lineRule="auto"/>
        <w:ind w:left="426" w:firstLine="0"/>
        <w:rPr>
          <w:sz w:val="24"/>
          <w:szCs w:val="24"/>
        </w:rPr>
      </w:pPr>
      <w:r w:rsidRPr="00403595">
        <w:rPr>
          <w:b/>
          <w:sz w:val="24"/>
          <w:szCs w:val="24"/>
        </w:rPr>
        <w:t>5.2.1.1.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5.2.1.2.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5.2.1.3.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5.2.1.4.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C430DC">
        <w:rPr>
          <w:b/>
          <w:sz w:val="24"/>
          <w:szCs w:val="24"/>
        </w:rPr>
        <w:t>3</w:t>
      </w:r>
      <w:r w:rsidRPr="00403595">
        <w:rPr>
          <w:b/>
          <w:sz w:val="24"/>
          <w:szCs w:val="24"/>
        </w:rPr>
        <w:t xml:space="preserve">. </w:t>
      </w:r>
      <w:bookmarkStart w:id="71" w:name="_Toc465770142"/>
      <w:bookmarkStart w:id="72" w:name="_Toc419208689"/>
      <w:bookmarkStart w:id="73" w:name="_Toc418077958"/>
      <w:bookmarkStart w:id="74" w:name="_Ref418004386"/>
      <w:r w:rsidRPr="00403595">
        <w:rPr>
          <w:b/>
          <w:sz w:val="24"/>
          <w:szCs w:val="24"/>
        </w:rPr>
        <w:t xml:space="preserve">Справка об отсутствии признаков крупной сделки (форма </w:t>
      </w:r>
      <w:r w:rsidR="00C430DC">
        <w:rPr>
          <w:b/>
          <w:sz w:val="24"/>
          <w:szCs w:val="24"/>
        </w:rPr>
        <w:t>3</w:t>
      </w:r>
      <w:r w:rsidRPr="00403595">
        <w:rPr>
          <w:b/>
          <w:sz w:val="24"/>
          <w:szCs w:val="24"/>
        </w:rPr>
        <w:t>)</w:t>
      </w:r>
      <w:bookmarkEnd w:id="71"/>
      <w:bookmarkEnd w:id="72"/>
      <w:bookmarkEnd w:id="73"/>
      <w:bookmarkEnd w:id="74"/>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C430DC">
        <w:rPr>
          <w:sz w:val="24"/>
          <w:szCs w:val="24"/>
        </w:rPr>
        <w:t>2</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ED087F" w:rsidRPr="000C10DA" w:rsidRDefault="004F3711" w:rsidP="000C10DA">
      <w:pPr>
        <w:autoSpaceDE w:val="0"/>
        <w:autoSpaceDN w:val="0"/>
        <w:adjustRightInd w:val="0"/>
        <w:spacing w:line="240" w:lineRule="auto"/>
        <w:ind w:firstLine="0"/>
        <w:rPr>
          <w:sz w:val="24"/>
          <w:szCs w:val="24"/>
        </w:rPr>
      </w:pPr>
      <w:r w:rsidRPr="000C10DA">
        <w:rPr>
          <w:sz w:val="24"/>
          <w:szCs w:val="24"/>
        </w:rPr>
        <w:t xml:space="preserve">       </w:t>
      </w:r>
      <w:r w:rsidR="000C10DA">
        <w:rPr>
          <w:sz w:val="24"/>
          <w:szCs w:val="24"/>
        </w:rPr>
        <w:t>н</w:t>
      </w:r>
      <w:r w:rsidR="000C10DA" w:rsidRPr="000C10DA">
        <w:rPr>
          <w:sz w:val="24"/>
          <w:szCs w:val="24"/>
        </w:rPr>
        <w:t xml:space="preserve">а оказание услуг по перевозке каменного угля по маршруту: угольный разрез </w:t>
      </w:r>
      <w:proofErr w:type="spellStart"/>
      <w:r w:rsidR="000C10DA" w:rsidRPr="000C10DA">
        <w:rPr>
          <w:sz w:val="24"/>
          <w:szCs w:val="24"/>
        </w:rPr>
        <w:t>Джебарики</w:t>
      </w:r>
      <w:proofErr w:type="spellEnd"/>
      <w:r w:rsidR="000C10DA" w:rsidRPr="000C10DA">
        <w:rPr>
          <w:sz w:val="24"/>
          <w:szCs w:val="24"/>
        </w:rPr>
        <w:t>-Хая АО ХК «</w:t>
      </w:r>
      <w:proofErr w:type="spellStart"/>
      <w:r w:rsidR="000C10DA" w:rsidRPr="000C10DA">
        <w:rPr>
          <w:sz w:val="24"/>
          <w:szCs w:val="24"/>
        </w:rPr>
        <w:t>Якутуголь</w:t>
      </w:r>
      <w:proofErr w:type="spellEnd"/>
      <w:r w:rsidR="000C10DA" w:rsidRPr="000C10DA">
        <w:rPr>
          <w:sz w:val="24"/>
          <w:szCs w:val="24"/>
        </w:rPr>
        <w:t xml:space="preserve">» до п. Эльдикан, </w:t>
      </w:r>
      <w:proofErr w:type="spellStart"/>
      <w:r w:rsidR="000C10DA" w:rsidRPr="000C10DA">
        <w:rPr>
          <w:sz w:val="24"/>
          <w:szCs w:val="24"/>
        </w:rPr>
        <w:t>Усть</w:t>
      </w:r>
      <w:proofErr w:type="spellEnd"/>
      <w:r w:rsidR="000C10DA" w:rsidRPr="000C10DA">
        <w:rPr>
          <w:sz w:val="24"/>
          <w:szCs w:val="24"/>
        </w:rPr>
        <w:t>-Майский район Республика Саха (Якутия) для нужд АО «Саханефтегазсбыт» в 2025 году</w:t>
      </w: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20"/>
      <w:footerReference w:type="first" r:id="rId21"/>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34" w:rsidRDefault="00205D34" w:rsidP="003604BA">
      <w:pPr>
        <w:spacing w:line="240" w:lineRule="auto"/>
      </w:pPr>
      <w:r>
        <w:separator/>
      </w:r>
    </w:p>
  </w:endnote>
  <w:endnote w:type="continuationSeparator" w:id="0">
    <w:p w:rsidR="00205D34" w:rsidRDefault="00205D34"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92129"/>
      <w:docPartObj>
        <w:docPartGallery w:val="Page Numbers (Bottom of Page)"/>
        <w:docPartUnique/>
      </w:docPartObj>
    </w:sdtPr>
    <w:sdtContent>
      <w:p w:rsidR="00205D34" w:rsidRDefault="00205D34">
        <w:pPr>
          <w:pStyle w:val="a6"/>
          <w:jc w:val="right"/>
        </w:pPr>
        <w:r>
          <w:fldChar w:fldCharType="begin"/>
        </w:r>
        <w:r>
          <w:instrText>PAGE   \* MERGEFORMAT</w:instrText>
        </w:r>
        <w:r>
          <w:fldChar w:fldCharType="separate"/>
        </w:r>
        <w:r w:rsidR="007E078C">
          <w:rPr>
            <w:noProof/>
          </w:rPr>
          <w:t>16</w:t>
        </w:r>
        <w:r>
          <w:fldChar w:fldCharType="end"/>
        </w:r>
      </w:p>
    </w:sdtContent>
  </w:sdt>
  <w:p w:rsidR="00205D34" w:rsidRDefault="00205D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425112"/>
      <w:docPartObj>
        <w:docPartGallery w:val="Page Numbers (Bottom of Page)"/>
        <w:docPartUnique/>
      </w:docPartObj>
    </w:sdtPr>
    <w:sdtContent>
      <w:sdt>
        <w:sdtPr>
          <w:id w:val="-1891720889"/>
          <w:docPartObj>
            <w:docPartGallery w:val="Page Numbers (Top of Page)"/>
            <w:docPartUnique/>
          </w:docPartObj>
        </w:sdtPr>
        <w:sdtContent>
          <w:p w:rsidR="00205D34" w:rsidRDefault="00205D3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78C">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78C">
              <w:rPr>
                <w:b/>
                <w:bCs/>
                <w:noProof/>
              </w:rPr>
              <w:t>38</w:t>
            </w:r>
            <w:r>
              <w:rPr>
                <w:b/>
                <w:bCs/>
                <w:sz w:val="24"/>
                <w:szCs w:val="24"/>
              </w:rPr>
              <w:fldChar w:fldCharType="end"/>
            </w:r>
          </w:p>
        </w:sdtContent>
      </w:sdt>
    </w:sdtContent>
  </w:sdt>
  <w:p w:rsidR="00205D34" w:rsidRDefault="00205D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8920"/>
      <w:docPartObj>
        <w:docPartGallery w:val="Page Numbers (Bottom of Page)"/>
        <w:docPartUnique/>
      </w:docPartObj>
    </w:sdtPr>
    <w:sdtContent>
      <w:sdt>
        <w:sdtPr>
          <w:id w:val="1923222959"/>
          <w:docPartObj>
            <w:docPartGallery w:val="Page Numbers (Top of Page)"/>
            <w:docPartUnique/>
          </w:docPartObj>
        </w:sdtPr>
        <w:sdtContent>
          <w:p w:rsidR="00205D34" w:rsidRDefault="00205D3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78C">
              <w:rPr>
                <w:b/>
                <w:bCs/>
                <w:noProof/>
              </w:rPr>
              <w:t>36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78C">
              <w:rPr>
                <w:b/>
                <w:bCs/>
                <w:noProof/>
              </w:rPr>
              <w:t>38</w:t>
            </w:r>
            <w:r>
              <w:rPr>
                <w:b/>
                <w:bCs/>
                <w:sz w:val="24"/>
                <w:szCs w:val="24"/>
              </w:rPr>
              <w:fldChar w:fldCharType="end"/>
            </w:r>
          </w:p>
        </w:sdtContent>
      </w:sdt>
    </w:sdtContent>
  </w:sdt>
  <w:p w:rsidR="00205D34" w:rsidRDefault="00205D3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71318"/>
      <w:docPartObj>
        <w:docPartGallery w:val="Page Numbers (Bottom of Page)"/>
        <w:docPartUnique/>
      </w:docPartObj>
    </w:sdtPr>
    <w:sdtContent>
      <w:sdt>
        <w:sdtPr>
          <w:id w:val="-1629851568"/>
          <w:docPartObj>
            <w:docPartGallery w:val="Page Numbers (Top of Page)"/>
            <w:docPartUnique/>
          </w:docPartObj>
        </w:sdtPr>
        <w:sdtContent>
          <w:p w:rsidR="00205D34" w:rsidRDefault="00205D3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78C">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78C">
              <w:rPr>
                <w:b/>
                <w:bCs/>
                <w:noProof/>
              </w:rPr>
              <w:t>38</w:t>
            </w:r>
            <w:r>
              <w:rPr>
                <w:b/>
                <w:bCs/>
                <w:sz w:val="24"/>
                <w:szCs w:val="24"/>
              </w:rPr>
              <w:fldChar w:fldCharType="end"/>
            </w:r>
          </w:p>
        </w:sdtContent>
      </w:sdt>
    </w:sdtContent>
  </w:sdt>
  <w:p w:rsidR="00205D34" w:rsidRDefault="00205D3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rsidR="00205D34" w:rsidRDefault="00205D3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78C">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78C">
              <w:rPr>
                <w:b/>
                <w:bCs/>
                <w:noProof/>
              </w:rPr>
              <w:t>38</w:t>
            </w:r>
            <w:r>
              <w:rPr>
                <w:b/>
                <w:bCs/>
                <w:sz w:val="24"/>
                <w:szCs w:val="24"/>
              </w:rPr>
              <w:fldChar w:fldCharType="end"/>
            </w:r>
          </w:p>
        </w:sdtContent>
      </w:sdt>
    </w:sdtContent>
  </w:sdt>
  <w:p w:rsidR="00205D34" w:rsidRDefault="00205D34"/>
  <w:p w:rsidR="00205D34" w:rsidRDefault="00205D3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rsidR="00205D34" w:rsidRDefault="00205D3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205D34" w:rsidRPr="00C4329A" w:rsidRDefault="00205D34" w:rsidP="00C61AA0">
    <w:pPr>
      <w:pStyle w:val="a6"/>
    </w:pPr>
  </w:p>
  <w:p w:rsidR="00205D34" w:rsidRDefault="00205D34"/>
  <w:p w:rsidR="00205D34" w:rsidRDefault="00205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34" w:rsidRDefault="00205D34" w:rsidP="003604BA">
      <w:pPr>
        <w:spacing w:line="240" w:lineRule="auto"/>
      </w:pPr>
      <w:r>
        <w:separator/>
      </w:r>
    </w:p>
  </w:footnote>
  <w:footnote w:type="continuationSeparator" w:id="0">
    <w:p w:rsidR="00205D34" w:rsidRDefault="00205D34"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05974"/>
    <w:multiLevelType w:val="multilevel"/>
    <w:tmpl w:val="81E0F61E"/>
    <w:lvl w:ilvl="0">
      <w:start w:val="3"/>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83512C"/>
    <w:multiLevelType w:val="multilevel"/>
    <w:tmpl w:val="B74C89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B53208"/>
    <w:multiLevelType w:val="hybridMultilevel"/>
    <w:tmpl w:val="12FCB88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0B51474"/>
    <w:multiLevelType w:val="hybridMultilevel"/>
    <w:tmpl w:val="A6220A84"/>
    <w:lvl w:ilvl="0" w:tplc="E9A87B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2" w15:restartNumberingAfterBreak="0">
    <w:nsid w:val="5B3C597B"/>
    <w:multiLevelType w:val="multilevel"/>
    <w:tmpl w:val="2374763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9" w15:restartNumberingAfterBreak="0">
    <w:nsid w:val="67002845"/>
    <w:multiLevelType w:val="hybridMultilevel"/>
    <w:tmpl w:val="6D84C8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C1D4584"/>
    <w:multiLevelType w:val="multilevel"/>
    <w:tmpl w:val="2374763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3"/>
  </w:num>
  <w:num w:numId="3">
    <w:abstractNumId w:val="26"/>
  </w:num>
  <w:num w:numId="4">
    <w:abstractNumId w:val="10"/>
  </w:num>
  <w:num w:numId="5">
    <w:abstractNumId w:val="8"/>
  </w:num>
  <w:num w:numId="6">
    <w:abstractNumId w:val="37"/>
  </w:num>
  <w:num w:numId="7">
    <w:abstractNumId w:val="18"/>
  </w:num>
  <w:num w:numId="8">
    <w:abstractNumId w:val="22"/>
  </w:num>
  <w:num w:numId="9">
    <w:abstractNumId w:val="13"/>
  </w:num>
  <w:num w:numId="10">
    <w:abstractNumId w:val="6"/>
  </w:num>
  <w:num w:numId="11">
    <w:abstractNumId w:val="43"/>
  </w:num>
  <w:num w:numId="12">
    <w:abstractNumId w:val="28"/>
  </w:num>
  <w:num w:numId="13">
    <w:abstractNumId w:val="15"/>
  </w:num>
  <w:num w:numId="14">
    <w:abstractNumId w:val="19"/>
  </w:num>
  <w:num w:numId="15">
    <w:abstractNumId w:val="38"/>
  </w:num>
  <w:num w:numId="16">
    <w:abstractNumId w:val="20"/>
  </w:num>
  <w:num w:numId="17">
    <w:abstractNumId w:val="7"/>
  </w:num>
  <w:num w:numId="18">
    <w:abstractNumId w:val="41"/>
  </w:num>
  <w:num w:numId="19">
    <w:abstractNumId w:val="21"/>
  </w:num>
  <w:num w:numId="20">
    <w:abstractNumId w:val="44"/>
  </w:num>
  <w:num w:numId="21">
    <w:abstractNumId w:val="9"/>
  </w:num>
  <w:num w:numId="22">
    <w:abstractNumId w:val="12"/>
  </w:num>
  <w:num w:numId="23">
    <w:abstractNumId w:val="34"/>
  </w:num>
  <w:num w:numId="24">
    <w:abstractNumId w:val="36"/>
  </w:num>
  <w:num w:numId="25">
    <w:abstractNumId w:val="29"/>
  </w:num>
  <w:num w:numId="26">
    <w:abstractNumId w:val="30"/>
  </w:num>
  <w:num w:numId="27">
    <w:abstractNumId w:val="42"/>
  </w:num>
  <w:num w:numId="28">
    <w:abstractNumId w:val="5"/>
  </w:num>
  <w:num w:numId="29">
    <w:abstractNumId w:val="40"/>
  </w:num>
  <w:num w:numId="30">
    <w:abstractNumId w:val="25"/>
  </w:num>
  <w:num w:numId="31">
    <w:abstractNumId w:val="11"/>
  </w:num>
  <w:num w:numId="32">
    <w:abstractNumId w:val="31"/>
  </w:num>
  <w:num w:numId="33">
    <w:abstractNumId w:val="16"/>
  </w:num>
  <w:num w:numId="34">
    <w:abstractNumId w:val="35"/>
  </w:num>
  <w:num w:numId="35">
    <w:abstractNumId w:val="27"/>
  </w:num>
  <w:num w:numId="36">
    <w:abstractNumId w:val="1"/>
  </w:num>
  <w:num w:numId="37">
    <w:abstractNumId w:val="4"/>
  </w:num>
  <w:num w:numId="38">
    <w:abstractNumId w:val="23"/>
  </w:num>
  <w:num w:numId="39">
    <w:abstractNumId w:val="39"/>
  </w:num>
  <w:num w:numId="40">
    <w:abstractNumId w:val="3"/>
  </w:num>
  <w:num w:numId="41">
    <w:abstractNumId w:val="45"/>
  </w:num>
  <w:num w:numId="42">
    <w:abstractNumId w:val="14"/>
  </w:num>
  <w:num w:numId="43">
    <w:abstractNumId w:val="17"/>
  </w:num>
  <w:num w:numId="4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90CE3"/>
    <w:rsid w:val="00090F39"/>
    <w:rsid w:val="000916E9"/>
    <w:rsid w:val="0009188F"/>
    <w:rsid w:val="00092385"/>
    <w:rsid w:val="00092476"/>
    <w:rsid w:val="00092EEC"/>
    <w:rsid w:val="00094233"/>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0DA"/>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B6F"/>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4E53"/>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9FC"/>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5D34"/>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689"/>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0FF"/>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3BB"/>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0"/>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290D"/>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07A36"/>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576"/>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2372"/>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5F78"/>
    <w:rsid w:val="00676750"/>
    <w:rsid w:val="00676852"/>
    <w:rsid w:val="00677ADA"/>
    <w:rsid w:val="00677C2D"/>
    <w:rsid w:val="00680637"/>
    <w:rsid w:val="0068065C"/>
    <w:rsid w:val="00680EB1"/>
    <w:rsid w:val="006837C4"/>
    <w:rsid w:val="00683D30"/>
    <w:rsid w:val="0068571F"/>
    <w:rsid w:val="00686932"/>
    <w:rsid w:val="00686B36"/>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78C"/>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9A3"/>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1B58"/>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0DC"/>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1F36"/>
    <w:rsid w:val="00EA23F6"/>
    <w:rsid w:val="00EA30D5"/>
    <w:rsid w:val="00EA472A"/>
    <w:rsid w:val="00EA504D"/>
    <w:rsid w:val="00EA6081"/>
    <w:rsid w:val="00EA60BC"/>
    <w:rsid w:val="00EA78D2"/>
    <w:rsid w:val="00EB0EFB"/>
    <w:rsid w:val="00EB148B"/>
    <w:rsid w:val="00EB1722"/>
    <w:rsid w:val="00EB17CF"/>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4193"/>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0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2"/>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A419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hyperlink" Target="mailto:mds@ynp.ru"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458B-4965-439C-A0F4-19302737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38</Pages>
  <Words>14437</Words>
  <Characters>87181</Characters>
  <Application>Microsoft Office Word</Application>
  <DocSecurity>0</DocSecurity>
  <Lines>726</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101416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120</cp:revision>
  <cp:lastPrinted>2023-08-03T00:10:00Z</cp:lastPrinted>
  <dcterms:created xsi:type="dcterms:W3CDTF">2023-11-03T06:16:00Z</dcterms:created>
  <dcterms:modified xsi:type="dcterms:W3CDTF">2025-06-17T01:50:00Z</dcterms:modified>
</cp:coreProperties>
</file>