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5905E1">
        <w:rPr>
          <w:i/>
        </w:rPr>
        <w:t>02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5905E1">
        <w:rPr>
          <w:i/>
        </w:rPr>
        <w:t>сентября</w:t>
      </w:r>
      <w:r w:rsidRPr="004522E4">
        <w:rPr>
          <w:i/>
        </w:rPr>
        <w:t xml:space="preserve"> 2025 г. № Закуп-</w:t>
      </w:r>
      <w:r w:rsidR="005905E1">
        <w:rPr>
          <w:i/>
        </w:rPr>
        <w:t>5498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43256B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905E1" w:rsidRPr="005905E1" w:rsidRDefault="005905E1" w:rsidP="005905E1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5905E1">
              <w:rPr>
                <w:bCs/>
                <w:sz w:val="24"/>
                <w:szCs w:val="24"/>
              </w:rPr>
              <w:t>- по техническим вопросам Десяткин Иван Владимирович – 79142729746, доб. 2285</w:t>
            </w:r>
          </w:p>
          <w:p w:rsidR="005905E1" w:rsidRPr="005905E1" w:rsidRDefault="005905E1" w:rsidP="005905E1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5905E1">
              <w:rPr>
                <w:bCs/>
                <w:sz w:val="24"/>
                <w:szCs w:val="24"/>
              </w:rPr>
              <w:t>- по вопросам процедуры закупки Голокова Елена Владимировна -79142729764, доб. 2396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A83D73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35D40">
              <w:rPr>
                <w:sz w:val="24"/>
                <w:szCs w:val="24"/>
              </w:rPr>
              <w:t xml:space="preserve">Выполнение </w:t>
            </w:r>
            <w:r w:rsidR="005905E1" w:rsidRPr="005905E1">
              <w:rPr>
                <w:sz w:val="24"/>
                <w:szCs w:val="24"/>
              </w:rPr>
              <w:t>работ по укреплению фундаментов мачт филиала «Нижне-</w:t>
            </w:r>
            <w:proofErr w:type="spellStart"/>
            <w:r w:rsidR="005905E1" w:rsidRPr="005905E1">
              <w:rPr>
                <w:sz w:val="24"/>
                <w:szCs w:val="24"/>
              </w:rPr>
              <w:t>Бестяхская</w:t>
            </w:r>
            <w:proofErr w:type="spellEnd"/>
            <w:r w:rsidR="005905E1" w:rsidRPr="005905E1">
              <w:rPr>
                <w:sz w:val="24"/>
                <w:szCs w:val="24"/>
              </w:rPr>
              <w:t xml:space="preserve"> нефтебаза» АО «Саханефтегазсбыт»</w:t>
            </w:r>
            <w:r w:rsidR="00DD6CBF" w:rsidRPr="00DD6CBF">
              <w:rPr>
                <w:sz w:val="24"/>
                <w:szCs w:val="24"/>
              </w:rPr>
              <w:t>.</w:t>
            </w:r>
            <w:r w:rsidR="00DD6CBF">
              <w:rPr>
                <w:sz w:val="24"/>
                <w:szCs w:val="24"/>
              </w:rPr>
              <w:t xml:space="preserve"> </w:t>
            </w:r>
            <w:r w:rsidRPr="00D35D40">
              <w:rPr>
                <w:sz w:val="24"/>
                <w:szCs w:val="24"/>
              </w:rPr>
              <w:t>Закупка проводится по следующ</w:t>
            </w:r>
            <w:r w:rsidR="00DD6CBF">
              <w:rPr>
                <w:sz w:val="24"/>
                <w:szCs w:val="24"/>
              </w:rPr>
              <w:t>ему</w:t>
            </w:r>
            <w:r w:rsidRPr="00D35D40">
              <w:rPr>
                <w:sz w:val="24"/>
                <w:szCs w:val="24"/>
              </w:rPr>
              <w:t xml:space="preserve"> Лот</w:t>
            </w:r>
            <w:r w:rsidR="00DD6CBF">
              <w:rPr>
                <w:sz w:val="24"/>
                <w:szCs w:val="24"/>
              </w:rPr>
              <w:t>у</w:t>
            </w:r>
            <w:r w:rsidRPr="00D35D40">
              <w:rPr>
                <w:sz w:val="24"/>
                <w:szCs w:val="24"/>
              </w:rPr>
              <w:t>:</w:t>
            </w:r>
          </w:p>
          <w:tbl>
            <w:tblPr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3839"/>
              <w:gridCol w:w="1795"/>
              <w:gridCol w:w="3686"/>
            </w:tblGrid>
            <w:tr w:rsidR="005905E1" w:rsidRPr="00F040F5" w:rsidTr="008633D1">
              <w:trPr>
                <w:trHeight w:val="7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№ локальной сметы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F040F5">
                    <w:rPr>
                      <w:rFonts w:cs="Arial"/>
                      <w:b/>
                      <w:bCs/>
                      <w:sz w:val="24"/>
                      <w:szCs w:val="24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5905E1" w:rsidRPr="00F040F5" w:rsidTr="008633D1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Укрепление фундаментов мачт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Pr="00F040F5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Pr="00AF03D8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C2C41">
                    <w:rPr>
                      <w:rFonts w:cs="Arial"/>
                      <w:sz w:val="24"/>
                      <w:szCs w:val="24"/>
                    </w:rPr>
                    <w:t>6 361 531,14</w:t>
                  </w:r>
                </w:p>
              </w:tc>
            </w:tr>
            <w:tr w:rsidR="005905E1" w:rsidRPr="00F040F5" w:rsidTr="008633D1">
              <w:trPr>
                <w:trHeight w:val="240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Pr="00982FB2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ВСЕГО</w:t>
                  </w:r>
                  <w:r w:rsidRPr="001217C1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05E1" w:rsidRPr="00AF03D8" w:rsidRDefault="005905E1" w:rsidP="00590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6 361 531,14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6C0A79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t>Срок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83D73" w:rsidRPr="00D35D40" w:rsidRDefault="0056676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66763">
              <w:rPr>
                <w:sz w:val="24"/>
                <w:szCs w:val="24"/>
              </w:rPr>
              <w:t>Начало выполнения работ – с момента заключения Договора. Окончание выполнения работ – 15 июля 2026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566763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566763">
              <w:rPr>
                <w:bCs/>
                <w:iCs/>
                <w:sz w:val="24"/>
                <w:szCs w:val="24"/>
              </w:rPr>
              <w:t>Обеспечение исполнения обязательств по договору может быть в форме безотзывной банковской гарантии, залога денежных средст</w:t>
            </w:r>
            <w:bookmarkStart w:id="0" w:name="_GoBack"/>
            <w:bookmarkEnd w:id="0"/>
            <w:r w:rsidRPr="00566763">
              <w:rPr>
                <w:bCs/>
                <w:iCs/>
                <w:sz w:val="24"/>
                <w:szCs w:val="24"/>
              </w:rPr>
              <w:t>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43256B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43256B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43256B" w:rsidRPr="0043256B">
              <w:rPr>
                <w:b/>
                <w:color w:val="333333"/>
                <w:sz w:val="24"/>
                <w:szCs w:val="24"/>
              </w:rPr>
              <w:t>ЗП509117</w:t>
            </w:r>
            <w:r w:rsidR="00DF5280" w:rsidRPr="00DF5280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566763">
              <w:rPr>
                <w:b/>
                <w:sz w:val="24"/>
                <w:szCs w:val="24"/>
              </w:rPr>
              <w:t>61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66763">
                    <w:rPr>
                      <w:b/>
                      <w:color w:val="000000"/>
                      <w:sz w:val="24"/>
                      <w:szCs w:val="24"/>
                    </w:rPr>
                    <w:t>02.09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566763">
                    <w:rPr>
                      <w:b/>
                      <w:color w:val="000000"/>
                      <w:sz w:val="24"/>
                      <w:szCs w:val="24"/>
                    </w:rPr>
                    <w:t xml:space="preserve"> 09.09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566763">
              <w:rPr>
                <w:b/>
              </w:rPr>
              <w:t>02.09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566763">
              <w:rPr>
                <w:b/>
                <w:sz w:val="24"/>
                <w:szCs w:val="24"/>
              </w:rPr>
              <w:t>) 09.09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62760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566763">
              <w:rPr>
                <w:b/>
                <w:sz w:val="24"/>
                <w:szCs w:val="24"/>
              </w:rPr>
              <w:t>10.09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800B57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566763">
              <w:rPr>
                <w:b/>
              </w:rPr>
              <w:t>11.09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56B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66763"/>
    <w:rsid w:val="00572342"/>
    <w:rsid w:val="00575AB3"/>
    <w:rsid w:val="00575FC2"/>
    <w:rsid w:val="005777A0"/>
    <w:rsid w:val="005873F7"/>
    <w:rsid w:val="005905E1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880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FEAC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5BE5-12CA-44E9-A18F-442E8F9A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2025-09-02T01:41:00Z</dcterms:created>
  <dcterms:modified xsi:type="dcterms:W3CDTF">2025-09-02T06:13:00Z</dcterms:modified>
</cp:coreProperties>
</file>