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0FE32" w14:textId="77777777" w:rsidR="00487ACC" w:rsidRPr="0033158B" w:rsidRDefault="00487ACC" w:rsidP="00487ACC">
      <w:pPr>
        <w:spacing w:line="240" w:lineRule="auto"/>
        <w:ind w:left="6381" w:firstLine="0"/>
        <w:jc w:val="right"/>
        <w:rPr>
          <w:sz w:val="24"/>
          <w:szCs w:val="24"/>
        </w:rPr>
      </w:pPr>
      <w:r w:rsidRPr="0033158B">
        <w:rPr>
          <w:sz w:val="24"/>
          <w:szCs w:val="24"/>
        </w:rPr>
        <w:t>Утверждено</w:t>
      </w:r>
    </w:p>
    <w:p w14:paraId="2C64ADF7" w14:textId="77777777" w:rsidR="00487ACC" w:rsidRPr="0033158B" w:rsidRDefault="00487ACC" w:rsidP="00487ACC">
      <w:pPr>
        <w:spacing w:line="240" w:lineRule="auto"/>
        <w:ind w:left="6381" w:firstLine="0"/>
        <w:jc w:val="right"/>
        <w:rPr>
          <w:sz w:val="24"/>
          <w:szCs w:val="24"/>
        </w:rPr>
      </w:pPr>
      <w:r w:rsidRPr="0033158B">
        <w:rPr>
          <w:sz w:val="24"/>
          <w:szCs w:val="24"/>
        </w:rPr>
        <w:t>Приказом АО «Саханефтегазсбыт»</w:t>
      </w:r>
    </w:p>
    <w:p w14:paraId="2D72A27D" w14:textId="25A32B13" w:rsidR="00487ACC" w:rsidRPr="0033158B" w:rsidRDefault="00487ACC" w:rsidP="00487ACC">
      <w:pPr>
        <w:spacing w:line="240" w:lineRule="auto"/>
        <w:ind w:firstLine="0"/>
        <w:jc w:val="right"/>
        <w:rPr>
          <w:sz w:val="24"/>
          <w:szCs w:val="24"/>
        </w:rPr>
      </w:pPr>
      <w:r w:rsidRPr="00EC7AD5">
        <w:rPr>
          <w:sz w:val="24"/>
          <w:szCs w:val="24"/>
        </w:rPr>
        <w:t xml:space="preserve">от </w:t>
      </w:r>
      <w:r w:rsidR="005E033F" w:rsidRPr="00EC7AD5">
        <w:rPr>
          <w:sz w:val="24"/>
          <w:szCs w:val="24"/>
        </w:rPr>
        <w:t>«</w:t>
      </w:r>
      <w:r w:rsidR="00211463" w:rsidRPr="00EC7AD5">
        <w:rPr>
          <w:sz w:val="24"/>
          <w:szCs w:val="24"/>
        </w:rPr>
        <w:t>11</w:t>
      </w:r>
      <w:r w:rsidR="005E033F" w:rsidRPr="00EC7AD5">
        <w:rPr>
          <w:sz w:val="24"/>
          <w:szCs w:val="24"/>
        </w:rPr>
        <w:t>»</w:t>
      </w:r>
      <w:r w:rsidRPr="00EC7AD5">
        <w:rPr>
          <w:sz w:val="24"/>
          <w:szCs w:val="24"/>
        </w:rPr>
        <w:t xml:space="preserve"> </w:t>
      </w:r>
      <w:r w:rsidR="000738CC" w:rsidRPr="00EC7AD5">
        <w:rPr>
          <w:sz w:val="24"/>
          <w:szCs w:val="24"/>
        </w:rPr>
        <w:t>сентября</w:t>
      </w:r>
      <w:r w:rsidR="00C607D4" w:rsidRPr="00EC7AD5">
        <w:rPr>
          <w:sz w:val="24"/>
          <w:szCs w:val="24"/>
        </w:rPr>
        <w:t xml:space="preserve"> </w:t>
      </w:r>
      <w:r w:rsidRPr="00EC7AD5">
        <w:rPr>
          <w:sz w:val="24"/>
          <w:szCs w:val="24"/>
        </w:rPr>
        <w:t>202</w:t>
      </w:r>
      <w:r w:rsidR="00C75D33" w:rsidRPr="00EC7AD5">
        <w:rPr>
          <w:sz w:val="24"/>
          <w:szCs w:val="24"/>
        </w:rPr>
        <w:t>5</w:t>
      </w:r>
      <w:r w:rsidRPr="00EC7AD5">
        <w:rPr>
          <w:sz w:val="24"/>
          <w:szCs w:val="24"/>
        </w:rPr>
        <w:t xml:space="preserve"> г. № Закуп</w:t>
      </w:r>
      <w:r w:rsidR="00C420D0" w:rsidRPr="00EC7AD5">
        <w:rPr>
          <w:sz w:val="24"/>
          <w:szCs w:val="24"/>
        </w:rPr>
        <w:t xml:space="preserve"> </w:t>
      </w:r>
      <w:r w:rsidRPr="00EC7AD5">
        <w:rPr>
          <w:sz w:val="24"/>
          <w:szCs w:val="24"/>
        </w:rPr>
        <w:t>-</w:t>
      </w:r>
      <w:r w:rsidR="005E033F" w:rsidRPr="00EC7AD5">
        <w:rPr>
          <w:sz w:val="24"/>
          <w:szCs w:val="24"/>
        </w:rPr>
        <w:t xml:space="preserve"> </w:t>
      </w:r>
      <w:r w:rsidR="008E3EB3" w:rsidRPr="00EC7AD5">
        <w:rPr>
          <w:sz w:val="24"/>
          <w:szCs w:val="24"/>
        </w:rPr>
        <w:t>5</w:t>
      </w:r>
      <w:r w:rsidR="00EC7AD5" w:rsidRPr="00EC7AD5">
        <w:rPr>
          <w:sz w:val="24"/>
          <w:szCs w:val="24"/>
        </w:rPr>
        <w:t>676</w:t>
      </w:r>
      <w:r w:rsidR="00C76571" w:rsidRPr="0033158B">
        <w:rPr>
          <w:sz w:val="24"/>
          <w:szCs w:val="24"/>
        </w:rPr>
        <w:t xml:space="preserve"> </w:t>
      </w:r>
      <w:r w:rsidR="00C607D4" w:rsidRPr="0033158B">
        <w:rPr>
          <w:sz w:val="24"/>
          <w:szCs w:val="24"/>
        </w:rPr>
        <w:t xml:space="preserve"> </w:t>
      </w:r>
    </w:p>
    <w:p w14:paraId="21D0735F" w14:textId="77777777" w:rsidR="007D50BE" w:rsidRPr="0033158B" w:rsidRDefault="007D50BE" w:rsidP="006965E2">
      <w:pPr>
        <w:spacing w:line="240" w:lineRule="auto"/>
        <w:ind w:left="6379" w:firstLine="0"/>
        <w:jc w:val="right"/>
        <w:rPr>
          <w:sz w:val="24"/>
          <w:szCs w:val="24"/>
        </w:rPr>
      </w:pPr>
    </w:p>
    <w:p w14:paraId="54E6D4CF" w14:textId="77777777" w:rsidR="007D50BE" w:rsidRPr="0033158B" w:rsidRDefault="007D50BE" w:rsidP="00707AC6">
      <w:pPr>
        <w:spacing w:line="240" w:lineRule="auto"/>
        <w:ind w:firstLine="0"/>
        <w:jc w:val="center"/>
        <w:outlineLvl w:val="0"/>
        <w:rPr>
          <w:sz w:val="24"/>
          <w:szCs w:val="24"/>
        </w:rPr>
      </w:pPr>
    </w:p>
    <w:p w14:paraId="367EE61C" w14:textId="77777777" w:rsidR="007D50BE" w:rsidRPr="0033158B" w:rsidRDefault="007D50BE" w:rsidP="00707AC6">
      <w:pPr>
        <w:spacing w:line="240" w:lineRule="auto"/>
        <w:ind w:firstLine="0"/>
        <w:jc w:val="center"/>
        <w:outlineLvl w:val="0"/>
        <w:rPr>
          <w:b/>
          <w:bCs/>
          <w:sz w:val="24"/>
          <w:szCs w:val="24"/>
        </w:rPr>
      </w:pPr>
    </w:p>
    <w:p w14:paraId="3D4EA301" w14:textId="77777777" w:rsidR="007D50BE" w:rsidRPr="0033158B" w:rsidRDefault="007D50BE" w:rsidP="00707AC6">
      <w:pPr>
        <w:spacing w:line="240" w:lineRule="auto"/>
        <w:ind w:firstLine="0"/>
        <w:jc w:val="center"/>
        <w:outlineLvl w:val="0"/>
        <w:rPr>
          <w:b/>
          <w:bCs/>
          <w:sz w:val="24"/>
          <w:szCs w:val="24"/>
        </w:rPr>
      </w:pPr>
    </w:p>
    <w:p w14:paraId="0CD0273F" w14:textId="77777777" w:rsidR="007D50BE" w:rsidRPr="0033158B" w:rsidRDefault="007D50BE" w:rsidP="00707AC6">
      <w:pPr>
        <w:spacing w:line="240" w:lineRule="auto"/>
        <w:ind w:firstLine="0"/>
        <w:jc w:val="center"/>
        <w:outlineLvl w:val="0"/>
        <w:rPr>
          <w:b/>
          <w:bCs/>
          <w:sz w:val="24"/>
          <w:szCs w:val="24"/>
        </w:rPr>
      </w:pPr>
    </w:p>
    <w:p w14:paraId="287E531C" w14:textId="77777777" w:rsidR="007D50BE" w:rsidRPr="0033158B" w:rsidRDefault="007D50BE" w:rsidP="00707AC6">
      <w:pPr>
        <w:spacing w:line="240" w:lineRule="auto"/>
        <w:ind w:firstLine="0"/>
        <w:jc w:val="center"/>
        <w:outlineLvl w:val="0"/>
        <w:rPr>
          <w:b/>
          <w:bCs/>
          <w:sz w:val="24"/>
          <w:szCs w:val="24"/>
        </w:rPr>
      </w:pPr>
    </w:p>
    <w:p w14:paraId="11472DFE" w14:textId="77777777" w:rsidR="007D50BE" w:rsidRPr="0033158B" w:rsidRDefault="007D50BE" w:rsidP="00707AC6">
      <w:pPr>
        <w:spacing w:line="240" w:lineRule="auto"/>
        <w:ind w:firstLine="0"/>
        <w:jc w:val="center"/>
        <w:outlineLvl w:val="0"/>
        <w:rPr>
          <w:b/>
          <w:bCs/>
          <w:sz w:val="24"/>
          <w:szCs w:val="24"/>
        </w:rPr>
      </w:pPr>
    </w:p>
    <w:p w14:paraId="72BC346C" w14:textId="77777777" w:rsidR="0018578A" w:rsidRPr="0033158B" w:rsidRDefault="0018578A" w:rsidP="00707AC6">
      <w:pPr>
        <w:spacing w:line="240" w:lineRule="auto"/>
        <w:ind w:firstLine="0"/>
        <w:jc w:val="center"/>
        <w:outlineLvl w:val="0"/>
        <w:rPr>
          <w:b/>
          <w:bCs/>
          <w:sz w:val="24"/>
          <w:szCs w:val="24"/>
        </w:rPr>
      </w:pPr>
    </w:p>
    <w:p w14:paraId="39341A8E" w14:textId="77777777" w:rsidR="0018578A" w:rsidRPr="0033158B" w:rsidRDefault="0018578A" w:rsidP="00707AC6">
      <w:pPr>
        <w:spacing w:line="240" w:lineRule="auto"/>
        <w:ind w:firstLine="0"/>
        <w:jc w:val="center"/>
        <w:outlineLvl w:val="0"/>
        <w:rPr>
          <w:b/>
          <w:bCs/>
          <w:sz w:val="24"/>
          <w:szCs w:val="24"/>
        </w:rPr>
      </w:pPr>
    </w:p>
    <w:p w14:paraId="1EEB953A" w14:textId="77777777" w:rsidR="0018578A" w:rsidRPr="0033158B" w:rsidRDefault="0018578A" w:rsidP="00707AC6">
      <w:pPr>
        <w:spacing w:line="240" w:lineRule="auto"/>
        <w:ind w:firstLine="0"/>
        <w:jc w:val="center"/>
        <w:outlineLvl w:val="0"/>
        <w:rPr>
          <w:b/>
          <w:bCs/>
          <w:sz w:val="24"/>
          <w:szCs w:val="24"/>
        </w:rPr>
      </w:pPr>
    </w:p>
    <w:p w14:paraId="4EC88B2A" w14:textId="77777777" w:rsidR="0018578A" w:rsidRPr="0033158B" w:rsidRDefault="0018578A" w:rsidP="00707AC6">
      <w:pPr>
        <w:spacing w:line="240" w:lineRule="auto"/>
        <w:ind w:firstLine="0"/>
        <w:jc w:val="center"/>
        <w:outlineLvl w:val="0"/>
        <w:rPr>
          <w:b/>
          <w:bCs/>
          <w:sz w:val="24"/>
          <w:szCs w:val="24"/>
        </w:rPr>
      </w:pPr>
    </w:p>
    <w:p w14:paraId="7E8FB3D4" w14:textId="77777777" w:rsidR="007D50BE" w:rsidRPr="0033158B" w:rsidRDefault="007D50BE" w:rsidP="00707AC6">
      <w:pPr>
        <w:spacing w:line="240" w:lineRule="auto"/>
        <w:ind w:firstLine="0"/>
        <w:jc w:val="center"/>
        <w:outlineLvl w:val="0"/>
        <w:rPr>
          <w:b/>
          <w:bCs/>
          <w:sz w:val="24"/>
          <w:szCs w:val="24"/>
        </w:rPr>
      </w:pPr>
    </w:p>
    <w:p w14:paraId="69F2C998" w14:textId="77777777" w:rsidR="0018578A" w:rsidRPr="0033158B" w:rsidRDefault="0018578A" w:rsidP="00707AC6">
      <w:pPr>
        <w:spacing w:line="240" w:lineRule="auto"/>
        <w:ind w:firstLine="0"/>
        <w:jc w:val="center"/>
        <w:outlineLvl w:val="0"/>
        <w:rPr>
          <w:b/>
          <w:bCs/>
          <w:sz w:val="24"/>
          <w:szCs w:val="24"/>
        </w:rPr>
      </w:pPr>
    </w:p>
    <w:p w14:paraId="222CB68B" w14:textId="77777777" w:rsidR="0018578A" w:rsidRPr="0033158B" w:rsidRDefault="0018578A" w:rsidP="00707AC6">
      <w:pPr>
        <w:spacing w:line="240" w:lineRule="auto"/>
        <w:ind w:firstLine="0"/>
        <w:jc w:val="center"/>
        <w:outlineLvl w:val="0"/>
        <w:rPr>
          <w:b/>
          <w:bCs/>
          <w:sz w:val="24"/>
          <w:szCs w:val="24"/>
        </w:rPr>
      </w:pPr>
    </w:p>
    <w:p w14:paraId="2863C2AC" w14:textId="77777777" w:rsidR="009C3C4E" w:rsidRPr="0033158B" w:rsidRDefault="005A73F6" w:rsidP="00317EBC">
      <w:pPr>
        <w:spacing w:line="240" w:lineRule="auto"/>
        <w:ind w:firstLine="0"/>
        <w:jc w:val="center"/>
        <w:outlineLvl w:val="0"/>
        <w:rPr>
          <w:b/>
          <w:bCs/>
          <w:sz w:val="32"/>
          <w:szCs w:val="32"/>
        </w:rPr>
      </w:pPr>
      <w:r w:rsidRPr="0033158B">
        <w:rPr>
          <w:b/>
          <w:bCs/>
          <w:sz w:val="32"/>
          <w:szCs w:val="32"/>
        </w:rPr>
        <w:t>ДОКУМЕНТАЦИЯ</w:t>
      </w:r>
    </w:p>
    <w:p w14:paraId="1630019A" w14:textId="77777777" w:rsidR="005A73F6" w:rsidRPr="0033158B" w:rsidRDefault="00933C17" w:rsidP="00317EBC">
      <w:pPr>
        <w:spacing w:line="240" w:lineRule="auto"/>
        <w:ind w:firstLine="0"/>
        <w:jc w:val="center"/>
        <w:outlineLvl w:val="0"/>
        <w:rPr>
          <w:b/>
          <w:bCs/>
          <w:sz w:val="32"/>
          <w:szCs w:val="32"/>
        </w:rPr>
      </w:pPr>
      <w:r w:rsidRPr="0033158B">
        <w:rPr>
          <w:b/>
          <w:bCs/>
          <w:sz w:val="32"/>
          <w:szCs w:val="32"/>
        </w:rPr>
        <w:t>О</w:t>
      </w:r>
      <w:r w:rsidR="005A73F6" w:rsidRPr="0033158B">
        <w:rPr>
          <w:b/>
          <w:bCs/>
          <w:sz w:val="32"/>
          <w:szCs w:val="32"/>
        </w:rPr>
        <w:t xml:space="preserve"> </w:t>
      </w:r>
      <w:r w:rsidR="0071168B" w:rsidRPr="0033158B">
        <w:rPr>
          <w:b/>
          <w:bCs/>
          <w:sz w:val="32"/>
          <w:szCs w:val="32"/>
        </w:rPr>
        <w:t>СОСТЯЗАТЕЛЬНОЙ ЗАКУПКЕ</w:t>
      </w:r>
    </w:p>
    <w:p w14:paraId="4ABA1E80" w14:textId="77777777" w:rsidR="00AC7455" w:rsidRPr="0033158B" w:rsidRDefault="00E42DDE" w:rsidP="00AC7455">
      <w:pPr>
        <w:spacing w:line="240" w:lineRule="auto"/>
        <w:ind w:firstLine="0"/>
        <w:jc w:val="center"/>
        <w:outlineLvl w:val="0"/>
        <w:rPr>
          <w:b/>
          <w:bCs/>
          <w:sz w:val="32"/>
          <w:szCs w:val="32"/>
        </w:rPr>
      </w:pPr>
      <w:r w:rsidRPr="0033158B">
        <w:rPr>
          <w:b/>
          <w:bCs/>
          <w:sz w:val="32"/>
          <w:szCs w:val="32"/>
        </w:rPr>
        <w:t>в электронной форме</w:t>
      </w:r>
    </w:p>
    <w:p w14:paraId="6130FF1F" w14:textId="77777777" w:rsidR="008A5D26" w:rsidRPr="0033158B" w:rsidRDefault="008A5D26" w:rsidP="00AC7455">
      <w:pPr>
        <w:spacing w:line="240" w:lineRule="auto"/>
        <w:ind w:firstLine="0"/>
        <w:jc w:val="center"/>
        <w:outlineLvl w:val="0"/>
        <w:rPr>
          <w:b/>
          <w:bCs/>
          <w:sz w:val="32"/>
          <w:szCs w:val="32"/>
        </w:rPr>
      </w:pPr>
    </w:p>
    <w:p w14:paraId="2FB8344F" w14:textId="77777777" w:rsidR="00812700" w:rsidRPr="0033158B" w:rsidRDefault="00812700" w:rsidP="00317EBC">
      <w:pPr>
        <w:spacing w:line="240" w:lineRule="auto"/>
        <w:ind w:firstLine="0"/>
        <w:jc w:val="center"/>
        <w:outlineLvl w:val="0"/>
        <w:rPr>
          <w:b/>
          <w:bCs/>
          <w:sz w:val="32"/>
          <w:szCs w:val="32"/>
        </w:rPr>
      </w:pPr>
    </w:p>
    <w:p w14:paraId="14485762" w14:textId="4FBE7C9D" w:rsidR="007D50BE" w:rsidRPr="0033158B" w:rsidRDefault="00484CDA" w:rsidP="000738CC">
      <w:pPr>
        <w:spacing w:line="240" w:lineRule="auto"/>
        <w:jc w:val="center"/>
        <w:outlineLvl w:val="0"/>
        <w:rPr>
          <w:b/>
          <w:szCs w:val="24"/>
        </w:rPr>
      </w:pPr>
      <w:r w:rsidRPr="0033158B">
        <w:rPr>
          <w:b/>
        </w:rPr>
        <w:t xml:space="preserve">на </w:t>
      </w:r>
      <w:r w:rsidR="008B14D2" w:rsidRPr="0033158B">
        <w:rPr>
          <w:b/>
        </w:rPr>
        <w:t>поставку</w:t>
      </w:r>
      <w:r w:rsidR="008B14D2" w:rsidRPr="0033158B">
        <w:rPr>
          <w:b/>
          <w:snapToGrid w:val="0"/>
          <w:sz w:val="24"/>
          <w:szCs w:val="24"/>
        </w:rPr>
        <w:t xml:space="preserve"> </w:t>
      </w:r>
      <w:r w:rsidR="000738CC" w:rsidRPr="000738CC">
        <w:rPr>
          <w:b/>
          <w:szCs w:val="24"/>
        </w:rPr>
        <w:t>программных и программно-аппаратных средств защиты информации в целях развития подсистемы информационной безопасности объектов АО «Саханефтегазсбыт» в 2026 г</w:t>
      </w:r>
    </w:p>
    <w:p w14:paraId="364D0A97" w14:textId="77777777" w:rsidR="007D50BE" w:rsidRPr="0033158B" w:rsidRDefault="007D50BE" w:rsidP="00707AC6">
      <w:pPr>
        <w:spacing w:line="240" w:lineRule="auto"/>
        <w:ind w:firstLine="0"/>
        <w:rPr>
          <w:sz w:val="24"/>
          <w:szCs w:val="24"/>
        </w:rPr>
      </w:pPr>
    </w:p>
    <w:p w14:paraId="449C2157" w14:textId="77777777" w:rsidR="005004FB" w:rsidRPr="0033158B" w:rsidRDefault="005004FB" w:rsidP="00707AC6">
      <w:pPr>
        <w:spacing w:line="240" w:lineRule="auto"/>
        <w:ind w:firstLine="0"/>
        <w:rPr>
          <w:sz w:val="24"/>
          <w:szCs w:val="24"/>
        </w:rPr>
      </w:pPr>
    </w:p>
    <w:p w14:paraId="34B7E252" w14:textId="77777777" w:rsidR="007D50BE" w:rsidRPr="0033158B" w:rsidRDefault="007D50BE" w:rsidP="00707AC6">
      <w:pPr>
        <w:spacing w:line="240" w:lineRule="auto"/>
        <w:ind w:firstLine="0"/>
        <w:rPr>
          <w:sz w:val="24"/>
          <w:szCs w:val="24"/>
        </w:rPr>
      </w:pPr>
    </w:p>
    <w:p w14:paraId="0D7223DB" w14:textId="77777777" w:rsidR="007D50BE" w:rsidRPr="0033158B" w:rsidRDefault="007D50BE" w:rsidP="00707AC6">
      <w:pPr>
        <w:spacing w:line="240" w:lineRule="auto"/>
        <w:ind w:firstLine="0"/>
        <w:rPr>
          <w:sz w:val="24"/>
          <w:szCs w:val="24"/>
        </w:rPr>
      </w:pPr>
    </w:p>
    <w:p w14:paraId="6ED647A5" w14:textId="77777777" w:rsidR="007D50BE" w:rsidRPr="0033158B" w:rsidRDefault="007D50BE" w:rsidP="00707AC6">
      <w:pPr>
        <w:spacing w:line="240" w:lineRule="auto"/>
        <w:ind w:firstLine="0"/>
        <w:rPr>
          <w:sz w:val="24"/>
          <w:szCs w:val="24"/>
        </w:rPr>
      </w:pPr>
    </w:p>
    <w:p w14:paraId="2D8782E6" w14:textId="77777777" w:rsidR="007D50BE" w:rsidRPr="0033158B" w:rsidRDefault="007D50BE" w:rsidP="00707AC6">
      <w:pPr>
        <w:spacing w:line="240" w:lineRule="auto"/>
        <w:ind w:firstLine="0"/>
        <w:rPr>
          <w:sz w:val="24"/>
          <w:szCs w:val="24"/>
        </w:rPr>
      </w:pPr>
    </w:p>
    <w:p w14:paraId="42B57211" w14:textId="77777777" w:rsidR="007D50BE" w:rsidRPr="0033158B" w:rsidRDefault="007D50BE" w:rsidP="00707AC6">
      <w:pPr>
        <w:spacing w:line="240" w:lineRule="auto"/>
        <w:ind w:firstLine="0"/>
        <w:rPr>
          <w:sz w:val="24"/>
          <w:szCs w:val="24"/>
        </w:rPr>
      </w:pPr>
    </w:p>
    <w:p w14:paraId="45E5DF13" w14:textId="77777777" w:rsidR="007D50BE" w:rsidRPr="0033158B" w:rsidRDefault="007D50BE" w:rsidP="00707AC6">
      <w:pPr>
        <w:spacing w:line="240" w:lineRule="auto"/>
        <w:ind w:firstLine="0"/>
        <w:rPr>
          <w:sz w:val="24"/>
          <w:szCs w:val="24"/>
        </w:rPr>
      </w:pPr>
    </w:p>
    <w:p w14:paraId="1EABC122" w14:textId="77777777" w:rsidR="007D50BE" w:rsidRPr="0033158B" w:rsidRDefault="007D50BE" w:rsidP="00707AC6">
      <w:pPr>
        <w:spacing w:line="240" w:lineRule="auto"/>
        <w:ind w:firstLine="0"/>
        <w:rPr>
          <w:sz w:val="24"/>
          <w:szCs w:val="24"/>
        </w:rPr>
      </w:pPr>
    </w:p>
    <w:p w14:paraId="3E1CF80A" w14:textId="77777777" w:rsidR="007D50BE" w:rsidRPr="0033158B" w:rsidRDefault="007D50BE" w:rsidP="00707AC6">
      <w:pPr>
        <w:spacing w:line="240" w:lineRule="auto"/>
        <w:ind w:firstLine="0"/>
        <w:rPr>
          <w:sz w:val="24"/>
          <w:szCs w:val="24"/>
        </w:rPr>
      </w:pPr>
    </w:p>
    <w:p w14:paraId="7864646E" w14:textId="77777777" w:rsidR="001D6D16" w:rsidRPr="0033158B" w:rsidRDefault="001D6D16" w:rsidP="00707AC6">
      <w:pPr>
        <w:spacing w:line="240" w:lineRule="auto"/>
        <w:ind w:firstLine="0"/>
        <w:rPr>
          <w:sz w:val="24"/>
          <w:szCs w:val="24"/>
        </w:rPr>
      </w:pPr>
    </w:p>
    <w:p w14:paraId="3E6DD722" w14:textId="77777777" w:rsidR="00777F0F" w:rsidRPr="0033158B" w:rsidRDefault="00777F0F" w:rsidP="00707AC6">
      <w:pPr>
        <w:spacing w:line="240" w:lineRule="auto"/>
        <w:ind w:firstLine="0"/>
        <w:rPr>
          <w:sz w:val="24"/>
          <w:szCs w:val="24"/>
        </w:rPr>
      </w:pPr>
    </w:p>
    <w:p w14:paraId="16E300E8" w14:textId="77777777" w:rsidR="00777F0F" w:rsidRPr="0033158B" w:rsidRDefault="00777F0F" w:rsidP="00707AC6">
      <w:pPr>
        <w:spacing w:line="240" w:lineRule="auto"/>
        <w:ind w:firstLine="0"/>
        <w:rPr>
          <w:sz w:val="24"/>
          <w:szCs w:val="24"/>
        </w:rPr>
      </w:pPr>
    </w:p>
    <w:p w14:paraId="1DA677AF" w14:textId="77777777" w:rsidR="00777F0F" w:rsidRPr="0033158B" w:rsidRDefault="00777F0F" w:rsidP="00707AC6">
      <w:pPr>
        <w:spacing w:line="240" w:lineRule="auto"/>
        <w:ind w:firstLine="0"/>
        <w:rPr>
          <w:sz w:val="24"/>
          <w:szCs w:val="24"/>
        </w:rPr>
      </w:pPr>
    </w:p>
    <w:p w14:paraId="164A3F48" w14:textId="77777777" w:rsidR="00944640" w:rsidRPr="0033158B" w:rsidRDefault="00944640" w:rsidP="00707AC6">
      <w:pPr>
        <w:spacing w:line="240" w:lineRule="auto"/>
        <w:ind w:firstLine="0"/>
        <w:rPr>
          <w:sz w:val="24"/>
          <w:szCs w:val="24"/>
        </w:rPr>
      </w:pPr>
    </w:p>
    <w:p w14:paraId="396A644E" w14:textId="77777777" w:rsidR="00A8281E" w:rsidRPr="0033158B" w:rsidRDefault="00A8281E" w:rsidP="00707AC6">
      <w:pPr>
        <w:spacing w:line="240" w:lineRule="auto"/>
        <w:ind w:firstLine="0"/>
        <w:rPr>
          <w:sz w:val="24"/>
          <w:szCs w:val="24"/>
        </w:rPr>
      </w:pPr>
    </w:p>
    <w:p w14:paraId="4196D230" w14:textId="77777777" w:rsidR="00495694" w:rsidRPr="0033158B" w:rsidRDefault="00495694" w:rsidP="00707AC6">
      <w:pPr>
        <w:spacing w:line="240" w:lineRule="auto"/>
        <w:ind w:firstLine="0"/>
        <w:rPr>
          <w:sz w:val="24"/>
          <w:szCs w:val="24"/>
        </w:rPr>
      </w:pPr>
    </w:p>
    <w:p w14:paraId="3F17D12D" w14:textId="77777777" w:rsidR="008B14D2" w:rsidRPr="0033158B" w:rsidRDefault="008B14D2" w:rsidP="00707AC6">
      <w:pPr>
        <w:spacing w:line="240" w:lineRule="auto"/>
        <w:ind w:firstLine="0"/>
        <w:rPr>
          <w:sz w:val="24"/>
          <w:szCs w:val="24"/>
        </w:rPr>
      </w:pPr>
    </w:p>
    <w:p w14:paraId="0FC07574" w14:textId="77777777" w:rsidR="008B14D2" w:rsidRPr="0033158B" w:rsidRDefault="008B14D2" w:rsidP="00707AC6">
      <w:pPr>
        <w:spacing w:line="240" w:lineRule="auto"/>
        <w:ind w:firstLine="0"/>
        <w:rPr>
          <w:sz w:val="24"/>
          <w:szCs w:val="24"/>
        </w:rPr>
      </w:pPr>
    </w:p>
    <w:p w14:paraId="6566AF44" w14:textId="77777777" w:rsidR="008B14D2" w:rsidRPr="0033158B" w:rsidRDefault="008B14D2" w:rsidP="00707AC6">
      <w:pPr>
        <w:spacing w:line="240" w:lineRule="auto"/>
        <w:ind w:firstLine="0"/>
        <w:rPr>
          <w:sz w:val="24"/>
          <w:szCs w:val="24"/>
        </w:rPr>
      </w:pPr>
    </w:p>
    <w:p w14:paraId="5EF38AF5" w14:textId="77777777" w:rsidR="008B14D2" w:rsidRPr="0033158B" w:rsidRDefault="008B14D2" w:rsidP="00707AC6">
      <w:pPr>
        <w:spacing w:line="240" w:lineRule="auto"/>
        <w:ind w:firstLine="0"/>
        <w:rPr>
          <w:sz w:val="24"/>
          <w:szCs w:val="24"/>
        </w:rPr>
      </w:pPr>
    </w:p>
    <w:p w14:paraId="4026AF66" w14:textId="77777777" w:rsidR="008B14D2" w:rsidRPr="0033158B" w:rsidRDefault="008B14D2" w:rsidP="00707AC6">
      <w:pPr>
        <w:spacing w:line="240" w:lineRule="auto"/>
        <w:ind w:firstLine="0"/>
        <w:rPr>
          <w:sz w:val="24"/>
          <w:szCs w:val="24"/>
        </w:rPr>
      </w:pPr>
    </w:p>
    <w:p w14:paraId="520A4AB6" w14:textId="77777777" w:rsidR="008076BA" w:rsidRPr="0033158B" w:rsidRDefault="008076BA" w:rsidP="00707AC6">
      <w:pPr>
        <w:spacing w:line="240" w:lineRule="auto"/>
        <w:ind w:firstLine="0"/>
        <w:rPr>
          <w:sz w:val="24"/>
          <w:szCs w:val="24"/>
        </w:rPr>
      </w:pPr>
    </w:p>
    <w:p w14:paraId="5580C75B" w14:textId="77777777" w:rsidR="003B5CB5" w:rsidRPr="0033158B" w:rsidRDefault="003B5CB5" w:rsidP="00707AC6">
      <w:pPr>
        <w:spacing w:line="240" w:lineRule="auto"/>
        <w:ind w:firstLine="0"/>
        <w:rPr>
          <w:sz w:val="24"/>
          <w:szCs w:val="24"/>
        </w:rPr>
      </w:pPr>
    </w:p>
    <w:p w14:paraId="486CC367" w14:textId="77777777" w:rsidR="003B5CB5" w:rsidRPr="0033158B" w:rsidRDefault="003B5CB5" w:rsidP="00707AC6">
      <w:pPr>
        <w:spacing w:line="240" w:lineRule="auto"/>
        <w:ind w:firstLine="0"/>
        <w:rPr>
          <w:sz w:val="24"/>
          <w:szCs w:val="24"/>
        </w:rPr>
      </w:pPr>
    </w:p>
    <w:p w14:paraId="6FE108B2" w14:textId="77777777" w:rsidR="00FB6ED7" w:rsidRPr="0033158B" w:rsidRDefault="00FB6ED7" w:rsidP="00707AC6">
      <w:pPr>
        <w:spacing w:line="240" w:lineRule="auto"/>
        <w:ind w:firstLine="0"/>
        <w:rPr>
          <w:sz w:val="24"/>
          <w:szCs w:val="24"/>
        </w:rPr>
      </w:pPr>
    </w:p>
    <w:p w14:paraId="27179A0A" w14:textId="77777777" w:rsidR="007D50BE" w:rsidRPr="0033158B" w:rsidRDefault="007D50BE" w:rsidP="00707AC6">
      <w:pPr>
        <w:spacing w:line="240" w:lineRule="auto"/>
        <w:ind w:firstLine="0"/>
        <w:rPr>
          <w:sz w:val="24"/>
          <w:szCs w:val="24"/>
        </w:rPr>
      </w:pPr>
    </w:p>
    <w:p w14:paraId="4F7D3165" w14:textId="77777777" w:rsidR="008076BA" w:rsidRPr="0033158B" w:rsidRDefault="007D50BE" w:rsidP="008076BA">
      <w:pPr>
        <w:spacing w:line="240" w:lineRule="auto"/>
        <w:ind w:firstLine="0"/>
        <w:jc w:val="center"/>
        <w:rPr>
          <w:sz w:val="24"/>
          <w:szCs w:val="24"/>
        </w:rPr>
      </w:pPr>
      <w:r w:rsidRPr="0033158B">
        <w:rPr>
          <w:sz w:val="24"/>
          <w:szCs w:val="24"/>
        </w:rPr>
        <w:t xml:space="preserve">Якутск </w:t>
      </w:r>
      <w:r w:rsidR="000A0F88" w:rsidRPr="0033158B">
        <w:rPr>
          <w:sz w:val="24"/>
          <w:szCs w:val="24"/>
        </w:rPr>
        <w:t>–</w:t>
      </w:r>
      <w:r w:rsidRPr="0033158B">
        <w:rPr>
          <w:sz w:val="24"/>
          <w:szCs w:val="24"/>
        </w:rPr>
        <w:t xml:space="preserve"> 20</w:t>
      </w:r>
      <w:r w:rsidR="00C6575A" w:rsidRPr="0033158B">
        <w:rPr>
          <w:sz w:val="24"/>
          <w:szCs w:val="24"/>
        </w:rPr>
        <w:t>2</w:t>
      </w:r>
      <w:r w:rsidR="009D5CC2" w:rsidRPr="0033158B">
        <w:rPr>
          <w:sz w:val="24"/>
          <w:szCs w:val="24"/>
        </w:rPr>
        <w:t>5</w:t>
      </w:r>
    </w:p>
    <w:p w14:paraId="3BF81EC0" w14:textId="77777777" w:rsidR="003B5CB5" w:rsidRPr="0033158B" w:rsidRDefault="003B5CB5" w:rsidP="008076BA">
      <w:pPr>
        <w:spacing w:line="240" w:lineRule="auto"/>
        <w:ind w:firstLine="0"/>
        <w:jc w:val="center"/>
        <w:rPr>
          <w:sz w:val="24"/>
          <w:szCs w:val="24"/>
        </w:rPr>
      </w:pPr>
    </w:p>
    <w:p w14:paraId="0E098177" w14:textId="77777777" w:rsidR="007E35A3" w:rsidRPr="0033158B" w:rsidRDefault="007E35A3" w:rsidP="007E35A3">
      <w:pPr>
        <w:spacing w:line="240" w:lineRule="auto"/>
        <w:ind w:firstLine="0"/>
        <w:jc w:val="center"/>
        <w:rPr>
          <w:sz w:val="24"/>
          <w:szCs w:val="24"/>
        </w:rPr>
      </w:pPr>
      <w:r w:rsidRPr="0033158B">
        <w:rPr>
          <w:sz w:val="24"/>
          <w:szCs w:val="24"/>
        </w:rPr>
        <w:lastRenderedPageBreak/>
        <w:t>СОДЕРЖАНИЕ</w:t>
      </w:r>
    </w:p>
    <w:tbl>
      <w:tblPr>
        <w:tblW w:w="25376" w:type="dxa"/>
        <w:tblInd w:w="-318" w:type="dxa"/>
        <w:tblLook w:val="04A0" w:firstRow="1" w:lastRow="0" w:firstColumn="1" w:lastColumn="0" w:noHBand="0" w:noVBand="1"/>
      </w:tblPr>
      <w:tblGrid>
        <w:gridCol w:w="176"/>
        <w:gridCol w:w="9938"/>
        <w:gridCol w:w="93"/>
        <w:gridCol w:w="474"/>
        <w:gridCol w:w="14695"/>
      </w:tblGrid>
      <w:tr w:rsidR="0033158B" w:rsidRPr="0033158B" w14:paraId="74DDB1B8" w14:textId="77777777" w:rsidTr="00505DCD">
        <w:trPr>
          <w:trHeight w:val="360"/>
        </w:trPr>
        <w:tc>
          <w:tcPr>
            <w:tcW w:w="10207" w:type="dxa"/>
            <w:gridSpan w:val="3"/>
            <w:vAlign w:val="bottom"/>
            <w:hideMark/>
          </w:tcPr>
          <w:p w14:paraId="1DB863D6" w14:textId="77777777" w:rsidR="009F3EFE" w:rsidRPr="0033158B" w:rsidRDefault="009F3EFE" w:rsidP="00505DCD">
            <w:pPr>
              <w:spacing w:line="240" w:lineRule="auto"/>
              <w:ind w:left="176" w:right="-533" w:firstLine="34"/>
              <w:rPr>
                <w:b/>
                <w:bCs/>
                <w:sz w:val="24"/>
                <w:szCs w:val="24"/>
              </w:rPr>
            </w:pPr>
            <w:r w:rsidRPr="0033158B">
              <w:rPr>
                <w:b/>
                <w:bCs/>
                <w:sz w:val="24"/>
                <w:szCs w:val="24"/>
              </w:rPr>
              <w:t>1. Общие положения . . . . . . . . . . . . . . . . . . . . . . . . . . . . . . . . . . . . . . . . . . . . . . . . . . . . . . . . . . . . . . . .</w:t>
            </w:r>
          </w:p>
        </w:tc>
        <w:tc>
          <w:tcPr>
            <w:tcW w:w="15169" w:type="dxa"/>
            <w:gridSpan w:val="2"/>
            <w:vAlign w:val="bottom"/>
            <w:hideMark/>
          </w:tcPr>
          <w:p w14:paraId="45DAC5A9" w14:textId="77777777" w:rsidR="009F3EFE" w:rsidRPr="0033158B" w:rsidRDefault="009F3EFE" w:rsidP="00505DCD">
            <w:pPr>
              <w:spacing w:line="240" w:lineRule="auto"/>
              <w:ind w:left="176" w:right="-533" w:hanging="149"/>
              <w:rPr>
                <w:sz w:val="24"/>
                <w:szCs w:val="24"/>
              </w:rPr>
            </w:pPr>
            <w:r w:rsidRPr="0033158B">
              <w:rPr>
                <w:sz w:val="24"/>
                <w:szCs w:val="24"/>
              </w:rPr>
              <w:t xml:space="preserve">    4</w:t>
            </w:r>
          </w:p>
        </w:tc>
      </w:tr>
      <w:tr w:rsidR="0033158B" w:rsidRPr="0033158B" w14:paraId="4FCF60DB" w14:textId="77777777" w:rsidTr="00505DCD">
        <w:trPr>
          <w:trHeight w:val="360"/>
        </w:trPr>
        <w:tc>
          <w:tcPr>
            <w:tcW w:w="10207" w:type="dxa"/>
            <w:gridSpan w:val="3"/>
            <w:vAlign w:val="bottom"/>
            <w:hideMark/>
          </w:tcPr>
          <w:p w14:paraId="77F7CB10" w14:textId="77777777" w:rsidR="009F3EFE" w:rsidRPr="0033158B" w:rsidRDefault="009F3EFE" w:rsidP="00505DCD">
            <w:pPr>
              <w:spacing w:line="240" w:lineRule="auto"/>
              <w:ind w:left="176" w:right="-533" w:firstLine="34"/>
              <w:rPr>
                <w:sz w:val="24"/>
                <w:szCs w:val="24"/>
              </w:rPr>
            </w:pPr>
            <w:r w:rsidRPr="0033158B">
              <w:rPr>
                <w:sz w:val="24"/>
                <w:szCs w:val="24"/>
              </w:rPr>
              <w:t xml:space="preserve">1.1. Общие сведения о процедуре состязательной закупки. . . . . . . . . . . . . . . . . . . . . . . . . . . . . . . . . </w:t>
            </w:r>
            <w:proofErr w:type="gramStart"/>
            <w:r w:rsidRPr="0033158B">
              <w:rPr>
                <w:sz w:val="24"/>
                <w:szCs w:val="24"/>
              </w:rPr>
              <w:t>. . . .</w:t>
            </w:r>
            <w:proofErr w:type="gramEnd"/>
            <w:r w:rsidRPr="0033158B">
              <w:rPr>
                <w:sz w:val="24"/>
                <w:szCs w:val="24"/>
              </w:rPr>
              <w:t xml:space="preserve"> </w:t>
            </w:r>
          </w:p>
        </w:tc>
        <w:tc>
          <w:tcPr>
            <w:tcW w:w="15169" w:type="dxa"/>
            <w:gridSpan w:val="2"/>
            <w:vAlign w:val="bottom"/>
            <w:hideMark/>
          </w:tcPr>
          <w:p w14:paraId="78362250" w14:textId="77777777" w:rsidR="009F3EFE" w:rsidRPr="0033158B" w:rsidRDefault="009F3EFE" w:rsidP="00505DCD">
            <w:pPr>
              <w:spacing w:line="240" w:lineRule="auto"/>
              <w:ind w:left="176" w:right="-533" w:hanging="149"/>
              <w:rPr>
                <w:sz w:val="24"/>
                <w:szCs w:val="24"/>
              </w:rPr>
            </w:pPr>
            <w:r w:rsidRPr="0033158B">
              <w:rPr>
                <w:sz w:val="24"/>
                <w:szCs w:val="24"/>
              </w:rPr>
              <w:t xml:space="preserve">    4</w:t>
            </w:r>
          </w:p>
        </w:tc>
      </w:tr>
      <w:tr w:rsidR="0033158B" w:rsidRPr="0033158B" w14:paraId="12E193C7" w14:textId="77777777" w:rsidTr="00505DCD">
        <w:trPr>
          <w:trHeight w:val="360"/>
        </w:trPr>
        <w:tc>
          <w:tcPr>
            <w:tcW w:w="10207" w:type="dxa"/>
            <w:gridSpan w:val="3"/>
            <w:vAlign w:val="bottom"/>
            <w:hideMark/>
          </w:tcPr>
          <w:p w14:paraId="61C38CE5" w14:textId="77777777" w:rsidR="009F3EFE" w:rsidRPr="0033158B" w:rsidRDefault="009F3EFE" w:rsidP="00505DCD">
            <w:pPr>
              <w:spacing w:line="240" w:lineRule="auto"/>
              <w:ind w:left="176" w:right="-533" w:firstLine="34"/>
              <w:rPr>
                <w:sz w:val="24"/>
                <w:szCs w:val="24"/>
              </w:rPr>
            </w:pPr>
            <w:r w:rsidRPr="0033158B">
              <w:rPr>
                <w:sz w:val="24"/>
                <w:szCs w:val="24"/>
              </w:rPr>
              <w:t xml:space="preserve">1.2. Правовой статус процедур и документов . . . . . . . . . . . . . . . . . . . . . . . . . . . . . . . . . . . . . . . </w:t>
            </w:r>
            <w:proofErr w:type="gramStart"/>
            <w:r w:rsidRPr="0033158B">
              <w:rPr>
                <w:sz w:val="24"/>
                <w:szCs w:val="24"/>
              </w:rPr>
              <w:t>. . . .</w:t>
            </w:r>
            <w:proofErr w:type="gramEnd"/>
            <w:r w:rsidRPr="0033158B">
              <w:rPr>
                <w:sz w:val="24"/>
                <w:szCs w:val="24"/>
              </w:rPr>
              <w:t xml:space="preserve"> .</w:t>
            </w:r>
          </w:p>
        </w:tc>
        <w:tc>
          <w:tcPr>
            <w:tcW w:w="15169" w:type="dxa"/>
            <w:gridSpan w:val="2"/>
            <w:vAlign w:val="bottom"/>
            <w:hideMark/>
          </w:tcPr>
          <w:p w14:paraId="26011724" w14:textId="77777777" w:rsidR="009F3EFE" w:rsidRPr="0033158B" w:rsidRDefault="009F3EFE" w:rsidP="00505DCD">
            <w:pPr>
              <w:spacing w:line="240" w:lineRule="auto"/>
              <w:ind w:left="176" w:right="-533" w:hanging="149"/>
              <w:rPr>
                <w:sz w:val="24"/>
                <w:szCs w:val="24"/>
              </w:rPr>
            </w:pPr>
            <w:r w:rsidRPr="0033158B">
              <w:rPr>
                <w:sz w:val="24"/>
                <w:szCs w:val="24"/>
              </w:rPr>
              <w:t xml:space="preserve">    4</w:t>
            </w:r>
          </w:p>
        </w:tc>
      </w:tr>
      <w:tr w:rsidR="0033158B" w:rsidRPr="0033158B" w14:paraId="471424A3" w14:textId="77777777" w:rsidTr="00505DCD">
        <w:trPr>
          <w:trHeight w:val="360"/>
        </w:trPr>
        <w:tc>
          <w:tcPr>
            <w:tcW w:w="10207" w:type="dxa"/>
            <w:gridSpan w:val="3"/>
            <w:vAlign w:val="bottom"/>
            <w:hideMark/>
          </w:tcPr>
          <w:p w14:paraId="72EEE8A5" w14:textId="77777777" w:rsidR="009F3EFE" w:rsidRPr="0033158B" w:rsidRDefault="009F3EFE" w:rsidP="00505DCD">
            <w:pPr>
              <w:spacing w:line="240" w:lineRule="auto"/>
              <w:ind w:left="176" w:right="-533" w:firstLine="34"/>
              <w:rPr>
                <w:sz w:val="24"/>
                <w:szCs w:val="24"/>
              </w:rPr>
            </w:pPr>
            <w:r w:rsidRPr="0033158B">
              <w:rPr>
                <w:sz w:val="24"/>
                <w:szCs w:val="24"/>
              </w:rPr>
              <w:t xml:space="preserve">1.3. Обжалование. . . . . . . . . . . . . . . . . . . . . . . . </w:t>
            </w:r>
            <w:proofErr w:type="gramStart"/>
            <w:r w:rsidRPr="0033158B">
              <w:rPr>
                <w:sz w:val="24"/>
                <w:szCs w:val="24"/>
              </w:rPr>
              <w:t>. . . .</w:t>
            </w:r>
            <w:proofErr w:type="gramEnd"/>
            <w:r w:rsidRPr="0033158B">
              <w:rPr>
                <w:sz w:val="24"/>
                <w:szCs w:val="24"/>
              </w:rPr>
              <w:t xml:space="preserve">  . . . . . . . . . . . . . . . . .  . . . . . . . . . . . . . . .  . . . . . . . . . . </w:t>
            </w:r>
          </w:p>
        </w:tc>
        <w:tc>
          <w:tcPr>
            <w:tcW w:w="15169" w:type="dxa"/>
            <w:gridSpan w:val="2"/>
            <w:vAlign w:val="bottom"/>
            <w:hideMark/>
          </w:tcPr>
          <w:p w14:paraId="525FFA5A" w14:textId="77777777" w:rsidR="009F3EFE" w:rsidRPr="0033158B" w:rsidRDefault="009F3EFE" w:rsidP="00505DCD">
            <w:pPr>
              <w:spacing w:line="240" w:lineRule="auto"/>
              <w:ind w:left="176" w:right="-533" w:hanging="149"/>
              <w:rPr>
                <w:sz w:val="24"/>
                <w:szCs w:val="24"/>
              </w:rPr>
            </w:pPr>
            <w:r w:rsidRPr="0033158B">
              <w:rPr>
                <w:sz w:val="24"/>
                <w:szCs w:val="24"/>
              </w:rPr>
              <w:t xml:space="preserve">    5</w:t>
            </w:r>
          </w:p>
        </w:tc>
      </w:tr>
      <w:tr w:rsidR="0033158B" w:rsidRPr="0033158B" w14:paraId="22A7C3CF" w14:textId="77777777" w:rsidTr="00505DCD">
        <w:trPr>
          <w:trHeight w:val="360"/>
        </w:trPr>
        <w:tc>
          <w:tcPr>
            <w:tcW w:w="10207" w:type="dxa"/>
            <w:gridSpan w:val="3"/>
            <w:vAlign w:val="bottom"/>
            <w:hideMark/>
          </w:tcPr>
          <w:p w14:paraId="6ACE682A" w14:textId="77777777" w:rsidR="009F3EFE" w:rsidRPr="0033158B" w:rsidRDefault="009F3EFE" w:rsidP="00505DCD">
            <w:pPr>
              <w:spacing w:line="240" w:lineRule="auto"/>
              <w:ind w:left="176" w:right="-533" w:firstLine="34"/>
              <w:rPr>
                <w:sz w:val="24"/>
                <w:szCs w:val="24"/>
              </w:rPr>
            </w:pPr>
            <w:r w:rsidRPr="0033158B">
              <w:rPr>
                <w:sz w:val="24"/>
                <w:szCs w:val="24"/>
              </w:rPr>
              <w:t xml:space="preserve">1.4. Досудебный порядок рассмотрения споров. . . . . . . . . . . . . . . . . . . . . . . . . . . . . . . . . . . . . . . </w:t>
            </w:r>
            <w:proofErr w:type="gramStart"/>
            <w:r w:rsidRPr="0033158B">
              <w:rPr>
                <w:sz w:val="24"/>
                <w:szCs w:val="24"/>
              </w:rPr>
              <w:t>. . . .</w:t>
            </w:r>
            <w:proofErr w:type="gramEnd"/>
            <w:r w:rsidRPr="0033158B">
              <w:rPr>
                <w:sz w:val="24"/>
                <w:szCs w:val="24"/>
              </w:rPr>
              <w:t xml:space="preserve"> .</w:t>
            </w:r>
          </w:p>
        </w:tc>
        <w:tc>
          <w:tcPr>
            <w:tcW w:w="15169" w:type="dxa"/>
            <w:gridSpan w:val="2"/>
            <w:vAlign w:val="bottom"/>
            <w:hideMark/>
          </w:tcPr>
          <w:p w14:paraId="0B7F0321" w14:textId="77777777" w:rsidR="009F3EFE" w:rsidRPr="0033158B" w:rsidRDefault="009F3EFE" w:rsidP="00505DCD">
            <w:pPr>
              <w:spacing w:line="240" w:lineRule="auto"/>
              <w:ind w:left="176" w:right="-533" w:hanging="149"/>
              <w:rPr>
                <w:sz w:val="24"/>
                <w:szCs w:val="24"/>
              </w:rPr>
            </w:pPr>
            <w:r w:rsidRPr="0033158B">
              <w:rPr>
                <w:sz w:val="24"/>
                <w:szCs w:val="24"/>
              </w:rPr>
              <w:t xml:space="preserve">    5</w:t>
            </w:r>
          </w:p>
        </w:tc>
      </w:tr>
      <w:tr w:rsidR="0033158B" w:rsidRPr="0033158B" w14:paraId="3BFC95CC" w14:textId="77777777" w:rsidTr="00505DCD">
        <w:trPr>
          <w:trHeight w:val="360"/>
        </w:trPr>
        <w:tc>
          <w:tcPr>
            <w:tcW w:w="10207" w:type="dxa"/>
            <w:gridSpan w:val="3"/>
            <w:vAlign w:val="bottom"/>
            <w:hideMark/>
          </w:tcPr>
          <w:p w14:paraId="190FA63B" w14:textId="77777777" w:rsidR="009F3EFE" w:rsidRPr="0033158B" w:rsidRDefault="009F3EFE" w:rsidP="00505DCD">
            <w:pPr>
              <w:spacing w:line="240" w:lineRule="auto"/>
              <w:ind w:left="176" w:right="-533" w:firstLine="34"/>
              <w:rPr>
                <w:sz w:val="24"/>
                <w:szCs w:val="24"/>
              </w:rPr>
            </w:pPr>
            <w:r w:rsidRPr="0033158B">
              <w:rPr>
                <w:sz w:val="24"/>
                <w:szCs w:val="24"/>
              </w:rPr>
              <w:t xml:space="preserve">1.5. Прочие положения . . . . . . . . . . . . . . . . . . . . . . . . . . . . . . . . . . . . . . . . . . . . . . . . . . . . . . . . . . . . . . . </w:t>
            </w:r>
          </w:p>
        </w:tc>
        <w:tc>
          <w:tcPr>
            <w:tcW w:w="15169" w:type="dxa"/>
            <w:gridSpan w:val="2"/>
            <w:vAlign w:val="bottom"/>
            <w:hideMark/>
          </w:tcPr>
          <w:p w14:paraId="0868EA99" w14:textId="77777777" w:rsidR="009F3EFE" w:rsidRPr="0033158B" w:rsidRDefault="009F3EFE" w:rsidP="00505DCD">
            <w:pPr>
              <w:spacing w:line="240" w:lineRule="auto"/>
              <w:ind w:left="176" w:right="-533" w:hanging="149"/>
              <w:rPr>
                <w:sz w:val="24"/>
                <w:szCs w:val="24"/>
              </w:rPr>
            </w:pPr>
            <w:r w:rsidRPr="0033158B">
              <w:rPr>
                <w:sz w:val="24"/>
                <w:szCs w:val="24"/>
              </w:rPr>
              <w:t xml:space="preserve">    5</w:t>
            </w:r>
          </w:p>
        </w:tc>
      </w:tr>
      <w:tr w:rsidR="0033158B" w:rsidRPr="0033158B" w14:paraId="3319AF01" w14:textId="77777777" w:rsidTr="00505DCD">
        <w:trPr>
          <w:trHeight w:val="360"/>
        </w:trPr>
        <w:tc>
          <w:tcPr>
            <w:tcW w:w="10207" w:type="dxa"/>
            <w:gridSpan w:val="3"/>
            <w:vAlign w:val="bottom"/>
            <w:hideMark/>
          </w:tcPr>
          <w:p w14:paraId="640B7F03" w14:textId="77777777" w:rsidR="009F3EFE" w:rsidRPr="0033158B" w:rsidRDefault="009F3EFE" w:rsidP="00505DCD">
            <w:pPr>
              <w:spacing w:line="240" w:lineRule="auto"/>
              <w:ind w:left="176" w:right="-533" w:firstLine="34"/>
              <w:rPr>
                <w:sz w:val="24"/>
                <w:szCs w:val="24"/>
              </w:rPr>
            </w:pPr>
            <w:r w:rsidRPr="0033158B">
              <w:rPr>
                <w:sz w:val="24"/>
                <w:szCs w:val="24"/>
              </w:rPr>
              <w:t xml:space="preserve">1.6. Конфликт интересов . . . . . . . . . . . . . . . . . . . . . . . . . . . . . . . . . . . . . . . . . . . . . . . . . . . . . . . . . . . . </w:t>
            </w:r>
            <w:proofErr w:type="gramStart"/>
            <w:r w:rsidRPr="0033158B">
              <w:rPr>
                <w:sz w:val="24"/>
                <w:szCs w:val="24"/>
              </w:rPr>
              <w:t>. . . .</w:t>
            </w:r>
            <w:proofErr w:type="gramEnd"/>
            <w:r w:rsidRPr="0033158B">
              <w:rPr>
                <w:sz w:val="24"/>
                <w:szCs w:val="24"/>
              </w:rPr>
              <w:t xml:space="preserve"> . </w:t>
            </w:r>
          </w:p>
        </w:tc>
        <w:tc>
          <w:tcPr>
            <w:tcW w:w="15169" w:type="dxa"/>
            <w:gridSpan w:val="2"/>
            <w:vAlign w:val="bottom"/>
            <w:hideMark/>
          </w:tcPr>
          <w:p w14:paraId="28147001" w14:textId="2CA1D367" w:rsidR="009F3EFE" w:rsidRPr="0033158B" w:rsidRDefault="00685CE5" w:rsidP="0063115F">
            <w:pPr>
              <w:spacing w:line="240" w:lineRule="auto"/>
              <w:ind w:left="176" w:right="-533" w:hanging="149"/>
              <w:rPr>
                <w:sz w:val="24"/>
                <w:szCs w:val="24"/>
              </w:rPr>
            </w:pPr>
            <w:r w:rsidRPr="0033158B">
              <w:rPr>
                <w:sz w:val="24"/>
                <w:szCs w:val="24"/>
              </w:rPr>
              <w:t xml:space="preserve">    </w:t>
            </w:r>
            <w:r w:rsidR="0063115F" w:rsidRPr="0033158B">
              <w:rPr>
                <w:sz w:val="24"/>
                <w:szCs w:val="24"/>
              </w:rPr>
              <w:t>5</w:t>
            </w:r>
          </w:p>
        </w:tc>
      </w:tr>
      <w:tr w:rsidR="0033158B" w:rsidRPr="0033158B" w14:paraId="5D6D4972" w14:textId="77777777" w:rsidTr="00505DCD">
        <w:trPr>
          <w:trHeight w:val="360"/>
        </w:trPr>
        <w:tc>
          <w:tcPr>
            <w:tcW w:w="10207" w:type="dxa"/>
            <w:gridSpan w:val="3"/>
            <w:vAlign w:val="bottom"/>
            <w:hideMark/>
          </w:tcPr>
          <w:p w14:paraId="7B5B8EA1" w14:textId="77777777" w:rsidR="009F3EFE" w:rsidRPr="0033158B" w:rsidRDefault="009F3EFE" w:rsidP="00505DCD">
            <w:pPr>
              <w:spacing w:line="240" w:lineRule="auto"/>
              <w:ind w:left="176" w:right="-533" w:firstLine="34"/>
              <w:rPr>
                <w:b/>
                <w:bCs/>
                <w:sz w:val="24"/>
                <w:szCs w:val="24"/>
              </w:rPr>
            </w:pPr>
            <w:r w:rsidRPr="0033158B">
              <w:rPr>
                <w:b/>
                <w:bCs/>
                <w:sz w:val="24"/>
                <w:szCs w:val="24"/>
              </w:rPr>
              <w:t xml:space="preserve">2. Техническое задание . . . . . . . . . . . . . . . . . . . . . . . . . . . . . . . . . . . . . . . . . . . . . . . . . . . . . . . . . </w:t>
            </w:r>
            <w:proofErr w:type="gramStart"/>
            <w:r w:rsidRPr="0033158B">
              <w:rPr>
                <w:b/>
                <w:bCs/>
                <w:sz w:val="24"/>
                <w:szCs w:val="24"/>
              </w:rPr>
              <w:t>. . . .</w:t>
            </w:r>
            <w:proofErr w:type="gramEnd"/>
            <w:r w:rsidRPr="0033158B">
              <w:rPr>
                <w:b/>
                <w:bCs/>
                <w:sz w:val="24"/>
                <w:szCs w:val="24"/>
              </w:rPr>
              <w:t xml:space="preserve"> </w:t>
            </w:r>
          </w:p>
        </w:tc>
        <w:tc>
          <w:tcPr>
            <w:tcW w:w="15169" w:type="dxa"/>
            <w:gridSpan w:val="2"/>
            <w:vAlign w:val="bottom"/>
            <w:hideMark/>
          </w:tcPr>
          <w:p w14:paraId="027BAB75" w14:textId="1CA194BA" w:rsidR="009F3EFE" w:rsidRPr="0033158B" w:rsidRDefault="009F3EFE" w:rsidP="00685CE5">
            <w:pPr>
              <w:spacing w:line="240" w:lineRule="auto"/>
              <w:ind w:left="176" w:right="-533" w:hanging="149"/>
              <w:rPr>
                <w:sz w:val="24"/>
                <w:szCs w:val="24"/>
              </w:rPr>
            </w:pPr>
            <w:r w:rsidRPr="0033158B">
              <w:rPr>
                <w:sz w:val="24"/>
                <w:szCs w:val="24"/>
              </w:rPr>
              <w:t xml:space="preserve">    </w:t>
            </w:r>
            <w:r w:rsidR="003548F1" w:rsidRPr="0033158B">
              <w:rPr>
                <w:sz w:val="24"/>
                <w:szCs w:val="24"/>
              </w:rPr>
              <w:t>7</w:t>
            </w:r>
          </w:p>
        </w:tc>
      </w:tr>
      <w:tr w:rsidR="0033158B" w:rsidRPr="0033158B" w14:paraId="58F6435A" w14:textId="77777777" w:rsidTr="00505DCD">
        <w:trPr>
          <w:trHeight w:val="360"/>
        </w:trPr>
        <w:tc>
          <w:tcPr>
            <w:tcW w:w="10207" w:type="dxa"/>
            <w:gridSpan w:val="3"/>
            <w:vAlign w:val="bottom"/>
            <w:hideMark/>
          </w:tcPr>
          <w:p w14:paraId="44A77F1F" w14:textId="4E9494FD" w:rsidR="009F3EFE" w:rsidRPr="0033158B" w:rsidRDefault="009F3EFE" w:rsidP="00685CE5">
            <w:pPr>
              <w:spacing w:line="240" w:lineRule="auto"/>
              <w:ind w:left="176" w:right="-533" w:firstLine="34"/>
              <w:rPr>
                <w:sz w:val="24"/>
                <w:szCs w:val="24"/>
              </w:rPr>
            </w:pPr>
            <w:r w:rsidRPr="0033158B">
              <w:rPr>
                <w:sz w:val="24"/>
                <w:szCs w:val="24"/>
              </w:rPr>
              <w:t xml:space="preserve">2.1. Предмет закупки. . . . . . . . . . . . . . . . . . . . . . . . . . . . . . . . . . . . . . . . . . . . . . . . . . . . . . . . . . . . </w:t>
            </w:r>
            <w:proofErr w:type="gramStart"/>
            <w:r w:rsidRPr="0033158B">
              <w:rPr>
                <w:sz w:val="24"/>
                <w:szCs w:val="24"/>
              </w:rPr>
              <w:t>. . . .</w:t>
            </w:r>
            <w:proofErr w:type="gramEnd"/>
            <w:r w:rsidRPr="0033158B">
              <w:rPr>
                <w:sz w:val="24"/>
                <w:szCs w:val="24"/>
              </w:rPr>
              <w:t xml:space="preserve"> </w:t>
            </w:r>
          </w:p>
        </w:tc>
        <w:tc>
          <w:tcPr>
            <w:tcW w:w="15169" w:type="dxa"/>
            <w:gridSpan w:val="2"/>
            <w:vAlign w:val="bottom"/>
            <w:hideMark/>
          </w:tcPr>
          <w:p w14:paraId="68C49789" w14:textId="66629E09" w:rsidR="009F3EFE" w:rsidRPr="0033158B" w:rsidRDefault="00BA7D75" w:rsidP="003548F1">
            <w:pPr>
              <w:spacing w:line="240" w:lineRule="auto"/>
              <w:ind w:left="176" w:right="-533" w:hanging="149"/>
              <w:rPr>
                <w:sz w:val="24"/>
                <w:szCs w:val="24"/>
              </w:rPr>
            </w:pPr>
            <w:r w:rsidRPr="0033158B">
              <w:rPr>
                <w:sz w:val="24"/>
                <w:szCs w:val="24"/>
              </w:rPr>
              <w:t xml:space="preserve">    </w:t>
            </w:r>
            <w:r w:rsidR="003548F1" w:rsidRPr="0033158B">
              <w:rPr>
                <w:sz w:val="24"/>
                <w:szCs w:val="24"/>
              </w:rPr>
              <w:t>7</w:t>
            </w:r>
          </w:p>
        </w:tc>
      </w:tr>
      <w:tr w:rsidR="0033158B" w:rsidRPr="0033158B" w14:paraId="5FBE7CF8" w14:textId="77777777" w:rsidTr="00505DCD">
        <w:trPr>
          <w:trHeight w:val="360"/>
        </w:trPr>
        <w:tc>
          <w:tcPr>
            <w:tcW w:w="10207" w:type="dxa"/>
            <w:gridSpan w:val="3"/>
            <w:vAlign w:val="bottom"/>
          </w:tcPr>
          <w:p w14:paraId="7A82B2B3" w14:textId="311F8CE7" w:rsidR="009F3EFE" w:rsidRPr="0033158B" w:rsidRDefault="009F3EFE" w:rsidP="0063115F">
            <w:pPr>
              <w:spacing w:line="240" w:lineRule="auto"/>
              <w:ind w:left="176" w:right="-533" w:firstLine="34"/>
              <w:rPr>
                <w:sz w:val="24"/>
                <w:szCs w:val="24"/>
              </w:rPr>
            </w:pPr>
            <w:r w:rsidRPr="0033158B">
              <w:rPr>
                <w:sz w:val="24"/>
                <w:szCs w:val="24"/>
              </w:rPr>
              <w:t xml:space="preserve">2.2. </w:t>
            </w:r>
            <w:r w:rsidR="0063115F" w:rsidRPr="0033158B">
              <w:rPr>
                <w:sz w:val="24"/>
                <w:szCs w:val="24"/>
              </w:rPr>
              <w:t>Срок поставки</w:t>
            </w:r>
            <w:r w:rsidRPr="0033158B">
              <w:rPr>
                <w:sz w:val="24"/>
                <w:szCs w:val="24"/>
              </w:rPr>
              <w:t xml:space="preserve">. . . . . . . . . . . . . . . . . . . . . . . . . . . . . . . . . . </w:t>
            </w:r>
            <w:r w:rsidR="0063115F" w:rsidRPr="0033158B">
              <w:rPr>
                <w:sz w:val="24"/>
                <w:szCs w:val="24"/>
              </w:rPr>
              <w:t xml:space="preserve">. . . . . . . . . . . . . . . . . . . . . . . . . . . . . </w:t>
            </w:r>
            <w:proofErr w:type="gramStart"/>
            <w:r w:rsidR="0063115F" w:rsidRPr="0033158B">
              <w:rPr>
                <w:sz w:val="24"/>
                <w:szCs w:val="24"/>
              </w:rPr>
              <w:t>. . . .</w:t>
            </w:r>
            <w:proofErr w:type="gramEnd"/>
            <w:r w:rsidR="0063115F" w:rsidRPr="0033158B">
              <w:rPr>
                <w:sz w:val="24"/>
                <w:szCs w:val="24"/>
              </w:rPr>
              <w:t xml:space="preserve"> .</w:t>
            </w:r>
          </w:p>
        </w:tc>
        <w:tc>
          <w:tcPr>
            <w:tcW w:w="15169" w:type="dxa"/>
            <w:gridSpan w:val="2"/>
            <w:vAlign w:val="bottom"/>
          </w:tcPr>
          <w:p w14:paraId="030E8986" w14:textId="4FEE8CB4" w:rsidR="009F3EFE" w:rsidRPr="0033158B" w:rsidRDefault="00F45B79" w:rsidP="00505DCD">
            <w:pPr>
              <w:spacing w:line="240" w:lineRule="auto"/>
              <w:ind w:left="176" w:right="-533" w:hanging="149"/>
              <w:rPr>
                <w:sz w:val="24"/>
                <w:szCs w:val="24"/>
              </w:rPr>
            </w:pPr>
            <w:r>
              <w:rPr>
                <w:sz w:val="24"/>
                <w:szCs w:val="24"/>
              </w:rPr>
              <w:t xml:space="preserve">    7</w:t>
            </w:r>
          </w:p>
        </w:tc>
      </w:tr>
      <w:tr w:rsidR="0033158B" w:rsidRPr="0033158B" w14:paraId="063409E2" w14:textId="77777777" w:rsidTr="00505DCD">
        <w:trPr>
          <w:trHeight w:val="360"/>
        </w:trPr>
        <w:tc>
          <w:tcPr>
            <w:tcW w:w="10207" w:type="dxa"/>
            <w:gridSpan w:val="3"/>
            <w:vAlign w:val="bottom"/>
          </w:tcPr>
          <w:p w14:paraId="29CD2524" w14:textId="3383AA3B" w:rsidR="009F3EFE" w:rsidRPr="0033158B" w:rsidRDefault="009F3EFE" w:rsidP="0063115F">
            <w:pPr>
              <w:spacing w:line="240" w:lineRule="auto"/>
              <w:ind w:left="176" w:right="-533" w:firstLine="34"/>
              <w:rPr>
                <w:sz w:val="24"/>
                <w:szCs w:val="24"/>
              </w:rPr>
            </w:pPr>
            <w:r w:rsidRPr="0033158B">
              <w:rPr>
                <w:sz w:val="24"/>
                <w:szCs w:val="24"/>
              </w:rPr>
              <w:t xml:space="preserve">2.3. </w:t>
            </w:r>
            <w:r w:rsidR="0063115F" w:rsidRPr="0033158B">
              <w:rPr>
                <w:sz w:val="24"/>
                <w:szCs w:val="24"/>
              </w:rPr>
              <w:t>Место поставки</w:t>
            </w:r>
            <w:r w:rsidRPr="0033158B">
              <w:rPr>
                <w:sz w:val="24"/>
                <w:szCs w:val="24"/>
              </w:rPr>
              <w:t xml:space="preserve">. . . . . . . . . . . . . . . . . . . . . . . . . . . . . . . . . . . . . . . . . . . . . . . . . . . . . </w:t>
            </w:r>
            <w:r w:rsidR="00FF76D3" w:rsidRPr="0033158B">
              <w:rPr>
                <w:sz w:val="24"/>
                <w:szCs w:val="24"/>
              </w:rPr>
              <w:t xml:space="preserve">. </w:t>
            </w:r>
            <w:r w:rsidR="0063115F" w:rsidRPr="0033158B">
              <w:rPr>
                <w:sz w:val="24"/>
                <w:szCs w:val="24"/>
              </w:rPr>
              <w:t>. . . . . .</w:t>
            </w:r>
            <w:r w:rsidR="00FF76D3" w:rsidRPr="0033158B">
              <w:rPr>
                <w:sz w:val="24"/>
                <w:szCs w:val="24"/>
              </w:rPr>
              <w:t>. . . . . .</w:t>
            </w:r>
          </w:p>
        </w:tc>
        <w:tc>
          <w:tcPr>
            <w:tcW w:w="15169" w:type="dxa"/>
            <w:gridSpan w:val="2"/>
            <w:vAlign w:val="bottom"/>
          </w:tcPr>
          <w:p w14:paraId="3E16A7E6" w14:textId="347E09FD" w:rsidR="009F3EFE" w:rsidRPr="0033158B" w:rsidRDefault="003548F1" w:rsidP="0063115F">
            <w:pPr>
              <w:spacing w:line="240" w:lineRule="auto"/>
              <w:ind w:left="176" w:right="-533" w:hanging="149"/>
              <w:rPr>
                <w:sz w:val="24"/>
                <w:szCs w:val="24"/>
              </w:rPr>
            </w:pPr>
            <w:r w:rsidRPr="0033158B">
              <w:rPr>
                <w:sz w:val="24"/>
                <w:szCs w:val="24"/>
              </w:rPr>
              <w:t xml:space="preserve">  </w:t>
            </w:r>
            <w:r w:rsidR="00F45B79">
              <w:rPr>
                <w:sz w:val="24"/>
                <w:szCs w:val="24"/>
              </w:rPr>
              <w:t xml:space="preserve">  7</w:t>
            </w:r>
          </w:p>
        </w:tc>
      </w:tr>
      <w:tr w:rsidR="0033158B" w:rsidRPr="0033158B" w14:paraId="27477613" w14:textId="77777777" w:rsidTr="00505DCD">
        <w:trPr>
          <w:trHeight w:val="360"/>
        </w:trPr>
        <w:tc>
          <w:tcPr>
            <w:tcW w:w="10207" w:type="dxa"/>
            <w:gridSpan w:val="3"/>
            <w:vAlign w:val="bottom"/>
            <w:hideMark/>
          </w:tcPr>
          <w:p w14:paraId="156BE916" w14:textId="72BC99B0" w:rsidR="009F3EFE" w:rsidRPr="0033158B" w:rsidRDefault="009F3EFE" w:rsidP="0063115F">
            <w:pPr>
              <w:spacing w:line="240" w:lineRule="auto"/>
              <w:ind w:left="176" w:right="-533" w:firstLine="34"/>
              <w:rPr>
                <w:sz w:val="24"/>
                <w:szCs w:val="24"/>
              </w:rPr>
            </w:pPr>
            <w:r w:rsidRPr="0033158B">
              <w:rPr>
                <w:sz w:val="24"/>
                <w:szCs w:val="24"/>
              </w:rPr>
              <w:t xml:space="preserve">2.4. </w:t>
            </w:r>
            <w:r w:rsidR="0063115F" w:rsidRPr="0033158B">
              <w:rPr>
                <w:sz w:val="24"/>
                <w:szCs w:val="24"/>
              </w:rPr>
              <w:t>Условия поставки</w:t>
            </w:r>
            <w:proofErr w:type="gramStart"/>
            <w:r w:rsidRPr="0033158B">
              <w:rPr>
                <w:sz w:val="24"/>
                <w:szCs w:val="24"/>
              </w:rPr>
              <w:t>. . . .</w:t>
            </w:r>
            <w:proofErr w:type="gramEnd"/>
            <w:r w:rsidRPr="0033158B">
              <w:rPr>
                <w:sz w:val="24"/>
                <w:szCs w:val="24"/>
              </w:rPr>
              <w:t xml:space="preserve"> .  . . . . . . . . . . . . . . . . . . . . . . . . . . . . . </w:t>
            </w:r>
            <w:r w:rsidR="007806F4" w:rsidRPr="0033158B">
              <w:rPr>
                <w:sz w:val="24"/>
                <w:szCs w:val="24"/>
              </w:rPr>
              <w:t xml:space="preserve">. . . . . . . . . . . . . . . . . . </w:t>
            </w:r>
            <w:r w:rsidR="0063115F" w:rsidRPr="0033158B">
              <w:rPr>
                <w:sz w:val="24"/>
                <w:szCs w:val="24"/>
              </w:rPr>
              <w:t>. . . . . .</w:t>
            </w:r>
            <w:r w:rsidR="007806F4" w:rsidRPr="0033158B">
              <w:rPr>
                <w:sz w:val="24"/>
                <w:szCs w:val="24"/>
              </w:rPr>
              <w:t>. . . . . .</w:t>
            </w:r>
          </w:p>
        </w:tc>
        <w:tc>
          <w:tcPr>
            <w:tcW w:w="15169" w:type="dxa"/>
            <w:gridSpan w:val="2"/>
            <w:vAlign w:val="bottom"/>
            <w:hideMark/>
          </w:tcPr>
          <w:p w14:paraId="67D9BD7E" w14:textId="2FEFE137" w:rsidR="009F3EFE" w:rsidRPr="0033158B" w:rsidRDefault="00F45B79" w:rsidP="0063115F">
            <w:pPr>
              <w:spacing w:line="240" w:lineRule="auto"/>
              <w:ind w:left="176" w:right="-533" w:hanging="149"/>
              <w:rPr>
                <w:sz w:val="24"/>
                <w:szCs w:val="24"/>
              </w:rPr>
            </w:pPr>
            <w:r>
              <w:rPr>
                <w:sz w:val="24"/>
                <w:szCs w:val="24"/>
              </w:rPr>
              <w:t xml:space="preserve">    7</w:t>
            </w:r>
          </w:p>
        </w:tc>
      </w:tr>
      <w:tr w:rsidR="0033158B" w:rsidRPr="0033158B" w14:paraId="2B08DA10" w14:textId="77777777" w:rsidTr="00505DCD">
        <w:trPr>
          <w:trHeight w:val="360"/>
        </w:trPr>
        <w:tc>
          <w:tcPr>
            <w:tcW w:w="10207" w:type="dxa"/>
            <w:gridSpan w:val="3"/>
            <w:vAlign w:val="bottom"/>
            <w:hideMark/>
          </w:tcPr>
          <w:p w14:paraId="7B896E92" w14:textId="067702CA" w:rsidR="009F3EFE" w:rsidRPr="0033158B" w:rsidRDefault="009F3EFE" w:rsidP="0063115F">
            <w:pPr>
              <w:spacing w:line="240" w:lineRule="auto"/>
              <w:ind w:left="176" w:right="-533" w:firstLine="34"/>
              <w:rPr>
                <w:sz w:val="24"/>
                <w:szCs w:val="24"/>
              </w:rPr>
            </w:pPr>
            <w:r w:rsidRPr="0033158B">
              <w:rPr>
                <w:sz w:val="24"/>
                <w:szCs w:val="24"/>
              </w:rPr>
              <w:t>2.</w:t>
            </w:r>
            <w:r w:rsidR="00C11E47" w:rsidRPr="0033158B">
              <w:rPr>
                <w:sz w:val="24"/>
                <w:szCs w:val="24"/>
              </w:rPr>
              <w:t>5</w:t>
            </w:r>
            <w:r w:rsidRPr="0033158B">
              <w:rPr>
                <w:sz w:val="24"/>
                <w:szCs w:val="24"/>
              </w:rPr>
              <w:t xml:space="preserve">. </w:t>
            </w:r>
            <w:r w:rsidR="0063115F" w:rsidRPr="0033158B">
              <w:rPr>
                <w:sz w:val="24"/>
                <w:szCs w:val="24"/>
              </w:rPr>
              <w:t>Обоснование начальной (максимальной) цены договора (НМЦД)</w:t>
            </w:r>
            <w:r w:rsidR="007806F4" w:rsidRPr="0033158B">
              <w:rPr>
                <w:sz w:val="24"/>
                <w:szCs w:val="24"/>
              </w:rPr>
              <w:t xml:space="preserve"> . . . . . . . . . . . . . . .</w:t>
            </w:r>
            <w:r w:rsidR="008111DE" w:rsidRPr="0033158B">
              <w:rPr>
                <w:sz w:val="24"/>
                <w:szCs w:val="24"/>
              </w:rPr>
              <w:t xml:space="preserve"> . . . . . . . . . . . . </w:t>
            </w:r>
          </w:p>
        </w:tc>
        <w:tc>
          <w:tcPr>
            <w:tcW w:w="15169" w:type="dxa"/>
            <w:gridSpan w:val="2"/>
            <w:vAlign w:val="bottom"/>
            <w:hideMark/>
          </w:tcPr>
          <w:p w14:paraId="6263D5AB" w14:textId="430CCDEF" w:rsidR="009F3EFE" w:rsidRPr="0033158B" w:rsidRDefault="009F3EFE" w:rsidP="0063115F">
            <w:pPr>
              <w:spacing w:line="240" w:lineRule="auto"/>
              <w:ind w:left="176" w:right="-533" w:hanging="149"/>
              <w:rPr>
                <w:sz w:val="24"/>
                <w:szCs w:val="24"/>
              </w:rPr>
            </w:pPr>
            <w:r w:rsidRPr="0033158B">
              <w:rPr>
                <w:sz w:val="24"/>
                <w:szCs w:val="24"/>
              </w:rPr>
              <w:t xml:space="preserve"> </w:t>
            </w:r>
            <w:r w:rsidR="0063115F" w:rsidRPr="0033158B">
              <w:rPr>
                <w:sz w:val="24"/>
                <w:szCs w:val="24"/>
              </w:rPr>
              <w:t xml:space="preserve">   8</w:t>
            </w:r>
          </w:p>
        </w:tc>
      </w:tr>
      <w:tr w:rsidR="0033158B" w:rsidRPr="0033158B" w14:paraId="7197EFF8" w14:textId="77777777" w:rsidTr="00505DCD">
        <w:trPr>
          <w:trHeight w:val="360"/>
        </w:trPr>
        <w:tc>
          <w:tcPr>
            <w:tcW w:w="10207" w:type="dxa"/>
            <w:gridSpan w:val="3"/>
            <w:vAlign w:val="bottom"/>
          </w:tcPr>
          <w:p w14:paraId="0DA26298" w14:textId="723BAE52" w:rsidR="009F3EFE" w:rsidRPr="0033158B" w:rsidRDefault="009F3EFE" w:rsidP="008111DE">
            <w:pPr>
              <w:spacing w:line="240" w:lineRule="auto"/>
              <w:ind w:left="176" w:right="-533" w:firstLine="34"/>
              <w:rPr>
                <w:sz w:val="24"/>
                <w:szCs w:val="24"/>
              </w:rPr>
            </w:pPr>
            <w:r w:rsidRPr="0033158B">
              <w:rPr>
                <w:sz w:val="24"/>
                <w:szCs w:val="24"/>
              </w:rPr>
              <w:t>2.</w:t>
            </w:r>
            <w:r w:rsidR="00C11E47" w:rsidRPr="0033158B">
              <w:rPr>
                <w:sz w:val="24"/>
                <w:szCs w:val="24"/>
              </w:rPr>
              <w:t>6</w:t>
            </w:r>
            <w:r w:rsidRPr="0033158B">
              <w:rPr>
                <w:sz w:val="24"/>
                <w:szCs w:val="24"/>
              </w:rPr>
              <w:t xml:space="preserve">. </w:t>
            </w:r>
            <w:r w:rsidR="0063115F" w:rsidRPr="0033158B">
              <w:rPr>
                <w:sz w:val="24"/>
                <w:szCs w:val="24"/>
              </w:rPr>
              <w:t>Форма, сроки и порядок оплаты услуг</w:t>
            </w:r>
            <w:r w:rsidR="00B66D5A" w:rsidRPr="0033158B">
              <w:rPr>
                <w:sz w:val="24"/>
                <w:szCs w:val="24"/>
              </w:rPr>
              <w:t xml:space="preserve">. . . . . . . . .  . </w:t>
            </w:r>
            <w:r w:rsidR="0063115F" w:rsidRPr="0033158B">
              <w:rPr>
                <w:sz w:val="24"/>
                <w:szCs w:val="24"/>
              </w:rPr>
              <w:t xml:space="preserve">. . . . . . . . .  . . . . . . . . . . . . . . </w:t>
            </w:r>
            <w:r w:rsidR="00B66D5A" w:rsidRPr="0033158B">
              <w:rPr>
                <w:sz w:val="24"/>
                <w:szCs w:val="24"/>
              </w:rPr>
              <w:t xml:space="preserve">. . . . </w:t>
            </w:r>
            <w:r w:rsidRPr="0033158B">
              <w:rPr>
                <w:sz w:val="24"/>
                <w:szCs w:val="24"/>
              </w:rPr>
              <w:t xml:space="preserve">. . . . . . . . . . . . </w:t>
            </w:r>
          </w:p>
        </w:tc>
        <w:tc>
          <w:tcPr>
            <w:tcW w:w="15169" w:type="dxa"/>
            <w:gridSpan w:val="2"/>
            <w:vAlign w:val="bottom"/>
          </w:tcPr>
          <w:p w14:paraId="29AD1F56" w14:textId="60AEE564" w:rsidR="009F3EFE" w:rsidRPr="0033158B" w:rsidRDefault="009F3EFE" w:rsidP="0063115F">
            <w:pPr>
              <w:spacing w:line="240" w:lineRule="auto"/>
              <w:ind w:left="176" w:right="-533" w:hanging="149"/>
              <w:rPr>
                <w:sz w:val="24"/>
                <w:szCs w:val="24"/>
              </w:rPr>
            </w:pPr>
            <w:r w:rsidRPr="0033158B">
              <w:rPr>
                <w:sz w:val="24"/>
                <w:szCs w:val="24"/>
              </w:rPr>
              <w:t xml:space="preserve"> </w:t>
            </w:r>
            <w:r w:rsidR="00BA7D75" w:rsidRPr="0033158B">
              <w:rPr>
                <w:sz w:val="24"/>
                <w:szCs w:val="24"/>
              </w:rPr>
              <w:t xml:space="preserve"> </w:t>
            </w:r>
            <w:r w:rsidR="00317E2B">
              <w:rPr>
                <w:sz w:val="24"/>
                <w:szCs w:val="24"/>
              </w:rPr>
              <w:t xml:space="preserve">  8</w:t>
            </w:r>
          </w:p>
        </w:tc>
      </w:tr>
      <w:tr w:rsidR="0033158B" w:rsidRPr="0033158B" w14:paraId="1670285D" w14:textId="77777777" w:rsidTr="00505DCD">
        <w:trPr>
          <w:trHeight w:val="360"/>
        </w:trPr>
        <w:tc>
          <w:tcPr>
            <w:tcW w:w="10207" w:type="dxa"/>
            <w:gridSpan w:val="3"/>
            <w:vAlign w:val="bottom"/>
          </w:tcPr>
          <w:p w14:paraId="6CDDF31A" w14:textId="2E92D1D7" w:rsidR="009F3EFE" w:rsidRPr="0033158B" w:rsidRDefault="00C11E47" w:rsidP="00317E2B">
            <w:pPr>
              <w:spacing w:line="240" w:lineRule="auto"/>
              <w:ind w:left="176" w:right="-533" w:firstLine="34"/>
              <w:rPr>
                <w:sz w:val="24"/>
                <w:szCs w:val="24"/>
              </w:rPr>
            </w:pPr>
            <w:r w:rsidRPr="0033158B">
              <w:rPr>
                <w:sz w:val="24"/>
                <w:szCs w:val="24"/>
              </w:rPr>
              <w:t>2.7</w:t>
            </w:r>
            <w:r w:rsidR="009F3EFE" w:rsidRPr="0033158B">
              <w:rPr>
                <w:sz w:val="24"/>
                <w:szCs w:val="24"/>
              </w:rPr>
              <w:t xml:space="preserve">. </w:t>
            </w:r>
            <w:r w:rsidR="0063115F" w:rsidRPr="0033158B">
              <w:rPr>
                <w:sz w:val="24"/>
                <w:szCs w:val="24"/>
              </w:rPr>
              <w:t>Требования к товар</w:t>
            </w:r>
            <w:r w:rsidR="00317E2B">
              <w:rPr>
                <w:sz w:val="24"/>
                <w:szCs w:val="24"/>
              </w:rPr>
              <w:t>у</w:t>
            </w:r>
            <w:r w:rsidR="009F3EFE" w:rsidRPr="0033158B">
              <w:rPr>
                <w:sz w:val="24"/>
                <w:szCs w:val="24"/>
              </w:rPr>
              <w:t xml:space="preserve">. . . . . . . . . . . . . . . . . . . . . . . . . . . . </w:t>
            </w:r>
            <w:r w:rsidR="008111DE" w:rsidRPr="0033158B">
              <w:rPr>
                <w:sz w:val="24"/>
                <w:szCs w:val="24"/>
              </w:rPr>
              <w:t xml:space="preserve">. . . . . . . . . . </w:t>
            </w:r>
            <w:r w:rsidR="00317E2B">
              <w:rPr>
                <w:sz w:val="24"/>
                <w:szCs w:val="24"/>
              </w:rPr>
              <w:t xml:space="preserve">. . . . . . . . . . . . . . . . . . . </w:t>
            </w:r>
            <w:proofErr w:type="gramStart"/>
            <w:r w:rsidR="00317E2B">
              <w:rPr>
                <w:sz w:val="24"/>
                <w:szCs w:val="24"/>
              </w:rPr>
              <w:t>. . . .</w:t>
            </w:r>
            <w:proofErr w:type="gramEnd"/>
            <w:r w:rsidR="00317E2B">
              <w:rPr>
                <w:sz w:val="24"/>
                <w:szCs w:val="24"/>
              </w:rPr>
              <w:t xml:space="preserve"> .</w:t>
            </w:r>
          </w:p>
        </w:tc>
        <w:tc>
          <w:tcPr>
            <w:tcW w:w="15169" w:type="dxa"/>
            <w:gridSpan w:val="2"/>
            <w:vAlign w:val="bottom"/>
          </w:tcPr>
          <w:p w14:paraId="19C42FF2" w14:textId="5EA892F8" w:rsidR="009F3EFE" w:rsidRPr="0033158B" w:rsidRDefault="003C717B" w:rsidP="0063115F">
            <w:pPr>
              <w:spacing w:line="240" w:lineRule="auto"/>
              <w:ind w:left="176" w:right="-533" w:hanging="149"/>
              <w:rPr>
                <w:sz w:val="24"/>
                <w:szCs w:val="24"/>
              </w:rPr>
            </w:pPr>
            <w:r w:rsidRPr="0033158B">
              <w:rPr>
                <w:sz w:val="24"/>
                <w:szCs w:val="24"/>
              </w:rPr>
              <w:t xml:space="preserve">  </w:t>
            </w:r>
            <w:r w:rsidR="00317E2B">
              <w:rPr>
                <w:sz w:val="24"/>
                <w:szCs w:val="24"/>
              </w:rPr>
              <w:t xml:space="preserve">  8</w:t>
            </w:r>
          </w:p>
        </w:tc>
      </w:tr>
      <w:tr w:rsidR="0033158B" w:rsidRPr="0033158B" w14:paraId="3624E0A9" w14:textId="77777777" w:rsidTr="007806F4">
        <w:trPr>
          <w:trHeight w:val="373"/>
        </w:trPr>
        <w:tc>
          <w:tcPr>
            <w:tcW w:w="10207" w:type="dxa"/>
            <w:gridSpan w:val="3"/>
            <w:vAlign w:val="bottom"/>
          </w:tcPr>
          <w:p w14:paraId="67C93C44" w14:textId="16FCEA45" w:rsidR="0063115F" w:rsidRPr="0033158B" w:rsidRDefault="0063115F" w:rsidP="007806F4">
            <w:pPr>
              <w:spacing w:line="240" w:lineRule="auto"/>
              <w:ind w:left="176" w:right="-533" w:firstLine="34"/>
              <w:rPr>
                <w:sz w:val="24"/>
                <w:szCs w:val="24"/>
              </w:rPr>
            </w:pPr>
            <w:r w:rsidRPr="0033158B">
              <w:rPr>
                <w:b/>
                <w:bCs/>
                <w:sz w:val="24"/>
                <w:szCs w:val="24"/>
              </w:rPr>
              <w:t xml:space="preserve">3. Проект договора . . . . . . . . . . . . . . . . . . . . . . . . . . . . . . . . . . . . . . . . . . . . . . . . . . . . . . . . . . . . </w:t>
            </w:r>
            <w:proofErr w:type="gramStart"/>
            <w:r w:rsidRPr="0033158B">
              <w:rPr>
                <w:b/>
                <w:bCs/>
                <w:sz w:val="24"/>
                <w:szCs w:val="24"/>
              </w:rPr>
              <w:t>. . . .</w:t>
            </w:r>
            <w:proofErr w:type="gramEnd"/>
            <w:r w:rsidRPr="0033158B">
              <w:rPr>
                <w:b/>
                <w:bCs/>
                <w:sz w:val="24"/>
                <w:szCs w:val="24"/>
              </w:rPr>
              <w:t xml:space="preserve"> . </w:t>
            </w:r>
          </w:p>
        </w:tc>
        <w:tc>
          <w:tcPr>
            <w:tcW w:w="15169" w:type="dxa"/>
            <w:gridSpan w:val="2"/>
            <w:vAlign w:val="bottom"/>
          </w:tcPr>
          <w:p w14:paraId="2E19FDA8" w14:textId="6250EC7E" w:rsidR="0063115F" w:rsidRPr="0033158B" w:rsidRDefault="0063115F" w:rsidP="0063115F">
            <w:pPr>
              <w:spacing w:line="240" w:lineRule="auto"/>
              <w:ind w:left="176" w:right="-533" w:hanging="149"/>
              <w:rPr>
                <w:sz w:val="24"/>
                <w:szCs w:val="24"/>
              </w:rPr>
            </w:pPr>
            <w:r w:rsidRPr="0033158B">
              <w:rPr>
                <w:sz w:val="24"/>
                <w:szCs w:val="24"/>
              </w:rPr>
              <w:t xml:space="preserve">  10</w:t>
            </w:r>
          </w:p>
        </w:tc>
      </w:tr>
      <w:tr w:rsidR="0033158B" w:rsidRPr="0033158B" w14:paraId="4B9589CB" w14:textId="77777777" w:rsidTr="00505DCD">
        <w:trPr>
          <w:trHeight w:val="360"/>
        </w:trPr>
        <w:tc>
          <w:tcPr>
            <w:tcW w:w="10207" w:type="dxa"/>
            <w:gridSpan w:val="3"/>
            <w:vAlign w:val="bottom"/>
            <w:hideMark/>
          </w:tcPr>
          <w:p w14:paraId="3FCB89F0" w14:textId="382FAF3B" w:rsidR="0063115F" w:rsidRPr="0033158B" w:rsidRDefault="0063115F" w:rsidP="00505DCD">
            <w:pPr>
              <w:spacing w:line="240" w:lineRule="auto"/>
              <w:ind w:left="176" w:right="-533" w:firstLine="34"/>
              <w:rPr>
                <w:b/>
                <w:bCs/>
                <w:sz w:val="24"/>
                <w:szCs w:val="24"/>
              </w:rPr>
            </w:pPr>
            <w:r w:rsidRPr="0033158B">
              <w:rPr>
                <w:b/>
                <w:bCs/>
                <w:sz w:val="24"/>
                <w:szCs w:val="24"/>
              </w:rPr>
              <w:t>4. Порядок проведения закупки. Инструкции по подготовке Заявок .  . . . . . . . . . . . . . . . . . . . . . . .</w:t>
            </w:r>
          </w:p>
        </w:tc>
        <w:tc>
          <w:tcPr>
            <w:tcW w:w="15169" w:type="dxa"/>
            <w:gridSpan w:val="2"/>
            <w:vAlign w:val="bottom"/>
            <w:hideMark/>
          </w:tcPr>
          <w:p w14:paraId="7E778E28" w14:textId="359F3FEF" w:rsidR="0063115F" w:rsidRPr="0033158B" w:rsidRDefault="0063115F" w:rsidP="00317E2B">
            <w:pPr>
              <w:spacing w:line="240" w:lineRule="auto"/>
              <w:ind w:left="176" w:right="-533" w:hanging="149"/>
              <w:rPr>
                <w:sz w:val="24"/>
                <w:szCs w:val="24"/>
                <w:lang w:val="en-US"/>
              </w:rPr>
            </w:pPr>
            <w:r w:rsidRPr="0033158B">
              <w:rPr>
                <w:sz w:val="24"/>
                <w:szCs w:val="24"/>
              </w:rPr>
              <w:t xml:space="preserve">  2</w:t>
            </w:r>
            <w:r w:rsidR="00317E2B">
              <w:rPr>
                <w:sz w:val="24"/>
                <w:szCs w:val="24"/>
              </w:rPr>
              <w:t>3</w:t>
            </w:r>
          </w:p>
        </w:tc>
      </w:tr>
      <w:tr w:rsidR="0033158B" w:rsidRPr="0033158B" w14:paraId="2000AF90" w14:textId="77777777" w:rsidTr="00505DCD">
        <w:trPr>
          <w:trHeight w:val="360"/>
        </w:trPr>
        <w:tc>
          <w:tcPr>
            <w:tcW w:w="10207" w:type="dxa"/>
            <w:gridSpan w:val="3"/>
            <w:vAlign w:val="bottom"/>
            <w:hideMark/>
          </w:tcPr>
          <w:p w14:paraId="42D414ED" w14:textId="0BF64DB6" w:rsidR="0063115F" w:rsidRPr="0033158B" w:rsidRDefault="0063115F" w:rsidP="00505DCD">
            <w:pPr>
              <w:spacing w:line="240" w:lineRule="auto"/>
              <w:ind w:left="176" w:right="-533" w:firstLine="34"/>
              <w:rPr>
                <w:b/>
                <w:bCs/>
                <w:sz w:val="24"/>
                <w:szCs w:val="24"/>
              </w:rPr>
            </w:pPr>
            <w:r w:rsidRPr="0033158B">
              <w:rPr>
                <w:sz w:val="24"/>
                <w:szCs w:val="24"/>
              </w:rPr>
              <w:t xml:space="preserve">4.1. Общий порядок проведения закупки . . . . . . . . . . . . . . . . . . . . . . . . . . . . . . . . . . . . . . . . . . </w:t>
            </w:r>
            <w:proofErr w:type="gramStart"/>
            <w:r w:rsidRPr="0033158B">
              <w:rPr>
                <w:sz w:val="24"/>
                <w:szCs w:val="24"/>
              </w:rPr>
              <w:t>. . . .</w:t>
            </w:r>
            <w:proofErr w:type="gramEnd"/>
            <w:r w:rsidRPr="0033158B">
              <w:rPr>
                <w:sz w:val="24"/>
                <w:szCs w:val="24"/>
              </w:rPr>
              <w:t xml:space="preserve"> .</w:t>
            </w:r>
          </w:p>
        </w:tc>
        <w:tc>
          <w:tcPr>
            <w:tcW w:w="15169" w:type="dxa"/>
            <w:gridSpan w:val="2"/>
            <w:vAlign w:val="bottom"/>
            <w:hideMark/>
          </w:tcPr>
          <w:p w14:paraId="5D339C51" w14:textId="241639CC" w:rsidR="0063115F" w:rsidRPr="0033158B" w:rsidRDefault="00317E2B" w:rsidP="0063115F">
            <w:pPr>
              <w:spacing w:line="240" w:lineRule="auto"/>
              <w:ind w:left="176" w:right="-533" w:hanging="149"/>
              <w:rPr>
                <w:sz w:val="24"/>
                <w:szCs w:val="24"/>
              </w:rPr>
            </w:pPr>
            <w:r>
              <w:rPr>
                <w:sz w:val="24"/>
                <w:szCs w:val="24"/>
              </w:rPr>
              <w:t xml:space="preserve">  23</w:t>
            </w:r>
          </w:p>
        </w:tc>
      </w:tr>
      <w:tr w:rsidR="0033158B" w:rsidRPr="0033158B" w14:paraId="4283FAF6" w14:textId="77777777" w:rsidTr="00505DCD">
        <w:trPr>
          <w:trHeight w:val="360"/>
        </w:trPr>
        <w:tc>
          <w:tcPr>
            <w:tcW w:w="10207" w:type="dxa"/>
            <w:gridSpan w:val="3"/>
            <w:vAlign w:val="bottom"/>
            <w:hideMark/>
          </w:tcPr>
          <w:p w14:paraId="555BDC83" w14:textId="14AF9058" w:rsidR="0063115F" w:rsidRPr="0033158B" w:rsidRDefault="0063115F" w:rsidP="00505DCD">
            <w:pPr>
              <w:spacing w:line="240" w:lineRule="auto"/>
              <w:ind w:left="176" w:right="-533" w:firstLine="34"/>
              <w:rPr>
                <w:sz w:val="24"/>
                <w:szCs w:val="24"/>
              </w:rPr>
            </w:pPr>
            <w:r w:rsidRPr="0033158B">
              <w:rPr>
                <w:sz w:val="24"/>
                <w:szCs w:val="24"/>
              </w:rPr>
              <w:t xml:space="preserve">4.2. Публикация Извещения о проведении закупки . . . . . . . . . . . . . . . . . . . . . . . . . . . . . . . . . </w:t>
            </w:r>
            <w:proofErr w:type="gramStart"/>
            <w:r w:rsidRPr="0033158B">
              <w:rPr>
                <w:sz w:val="24"/>
                <w:szCs w:val="24"/>
              </w:rPr>
              <w:t>. . . .</w:t>
            </w:r>
            <w:proofErr w:type="gramEnd"/>
            <w:r w:rsidRPr="0033158B">
              <w:rPr>
                <w:sz w:val="24"/>
                <w:szCs w:val="24"/>
              </w:rPr>
              <w:t xml:space="preserve"> . </w:t>
            </w:r>
          </w:p>
        </w:tc>
        <w:tc>
          <w:tcPr>
            <w:tcW w:w="15169" w:type="dxa"/>
            <w:gridSpan w:val="2"/>
            <w:vAlign w:val="bottom"/>
            <w:hideMark/>
          </w:tcPr>
          <w:p w14:paraId="40276615" w14:textId="7CF5CC64" w:rsidR="0063115F" w:rsidRPr="0033158B" w:rsidRDefault="00317E2B" w:rsidP="00505DCD">
            <w:pPr>
              <w:spacing w:line="240" w:lineRule="auto"/>
              <w:ind w:left="176" w:right="-533" w:hanging="149"/>
              <w:rPr>
                <w:sz w:val="24"/>
                <w:szCs w:val="24"/>
              </w:rPr>
            </w:pPr>
            <w:r>
              <w:rPr>
                <w:sz w:val="24"/>
                <w:szCs w:val="24"/>
              </w:rPr>
              <w:t xml:space="preserve">  23</w:t>
            </w:r>
          </w:p>
        </w:tc>
      </w:tr>
      <w:tr w:rsidR="0033158B" w:rsidRPr="0033158B" w14:paraId="588DDCDC" w14:textId="77777777" w:rsidTr="00505DCD">
        <w:trPr>
          <w:trHeight w:val="360"/>
        </w:trPr>
        <w:tc>
          <w:tcPr>
            <w:tcW w:w="10207" w:type="dxa"/>
            <w:gridSpan w:val="3"/>
            <w:vAlign w:val="bottom"/>
            <w:hideMark/>
          </w:tcPr>
          <w:p w14:paraId="5C3F8635" w14:textId="174B3A7D" w:rsidR="0063115F" w:rsidRPr="0033158B" w:rsidRDefault="0063115F" w:rsidP="00505DCD">
            <w:pPr>
              <w:spacing w:line="240" w:lineRule="auto"/>
              <w:ind w:left="176" w:right="-533" w:firstLine="34"/>
              <w:rPr>
                <w:sz w:val="24"/>
                <w:szCs w:val="24"/>
              </w:rPr>
            </w:pPr>
            <w:r w:rsidRPr="0033158B">
              <w:rPr>
                <w:sz w:val="24"/>
                <w:szCs w:val="24"/>
              </w:rPr>
              <w:t xml:space="preserve">4.3. Предоставление закупочной документации Участникам . . . . . . . . . . . . . . . . . . . . . . . . . . . </w:t>
            </w:r>
            <w:proofErr w:type="gramStart"/>
            <w:r w:rsidRPr="0033158B">
              <w:rPr>
                <w:sz w:val="24"/>
                <w:szCs w:val="24"/>
              </w:rPr>
              <w:t>. . . .</w:t>
            </w:r>
            <w:proofErr w:type="gramEnd"/>
            <w:r w:rsidRPr="0033158B">
              <w:rPr>
                <w:sz w:val="24"/>
                <w:szCs w:val="24"/>
              </w:rPr>
              <w:t xml:space="preserve"> . </w:t>
            </w:r>
          </w:p>
        </w:tc>
        <w:tc>
          <w:tcPr>
            <w:tcW w:w="15169" w:type="dxa"/>
            <w:gridSpan w:val="2"/>
            <w:vAlign w:val="bottom"/>
            <w:hideMark/>
          </w:tcPr>
          <w:p w14:paraId="0C0C8D1A" w14:textId="6F45D839" w:rsidR="0063115F" w:rsidRPr="0033158B" w:rsidRDefault="00317E2B" w:rsidP="00505DCD">
            <w:pPr>
              <w:spacing w:line="240" w:lineRule="auto"/>
              <w:ind w:left="176" w:right="-533" w:hanging="149"/>
              <w:rPr>
                <w:sz w:val="24"/>
                <w:szCs w:val="24"/>
              </w:rPr>
            </w:pPr>
            <w:r>
              <w:rPr>
                <w:sz w:val="24"/>
                <w:szCs w:val="24"/>
              </w:rPr>
              <w:t xml:space="preserve">  23</w:t>
            </w:r>
          </w:p>
        </w:tc>
      </w:tr>
      <w:tr w:rsidR="0033158B" w:rsidRPr="0033158B" w14:paraId="53FC72D0" w14:textId="77777777" w:rsidTr="00505DCD">
        <w:trPr>
          <w:trHeight w:val="360"/>
        </w:trPr>
        <w:tc>
          <w:tcPr>
            <w:tcW w:w="10207" w:type="dxa"/>
            <w:gridSpan w:val="3"/>
            <w:vAlign w:val="bottom"/>
            <w:hideMark/>
          </w:tcPr>
          <w:p w14:paraId="555EC986" w14:textId="397CF9E3" w:rsidR="0063115F" w:rsidRPr="0033158B" w:rsidRDefault="0063115F" w:rsidP="00505DCD">
            <w:pPr>
              <w:spacing w:line="240" w:lineRule="auto"/>
              <w:ind w:left="176" w:right="-533" w:firstLine="34"/>
              <w:rPr>
                <w:sz w:val="24"/>
                <w:szCs w:val="24"/>
              </w:rPr>
            </w:pPr>
            <w:r w:rsidRPr="0033158B">
              <w:rPr>
                <w:sz w:val="24"/>
                <w:szCs w:val="24"/>
              </w:rPr>
              <w:t xml:space="preserve">4.4. Подготовка Заявки. . . . . . . . . . . . . . . . . . . . . . . . . . . . . . . . . . . . . . . . . . . . . . . . . . . . . . . . . </w:t>
            </w:r>
            <w:proofErr w:type="gramStart"/>
            <w:r w:rsidRPr="0033158B">
              <w:rPr>
                <w:sz w:val="24"/>
                <w:szCs w:val="24"/>
              </w:rPr>
              <w:t>. . . .</w:t>
            </w:r>
            <w:proofErr w:type="gramEnd"/>
            <w:r w:rsidRPr="0033158B">
              <w:rPr>
                <w:sz w:val="24"/>
                <w:szCs w:val="24"/>
              </w:rPr>
              <w:t xml:space="preserve"> .</w:t>
            </w:r>
          </w:p>
        </w:tc>
        <w:tc>
          <w:tcPr>
            <w:tcW w:w="15169" w:type="dxa"/>
            <w:gridSpan w:val="2"/>
            <w:vAlign w:val="bottom"/>
            <w:hideMark/>
          </w:tcPr>
          <w:p w14:paraId="3065FF35" w14:textId="2FB54AE6" w:rsidR="0063115F" w:rsidRPr="0033158B" w:rsidRDefault="00317E2B" w:rsidP="00505DCD">
            <w:pPr>
              <w:spacing w:line="240" w:lineRule="auto"/>
              <w:ind w:left="176" w:right="-533" w:hanging="149"/>
              <w:rPr>
                <w:sz w:val="24"/>
                <w:szCs w:val="24"/>
              </w:rPr>
            </w:pPr>
            <w:r>
              <w:rPr>
                <w:sz w:val="24"/>
                <w:szCs w:val="24"/>
              </w:rPr>
              <w:t xml:space="preserve">  23</w:t>
            </w:r>
          </w:p>
        </w:tc>
      </w:tr>
      <w:tr w:rsidR="0033158B" w:rsidRPr="0033158B" w14:paraId="5DADDED7" w14:textId="77777777" w:rsidTr="00505DCD">
        <w:trPr>
          <w:trHeight w:val="360"/>
        </w:trPr>
        <w:tc>
          <w:tcPr>
            <w:tcW w:w="10207" w:type="dxa"/>
            <w:gridSpan w:val="3"/>
            <w:vAlign w:val="bottom"/>
            <w:hideMark/>
          </w:tcPr>
          <w:p w14:paraId="16CD783F" w14:textId="1EA00228" w:rsidR="0063115F" w:rsidRPr="0033158B" w:rsidRDefault="0063115F" w:rsidP="00505DCD">
            <w:pPr>
              <w:spacing w:line="240" w:lineRule="auto"/>
              <w:ind w:left="176" w:right="-533" w:firstLine="34"/>
              <w:rPr>
                <w:sz w:val="24"/>
                <w:szCs w:val="24"/>
              </w:rPr>
            </w:pPr>
            <w:r w:rsidRPr="0033158B">
              <w:rPr>
                <w:sz w:val="24"/>
                <w:szCs w:val="24"/>
              </w:rPr>
              <w:t>4.4.1. Общие требования к Заявке . . . . . . . . . . . . . . . . . . . . . . . . . . . . . . . . . . . . . . . . . . . . . . . . . . . . . .</w:t>
            </w:r>
          </w:p>
        </w:tc>
        <w:tc>
          <w:tcPr>
            <w:tcW w:w="15169" w:type="dxa"/>
            <w:gridSpan w:val="2"/>
            <w:vAlign w:val="bottom"/>
            <w:hideMark/>
          </w:tcPr>
          <w:p w14:paraId="638AC4D4" w14:textId="72B7D7FE" w:rsidR="0063115F" w:rsidRPr="0033158B" w:rsidRDefault="00317E2B" w:rsidP="00505DCD">
            <w:pPr>
              <w:spacing w:line="240" w:lineRule="auto"/>
              <w:ind w:left="176" w:right="-533" w:hanging="149"/>
              <w:rPr>
                <w:sz w:val="24"/>
                <w:szCs w:val="24"/>
              </w:rPr>
            </w:pPr>
            <w:r>
              <w:rPr>
                <w:sz w:val="24"/>
                <w:szCs w:val="24"/>
              </w:rPr>
              <w:t xml:space="preserve">  23</w:t>
            </w:r>
          </w:p>
        </w:tc>
      </w:tr>
      <w:tr w:rsidR="0033158B" w:rsidRPr="0033158B" w14:paraId="15809266" w14:textId="77777777" w:rsidTr="00505DCD">
        <w:trPr>
          <w:trHeight w:val="360"/>
        </w:trPr>
        <w:tc>
          <w:tcPr>
            <w:tcW w:w="10207" w:type="dxa"/>
            <w:gridSpan w:val="3"/>
            <w:vAlign w:val="bottom"/>
            <w:hideMark/>
          </w:tcPr>
          <w:p w14:paraId="724AD889" w14:textId="641166DE" w:rsidR="0063115F" w:rsidRPr="0033158B" w:rsidRDefault="0063115F" w:rsidP="00505DCD">
            <w:pPr>
              <w:spacing w:line="240" w:lineRule="auto"/>
              <w:ind w:left="176" w:right="-533" w:firstLine="34"/>
              <w:rPr>
                <w:sz w:val="24"/>
                <w:szCs w:val="24"/>
              </w:rPr>
            </w:pPr>
            <w:r w:rsidRPr="0033158B">
              <w:rPr>
                <w:sz w:val="24"/>
                <w:szCs w:val="24"/>
              </w:rPr>
              <w:t xml:space="preserve">4.4.2. Требования к сроку действия Заявки . . . . . . . . . </w:t>
            </w:r>
            <w:proofErr w:type="gramStart"/>
            <w:r w:rsidRPr="0033158B">
              <w:rPr>
                <w:sz w:val="24"/>
                <w:szCs w:val="24"/>
              </w:rPr>
              <w:t>. . . .</w:t>
            </w:r>
            <w:proofErr w:type="gramEnd"/>
            <w:r w:rsidRPr="0033158B">
              <w:rPr>
                <w:sz w:val="24"/>
                <w:szCs w:val="24"/>
              </w:rPr>
              <w:t>. . . . . . . . . . . . . . . . . . . . . . . . . . . . . . . . .</w:t>
            </w:r>
          </w:p>
        </w:tc>
        <w:tc>
          <w:tcPr>
            <w:tcW w:w="15169" w:type="dxa"/>
            <w:gridSpan w:val="2"/>
            <w:vAlign w:val="bottom"/>
            <w:hideMark/>
          </w:tcPr>
          <w:p w14:paraId="3C61F854" w14:textId="138F7F5B" w:rsidR="0063115F" w:rsidRPr="0033158B" w:rsidRDefault="00317E2B" w:rsidP="00505DCD">
            <w:pPr>
              <w:spacing w:line="240" w:lineRule="auto"/>
              <w:ind w:left="176" w:right="-533" w:hanging="149"/>
              <w:rPr>
                <w:sz w:val="24"/>
                <w:szCs w:val="24"/>
              </w:rPr>
            </w:pPr>
            <w:r>
              <w:rPr>
                <w:sz w:val="24"/>
                <w:szCs w:val="24"/>
              </w:rPr>
              <w:t xml:space="preserve">  24</w:t>
            </w:r>
          </w:p>
        </w:tc>
      </w:tr>
      <w:tr w:rsidR="0033158B" w:rsidRPr="0033158B" w14:paraId="0D29F88E" w14:textId="77777777" w:rsidTr="00505DCD">
        <w:trPr>
          <w:trHeight w:val="360"/>
        </w:trPr>
        <w:tc>
          <w:tcPr>
            <w:tcW w:w="10207" w:type="dxa"/>
            <w:gridSpan w:val="3"/>
            <w:vAlign w:val="bottom"/>
            <w:hideMark/>
          </w:tcPr>
          <w:p w14:paraId="007D0B68" w14:textId="5BB81620" w:rsidR="0063115F" w:rsidRPr="0033158B" w:rsidRDefault="0063115F" w:rsidP="00505DCD">
            <w:pPr>
              <w:spacing w:line="240" w:lineRule="auto"/>
              <w:ind w:left="176" w:right="-533" w:firstLine="34"/>
              <w:rPr>
                <w:sz w:val="24"/>
                <w:szCs w:val="24"/>
              </w:rPr>
            </w:pPr>
            <w:r w:rsidRPr="0033158B">
              <w:rPr>
                <w:sz w:val="24"/>
                <w:szCs w:val="24"/>
              </w:rPr>
              <w:t>4.4.3. Требования к языку Заявки . . . . . . . . . . . . . . . . . . . . . . . . . . . . . . . . . . . . . . . . . . . . . . . . . . . . . .</w:t>
            </w:r>
          </w:p>
        </w:tc>
        <w:tc>
          <w:tcPr>
            <w:tcW w:w="15169" w:type="dxa"/>
            <w:gridSpan w:val="2"/>
            <w:vAlign w:val="bottom"/>
            <w:hideMark/>
          </w:tcPr>
          <w:p w14:paraId="582B38AC" w14:textId="2C3FDB00" w:rsidR="0063115F" w:rsidRPr="0033158B" w:rsidRDefault="00317E2B" w:rsidP="00505DCD">
            <w:pPr>
              <w:spacing w:line="240" w:lineRule="auto"/>
              <w:ind w:left="176" w:right="-533" w:hanging="149"/>
              <w:rPr>
                <w:sz w:val="24"/>
                <w:szCs w:val="24"/>
              </w:rPr>
            </w:pPr>
            <w:r>
              <w:rPr>
                <w:sz w:val="24"/>
                <w:szCs w:val="24"/>
              </w:rPr>
              <w:t xml:space="preserve">  24</w:t>
            </w:r>
          </w:p>
        </w:tc>
      </w:tr>
      <w:tr w:rsidR="0033158B" w:rsidRPr="0033158B" w14:paraId="64632719" w14:textId="77777777" w:rsidTr="00505DCD">
        <w:trPr>
          <w:trHeight w:val="360"/>
        </w:trPr>
        <w:tc>
          <w:tcPr>
            <w:tcW w:w="10207" w:type="dxa"/>
            <w:gridSpan w:val="3"/>
            <w:vAlign w:val="bottom"/>
            <w:hideMark/>
          </w:tcPr>
          <w:p w14:paraId="1E3104E7" w14:textId="689E31EE" w:rsidR="0063115F" w:rsidRPr="0033158B" w:rsidRDefault="0063115F" w:rsidP="00505DCD">
            <w:pPr>
              <w:spacing w:line="240" w:lineRule="auto"/>
              <w:ind w:left="176" w:right="-533" w:firstLine="34"/>
              <w:rPr>
                <w:sz w:val="24"/>
                <w:szCs w:val="24"/>
              </w:rPr>
            </w:pPr>
            <w:r w:rsidRPr="0033158B">
              <w:rPr>
                <w:sz w:val="24"/>
                <w:szCs w:val="24"/>
              </w:rPr>
              <w:t xml:space="preserve">4.4.4. Требования к валюте Заявки . . . . . . . . . . . . . . . . . . . . . . . . . . . . . . . . . . . . . . . . . . . . . . . . </w:t>
            </w:r>
            <w:proofErr w:type="gramStart"/>
            <w:r w:rsidRPr="0033158B">
              <w:rPr>
                <w:sz w:val="24"/>
                <w:szCs w:val="24"/>
              </w:rPr>
              <w:t>. . . .</w:t>
            </w:r>
            <w:proofErr w:type="gramEnd"/>
            <w:r w:rsidRPr="0033158B">
              <w:rPr>
                <w:sz w:val="24"/>
                <w:szCs w:val="24"/>
              </w:rPr>
              <w:t xml:space="preserve"> </w:t>
            </w:r>
          </w:p>
        </w:tc>
        <w:tc>
          <w:tcPr>
            <w:tcW w:w="15169" w:type="dxa"/>
            <w:gridSpan w:val="2"/>
            <w:vAlign w:val="bottom"/>
            <w:hideMark/>
          </w:tcPr>
          <w:p w14:paraId="5995D6ED" w14:textId="545D9A85" w:rsidR="0063115F" w:rsidRPr="0033158B" w:rsidRDefault="00317E2B" w:rsidP="00505DCD">
            <w:pPr>
              <w:spacing w:line="240" w:lineRule="auto"/>
              <w:ind w:left="176" w:right="-533" w:hanging="149"/>
              <w:rPr>
                <w:sz w:val="24"/>
                <w:szCs w:val="24"/>
              </w:rPr>
            </w:pPr>
            <w:r>
              <w:rPr>
                <w:sz w:val="24"/>
                <w:szCs w:val="24"/>
              </w:rPr>
              <w:t xml:space="preserve">  24</w:t>
            </w:r>
          </w:p>
        </w:tc>
      </w:tr>
      <w:tr w:rsidR="0033158B" w:rsidRPr="0033158B" w14:paraId="6C2AF57F" w14:textId="77777777" w:rsidTr="00505DCD">
        <w:trPr>
          <w:trHeight w:val="360"/>
        </w:trPr>
        <w:tc>
          <w:tcPr>
            <w:tcW w:w="10207" w:type="dxa"/>
            <w:gridSpan w:val="3"/>
            <w:vAlign w:val="bottom"/>
            <w:hideMark/>
          </w:tcPr>
          <w:p w14:paraId="4ADFE497" w14:textId="2F5DE9DE" w:rsidR="0063115F" w:rsidRPr="0033158B" w:rsidRDefault="0063115F" w:rsidP="00505DCD">
            <w:pPr>
              <w:spacing w:line="240" w:lineRule="auto"/>
              <w:ind w:left="176" w:right="-533" w:firstLine="34"/>
              <w:rPr>
                <w:sz w:val="24"/>
                <w:szCs w:val="24"/>
              </w:rPr>
            </w:pPr>
            <w:r w:rsidRPr="0033158B">
              <w:rPr>
                <w:sz w:val="24"/>
                <w:szCs w:val="24"/>
              </w:rPr>
              <w:t>4.4.5. Порядок, место, дата начала и дата и время окончания срока подачи Заявок. . . . . . . . . . . . .</w:t>
            </w:r>
          </w:p>
        </w:tc>
        <w:tc>
          <w:tcPr>
            <w:tcW w:w="15169" w:type="dxa"/>
            <w:gridSpan w:val="2"/>
            <w:vAlign w:val="bottom"/>
            <w:hideMark/>
          </w:tcPr>
          <w:p w14:paraId="0A514E06" w14:textId="68AA961B" w:rsidR="0063115F" w:rsidRPr="0033158B" w:rsidRDefault="00317E2B" w:rsidP="00505DCD">
            <w:pPr>
              <w:spacing w:line="240" w:lineRule="auto"/>
              <w:ind w:left="176" w:right="-533" w:hanging="149"/>
              <w:rPr>
                <w:sz w:val="24"/>
                <w:szCs w:val="24"/>
              </w:rPr>
            </w:pPr>
            <w:r>
              <w:rPr>
                <w:sz w:val="24"/>
                <w:szCs w:val="24"/>
              </w:rPr>
              <w:t xml:space="preserve">  24</w:t>
            </w:r>
          </w:p>
        </w:tc>
      </w:tr>
      <w:tr w:rsidR="0033158B" w:rsidRPr="0033158B" w14:paraId="66F799B2" w14:textId="77777777" w:rsidTr="00505DCD">
        <w:trPr>
          <w:trHeight w:val="360"/>
        </w:trPr>
        <w:tc>
          <w:tcPr>
            <w:tcW w:w="10207" w:type="dxa"/>
            <w:gridSpan w:val="3"/>
            <w:vAlign w:val="bottom"/>
            <w:hideMark/>
          </w:tcPr>
          <w:p w14:paraId="4719079E" w14:textId="2CC28A5D" w:rsidR="0063115F" w:rsidRPr="0033158B" w:rsidRDefault="0063115F" w:rsidP="00505DCD">
            <w:pPr>
              <w:spacing w:line="240" w:lineRule="atLeast"/>
              <w:ind w:left="176" w:right="-533" w:firstLine="34"/>
              <w:rPr>
                <w:sz w:val="24"/>
                <w:szCs w:val="24"/>
              </w:rPr>
            </w:pPr>
            <w:r w:rsidRPr="0033158B">
              <w:rPr>
                <w:sz w:val="24"/>
                <w:szCs w:val="24"/>
              </w:rPr>
              <w:t xml:space="preserve">4.4.6. </w:t>
            </w:r>
            <w:r w:rsidRPr="0033158B">
              <w:rPr>
                <w:bCs/>
                <w:sz w:val="24"/>
                <w:szCs w:val="24"/>
              </w:rPr>
              <w:t>Форма, порядок, даты начала и окончания срока предоставления Участникам разъяснений положений закупочной Документации</w:t>
            </w:r>
            <w:r w:rsidRPr="0033158B">
              <w:rPr>
                <w:sz w:val="24"/>
                <w:szCs w:val="24"/>
              </w:rPr>
              <w:t>. . .. . . . . . . . . . . . . . . . . . . . . . . . . . . . . . . . . . . . . . . . . . . . . . . . . . .</w:t>
            </w:r>
          </w:p>
        </w:tc>
        <w:tc>
          <w:tcPr>
            <w:tcW w:w="15169" w:type="dxa"/>
            <w:gridSpan w:val="2"/>
            <w:vAlign w:val="bottom"/>
            <w:hideMark/>
          </w:tcPr>
          <w:p w14:paraId="26460341" w14:textId="54D66206" w:rsidR="0063115F" w:rsidRPr="0033158B" w:rsidRDefault="00317E2B" w:rsidP="00505DCD">
            <w:pPr>
              <w:spacing w:line="240" w:lineRule="atLeast"/>
              <w:ind w:left="176" w:right="-533" w:hanging="149"/>
              <w:rPr>
                <w:sz w:val="24"/>
                <w:szCs w:val="24"/>
              </w:rPr>
            </w:pPr>
            <w:r>
              <w:rPr>
                <w:sz w:val="24"/>
                <w:szCs w:val="24"/>
              </w:rPr>
              <w:t xml:space="preserve">  24</w:t>
            </w:r>
          </w:p>
        </w:tc>
      </w:tr>
      <w:tr w:rsidR="0033158B" w:rsidRPr="0033158B" w14:paraId="01577BB4" w14:textId="77777777" w:rsidTr="00505DCD">
        <w:trPr>
          <w:trHeight w:val="360"/>
        </w:trPr>
        <w:tc>
          <w:tcPr>
            <w:tcW w:w="10207" w:type="dxa"/>
            <w:gridSpan w:val="3"/>
            <w:vAlign w:val="bottom"/>
            <w:hideMark/>
          </w:tcPr>
          <w:p w14:paraId="43D02DA3" w14:textId="2719F906" w:rsidR="0063115F" w:rsidRPr="0033158B" w:rsidRDefault="0063115F" w:rsidP="00505DCD">
            <w:pPr>
              <w:keepNext/>
              <w:suppressAutoHyphens/>
              <w:spacing w:before="240" w:line="240" w:lineRule="atLeast"/>
              <w:ind w:left="210" w:right="-533" w:firstLine="0"/>
              <w:outlineLvl w:val="2"/>
              <w:rPr>
                <w:bCs/>
                <w:sz w:val="24"/>
                <w:szCs w:val="24"/>
              </w:rPr>
            </w:pPr>
            <w:r w:rsidRPr="0033158B">
              <w:rPr>
                <w:sz w:val="24"/>
                <w:szCs w:val="24"/>
              </w:rPr>
              <w:t xml:space="preserve">4.4.7. Порядок внесения изменений в закупочную Документацию, отмены закупки. . . . . . </w:t>
            </w:r>
            <w:proofErr w:type="gramStart"/>
            <w:r w:rsidRPr="0033158B">
              <w:rPr>
                <w:sz w:val="24"/>
                <w:szCs w:val="24"/>
              </w:rPr>
              <w:t>. . . .</w:t>
            </w:r>
            <w:proofErr w:type="gramEnd"/>
            <w:r w:rsidRPr="0033158B">
              <w:rPr>
                <w:sz w:val="24"/>
                <w:szCs w:val="24"/>
              </w:rPr>
              <w:t xml:space="preserve"> . </w:t>
            </w:r>
          </w:p>
        </w:tc>
        <w:tc>
          <w:tcPr>
            <w:tcW w:w="15169" w:type="dxa"/>
            <w:gridSpan w:val="2"/>
            <w:vAlign w:val="bottom"/>
            <w:hideMark/>
          </w:tcPr>
          <w:p w14:paraId="2473963E" w14:textId="49CFCEC4" w:rsidR="0063115F" w:rsidRPr="0033158B" w:rsidRDefault="00317E2B" w:rsidP="0063115F">
            <w:pPr>
              <w:spacing w:line="240" w:lineRule="atLeast"/>
              <w:ind w:left="176" w:right="-533" w:hanging="149"/>
              <w:rPr>
                <w:sz w:val="24"/>
                <w:szCs w:val="24"/>
              </w:rPr>
            </w:pPr>
            <w:r>
              <w:rPr>
                <w:sz w:val="24"/>
                <w:szCs w:val="24"/>
              </w:rPr>
              <w:t xml:space="preserve">  24</w:t>
            </w:r>
          </w:p>
        </w:tc>
      </w:tr>
      <w:tr w:rsidR="0033158B" w:rsidRPr="0033158B" w14:paraId="5C91724A" w14:textId="77777777" w:rsidTr="00505DCD">
        <w:trPr>
          <w:trHeight w:val="360"/>
        </w:trPr>
        <w:tc>
          <w:tcPr>
            <w:tcW w:w="10207" w:type="dxa"/>
            <w:gridSpan w:val="3"/>
            <w:vAlign w:val="bottom"/>
            <w:hideMark/>
          </w:tcPr>
          <w:p w14:paraId="14315E31" w14:textId="1FA65F6C" w:rsidR="0063115F" w:rsidRPr="0033158B" w:rsidRDefault="0063115F" w:rsidP="00505DCD">
            <w:pPr>
              <w:spacing w:line="240" w:lineRule="atLeast"/>
              <w:ind w:left="176" w:right="-533" w:firstLine="34"/>
              <w:rPr>
                <w:sz w:val="24"/>
                <w:szCs w:val="24"/>
              </w:rPr>
            </w:pPr>
            <w:r w:rsidRPr="0033158B">
              <w:rPr>
                <w:sz w:val="24"/>
                <w:szCs w:val="24"/>
              </w:rPr>
              <w:t xml:space="preserve">4.4.8. Дата рассмотрения Заявок Участников и подведения итогов </w:t>
            </w:r>
            <w:proofErr w:type="gramStart"/>
            <w:r w:rsidRPr="0033158B">
              <w:rPr>
                <w:sz w:val="24"/>
                <w:szCs w:val="24"/>
              </w:rPr>
              <w:t>закупки  . . .</w:t>
            </w:r>
            <w:proofErr w:type="gramEnd"/>
            <w:r w:rsidRPr="0033158B">
              <w:rPr>
                <w:sz w:val="24"/>
                <w:szCs w:val="24"/>
              </w:rPr>
              <w:t xml:space="preserve"> . . . . . . . . . . . . . . </w:t>
            </w:r>
          </w:p>
        </w:tc>
        <w:tc>
          <w:tcPr>
            <w:tcW w:w="15169" w:type="dxa"/>
            <w:gridSpan w:val="2"/>
            <w:vAlign w:val="bottom"/>
            <w:hideMark/>
          </w:tcPr>
          <w:p w14:paraId="44F74150" w14:textId="3A535311" w:rsidR="0063115F" w:rsidRPr="0033158B" w:rsidRDefault="00317E2B" w:rsidP="00505DCD">
            <w:pPr>
              <w:spacing w:line="240" w:lineRule="atLeast"/>
              <w:ind w:left="176" w:right="-533" w:hanging="149"/>
              <w:rPr>
                <w:sz w:val="24"/>
                <w:szCs w:val="24"/>
              </w:rPr>
            </w:pPr>
            <w:r>
              <w:rPr>
                <w:sz w:val="24"/>
                <w:szCs w:val="24"/>
              </w:rPr>
              <w:t xml:space="preserve">  25</w:t>
            </w:r>
          </w:p>
        </w:tc>
      </w:tr>
      <w:tr w:rsidR="0033158B" w:rsidRPr="0033158B" w14:paraId="64EA05CE" w14:textId="77777777" w:rsidTr="00505DCD">
        <w:trPr>
          <w:trHeight w:val="360"/>
        </w:trPr>
        <w:tc>
          <w:tcPr>
            <w:tcW w:w="10207" w:type="dxa"/>
            <w:gridSpan w:val="3"/>
            <w:vAlign w:val="bottom"/>
            <w:hideMark/>
          </w:tcPr>
          <w:p w14:paraId="52DA6955" w14:textId="5128D86C" w:rsidR="0063115F" w:rsidRPr="0033158B" w:rsidRDefault="0063115F" w:rsidP="00505DCD">
            <w:pPr>
              <w:spacing w:line="240" w:lineRule="auto"/>
              <w:ind w:left="176" w:right="-533" w:firstLine="34"/>
              <w:rPr>
                <w:sz w:val="24"/>
                <w:szCs w:val="24"/>
              </w:rPr>
            </w:pPr>
            <w:r w:rsidRPr="0033158B">
              <w:rPr>
                <w:sz w:val="24"/>
                <w:szCs w:val="24"/>
              </w:rPr>
              <w:t>4.4.9. Требования к предоставлению Заявок . . . . . . . . .  . . . . . . . . . . . . . . . . . . . . . . . . . . . . . . . . . . .</w:t>
            </w:r>
          </w:p>
        </w:tc>
        <w:tc>
          <w:tcPr>
            <w:tcW w:w="15169" w:type="dxa"/>
            <w:gridSpan w:val="2"/>
            <w:vAlign w:val="bottom"/>
            <w:hideMark/>
          </w:tcPr>
          <w:p w14:paraId="2007C3AA" w14:textId="7233587F" w:rsidR="0063115F" w:rsidRPr="0033158B" w:rsidRDefault="00317E2B" w:rsidP="0063115F">
            <w:pPr>
              <w:spacing w:line="240" w:lineRule="auto"/>
              <w:ind w:right="-533" w:hanging="149"/>
              <w:rPr>
                <w:sz w:val="24"/>
                <w:szCs w:val="24"/>
              </w:rPr>
            </w:pPr>
            <w:r>
              <w:rPr>
                <w:sz w:val="24"/>
                <w:szCs w:val="24"/>
              </w:rPr>
              <w:t xml:space="preserve">     25</w:t>
            </w:r>
          </w:p>
        </w:tc>
      </w:tr>
      <w:tr w:rsidR="0033158B" w:rsidRPr="0033158B" w14:paraId="34C4C508" w14:textId="77777777" w:rsidTr="00505DCD">
        <w:trPr>
          <w:trHeight w:val="360"/>
        </w:trPr>
        <w:tc>
          <w:tcPr>
            <w:tcW w:w="10207" w:type="dxa"/>
            <w:gridSpan w:val="3"/>
            <w:vAlign w:val="bottom"/>
            <w:hideMark/>
          </w:tcPr>
          <w:p w14:paraId="00EDA0C2" w14:textId="4B6793FD" w:rsidR="0063115F" w:rsidRPr="0033158B" w:rsidRDefault="0063115F" w:rsidP="00505DCD">
            <w:pPr>
              <w:spacing w:line="240" w:lineRule="auto"/>
              <w:ind w:left="176" w:right="-533" w:firstLine="34"/>
              <w:rPr>
                <w:sz w:val="24"/>
                <w:szCs w:val="24"/>
              </w:rPr>
            </w:pPr>
            <w:r w:rsidRPr="0033158B">
              <w:rPr>
                <w:sz w:val="24"/>
                <w:szCs w:val="24"/>
              </w:rPr>
              <w:t>4.5. Требования к Участникам. Подтверждение соответствия предъявляемым</w:t>
            </w:r>
          </w:p>
        </w:tc>
        <w:tc>
          <w:tcPr>
            <w:tcW w:w="15169" w:type="dxa"/>
            <w:gridSpan w:val="2"/>
            <w:vAlign w:val="bottom"/>
            <w:hideMark/>
          </w:tcPr>
          <w:p w14:paraId="373CDBB0" w14:textId="7A376FA5" w:rsidR="0063115F" w:rsidRPr="0033158B" w:rsidRDefault="00317E2B" w:rsidP="00505DCD">
            <w:pPr>
              <w:spacing w:line="240" w:lineRule="auto"/>
              <w:ind w:left="176" w:right="-533" w:hanging="149"/>
              <w:rPr>
                <w:sz w:val="24"/>
                <w:szCs w:val="24"/>
              </w:rPr>
            </w:pPr>
            <w:r>
              <w:rPr>
                <w:sz w:val="24"/>
                <w:szCs w:val="24"/>
              </w:rPr>
              <w:t xml:space="preserve"> </w:t>
            </w:r>
          </w:p>
        </w:tc>
      </w:tr>
      <w:tr w:rsidR="0033158B" w:rsidRPr="0033158B" w14:paraId="2E133E9F" w14:textId="77777777" w:rsidTr="00505DCD">
        <w:trPr>
          <w:trHeight w:val="360"/>
        </w:trPr>
        <w:tc>
          <w:tcPr>
            <w:tcW w:w="10207" w:type="dxa"/>
            <w:gridSpan w:val="3"/>
            <w:vAlign w:val="bottom"/>
            <w:hideMark/>
          </w:tcPr>
          <w:p w14:paraId="7BC79DE4" w14:textId="60208581" w:rsidR="0063115F" w:rsidRPr="0033158B" w:rsidRDefault="0063115F" w:rsidP="00505DCD">
            <w:pPr>
              <w:spacing w:line="240" w:lineRule="auto"/>
              <w:ind w:left="176" w:right="-533" w:firstLine="34"/>
              <w:rPr>
                <w:sz w:val="24"/>
                <w:szCs w:val="24"/>
              </w:rPr>
            </w:pPr>
            <w:r w:rsidRPr="0033158B">
              <w:rPr>
                <w:sz w:val="24"/>
                <w:szCs w:val="24"/>
              </w:rPr>
              <w:t xml:space="preserve">требованиям . . . . . . . . . . . . . . . . . . . . . . . . . . . . . . . . . . . . . . . . . . . . . . . . . . . . . . . . . . . . . . . . . . </w:t>
            </w:r>
            <w:proofErr w:type="gramStart"/>
            <w:r w:rsidRPr="0033158B">
              <w:rPr>
                <w:sz w:val="24"/>
                <w:szCs w:val="24"/>
              </w:rPr>
              <w:t>. . . .</w:t>
            </w:r>
            <w:proofErr w:type="gramEnd"/>
            <w:r w:rsidRPr="0033158B">
              <w:rPr>
                <w:sz w:val="24"/>
                <w:szCs w:val="24"/>
              </w:rPr>
              <w:t xml:space="preserve"> . </w:t>
            </w:r>
          </w:p>
        </w:tc>
        <w:tc>
          <w:tcPr>
            <w:tcW w:w="15169" w:type="dxa"/>
            <w:gridSpan w:val="2"/>
            <w:vAlign w:val="bottom"/>
          </w:tcPr>
          <w:p w14:paraId="340139CD" w14:textId="073AC7A7" w:rsidR="0063115F" w:rsidRPr="0033158B" w:rsidRDefault="00317E2B" w:rsidP="00505DCD">
            <w:pPr>
              <w:spacing w:line="240" w:lineRule="auto"/>
              <w:ind w:left="176" w:right="-533" w:hanging="149"/>
              <w:rPr>
                <w:sz w:val="24"/>
                <w:szCs w:val="24"/>
              </w:rPr>
            </w:pPr>
            <w:r>
              <w:rPr>
                <w:sz w:val="24"/>
                <w:szCs w:val="24"/>
              </w:rPr>
              <w:t xml:space="preserve">  25</w:t>
            </w:r>
          </w:p>
        </w:tc>
      </w:tr>
      <w:tr w:rsidR="0033158B" w:rsidRPr="0033158B" w14:paraId="549FC8A4" w14:textId="77777777" w:rsidTr="00505DCD">
        <w:trPr>
          <w:trHeight w:val="360"/>
        </w:trPr>
        <w:tc>
          <w:tcPr>
            <w:tcW w:w="10207" w:type="dxa"/>
            <w:gridSpan w:val="3"/>
            <w:vAlign w:val="bottom"/>
            <w:hideMark/>
          </w:tcPr>
          <w:p w14:paraId="335628BD" w14:textId="75F55093" w:rsidR="0063115F" w:rsidRPr="0033158B" w:rsidRDefault="0063115F" w:rsidP="00505DCD">
            <w:pPr>
              <w:spacing w:line="240" w:lineRule="auto"/>
              <w:ind w:left="176" w:right="-533" w:firstLine="34"/>
              <w:rPr>
                <w:sz w:val="24"/>
                <w:szCs w:val="24"/>
              </w:rPr>
            </w:pPr>
            <w:r w:rsidRPr="0033158B">
              <w:rPr>
                <w:sz w:val="24"/>
                <w:szCs w:val="24"/>
              </w:rPr>
              <w:t xml:space="preserve">4.5.1. Требования к Участникам . . . . . . . . . . . . . . . . . . . . . . . . . . . . . . . . . . . . . . . . . . . . . . . . . . . </w:t>
            </w:r>
            <w:proofErr w:type="gramStart"/>
            <w:r w:rsidRPr="0033158B">
              <w:rPr>
                <w:sz w:val="24"/>
                <w:szCs w:val="24"/>
              </w:rPr>
              <w:t>. . . .</w:t>
            </w:r>
            <w:proofErr w:type="gramEnd"/>
            <w:r w:rsidRPr="0033158B">
              <w:rPr>
                <w:sz w:val="24"/>
                <w:szCs w:val="24"/>
              </w:rPr>
              <w:t xml:space="preserve"> </w:t>
            </w:r>
          </w:p>
        </w:tc>
        <w:tc>
          <w:tcPr>
            <w:tcW w:w="15169" w:type="dxa"/>
            <w:gridSpan w:val="2"/>
            <w:vAlign w:val="bottom"/>
            <w:hideMark/>
          </w:tcPr>
          <w:p w14:paraId="0B659F5F" w14:textId="6FA699F1" w:rsidR="0063115F" w:rsidRPr="0033158B" w:rsidRDefault="00317E2B" w:rsidP="0063115F">
            <w:pPr>
              <w:spacing w:line="240" w:lineRule="auto"/>
              <w:ind w:left="176" w:right="-533" w:hanging="149"/>
              <w:rPr>
                <w:sz w:val="24"/>
                <w:szCs w:val="24"/>
              </w:rPr>
            </w:pPr>
            <w:r>
              <w:rPr>
                <w:sz w:val="24"/>
                <w:szCs w:val="24"/>
              </w:rPr>
              <w:t xml:space="preserve">  25</w:t>
            </w:r>
          </w:p>
        </w:tc>
      </w:tr>
      <w:tr w:rsidR="0033158B" w:rsidRPr="0033158B" w14:paraId="5CCEED24" w14:textId="77777777" w:rsidTr="00505DCD">
        <w:trPr>
          <w:trHeight w:val="360"/>
        </w:trPr>
        <w:tc>
          <w:tcPr>
            <w:tcW w:w="10207" w:type="dxa"/>
            <w:gridSpan w:val="3"/>
            <w:vAlign w:val="bottom"/>
            <w:hideMark/>
          </w:tcPr>
          <w:p w14:paraId="10E12036" w14:textId="10ADC86D" w:rsidR="0063115F" w:rsidRPr="0033158B" w:rsidRDefault="0063115F" w:rsidP="00505DCD">
            <w:pPr>
              <w:spacing w:line="240" w:lineRule="auto"/>
              <w:ind w:left="176" w:right="-533" w:firstLine="34"/>
              <w:rPr>
                <w:sz w:val="24"/>
                <w:szCs w:val="24"/>
              </w:rPr>
            </w:pPr>
            <w:r w:rsidRPr="0033158B">
              <w:rPr>
                <w:sz w:val="24"/>
                <w:szCs w:val="24"/>
              </w:rPr>
              <w:t>4.5.2. Требования к документам, подтверждающим соответствие Участника</w:t>
            </w:r>
          </w:p>
        </w:tc>
        <w:tc>
          <w:tcPr>
            <w:tcW w:w="15169" w:type="dxa"/>
            <w:gridSpan w:val="2"/>
            <w:vAlign w:val="bottom"/>
            <w:hideMark/>
          </w:tcPr>
          <w:p w14:paraId="279D68EC" w14:textId="5B65E8FC" w:rsidR="0063115F" w:rsidRPr="0033158B" w:rsidRDefault="0063115F" w:rsidP="0063115F">
            <w:pPr>
              <w:spacing w:line="240" w:lineRule="auto"/>
              <w:ind w:left="176" w:right="-533" w:hanging="149"/>
              <w:rPr>
                <w:sz w:val="24"/>
                <w:szCs w:val="24"/>
              </w:rPr>
            </w:pPr>
            <w:r w:rsidRPr="0033158B">
              <w:rPr>
                <w:sz w:val="24"/>
                <w:szCs w:val="24"/>
              </w:rPr>
              <w:t xml:space="preserve">  </w:t>
            </w:r>
          </w:p>
        </w:tc>
      </w:tr>
      <w:tr w:rsidR="0033158B" w:rsidRPr="0033158B" w14:paraId="3CB6FF97" w14:textId="77777777" w:rsidTr="00505DCD">
        <w:trPr>
          <w:trHeight w:val="360"/>
        </w:trPr>
        <w:tc>
          <w:tcPr>
            <w:tcW w:w="10207" w:type="dxa"/>
            <w:gridSpan w:val="3"/>
            <w:vAlign w:val="bottom"/>
            <w:hideMark/>
          </w:tcPr>
          <w:p w14:paraId="096C5BE4" w14:textId="60625F34" w:rsidR="0063115F" w:rsidRPr="0033158B" w:rsidRDefault="0063115F" w:rsidP="00505DCD">
            <w:pPr>
              <w:spacing w:line="240" w:lineRule="auto"/>
              <w:ind w:left="176" w:right="-533" w:firstLine="34"/>
              <w:rPr>
                <w:sz w:val="24"/>
                <w:szCs w:val="24"/>
              </w:rPr>
            </w:pPr>
            <w:r w:rsidRPr="0033158B">
              <w:rPr>
                <w:sz w:val="24"/>
                <w:szCs w:val="24"/>
              </w:rPr>
              <w:t>установленным требованиям . . . . . . . . . . . . . . . . . . . . . . . . . . . . . . . . . . . . . . . . . . . . . . . . . . . . . . . . .</w:t>
            </w:r>
          </w:p>
        </w:tc>
        <w:tc>
          <w:tcPr>
            <w:tcW w:w="15169" w:type="dxa"/>
            <w:gridSpan w:val="2"/>
            <w:vAlign w:val="bottom"/>
          </w:tcPr>
          <w:p w14:paraId="1D0DFD31" w14:textId="2D5E2375" w:rsidR="0063115F" w:rsidRPr="0033158B" w:rsidRDefault="00317E2B" w:rsidP="00505DCD">
            <w:pPr>
              <w:spacing w:line="240" w:lineRule="auto"/>
              <w:ind w:left="176" w:right="-533" w:hanging="149"/>
              <w:rPr>
                <w:sz w:val="24"/>
                <w:szCs w:val="24"/>
              </w:rPr>
            </w:pPr>
            <w:r>
              <w:rPr>
                <w:sz w:val="24"/>
                <w:szCs w:val="24"/>
              </w:rPr>
              <w:t xml:space="preserve">  26</w:t>
            </w:r>
          </w:p>
        </w:tc>
      </w:tr>
      <w:tr w:rsidR="0033158B" w:rsidRPr="0033158B" w14:paraId="111FC79C" w14:textId="77777777" w:rsidTr="00505DCD">
        <w:trPr>
          <w:trHeight w:val="360"/>
        </w:trPr>
        <w:tc>
          <w:tcPr>
            <w:tcW w:w="10207" w:type="dxa"/>
            <w:gridSpan w:val="3"/>
            <w:vAlign w:val="bottom"/>
            <w:hideMark/>
          </w:tcPr>
          <w:p w14:paraId="537825F0" w14:textId="3242ECE1" w:rsidR="0063115F" w:rsidRPr="0033158B" w:rsidRDefault="0063115F" w:rsidP="00505DCD">
            <w:pPr>
              <w:spacing w:line="240" w:lineRule="auto"/>
              <w:ind w:left="176" w:right="-533" w:firstLine="34"/>
              <w:rPr>
                <w:sz w:val="24"/>
                <w:szCs w:val="24"/>
              </w:rPr>
            </w:pPr>
            <w:r w:rsidRPr="0033158B">
              <w:rPr>
                <w:sz w:val="24"/>
                <w:szCs w:val="24"/>
              </w:rPr>
              <w:t xml:space="preserve">4.6. Подача Заявок и их прием . . . . . . . . . . . . . . . . . . . . . . . . . . . . . . . . . . . . . . . . . . . . . . . . . . . </w:t>
            </w:r>
            <w:proofErr w:type="gramStart"/>
            <w:r w:rsidRPr="0033158B">
              <w:rPr>
                <w:sz w:val="24"/>
                <w:szCs w:val="24"/>
              </w:rPr>
              <w:t>. . . .</w:t>
            </w:r>
            <w:proofErr w:type="gramEnd"/>
            <w:r w:rsidRPr="0033158B">
              <w:rPr>
                <w:sz w:val="24"/>
                <w:szCs w:val="24"/>
              </w:rPr>
              <w:t xml:space="preserve"> .</w:t>
            </w:r>
          </w:p>
        </w:tc>
        <w:tc>
          <w:tcPr>
            <w:tcW w:w="15169" w:type="dxa"/>
            <w:gridSpan w:val="2"/>
            <w:vAlign w:val="bottom"/>
            <w:hideMark/>
          </w:tcPr>
          <w:p w14:paraId="4354391C" w14:textId="02E0F3A6" w:rsidR="0063115F" w:rsidRPr="0033158B" w:rsidRDefault="00131B24" w:rsidP="00505DCD">
            <w:pPr>
              <w:spacing w:line="240" w:lineRule="auto"/>
              <w:ind w:left="176" w:right="-533" w:hanging="149"/>
              <w:rPr>
                <w:sz w:val="24"/>
                <w:szCs w:val="24"/>
              </w:rPr>
            </w:pPr>
            <w:r>
              <w:rPr>
                <w:sz w:val="24"/>
                <w:szCs w:val="24"/>
              </w:rPr>
              <w:t xml:space="preserve">  27</w:t>
            </w:r>
          </w:p>
        </w:tc>
      </w:tr>
      <w:tr w:rsidR="0033158B" w:rsidRPr="0033158B" w14:paraId="564AEA80" w14:textId="77777777" w:rsidTr="00505DCD">
        <w:trPr>
          <w:trHeight w:val="360"/>
        </w:trPr>
        <w:tc>
          <w:tcPr>
            <w:tcW w:w="10207" w:type="dxa"/>
            <w:gridSpan w:val="3"/>
            <w:vAlign w:val="bottom"/>
            <w:hideMark/>
          </w:tcPr>
          <w:p w14:paraId="0B395662" w14:textId="5704BC51" w:rsidR="0063115F" w:rsidRPr="0033158B" w:rsidRDefault="0063115F" w:rsidP="00505DCD">
            <w:pPr>
              <w:spacing w:line="240" w:lineRule="auto"/>
              <w:ind w:left="176" w:right="-533" w:firstLine="34"/>
              <w:rPr>
                <w:sz w:val="24"/>
                <w:szCs w:val="24"/>
              </w:rPr>
            </w:pPr>
            <w:r w:rsidRPr="0033158B">
              <w:rPr>
                <w:sz w:val="24"/>
                <w:szCs w:val="24"/>
              </w:rPr>
              <w:t>4.7. Изменение условий Заявки . . . . . . . . . . . . . . . . . . . . . . . . . . . . . . . . . . . . . . . . . . . . . . . . . . . . . . .</w:t>
            </w:r>
          </w:p>
        </w:tc>
        <w:tc>
          <w:tcPr>
            <w:tcW w:w="15169" w:type="dxa"/>
            <w:gridSpan w:val="2"/>
            <w:vAlign w:val="bottom"/>
            <w:hideMark/>
          </w:tcPr>
          <w:p w14:paraId="31B3B59C" w14:textId="5528F1F4" w:rsidR="0063115F" w:rsidRPr="0033158B" w:rsidRDefault="00D76804" w:rsidP="00505DCD">
            <w:pPr>
              <w:spacing w:line="240" w:lineRule="auto"/>
              <w:ind w:left="-74" w:right="-533" w:firstLine="101"/>
              <w:rPr>
                <w:sz w:val="24"/>
                <w:szCs w:val="24"/>
              </w:rPr>
            </w:pPr>
            <w:r>
              <w:rPr>
                <w:sz w:val="24"/>
                <w:szCs w:val="24"/>
              </w:rPr>
              <w:t xml:space="preserve">  28</w:t>
            </w:r>
          </w:p>
        </w:tc>
      </w:tr>
      <w:tr w:rsidR="0033158B" w:rsidRPr="0033158B" w14:paraId="1E705F22" w14:textId="77777777" w:rsidTr="00505DCD">
        <w:trPr>
          <w:trHeight w:val="360"/>
        </w:trPr>
        <w:tc>
          <w:tcPr>
            <w:tcW w:w="10207" w:type="dxa"/>
            <w:gridSpan w:val="3"/>
            <w:vAlign w:val="bottom"/>
            <w:hideMark/>
          </w:tcPr>
          <w:p w14:paraId="13131F9F" w14:textId="3F72F968" w:rsidR="0063115F" w:rsidRPr="0033158B" w:rsidRDefault="0063115F" w:rsidP="00505DCD">
            <w:pPr>
              <w:spacing w:line="240" w:lineRule="auto"/>
              <w:ind w:left="176" w:right="-533" w:firstLine="34"/>
              <w:rPr>
                <w:sz w:val="24"/>
                <w:szCs w:val="24"/>
              </w:rPr>
            </w:pPr>
            <w:r w:rsidRPr="0033158B">
              <w:rPr>
                <w:sz w:val="24"/>
                <w:szCs w:val="24"/>
              </w:rPr>
              <w:t xml:space="preserve">4.8. </w:t>
            </w:r>
            <w:r w:rsidRPr="0033158B">
              <w:rPr>
                <w:rFonts w:eastAsia="Calibri"/>
                <w:bCs/>
                <w:sz w:val="24"/>
                <w:szCs w:val="24"/>
                <w:lang w:eastAsia="en-US"/>
              </w:rPr>
              <w:t>Открытие доступа к поступившим Заявкам Участников закупки</w:t>
            </w:r>
            <w:r w:rsidRPr="0033158B">
              <w:rPr>
                <w:sz w:val="24"/>
                <w:szCs w:val="24"/>
              </w:rPr>
              <w:t xml:space="preserve">. . . . . . . . . . . . . . . . . . . . . . . . </w:t>
            </w:r>
          </w:p>
        </w:tc>
        <w:tc>
          <w:tcPr>
            <w:tcW w:w="15169" w:type="dxa"/>
            <w:gridSpan w:val="2"/>
            <w:vAlign w:val="bottom"/>
            <w:hideMark/>
          </w:tcPr>
          <w:p w14:paraId="5FB0D88C" w14:textId="4C56FA38" w:rsidR="0063115F" w:rsidRPr="0033158B" w:rsidRDefault="00D76804" w:rsidP="00505DCD">
            <w:pPr>
              <w:spacing w:line="240" w:lineRule="auto"/>
              <w:ind w:left="-74" w:right="-533" w:firstLine="101"/>
              <w:rPr>
                <w:sz w:val="24"/>
                <w:szCs w:val="24"/>
              </w:rPr>
            </w:pPr>
            <w:r>
              <w:rPr>
                <w:sz w:val="24"/>
                <w:szCs w:val="24"/>
              </w:rPr>
              <w:t xml:space="preserve">  28</w:t>
            </w:r>
          </w:p>
        </w:tc>
      </w:tr>
      <w:tr w:rsidR="0033158B" w:rsidRPr="0033158B" w14:paraId="7128A4F9" w14:textId="77777777" w:rsidTr="00505DCD">
        <w:trPr>
          <w:trHeight w:val="360"/>
        </w:trPr>
        <w:tc>
          <w:tcPr>
            <w:tcW w:w="10207" w:type="dxa"/>
            <w:gridSpan w:val="3"/>
            <w:vAlign w:val="bottom"/>
            <w:hideMark/>
          </w:tcPr>
          <w:p w14:paraId="57FE60E2" w14:textId="294C5F92" w:rsidR="0063115F" w:rsidRPr="0033158B" w:rsidRDefault="0063115F" w:rsidP="00505DCD">
            <w:pPr>
              <w:spacing w:line="240" w:lineRule="auto"/>
              <w:ind w:left="176" w:right="-533" w:firstLine="34"/>
              <w:rPr>
                <w:sz w:val="24"/>
                <w:szCs w:val="24"/>
              </w:rPr>
            </w:pPr>
            <w:r w:rsidRPr="0033158B">
              <w:rPr>
                <w:sz w:val="24"/>
                <w:szCs w:val="24"/>
              </w:rPr>
              <w:t>4.9. Закупочная комиссия. Отбор и оценка Заявок. . . . . . . . . . . . . . . . . . . . . . . . . . . . . . . . . . . . . . . . . . . .</w:t>
            </w:r>
          </w:p>
        </w:tc>
        <w:tc>
          <w:tcPr>
            <w:tcW w:w="15169" w:type="dxa"/>
            <w:gridSpan w:val="2"/>
            <w:vAlign w:val="bottom"/>
            <w:hideMark/>
          </w:tcPr>
          <w:p w14:paraId="54D7AD85" w14:textId="663630C1" w:rsidR="0063115F" w:rsidRPr="0033158B" w:rsidRDefault="00D76804" w:rsidP="00505DCD">
            <w:pPr>
              <w:spacing w:line="240" w:lineRule="auto"/>
              <w:ind w:left="-74" w:right="-533" w:firstLine="101"/>
              <w:rPr>
                <w:sz w:val="24"/>
                <w:szCs w:val="24"/>
                <w:lang w:val="en-US"/>
              </w:rPr>
            </w:pPr>
            <w:r>
              <w:rPr>
                <w:sz w:val="24"/>
                <w:szCs w:val="24"/>
              </w:rPr>
              <w:t xml:space="preserve">  28</w:t>
            </w:r>
          </w:p>
        </w:tc>
      </w:tr>
      <w:tr w:rsidR="0033158B" w:rsidRPr="0033158B" w14:paraId="260E7B98" w14:textId="77777777" w:rsidTr="00505DCD">
        <w:trPr>
          <w:trHeight w:val="360"/>
        </w:trPr>
        <w:tc>
          <w:tcPr>
            <w:tcW w:w="10207" w:type="dxa"/>
            <w:gridSpan w:val="3"/>
            <w:vAlign w:val="bottom"/>
            <w:hideMark/>
          </w:tcPr>
          <w:p w14:paraId="3F4DE69C" w14:textId="4BA79342" w:rsidR="0063115F" w:rsidRPr="0033158B" w:rsidRDefault="0063115F" w:rsidP="00505DCD">
            <w:pPr>
              <w:spacing w:line="240" w:lineRule="auto"/>
              <w:ind w:left="176" w:right="-533" w:firstLine="34"/>
              <w:rPr>
                <w:sz w:val="24"/>
                <w:szCs w:val="24"/>
              </w:rPr>
            </w:pPr>
            <w:r w:rsidRPr="0033158B">
              <w:rPr>
                <w:sz w:val="24"/>
                <w:szCs w:val="24"/>
              </w:rPr>
              <w:t xml:space="preserve">4.9.1. Общие положения . . . . . . . . . . . . . . . . . . . . . . . . . . . . . . . . . . . . . . . . . . . . . . . . . . . . . . . . . </w:t>
            </w:r>
            <w:proofErr w:type="gramStart"/>
            <w:r w:rsidRPr="0033158B">
              <w:rPr>
                <w:sz w:val="24"/>
                <w:szCs w:val="24"/>
              </w:rPr>
              <w:t>. . . .</w:t>
            </w:r>
            <w:proofErr w:type="gramEnd"/>
            <w:r w:rsidRPr="0033158B">
              <w:rPr>
                <w:sz w:val="24"/>
                <w:szCs w:val="24"/>
              </w:rPr>
              <w:t xml:space="preserve"> </w:t>
            </w:r>
          </w:p>
        </w:tc>
        <w:tc>
          <w:tcPr>
            <w:tcW w:w="15169" w:type="dxa"/>
            <w:gridSpan w:val="2"/>
            <w:vAlign w:val="bottom"/>
            <w:hideMark/>
          </w:tcPr>
          <w:p w14:paraId="2A94B5C8" w14:textId="501B6493" w:rsidR="0063115F" w:rsidRPr="0033158B" w:rsidRDefault="00D76804" w:rsidP="00505DCD">
            <w:pPr>
              <w:spacing w:line="240" w:lineRule="auto"/>
              <w:ind w:left="-74" w:right="-533" w:firstLine="101"/>
              <w:rPr>
                <w:sz w:val="24"/>
                <w:szCs w:val="24"/>
              </w:rPr>
            </w:pPr>
            <w:r>
              <w:rPr>
                <w:sz w:val="24"/>
                <w:szCs w:val="24"/>
              </w:rPr>
              <w:t xml:space="preserve">  28</w:t>
            </w:r>
          </w:p>
        </w:tc>
      </w:tr>
      <w:tr w:rsidR="0033158B" w:rsidRPr="0033158B" w14:paraId="61466465" w14:textId="77777777" w:rsidTr="00505DCD">
        <w:trPr>
          <w:trHeight w:val="360"/>
        </w:trPr>
        <w:tc>
          <w:tcPr>
            <w:tcW w:w="10207" w:type="dxa"/>
            <w:gridSpan w:val="3"/>
            <w:vAlign w:val="bottom"/>
            <w:hideMark/>
          </w:tcPr>
          <w:p w14:paraId="14A84A11" w14:textId="1F28A57F" w:rsidR="0063115F" w:rsidRPr="0033158B" w:rsidRDefault="0063115F" w:rsidP="00505DCD">
            <w:pPr>
              <w:spacing w:line="240" w:lineRule="auto"/>
              <w:ind w:left="176" w:right="-533" w:firstLine="34"/>
              <w:rPr>
                <w:sz w:val="24"/>
                <w:szCs w:val="24"/>
              </w:rPr>
            </w:pPr>
            <w:r w:rsidRPr="0033158B">
              <w:rPr>
                <w:sz w:val="24"/>
                <w:szCs w:val="24"/>
              </w:rPr>
              <w:lastRenderedPageBreak/>
              <w:t xml:space="preserve">4.9.2. Этап отбора Заявок . . . . . . . . . . . . . . . . . . . . . . . . . . . . . . . . . . . . . . . . . . . . . . . . . . . . . . . . . </w:t>
            </w:r>
            <w:proofErr w:type="gramStart"/>
            <w:r w:rsidRPr="0033158B">
              <w:rPr>
                <w:sz w:val="24"/>
                <w:szCs w:val="24"/>
              </w:rPr>
              <w:t>. . . .</w:t>
            </w:r>
            <w:proofErr w:type="gramEnd"/>
            <w:r w:rsidRPr="0033158B">
              <w:rPr>
                <w:sz w:val="24"/>
                <w:szCs w:val="24"/>
              </w:rPr>
              <w:t xml:space="preserve"> </w:t>
            </w:r>
          </w:p>
        </w:tc>
        <w:tc>
          <w:tcPr>
            <w:tcW w:w="15169" w:type="dxa"/>
            <w:gridSpan w:val="2"/>
            <w:vAlign w:val="bottom"/>
            <w:hideMark/>
          </w:tcPr>
          <w:p w14:paraId="172E2B78" w14:textId="0AE07494" w:rsidR="0063115F" w:rsidRPr="0033158B" w:rsidRDefault="00D76804" w:rsidP="0063115F">
            <w:pPr>
              <w:spacing w:line="240" w:lineRule="auto"/>
              <w:ind w:left="-74" w:right="-533" w:firstLine="101"/>
              <w:rPr>
                <w:sz w:val="24"/>
                <w:szCs w:val="24"/>
              </w:rPr>
            </w:pPr>
            <w:r>
              <w:rPr>
                <w:sz w:val="24"/>
                <w:szCs w:val="24"/>
              </w:rPr>
              <w:t xml:space="preserve">  28</w:t>
            </w:r>
          </w:p>
        </w:tc>
      </w:tr>
      <w:tr w:rsidR="0033158B" w:rsidRPr="0033158B" w14:paraId="31362E61" w14:textId="77777777" w:rsidTr="00505DCD">
        <w:trPr>
          <w:trHeight w:val="360"/>
        </w:trPr>
        <w:tc>
          <w:tcPr>
            <w:tcW w:w="10207" w:type="dxa"/>
            <w:gridSpan w:val="3"/>
            <w:vAlign w:val="bottom"/>
            <w:hideMark/>
          </w:tcPr>
          <w:p w14:paraId="648673AB" w14:textId="3EE2D7D0" w:rsidR="0063115F" w:rsidRPr="0033158B" w:rsidRDefault="0063115F" w:rsidP="00505DCD">
            <w:pPr>
              <w:spacing w:line="240" w:lineRule="auto"/>
              <w:ind w:left="176" w:right="-533" w:firstLine="34"/>
              <w:rPr>
                <w:sz w:val="24"/>
                <w:szCs w:val="24"/>
              </w:rPr>
            </w:pPr>
            <w:r w:rsidRPr="0033158B">
              <w:rPr>
                <w:sz w:val="24"/>
                <w:szCs w:val="24"/>
              </w:rPr>
              <w:t>4.9.3. Этап оценки Заявок . . . . . . . . . . . . . . . . . . . . . . . . . . . . . . . . . . . . . . . . . . . . . . . . . . . . . . . . . . . . .</w:t>
            </w:r>
          </w:p>
        </w:tc>
        <w:tc>
          <w:tcPr>
            <w:tcW w:w="15169" w:type="dxa"/>
            <w:gridSpan w:val="2"/>
            <w:vAlign w:val="bottom"/>
            <w:hideMark/>
          </w:tcPr>
          <w:p w14:paraId="1510666D" w14:textId="603F7B67" w:rsidR="0063115F" w:rsidRPr="0033158B" w:rsidRDefault="00D76804" w:rsidP="0063115F">
            <w:pPr>
              <w:spacing w:line="240" w:lineRule="auto"/>
              <w:ind w:left="-74" w:right="-533" w:firstLine="101"/>
              <w:rPr>
                <w:sz w:val="24"/>
                <w:szCs w:val="24"/>
              </w:rPr>
            </w:pPr>
            <w:r>
              <w:rPr>
                <w:sz w:val="24"/>
                <w:szCs w:val="24"/>
              </w:rPr>
              <w:t xml:space="preserve">  30</w:t>
            </w:r>
          </w:p>
        </w:tc>
      </w:tr>
      <w:tr w:rsidR="0033158B" w:rsidRPr="0033158B" w14:paraId="78A0F607" w14:textId="77777777" w:rsidTr="00505DCD">
        <w:trPr>
          <w:trHeight w:val="360"/>
        </w:trPr>
        <w:tc>
          <w:tcPr>
            <w:tcW w:w="10207" w:type="dxa"/>
            <w:gridSpan w:val="3"/>
            <w:vAlign w:val="bottom"/>
            <w:hideMark/>
          </w:tcPr>
          <w:p w14:paraId="069DFD5C" w14:textId="42357D8B" w:rsidR="0063115F" w:rsidRPr="0033158B" w:rsidRDefault="0063115F" w:rsidP="00505DCD">
            <w:pPr>
              <w:spacing w:line="240" w:lineRule="auto"/>
              <w:ind w:left="176" w:right="-533" w:firstLine="34"/>
              <w:rPr>
                <w:sz w:val="24"/>
                <w:szCs w:val="24"/>
              </w:rPr>
            </w:pPr>
            <w:r w:rsidRPr="0033158B">
              <w:rPr>
                <w:sz w:val="24"/>
                <w:szCs w:val="24"/>
              </w:rPr>
              <w:t>4.10. Определение Победителя закупки . . . . . . . . . . . . . . . . . . . . . . . . . . . . . . . . . . . . . . . . . . . . . . . . .</w:t>
            </w:r>
          </w:p>
        </w:tc>
        <w:tc>
          <w:tcPr>
            <w:tcW w:w="15169" w:type="dxa"/>
            <w:gridSpan w:val="2"/>
            <w:vAlign w:val="bottom"/>
            <w:hideMark/>
          </w:tcPr>
          <w:p w14:paraId="760D55C9" w14:textId="366544CB" w:rsidR="0063115F" w:rsidRPr="0033158B" w:rsidRDefault="00DF32B5" w:rsidP="0063115F">
            <w:pPr>
              <w:spacing w:line="240" w:lineRule="auto"/>
              <w:ind w:left="-74" w:right="-533" w:firstLine="101"/>
              <w:rPr>
                <w:sz w:val="24"/>
                <w:szCs w:val="24"/>
              </w:rPr>
            </w:pPr>
            <w:r>
              <w:rPr>
                <w:sz w:val="24"/>
                <w:szCs w:val="24"/>
              </w:rPr>
              <w:t xml:space="preserve">  31</w:t>
            </w:r>
          </w:p>
        </w:tc>
      </w:tr>
      <w:tr w:rsidR="0033158B" w:rsidRPr="0033158B" w14:paraId="023872E7" w14:textId="77777777" w:rsidTr="00505DCD">
        <w:trPr>
          <w:trHeight w:val="360"/>
        </w:trPr>
        <w:tc>
          <w:tcPr>
            <w:tcW w:w="10207" w:type="dxa"/>
            <w:gridSpan w:val="3"/>
            <w:vAlign w:val="bottom"/>
            <w:hideMark/>
          </w:tcPr>
          <w:p w14:paraId="520B6E0B" w14:textId="30446901" w:rsidR="0063115F" w:rsidRPr="0033158B" w:rsidRDefault="0063115F" w:rsidP="00505DCD">
            <w:pPr>
              <w:spacing w:line="240" w:lineRule="auto"/>
              <w:ind w:left="176" w:right="-533" w:firstLine="34"/>
              <w:rPr>
                <w:sz w:val="24"/>
                <w:szCs w:val="24"/>
              </w:rPr>
            </w:pPr>
            <w:r w:rsidRPr="0033158B">
              <w:rPr>
                <w:sz w:val="24"/>
                <w:szCs w:val="24"/>
              </w:rPr>
              <w:t xml:space="preserve">4.11. Уведомление Участников о результатах закупки . . . . . . . . .  . . . . . . . . . . . . . . . . . . . . . . . . . . . </w:t>
            </w:r>
          </w:p>
        </w:tc>
        <w:tc>
          <w:tcPr>
            <w:tcW w:w="15169" w:type="dxa"/>
            <w:gridSpan w:val="2"/>
            <w:vAlign w:val="bottom"/>
            <w:hideMark/>
          </w:tcPr>
          <w:p w14:paraId="1B896D72" w14:textId="1268C1B8" w:rsidR="0063115F" w:rsidRPr="0033158B" w:rsidRDefault="00DF32B5" w:rsidP="00505DCD">
            <w:pPr>
              <w:spacing w:line="240" w:lineRule="auto"/>
              <w:ind w:left="-74" w:right="-533" w:firstLine="101"/>
              <w:rPr>
                <w:sz w:val="24"/>
                <w:szCs w:val="24"/>
              </w:rPr>
            </w:pPr>
            <w:r>
              <w:rPr>
                <w:sz w:val="24"/>
                <w:szCs w:val="24"/>
              </w:rPr>
              <w:t xml:space="preserve">  32</w:t>
            </w:r>
          </w:p>
        </w:tc>
      </w:tr>
      <w:tr w:rsidR="0033158B" w:rsidRPr="0033158B" w14:paraId="39587A16" w14:textId="77777777" w:rsidTr="00505DCD">
        <w:trPr>
          <w:trHeight w:val="360"/>
        </w:trPr>
        <w:tc>
          <w:tcPr>
            <w:tcW w:w="10207" w:type="dxa"/>
            <w:gridSpan w:val="3"/>
            <w:vAlign w:val="bottom"/>
            <w:hideMark/>
          </w:tcPr>
          <w:p w14:paraId="4A9CBC25" w14:textId="6E750E00" w:rsidR="0063115F" w:rsidRPr="0033158B" w:rsidRDefault="0063115F" w:rsidP="0063115F">
            <w:pPr>
              <w:spacing w:line="240" w:lineRule="auto"/>
              <w:ind w:left="176" w:right="-533" w:firstLine="34"/>
              <w:rPr>
                <w:sz w:val="24"/>
                <w:szCs w:val="24"/>
              </w:rPr>
            </w:pPr>
            <w:r w:rsidRPr="0033158B">
              <w:rPr>
                <w:sz w:val="24"/>
                <w:szCs w:val="24"/>
              </w:rPr>
              <w:t xml:space="preserve">4.12. Заключение Договора . . . . . . . . . . . . . . . . . . . . . . . . . . . . . . . . . . . . . . . . . . . . . . . . . . . . . . </w:t>
            </w:r>
            <w:proofErr w:type="gramStart"/>
            <w:r w:rsidRPr="0033158B">
              <w:rPr>
                <w:sz w:val="24"/>
                <w:szCs w:val="24"/>
              </w:rPr>
              <w:t>. . . .</w:t>
            </w:r>
            <w:proofErr w:type="gramEnd"/>
            <w:r w:rsidRPr="0033158B">
              <w:rPr>
                <w:sz w:val="24"/>
                <w:szCs w:val="24"/>
              </w:rPr>
              <w:t xml:space="preserve"> . </w:t>
            </w:r>
          </w:p>
        </w:tc>
        <w:tc>
          <w:tcPr>
            <w:tcW w:w="15169" w:type="dxa"/>
            <w:gridSpan w:val="2"/>
            <w:vAlign w:val="bottom"/>
            <w:hideMark/>
          </w:tcPr>
          <w:p w14:paraId="79EAA212" w14:textId="79492BAA" w:rsidR="0063115F" w:rsidRPr="0033158B" w:rsidRDefault="00DF32B5" w:rsidP="00505DCD">
            <w:pPr>
              <w:spacing w:line="240" w:lineRule="auto"/>
              <w:ind w:left="-74" w:right="-533" w:firstLine="101"/>
              <w:rPr>
                <w:sz w:val="24"/>
                <w:szCs w:val="24"/>
              </w:rPr>
            </w:pPr>
            <w:r>
              <w:rPr>
                <w:sz w:val="24"/>
                <w:szCs w:val="24"/>
              </w:rPr>
              <w:t xml:space="preserve">  32</w:t>
            </w:r>
          </w:p>
        </w:tc>
      </w:tr>
      <w:tr w:rsidR="0033158B" w:rsidRPr="0033158B" w14:paraId="32C93C9B" w14:textId="77777777" w:rsidTr="0063115F">
        <w:trPr>
          <w:trHeight w:val="360"/>
        </w:trPr>
        <w:tc>
          <w:tcPr>
            <w:tcW w:w="10207" w:type="dxa"/>
            <w:gridSpan w:val="3"/>
            <w:tcBorders>
              <w:top w:val="nil"/>
              <w:left w:val="nil"/>
              <w:bottom w:val="nil"/>
              <w:right w:val="nil"/>
            </w:tcBorders>
            <w:shd w:val="clear" w:color="auto" w:fill="auto"/>
            <w:vAlign w:val="bottom"/>
            <w:hideMark/>
          </w:tcPr>
          <w:p w14:paraId="1250670D" w14:textId="0C5003C7" w:rsidR="0063115F" w:rsidRPr="0033158B" w:rsidRDefault="0063115F" w:rsidP="00505DCD">
            <w:pPr>
              <w:spacing w:line="240" w:lineRule="auto"/>
              <w:ind w:left="176" w:right="-533" w:firstLine="34"/>
              <w:rPr>
                <w:sz w:val="24"/>
                <w:szCs w:val="24"/>
              </w:rPr>
            </w:pPr>
            <w:r w:rsidRPr="0033158B">
              <w:rPr>
                <w:b/>
                <w:bCs/>
                <w:sz w:val="24"/>
                <w:szCs w:val="24"/>
              </w:rPr>
              <w:t xml:space="preserve">5. Образцы основных форм документов, включаемых в Заявку </w:t>
            </w:r>
            <w:r w:rsidRPr="0033158B">
              <w:rPr>
                <w:sz w:val="24"/>
                <w:szCs w:val="24"/>
              </w:rPr>
              <w:t>. . . . . . . . . . . . . . . . . . . . . .</w:t>
            </w:r>
          </w:p>
        </w:tc>
        <w:tc>
          <w:tcPr>
            <w:tcW w:w="15169" w:type="dxa"/>
            <w:gridSpan w:val="2"/>
            <w:vAlign w:val="bottom"/>
            <w:hideMark/>
          </w:tcPr>
          <w:p w14:paraId="318E1505" w14:textId="409937FD" w:rsidR="0063115F" w:rsidRPr="0033158B" w:rsidRDefault="0063115F" w:rsidP="00151B6A">
            <w:pPr>
              <w:spacing w:line="240" w:lineRule="auto"/>
              <w:ind w:left="-74" w:right="-533" w:firstLine="101"/>
              <w:rPr>
                <w:sz w:val="24"/>
                <w:szCs w:val="24"/>
              </w:rPr>
            </w:pPr>
            <w:r w:rsidRPr="0033158B">
              <w:rPr>
                <w:sz w:val="24"/>
                <w:szCs w:val="24"/>
              </w:rPr>
              <w:t xml:space="preserve">  3</w:t>
            </w:r>
            <w:r w:rsidR="00DF32B5">
              <w:rPr>
                <w:sz w:val="24"/>
                <w:szCs w:val="24"/>
              </w:rPr>
              <w:t>5</w:t>
            </w:r>
          </w:p>
        </w:tc>
      </w:tr>
      <w:tr w:rsidR="0033158B" w:rsidRPr="0033158B" w14:paraId="1826C63B" w14:textId="77777777" w:rsidTr="00505DCD">
        <w:trPr>
          <w:gridBefore w:val="1"/>
          <w:gridAfter w:val="1"/>
          <w:wBefore w:w="176" w:type="dxa"/>
          <w:wAfter w:w="14695" w:type="dxa"/>
          <w:trHeight w:val="487"/>
        </w:trPr>
        <w:tc>
          <w:tcPr>
            <w:tcW w:w="9938" w:type="dxa"/>
            <w:tcBorders>
              <w:top w:val="nil"/>
              <w:left w:val="nil"/>
              <w:bottom w:val="nil"/>
              <w:right w:val="nil"/>
            </w:tcBorders>
            <w:shd w:val="clear" w:color="auto" w:fill="auto"/>
            <w:noWrap/>
            <w:vAlign w:val="bottom"/>
          </w:tcPr>
          <w:p w14:paraId="6D26CD57" w14:textId="41BA9661" w:rsidR="0063115F" w:rsidRPr="0033158B" w:rsidRDefault="0063115F" w:rsidP="00505DCD">
            <w:pPr>
              <w:shd w:val="clear" w:color="auto" w:fill="FFFFFF"/>
              <w:ind w:right="-250" w:firstLine="34"/>
              <w:jc w:val="left"/>
              <w:rPr>
                <w:b/>
                <w:bCs/>
                <w:sz w:val="24"/>
                <w:szCs w:val="24"/>
              </w:rPr>
            </w:pPr>
            <w:r w:rsidRPr="0033158B">
              <w:rPr>
                <w:sz w:val="24"/>
                <w:szCs w:val="24"/>
              </w:rPr>
              <w:t xml:space="preserve">5.1. Заявка на участие в закупке (Форма </w:t>
            </w:r>
            <w:proofErr w:type="gramStart"/>
            <w:r w:rsidRPr="0033158B">
              <w:rPr>
                <w:sz w:val="24"/>
                <w:szCs w:val="24"/>
              </w:rPr>
              <w:t>1). . .</w:t>
            </w:r>
            <w:proofErr w:type="gramEnd"/>
            <w:r w:rsidRPr="0033158B">
              <w:rPr>
                <w:sz w:val="24"/>
                <w:szCs w:val="24"/>
              </w:rPr>
              <w:t xml:space="preserve"> . . . . . . . . . . . . . . . . . . . . . . . . . . . . . . . . . . . . . . . . .</w:t>
            </w:r>
          </w:p>
        </w:tc>
        <w:tc>
          <w:tcPr>
            <w:tcW w:w="567" w:type="dxa"/>
            <w:gridSpan w:val="2"/>
            <w:vAlign w:val="bottom"/>
          </w:tcPr>
          <w:p w14:paraId="04A063F1" w14:textId="61CA8963" w:rsidR="0063115F" w:rsidRPr="0033158B" w:rsidRDefault="0063115F" w:rsidP="00151B6A">
            <w:pPr>
              <w:shd w:val="clear" w:color="auto" w:fill="FFFFFF"/>
              <w:ind w:right="-235" w:firstLine="0"/>
              <w:jc w:val="center"/>
              <w:rPr>
                <w:sz w:val="24"/>
                <w:szCs w:val="24"/>
              </w:rPr>
            </w:pPr>
            <w:r w:rsidRPr="0033158B">
              <w:rPr>
                <w:sz w:val="24"/>
                <w:szCs w:val="24"/>
              </w:rPr>
              <w:t xml:space="preserve">  3</w:t>
            </w:r>
            <w:r w:rsidR="00DF32B5">
              <w:rPr>
                <w:sz w:val="24"/>
                <w:szCs w:val="24"/>
              </w:rPr>
              <w:t>5</w:t>
            </w:r>
          </w:p>
        </w:tc>
      </w:tr>
      <w:tr w:rsidR="0033158B" w:rsidRPr="0033158B" w14:paraId="7DD216DE"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228F8952" w14:textId="4A51952E" w:rsidR="0063115F" w:rsidRPr="0033158B" w:rsidRDefault="0063115F" w:rsidP="00505DCD">
            <w:pPr>
              <w:shd w:val="clear" w:color="auto" w:fill="FFFFFF"/>
              <w:ind w:right="-250" w:firstLine="34"/>
              <w:jc w:val="left"/>
              <w:rPr>
                <w:sz w:val="24"/>
                <w:szCs w:val="24"/>
              </w:rPr>
            </w:pPr>
            <w:r w:rsidRPr="0033158B">
              <w:rPr>
                <w:sz w:val="24"/>
                <w:szCs w:val="24"/>
              </w:rPr>
              <w:t>5.1.1. Инструкции по заполнению . . . . . . . . . . . . . . . . . . . . . . . . . . . . . . . . . . . . . . . . . . . . . . . . . . .</w:t>
            </w:r>
          </w:p>
        </w:tc>
        <w:tc>
          <w:tcPr>
            <w:tcW w:w="567" w:type="dxa"/>
            <w:gridSpan w:val="2"/>
            <w:vAlign w:val="bottom"/>
          </w:tcPr>
          <w:p w14:paraId="7793D7FE" w14:textId="25C2D64E" w:rsidR="0063115F" w:rsidRPr="0033158B" w:rsidRDefault="0063115F" w:rsidP="00123183">
            <w:pPr>
              <w:shd w:val="clear" w:color="auto" w:fill="FFFFFF"/>
              <w:ind w:right="-235" w:firstLine="0"/>
              <w:jc w:val="center"/>
              <w:rPr>
                <w:sz w:val="24"/>
                <w:szCs w:val="24"/>
              </w:rPr>
            </w:pPr>
            <w:r w:rsidRPr="0033158B">
              <w:rPr>
                <w:sz w:val="24"/>
                <w:szCs w:val="24"/>
              </w:rPr>
              <w:t xml:space="preserve">  3</w:t>
            </w:r>
            <w:r w:rsidR="00123183">
              <w:rPr>
                <w:sz w:val="24"/>
                <w:szCs w:val="24"/>
              </w:rPr>
              <w:t>7</w:t>
            </w:r>
          </w:p>
        </w:tc>
      </w:tr>
      <w:tr w:rsidR="0033158B" w:rsidRPr="0033158B" w14:paraId="7FD61D2A"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7FC43C8E" w14:textId="1F96B5A3" w:rsidR="0063115F" w:rsidRPr="0033158B" w:rsidRDefault="0063115F" w:rsidP="00505DCD">
            <w:pPr>
              <w:shd w:val="clear" w:color="auto" w:fill="FFFFFF"/>
              <w:ind w:right="-249" w:firstLine="34"/>
              <w:jc w:val="left"/>
              <w:rPr>
                <w:sz w:val="24"/>
                <w:szCs w:val="24"/>
              </w:rPr>
            </w:pPr>
            <w:r w:rsidRPr="0033158B">
              <w:rPr>
                <w:sz w:val="24"/>
                <w:szCs w:val="24"/>
              </w:rPr>
              <w:t xml:space="preserve">5.2. Анкета участника (Форма </w:t>
            </w:r>
            <w:proofErr w:type="gramStart"/>
            <w:r w:rsidRPr="0033158B">
              <w:rPr>
                <w:sz w:val="24"/>
                <w:szCs w:val="24"/>
              </w:rPr>
              <w:t>2). . .</w:t>
            </w:r>
            <w:proofErr w:type="gramEnd"/>
            <w:r w:rsidRPr="0033158B">
              <w:rPr>
                <w:sz w:val="24"/>
                <w:szCs w:val="24"/>
              </w:rPr>
              <w:t xml:space="preserve"> . . . . . . . . . . . . . . . . . . . . . . . . . . . . . . . . . . . . . . . . . . . . . . . . . </w:t>
            </w:r>
          </w:p>
        </w:tc>
        <w:tc>
          <w:tcPr>
            <w:tcW w:w="567" w:type="dxa"/>
            <w:gridSpan w:val="2"/>
            <w:vAlign w:val="bottom"/>
          </w:tcPr>
          <w:p w14:paraId="265401CF" w14:textId="4C71322B" w:rsidR="0063115F" w:rsidRPr="0033158B" w:rsidRDefault="0063115F" w:rsidP="00123183">
            <w:pPr>
              <w:shd w:val="clear" w:color="auto" w:fill="FFFFFF"/>
              <w:ind w:right="-235" w:firstLine="0"/>
              <w:jc w:val="center"/>
              <w:rPr>
                <w:sz w:val="24"/>
                <w:szCs w:val="24"/>
              </w:rPr>
            </w:pPr>
            <w:r w:rsidRPr="0033158B">
              <w:rPr>
                <w:sz w:val="24"/>
                <w:szCs w:val="24"/>
              </w:rPr>
              <w:t xml:space="preserve">  </w:t>
            </w:r>
            <w:r w:rsidR="00123183">
              <w:rPr>
                <w:sz w:val="24"/>
                <w:szCs w:val="24"/>
              </w:rPr>
              <w:t>38</w:t>
            </w:r>
          </w:p>
        </w:tc>
      </w:tr>
      <w:tr w:rsidR="0033158B" w:rsidRPr="0033158B" w14:paraId="73714CD0"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6FE6F313" w14:textId="1ACB61C3" w:rsidR="0063115F" w:rsidRPr="0033158B" w:rsidRDefault="0063115F" w:rsidP="00E51DFC">
            <w:pPr>
              <w:shd w:val="clear" w:color="auto" w:fill="FFFFFF"/>
              <w:ind w:right="-250" w:firstLine="34"/>
              <w:jc w:val="left"/>
              <w:rPr>
                <w:sz w:val="24"/>
                <w:szCs w:val="24"/>
              </w:rPr>
            </w:pPr>
            <w:r w:rsidRPr="0033158B">
              <w:rPr>
                <w:sz w:val="24"/>
                <w:szCs w:val="24"/>
              </w:rPr>
              <w:t>5.2.1. Инструкции по заполнению . . . . . . . . . . . . . . . . . . . . . . . . . . . . . . . . . . . . . . . . . . . . . . . . . . .</w:t>
            </w:r>
          </w:p>
        </w:tc>
        <w:tc>
          <w:tcPr>
            <w:tcW w:w="567" w:type="dxa"/>
            <w:gridSpan w:val="2"/>
            <w:vAlign w:val="bottom"/>
          </w:tcPr>
          <w:p w14:paraId="0A081744" w14:textId="797033D3" w:rsidR="0063115F" w:rsidRPr="0033158B" w:rsidRDefault="0063115F" w:rsidP="00123183">
            <w:pPr>
              <w:shd w:val="clear" w:color="auto" w:fill="FFFFFF"/>
              <w:ind w:right="-235" w:firstLine="0"/>
              <w:jc w:val="center"/>
              <w:rPr>
                <w:sz w:val="24"/>
                <w:szCs w:val="24"/>
              </w:rPr>
            </w:pPr>
            <w:r w:rsidRPr="0033158B">
              <w:rPr>
                <w:sz w:val="24"/>
                <w:szCs w:val="24"/>
              </w:rPr>
              <w:t xml:space="preserve">  </w:t>
            </w:r>
            <w:r w:rsidR="00123183">
              <w:rPr>
                <w:sz w:val="24"/>
                <w:szCs w:val="24"/>
              </w:rPr>
              <w:t>40</w:t>
            </w:r>
          </w:p>
        </w:tc>
      </w:tr>
      <w:tr w:rsidR="0033158B" w:rsidRPr="0033158B" w14:paraId="23EA6C67"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5C9CC1D8" w14:textId="4442BC18" w:rsidR="0063115F" w:rsidRPr="0033158B" w:rsidRDefault="0063115F" w:rsidP="00E51DFC">
            <w:pPr>
              <w:shd w:val="clear" w:color="auto" w:fill="FFFFFF"/>
              <w:ind w:right="-249" w:firstLine="34"/>
              <w:jc w:val="left"/>
              <w:rPr>
                <w:sz w:val="24"/>
                <w:szCs w:val="24"/>
              </w:rPr>
            </w:pPr>
            <w:r w:rsidRPr="0033158B">
              <w:rPr>
                <w:sz w:val="24"/>
                <w:szCs w:val="24"/>
              </w:rPr>
              <w:t xml:space="preserve">5.3.  </w:t>
            </w:r>
            <w:r w:rsidRPr="0033158B">
              <w:rPr>
                <w:rFonts w:eastAsia="Calibri"/>
                <w:sz w:val="24"/>
                <w:szCs w:val="24"/>
                <w:lang w:eastAsia="en-US"/>
              </w:rPr>
              <w:t xml:space="preserve">Справка об отсутствии признаков крупной сделки (Форма 3). . . . . . . . . . . . . . . . . . . . . . . . </w:t>
            </w:r>
          </w:p>
        </w:tc>
        <w:tc>
          <w:tcPr>
            <w:tcW w:w="567" w:type="dxa"/>
            <w:gridSpan w:val="2"/>
            <w:vAlign w:val="bottom"/>
          </w:tcPr>
          <w:p w14:paraId="04C56618" w14:textId="282DDB91" w:rsidR="0063115F" w:rsidRPr="0033158B" w:rsidRDefault="0063115F" w:rsidP="00123183">
            <w:pPr>
              <w:shd w:val="clear" w:color="auto" w:fill="FFFFFF"/>
              <w:ind w:right="-235" w:firstLine="0"/>
              <w:jc w:val="center"/>
              <w:rPr>
                <w:sz w:val="24"/>
                <w:szCs w:val="24"/>
              </w:rPr>
            </w:pPr>
            <w:r w:rsidRPr="0033158B">
              <w:rPr>
                <w:sz w:val="24"/>
                <w:szCs w:val="24"/>
              </w:rPr>
              <w:t xml:space="preserve">  4</w:t>
            </w:r>
            <w:r w:rsidR="00123183">
              <w:rPr>
                <w:sz w:val="24"/>
                <w:szCs w:val="24"/>
              </w:rPr>
              <w:t>1</w:t>
            </w:r>
          </w:p>
        </w:tc>
      </w:tr>
      <w:tr w:rsidR="0033158B" w:rsidRPr="0033158B" w14:paraId="70DE2FD9"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734D8268" w14:textId="029B013A" w:rsidR="0063115F" w:rsidRPr="0033158B" w:rsidRDefault="0063115F" w:rsidP="00F8262A">
            <w:pPr>
              <w:shd w:val="clear" w:color="auto" w:fill="FFFFFF"/>
              <w:ind w:right="-250" w:firstLine="34"/>
              <w:jc w:val="left"/>
              <w:rPr>
                <w:sz w:val="24"/>
                <w:szCs w:val="24"/>
              </w:rPr>
            </w:pPr>
            <w:r w:rsidRPr="0033158B">
              <w:rPr>
                <w:sz w:val="24"/>
                <w:szCs w:val="24"/>
              </w:rPr>
              <w:t xml:space="preserve">5.3.1. Инструкции по заполнению. . . . . . . . . . . . . . . . . . . . . . . . . . . . . . . . . . . . . . . . . . . . . . . . . . . </w:t>
            </w:r>
          </w:p>
        </w:tc>
        <w:tc>
          <w:tcPr>
            <w:tcW w:w="567" w:type="dxa"/>
            <w:gridSpan w:val="2"/>
            <w:vAlign w:val="bottom"/>
          </w:tcPr>
          <w:p w14:paraId="7F90CB8F" w14:textId="12AA7704" w:rsidR="0063115F" w:rsidRPr="0033158B" w:rsidRDefault="0063115F" w:rsidP="00123183">
            <w:pPr>
              <w:shd w:val="clear" w:color="auto" w:fill="FFFFFF"/>
              <w:tabs>
                <w:tab w:val="left" w:pos="0"/>
              </w:tabs>
              <w:ind w:right="-290" w:firstLine="0"/>
              <w:jc w:val="left"/>
              <w:rPr>
                <w:sz w:val="24"/>
                <w:szCs w:val="24"/>
              </w:rPr>
            </w:pPr>
            <w:r w:rsidRPr="0033158B">
              <w:rPr>
                <w:sz w:val="24"/>
                <w:szCs w:val="24"/>
              </w:rPr>
              <w:t xml:space="preserve">    4</w:t>
            </w:r>
            <w:r w:rsidR="00123183">
              <w:rPr>
                <w:sz w:val="24"/>
                <w:szCs w:val="24"/>
              </w:rPr>
              <w:t>2</w:t>
            </w:r>
          </w:p>
        </w:tc>
      </w:tr>
      <w:tr w:rsidR="0033158B" w:rsidRPr="0033158B" w14:paraId="0DF4266D"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16DE7E43" w14:textId="1C2D0A97" w:rsidR="0063115F" w:rsidRPr="0033158B" w:rsidRDefault="0063115F" w:rsidP="00E51DFC">
            <w:pPr>
              <w:shd w:val="clear" w:color="auto" w:fill="FFFFFF"/>
              <w:ind w:right="-250" w:firstLine="34"/>
              <w:jc w:val="left"/>
              <w:rPr>
                <w:sz w:val="24"/>
                <w:szCs w:val="24"/>
              </w:rPr>
            </w:pPr>
          </w:p>
        </w:tc>
        <w:tc>
          <w:tcPr>
            <w:tcW w:w="567" w:type="dxa"/>
            <w:gridSpan w:val="2"/>
            <w:vAlign w:val="bottom"/>
          </w:tcPr>
          <w:p w14:paraId="709E8F80" w14:textId="2AE48773" w:rsidR="0063115F" w:rsidRPr="0033158B" w:rsidRDefault="0063115F" w:rsidP="003938A9">
            <w:pPr>
              <w:shd w:val="clear" w:color="auto" w:fill="FFFFFF"/>
              <w:tabs>
                <w:tab w:val="left" w:pos="0"/>
              </w:tabs>
              <w:ind w:right="-290" w:firstLine="0"/>
              <w:jc w:val="left"/>
              <w:rPr>
                <w:sz w:val="24"/>
                <w:szCs w:val="24"/>
              </w:rPr>
            </w:pPr>
          </w:p>
        </w:tc>
      </w:tr>
    </w:tbl>
    <w:p w14:paraId="6A72E010" w14:textId="77777777" w:rsidR="009F3EFE" w:rsidRPr="0033158B" w:rsidRDefault="009F3EFE" w:rsidP="009F3EFE">
      <w:pPr>
        <w:tabs>
          <w:tab w:val="left" w:pos="3990"/>
        </w:tabs>
        <w:spacing w:line="240" w:lineRule="auto"/>
        <w:ind w:firstLine="0"/>
        <w:jc w:val="left"/>
        <w:rPr>
          <w:sz w:val="24"/>
          <w:szCs w:val="24"/>
        </w:rPr>
      </w:pPr>
    </w:p>
    <w:p w14:paraId="540AB60E" w14:textId="77777777" w:rsidR="00EA30D5" w:rsidRPr="0033158B" w:rsidRDefault="00EA30D5" w:rsidP="00777F0F">
      <w:pPr>
        <w:spacing w:line="240" w:lineRule="auto"/>
        <w:ind w:firstLine="0"/>
        <w:jc w:val="center"/>
        <w:rPr>
          <w:sz w:val="24"/>
          <w:szCs w:val="24"/>
        </w:rPr>
      </w:pPr>
    </w:p>
    <w:p w14:paraId="39F714AC" w14:textId="77777777" w:rsidR="007D50BE" w:rsidRPr="0033158B" w:rsidRDefault="007D50BE" w:rsidP="00C438E8">
      <w:pPr>
        <w:pStyle w:val="1"/>
        <w:tabs>
          <w:tab w:val="clear" w:pos="1134"/>
        </w:tabs>
        <w:ind w:left="0" w:firstLine="0"/>
        <w:rPr>
          <w:rFonts w:ascii="Times New Roman" w:hAnsi="Times New Roman" w:cs="Times New Roman"/>
          <w:sz w:val="24"/>
          <w:szCs w:val="24"/>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261535034"/>
      <w:bookmarkStart w:id="15" w:name="_Toc262557790"/>
      <w:bookmarkStart w:id="16" w:name="_Toc321748155"/>
      <w:r w:rsidRPr="0033158B">
        <w:rPr>
          <w:rFonts w:ascii="Times New Roman" w:hAnsi="Times New Roman" w:cs="Times New Roman"/>
          <w:sz w:val="24"/>
          <w:szCs w:val="24"/>
        </w:rPr>
        <w:lastRenderedPageBreak/>
        <w:t>1.</w:t>
      </w:r>
      <w:r w:rsidRPr="0033158B">
        <w:rPr>
          <w:rFonts w:ascii="Times New Roman" w:hAnsi="Times New Roman" w:cs="Times New Roman"/>
          <w:sz w:val="24"/>
          <w:szCs w:val="24"/>
        </w:rPr>
        <w:tab/>
        <w:t xml:space="preserve">Общие </w:t>
      </w:r>
      <w:bookmarkEnd w:id="0"/>
      <w:bookmarkEnd w:id="1"/>
      <w:bookmarkEnd w:id="2"/>
      <w:bookmarkEnd w:id="3"/>
      <w:r w:rsidRPr="0033158B">
        <w:rPr>
          <w:rFonts w:ascii="Times New Roman" w:hAnsi="Times New Roman" w:cs="Times New Roman"/>
          <w:sz w:val="24"/>
          <w:szCs w:val="24"/>
        </w:rPr>
        <w:t>положения</w:t>
      </w:r>
      <w:bookmarkEnd w:id="4"/>
      <w:bookmarkEnd w:id="5"/>
      <w:bookmarkEnd w:id="6"/>
      <w:bookmarkEnd w:id="7"/>
      <w:bookmarkEnd w:id="8"/>
      <w:bookmarkEnd w:id="9"/>
      <w:bookmarkEnd w:id="10"/>
      <w:bookmarkEnd w:id="11"/>
      <w:bookmarkEnd w:id="12"/>
      <w:bookmarkEnd w:id="13"/>
      <w:bookmarkEnd w:id="14"/>
      <w:bookmarkEnd w:id="15"/>
      <w:bookmarkEnd w:id="16"/>
    </w:p>
    <w:p w14:paraId="56E0DF4D" w14:textId="77777777" w:rsidR="00456E01" w:rsidRPr="0033158B" w:rsidRDefault="00456E01" w:rsidP="00456E01">
      <w:pPr>
        <w:keepNext/>
        <w:shd w:val="clear" w:color="auto" w:fill="FFFFFF" w:themeFill="background1"/>
        <w:suppressAutoHyphens/>
        <w:spacing w:before="360" w:after="120" w:line="240" w:lineRule="auto"/>
        <w:ind w:left="1134" w:hanging="1134"/>
        <w:outlineLvl w:val="1"/>
        <w:rPr>
          <w:b/>
          <w:bCs/>
          <w:sz w:val="24"/>
          <w:szCs w:val="24"/>
        </w:rPr>
      </w:pPr>
      <w:bookmarkStart w:id="17" w:name="_Toc55285335"/>
      <w:bookmarkStart w:id="18" w:name="_Toc55305369"/>
      <w:bookmarkStart w:id="19" w:name="_Toc57314615"/>
      <w:bookmarkStart w:id="20" w:name="_Toc69728941"/>
      <w:bookmarkStart w:id="21" w:name="_Toc261535035"/>
      <w:bookmarkStart w:id="22" w:name="_Toc262557791"/>
      <w:bookmarkStart w:id="23" w:name="_Toc322701679"/>
      <w:bookmarkStart w:id="24" w:name="_Toc322017039"/>
      <w:bookmarkStart w:id="25" w:name="_Toc57314623"/>
      <w:bookmarkStart w:id="26" w:name="_Toc69728948"/>
      <w:bookmarkStart w:id="27" w:name="_Toc245703661"/>
      <w:r w:rsidRPr="0033158B">
        <w:rPr>
          <w:b/>
          <w:bCs/>
          <w:sz w:val="24"/>
          <w:szCs w:val="24"/>
        </w:rPr>
        <w:t xml:space="preserve">1.1. Общие сведения о </w:t>
      </w:r>
      <w:bookmarkEnd w:id="17"/>
      <w:bookmarkEnd w:id="18"/>
      <w:bookmarkEnd w:id="19"/>
      <w:bookmarkEnd w:id="20"/>
      <w:r w:rsidRPr="0033158B">
        <w:rPr>
          <w:b/>
          <w:bCs/>
          <w:sz w:val="24"/>
          <w:szCs w:val="24"/>
        </w:rPr>
        <w:t xml:space="preserve">процедуре </w:t>
      </w:r>
      <w:bookmarkEnd w:id="21"/>
      <w:bookmarkEnd w:id="22"/>
      <w:bookmarkEnd w:id="23"/>
      <w:r w:rsidRPr="0033158B">
        <w:rPr>
          <w:b/>
          <w:bCs/>
          <w:sz w:val="24"/>
          <w:szCs w:val="24"/>
        </w:rPr>
        <w:t>состязательной закупки</w:t>
      </w:r>
    </w:p>
    <w:p w14:paraId="53755DF3" w14:textId="03FA1CC7" w:rsidR="009A06EC" w:rsidRPr="0033158B" w:rsidRDefault="00456E01" w:rsidP="009E73CA">
      <w:pPr>
        <w:numPr>
          <w:ilvl w:val="2"/>
          <w:numId w:val="11"/>
        </w:numPr>
        <w:suppressAutoHyphens/>
        <w:spacing w:line="240" w:lineRule="auto"/>
        <w:ind w:left="11" w:hanging="11"/>
        <w:rPr>
          <w:rFonts w:eastAsia="Calibri"/>
          <w:bCs/>
          <w:sz w:val="24"/>
          <w:szCs w:val="24"/>
          <w:lang w:eastAsia="en-US"/>
        </w:rPr>
      </w:pPr>
      <w:bookmarkStart w:id="28" w:name="_Ref55193512"/>
      <w:bookmarkStart w:id="29" w:name="Общие_сведения"/>
      <w:bookmarkStart w:id="30" w:name="_Ref93209175"/>
      <w:r w:rsidRPr="0033158B">
        <w:rPr>
          <w:sz w:val="24"/>
          <w:szCs w:val="24"/>
        </w:rPr>
        <w:t xml:space="preserve"> Акционерное общество «Саханефтегазсбыт», расположенное по адресу: 677000, г. Якутск, ул. Чиряева, </w:t>
      </w:r>
      <w:r w:rsidR="005B4E43" w:rsidRPr="0033158B">
        <w:rPr>
          <w:sz w:val="24"/>
          <w:szCs w:val="24"/>
        </w:rPr>
        <w:t>д.</w:t>
      </w:r>
      <w:r w:rsidRPr="0033158B">
        <w:rPr>
          <w:sz w:val="24"/>
          <w:szCs w:val="24"/>
        </w:rPr>
        <w:t xml:space="preserve">3 (далее – Заказчик), Извещением о проведении </w:t>
      </w:r>
      <w:r w:rsidRPr="0033158B">
        <w:rPr>
          <w:b/>
          <w:bCs/>
          <w:sz w:val="24"/>
          <w:szCs w:val="24"/>
        </w:rPr>
        <w:t>состязательной закупки</w:t>
      </w:r>
      <w:r w:rsidRPr="0033158B">
        <w:rPr>
          <w:b/>
          <w:sz w:val="24"/>
          <w:szCs w:val="24"/>
        </w:rPr>
        <w:t xml:space="preserve"> в электронной форме</w:t>
      </w:r>
      <w:r w:rsidR="005E7AE0" w:rsidRPr="0033158B">
        <w:rPr>
          <w:b/>
          <w:sz w:val="24"/>
          <w:szCs w:val="24"/>
        </w:rPr>
        <w:t xml:space="preserve"> </w:t>
      </w:r>
      <w:r w:rsidR="005E7AE0" w:rsidRPr="0033158B">
        <w:rPr>
          <w:sz w:val="24"/>
          <w:szCs w:val="24"/>
        </w:rPr>
        <w:t xml:space="preserve">(далее — </w:t>
      </w:r>
      <w:r w:rsidR="005E7AE0" w:rsidRPr="0033158B">
        <w:rPr>
          <w:bCs/>
          <w:sz w:val="24"/>
          <w:szCs w:val="24"/>
        </w:rPr>
        <w:t>закупка</w:t>
      </w:r>
      <w:r w:rsidR="005E7AE0" w:rsidRPr="0033158B">
        <w:rPr>
          <w:sz w:val="24"/>
          <w:szCs w:val="24"/>
        </w:rPr>
        <w:t>)</w:t>
      </w:r>
      <w:r w:rsidRPr="0033158B">
        <w:rPr>
          <w:sz w:val="24"/>
          <w:szCs w:val="24"/>
        </w:rPr>
        <w:t xml:space="preserve">, размещенным на сайте Заказчика </w:t>
      </w:r>
      <w:hyperlink r:id="rId8" w:history="1">
        <w:r w:rsidRPr="0033158B">
          <w:rPr>
            <w:rStyle w:val="a8"/>
            <w:color w:val="auto"/>
            <w:sz w:val="24"/>
            <w:szCs w:val="24"/>
            <w:lang w:val="en-US"/>
          </w:rPr>
          <w:t>www</w:t>
        </w:r>
        <w:r w:rsidRPr="0033158B">
          <w:rPr>
            <w:rStyle w:val="a8"/>
            <w:color w:val="auto"/>
            <w:sz w:val="24"/>
            <w:szCs w:val="24"/>
          </w:rPr>
          <w:t>.саханефтегазсбыт.рф</w:t>
        </w:r>
      </w:hyperlink>
      <w:r w:rsidRPr="0033158B">
        <w:rPr>
          <w:sz w:val="24"/>
          <w:szCs w:val="24"/>
        </w:rPr>
        <w:t xml:space="preserve"> </w:t>
      </w:r>
      <w:bookmarkEnd w:id="28"/>
      <w:bookmarkEnd w:id="29"/>
      <w:r w:rsidR="00103577" w:rsidRPr="0033158B">
        <w:rPr>
          <w:rFonts w:eastAsia="Calibri"/>
          <w:bCs/>
          <w:sz w:val="24"/>
          <w:szCs w:val="24"/>
          <w:lang w:eastAsia="en-US"/>
        </w:rPr>
        <w:t xml:space="preserve">и на сайте оператора электронной площадки </w:t>
      </w:r>
      <w:r w:rsidR="00176A16" w:rsidRPr="0033158B">
        <w:rPr>
          <w:rFonts w:eastAsia="Calibri"/>
          <w:b/>
          <w:bCs/>
          <w:sz w:val="24"/>
          <w:szCs w:val="24"/>
          <w:lang w:eastAsia="en-US"/>
        </w:rPr>
        <w:t xml:space="preserve">ЭП ТЭК Торг </w:t>
      </w:r>
      <w:hyperlink r:id="rId9" w:history="1">
        <w:r w:rsidR="00176A16" w:rsidRPr="0033158B">
          <w:rPr>
            <w:rStyle w:val="a8"/>
            <w:rFonts w:eastAsia="Calibri"/>
            <w:b/>
            <w:bCs/>
            <w:color w:val="auto"/>
            <w:sz w:val="24"/>
            <w:szCs w:val="24"/>
            <w:lang w:eastAsia="en-US"/>
          </w:rPr>
          <w:t>https://www.tektorg.ru</w:t>
        </w:r>
      </w:hyperlink>
      <w:r w:rsidR="00176A16" w:rsidRPr="0033158B">
        <w:rPr>
          <w:rFonts w:eastAsia="Calibri"/>
          <w:b/>
          <w:bCs/>
          <w:sz w:val="24"/>
          <w:szCs w:val="24"/>
          <w:lang w:eastAsia="en-US"/>
        </w:rPr>
        <w:t xml:space="preserve"> </w:t>
      </w:r>
      <w:r w:rsidR="00103577" w:rsidRPr="0033158B">
        <w:rPr>
          <w:rFonts w:eastAsia="Calibri"/>
          <w:bCs/>
          <w:sz w:val="24"/>
          <w:szCs w:val="24"/>
          <w:lang w:eastAsia="en-US"/>
        </w:rPr>
        <w:t>(далее – ЭП)</w:t>
      </w:r>
      <w:r w:rsidR="002D1702" w:rsidRPr="0033158B">
        <w:rPr>
          <w:sz w:val="24"/>
          <w:szCs w:val="24"/>
        </w:rPr>
        <w:t xml:space="preserve">, </w:t>
      </w:r>
      <w:r w:rsidR="00376219" w:rsidRPr="000C3C87">
        <w:rPr>
          <w:rFonts w:eastAsia="Calibri"/>
          <w:bCs/>
          <w:sz w:val="24"/>
          <w:szCs w:val="24"/>
          <w:lang w:eastAsia="en-US"/>
        </w:rPr>
        <w:t>пригласило только лиц, которые являются субъектами малого и среднего предпринимательства, а также физических лиц, не являющихся индивидуальными предпринимателями и применяющими специальный налоговый режим "Налог на профессиональный доход" (далее — Участники)</w:t>
      </w:r>
      <w:r w:rsidR="00376219">
        <w:rPr>
          <w:rFonts w:eastAsia="Calibri"/>
          <w:bCs/>
          <w:sz w:val="24"/>
          <w:szCs w:val="24"/>
          <w:lang w:eastAsia="en-US"/>
        </w:rPr>
        <w:t>,</w:t>
      </w:r>
      <w:r w:rsidR="0061107C" w:rsidRPr="0033158B">
        <w:rPr>
          <w:rFonts w:eastAsia="Calibri"/>
          <w:bCs/>
          <w:sz w:val="24"/>
          <w:szCs w:val="24"/>
          <w:lang w:eastAsia="en-US"/>
        </w:rPr>
        <w:t xml:space="preserve"> к участию в процедуре состязательной закупки в электронной форме</w:t>
      </w:r>
      <w:r w:rsidR="006D0CD1" w:rsidRPr="0033158B">
        <w:rPr>
          <w:rFonts w:eastAsia="Calibri"/>
          <w:bCs/>
          <w:sz w:val="24"/>
          <w:szCs w:val="24"/>
          <w:lang w:eastAsia="en-US"/>
        </w:rPr>
        <w:t xml:space="preserve"> </w:t>
      </w:r>
      <w:r w:rsidR="00FE142E">
        <w:rPr>
          <w:rFonts w:eastAsia="Calibri"/>
          <w:bCs/>
          <w:sz w:val="24"/>
          <w:szCs w:val="24"/>
          <w:lang w:eastAsia="en-US"/>
        </w:rPr>
        <w:t xml:space="preserve">на поставку </w:t>
      </w:r>
      <w:r w:rsidR="000738CC" w:rsidRPr="000738CC">
        <w:rPr>
          <w:rFonts w:eastAsia="Calibri"/>
          <w:bCs/>
          <w:sz w:val="24"/>
          <w:szCs w:val="24"/>
          <w:lang w:eastAsia="en-US"/>
        </w:rPr>
        <w:t>программных и программно-аппаратных средств защиты информации в целях развития подсистемы информационной безопасности объектов АО «Саханефтегазсбыт» в 2026 г</w:t>
      </w:r>
      <w:r w:rsidR="004B5568" w:rsidRPr="0033158B">
        <w:rPr>
          <w:rFonts w:eastAsia="Calibri"/>
          <w:bCs/>
          <w:sz w:val="24"/>
          <w:szCs w:val="24"/>
          <w:lang w:eastAsia="en-US"/>
        </w:rPr>
        <w:t>.</w:t>
      </w:r>
    </w:p>
    <w:p w14:paraId="3178625E" w14:textId="7EAF4023" w:rsidR="00456E01" w:rsidRPr="0033158B" w:rsidRDefault="00456E01" w:rsidP="00791C8F">
      <w:pPr>
        <w:numPr>
          <w:ilvl w:val="2"/>
          <w:numId w:val="11"/>
        </w:numPr>
        <w:suppressAutoHyphens/>
        <w:spacing w:line="240" w:lineRule="auto"/>
        <w:ind w:left="0" w:firstLine="0"/>
        <w:rPr>
          <w:sz w:val="24"/>
          <w:szCs w:val="24"/>
        </w:rPr>
      </w:pPr>
      <w:r w:rsidRPr="0033158B">
        <w:rPr>
          <w:sz w:val="24"/>
          <w:szCs w:val="24"/>
        </w:rPr>
        <w:t>Для справок обращаться к представителю инициатора закупки:</w:t>
      </w:r>
      <w:bookmarkEnd w:id="30"/>
      <w:r w:rsidRPr="0033158B">
        <w:rPr>
          <w:sz w:val="24"/>
          <w:szCs w:val="24"/>
        </w:rPr>
        <w:t xml:space="preserve"> </w:t>
      </w:r>
    </w:p>
    <w:p w14:paraId="72628BA2" w14:textId="6E13BDBF" w:rsidR="00255332" w:rsidRPr="0033158B" w:rsidRDefault="006D0CD1" w:rsidP="00255332">
      <w:pPr>
        <w:shd w:val="clear" w:color="auto" w:fill="FFFFFF" w:themeFill="background1"/>
        <w:suppressAutoHyphens/>
        <w:spacing w:line="240" w:lineRule="auto"/>
        <w:ind w:firstLine="0"/>
        <w:rPr>
          <w:sz w:val="24"/>
          <w:szCs w:val="24"/>
        </w:rPr>
      </w:pPr>
      <w:r w:rsidRPr="0033158B">
        <w:rPr>
          <w:bCs/>
          <w:sz w:val="24"/>
          <w:szCs w:val="24"/>
        </w:rPr>
        <w:t xml:space="preserve">- по техническим вопросам </w:t>
      </w:r>
      <w:r w:rsidR="003B5CB5" w:rsidRPr="0033158B">
        <w:rPr>
          <w:sz w:val="24"/>
          <w:szCs w:val="24"/>
        </w:rPr>
        <w:t>Шилов Артем Александрович</w:t>
      </w:r>
      <w:r w:rsidR="00F45F0E" w:rsidRPr="0033158B">
        <w:rPr>
          <w:rFonts w:eastAsia="Calibri"/>
          <w:sz w:val="24"/>
          <w:szCs w:val="24"/>
          <w:lang w:eastAsia="en-US"/>
        </w:rPr>
        <w:t xml:space="preserve"> </w:t>
      </w:r>
      <w:r w:rsidR="00505DCD" w:rsidRPr="0033158B">
        <w:rPr>
          <w:rFonts w:eastAsia="Calibri"/>
          <w:sz w:val="24"/>
          <w:szCs w:val="24"/>
          <w:lang w:eastAsia="en-US"/>
        </w:rPr>
        <w:t xml:space="preserve">– </w:t>
      </w:r>
      <w:r w:rsidR="000561A9" w:rsidRPr="0033158B">
        <w:rPr>
          <w:rFonts w:eastAsia="Calibri"/>
          <w:sz w:val="24"/>
          <w:szCs w:val="24"/>
          <w:lang w:eastAsia="en-US"/>
        </w:rPr>
        <w:t>89241738616</w:t>
      </w:r>
    </w:p>
    <w:p w14:paraId="4993BDBD" w14:textId="650B3F40" w:rsidR="00456E01" w:rsidRPr="0033158B" w:rsidRDefault="006D0CD1" w:rsidP="00456E01">
      <w:pPr>
        <w:shd w:val="clear" w:color="auto" w:fill="FFFFFF" w:themeFill="background1"/>
        <w:suppressAutoHyphens/>
        <w:spacing w:line="240" w:lineRule="auto"/>
        <w:ind w:firstLine="0"/>
        <w:rPr>
          <w:sz w:val="24"/>
          <w:szCs w:val="24"/>
        </w:rPr>
      </w:pPr>
      <w:r w:rsidRPr="0033158B">
        <w:rPr>
          <w:bCs/>
          <w:sz w:val="24"/>
          <w:szCs w:val="24"/>
        </w:rPr>
        <w:t xml:space="preserve">- по вопросам процедуры закупки </w:t>
      </w:r>
      <w:r w:rsidR="000738CC">
        <w:rPr>
          <w:sz w:val="24"/>
          <w:szCs w:val="24"/>
        </w:rPr>
        <w:t>Голокова Елена Владимировна</w:t>
      </w:r>
      <w:r w:rsidR="00F80A42" w:rsidRPr="0033158B">
        <w:rPr>
          <w:sz w:val="24"/>
          <w:szCs w:val="24"/>
        </w:rPr>
        <w:t xml:space="preserve"> -79142729764, доб. 239</w:t>
      </w:r>
      <w:r w:rsidR="000738CC">
        <w:rPr>
          <w:sz w:val="24"/>
          <w:szCs w:val="24"/>
        </w:rPr>
        <w:t>6</w:t>
      </w:r>
    </w:p>
    <w:p w14:paraId="43E2C71D" w14:textId="77777777" w:rsidR="00456E01" w:rsidRPr="0033158B" w:rsidRDefault="00456E01" w:rsidP="00456E01">
      <w:pPr>
        <w:shd w:val="clear" w:color="auto" w:fill="FFFFFF" w:themeFill="background1"/>
        <w:suppressAutoHyphens/>
        <w:spacing w:line="240" w:lineRule="auto"/>
        <w:ind w:firstLine="0"/>
        <w:rPr>
          <w:sz w:val="24"/>
          <w:szCs w:val="24"/>
        </w:rPr>
      </w:pPr>
      <w:r w:rsidRPr="0033158B">
        <w:rPr>
          <w:sz w:val="24"/>
          <w:szCs w:val="24"/>
        </w:rPr>
        <w:t xml:space="preserve">электронный адрес: </w:t>
      </w:r>
      <w:hyperlink r:id="rId10" w:history="1">
        <w:r w:rsidRPr="0033158B">
          <w:rPr>
            <w:rStyle w:val="a8"/>
            <w:color w:val="auto"/>
            <w:sz w:val="24"/>
            <w:szCs w:val="24"/>
            <w:lang w:val="en-US"/>
          </w:rPr>
          <w:t>torgi</w:t>
        </w:r>
        <w:r w:rsidRPr="0033158B">
          <w:rPr>
            <w:rStyle w:val="a8"/>
            <w:color w:val="auto"/>
            <w:sz w:val="24"/>
            <w:szCs w:val="24"/>
          </w:rPr>
          <w:t>.</w:t>
        </w:r>
        <w:r w:rsidRPr="0033158B">
          <w:rPr>
            <w:rStyle w:val="a8"/>
            <w:color w:val="auto"/>
            <w:sz w:val="24"/>
            <w:szCs w:val="24"/>
            <w:lang w:val="en-US"/>
          </w:rPr>
          <w:t>sngs</w:t>
        </w:r>
        <w:r w:rsidRPr="0033158B">
          <w:rPr>
            <w:rStyle w:val="a8"/>
            <w:color w:val="auto"/>
            <w:sz w:val="24"/>
            <w:szCs w:val="24"/>
          </w:rPr>
          <w:t>@</w:t>
        </w:r>
        <w:r w:rsidRPr="0033158B">
          <w:rPr>
            <w:rStyle w:val="a8"/>
            <w:color w:val="auto"/>
            <w:sz w:val="24"/>
            <w:szCs w:val="24"/>
            <w:lang w:val="en-US"/>
          </w:rPr>
          <w:t>mail</w:t>
        </w:r>
        <w:r w:rsidRPr="0033158B">
          <w:rPr>
            <w:rStyle w:val="a8"/>
            <w:color w:val="auto"/>
            <w:sz w:val="24"/>
            <w:szCs w:val="24"/>
          </w:rPr>
          <w:t>.ru</w:t>
        </w:r>
      </w:hyperlink>
      <w:r w:rsidRPr="0033158B">
        <w:rPr>
          <w:sz w:val="24"/>
          <w:szCs w:val="24"/>
        </w:rPr>
        <w:t xml:space="preserve">. </w:t>
      </w:r>
    </w:p>
    <w:p w14:paraId="6DFD7A00" w14:textId="77777777" w:rsidR="00456E01" w:rsidRPr="0033158B" w:rsidRDefault="00456E01" w:rsidP="00791C8F">
      <w:pPr>
        <w:numPr>
          <w:ilvl w:val="2"/>
          <w:numId w:val="11"/>
        </w:numPr>
        <w:shd w:val="clear" w:color="auto" w:fill="FFFFFF" w:themeFill="background1"/>
        <w:spacing w:line="240" w:lineRule="auto"/>
        <w:ind w:left="0" w:firstLine="0"/>
        <w:rPr>
          <w:sz w:val="24"/>
          <w:szCs w:val="24"/>
        </w:rPr>
      </w:pPr>
      <w:r w:rsidRPr="0033158B">
        <w:rPr>
          <w:sz w:val="24"/>
          <w:szCs w:val="24"/>
        </w:rPr>
        <w:t xml:space="preserve"> Подробные требования к поставке товаров (выполнению работ, оказанию услуг) изложены в разделе 2 - Техническое задание (здесь и далее ссылки относятся к настоящей закупочной Документации). Проект Договора, являющийся неотъемлемой частью извещения об осуществлении закупки и закупочной документации, приведен в разделе 3. Порядок проведения закупки и участия в ней,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14:paraId="303E435E" w14:textId="77777777" w:rsidR="00456E01" w:rsidRPr="0033158B" w:rsidRDefault="00456E01" w:rsidP="00791C8F">
      <w:pPr>
        <w:keepNext/>
        <w:numPr>
          <w:ilvl w:val="1"/>
          <w:numId w:val="11"/>
        </w:numPr>
        <w:shd w:val="clear" w:color="auto" w:fill="FFFFFF"/>
        <w:tabs>
          <w:tab w:val="left" w:pos="709"/>
        </w:tabs>
        <w:suppressAutoHyphens/>
        <w:spacing w:before="360" w:after="120" w:line="240" w:lineRule="auto"/>
        <w:ind w:hanging="823"/>
        <w:jc w:val="left"/>
        <w:outlineLvl w:val="1"/>
        <w:rPr>
          <w:b/>
          <w:bCs/>
          <w:sz w:val="24"/>
          <w:szCs w:val="24"/>
        </w:rPr>
      </w:pPr>
      <w:bookmarkStart w:id="31" w:name="_Toc55285336"/>
      <w:bookmarkStart w:id="32" w:name="_Toc55305370"/>
      <w:bookmarkStart w:id="33" w:name="_Ref55313246"/>
      <w:bookmarkStart w:id="34" w:name="_Ref56231140"/>
      <w:bookmarkStart w:id="35" w:name="_Ref56231144"/>
      <w:bookmarkStart w:id="36" w:name="_Toc57314617"/>
      <w:bookmarkStart w:id="37" w:name="_Toc69728943"/>
      <w:bookmarkStart w:id="38" w:name="_Toc261535036"/>
      <w:bookmarkStart w:id="39" w:name="_Toc262557792"/>
      <w:bookmarkStart w:id="40" w:name="_Toc322701680"/>
      <w:r w:rsidRPr="0033158B">
        <w:rPr>
          <w:b/>
          <w:bCs/>
          <w:sz w:val="24"/>
          <w:szCs w:val="24"/>
        </w:rPr>
        <w:t>Правовой статус процедур и документов</w:t>
      </w:r>
      <w:bookmarkEnd w:id="31"/>
      <w:bookmarkEnd w:id="32"/>
      <w:bookmarkEnd w:id="33"/>
      <w:bookmarkEnd w:id="34"/>
      <w:bookmarkEnd w:id="35"/>
      <w:bookmarkEnd w:id="36"/>
      <w:bookmarkEnd w:id="37"/>
      <w:bookmarkEnd w:id="38"/>
      <w:bookmarkEnd w:id="39"/>
      <w:bookmarkEnd w:id="40"/>
    </w:p>
    <w:p w14:paraId="5FAB403E" w14:textId="77777777" w:rsidR="00456E01" w:rsidRPr="0033158B" w:rsidRDefault="00456E01" w:rsidP="00456E01">
      <w:pPr>
        <w:numPr>
          <w:ilvl w:val="2"/>
          <w:numId w:val="3"/>
        </w:numPr>
        <w:shd w:val="clear" w:color="auto" w:fill="FFFFFF"/>
        <w:tabs>
          <w:tab w:val="left" w:pos="709"/>
        </w:tabs>
        <w:spacing w:line="240" w:lineRule="auto"/>
        <w:ind w:left="0" w:firstLine="0"/>
        <w:rPr>
          <w:bCs/>
          <w:iCs/>
          <w:sz w:val="24"/>
          <w:szCs w:val="24"/>
        </w:rPr>
      </w:pPr>
      <w:r w:rsidRPr="0033158B">
        <w:rPr>
          <w:sz w:val="24"/>
          <w:szCs w:val="24"/>
        </w:rPr>
        <w:t xml:space="preserve">Данная процедура </w:t>
      </w:r>
      <w:r w:rsidRPr="0033158B">
        <w:rPr>
          <w:bCs/>
          <w:sz w:val="24"/>
          <w:szCs w:val="24"/>
        </w:rPr>
        <w:t>состязательной закупки</w:t>
      </w:r>
      <w:r w:rsidRPr="0033158B">
        <w:rPr>
          <w:sz w:val="24"/>
          <w:szCs w:val="24"/>
        </w:rPr>
        <w:t xml:space="preserve"> является неконкурентным способом закупки. Также </w:t>
      </w:r>
      <w:r w:rsidRPr="0033158B">
        <w:rPr>
          <w:bCs/>
          <w:sz w:val="24"/>
          <w:szCs w:val="24"/>
        </w:rPr>
        <w:t>состязательная закупка</w:t>
      </w:r>
      <w:r w:rsidRPr="0033158B">
        <w:rPr>
          <w:bCs/>
          <w:iCs/>
          <w:sz w:val="24"/>
          <w:szCs w:val="24"/>
        </w:rPr>
        <w:t xml:space="preserve"> не является разновидностью торгов и не подпадает под регулирование статьями 447—449 части первой Гражданского кодекса Российской Федерации. Эта процедура также не является публичным конкурсом и не регулируется ст. 1057-1061 ч.2 ГК РФ. </w:t>
      </w:r>
      <w:r w:rsidRPr="0033158B">
        <w:rPr>
          <w:bCs/>
          <w:iCs/>
          <w:sz w:val="24"/>
          <w:szCs w:val="24"/>
          <w:shd w:val="clear" w:color="auto" w:fill="FFFFFF"/>
        </w:rPr>
        <w:t>Таким образом, данная процедура не накладывает на организатора закупки соответствующего объема гражданско-правовых обязательств по обязательному заключению договора с победителем закупки или иным его участником</w:t>
      </w:r>
      <w:r w:rsidRPr="0033158B">
        <w:rPr>
          <w:bCs/>
          <w:iCs/>
          <w:sz w:val="24"/>
          <w:szCs w:val="24"/>
        </w:rPr>
        <w:t>.</w:t>
      </w:r>
    </w:p>
    <w:p w14:paraId="47CC7539" w14:textId="77777777" w:rsidR="00456E01" w:rsidRPr="0033158B" w:rsidRDefault="00456E01" w:rsidP="00456E01">
      <w:pPr>
        <w:numPr>
          <w:ilvl w:val="2"/>
          <w:numId w:val="3"/>
        </w:numPr>
        <w:shd w:val="clear" w:color="auto" w:fill="FFFFFF"/>
        <w:tabs>
          <w:tab w:val="clear" w:pos="1134"/>
        </w:tabs>
        <w:spacing w:line="240" w:lineRule="auto"/>
        <w:ind w:left="0" w:firstLine="0"/>
        <w:rPr>
          <w:sz w:val="24"/>
          <w:szCs w:val="24"/>
        </w:rPr>
      </w:pPr>
      <w:r w:rsidRPr="0033158B">
        <w:rPr>
          <w:sz w:val="24"/>
          <w:szCs w:val="24"/>
        </w:rPr>
        <w:t xml:space="preserve"> Опубликованное </w:t>
      </w:r>
      <w:r w:rsidRPr="0033158B">
        <w:rPr>
          <w:bCs/>
          <w:iCs/>
          <w:sz w:val="24"/>
          <w:szCs w:val="24"/>
        </w:rPr>
        <w:t xml:space="preserve">извещение о проведении закупки вместе с закупочной документацией и проектом договора является приглашением поставщикам (подрядчикам, исполнителям) делать предложения (оферты) в адрес организатора закупки. </w:t>
      </w:r>
    </w:p>
    <w:p w14:paraId="09B9D85D" w14:textId="77777777" w:rsidR="00456E01" w:rsidRPr="0033158B" w:rsidRDefault="00456E01" w:rsidP="00456E01">
      <w:pPr>
        <w:numPr>
          <w:ilvl w:val="2"/>
          <w:numId w:val="3"/>
        </w:numPr>
        <w:shd w:val="clear" w:color="auto" w:fill="FFFFFF"/>
        <w:tabs>
          <w:tab w:val="clear" w:pos="1134"/>
        </w:tabs>
        <w:spacing w:line="240" w:lineRule="auto"/>
        <w:ind w:left="0" w:firstLine="0"/>
        <w:rPr>
          <w:sz w:val="24"/>
          <w:szCs w:val="24"/>
        </w:rPr>
      </w:pPr>
      <w:r w:rsidRPr="0033158B">
        <w:rPr>
          <w:sz w:val="24"/>
          <w:szCs w:val="24"/>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переторжки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окончательные ценовые предложения, должны носить характер твердой оферты, не подлежащей в дальнейшем изменению.</w:t>
      </w:r>
    </w:p>
    <w:p w14:paraId="39AE144B" w14:textId="77777777" w:rsidR="00456E01" w:rsidRPr="0033158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3158B">
        <w:rPr>
          <w:sz w:val="24"/>
          <w:szCs w:val="24"/>
        </w:rPr>
        <w:t xml:space="preserve"> Заключенный по результатам закупки Договор фиксирует все достигнутые сторонами договоренности.</w:t>
      </w:r>
    </w:p>
    <w:p w14:paraId="664D5709" w14:textId="77777777" w:rsidR="00456E01" w:rsidRPr="0033158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3158B">
        <w:rPr>
          <w:sz w:val="24"/>
          <w:szCs w:val="24"/>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14:paraId="4010F3A6" w14:textId="77777777" w:rsidR="00456E01" w:rsidRPr="0033158B" w:rsidRDefault="00456E01" w:rsidP="00456E01">
      <w:pPr>
        <w:shd w:val="clear" w:color="auto" w:fill="FFFFFF"/>
        <w:tabs>
          <w:tab w:val="num" w:pos="0"/>
          <w:tab w:val="num" w:pos="1134"/>
        </w:tabs>
        <w:spacing w:line="240" w:lineRule="auto"/>
        <w:rPr>
          <w:sz w:val="24"/>
          <w:szCs w:val="24"/>
        </w:rPr>
      </w:pPr>
      <w:r w:rsidRPr="0033158B">
        <w:rPr>
          <w:b/>
          <w:sz w:val="24"/>
          <w:szCs w:val="24"/>
        </w:rPr>
        <w:t>а)</w:t>
      </w:r>
      <w:r w:rsidRPr="0033158B">
        <w:rPr>
          <w:sz w:val="24"/>
          <w:szCs w:val="24"/>
        </w:rPr>
        <w:t xml:space="preserve"> протоколы преддоговорных переговоров между Заказчиком и Победителем закупки (по условиям, не оговоренным ни в настоящей Документации, ни в Заявке Победителя);</w:t>
      </w:r>
    </w:p>
    <w:p w14:paraId="655FF90D" w14:textId="77777777" w:rsidR="00456E01" w:rsidRPr="0033158B" w:rsidRDefault="00456E01" w:rsidP="00456E01">
      <w:pPr>
        <w:shd w:val="clear" w:color="auto" w:fill="FFFFFF"/>
        <w:tabs>
          <w:tab w:val="num" w:pos="0"/>
        </w:tabs>
        <w:spacing w:line="240" w:lineRule="auto"/>
        <w:rPr>
          <w:sz w:val="24"/>
          <w:szCs w:val="24"/>
        </w:rPr>
      </w:pPr>
      <w:r w:rsidRPr="0033158B">
        <w:rPr>
          <w:b/>
          <w:sz w:val="24"/>
          <w:szCs w:val="24"/>
        </w:rPr>
        <w:t>б)</w:t>
      </w:r>
      <w:r w:rsidRPr="0033158B">
        <w:rPr>
          <w:sz w:val="24"/>
          <w:szCs w:val="24"/>
        </w:rPr>
        <w:t xml:space="preserve"> извещение о проведении закупки и настоящая Документация по всем проведенным этапам со всеми дополнениями и разъяснениями;</w:t>
      </w:r>
    </w:p>
    <w:p w14:paraId="2DE24815" w14:textId="77777777" w:rsidR="00456E01" w:rsidRPr="0033158B" w:rsidRDefault="00456E01" w:rsidP="00456E01">
      <w:pPr>
        <w:shd w:val="clear" w:color="auto" w:fill="FFFFFF"/>
        <w:tabs>
          <w:tab w:val="num" w:pos="0"/>
        </w:tabs>
        <w:spacing w:line="240" w:lineRule="auto"/>
        <w:rPr>
          <w:sz w:val="24"/>
          <w:szCs w:val="24"/>
        </w:rPr>
      </w:pPr>
      <w:r w:rsidRPr="0033158B">
        <w:rPr>
          <w:b/>
          <w:sz w:val="24"/>
          <w:szCs w:val="24"/>
        </w:rPr>
        <w:lastRenderedPageBreak/>
        <w:t>в)</w:t>
      </w:r>
      <w:r w:rsidRPr="0033158B">
        <w:rPr>
          <w:sz w:val="24"/>
          <w:szCs w:val="24"/>
        </w:rPr>
        <w:t xml:space="preserve"> Заявка Победителя закупки со всеми дополнениями и разъяснениями, соответствующими требованиям Заказчика.</w:t>
      </w:r>
    </w:p>
    <w:p w14:paraId="5CF417BB" w14:textId="77777777" w:rsidR="00456E01" w:rsidRPr="0033158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3158B">
        <w:rPr>
          <w:sz w:val="24"/>
          <w:szCs w:val="24"/>
        </w:rPr>
        <w:t xml:space="preserve"> Иные документы Заказчика и Участников не определяют права и обязанности сторон в связи с данной закупкой.</w:t>
      </w:r>
    </w:p>
    <w:p w14:paraId="1B3F536D" w14:textId="6D493646" w:rsidR="00456E01" w:rsidRPr="0033158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3158B">
        <w:rPr>
          <w:sz w:val="24"/>
          <w:szCs w:val="24"/>
        </w:rPr>
        <w:t xml:space="preserve"> Во всем, что не урегулировано Извещением о проведении закупки и настоящей Документацией стороны руководствуются </w:t>
      </w:r>
      <w:hyperlink r:id="rId11" w:history="1">
        <w:r w:rsidRPr="0033158B">
          <w:rPr>
            <w:sz w:val="24"/>
            <w:szCs w:val="24"/>
          </w:rPr>
          <w:t>Конституцией</w:t>
        </w:r>
      </w:hyperlink>
      <w:r w:rsidRPr="0033158B">
        <w:rPr>
          <w:sz w:val="24"/>
          <w:szCs w:val="24"/>
        </w:rPr>
        <w:t xml:space="preserve"> Российской Федерации, Гражданским кодексом Российской Федерации, Федеральным законом от 18.07.2011г.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на основании протокола </w:t>
      </w:r>
      <w:r w:rsidRPr="0033158B">
        <w:rPr>
          <w:sz w:val="24"/>
          <w:szCs w:val="24"/>
          <w:shd w:val="clear" w:color="auto" w:fill="FFFFFF"/>
        </w:rPr>
        <w:t xml:space="preserve">от </w:t>
      </w:r>
      <w:r w:rsidR="003409B2" w:rsidRPr="0033158B">
        <w:rPr>
          <w:sz w:val="24"/>
          <w:szCs w:val="24"/>
          <w:shd w:val="clear" w:color="auto" w:fill="FFFFFF"/>
        </w:rPr>
        <w:t>2</w:t>
      </w:r>
      <w:r w:rsidR="00F80096" w:rsidRPr="0033158B">
        <w:rPr>
          <w:sz w:val="24"/>
          <w:szCs w:val="24"/>
          <w:shd w:val="clear" w:color="auto" w:fill="FFFFFF"/>
        </w:rPr>
        <w:t>0</w:t>
      </w:r>
      <w:r w:rsidR="009E5782" w:rsidRPr="0033158B">
        <w:rPr>
          <w:sz w:val="24"/>
          <w:szCs w:val="24"/>
          <w:shd w:val="clear" w:color="auto" w:fill="FFFFFF"/>
        </w:rPr>
        <w:t>.</w:t>
      </w:r>
      <w:r w:rsidR="00F80096" w:rsidRPr="0033158B">
        <w:rPr>
          <w:sz w:val="24"/>
          <w:szCs w:val="24"/>
          <w:shd w:val="clear" w:color="auto" w:fill="FFFFFF"/>
        </w:rPr>
        <w:t>03</w:t>
      </w:r>
      <w:r w:rsidRPr="0033158B">
        <w:rPr>
          <w:sz w:val="24"/>
          <w:szCs w:val="24"/>
          <w:shd w:val="clear" w:color="auto" w:fill="FFFFFF"/>
        </w:rPr>
        <w:t>.202</w:t>
      </w:r>
      <w:r w:rsidR="00F80096" w:rsidRPr="0033158B">
        <w:rPr>
          <w:sz w:val="24"/>
          <w:szCs w:val="24"/>
          <w:shd w:val="clear" w:color="auto" w:fill="FFFFFF"/>
        </w:rPr>
        <w:t>5</w:t>
      </w:r>
      <w:r w:rsidRPr="0033158B">
        <w:rPr>
          <w:sz w:val="24"/>
          <w:szCs w:val="24"/>
          <w:shd w:val="clear" w:color="auto" w:fill="FFFFFF"/>
        </w:rPr>
        <w:t xml:space="preserve"> г. № </w:t>
      </w:r>
      <w:r w:rsidR="00F80096" w:rsidRPr="0033158B">
        <w:rPr>
          <w:sz w:val="24"/>
          <w:szCs w:val="24"/>
          <w:shd w:val="clear" w:color="auto" w:fill="FFFFFF"/>
        </w:rPr>
        <w:t>4</w:t>
      </w:r>
      <w:r w:rsidRPr="0033158B">
        <w:rPr>
          <w:sz w:val="24"/>
          <w:szCs w:val="24"/>
          <w:shd w:val="clear" w:color="auto" w:fill="FFFFFF"/>
        </w:rPr>
        <w:t>-2</w:t>
      </w:r>
      <w:r w:rsidR="00F80096" w:rsidRPr="0033158B">
        <w:rPr>
          <w:sz w:val="24"/>
          <w:szCs w:val="24"/>
          <w:shd w:val="clear" w:color="auto" w:fill="FFFFFF"/>
        </w:rPr>
        <w:t>5</w:t>
      </w:r>
      <w:r w:rsidRPr="0033158B">
        <w:rPr>
          <w:sz w:val="24"/>
          <w:szCs w:val="24"/>
        </w:rPr>
        <w:t xml:space="preserve"> (далее - Положение о закупке)</w:t>
      </w:r>
      <w:r w:rsidRPr="0033158B">
        <w:rPr>
          <w:sz w:val="24"/>
          <w:szCs w:val="24"/>
          <w:shd w:val="clear" w:color="auto" w:fill="FFFFFF"/>
        </w:rPr>
        <w:t>.</w:t>
      </w:r>
    </w:p>
    <w:p w14:paraId="6770450D" w14:textId="77777777" w:rsidR="00456E01" w:rsidRPr="0033158B" w:rsidRDefault="00456E01" w:rsidP="00E85D44">
      <w:pPr>
        <w:keepNext/>
        <w:numPr>
          <w:ilvl w:val="1"/>
          <w:numId w:val="5"/>
        </w:numPr>
        <w:shd w:val="clear" w:color="auto" w:fill="FFFFFF"/>
        <w:suppressAutoHyphens/>
        <w:spacing w:before="360" w:after="120" w:line="240" w:lineRule="auto"/>
        <w:jc w:val="left"/>
        <w:outlineLvl w:val="1"/>
        <w:rPr>
          <w:b/>
          <w:bCs/>
          <w:sz w:val="24"/>
          <w:szCs w:val="24"/>
        </w:rPr>
      </w:pPr>
      <w:r w:rsidRPr="0033158B">
        <w:rPr>
          <w:b/>
          <w:bCs/>
          <w:sz w:val="24"/>
          <w:szCs w:val="24"/>
        </w:rPr>
        <w:t xml:space="preserve"> </w:t>
      </w:r>
      <w:bookmarkStart w:id="41" w:name="_Toc322017037"/>
      <w:r w:rsidRPr="0033158B">
        <w:rPr>
          <w:b/>
          <w:bCs/>
          <w:sz w:val="24"/>
          <w:szCs w:val="24"/>
        </w:rPr>
        <w:t>Обжалование</w:t>
      </w:r>
      <w:bookmarkEnd w:id="41"/>
    </w:p>
    <w:p w14:paraId="5915F65D" w14:textId="77777777" w:rsidR="00456E01" w:rsidRPr="0033158B"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33158B">
        <w:rPr>
          <w:bCs/>
          <w:iCs/>
          <w:sz w:val="24"/>
          <w:szCs w:val="24"/>
          <w:shd w:val="clear" w:color="auto" w:fill="FFFFFF"/>
        </w:rPr>
        <w:t xml:space="preserve"> 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33158B">
        <w:rPr>
          <w:sz w:val="24"/>
          <w:szCs w:val="24"/>
          <w:shd w:val="clear" w:color="auto" w:fill="FFFFFF"/>
        </w:rPr>
        <w:t>в случаях</w:t>
      </w:r>
      <w:r w:rsidRPr="0033158B">
        <w:rPr>
          <w:bCs/>
          <w:iCs/>
          <w:sz w:val="24"/>
          <w:szCs w:val="24"/>
          <w:shd w:val="clear" w:color="auto" w:fill="FFFFFF"/>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33158B">
        <w:rPr>
          <w:sz w:val="24"/>
          <w:szCs w:val="24"/>
        </w:rPr>
        <w:t xml:space="preserve">. </w:t>
      </w:r>
    </w:p>
    <w:p w14:paraId="3A99242E" w14:textId="77777777" w:rsidR="00456E01" w:rsidRPr="0033158B"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33158B">
        <w:rPr>
          <w:sz w:val="24"/>
          <w:szCs w:val="24"/>
        </w:rPr>
        <w:t xml:space="preserve"> 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200DBCC0" w14:textId="77777777" w:rsidR="00456E01" w:rsidRPr="0033158B" w:rsidRDefault="00456E01" w:rsidP="00456E01">
      <w:pPr>
        <w:shd w:val="clear" w:color="auto" w:fill="FFFFFF"/>
        <w:tabs>
          <w:tab w:val="left" w:pos="0"/>
        </w:tabs>
        <w:spacing w:line="240" w:lineRule="auto"/>
        <w:rPr>
          <w:sz w:val="24"/>
          <w:szCs w:val="24"/>
        </w:rPr>
      </w:pPr>
    </w:p>
    <w:p w14:paraId="4A0EC287" w14:textId="77777777" w:rsidR="00456E01" w:rsidRPr="0033158B" w:rsidRDefault="00456E01" w:rsidP="00113E6B">
      <w:pPr>
        <w:shd w:val="clear" w:color="auto" w:fill="FFFFFF"/>
        <w:tabs>
          <w:tab w:val="left" w:pos="0"/>
        </w:tabs>
        <w:spacing w:line="240" w:lineRule="auto"/>
        <w:ind w:firstLine="0"/>
        <w:rPr>
          <w:b/>
          <w:sz w:val="24"/>
          <w:szCs w:val="24"/>
        </w:rPr>
      </w:pPr>
      <w:bookmarkStart w:id="42" w:name="_Toc322017038"/>
      <w:r w:rsidRPr="0033158B">
        <w:rPr>
          <w:b/>
          <w:sz w:val="24"/>
          <w:szCs w:val="24"/>
        </w:rPr>
        <w:t>1.4. Досудебный порядок рассмотрения споров</w:t>
      </w:r>
    </w:p>
    <w:p w14:paraId="33499866" w14:textId="77777777" w:rsidR="00456E01" w:rsidRPr="0033158B" w:rsidRDefault="00456E01" w:rsidP="00113E6B">
      <w:pPr>
        <w:shd w:val="clear" w:color="auto" w:fill="FFFFFF"/>
        <w:tabs>
          <w:tab w:val="left" w:pos="0"/>
        </w:tabs>
        <w:spacing w:line="240" w:lineRule="auto"/>
        <w:ind w:firstLine="0"/>
        <w:rPr>
          <w:sz w:val="24"/>
          <w:szCs w:val="24"/>
        </w:rPr>
      </w:pPr>
      <w:r w:rsidRPr="0033158B">
        <w:rPr>
          <w:b/>
          <w:sz w:val="24"/>
          <w:szCs w:val="24"/>
        </w:rPr>
        <w:t>1.4.1</w:t>
      </w:r>
      <w:r w:rsidRPr="0033158B">
        <w:rPr>
          <w:sz w:val="24"/>
          <w:szCs w:val="24"/>
        </w:rPr>
        <w:t xml:space="preserve"> Д</w:t>
      </w:r>
      <w:r w:rsidRPr="0033158B">
        <w:rPr>
          <w:bCs/>
          <w:iCs/>
          <w:sz w:val="24"/>
          <w:szCs w:val="24"/>
        </w:rPr>
        <w:t>ля разрешения разногласий по взаимному согласию</w:t>
      </w:r>
      <w:r w:rsidRPr="0033158B">
        <w:rPr>
          <w:sz w:val="24"/>
          <w:szCs w:val="24"/>
        </w:rPr>
        <w:t xml:space="preserve">, Заказчик предлагает официально оформленную претензию, направить в закупочную комиссию </w:t>
      </w:r>
      <w:r w:rsidRPr="0033158B">
        <w:rPr>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на ЭП и сайте Общества и не позднее 3 (трех) дней со дня размещения протокола подведения итогов закупки.</w:t>
      </w:r>
      <w:r w:rsidRPr="0033158B">
        <w:rPr>
          <w:sz w:val="24"/>
          <w:szCs w:val="24"/>
        </w:rPr>
        <w:t xml:space="preserve"> </w:t>
      </w:r>
    </w:p>
    <w:p w14:paraId="2968555A" w14:textId="77777777" w:rsidR="00456E01" w:rsidRPr="0033158B" w:rsidRDefault="00456E01" w:rsidP="00113E6B">
      <w:pPr>
        <w:shd w:val="clear" w:color="auto" w:fill="FFFFFF"/>
        <w:tabs>
          <w:tab w:val="left" w:pos="0"/>
        </w:tabs>
        <w:spacing w:line="240" w:lineRule="auto"/>
        <w:ind w:firstLine="0"/>
        <w:rPr>
          <w:sz w:val="24"/>
          <w:szCs w:val="24"/>
        </w:rPr>
      </w:pPr>
      <w:bookmarkStart w:id="43" w:name="_Ref301961104"/>
      <w:r w:rsidRPr="0033158B">
        <w:rPr>
          <w:sz w:val="24"/>
          <w:szCs w:val="24"/>
        </w:rPr>
        <w:t xml:space="preserve">    </w:t>
      </w:r>
      <w:bookmarkEnd w:id="43"/>
      <w:r w:rsidRPr="0033158B">
        <w:rPr>
          <w:sz w:val="24"/>
          <w:szCs w:val="24"/>
        </w:rPr>
        <w:t xml:space="preserve"> </w:t>
      </w:r>
      <w:r w:rsidRPr="0033158B">
        <w:rPr>
          <w:bCs/>
          <w:iCs/>
          <w:sz w:val="24"/>
          <w:szCs w:val="24"/>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33158B">
        <w:rPr>
          <w:sz w:val="24"/>
          <w:szCs w:val="24"/>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14:paraId="229F1E6F" w14:textId="77777777" w:rsidR="00456E01" w:rsidRPr="0033158B" w:rsidRDefault="00456E01" w:rsidP="00113E6B">
      <w:pPr>
        <w:shd w:val="clear" w:color="auto" w:fill="FFFFFF"/>
        <w:tabs>
          <w:tab w:val="left" w:pos="0"/>
        </w:tabs>
        <w:spacing w:line="240" w:lineRule="auto"/>
        <w:ind w:firstLine="0"/>
        <w:rPr>
          <w:sz w:val="24"/>
          <w:szCs w:val="24"/>
        </w:rPr>
      </w:pPr>
      <w:r w:rsidRPr="0033158B">
        <w:rPr>
          <w:bCs/>
          <w:iCs/>
          <w:snapToGrid w:val="0"/>
          <w:sz w:val="24"/>
          <w:szCs w:val="24"/>
        </w:rPr>
        <w:t xml:space="preserve">     На время рассмотрения </w:t>
      </w:r>
      <w:r w:rsidRPr="0033158B">
        <w:rPr>
          <w:snapToGrid w:val="0"/>
          <w:sz w:val="24"/>
          <w:szCs w:val="24"/>
        </w:rPr>
        <w:t>претензии</w:t>
      </w:r>
      <w:r w:rsidRPr="0033158B">
        <w:rPr>
          <w:bCs/>
          <w:iCs/>
          <w:snapToGrid w:val="0"/>
          <w:sz w:val="24"/>
          <w:szCs w:val="24"/>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14:paraId="4D5F5FC4" w14:textId="77777777" w:rsidR="00456E01" w:rsidRPr="0033158B" w:rsidRDefault="00456E01" w:rsidP="00113E6B">
      <w:pPr>
        <w:shd w:val="clear" w:color="auto" w:fill="FFFFFF"/>
        <w:tabs>
          <w:tab w:val="left" w:pos="0"/>
        </w:tabs>
        <w:spacing w:line="240" w:lineRule="auto"/>
        <w:ind w:firstLine="0"/>
        <w:rPr>
          <w:sz w:val="24"/>
          <w:szCs w:val="24"/>
        </w:rPr>
      </w:pPr>
      <w:r w:rsidRPr="0033158B">
        <w:rPr>
          <w:b/>
          <w:sz w:val="24"/>
          <w:szCs w:val="24"/>
        </w:rPr>
        <w:t>1.4.2</w:t>
      </w:r>
      <w:r w:rsidRPr="0033158B">
        <w:rPr>
          <w:sz w:val="24"/>
          <w:szCs w:val="24"/>
        </w:rPr>
        <w:t xml:space="preserve"> </w:t>
      </w:r>
      <w:r w:rsidRPr="0033158B">
        <w:rPr>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r w:rsidRPr="0033158B">
        <w:rPr>
          <w:sz w:val="24"/>
          <w:szCs w:val="24"/>
          <w:shd w:val="clear" w:color="auto" w:fill="F2DBDB"/>
        </w:rPr>
        <w:t xml:space="preserve"> </w:t>
      </w:r>
    </w:p>
    <w:p w14:paraId="5EE9BB11" w14:textId="77777777" w:rsidR="00456E01" w:rsidRPr="0033158B" w:rsidRDefault="00456E01" w:rsidP="00456E01">
      <w:pPr>
        <w:keepNext/>
        <w:shd w:val="clear" w:color="auto" w:fill="FFFFFF"/>
        <w:suppressAutoHyphens/>
        <w:spacing w:before="360" w:after="120" w:line="240" w:lineRule="auto"/>
        <w:ind w:left="426" w:hanging="426"/>
        <w:outlineLvl w:val="1"/>
        <w:rPr>
          <w:b/>
          <w:bCs/>
          <w:sz w:val="24"/>
          <w:szCs w:val="24"/>
        </w:rPr>
      </w:pPr>
      <w:r w:rsidRPr="0033158B">
        <w:rPr>
          <w:b/>
          <w:bCs/>
          <w:sz w:val="24"/>
          <w:szCs w:val="24"/>
        </w:rPr>
        <w:t>1.5.</w:t>
      </w:r>
      <w:r w:rsidRPr="0033158B">
        <w:rPr>
          <w:b/>
          <w:bCs/>
          <w:sz w:val="24"/>
          <w:szCs w:val="24"/>
        </w:rPr>
        <w:tab/>
        <w:t>Прочие положения</w:t>
      </w:r>
      <w:bookmarkEnd w:id="42"/>
    </w:p>
    <w:p w14:paraId="47BA6559" w14:textId="77777777" w:rsidR="00456E01" w:rsidRPr="0033158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3158B">
        <w:rPr>
          <w:rFonts w:cs="Arial"/>
          <w:sz w:val="24"/>
          <w:szCs w:val="24"/>
        </w:rPr>
        <w:t>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14:paraId="54CEEFEE" w14:textId="77777777" w:rsidR="00456E01" w:rsidRPr="0033158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3158B">
        <w:rPr>
          <w:rFonts w:cs="Arial"/>
          <w:sz w:val="24"/>
          <w:szCs w:val="24"/>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14:paraId="21D76D2E" w14:textId="77777777" w:rsidR="00456E01" w:rsidRPr="0033158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3158B">
        <w:rPr>
          <w:rFonts w:cs="Arial"/>
          <w:sz w:val="24"/>
          <w:szCs w:val="24"/>
        </w:rPr>
        <w:t xml:space="preserve"> При осуществлении закупки в электронной форме проведение переговоров заказчика с оператором ЭП и оператора ЭП с участником закупки в электронной форме не допускается в случае, </w:t>
      </w:r>
      <w:r w:rsidRPr="0033158B">
        <w:rPr>
          <w:rFonts w:cs="Arial"/>
          <w:sz w:val="24"/>
          <w:szCs w:val="24"/>
        </w:rPr>
        <w:lastRenderedPageBreak/>
        <w:t>если в результате этих переговоров создаются преимущественные условия для участия в закупки в электронной форме и (или) условия для разглашения конфиденциальной информации.</w:t>
      </w:r>
    </w:p>
    <w:p w14:paraId="608450E1" w14:textId="77777777" w:rsidR="00456E01" w:rsidRPr="0033158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3158B">
        <w:rPr>
          <w:rFonts w:cs="Arial"/>
          <w:sz w:val="24"/>
          <w:szCs w:val="24"/>
        </w:rPr>
        <w:t xml:space="preserve"> Оператором ЭП обеспечивается конфиденциальность информации о содержании заявок на участие в закупке в электронной форме до момента открытия к ним доступа заказчику в сроки, установленные извещением/документацией об осуществлении закупки в электронной форме.</w:t>
      </w:r>
    </w:p>
    <w:p w14:paraId="58CA1493" w14:textId="77777777" w:rsidR="00E61C16" w:rsidRPr="0033158B" w:rsidRDefault="00E61C16" w:rsidP="00735AE6">
      <w:pPr>
        <w:shd w:val="clear" w:color="auto" w:fill="FFFFFF"/>
        <w:spacing w:line="240" w:lineRule="auto"/>
        <w:ind w:firstLine="0"/>
        <w:rPr>
          <w:sz w:val="24"/>
          <w:szCs w:val="24"/>
        </w:rPr>
      </w:pPr>
    </w:p>
    <w:p w14:paraId="4DCEA3F8" w14:textId="77777777" w:rsidR="009E5782" w:rsidRPr="0033158B" w:rsidRDefault="009E5782" w:rsidP="00791C8F">
      <w:pPr>
        <w:numPr>
          <w:ilvl w:val="1"/>
          <w:numId w:val="13"/>
        </w:numPr>
        <w:shd w:val="clear" w:color="auto" w:fill="FFFFFF"/>
        <w:tabs>
          <w:tab w:val="num" w:pos="360"/>
        </w:tabs>
        <w:spacing w:line="240" w:lineRule="atLeast"/>
        <w:ind w:hanging="644"/>
        <w:jc w:val="left"/>
        <w:rPr>
          <w:b/>
          <w:sz w:val="24"/>
          <w:szCs w:val="24"/>
        </w:rPr>
      </w:pPr>
      <w:r w:rsidRPr="0033158B">
        <w:rPr>
          <w:b/>
          <w:bCs/>
          <w:iCs/>
          <w:sz w:val="24"/>
          <w:szCs w:val="24"/>
        </w:rPr>
        <w:t xml:space="preserve"> Конфликт интересов </w:t>
      </w:r>
    </w:p>
    <w:p w14:paraId="0B754BDF" w14:textId="10E250C9" w:rsidR="009E5782" w:rsidRPr="0033158B" w:rsidRDefault="009E5782"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r w:rsidRPr="0033158B">
        <w:rPr>
          <w:rFonts w:cs="Arial"/>
          <w:bCs/>
          <w:iCs/>
          <w:sz w:val="24"/>
          <w:szCs w:val="24"/>
        </w:rPr>
        <w:t xml:space="preserve">       </w:t>
      </w:r>
      <w:r w:rsidRPr="0033158B">
        <w:rPr>
          <w:sz w:val="24"/>
          <w:szCs w:val="2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14:paraId="2F5E6144" w14:textId="1122A305"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78D4AA97" w14:textId="7DFDF1C5"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1231092E" w14:textId="58AF0E07"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EBA16C2" w14:textId="6770DD85"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FEF1DBE" w14:textId="2658E2FD"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3B08D9C8" w14:textId="28F7CA41"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516F987" w14:textId="14B7C7A1"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9722E06" w14:textId="4A9CFEBC"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3E5623E" w14:textId="1BD71D75"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2691D0AC" w14:textId="223E97E2"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6558F7E" w14:textId="709156AA"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12B698A5" w14:textId="32A3BF5A"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EF0BE41" w14:textId="6CFBB640"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F8BA678" w14:textId="6C023524"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2BBD8623" w14:textId="685DE0B3"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7482158E" w14:textId="0FBCD37B"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A09C1AA" w14:textId="5FF5BF24"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71B2AE0E" w14:textId="29BD6081"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12BFAEB" w14:textId="51F09759"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15EB1151" w14:textId="66C4E45B"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2A7969DA" w14:textId="0BA55C86"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1DB3F51" w14:textId="1C438F3D"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6DAD234" w14:textId="6ADF1160"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AAA6F7D" w14:textId="606CABC8"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406F4B8" w14:textId="5061D866"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4B7AA07" w14:textId="3054ADC2"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3B9AC551" w14:textId="6B48C97A"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266311F" w14:textId="1EAF1485"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3DB2FFCB" w14:textId="5E8C8532"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FDEC3D4" w14:textId="314AB770"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1A6C10A4" w14:textId="6D2F7B13"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1917FDD" w14:textId="0914E1AA"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121F4CD" w14:textId="421D8662"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1B933D9" w14:textId="059DB5B2"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E5028DC" w14:textId="417DFEB2"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19A0D4AC" w14:textId="41A0813C"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58AA1C1" w14:textId="6ED3715F"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0B14572" w14:textId="500B3446" w:rsidR="007073E6"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233BD6DA" w14:textId="77777777" w:rsidR="00211463" w:rsidRDefault="00211463"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9AE2477" w14:textId="77777777" w:rsidR="00211463" w:rsidRDefault="00211463"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38B9B6B5" w14:textId="77777777" w:rsidR="00211463" w:rsidRDefault="00211463"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7A3108D" w14:textId="77777777" w:rsidR="00211463" w:rsidRDefault="00211463"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5BEC00C" w14:textId="77777777" w:rsidR="00211463" w:rsidRDefault="00211463"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11DA6980" w14:textId="77777777" w:rsidR="00211463" w:rsidRDefault="00211463"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7EE3EA2B" w14:textId="77777777" w:rsidR="00752A98" w:rsidRPr="00DF6E00" w:rsidRDefault="00752A98" w:rsidP="00752A98">
      <w:pPr>
        <w:tabs>
          <w:tab w:val="left" w:pos="1134"/>
        </w:tabs>
        <w:spacing w:line="240" w:lineRule="auto"/>
        <w:ind w:left="-567" w:firstLine="709"/>
        <w:rPr>
          <w:b/>
          <w:bCs/>
          <w:kern w:val="28"/>
          <w:sz w:val="24"/>
          <w:szCs w:val="24"/>
        </w:rPr>
      </w:pPr>
      <w:r w:rsidRPr="00DF6E00">
        <w:rPr>
          <w:b/>
          <w:bCs/>
          <w:kern w:val="28"/>
          <w:sz w:val="24"/>
          <w:szCs w:val="24"/>
        </w:rPr>
        <w:lastRenderedPageBreak/>
        <w:t>2.Техническое задание</w:t>
      </w:r>
    </w:p>
    <w:p w14:paraId="089B7BB2" w14:textId="77777777" w:rsidR="00752A98" w:rsidRDefault="00752A98" w:rsidP="00752A98">
      <w:pPr>
        <w:pStyle w:val="1f0"/>
        <w:jc w:val="both"/>
        <w:rPr>
          <w:szCs w:val="24"/>
        </w:rPr>
      </w:pPr>
      <w:r>
        <w:rPr>
          <w:b/>
          <w:szCs w:val="24"/>
        </w:rPr>
        <w:tab/>
      </w:r>
      <w:r w:rsidRPr="00425BED">
        <w:rPr>
          <w:b/>
          <w:szCs w:val="24"/>
        </w:rPr>
        <w:t xml:space="preserve">2.1. </w:t>
      </w:r>
      <w:r w:rsidRPr="00425BED">
        <w:rPr>
          <w:b/>
          <w:bCs/>
          <w:szCs w:val="24"/>
        </w:rPr>
        <w:t>Предмет закупки:</w:t>
      </w:r>
      <w:r w:rsidRPr="00425BED">
        <w:rPr>
          <w:b/>
          <w:szCs w:val="24"/>
        </w:rPr>
        <w:t xml:space="preserve"> </w:t>
      </w:r>
      <w:r w:rsidRPr="00F77A0C">
        <w:rPr>
          <w:szCs w:val="24"/>
        </w:rPr>
        <w:t>Поставка программных и программно-аппаратных средств защиты информации в целях развития подсистемы информационной безопасности объектов АО «Саханефтегазсбыт» в 2026 г.</w:t>
      </w:r>
      <w:r>
        <w:rPr>
          <w:szCs w:val="24"/>
        </w:rPr>
        <w:t xml:space="preserve"> </w:t>
      </w:r>
    </w:p>
    <w:p w14:paraId="4FE509BF" w14:textId="77777777" w:rsidR="00752A98" w:rsidRDefault="00752A98" w:rsidP="00752A98">
      <w:pPr>
        <w:pStyle w:val="1f0"/>
        <w:rPr>
          <w:rFonts w:eastAsia="Calibri"/>
          <w:b/>
          <w:szCs w:val="24"/>
          <w:lang w:eastAsia="en-US"/>
        </w:rPr>
      </w:pPr>
      <w:r>
        <w:rPr>
          <w:szCs w:val="24"/>
        </w:rPr>
        <w:tab/>
      </w:r>
      <w:r w:rsidRPr="00940AC8">
        <w:rPr>
          <w:rFonts w:eastAsia="Calibri"/>
          <w:b/>
          <w:szCs w:val="24"/>
          <w:lang w:eastAsia="en-US"/>
        </w:rPr>
        <w:t xml:space="preserve">Закупка осуществляется по </w:t>
      </w:r>
      <w:r>
        <w:rPr>
          <w:rFonts w:eastAsia="Calibri"/>
          <w:b/>
          <w:szCs w:val="24"/>
          <w:lang w:eastAsia="en-US"/>
        </w:rPr>
        <w:t>следующим л</w:t>
      </w:r>
      <w:r w:rsidRPr="00940AC8">
        <w:rPr>
          <w:rFonts w:eastAsia="Calibri"/>
          <w:b/>
          <w:szCs w:val="24"/>
          <w:lang w:eastAsia="en-US"/>
        </w:rPr>
        <w:t>от</w:t>
      </w:r>
      <w:r>
        <w:rPr>
          <w:rFonts w:eastAsia="Calibri"/>
          <w:b/>
          <w:szCs w:val="24"/>
          <w:lang w:eastAsia="en-US"/>
        </w:rPr>
        <w:t>ам:</w:t>
      </w:r>
    </w:p>
    <w:p w14:paraId="648F3609" w14:textId="1E37EBC6" w:rsidR="00752A98" w:rsidRDefault="00752A98" w:rsidP="00752A98">
      <w:pPr>
        <w:autoSpaceDE w:val="0"/>
        <w:autoSpaceDN w:val="0"/>
        <w:spacing w:line="240" w:lineRule="auto"/>
        <w:rPr>
          <w:b/>
          <w:sz w:val="24"/>
        </w:rPr>
      </w:pPr>
      <w:r>
        <w:rPr>
          <w:b/>
          <w:sz w:val="24"/>
        </w:rPr>
        <w:tab/>
      </w:r>
      <w:r w:rsidRPr="00BE16E7">
        <w:rPr>
          <w:b/>
          <w:sz w:val="24"/>
        </w:rPr>
        <w:t>Лот № 1</w:t>
      </w:r>
      <w:r>
        <w:rPr>
          <w:b/>
          <w:sz w:val="24"/>
        </w:rPr>
        <w:t>:</w:t>
      </w:r>
    </w:p>
    <w:tbl>
      <w:tblPr>
        <w:tblStyle w:val="39"/>
        <w:tblW w:w="10206" w:type="dxa"/>
        <w:tblInd w:w="-5" w:type="dxa"/>
        <w:tblLook w:val="04A0" w:firstRow="1" w:lastRow="0" w:firstColumn="1" w:lastColumn="0" w:noHBand="0" w:noVBand="1"/>
      </w:tblPr>
      <w:tblGrid>
        <w:gridCol w:w="567"/>
        <w:gridCol w:w="5529"/>
        <w:gridCol w:w="1842"/>
        <w:gridCol w:w="2268"/>
      </w:tblGrid>
      <w:tr w:rsidR="00D77D70" w:rsidRPr="00752A98" w14:paraId="1E63E298" w14:textId="77777777" w:rsidTr="00D77D70">
        <w:tc>
          <w:tcPr>
            <w:tcW w:w="567" w:type="dxa"/>
          </w:tcPr>
          <w:p w14:paraId="6543B54A" w14:textId="77777777" w:rsidR="00D77D70" w:rsidRPr="00455CC0" w:rsidRDefault="00D77D70" w:rsidP="00D77D70">
            <w:pPr>
              <w:spacing w:line="240" w:lineRule="auto"/>
              <w:ind w:firstLine="0"/>
              <w:jc w:val="center"/>
              <w:rPr>
                <w:rFonts w:eastAsia="Calibri"/>
                <w:b/>
                <w:sz w:val="24"/>
                <w:szCs w:val="24"/>
              </w:rPr>
            </w:pPr>
            <w:r>
              <w:rPr>
                <w:rFonts w:eastAsia="Calibri"/>
                <w:b/>
                <w:sz w:val="24"/>
                <w:szCs w:val="24"/>
              </w:rPr>
              <w:t>№</w:t>
            </w:r>
          </w:p>
        </w:tc>
        <w:tc>
          <w:tcPr>
            <w:tcW w:w="5529" w:type="dxa"/>
            <w:vAlign w:val="center"/>
          </w:tcPr>
          <w:p w14:paraId="718EBA09" w14:textId="77777777" w:rsidR="00D77D70" w:rsidRPr="00677493" w:rsidRDefault="00D77D70" w:rsidP="00D77D70">
            <w:pPr>
              <w:spacing w:line="240" w:lineRule="auto"/>
              <w:ind w:firstLine="0"/>
              <w:jc w:val="left"/>
              <w:rPr>
                <w:rFonts w:eastAsia="Calibri"/>
                <w:b/>
                <w:sz w:val="24"/>
                <w:szCs w:val="24"/>
              </w:rPr>
            </w:pPr>
            <w:r>
              <w:rPr>
                <w:rFonts w:eastAsia="Calibri"/>
                <w:b/>
                <w:sz w:val="24"/>
                <w:szCs w:val="24"/>
              </w:rPr>
              <w:t>Наименование и характеристика</w:t>
            </w:r>
          </w:p>
        </w:tc>
        <w:tc>
          <w:tcPr>
            <w:tcW w:w="1842" w:type="dxa"/>
          </w:tcPr>
          <w:p w14:paraId="0B83E987" w14:textId="77777777" w:rsidR="00D77D70" w:rsidRPr="00D40E17" w:rsidRDefault="00D77D70" w:rsidP="00D77D70">
            <w:pPr>
              <w:spacing w:line="240" w:lineRule="auto"/>
              <w:ind w:firstLine="0"/>
              <w:jc w:val="center"/>
              <w:rPr>
                <w:b/>
                <w:bCs/>
                <w:sz w:val="24"/>
                <w:szCs w:val="24"/>
              </w:rPr>
            </w:pPr>
            <w:r>
              <w:rPr>
                <w:b/>
                <w:bCs/>
                <w:sz w:val="24"/>
                <w:szCs w:val="24"/>
              </w:rPr>
              <w:t>Цена без НДС, в руб.</w:t>
            </w:r>
          </w:p>
        </w:tc>
        <w:tc>
          <w:tcPr>
            <w:tcW w:w="2268" w:type="dxa"/>
            <w:vAlign w:val="center"/>
          </w:tcPr>
          <w:p w14:paraId="5EA29611" w14:textId="77777777" w:rsidR="00D77D70" w:rsidRPr="00752A98" w:rsidRDefault="00D77D70" w:rsidP="00D77D70">
            <w:pPr>
              <w:spacing w:line="240" w:lineRule="auto"/>
              <w:ind w:firstLine="0"/>
              <w:jc w:val="center"/>
              <w:rPr>
                <w:rFonts w:eastAsia="Calibri"/>
                <w:b/>
                <w:sz w:val="24"/>
                <w:szCs w:val="20"/>
              </w:rPr>
            </w:pPr>
            <w:r w:rsidRPr="00D40E17">
              <w:rPr>
                <w:b/>
                <w:bCs/>
                <w:sz w:val="24"/>
                <w:szCs w:val="24"/>
              </w:rPr>
              <w:t>Начальная (максимальная) цена договора без учета НДС, в руб.</w:t>
            </w:r>
          </w:p>
        </w:tc>
      </w:tr>
      <w:tr w:rsidR="00D77D70" w:rsidRPr="00455CC0" w14:paraId="56F9B923" w14:textId="77777777" w:rsidTr="00D77D70">
        <w:trPr>
          <w:trHeight w:val="1199"/>
        </w:trPr>
        <w:tc>
          <w:tcPr>
            <w:tcW w:w="567" w:type="dxa"/>
            <w:vAlign w:val="center"/>
          </w:tcPr>
          <w:p w14:paraId="78F8A194" w14:textId="77777777" w:rsidR="00D77D70" w:rsidRPr="00BE16E7" w:rsidRDefault="00D77D70" w:rsidP="00D77D70">
            <w:pPr>
              <w:pStyle w:val="afffc"/>
              <w:ind w:left="37"/>
              <w:jc w:val="center"/>
              <w:rPr>
                <w:rFonts w:ascii="Times New Roman" w:hAnsi="Times New Roman"/>
                <w:sz w:val="24"/>
              </w:rPr>
            </w:pPr>
            <w:r>
              <w:rPr>
                <w:rFonts w:ascii="Times New Roman" w:hAnsi="Times New Roman"/>
                <w:sz w:val="24"/>
              </w:rPr>
              <w:t>1</w:t>
            </w:r>
          </w:p>
        </w:tc>
        <w:tc>
          <w:tcPr>
            <w:tcW w:w="5529" w:type="dxa"/>
            <w:vAlign w:val="center"/>
          </w:tcPr>
          <w:p w14:paraId="755BAC17" w14:textId="77777777" w:rsidR="00D77D70" w:rsidRPr="00455CC0" w:rsidRDefault="00D77D70" w:rsidP="00D77D70">
            <w:pPr>
              <w:pStyle w:val="afffc"/>
              <w:ind w:left="37"/>
              <w:jc w:val="both"/>
              <w:rPr>
                <w:rFonts w:ascii="Times New Roman" w:hAnsi="Times New Roman"/>
                <w:sz w:val="24"/>
              </w:rPr>
            </w:pPr>
            <w:r w:rsidRPr="00BE16E7">
              <w:rPr>
                <w:rFonts w:ascii="Times New Roman" w:hAnsi="Times New Roman"/>
                <w:sz w:val="24"/>
              </w:rPr>
              <w:t xml:space="preserve">Программное обеспечение </w:t>
            </w:r>
            <w:proofErr w:type="spellStart"/>
            <w:r w:rsidRPr="00BE16E7">
              <w:rPr>
                <w:rFonts w:ascii="Times New Roman" w:hAnsi="Times New Roman"/>
                <w:sz w:val="24"/>
              </w:rPr>
              <w:t>XSpider</w:t>
            </w:r>
            <w:proofErr w:type="spellEnd"/>
            <w:r w:rsidRPr="00BE16E7">
              <w:rPr>
                <w:rFonts w:ascii="Times New Roman" w:hAnsi="Times New Roman"/>
                <w:sz w:val="24"/>
              </w:rPr>
              <w:t xml:space="preserve">. Лицензия на 512 хостов, обновления в течение 1 </w:t>
            </w:r>
            <w:r>
              <w:rPr>
                <w:rFonts w:ascii="Times New Roman" w:hAnsi="Times New Roman"/>
                <w:sz w:val="24"/>
              </w:rPr>
              <w:t>(одного) года (СКУ: PT-XS-IP512</w:t>
            </w:r>
            <w:r w:rsidRPr="00BE16E7">
              <w:rPr>
                <w:rFonts w:ascii="Times New Roman" w:hAnsi="Times New Roman"/>
                <w:sz w:val="24"/>
              </w:rPr>
              <w:t>)</w:t>
            </w:r>
            <w:r>
              <w:rPr>
                <w:rFonts w:ascii="Times New Roman" w:hAnsi="Times New Roman"/>
                <w:sz w:val="24"/>
              </w:rPr>
              <w:t xml:space="preserve">. </w:t>
            </w:r>
            <w:r w:rsidRPr="00151533">
              <w:rPr>
                <w:rFonts w:ascii="Times New Roman" w:hAnsi="Times New Roman"/>
                <w:sz w:val="24"/>
              </w:rPr>
              <w:t>Срок передачи прав на использование - 1 год</w:t>
            </w:r>
            <w:r>
              <w:rPr>
                <w:rFonts w:ascii="Times New Roman" w:hAnsi="Times New Roman"/>
                <w:sz w:val="24"/>
              </w:rPr>
              <w:t>;</w:t>
            </w:r>
          </w:p>
        </w:tc>
        <w:tc>
          <w:tcPr>
            <w:tcW w:w="1842" w:type="dxa"/>
            <w:vAlign w:val="center"/>
          </w:tcPr>
          <w:p w14:paraId="58E5DBF9" w14:textId="77777777" w:rsidR="00D77D70" w:rsidRPr="00752A98" w:rsidRDefault="00D77D70" w:rsidP="00D77D70">
            <w:pPr>
              <w:spacing w:line="240" w:lineRule="atLeast"/>
              <w:ind w:firstLine="0"/>
              <w:jc w:val="center"/>
              <w:rPr>
                <w:sz w:val="24"/>
                <w:szCs w:val="20"/>
              </w:rPr>
            </w:pPr>
            <w:r>
              <w:rPr>
                <w:sz w:val="24"/>
                <w:szCs w:val="20"/>
              </w:rPr>
              <w:t>370 110,00</w:t>
            </w:r>
          </w:p>
        </w:tc>
        <w:tc>
          <w:tcPr>
            <w:tcW w:w="2268" w:type="dxa"/>
            <w:vMerge w:val="restart"/>
            <w:vAlign w:val="center"/>
          </w:tcPr>
          <w:p w14:paraId="0534D5C6" w14:textId="77777777" w:rsidR="00D77D70" w:rsidRPr="00455CC0" w:rsidRDefault="00D77D70" w:rsidP="00D77D70">
            <w:pPr>
              <w:spacing w:line="240" w:lineRule="atLeast"/>
              <w:ind w:firstLine="0"/>
              <w:jc w:val="center"/>
              <w:rPr>
                <w:sz w:val="24"/>
                <w:szCs w:val="20"/>
              </w:rPr>
            </w:pPr>
            <w:r w:rsidRPr="00752A98">
              <w:rPr>
                <w:sz w:val="24"/>
                <w:szCs w:val="20"/>
              </w:rPr>
              <w:t>15 136 672, 80</w:t>
            </w:r>
          </w:p>
        </w:tc>
      </w:tr>
      <w:tr w:rsidR="00D77D70" w:rsidRPr="00455CC0" w14:paraId="0BD01B5D" w14:textId="77777777" w:rsidTr="00D77D70">
        <w:trPr>
          <w:trHeight w:val="1199"/>
        </w:trPr>
        <w:tc>
          <w:tcPr>
            <w:tcW w:w="567" w:type="dxa"/>
            <w:vAlign w:val="center"/>
          </w:tcPr>
          <w:p w14:paraId="454053FF" w14:textId="77777777" w:rsidR="00D77D70" w:rsidRPr="00677493" w:rsidRDefault="00D77D70" w:rsidP="00D77D70">
            <w:pPr>
              <w:pStyle w:val="afffc"/>
              <w:ind w:left="37"/>
              <w:jc w:val="center"/>
              <w:rPr>
                <w:rFonts w:ascii="Times New Roman" w:hAnsi="Times New Roman"/>
                <w:sz w:val="24"/>
              </w:rPr>
            </w:pPr>
            <w:r>
              <w:rPr>
                <w:rFonts w:ascii="Times New Roman" w:hAnsi="Times New Roman"/>
                <w:sz w:val="24"/>
              </w:rPr>
              <w:t>2</w:t>
            </w:r>
          </w:p>
        </w:tc>
        <w:tc>
          <w:tcPr>
            <w:tcW w:w="5529" w:type="dxa"/>
            <w:vAlign w:val="center"/>
          </w:tcPr>
          <w:p w14:paraId="4FE34723" w14:textId="77777777" w:rsidR="00D77D70" w:rsidRPr="00BE16E7" w:rsidRDefault="00D77D70" w:rsidP="00D77D70">
            <w:pPr>
              <w:pStyle w:val="afffc"/>
              <w:ind w:left="37"/>
              <w:jc w:val="both"/>
              <w:rPr>
                <w:rFonts w:ascii="Times New Roman" w:hAnsi="Times New Roman"/>
                <w:sz w:val="24"/>
              </w:rPr>
            </w:pPr>
            <w:r w:rsidRPr="00677493">
              <w:rPr>
                <w:rFonts w:ascii="Times New Roman" w:hAnsi="Times New Roman"/>
                <w:sz w:val="24"/>
              </w:rPr>
              <w:t xml:space="preserve">Программное обеспечение </w:t>
            </w:r>
            <w:proofErr w:type="spellStart"/>
            <w:r w:rsidRPr="00677493">
              <w:rPr>
                <w:rFonts w:ascii="Times New Roman" w:hAnsi="Times New Roman"/>
                <w:sz w:val="24"/>
              </w:rPr>
              <w:t>XSpider</w:t>
            </w:r>
            <w:proofErr w:type="spellEnd"/>
            <w:r w:rsidRPr="00677493">
              <w:rPr>
                <w:rFonts w:ascii="Times New Roman" w:hAnsi="Times New Roman"/>
                <w:sz w:val="24"/>
              </w:rPr>
              <w:t>. Лицензия на 512 хостов, обновления в течение 1 (одного) года (СКУ: PT-XS-IP512- EXT). Срок передачи прав на использование - 1 год;</w:t>
            </w:r>
          </w:p>
        </w:tc>
        <w:tc>
          <w:tcPr>
            <w:tcW w:w="1842" w:type="dxa"/>
            <w:vAlign w:val="center"/>
          </w:tcPr>
          <w:p w14:paraId="5D2CD9F6" w14:textId="77777777" w:rsidR="00D77D70" w:rsidRDefault="00D77D70" w:rsidP="00D77D70">
            <w:pPr>
              <w:spacing w:line="240" w:lineRule="atLeast"/>
              <w:ind w:firstLine="0"/>
              <w:jc w:val="center"/>
              <w:rPr>
                <w:sz w:val="24"/>
                <w:szCs w:val="20"/>
              </w:rPr>
            </w:pPr>
            <w:r>
              <w:rPr>
                <w:sz w:val="24"/>
                <w:szCs w:val="20"/>
              </w:rPr>
              <w:t>148 044,00</w:t>
            </w:r>
          </w:p>
        </w:tc>
        <w:tc>
          <w:tcPr>
            <w:tcW w:w="2268" w:type="dxa"/>
            <w:vMerge/>
            <w:vAlign w:val="center"/>
          </w:tcPr>
          <w:p w14:paraId="1CB2A0D0" w14:textId="77777777" w:rsidR="00D77D70" w:rsidRPr="00752A98" w:rsidRDefault="00D77D70" w:rsidP="00D77D70">
            <w:pPr>
              <w:spacing w:line="240" w:lineRule="atLeast"/>
              <w:ind w:firstLine="0"/>
              <w:jc w:val="center"/>
              <w:rPr>
                <w:sz w:val="24"/>
                <w:szCs w:val="20"/>
              </w:rPr>
            </w:pPr>
          </w:p>
        </w:tc>
      </w:tr>
      <w:tr w:rsidR="00D77D70" w:rsidRPr="00455CC0" w14:paraId="5606F3A3" w14:textId="77777777" w:rsidTr="00D77D70">
        <w:trPr>
          <w:trHeight w:val="1198"/>
        </w:trPr>
        <w:tc>
          <w:tcPr>
            <w:tcW w:w="567" w:type="dxa"/>
            <w:vAlign w:val="center"/>
          </w:tcPr>
          <w:p w14:paraId="49B6836B" w14:textId="77777777" w:rsidR="00D77D70" w:rsidRPr="00597D4C" w:rsidRDefault="00D77D70" w:rsidP="00D77D70">
            <w:pPr>
              <w:pStyle w:val="afffc"/>
              <w:ind w:left="37" w:hanging="37"/>
              <w:jc w:val="center"/>
              <w:rPr>
                <w:rFonts w:ascii="Times New Roman" w:hAnsi="Times New Roman"/>
                <w:sz w:val="24"/>
              </w:rPr>
            </w:pPr>
            <w:r>
              <w:rPr>
                <w:rFonts w:ascii="Times New Roman" w:hAnsi="Times New Roman"/>
                <w:sz w:val="24"/>
              </w:rPr>
              <w:t>3</w:t>
            </w:r>
          </w:p>
        </w:tc>
        <w:tc>
          <w:tcPr>
            <w:tcW w:w="5529" w:type="dxa"/>
            <w:vAlign w:val="center"/>
          </w:tcPr>
          <w:p w14:paraId="79DC8865" w14:textId="77777777" w:rsidR="00D77D70" w:rsidRPr="00BE16E7" w:rsidRDefault="00D77D70" w:rsidP="00D77D70">
            <w:pPr>
              <w:pStyle w:val="afffc"/>
              <w:ind w:left="37" w:hanging="37"/>
              <w:rPr>
                <w:rFonts w:ascii="Times New Roman" w:hAnsi="Times New Roman"/>
                <w:sz w:val="24"/>
              </w:rPr>
            </w:pPr>
            <w:r w:rsidRPr="00677493">
              <w:rPr>
                <w:rFonts w:ascii="Times New Roman" w:hAnsi="Times New Roman"/>
                <w:sz w:val="24"/>
                <w:lang w:val="en-US"/>
              </w:rPr>
              <w:t xml:space="preserve">Kaspersky Smart II Russian Edition. 500-999 Node 1-year Base License – </w:t>
            </w:r>
            <w:r w:rsidRPr="00677493">
              <w:rPr>
                <w:rFonts w:ascii="Times New Roman" w:hAnsi="Times New Roman"/>
                <w:sz w:val="24"/>
              </w:rPr>
              <w:t>Лицензия</w:t>
            </w:r>
            <w:r w:rsidRPr="00677493">
              <w:rPr>
                <w:rFonts w:ascii="Times New Roman" w:hAnsi="Times New Roman"/>
                <w:sz w:val="24"/>
                <w:lang w:val="en-US"/>
              </w:rPr>
              <w:t xml:space="preserve"> (</w:t>
            </w:r>
            <w:r w:rsidRPr="00677493">
              <w:rPr>
                <w:rFonts w:ascii="Times New Roman" w:hAnsi="Times New Roman"/>
                <w:sz w:val="24"/>
              </w:rPr>
              <w:t>СКУ</w:t>
            </w:r>
            <w:r w:rsidRPr="00677493">
              <w:rPr>
                <w:rFonts w:ascii="Times New Roman" w:hAnsi="Times New Roman"/>
                <w:sz w:val="24"/>
                <w:lang w:val="en-US"/>
              </w:rPr>
              <w:t xml:space="preserve">: KL4068RAUF S). </w:t>
            </w:r>
            <w:r w:rsidRPr="00677493">
              <w:rPr>
                <w:rFonts w:ascii="Times New Roman" w:hAnsi="Times New Roman"/>
                <w:sz w:val="24"/>
              </w:rPr>
              <w:t>Срок передачи прав на использование - 1 год;</w:t>
            </w:r>
          </w:p>
        </w:tc>
        <w:tc>
          <w:tcPr>
            <w:tcW w:w="1842" w:type="dxa"/>
            <w:vAlign w:val="center"/>
          </w:tcPr>
          <w:p w14:paraId="1C697372" w14:textId="77777777" w:rsidR="00D77D70" w:rsidRPr="00752A98" w:rsidRDefault="00D77D70" w:rsidP="00D77D70">
            <w:pPr>
              <w:spacing w:line="240" w:lineRule="atLeast"/>
              <w:ind w:firstLine="0"/>
              <w:jc w:val="center"/>
              <w:rPr>
                <w:sz w:val="24"/>
                <w:szCs w:val="20"/>
              </w:rPr>
            </w:pPr>
            <w:r>
              <w:rPr>
                <w:sz w:val="24"/>
                <w:szCs w:val="20"/>
              </w:rPr>
              <w:t>6 325 000,00</w:t>
            </w:r>
          </w:p>
        </w:tc>
        <w:tc>
          <w:tcPr>
            <w:tcW w:w="2268" w:type="dxa"/>
            <w:vMerge/>
            <w:vAlign w:val="center"/>
          </w:tcPr>
          <w:p w14:paraId="147E8D7F" w14:textId="77777777" w:rsidR="00D77D70" w:rsidRPr="00752A98" w:rsidRDefault="00D77D70" w:rsidP="00D77D70">
            <w:pPr>
              <w:spacing w:line="240" w:lineRule="atLeast"/>
              <w:ind w:firstLine="0"/>
              <w:jc w:val="center"/>
              <w:rPr>
                <w:sz w:val="24"/>
                <w:szCs w:val="20"/>
              </w:rPr>
            </w:pPr>
          </w:p>
        </w:tc>
      </w:tr>
      <w:tr w:rsidR="00D77D70" w:rsidRPr="00455CC0" w14:paraId="0FF73071" w14:textId="77777777" w:rsidTr="00D77D70">
        <w:trPr>
          <w:trHeight w:val="1198"/>
        </w:trPr>
        <w:tc>
          <w:tcPr>
            <w:tcW w:w="567" w:type="dxa"/>
            <w:vAlign w:val="center"/>
          </w:tcPr>
          <w:p w14:paraId="63BD9E63" w14:textId="77777777" w:rsidR="00D77D70" w:rsidRPr="00677493" w:rsidRDefault="00D77D70" w:rsidP="00D77D70">
            <w:pPr>
              <w:pStyle w:val="afffc"/>
              <w:jc w:val="center"/>
              <w:rPr>
                <w:rFonts w:ascii="Times New Roman" w:hAnsi="Times New Roman"/>
                <w:sz w:val="24"/>
              </w:rPr>
            </w:pPr>
            <w:r>
              <w:rPr>
                <w:rFonts w:ascii="Times New Roman" w:hAnsi="Times New Roman"/>
                <w:sz w:val="24"/>
              </w:rPr>
              <w:t>4</w:t>
            </w:r>
          </w:p>
        </w:tc>
        <w:tc>
          <w:tcPr>
            <w:tcW w:w="5529" w:type="dxa"/>
            <w:vAlign w:val="center"/>
          </w:tcPr>
          <w:p w14:paraId="7C722490" w14:textId="77777777" w:rsidR="00D77D70" w:rsidRPr="00BE16E7" w:rsidRDefault="00D77D70" w:rsidP="00D77D70">
            <w:pPr>
              <w:pStyle w:val="afffc"/>
              <w:rPr>
                <w:rFonts w:ascii="Times New Roman" w:hAnsi="Times New Roman"/>
                <w:sz w:val="24"/>
              </w:rPr>
            </w:pPr>
            <w:r w:rsidRPr="00677493">
              <w:rPr>
                <w:rFonts w:ascii="Times New Roman" w:hAnsi="Times New Roman"/>
                <w:sz w:val="24"/>
              </w:rPr>
              <w:t>Право пользования программным продуктом СКДПУ НТ Старт в составе: лицензия СКДПУ на 15 устройств / 10 сессий (СКУ: СКДПУ.НТ-СТ-15/10). Срок использования 1 год;</w:t>
            </w:r>
          </w:p>
        </w:tc>
        <w:tc>
          <w:tcPr>
            <w:tcW w:w="1842" w:type="dxa"/>
            <w:vAlign w:val="center"/>
          </w:tcPr>
          <w:p w14:paraId="41F19808" w14:textId="77777777" w:rsidR="00D77D70" w:rsidRPr="00752A98" w:rsidRDefault="00D77D70" w:rsidP="00D77D70">
            <w:pPr>
              <w:spacing w:line="240" w:lineRule="atLeast"/>
              <w:ind w:firstLine="0"/>
              <w:jc w:val="center"/>
              <w:rPr>
                <w:sz w:val="24"/>
                <w:szCs w:val="20"/>
              </w:rPr>
            </w:pPr>
            <w:r>
              <w:rPr>
                <w:sz w:val="24"/>
                <w:szCs w:val="20"/>
              </w:rPr>
              <w:t>1 651 197,60</w:t>
            </w:r>
          </w:p>
        </w:tc>
        <w:tc>
          <w:tcPr>
            <w:tcW w:w="2268" w:type="dxa"/>
            <w:vMerge/>
            <w:vAlign w:val="center"/>
          </w:tcPr>
          <w:p w14:paraId="6C623E26" w14:textId="77777777" w:rsidR="00D77D70" w:rsidRPr="00752A98" w:rsidRDefault="00D77D70" w:rsidP="00D77D70">
            <w:pPr>
              <w:spacing w:line="240" w:lineRule="atLeast"/>
              <w:ind w:firstLine="0"/>
              <w:jc w:val="center"/>
              <w:rPr>
                <w:sz w:val="24"/>
                <w:szCs w:val="20"/>
              </w:rPr>
            </w:pPr>
          </w:p>
        </w:tc>
      </w:tr>
      <w:tr w:rsidR="00D77D70" w:rsidRPr="00455CC0" w14:paraId="42A1900B" w14:textId="77777777" w:rsidTr="00D77D70">
        <w:trPr>
          <w:trHeight w:val="1198"/>
        </w:trPr>
        <w:tc>
          <w:tcPr>
            <w:tcW w:w="567" w:type="dxa"/>
            <w:vAlign w:val="center"/>
          </w:tcPr>
          <w:p w14:paraId="190A239D" w14:textId="77777777" w:rsidR="00D77D70" w:rsidRPr="00677493" w:rsidRDefault="00D77D70" w:rsidP="00D77D70">
            <w:pPr>
              <w:pStyle w:val="afffc"/>
              <w:ind w:left="37" w:hanging="37"/>
              <w:jc w:val="center"/>
              <w:rPr>
                <w:rFonts w:ascii="Times New Roman" w:hAnsi="Times New Roman"/>
                <w:sz w:val="24"/>
              </w:rPr>
            </w:pPr>
            <w:r>
              <w:rPr>
                <w:rFonts w:ascii="Times New Roman" w:hAnsi="Times New Roman"/>
                <w:sz w:val="24"/>
              </w:rPr>
              <w:t>5</w:t>
            </w:r>
          </w:p>
        </w:tc>
        <w:tc>
          <w:tcPr>
            <w:tcW w:w="5529" w:type="dxa"/>
            <w:vAlign w:val="center"/>
          </w:tcPr>
          <w:p w14:paraId="3504F93B" w14:textId="77777777" w:rsidR="00D77D70" w:rsidRPr="00BE16E7" w:rsidRDefault="00D77D70" w:rsidP="00D77D70">
            <w:pPr>
              <w:pStyle w:val="afffc"/>
              <w:ind w:left="37" w:hanging="37"/>
              <w:rPr>
                <w:rFonts w:ascii="Times New Roman" w:hAnsi="Times New Roman"/>
                <w:sz w:val="24"/>
              </w:rPr>
            </w:pPr>
            <w:r w:rsidRPr="00677493">
              <w:rPr>
                <w:rFonts w:ascii="Times New Roman" w:hAnsi="Times New Roman"/>
                <w:sz w:val="24"/>
              </w:rPr>
              <w:t>Сертификат на техническую поддержку уровня Серебро СКДПУ.НТ-СТ-15/10 - 1 год (СКУ: ТП\СКДПУ.НТ-СТ-15/10-С1). Срок передачи прав на использование - 1 год;</w:t>
            </w:r>
          </w:p>
        </w:tc>
        <w:tc>
          <w:tcPr>
            <w:tcW w:w="1842" w:type="dxa"/>
            <w:vAlign w:val="center"/>
          </w:tcPr>
          <w:p w14:paraId="1ADA12F2" w14:textId="77777777" w:rsidR="00D77D70" w:rsidRPr="00752A98" w:rsidRDefault="00D77D70" w:rsidP="00D77D70">
            <w:pPr>
              <w:spacing w:line="240" w:lineRule="atLeast"/>
              <w:ind w:firstLine="0"/>
              <w:jc w:val="center"/>
              <w:rPr>
                <w:sz w:val="24"/>
                <w:szCs w:val="20"/>
              </w:rPr>
            </w:pPr>
            <w:r>
              <w:rPr>
                <w:sz w:val="24"/>
                <w:szCs w:val="20"/>
              </w:rPr>
              <w:t>762 091,20</w:t>
            </w:r>
          </w:p>
        </w:tc>
        <w:tc>
          <w:tcPr>
            <w:tcW w:w="2268" w:type="dxa"/>
            <w:vMerge/>
            <w:vAlign w:val="center"/>
          </w:tcPr>
          <w:p w14:paraId="3B157E78" w14:textId="77777777" w:rsidR="00D77D70" w:rsidRPr="00752A98" w:rsidRDefault="00D77D70" w:rsidP="00D77D70">
            <w:pPr>
              <w:spacing w:line="240" w:lineRule="atLeast"/>
              <w:ind w:firstLine="0"/>
              <w:jc w:val="center"/>
              <w:rPr>
                <w:sz w:val="24"/>
                <w:szCs w:val="20"/>
              </w:rPr>
            </w:pPr>
          </w:p>
        </w:tc>
      </w:tr>
      <w:tr w:rsidR="00D77D70" w:rsidRPr="00455CC0" w14:paraId="12D8A4FE" w14:textId="77777777" w:rsidTr="00D77D70">
        <w:trPr>
          <w:trHeight w:val="1198"/>
        </w:trPr>
        <w:tc>
          <w:tcPr>
            <w:tcW w:w="567" w:type="dxa"/>
            <w:vAlign w:val="center"/>
          </w:tcPr>
          <w:p w14:paraId="4B1FD6A7" w14:textId="77777777" w:rsidR="00D77D70" w:rsidRPr="00677493" w:rsidRDefault="00D77D70" w:rsidP="00D77D70">
            <w:pPr>
              <w:pStyle w:val="afffc"/>
              <w:ind w:left="37"/>
              <w:jc w:val="center"/>
              <w:rPr>
                <w:rFonts w:ascii="Times New Roman" w:hAnsi="Times New Roman"/>
                <w:sz w:val="24"/>
              </w:rPr>
            </w:pPr>
            <w:r>
              <w:rPr>
                <w:rFonts w:ascii="Times New Roman" w:hAnsi="Times New Roman"/>
                <w:sz w:val="24"/>
              </w:rPr>
              <w:t>6</w:t>
            </w:r>
          </w:p>
        </w:tc>
        <w:tc>
          <w:tcPr>
            <w:tcW w:w="5529" w:type="dxa"/>
            <w:vAlign w:val="center"/>
          </w:tcPr>
          <w:p w14:paraId="1F7AAAA6" w14:textId="77777777" w:rsidR="00D77D70" w:rsidRPr="00BE16E7" w:rsidRDefault="00D77D70" w:rsidP="00D77D70">
            <w:pPr>
              <w:pStyle w:val="afffc"/>
              <w:ind w:left="37"/>
              <w:rPr>
                <w:rFonts w:ascii="Times New Roman" w:hAnsi="Times New Roman"/>
                <w:sz w:val="24"/>
              </w:rPr>
            </w:pPr>
            <w:r w:rsidRPr="00677493">
              <w:rPr>
                <w:rFonts w:ascii="Times New Roman" w:hAnsi="Times New Roman"/>
                <w:sz w:val="24"/>
              </w:rPr>
              <w:t>Лицензия на операционную систему специального назначения «</w:t>
            </w:r>
            <w:proofErr w:type="spellStart"/>
            <w:r w:rsidRPr="00677493">
              <w:rPr>
                <w:rFonts w:ascii="Times New Roman" w:hAnsi="Times New Roman"/>
                <w:sz w:val="24"/>
              </w:rPr>
              <w:t>Astra</w:t>
            </w:r>
            <w:proofErr w:type="spellEnd"/>
            <w:r w:rsidRPr="00677493">
              <w:rPr>
                <w:rFonts w:ascii="Times New Roman" w:hAnsi="Times New Roman"/>
                <w:sz w:val="24"/>
              </w:rPr>
              <w:t xml:space="preserve"> </w:t>
            </w:r>
            <w:proofErr w:type="spellStart"/>
            <w:r w:rsidRPr="00677493">
              <w:rPr>
                <w:rFonts w:ascii="Times New Roman" w:hAnsi="Times New Roman"/>
                <w:sz w:val="24"/>
              </w:rPr>
              <w:t>Linux</w:t>
            </w:r>
            <w:proofErr w:type="spellEnd"/>
            <w:r w:rsidRPr="00677493">
              <w:rPr>
                <w:rFonts w:ascii="Times New Roman" w:hAnsi="Times New Roman"/>
                <w:sz w:val="24"/>
              </w:rPr>
              <w:t xml:space="preserve"> </w:t>
            </w:r>
            <w:proofErr w:type="spellStart"/>
            <w:r w:rsidRPr="00677493">
              <w:rPr>
                <w:rFonts w:ascii="Times New Roman" w:hAnsi="Times New Roman"/>
                <w:sz w:val="24"/>
              </w:rPr>
              <w:t>Special</w:t>
            </w:r>
            <w:proofErr w:type="spellEnd"/>
            <w:r w:rsidRPr="00677493">
              <w:rPr>
                <w:rFonts w:ascii="Times New Roman" w:hAnsi="Times New Roman"/>
                <w:sz w:val="24"/>
              </w:rPr>
              <w:t xml:space="preserve"> </w:t>
            </w:r>
            <w:proofErr w:type="spellStart"/>
            <w:r w:rsidRPr="00677493">
              <w:rPr>
                <w:rFonts w:ascii="Times New Roman" w:hAnsi="Times New Roman"/>
                <w:sz w:val="24"/>
              </w:rPr>
              <w:t>Edition</w:t>
            </w:r>
            <w:proofErr w:type="spellEnd"/>
            <w:r w:rsidRPr="00677493">
              <w:rPr>
                <w:rFonts w:ascii="Times New Roman" w:hAnsi="Times New Roman"/>
                <w:sz w:val="24"/>
              </w:rPr>
              <w:t>» для 64-х разрядной платформы на базе процессорной архитектуры х86-64, уровень защищенности «Максимальный» («Смоленск»), РУСБ.10015-01 (ФСТЭК), способ передачи BOX, серверная до 2 сокетов, на срок действия исключительного права, с включенными обновлениями Тип 1 на 12 мес.- 1 шт. (СКУ: OS2101X8617BOXSKTSR01- SO12). Срок передачи прав на использование - 1 год;</w:t>
            </w:r>
          </w:p>
        </w:tc>
        <w:tc>
          <w:tcPr>
            <w:tcW w:w="1842" w:type="dxa"/>
            <w:vAlign w:val="center"/>
          </w:tcPr>
          <w:p w14:paraId="3FF15DF3" w14:textId="77777777" w:rsidR="00D77D70" w:rsidRPr="00752A98" w:rsidRDefault="00D77D70" w:rsidP="00D77D70">
            <w:pPr>
              <w:spacing w:line="240" w:lineRule="atLeast"/>
              <w:ind w:firstLine="0"/>
              <w:jc w:val="center"/>
              <w:rPr>
                <w:sz w:val="24"/>
                <w:szCs w:val="20"/>
              </w:rPr>
            </w:pPr>
            <w:r>
              <w:rPr>
                <w:sz w:val="24"/>
                <w:szCs w:val="20"/>
              </w:rPr>
              <w:t>89 900,20</w:t>
            </w:r>
          </w:p>
        </w:tc>
        <w:tc>
          <w:tcPr>
            <w:tcW w:w="2268" w:type="dxa"/>
            <w:vMerge/>
            <w:vAlign w:val="center"/>
          </w:tcPr>
          <w:p w14:paraId="29ADFD3C" w14:textId="77777777" w:rsidR="00D77D70" w:rsidRPr="00752A98" w:rsidRDefault="00D77D70" w:rsidP="00D77D70">
            <w:pPr>
              <w:spacing w:line="240" w:lineRule="atLeast"/>
              <w:ind w:firstLine="0"/>
              <w:jc w:val="center"/>
              <w:rPr>
                <w:sz w:val="24"/>
                <w:szCs w:val="20"/>
              </w:rPr>
            </w:pPr>
          </w:p>
        </w:tc>
      </w:tr>
      <w:tr w:rsidR="00D77D70" w:rsidRPr="00455CC0" w14:paraId="73E18F6D" w14:textId="77777777" w:rsidTr="00D77D70">
        <w:trPr>
          <w:trHeight w:val="1198"/>
        </w:trPr>
        <w:tc>
          <w:tcPr>
            <w:tcW w:w="567" w:type="dxa"/>
            <w:vAlign w:val="center"/>
          </w:tcPr>
          <w:p w14:paraId="1C3E4E9C" w14:textId="77777777" w:rsidR="00D77D70" w:rsidRPr="00677493" w:rsidRDefault="00D77D70" w:rsidP="00D77D70">
            <w:pPr>
              <w:pStyle w:val="afffc"/>
              <w:jc w:val="center"/>
              <w:rPr>
                <w:rFonts w:ascii="Times New Roman" w:hAnsi="Times New Roman"/>
                <w:sz w:val="24"/>
              </w:rPr>
            </w:pPr>
            <w:r>
              <w:rPr>
                <w:rFonts w:ascii="Times New Roman" w:hAnsi="Times New Roman"/>
                <w:sz w:val="24"/>
              </w:rPr>
              <w:t>7</w:t>
            </w:r>
          </w:p>
        </w:tc>
        <w:tc>
          <w:tcPr>
            <w:tcW w:w="5529" w:type="dxa"/>
            <w:vAlign w:val="center"/>
          </w:tcPr>
          <w:p w14:paraId="1D5A8234" w14:textId="77777777" w:rsidR="00D77D70" w:rsidRPr="00BE16E7" w:rsidRDefault="00D77D70" w:rsidP="00D77D70">
            <w:pPr>
              <w:pStyle w:val="afffc"/>
              <w:jc w:val="both"/>
              <w:rPr>
                <w:rFonts w:ascii="Times New Roman" w:hAnsi="Times New Roman"/>
                <w:sz w:val="24"/>
              </w:rPr>
            </w:pPr>
            <w:r w:rsidRPr="00677493">
              <w:rPr>
                <w:rFonts w:ascii="Times New Roman" w:hAnsi="Times New Roman"/>
                <w:sz w:val="24"/>
              </w:rPr>
              <w:t xml:space="preserve">Комплекс раннего выявления сложных угроз PT </w:t>
            </w:r>
            <w:proofErr w:type="spellStart"/>
            <w:r w:rsidRPr="00677493">
              <w:rPr>
                <w:rFonts w:ascii="Times New Roman" w:hAnsi="Times New Roman"/>
                <w:sz w:val="24"/>
              </w:rPr>
              <w:t>Anti</w:t>
            </w:r>
            <w:proofErr w:type="spellEnd"/>
            <w:r w:rsidRPr="00677493">
              <w:rPr>
                <w:rFonts w:ascii="Times New Roman" w:hAnsi="Times New Roman"/>
                <w:sz w:val="24"/>
              </w:rPr>
              <w:t xml:space="preserve">-APT. Конфигурация </w:t>
            </w:r>
            <w:proofErr w:type="spellStart"/>
            <w:r w:rsidRPr="00677493">
              <w:rPr>
                <w:rFonts w:ascii="Times New Roman" w:hAnsi="Times New Roman"/>
                <w:sz w:val="24"/>
              </w:rPr>
              <w:t>Small</w:t>
            </w:r>
            <w:proofErr w:type="spellEnd"/>
            <w:r w:rsidRPr="00677493">
              <w:rPr>
                <w:rFonts w:ascii="Times New Roman" w:hAnsi="Times New Roman"/>
                <w:sz w:val="24"/>
              </w:rPr>
              <w:t xml:space="preserve"> </w:t>
            </w:r>
            <w:proofErr w:type="spellStart"/>
            <w:r w:rsidRPr="00677493">
              <w:rPr>
                <w:rFonts w:ascii="Times New Roman" w:hAnsi="Times New Roman"/>
                <w:sz w:val="24"/>
              </w:rPr>
              <w:t>Enterprise</w:t>
            </w:r>
            <w:proofErr w:type="spellEnd"/>
            <w:r w:rsidRPr="00677493">
              <w:rPr>
                <w:rFonts w:ascii="Times New Roman" w:hAnsi="Times New Roman"/>
                <w:sz w:val="24"/>
              </w:rPr>
              <w:t>, основная лицензия до 500 Мбит/с и до 500 почтовых ящиков, обновления в течение 1 (одного) года (СКУ: PT-ANTIAPT-SME-500). Срок передачи прав на использование - 1 год.</w:t>
            </w:r>
          </w:p>
        </w:tc>
        <w:tc>
          <w:tcPr>
            <w:tcW w:w="1842" w:type="dxa"/>
            <w:vAlign w:val="center"/>
          </w:tcPr>
          <w:p w14:paraId="3441BBF7" w14:textId="77777777" w:rsidR="00D77D70" w:rsidRPr="00752A98" w:rsidRDefault="00D77D70" w:rsidP="00D77D70">
            <w:pPr>
              <w:spacing w:line="240" w:lineRule="atLeast"/>
              <w:ind w:firstLine="0"/>
              <w:jc w:val="center"/>
              <w:rPr>
                <w:sz w:val="24"/>
                <w:szCs w:val="20"/>
              </w:rPr>
            </w:pPr>
            <w:r>
              <w:rPr>
                <w:sz w:val="24"/>
                <w:szCs w:val="20"/>
              </w:rPr>
              <w:t>5 790 330,00</w:t>
            </w:r>
          </w:p>
        </w:tc>
        <w:tc>
          <w:tcPr>
            <w:tcW w:w="2268" w:type="dxa"/>
            <w:vMerge/>
            <w:vAlign w:val="center"/>
          </w:tcPr>
          <w:p w14:paraId="58D4B99D" w14:textId="77777777" w:rsidR="00D77D70" w:rsidRPr="00752A98" w:rsidRDefault="00D77D70" w:rsidP="00D77D70">
            <w:pPr>
              <w:spacing w:line="240" w:lineRule="atLeast"/>
              <w:ind w:firstLine="0"/>
              <w:jc w:val="center"/>
              <w:rPr>
                <w:sz w:val="24"/>
                <w:szCs w:val="20"/>
              </w:rPr>
            </w:pPr>
          </w:p>
        </w:tc>
      </w:tr>
    </w:tbl>
    <w:p w14:paraId="0C471687" w14:textId="77777777" w:rsidR="00752A98" w:rsidRDefault="00752A98" w:rsidP="00455CC0">
      <w:pPr>
        <w:autoSpaceDE w:val="0"/>
        <w:autoSpaceDN w:val="0"/>
        <w:spacing w:line="240" w:lineRule="auto"/>
        <w:ind w:firstLine="0"/>
        <w:rPr>
          <w:rStyle w:val="1f1"/>
          <w:b/>
          <w:sz w:val="24"/>
          <w:szCs w:val="24"/>
        </w:rPr>
      </w:pPr>
    </w:p>
    <w:p w14:paraId="16400138" w14:textId="3114D57B" w:rsidR="002740FF" w:rsidRPr="0033158B" w:rsidRDefault="00B97189" w:rsidP="00B97189">
      <w:pPr>
        <w:autoSpaceDE w:val="0"/>
        <w:autoSpaceDN w:val="0"/>
        <w:spacing w:line="240" w:lineRule="auto"/>
        <w:rPr>
          <w:sz w:val="24"/>
          <w:szCs w:val="24"/>
        </w:rPr>
      </w:pPr>
      <w:r w:rsidRPr="00425BED">
        <w:rPr>
          <w:rStyle w:val="1f1"/>
          <w:b/>
          <w:sz w:val="24"/>
          <w:szCs w:val="24"/>
        </w:rPr>
        <w:t>2.</w:t>
      </w:r>
      <w:r>
        <w:rPr>
          <w:rStyle w:val="1f1"/>
          <w:b/>
          <w:sz w:val="24"/>
          <w:szCs w:val="24"/>
        </w:rPr>
        <w:t>2</w:t>
      </w:r>
      <w:r w:rsidRPr="00425BED">
        <w:rPr>
          <w:rStyle w:val="1f1"/>
          <w:b/>
          <w:sz w:val="24"/>
          <w:szCs w:val="24"/>
        </w:rPr>
        <w:t>. Срок поставки:</w:t>
      </w:r>
      <w:r w:rsidRPr="00425BED">
        <w:rPr>
          <w:rStyle w:val="1f1"/>
          <w:sz w:val="24"/>
          <w:szCs w:val="24"/>
        </w:rPr>
        <w:t xml:space="preserve"> </w:t>
      </w:r>
      <w:bookmarkStart w:id="44" w:name="_GoBack"/>
      <w:r w:rsidR="0019410E">
        <w:rPr>
          <w:rStyle w:val="1f1"/>
          <w:sz w:val="24"/>
          <w:szCs w:val="24"/>
        </w:rPr>
        <w:t>в</w:t>
      </w:r>
      <w:r w:rsidRPr="00190F6F">
        <w:rPr>
          <w:rStyle w:val="1f1"/>
          <w:sz w:val="24"/>
          <w:szCs w:val="24"/>
        </w:rPr>
        <w:t xml:space="preserve"> период с </w:t>
      </w:r>
      <w:r>
        <w:rPr>
          <w:rStyle w:val="1f1"/>
          <w:sz w:val="24"/>
          <w:szCs w:val="24"/>
        </w:rPr>
        <w:t xml:space="preserve">01 февраля </w:t>
      </w:r>
      <w:r w:rsidRPr="00190F6F">
        <w:rPr>
          <w:rStyle w:val="1f1"/>
          <w:sz w:val="24"/>
          <w:szCs w:val="24"/>
        </w:rPr>
        <w:t xml:space="preserve">2026 г по </w:t>
      </w:r>
      <w:r>
        <w:rPr>
          <w:rStyle w:val="1f1"/>
          <w:sz w:val="24"/>
          <w:szCs w:val="24"/>
        </w:rPr>
        <w:t xml:space="preserve">28 февраля 2026 г., без </w:t>
      </w:r>
      <w:r w:rsidRPr="00190F6F">
        <w:rPr>
          <w:rStyle w:val="1f1"/>
          <w:sz w:val="24"/>
          <w:szCs w:val="24"/>
        </w:rPr>
        <w:t>возможност</w:t>
      </w:r>
      <w:r>
        <w:rPr>
          <w:rStyle w:val="1f1"/>
          <w:sz w:val="24"/>
          <w:szCs w:val="24"/>
        </w:rPr>
        <w:t>и досрочной</w:t>
      </w:r>
      <w:r w:rsidRPr="00190F6F">
        <w:rPr>
          <w:rStyle w:val="1f1"/>
          <w:sz w:val="24"/>
          <w:szCs w:val="24"/>
        </w:rPr>
        <w:t xml:space="preserve"> поставки.</w:t>
      </w:r>
      <w:bookmarkEnd w:id="44"/>
    </w:p>
    <w:p w14:paraId="307B8D3F" w14:textId="77777777" w:rsidR="002740FF" w:rsidRPr="0033158B" w:rsidRDefault="002740FF" w:rsidP="002740FF">
      <w:pPr>
        <w:pStyle w:val="1f0"/>
        <w:ind w:firstLine="567"/>
        <w:jc w:val="both"/>
        <w:rPr>
          <w:szCs w:val="24"/>
        </w:rPr>
      </w:pPr>
      <w:r w:rsidRPr="0033158B">
        <w:rPr>
          <w:rStyle w:val="1f1"/>
          <w:b/>
          <w:sz w:val="24"/>
          <w:szCs w:val="24"/>
        </w:rPr>
        <w:t>2.3.</w:t>
      </w:r>
      <w:r w:rsidRPr="0033158B">
        <w:rPr>
          <w:rStyle w:val="1f1"/>
          <w:sz w:val="24"/>
          <w:szCs w:val="24"/>
        </w:rPr>
        <w:t xml:space="preserve"> </w:t>
      </w:r>
      <w:r w:rsidRPr="0033158B">
        <w:rPr>
          <w:b/>
          <w:szCs w:val="24"/>
        </w:rPr>
        <w:t xml:space="preserve">Место поставки: </w:t>
      </w:r>
      <w:r w:rsidRPr="0033158B">
        <w:rPr>
          <w:szCs w:val="24"/>
        </w:rPr>
        <w:t>склад Заказчика, расположенный по адресу: 677000, Российская Федерация, Республика Саха (Якутия), г. Якутск, ул. Чиряева, д.3, АО «Саханефтегазсбыт».</w:t>
      </w:r>
      <w:r w:rsidRPr="0033158B">
        <w:rPr>
          <w:bCs/>
          <w:szCs w:val="24"/>
          <w:lang w:eastAsia="ar-SA"/>
        </w:rPr>
        <w:t xml:space="preserve"> </w:t>
      </w:r>
    </w:p>
    <w:p w14:paraId="3C5B281D" w14:textId="2DC63056" w:rsidR="002740FF" w:rsidRPr="0033158B" w:rsidRDefault="002740FF" w:rsidP="00455CC0">
      <w:pPr>
        <w:pStyle w:val="1f0"/>
        <w:ind w:firstLine="567"/>
        <w:jc w:val="both"/>
        <w:rPr>
          <w:szCs w:val="24"/>
        </w:rPr>
      </w:pPr>
      <w:r w:rsidRPr="0033158B">
        <w:rPr>
          <w:b/>
          <w:szCs w:val="24"/>
        </w:rPr>
        <w:t xml:space="preserve">2.4. Условия поставки: </w:t>
      </w:r>
      <w:r w:rsidR="00455CC0" w:rsidRPr="0000478D">
        <w:rPr>
          <w:szCs w:val="24"/>
        </w:rPr>
        <w:t xml:space="preserve">поставка товара осуществляется в указанный срок в полном объеме, в </w:t>
      </w:r>
      <w:r w:rsidR="00455CC0">
        <w:rPr>
          <w:szCs w:val="24"/>
        </w:rPr>
        <w:t>с</w:t>
      </w:r>
      <w:r w:rsidR="00455CC0" w:rsidRPr="0000478D">
        <w:rPr>
          <w:szCs w:val="24"/>
        </w:rPr>
        <w:t>оответствии с требованиями настоящего технического задания.</w:t>
      </w:r>
      <w:r w:rsidR="00455CC0">
        <w:rPr>
          <w:szCs w:val="24"/>
        </w:rPr>
        <w:t xml:space="preserve"> </w:t>
      </w:r>
      <w:r w:rsidR="00455CC0" w:rsidRPr="0000478D">
        <w:rPr>
          <w:szCs w:val="24"/>
        </w:rPr>
        <w:t xml:space="preserve">Частичная поставка товара не </w:t>
      </w:r>
      <w:r w:rsidR="00455CC0" w:rsidRPr="0000478D">
        <w:rPr>
          <w:szCs w:val="24"/>
        </w:rPr>
        <w:lastRenderedPageBreak/>
        <w:t xml:space="preserve">допускается. Все риски, связанные с поставкой товара, возлагаются на Поставщика. Переход ответственности и риска по поставке товара осуществляется от Поставщика к </w:t>
      </w:r>
      <w:r w:rsidR="00455CC0">
        <w:rPr>
          <w:szCs w:val="24"/>
        </w:rPr>
        <w:t>З</w:t>
      </w:r>
      <w:r w:rsidR="00455CC0" w:rsidRPr="0000478D">
        <w:rPr>
          <w:szCs w:val="24"/>
        </w:rPr>
        <w:t>аказчику после подписания последним документа о приемке</w:t>
      </w:r>
      <w:r w:rsidRPr="0033158B">
        <w:rPr>
          <w:szCs w:val="24"/>
        </w:rPr>
        <w:t>.</w:t>
      </w:r>
    </w:p>
    <w:p w14:paraId="5817887A" w14:textId="77777777" w:rsidR="0033158B" w:rsidRPr="0033158B" w:rsidRDefault="002740FF" w:rsidP="002740FF">
      <w:pPr>
        <w:spacing w:line="240" w:lineRule="auto"/>
        <w:ind w:left="34" w:firstLine="0"/>
        <w:rPr>
          <w:sz w:val="24"/>
          <w:szCs w:val="24"/>
        </w:rPr>
      </w:pPr>
      <w:r w:rsidRPr="0033158B">
        <w:rPr>
          <w:b/>
          <w:sz w:val="24"/>
          <w:szCs w:val="24"/>
        </w:rPr>
        <w:t xml:space="preserve">         2.5.</w:t>
      </w:r>
      <w:r w:rsidRPr="0033158B">
        <w:rPr>
          <w:sz w:val="24"/>
          <w:szCs w:val="24"/>
        </w:rPr>
        <w:t xml:space="preserve"> </w:t>
      </w:r>
      <w:r w:rsidRPr="0033158B">
        <w:rPr>
          <w:b/>
          <w:sz w:val="24"/>
          <w:szCs w:val="24"/>
          <w:shd w:val="clear" w:color="auto" w:fill="FBFBFB"/>
        </w:rPr>
        <w:t>Обоснование начальной (максимальной) цены договора (НМЦД):</w:t>
      </w:r>
      <w:r w:rsidRPr="0033158B">
        <w:rPr>
          <w:sz w:val="24"/>
          <w:szCs w:val="24"/>
        </w:rPr>
        <w:t xml:space="preserve"> </w:t>
      </w:r>
    </w:p>
    <w:p w14:paraId="249FA17E" w14:textId="77777777" w:rsidR="00455CC0" w:rsidRPr="00455CC0" w:rsidRDefault="00455CC0" w:rsidP="00863ACA">
      <w:pPr>
        <w:spacing w:line="240" w:lineRule="atLeast"/>
        <w:ind w:firstLine="709"/>
        <w:rPr>
          <w:sz w:val="24"/>
          <w:szCs w:val="24"/>
        </w:rPr>
      </w:pPr>
      <w:r w:rsidRPr="00455CC0">
        <w:rPr>
          <w:sz w:val="24"/>
          <w:szCs w:val="24"/>
        </w:rPr>
        <w:t>В соответствии с п. В соответствии с п. 9.2.1.1. Положения о закупке определение и обоснование НМЦД настоящей закупки осуществляется на основе метода «Анализ рынка».</w:t>
      </w:r>
    </w:p>
    <w:p w14:paraId="1B032F40" w14:textId="13D4D04E" w:rsidR="00455CC0" w:rsidRPr="00455CC0" w:rsidRDefault="00455CC0" w:rsidP="00863ACA">
      <w:pPr>
        <w:spacing w:line="240" w:lineRule="atLeast"/>
        <w:ind w:firstLine="709"/>
        <w:rPr>
          <w:sz w:val="24"/>
          <w:szCs w:val="24"/>
        </w:rPr>
      </w:pPr>
      <w:r w:rsidRPr="00455CC0">
        <w:rPr>
          <w:sz w:val="24"/>
          <w:szCs w:val="24"/>
        </w:rPr>
        <w:t xml:space="preserve">Для определения НМЦД использовано 3 (три) коммерческих предложения, полученных в соответствии с п.п. «б» п. 1 п. 9.2.1.1 Положения о закупке. </w:t>
      </w:r>
    </w:p>
    <w:p w14:paraId="643860DF" w14:textId="2920F289" w:rsidR="00455CC0" w:rsidRPr="00455CC0" w:rsidRDefault="00455CC0" w:rsidP="00863ACA">
      <w:pPr>
        <w:spacing w:line="240" w:lineRule="atLeast"/>
        <w:ind w:firstLine="709"/>
        <w:rPr>
          <w:sz w:val="24"/>
          <w:szCs w:val="24"/>
        </w:rPr>
      </w:pPr>
      <w:r w:rsidRPr="00455CC0">
        <w:rPr>
          <w:sz w:val="24"/>
          <w:szCs w:val="24"/>
        </w:rPr>
        <w:t xml:space="preserve">НМЦД рассчитана путем сравнения цен, полученных по запросам коммерческих предложений, и выбора наименьшей из них, согласно п.п. «а» п. 2 п. 9.2.1.1, Положения о закупке.                  </w:t>
      </w:r>
    </w:p>
    <w:p w14:paraId="61E934CF" w14:textId="0EC1CADD" w:rsidR="00455CC0" w:rsidRPr="00455CC0" w:rsidRDefault="00455CC0" w:rsidP="00863ACA">
      <w:pPr>
        <w:spacing w:line="240" w:lineRule="atLeast"/>
        <w:ind w:firstLine="709"/>
        <w:rPr>
          <w:sz w:val="24"/>
          <w:szCs w:val="24"/>
        </w:rPr>
      </w:pPr>
      <w:r w:rsidRPr="00455CC0">
        <w:rPr>
          <w:sz w:val="24"/>
          <w:szCs w:val="24"/>
        </w:rPr>
        <w:t>КП 1 -  15 136 672, 80 руб., без НДС.</w:t>
      </w:r>
    </w:p>
    <w:tbl>
      <w:tblPr>
        <w:tblW w:w="0" w:type="auto"/>
        <w:tblBorders>
          <w:top w:val="nil"/>
          <w:left w:val="nil"/>
          <w:bottom w:val="nil"/>
          <w:right w:val="nil"/>
        </w:tblBorders>
        <w:tblLayout w:type="fixed"/>
        <w:tblLook w:val="0000" w:firstRow="0" w:lastRow="0" w:firstColumn="0" w:lastColumn="0" w:noHBand="0" w:noVBand="0"/>
      </w:tblPr>
      <w:tblGrid>
        <w:gridCol w:w="8452"/>
      </w:tblGrid>
      <w:tr w:rsidR="00455CC0" w:rsidRPr="00455CC0" w14:paraId="575388BF" w14:textId="77777777" w:rsidTr="00B97189">
        <w:trPr>
          <w:trHeight w:val="50"/>
        </w:trPr>
        <w:tc>
          <w:tcPr>
            <w:tcW w:w="8452" w:type="dxa"/>
          </w:tcPr>
          <w:p w14:paraId="4A9BD552" w14:textId="725BA627" w:rsidR="00455CC0" w:rsidRPr="00455CC0" w:rsidRDefault="00455CC0" w:rsidP="00863ACA">
            <w:pPr>
              <w:spacing w:line="240" w:lineRule="atLeast"/>
              <w:ind w:left="-105" w:firstLine="709"/>
              <w:rPr>
                <w:sz w:val="24"/>
                <w:szCs w:val="24"/>
              </w:rPr>
            </w:pPr>
            <w:r w:rsidRPr="00455CC0">
              <w:rPr>
                <w:sz w:val="24"/>
                <w:szCs w:val="24"/>
              </w:rPr>
              <w:t>КП 2 -  17 597 526,80 руб., без НДС.</w:t>
            </w:r>
          </w:p>
        </w:tc>
      </w:tr>
    </w:tbl>
    <w:p w14:paraId="46349CEB" w14:textId="77777777" w:rsidR="00863ACA" w:rsidRDefault="00455CC0" w:rsidP="00863ACA">
      <w:pPr>
        <w:spacing w:line="240" w:lineRule="atLeast"/>
        <w:ind w:firstLine="709"/>
        <w:rPr>
          <w:sz w:val="24"/>
          <w:szCs w:val="24"/>
        </w:rPr>
      </w:pPr>
      <w:r w:rsidRPr="00455CC0">
        <w:rPr>
          <w:sz w:val="24"/>
          <w:szCs w:val="24"/>
        </w:rPr>
        <w:t xml:space="preserve">КП 3 -  17 376 381,00 руб., без </w:t>
      </w:r>
      <w:r w:rsidR="00863ACA">
        <w:rPr>
          <w:sz w:val="24"/>
          <w:szCs w:val="24"/>
        </w:rPr>
        <w:t>НДС.</w:t>
      </w:r>
    </w:p>
    <w:p w14:paraId="73BA8B67" w14:textId="7E98C7C4" w:rsidR="0033158B" w:rsidRPr="00863ACA" w:rsidRDefault="00455CC0" w:rsidP="00863ACA">
      <w:pPr>
        <w:spacing w:line="240" w:lineRule="atLeast"/>
        <w:ind w:firstLine="709"/>
        <w:rPr>
          <w:sz w:val="24"/>
          <w:szCs w:val="24"/>
        </w:rPr>
      </w:pPr>
      <w:r w:rsidRPr="00455CC0">
        <w:rPr>
          <w:sz w:val="24"/>
          <w:szCs w:val="24"/>
          <w:shd w:val="clear" w:color="auto" w:fill="FBFBFB"/>
        </w:rPr>
        <w:t>Принятая начальная максимальная цена договора</w:t>
      </w:r>
      <w:r w:rsidR="0033158B" w:rsidRPr="00455CC0">
        <w:rPr>
          <w:sz w:val="24"/>
          <w:szCs w:val="24"/>
          <w:lang w:eastAsia="ar-SA"/>
        </w:rPr>
        <w:t xml:space="preserve"> </w:t>
      </w:r>
      <w:r w:rsidR="0033158B" w:rsidRPr="00455CC0">
        <w:rPr>
          <w:sz w:val="24"/>
          <w:szCs w:val="24"/>
          <w:shd w:val="clear" w:color="auto" w:fill="FBFBFB"/>
        </w:rPr>
        <w:t xml:space="preserve">= </w:t>
      </w:r>
      <w:r w:rsidRPr="00455CC0">
        <w:rPr>
          <w:sz w:val="24"/>
          <w:szCs w:val="24"/>
          <w:shd w:val="clear" w:color="auto" w:fill="FBFBFB"/>
        </w:rPr>
        <w:t>15 136 672,80</w:t>
      </w:r>
      <w:r w:rsidR="0033158B" w:rsidRPr="00455CC0">
        <w:rPr>
          <w:sz w:val="24"/>
          <w:szCs w:val="24"/>
          <w:shd w:val="clear" w:color="auto" w:fill="FBFBFB"/>
        </w:rPr>
        <w:t xml:space="preserve"> руб., </w:t>
      </w:r>
      <w:r w:rsidR="0033158B" w:rsidRPr="00455CC0">
        <w:rPr>
          <w:rFonts w:eastAsia="Calibri"/>
          <w:bCs/>
          <w:sz w:val="24"/>
          <w:szCs w:val="24"/>
        </w:rPr>
        <w:t>без учета НДС</w:t>
      </w:r>
      <w:r w:rsidR="0033158B" w:rsidRPr="00455CC0">
        <w:rPr>
          <w:sz w:val="24"/>
          <w:szCs w:val="24"/>
          <w:shd w:val="clear" w:color="auto" w:fill="FBFBFB"/>
        </w:rPr>
        <w:t>.</w:t>
      </w:r>
    </w:p>
    <w:p w14:paraId="31C9B6C1" w14:textId="6895FB12" w:rsidR="002740FF" w:rsidRPr="0033158B" w:rsidRDefault="002740FF" w:rsidP="00142201">
      <w:pPr>
        <w:spacing w:line="240" w:lineRule="atLeast"/>
        <w:ind w:left="34" w:firstLine="675"/>
        <w:rPr>
          <w:sz w:val="24"/>
          <w:szCs w:val="24"/>
        </w:rPr>
      </w:pPr>
      <w:r w:rsidRPr="0033158B">
        <w:rPr>
          <w:sz w:val="24"/>
          <w:szCs w:val="24"/>
        </w:rPr>
        <w:t xml:space="preserve">Цена договора является фиксированной на период проведения </w:t>
      </w:r>
      <w:r w:rsidR="00455CC0">
        <w:rPr>
          <w:sz w:val="24"/>
          <w:szCs w:val="24"/>
        </w:rPr>
        <w:t>состязательной закупки</w:t>
      </w:r>
      <w:r w:rsidRPr="0033158B">
        <w:rPr>
          <w:sz w:val="24"/>
          <w:szCs w:val="24"/>
        </w:rPr>
        <w:t xml:space="preserve"> и в период исполнения обязательств по договору. </w:t>
      </w:r>
    </w:p>
    <w:p w14:paraId="2274D98A" w14:textId="4CF36A00" w:rsidR="002740FF" w:rsidRPr="0033158B" w:rsidRDefault="002740FF" w:rsidP="00863ACA">
      <w:pPr>
        <w:tabs>
          <w:tab w:val="left" w:pos="708"/>
        </w:tabs>
        <w:spacing w:line="240" w:lineRule="auto"/>
        <w:ind w:firstLine="709"/>
        <w:rPr>
          <w:iCs/>
          <w:sz w:val="24"/>
          <w:szCs w:val="24"/>
        </w:rPr>
      </w:pPr>
      <w:r w:rsidRPr="0033158B">
        <w:rPr>
          <w:iCs/>
          <w:sz w:val="24"/>
          <w:szCs w:val="24"/>
        </w:rPr>
        <w:t>Цена договора должна включать в себя не только стоимость Товара, но и все затраты, связанные с исполнением обязательств по Договору в полном объеме, в том числе: расходы, связанные с доставкой Товара к месту передачи Заказчику, погрузочно-разгрузочными работами, а также расходы на перевозку, страхование, уплату таможенных пошлин, налогов (кроме НДС) и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r w:rsidRPr="0033158B">
        <w:rPr>
          <w:sz w:val="24"/>
          <w:szCs w:val="24"/>
        </w:rPr>
        <w:t>.</w:t>
      </w:r>
    </w:p>
    <w:p w14:paraId="77CA4B49" w14:textId="6C7E2D22" w:rsidR="002740FF" w:rsidRPr="0033158B" w:rsidRDefault="002740FF" w:rsidP="00142201">
      <w:pPr>
        <w:tabs>
          <w:tab w:val="left" w:pos="9355"/>
        </w:tabs>
        <w:spacing w:line="240" w:lineRule="atLeast"/>
        <w:ind w:right="-5" w:firstLine="709"/>
        <w:rPr>
          <w:sz w:val="24"/>
          <w:szCs w:val="24"/>
        </w:rPr>
      </w:pPr>
      <w:r w:rsidRPr="0033158B">
        <w:rPr>
          <w:sz w:val="24"/>
          <w:szCs w:val="24"/>
        </w:rPr>
        <w:t xml:space="preserve">Неучтенные затраты Поставщика, связанные с исполнением Договора, не включенные в стоимость Договора, определенную по результатам </w:t>
      </w:r>
      <w:r w:rsidR="00D26520">
        <w:rPr>
          <w:sz w:val="24"/>
          <w:szCs w:val="24"/>
        </w:rPr>
        <w:t>закупки</w:t>
      </w:r>
      <w:r w:rsidRPr="0033158B">
        <w:rPr>
          <w:sz w:val="24"/>
          <w:szCs w:val="24"/>
        </w:rPr>
        <w:t>, не подлежат оплате Заказчиком.</w:t>
      </w:r>
    </w:p>
    <w:p w14:paraId="26B72CA7" w14:textId="0A647E1A" w:rsidR="002740FF" w:rsidRPr="0033158B" w:rsidRDefault="002740FF" w:rsidP="00142201">
      <w:pPr>
        <w:spacing w:line="240" w:lineRule="auto"/>
        <w:ind w:firstLine="709"/>
        <w:rPr>
          <w:rFonts w:eastAsia="Calibri"/>
          <w:b/>
          <w:bCs/>
          <w:sz w:val="24"/>
          <w:szCs w:val="24"/>
        </w:rPr>
      </w:pPr>
      <w:r w:rsidRPr="0033158B">
        <w:rPr>
          <w:sz w:val="24"/>
          <w:szCs w:val="24"/>
        </w:rPr>
        <w:t>Участники, плательщики НДС, подают свои ценовые предложения без учета НДС, но в случае если с данным Участником будет заключен договор, расчеты по договору будут производиться с учетом НДС.</w:t>
      </w:r>
    </w:p>
    <w:p w14:paraId="5C38C354" w14:textId="77777777" w:rsidR="002740FF" w:rsidRPr="0033158B" w:rsidRDefault="002740FF" w:rsidP="002740FF">
      <w:pPr>
        <w:spacing w:line="240" w:lineRule="auto"/>
        <w:rPr>
          <w:sz w:val="24"/>
          <w:szCs w:val="24"/>
          <w:lang w:eastAsia="ar-SA"/>
        </w:rPr>
      </w:pPr>
      <w:r w:rsidRPr="0033158B">
        <w:rPr>
          <w:rFonts w:eastAsia="Calibri"/>
          <w:b/>
          <w:bCs/>
          <w:sz w:val="24"/>
          <w:szCs w:val="24"/>
        </w:rPr>
        <w:t xml:space="preserve">2.6. Форма, сроки и порядок оплаты услуг: </w:t>
      </w:r>
      <w:r w:rsidRPr="0033158B">
        <w:rPr>
          <w:sz w:val="24"/>
          <w:szCs w:val="24"/>
          <w:lang w:eastAsia="ar-SA"/>
        </w:rPr>
        <w:t xml:space="preserve">Безналичный расчет. Аванс не предусмотрен. </w:t>
      </w:r>
    </w:p>
    <w:p w14:paraId="08AA645B" w14:textId="77777777" w:rsidR="002740FF" w:rsidRPr="0033158B" w:rsidRDefault="002740FF" w:rsidP="002740FF">
      <w:pPr>
        <w:widowControl w:val="0"/>
        <w:autoSpaceDE w:val="0"/>
        <w:autoSpaceDN w:val="0"/>
        <w:spacing w:line="240" w:lineRule="auto"/>
        <w:rPr>
          <w:noProof/>
          <w:sz w:val="24"/>
          <w:szCs w:val="24"/>
        </w:rPr>
      </w:pPr>
      <w:r w:rsidRPr="0033158B">
        <w:rPr>
          <w:sz w:val="24"/>
          <w:szCs w:val="24"/>
          <w:lang w:eastAsia="ar-SA"/>
        </w:rPr>
        <w:t xml:space="preserve">Оплата производится </w:t>
      </w:r>
      <w:r w:rsidRPr="0033158B">
        <w:rPr>
          <w:noProof/>
          <w:sz w:val="24"/>
          <w:szCs w:val="24"/>
        </w:rPr>
        <w:t>в размере 100 % (сто процентов) по факту предачи Товара на складе Поставщика в течение 7 (семи) рабочих дней после подписания акта-приема передачи Товара и получения Заказчиком подтверждающих документов (товарную накладную (ТОРГ-12) и счет-фактуру либо УПД).</w:t>
      </w:r>
    </w:p>
    <w:p w14:paraId="7E755CF9" w14:textId="77777777" w:rsidR="00455CC0" w:rsidRPr="00DF6E00" w:rsidRDefault="00455CC0" w:rsidP="00455CC0">
      <w:pPr>
        <w:shd w:val="clear" w:color="auto" w:fill="FFFFFF"/>
        <w:spacing w:line="240" w:lineRule="auto"/>
        <w:mirrorIndents/>
        <w:rPr>
          <w:sz w:val="24"/>
          <w:szCs w:val="24"/>
        </w:rPr>
      </w:pPr>
      <w:r w:rsidRPr="008F2D4F">
        <w:rPr>
          <w:b/>
          <w:sz w:val="24"/>
          <w:szCs w:val="24"/>
        </w:rPr>
        <w:t>2.7.</w:t>
      </w:r>
      <w:r w:rsidRPr="008F2D4F">
        <w:rPr>
          <w:sz w:val="24"/>
          <w:szCs w:val="24"/>
        </w:rPr>
        <w:t xml:space="preserve"> </w:t>
      </w:r>
      <w:r w:rsidRPr="008F2D4F">
        <w:rPr>
          <w:b/>
          <w:sz w:val="24"/>
          <w:szCs w:val="24"/>
        </w:rPr>
        <w:t>Требования к товар</w:t>
      </w:r>
      <w:r>
        <w:rPr>
          <w:b/>
          <w:sz w:val="24"/>
          <w:szCs w:val="24"/>
        </w:rPr>
        <w:t>у</w:t>
      </w:r>
      <w:r w:rsidRPr="008F2D4F">
        <w:rPr>
          <w:b/>
          <w:sz w:val="24"/>
          <w:szCs w:val="24"/>
        </w:rPr>
        <w:t>:</w:t>
      </w:r>
      <w:r>
        <w:rPr>
          <w:b/>
          <w:sz w:val="24"/>
          <w:szCs w:val="24"/>
        </w:rPr>
        <w:t xml:space="preserve">  </w:t>
      </w:r>
    </w:p>
    <w:p w14:paraId="777CBA55" w14:textId="77777777" w:rsidR="00455CC0" w:rsidRPr="00302EA1" w:rsidRDefault="00455CC0" w:rsidP="00455CC0">
      <w:pPr>
        <w:pStyle w:val="1f0"/>
        <w:jc w:val="both"/>
        <w:rPr>
          <w:bCs/>
          <w:szCs w:val="24"/>
          <w:lang w:eastAsia="ar-SA"/>
        </w:rPr>
      </w:pPr>
      <w:r w:rsidRPr="00DF6E00">
        <w:rPr>
          <w:bCs/>
          <w:szCs w:val="24"/>
          <w:lang w:eastAsia="ar-SA"/>
        </w:rPr>
        <w:t xml:space="preserve">1. </w:t>
      </w:r>
      <w:r w:rsidRPr="00302EA1">
        <w:rPr>
          <w:bCs/>
          <w:szCs w:val="24"/>
          <w:lang w:eastAsia="ar-SA"/>
        </w:rPr>
        <w:t>Товар должен быть поставлен в соответствии с требованиями национальных стандартов и нормативных актов Российской Федерации в области информационных технологий и защиты информации:</w:t>
      </w:r>
    </w:p>
    <w:p w14:paraId="07055514" w14:textId="77777777" w:rsidR="00455CC0" w:rsidRPr="00302EA1" w:rsidRDefault="00455CC0" w:rsidP="00455CC0">
      <w:pPr>
        <w:pStyle w:val="1f0"/>
        <w:jc w:val="both"/>
        <w:rPr>
          <w:bCs/>
          <w:szCs w:val="24"/>
          <w:lang w:eastAsia="ar-SA"/>
        </w:rPr>
      </w:pPr>
      <w:r w:rsidRPr="00302EA1">
        <w:rPr>
          <w:bCs/>
          <w:szCs w:val="24"/>
          <w:lang w:eastAsia="ar-SA"/>
        </w:rPr>
        <w:t>•</w:t>
      </w:r>
      <w:r w:rsidRPr="00302EA1">
        <w:rPr>
          <w:bCs/>
          <w:szCs w:val="24"/>
          <w:lang w:eastAsia="ar-SA"/>
        </w:rPr>
        <w:tab/>
        <w:t>Федеральный закон от 27 июля 2006 г. № 149-ФЗ «Об информации, информационных технологиях и о защите информации»;</w:t>
      </w:r>
    </w:p>
    <w:p w14:paraId="729DA007" w14:textId="77777777" w:rsidR="00455CC0" w:rsidRPr="00302EA1" w:rsidRDefault="00455CC0" w:rsidP="00455CC0">
      <w:pPr>
        <w:pStyle w:val="1f0"/>
        <w:jc w:val="both"/>
        <w:rPr>
          <w:bCs/>
          <w:szCs w:val="24"/>
          <w:lang w:eastAsia="ar-SA"/>
        </w:rPr>
      </w:pPr>
      <w:r w:rsidRPr="00302EA1">
        <w:rPr>
          <w:bCs/>
          <w:szCs w:val="24"/>
          <w:lang w:eastAsia="ar-SA"/>
        </w:rPr>
        <w:t>•</w:t>
      </w:r>
      <w:r w:rsidRPr="00302EA1">
        <w:rPr>
          <w:bCs/>
          <w:szCs w:val="24"/>
          <w:lang w:eastAsia="ar-SA"/>
        </w:rPr>
        <w:tab/>
        <w:t>Федеральный закон от 27 июля 2006 г. № 152 «О персональных данных»;</w:t>
      </w:r>
    </w:p>
    <w:p w14:paraId="24111C7D" w14:textId="77777777" w:rsidR="00455CC0" w:rsidRPr="00302EA1" w:rsidRDefault="00455CC0" w:rsidP="00455CC0">
      <w:pPr>
        <w:pStyle w:val="1f0"/>
        <w:jc w:val="both"/>
        <w:rPr>
          <w:bCs/>
          <w:szCs w:val="24"/>
          <w:lang w:eastAsia="ar-SA"/>
        </w:rPr>
      </w:pPr>
      <w:r w:rsidRPr="00302EA1">
        <w:rPr>
          <w:bCs/>
          <w:szCs w:val="24"/>
          <w:lang w:eastAsia="ar-SA"/>
        </w:rPr>
        <w:t>•</w:t>
      </w:r>
      <w:r w:rsidRPr="00302EA1">
        <w:rPr>
          <w:bCs/>
          <w:szCs w:val="24"/>
          <w:lang w:eastAsia="ar-SA"/>
        </w:rPr>
        <w:tab/>
        <w:t>Федеральный закон от 4 мая 2011 г. № 99-ФЗ «О лицензировании отдельных видов деятельности»;</w:t>
      </w:r>
    </w:p>
    <w:p w14:paraId="3F7EA946" w14:textId="77777777" w:rsidR="00455CC0" w:rsidRPr="00302EA1" w:rsidRDefault="00455CC0" w:rsidP="00455CC0">
      <w:pPr>
        <w:pStyle w:val="1f0"/>
        <w:jc w:val="both"/>
        <w:rPr>
          <w:bCs/>
          <w:szCs w:val="24"/>
          <w:lang w:eastAsia="ar-SA"/>
        </w:rPr>
      </w:pPr>
      <w:r w:rsidRPr="00302EA1">
        <w:rPr>
          <w:bCs/>
          <w:szCs w:val="24"/>
          <w:lang w:eastAsia="ar-SA"/>
        </w:rPr>
        <w:t>•</w:t>
      </w:r>
      <w:r w:rsidRPr="00302EA1">
        <w:rPr>
          <w:bCs/>
          <w:szCs w:val="24"/>
          <w:lang w:eastAsia="ar-SA"/>
        </w:rPr>
        <w:tab/>
        <w:t>постановление Правительства РФ от 01.11.2012 № 1119 «Об утверждении требований к защите персональных данных при их обработке в информационных системах персональных данных»;</w:t>
      </w:r>
    </w:p>
    <w:p w14:paraId="7930AF4E" w14:textId="77777777" w:rsidR="00455CC0" w:rsidRPr="00302EA1" w:rsidRDefault="00455CC0" w:rsidP="00455CC0">
      <w:pPr>
        <w:pStyle w:val="1f0"/>
        <w:jc w:val="both"/>
        <w:rPr>
          <w:bCs/>
          <w:szCs w:val="24"/>
          <w:lang w:eastAsia="ar-SA"/>
        </w:rPr>
      </w:pPr>
      <w:r w:rsidRPr="00302EA1">
        <w:rPr>
          <w:bCs/>
          <w:szCs w:val="24"/>
          <w:lang w:eastAsia="ar-SA"/>
        </w:rPr>
        <w:t>•</w:t>
      </w:r>
      <w:r w:rsidRPr="00302EA1">
        <w:rPr>
          <w:bCs/>
          <w:szCs w:val="24"/>
          <w:lang w:eastAsia="ar-SA"/>
        </w:rPr>
        <w:tab/>
        <w:t>приказ ФСТЭК России от 11 февраля 2013 г. № 17 «Об утверждении Требований о защите информации, не составляющей государственную тайну, содержащейся в государственных информационных системах»;</w:t>
      </w:r>
    </w:p>
    <w:p w14:paraId="5BC22B1C" w14:textId="77777777" w:rsidR="00455CC0" w:rsidRPr="00302EA1" w:rsidRDefault="00455CC0" w:rsidP="00455CC0">
      <w:pPr>
        <w:pStyle w:val="1f0"/>
        <w:jc w:val="both"/>
        <w:rPr>
          <w:bCs/>
          <w:szCs w:val="24"/>
          <w:lang w:eastAsia="ar-SA"/>
        </w:rPr>
      </w:pPr>
      <w:r w:rsidRPr="00302EA1">
        <w:rPr>
          <w:bCs/>
          <w:szCs w:val="24"/>
          <w:lang w:eastAsia="ar-SA"/>
        </w:rPr>
        <w:t>•</w:t>
      </w:r>
      <w:r w:rsidRPr="00302EA1">
        <w:rPr>
          <w:bCs/>
          <w:szCs w:val="24"/>
          <w:lang w:eastAsia="ar-SA"/>
        </w:rPr>
        <w:tab/>
        <w:t>приказ ФСТЭК России от 18 февраля 2013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14:paraId="42FCC10A" w14:textId="77777777" w:rsidR="00455CC0" w:rsidRPr="00302EA1" w:rsidRDefault="00455CC0" w:rsidP="00455CC0">
      <w:pPr>
        <w:pStyle w:val="1f0"/>
        <w:jc w:val="both"/>
        <w:rPr>
          <w:bCs/>
          <w:szCs w:val="24"/>
          <w:lang w:eastAsia="ar-SA"/>
        </w:rPr>
      </w:pPr>
      <w:r w:rsidRPr="00302EA1">
        <w:rPr>
          <w:bCs/>
          <w:szCs w:val="24"/>
          <w:lang w:eastAsia="ar-SA"/>
        </w:rPr>
        <w:t>•</w:t>
      </w:r>
      <w:r w:rsidRPr="00302EA1">
        <w:rPr>
          <w:bCs/>
          <w:szCs w:val="24"/>
          <w:lang w:eastAsia="ar-SA"/>
        </w:rPr>
        <w:tab/>
        <w:t>приказ ФСТЭК России от 29 апреля 2021 г. № 77 «Об утверждении Порядка организации и проведения работ по аттестации объектов информатизации на соответствие требованиям о защите информации ограниченного доступа, не составляющей государственную тайну»;</w:t>
      </w:r>
    </w:p>
    <w:p w14:paraId="75867DBD" w14:textId="77777777" w:rsidR="00455CC0" w:rsidRPr="00302EA1" w:rsidRDefault="00455CC0" w:rsidP="00455CC0">
      <w:pPr>
        <w:pStyle w:val="1f0"/>
        <w:jc w:val="both"/>
        <w:rPr>
          <w:bCs/>
          <w:szCs w:val="24"/>
          <w:lang w:eastAsia="ar-SA"/>
        </w:rPr>
      </w:pPr>
      <w:r w:rsidRPr="00302EA1">
        <w:rPr>
          <w:bCs/>
          <w:szCs w:val="24"/>
          <w:lang w:eastAsia="ar-SA"/>
        </w:rPr>
        <w:t>•</w:t>
      </w:r>
      <w:r w:rsidRPr="00302EA1">
        <w:rPr>
          <w:bCs/>
          <w:szCs w:val="24"/>
          <w:lang w:eastAsia="ar-SA"/>
        </w:rPr>
        <w:tab/>
        <w:t xml:space="preserve">приказ ФСБ России от 18 марта 2025 г. № 117 «Об утверждении требований о защите информации, содержащейся в государственных информационных системах, иных </w:t>
      </w:r>
      <w:r w:rsidRPr="00302EA1">
        <w:rPr>
          <w:bCs/>
          <w:szCs w:val="24"/>
          <w:lang w:eastAsia="ar-SA"/>
        </w:rPr>
        <w:lastRenderedPageBreak/>
        <w:t>информационных системах государственных органов, государственных унитарных предприятий, государственных учреждений, с использованием шифровальных (криптографических) средств»;</w:t>
      </w:r>
    </w:p>
    <w:p w14:paraId="4392A516" w14:textId="77777777" w:rsidR="00455CC0" w:rsidRPr="00302EA1" w:rsidRDefault="00455CC0" w:rsidP="00455CC0">
      <w:pPr>
        <w:pStyle w:val="1f0"/>
        <w:jc w:val="both"/>
        <w:rPr>
          <w:bCs/>
          <w:szCs w:val="24"/>
          <w:lang w:eastAsia="ar-SA"/>
        </w:rPr>
      </w:pPr>
      <w:r w:rsidRPr="00302EA1">
        <w:rPr>
          <w:bCs/>
          <w:szCs w:val="24"/>
          <w:lang w:eastAsia="ar-SA"/>
        </w:rPr>
        <w:t>•</w:t>
      </w:r>
      <w:r w:rsidRPr="00302EA1">
        <w:rPr>
          <w:bCs/>
          <w:szCs w:val="24"/>
          <w:lang w:eastAsia="ar-SA"/>
        </w:rPr>
        <w:tab/>
        <w:t>приказ ФСБ России от 10 июля 2014 г. №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w:t>
      </w:r>
    </w:p>
    <w:p w14:paraId="6BD40658" w14:textId="77777777" w:rsidR="00455CC0" w:rsidRDefault="00455CC0" w:rsidP="00455CC0">
      <w:pPr>
        <w:pStyle w:val="1f0"/>
        <w:ind w:firstLine="567"/>
        <w:jc w:val="both"/>
        <w:rPr>
          <w:rFonts w:cs="Arial"/>
          <w:b/>
          <w:bCs/>
          <w:kern w:val="28"/>
          <w:szCs w:val="24"/>
        </w:rPr>
      </w:pPr>
      <w:r w:rsidRPr="00302EA1">
        <w:rPr>
          <w:bCs/>
          <w:szCs w:val="24"/>
          <w:lang w:eastAsia="ar-SA"/>
        </w:rPr>
        <w:t>•</w:t>
      </w:r>
      <w:r w:rsidRPr="00302EA1">
        <w:rPr>
          <w:bCs/>
          <w:szCs w:val="24"/>
          <w:lang w:eastAsia="ar-SA"/>
        </w:rPr>
        <w:tab/>
        <w:t>а также иные документы в области информационной безопасности и защиты информации.</w:t>
      </w:r>
      <w:r w:rsidRPr="00DF6E00">
        <w:rPr>
          <w:rFonts w:cs="Arial"/>
          <w:b/>
          <w:bCs/>
          <w:kern w:val="28"/>
          <w:szCs w:val="24"/>
        </w:rPr>
        <w:t xml:space="preserve"> </w:t>
      </w:r>
    </w:p>
    <w:p w14:paraId="40045781" w14:textId="77777777" w:rsidR="00455CC0" w:rsidRPr="00C21008" w:rsidRDefault="00455CC0" w:rsidP="00455CC0">
      <w:pPr>
        <w:pStyle w:val="afffc"/>
        <w:jc w:val="both"/>
        <w:rPr>
          <w:rFonts w:ascii="Times New Roman" w:hAnsi="Times New Roman"/>
          <w:b/>
          <w:sz w:val="24"/>
        </w:rPr>
      </w:pPr>
      <w:r>
        <w:rPr>
          <w:rFonts w:ascii="Times New Roman" w:hAnsi="Times New Roman"/>
          <w:sz w:val="24"/>
        </w:rPr>
        <w:tab/>
      </w:r>
      <w:r w:rsidRPr="00C21008">
        <w:rPr>
          <w:rFonts w:ascii="Times New Roman" w:hAnsi="Times New Roman"/>
          <w:b/>
          <w:sz w:val="24"/>
        </w:rPr>
        <w:t>Общие требования к программному обеспечению:</w:t>
      </w:r>
    </w:p>
    <w:p w14:paraId="019DBB52" w14:textId="77777777" w:rsidR="00455CC0" w:rsidRPr="00C21008" w:rsidRDefault="00455CC0" w:rsidP="00455CC0">
      <w:pPr>
        <w:pStyle w:val="afffc"/>
        <w:jc w:val="both"/>
        <w:rPr>
          <w:rFonts w:ascii="Times New Roman" w:hAnsi="Times New Roman"/>
          <w:sz w:val="24"/>
        </w:rPr>
      </w:pPr>
      <w:r>
        <w:rPr>
          <w:rFonts w:ascii="Times New Roman" w:hAnsi="Times New Roman"/>
          <w:sz w:val="24"/>
        </w:rPr>
        <w:tab/>
      </w:r>
      <w:r w:rsidRPr="00C21008">
        <w:rPr>
          <w:rFonts w:ascii="Times New Roman" w:hAnsi="Times New Roman"/>
          <w:sz w:val="24"/>
        </w:rPr>
        <w:t xml:space="preserve">а) исполнитель гарантирует, что программное обеспечение, неисключительные права на использование которого передаются в соответствии с настоящим Техническим заданием (далее – ПО), является полностью лицензионным, правомерно введено </w:t>
      </w:r>
    </w:p>
    <w:p w14:paraId="1B27E8E5" w14:textId="4604A8AB" w:rsidR="00455CC0" w:rsidRPr="00C21008" w:rsidRDefault="00455CC0" w:rsidP="00455CC0">
      <w:pPr>
        <w:pStyle w:val="afffc"/>
        <w:jc w:val="both"/>
        <w:rPr>
          <w:rFonts w:ascii="Times New Roman" w:hAnsi="Times New Roman"/>
          <w:sz w:val="24"/>
        </w:rPr>
      </w:pPr>
      <w:r w:rsidRPr="00C21008">
        <w:rPr>
          <w:rFonts w:ascii="Times New Roman" w:hAnsi="Times New Roman"/>
          <w:sz w:val="24"/>
        </w:rPr>
        <w:t>в гражданский оборот на территории Российской Федерации и</w:t>
      </w:r>
      <w:r>
        <w:rPr>
          <w:rFonts w:ascii="Times New Roman" w:hAnsi="Times New Roman"/>
          <w:sz w:val="24"/>
        </w:rPr>
        <w:t xml:space="preserve"> обеспечивается технической под</w:t>
      </w:r>
      <w:r w:rsidRPr="00C21008">
        <w:rPr>
          <w:rFonts w:ascii="Times New Roman" w:hAnsi="Times New Roman"/>
          <w:sz w:val="24"/>
        </w:rPr>
        <w:t xml:space="preserve">держкой соответствующих правообладателей (производителей). Также исполнитель гарантирует, что предоставляемые в соответствии с данными лицензиями </w:t>
      </w:r>
      <w:r>
        <w:rPr>
          <w:rFonts w:ascii="Times New Roman" w:hAnsi="Times New Roman"/>
          <w:sz w:val="24"/>
        </w:rPr>
        <w:t>неисключительные права использо</w:t>
      </w:r>
      <w:r w:rsidRPr="00C21008">
        <w:rPr>
          <w:rFonts w:ascii="Times New Roman" w:hAnsi="Times New Roman"/>
          <w:sz w:val="24"/>
        </w:rPr>
        <w:t xml:space="preserve">вания программного обеспечения не нарушают </w:t>
      </w:r>
    </w:p>
    <w:p w14:paraId="651E6432" w14:textId="77777777" w:rsidR="00455CC0" w:rsidRPr="00C21008" w:rsidRDefault="00455CC0" w:rsidP="00455CC0">
      <w:pPr>
        <w:pStyle w:val="afffc"/>
        <w:jc w:val="both"/>
        <w:rPr>
          <w:rFonts w:ascii="Times New Roman" w:hAnsi="Times New Roman"/>
          <w:sz w:val="24"/>
        </w:rPr>
      </w:pPr>
      <w:r w:rsidRPr="00C21008">
        <w:rPr>
          <w:rFonts w:ascii="Times New Roman" w:hAnsi="Times New Roman"/>
          <w:sz w:val="24"/>
        </w:rPr>
        <w:t>каких-либо авторских прав, неимущественных и/или имущественных прав любых третьих лиц;</w:t>
      </w:r>
    </w:p>
    <w:p w14:paraId="59F6B0AF" w14:textId="71895840" w:rsidR="00455CC0" w:rsidRPr="00C21008" w:rsidRDefault="00455CC0" w:rsidP="00455CC0">
      <w:pPr>
        <w:pStyle w:val="afffc"/>
        <w:jc w:val="both"/>
        <w:rPr>
          <w:rFonts w:ascii="Times New Roman" w:hAnsi="Times New Roman"/>
          <w:sz w:val="24"/>
        </w:rPr>
      </w:pPr>
      <w:r>
        <w:rPr>
          <w:rFonts w:ascii="Times New Roman" w:hAnsi="Times New Roman"/>
          <w:sz w:val="24"/>
        </w:rPr>
        <w:tab/>
      </w:r>
      <w:r w:rsidRPr="00C21008">
        <w:rPr>
          <w:rFonts w:ascii="Times New Roman" w:hAnsi="Times New Roman"/>
          <w:sz w:val="24"/>
        </w:rPr>
        <w:t>б) предоставление лицензий должно сопровождаться передачей лицензиату оформленных в соответствии с законодательством России сертификатов, со</w:t>
      </w:r>
      <w:r>
        <w:rPr>
          <w:rFonts w:ascii="Times New Roman" w:hAnsi="Times New Roman"/>
          <w:sz w:val="24"/>
        </w:rPr>
        <w:t>глашений, свидетельств, подтвер</w:t>
      </w:r>
      <w:r w:rsidRPr="00C21008">
        <w:rPr>
          <w:rFonts w:ascii="Times New Roman" w:hAnsi="Times New Roman"/>
          <w:sz w:val="24"/>
        </w:rPr>
        <w:t xml:space="preserve">ждающих предоставление неисключительных прав </w:t>
      </w:r>
    </w:p>
    <w:p w14:paraId="67E51BEA" w14:textId="77777777" w:rsidR="00455CC0" w:rsidRPr="00C21008" w:rsidRDefault="00455CC0" w:rsidP="00455CC0">
      <w:pPr>
        <w:pStyle w:val="afffc"/>
        <w:jc w:val="both"/>
        <w:rPr>
          <w:rFonts w:ascii="Times New Roman" w:hAnsi="Times New Roman"/>
          <w:sz w:val="24"/>
        </w:rPr>
      </w:pPr>
      <w:r w:rsidRPr="00C21008">
        <w:rPr>
          <w:rFonts w:ascii="Times New Roman" w:hAnsi="Times New Roman"/>
          <w:sz w:val="24"/>
        </w:rPr>
        <w:t>на использование программного обеспечения;</w:t>
      </w:r>
    </w:p>
    <w:p w14:paraId="5B6CC0E4" w14:textId="77777777" w:rsidR="00455CC0" w:rsidRPr="00C21008" w:rsidRDefault="00455CC0" w:rsidP="00455CC0">
      <w:pPr>
        <w:pStyle w:val="afffc"/>
        <w:jc w:val="both"/>
        <w:rPr>
          <w:rFonts w:ascii="Times New Roman" w:hAnsi="Times New Roman"/>
          <w:sz w:val="24"/>
        </w:rPr>
      </w:pPr>
      <w:r>
        <w:rPr>
          <w:rFonts w:ascii="Times New Roman" w:hAnsi="Times New Roman"/>
          <w:sz w:val="24"/>
        </w:rPr>
        <w:tab/>
      </w:r>
      <w:r w:rsidRPr="00C21008">
        <w:rPr>
          <w:rFonts w:ascii="Times New Roman" w:hAnsi="Times New Roman"/>
          <w:sz w:val="24"/>
        </w:rPr>
        <w:t>в) качество ПО должно соответствовать стандартам стран</w:t>
      </w:r>
      <w:r>
        <w:rPr>
          <w:rFonts w:ascii="Times New Roman" w:hAnsi="Times New Roman"/>
          <w:sz w:val="24"/>
        </w:rPr>
        <w:t>ы-изготовителя, сертификату (де</w:t>
      </w:r>
      <w:r w:rsidRPr="00C21008">
        <w:rPr>
          <w:rFonts w:ascii="Times New Roman" w:hAnsi="Times New Roman"/>
          <w:sz w:val="24"/>
        </w:rPr>
        <w:t>кларации) соответствия, техническому паспорту завода-изготовителя, действующим нормам и правилам, если это установлено законодательством Российской Федерации.</w:t>
      </w:r>
    </w:p>
    <w:p w14:paraId="7630BF58" w14:textId="77777777" w:rsidR="00455CC0" w:rsidRPr="00C21008" w:rsidRDefault="00455CC0" w:rsidP="00455CC0">
      <w:pPr>
        <w:pStyle w:val="afffc"/>
        <w:jc w:val="both"/>
        <w:rPr>
          <w:rFonts w:ascii="Times New Roman" w:hAnsi="Times New Roman"/>
          <w:b/>
          <w:sz w:val="24"/>
        </w:rPr>
      </w:pPr>
      <w:r>
        <w:rPr>
          <w:rFonts w:ascii="Times New Roman" w:hAnsi="Times New Roman"/>
          <w:sz w:val="24"/>
        </w:rPr>
        <w:tab/>
      </w:r>
      <w:r w:rsidRPr="00C21008">
        <w:rPr>
          <w:rFonts w:ascii="Times New Roman" w:hAnsi="Times New Roman"/>
          <w:b/>
          <w:sz w:val="24"/>
        </w:rPr>
        <w:t>Условия предоставления лицензий:</w:t>
      </w:r>
    </w:p>
    <w:p w14:paraId="47298EFA" w14:textId="77777777" w:rsidR="00455CC0" w:rsidRPr="00C21008" w:rsidRDefault="00455CC0" w:rsidP="00455CC0">
      <w:pPr>
        <w:pStyle w:val="afffc"/>
        <w:jc w:val="both"/>
        <w:rPr>
          <w:rFonts w:ascii="Times New Roman" w:hAnsi="Times New Roman"/>
          <w:sz w:val="24"/>
        </w:rPr>
      </w:pPr>
      <w:r>
        <w:rPr>
          <w:rFonts w:ascii="Times New Roman" w:hAnsi="Times New Roman"/>
          <w:sz w:val="24"/>
        </w:rPr>
        <w:tab/>
      </w:r>
      <w:r w:rsidRPr="00C21008">
        <w:rPr>
          <w:rFonts w:ascii="Times New Roman" w:hAnsi="Times New Roman"/>
          <w:sz w:val="24"/>
        </w:rPr>
        <w:t>а) лицензии предоставляются единовременно и в полном объеме;</w:t>
      </w:r>
    </w:p>
    <w:p w14:paraId="205ED7FA" w14:textId="7CF8E493" w:rsidR="00455CC0" w:rsidRPr="00C21008" w:rsidRDefault="00455CC0" w:rsidP="00455CC0">
      <w:pPr>
        <w:pStyle w:val="afffc"/>
        <w:jc w:val="both"/>
        <w:rPr>
          <w:rFonts w:ascii="Times New Roman" w:hAnsi="Times New Roman"/>
          <w:sz w:val="24"/>
        </w:rPr>
      </w:pPr>
      <w:r>
        <w:rPr>
          <w:rFonts w:ascii="Times New Roman" w:hAnsi="Times New Roman"/>
          <w:sz w:val="24"/>
        </w:rPr>
        <w:tab/>
      </w:r>
      <w:r w:rsidRPr="00C21008">
        <w:rPr>
          <w:rFonts w:ascii="Times New Roman" w:hAnsi="Times New Roman"/>
          <w:sz w:val="24"/>
        </w:rPr>
        <w:t>б) исполнитель вместе с лицензиями передает пользов</w:t>
      </w:r>
      <w:r>
        <w:rPr>
          <w:rFonts w:ascii="Times New Roman" w:hAnsi="Times New Roman"/>
          <w:sz w:val="24"/>
        </w:rPr>
        <w:t>ательскую документацию, руковод</w:t>
      </w:r>
      <w:r w:rsidRPr="00C21008">
        <w:rPr>
          <w:rFonts w:ascii="Times New Roman" w:hAnsi="Times New Roman"/>
          <w:sz w:val="24"/>
        </w:rPr>
        <w:t>ства и другие материалы, которые предусмотрены производителем ПО, а также лицензионные ключи в электронном виде.</w:t>
      </w:r>
    </w:p>
    <w:p w14:paraId="71904C69" w14:textId="77777777" w:rsidR="00455CC0" w:rsidRPr="00C21008" w:rsidRDefault="00455CC0" w:rsidP="00455CC0">
      <w:pPr>
        <w:pStyle w:val="afffc"/>
        <w:jc w:val="both"/>
        <w:rPr>
          <w:rFonts w:ascii="Times New Roman" w:hAnsi="Times New Roman"/>
          <w:b/>
          <w:sz w:val="24"/>
        </w:rPr>
      </w:pPr>
      <w:r>
        <w:rPr>
          <w:rFonts w:ascii="Times New Roman" w:hAnsi="Times New Roman"/>
          <w:sz w:val="24"/>
        </w:rPr>
        <w:tab/>
      </w:r>
      <w:r w:rsidRPr="00C21008">
        <w:rPr>
          <w:rFonts w:ascii="Times New Roman" w:hAnsi="Times New Roman"/>
          <w:b/>
          <w:sz w:val="24"/>
        </w:rPr>
        <w:t>Дополнительные требования</w:t>
      </w:r>
    </w:p>
    <w:p w14:paraId="47D059FF" w14:textId="77777777" w:rsidR="00455CC0" w:rsidRPr="00C21008" w:rsidRDefault="00455CC0" w:rsidP="00455CC0">
      <w:pPr>
        <w:pStyle w:val="afffc"/>
        <w:jc w:val="both"/>
        <w:rPr>
          <w:rFonts w:ascii="Times New Roman" w:hAnsi="Times New Roman"/>
          <w:sz w:val="24"/>
        </w:rPr>
      </w:pPr>
      <w:r>
        <w:rPr>
          <w:rFonts w:ascii="Times New Roman" w:hAnsi="Times New Roman"/>
          <w:sz w:val="24"/>
        </w:rPr>
        <w:tab/>
      </w:r>
      <w:r w:rsidRPr="00C21008">
        <w:rPr>
          <w:rFonts w:ascii="Times New Roman" w:hAnsi="Times New Roman"/>
          <w:sz w:val="24"/>
        </w:rPr>
        <w:t>Исполнитель заверяет и гарантирует, что:</w:t>
      </w:r>
    </w:p>
    <w:p w14:paraId="1F195D3C" w14:textId="77777777" w:rsidR="00455CC0" w:rsidRPr="00C21008" w:rsidRDefault="00455CC0" w:rsidP="00455CC0">
      <w:pPr>
        <w:pStyle w:val="afffc"/>
        <w:jc w:val="both"/>
        <w:rPr>
          <w:rFonts w:ascii="Times New Roman" w:hAnsi="Times New Roman"/>
          <w:sz w:val="24"/>
        </w:rPr>
      </w:pPr>
      <w:r w:rsidRPr="00C21008">
        <w:rPr>
          <w:rFonts w:ascii="Times New Roman" w:hAnsi="Times New Roman"/>
          <w:sz w:val="24"/>
        </w:rPr>
        <w:t>- он вправе предоставлять Лицензию на использование ПО;</w:t>
      </w:r>
    </w:p>
    <w:p w14:paraId="2B1A9938" w14:textId="1E673D5F" w:rsidR="00455CC0" w:rsidRPr="00C21008" w:rsidRDefault="00455CC0" w:rsidP="00455CC0">
      <w:pPr>
        <w:pStyle w:val="afffc"/>
        <w:jc w:val="both"/>
        <w:rPr>
          <w:rFonts w:ascii="Times New Roman" w:hAnsi="Times New Roman"/>
          <w:sz w:val="24"/>
        </w:rPr>
      </w:pPr>
      <w:r w:rsidRPr="00C21008">
        <w:rPr>
          <w:rFonts w:ascii="Times New Roman" w:hAnsi="Times New Roman"/>
          <w:sz w:val="24"/>
        </w:rPr>
        <w:t xml:space="preserve">- что ПО соответствует требованиям действующего законодательства Российской Федерации, а также что никакая часть и никакие элементы ПО не нарушают чьих-либо законных прав; </w:t>
      </w:r>
    </w:p>
    <w:p w14:paraId="3674CBB1" w14:textId="7DF68555" w:rsidR="00455CC0" w:rsidRPr="00C21008" w:rsidRDefault="00455CC0" w:rsidP="00455CC0">
      <w:pPr>
        <w:pStyle w:val="afffc"/>
        <w:jc w:val="both"/>
        <w:rPr>
          <w:rFonts w:ascii="Times New Roman" w:hAnsi="Times New Roman"/>
          <w:sz w:val="24"/>
        </w:rPr>
      </w:pPr>
      <w:r w:rsidRPr="00C21008">
        <w:rPr>
          <w:rFonts w:ascii="Times New Roman" w:hAnsi="Times New Roman"/>
          <w:sz w:val="24"/>
        </w:rPr>
        <w:t>- использование предоставляемой лицензии в соответствии с условиями настоящего Технического задания не будет нарушать или каким-либо образом ущемлять любые законные права любых третьих лиц, включая Правообладателя;</w:t>
      </w:r>
    </w:p>
    <w:p w14:paraId="39B710AE" w14:textId="77777777" w:rsidR="00455CC0" w:rsidRPr="00C21008" w:rsidRDefault="00455CC0" w:rsidP="00455CC0">
      <w:pPr>
        <w:pStyle w:val="afffc"/>
        <w:jc w:val="both"/>
        <w:rPr>
          <w:rFonts w:ascii="Times New Roman" w:hAnsi="Times New Roman"/>
          <w:sz w:val="24"/>
        </w:rPr>
      </w:pPr>
      <w:r w:rsidRPr="00C21008">
        <w:rPr>
          <w:rFonts w:ascii="Times New Roman" w:hAnsi="Times New Roman"/>
          <w:sz w:val="24"/>
        </w:rPr>
        <w:t>- право на использование ПО не состоит под арестом, не находится в залоге, в отношении прав использования ПО не ведётся судебного разбирательства, что право использования ПО не является предметом иных имущественных прав и притязаний третьих лиц, в результате которых Лицензиар (Лицензиат) может утратить право на предоставление Лицензии, предусмотренной Техническим заданием.</w:t>
      </w:r>
    </w:p>
    <w:p w14:paraId="3F07B2B6" w14:textId="77777777" w:rsidR="00455CC0" w:rsidRPr="00C21008" w:rsidRDefault="00455CC0" w:rsidP="00455CC0">
      <w:pPr>
        <w:pStyle w:val="afffc"/>
        <w:jc w:val="both"/>
        <w:rPr>
          <w:rFonts w:ascii="Times New Roman" w:hAnsi="Times New Roman"/>
          <w:sz w:val="24"/>
        </w:rPr>
      </w:pPr>
      <w:r w:rsidRPr="00C21008">
        <w:rPr>
          <w:rFonts w:ascii="Times New Roman" w:hAnsi="Times New Roman"/>
          <w:sz w:val="24"/>
        </w:rPr>
        <w:t>В течение срока действия лицензий на программное обеспечение должна предоставляться техническая поддержка Производителя, объём которой должен включать:</w:t>
      </w:r>
    </w:p>
    <w:p w14:paraId="255FBF3E" w14:textId="77777777" w:rsidR="00455CC0" w:rsidRPr="00C21008" w:rsidRDefault="00455CC0" w:rsidP="00455CC0">
      <w:pPr>
        <w:pStyle w:val="afffc"/>
        <w:jc w:val="both"/>
        <w:rPr>
          <w:rFonts w:ascii="Times New Roman" w:hAnsi="Times New Roman"/>
          <w:sz w:val="24"/>
        </w:rPr>
      </w:pPr>
      <w:r w:rsidRPr="00C21008">
        <w:rPr>
          <w:rFonts w:ascii="Times New Roman" w:hAnsi="Times New Roman"/>
          <w:sz w:val="24"/>
        </w:rPr>
        <w:t>− консультации по лицензированию и активации программного обеспечения;</w:t>
      </w:r>
    </w:p>
    <w:p w14:paraId="6538802B" w14:textId="77777777" w:rsidR="00455CC0" w:rsidRPr="00C21008" w:rsidRDefault="00455CC0" w:rsidP="00455CC0">
      <w:pPr>
        <w:pStyle w:val="afffc"/>
        <w:jc w:val="both"/>
        <w:rPr>
          <w:rFonts w:ascii="Times New Roman" w:hAnsi="Times New Roman"/>
          <w:sz w:val="24"/>
        </w:rPr>
      </w:pPr>
      <w:r w:rsidRPr="00C21008">
        <w:rPr>
          <w:rFonts w:ascii="Times New Roman" w:hAnsi="Times New Roman"/>
          <w:sz w:val="24"/>
        </w:rPr>
        <w:t>− доступ к технической документации;</w:t>
      </w:r>
    </w:p>
    <w:p w14:paraId="4399D8DF" w14:textId="77777777" w:rsidR="00455CC0" w:rsidRPr="00C21008" w:rsidRDefault="00455CC0" w:rsidP="00455CC0">
      <w:pPr>
        <w:pStyle w:val="afffc"/>
        <w:jc w:val="both"/>
        <w:rPr>
          <w:rFonts w:ascii="Times New Roman" w:hAnsi="Times New Roman"/>
          <w:sz w:val="24"/>
        </w:rPr>
      </w:pPr>
      <w:r w:rsidRPr="00C21008">
        <w:rPr>
          <w:rFonts w:ascii="Times New Roman" w:hAnsi="Times New Roman"/>
          <w:sz w:val="24"/>
        </w:rPr>
        <w:t>− консультации по функционалу;</w:t>
      </w:r>
    </w:p>
    <w:p w14:paraId="0021C865" w14:textId="77777777" w:rsidR="00455CC0" w:rsidRPr="00C21008" w:rsidRDefault="00455CC0" w:rsidP="00455CC0">
      <w:pPr>
        <w:pStyle w:val="afffc"/>
        <w:jc w:val="both"/>
        <w:rPr>
          <w:rFonts w:ascii="Times New Roman" w:hAnsi="Times New Roman"/>
          <w:sz w:val="24"/>
        </w:rPr>
      </w:pPr>
      <w:r w:rsidRPr="00C21008">
        <w:rPr>
          <w:rFonts w:ascii="Times New Roman" w:hAnsi="Times New Roman"/>
          <w:sz w:val="24"/>
        </w:rPr>
        <w:t>− предоставление обновлений.</w:t>
      </w:r>
    </w:p>
    <w:p w14:paraId="2978C5FA" w14:textId="77777777" w:rsidR="00A04C9F" w:rsidRPr="0033158B" w:rsidRDefault="00A04C9F" w:rsidP="00A04C9F">
      <w:pPr>
        <w:pStyle w:val="1f0"/>
        <w:ind w:firstLine="567"/>
        <w:jc w:val="both"/>
        <w:rPr>
          <w:bCs/>
          <w:szCs w:val="24"/>
          <w:lang w:eastAsia="ar-SA"/>
        </w:rPr>
      </w:pPr>
    </w:p>
    <w:p w14:paraId="0FD91D6F" w14:textId="77777777" w:rsidR="00A04C9F" w:rsidRPr="0033158B" w:rsidRDefault="00A04C9F" w:rsidP="003E712D">
      <w:pPr>
        <w:spacing w:line="240" w:lineRule="atLeast"/>
        <w:ind w:firstLine="0"/>
        <w:rPr>
          <w:b/>
          <w:sz w:val="24"/>
          <w:szCs w:val="24"/>
        </w:rPr>
      </w:pPr>
    </w:p>
    <w:p w14:paraId="654D99E3" w14:textId="77777777" w:rsidR="00142201" w:rsidRPr="0033158B" w:rsidRDefault="00142201" w:rsidP="00142201">
      <w:pPr>
        <w:keepNext/>
        <w:keepLines/>
        <w:pageBreakBefore/>
        <w:widowControl w:val="0"/>
        <w:suppressAutoHyphens/>
        <w:autoSpaceDE w:val="0"/>
        <w:autoSpaceDN w:val="0"/>
        <w:adjustRightInd w:val="0"/>
        <w:spacing w:before="480" w:after="240"/>
        <w:ind w:left="426" w:firstLine="141"/>
        <w:contextualSpacing/>
        <w:outlineLvl w:val="0"/>
        <w:rPr>
          <w:rFonts w:cs="Arial"/>
          <w:b/>
          <w:bCs/>
          <w:kern w:val="28"/>
          <w:sz w:val="24"/>
          <w:szCs w:val="24"/>
        </w:rPr>
      </w:pPr>
      <w:bookmarkStart w:id="45" w:name="_Ref175752415"/>
      <w:bookmarkStart w:id="46" w:name="_Toc261535088"/>
      <w:bookmarkStart w:id="47" w:name="_Toc262557844"/>
      <w:bookmarkStart w:id="48" w:name="_Toc321748162"/>
      <w:bookmarkStart w:id="49" w:name="_Toc322017068"/>
      <w:bookmarkEnd w:id="24"/>
      <w:bookmarkEnd w:id="25"/>
      <w:bookmarkEnd w:id="26"/>
      <w:bookmarkEnd w:id="27"/>
      <w:r w:rsidRPr="0033158B">
        <w:rPr>
          <w:rFonts w:cs="Arial"/>
          <w:b/>
          <w:bCs/>
          <w:kern w:val="28"/>
          <w:sz w:val="24"/>
          <w:szCs w:val="24"/>
        </w:rPr>
        <w:lastRenderedPageBreak/>
        <w:t>3. Проект Договора</w:t>
      </w:r>
    </w:p>
    <w:p w14:paraId="759C72D3" w14:textId="77777777" w:rsidR="00211463" w:rsidRPr="00211463" w:rsidRDefault="00211463" w:rsidP="00211463">
      <w:pPr>
        <w:suppressAutoHyphens/>
        <w:spacing w:line="240" w:lineRule="auto"/>
        <w:ind w:firstLine="0"/>
        <w:jc w:val="center"/>
        <w:rPr>
          <w:rFonts w:cs="Arial"/>
          <w:b/>
          <w:bCs/>
          <w:color w:val="000000"/>
          <w:spacing w:val="-3"/>
          <w:sz w:val="24"/>
          <w:szCs w:val="24"/>
        </w:rPr>
      </w:pPr>
      <w:r w:rsidRPr="00211463">
        <w:rPr>
          <w:rFonts w:cs="Arial"/>
          <w:b/>
          <w:bCs/>
          <w:color w:val="000000"/>
          <w:spacing w:val="-3"/>
          <w:sz w:val="24"/>
          <w:szCs w:val="24"/>
        </w:rPr>
        <w:t>ДОГОВОР №_____</w:t>
      </w:r>
    </w:p>
    <w:p w14:paraId="0DEDF66D" w14:textId="77777777" w:rsidR="00211463" w:rsidRPr="00211463" w:rsidRDefault="00211463" w:rsidP="00211463">
      <w:pPr>
        <w:shd w:val="clear" w:color="auto" w:fill="FFFFFF"/>
        <w:suppressAutoHyphens/>
        <w:spacing w:line="180" w:lineRule="atLeast"/>
        <w:ind w:right="1382"/>
        <w:jc w:val="center"/>
        <w:rPr>
          <w:rFonts w:cs="Arial"/>
          <w:color w:val="000000"/>
          <w:spacing w:val="-3"/>
          <w:sz w:val="24"/>
          <w:szCs w:val="24"/>
        </w:rPr>
      </w:pPr>
      <w:r w:rsidRPr="00211463">
        <w:rPr>
          <w:rFonts w:cs="Arial"/>
          <w:color w:val="000000"/>
          <w:spacing w:val="-3"/>
          <w:sz w:val="24"/>
          <w:szCs w:val="24"/>
        </w:rPr>
        <w:t xml:space="preserve">поставки программных и программно-аппаратных средств защиты информации в целях развития подсистемы информационной безопасности объектов </w:t>
      </w:r>
    </w:p>
    <w:p w14:paraId="7D136B1E" w14:textId="77777777" w:rsidR="00211463" w:rsidRPr="00211463" w:rsidRDefault="00211463" w:rsidP="00211463">
      <w:pPr>
        <w:shd w:val="clear" w:color="auto" w:fill="FFFFFF"/>
        <w:suppressAutoHyphens/>
        <w:spacing w:line="180" w:lineRule="atLeast"/>
        <w:ind w:right="1382"/>
        <w:jc w:val="center"/>
        <w:rPr>
          <w:rFonts w:cs="Arial"/>
          <w:color w:val="000000"/>
          <w:spacing w:val="-3"/>
          <w:sz w:val="24"/>
          <w:szCs w:val="24"/>
        </w:rPr>
      </w:pPr>
      <w:r w:rsidRPr="00211463">
        <w:rPr>
          <w:rFonts w:cs="Arial"/>
          <w:color w:val="000000"/>
          <w:spacing w:val="-3"/>
          <w:sz w:val="24"/>
          <w:szCs w:val="24"/>
        </w:rPr>
        <w:t>АО «Саханефтегазсбыт» в 2026 г.</w:t>
      </w:r>
    </w:p>
    <w:p w14:paraId="6D014E97" w14:textId="77777777" w:rsidR="00211463" w:rsidRPr="00211463" w:rsidRDefault="00211463" w:rsidP="00211463">
      <w:pPr>
        <w:shd w:val="clear" w:color="auto" w:fill="FFFFFF"/>
        <w:suppressAutoHyphens/>
        <w:spacing w:before="360" w:after="360" w:line="180" w:lineRule="atLeast"/>
        <w:ind w:firstLine="0"/>
        <w:jc w:val="center"/>
        <w:rPr>
          <w:rFonts w:cs="Arial"/>
          <w:color w:val="000000"/>
          <w:sz w:val="24"/>
          <w:szCs w:val="24"/>
        </w:rPr>
      </w:pPr>
      <w:r w:rsidRPr="00211463">
        <w:rPr>
          <w:rFonts w:cs="Arial"/>
          <w:color w:val="000000"/>
          <w:spacing w:val="-2"/>
          <w:sz w:val="24"/>
          <w:szCs w:val="24"/>
        </w:rPr>
        <w:t xml:space="preserve">г. Якутск                                                                                                                  </w:t>
      </w:r>
      <w:proofErr w:type="gramStart"/>
      <w:r w:rsidRPr="00211463">
        <w:rPr>
          <w:rFonts w:cs="Arial"/>
          <w:color w:val="000000"/>
          <w:spacing w:val="-2"/>
          <w:sz w:val="24"/>
          <w:szCs w:val="24"/>
        </w:rPr>
        <w:t xml:space="preserve">   «</w:t>
      </w:r>
      <w:proofErr w:type="gramEnd"/>
      <w:r w:rsidRPr="00211463">
        <w:rPr>
          <w:rFonts w:cs="Arial"/>
          <w:color w:val="000000"/>
          <w:spacing w:val="-2"/>
          <w:sz w:val="24"/>
          <w:szCs w:val="24"/>
        </w:rPr>
        <w:t>___»_________20 __ г.</w:t>
      </w:r>
    </w:p>
    <w:p w14:paraId="6630D7E3" w14:textId="77777777" w:rsidR="00211463" w:rsidRPr="00211463" w:rsidRDefault="00211463" w:rsidP="00211463">
      <w:pPr>
        <w:shd w:val="clear" w:color="auto" w:fill="FFFFFF"/>
        <w:tabs>
          <w:tab w:val="left" w:pos="917"/>
        </w:tabs>
        <w:suppressAutoHyphens/>
        <w:spacing w:line="180" w:lineRule="atLeast"/>
        <w:ind w:left="6" w:firstLine="522"/>
        <w:rPr>
          <w:rFonts w:cs="Arial"/>
          <w:color w:val="000000"/>
          <w:spacing w:val="3"/>
          <w:sz w:val="24"/>
          <w:szCs w:val="24"/>
        </w:rPr>
      </w:pPr>
      <w:r w:rsidRPr="00211463">
        <w:rPr>
          <w:rFonts w:cs="Arial"/>
          <w:color w:val="000000"/>
          <w:spacing w:val="3"/>
          <w:sz w:val="24"/>
          <w:szCs w:val="24"/>
        </w:rPr>
        <w:t xml:space="preserve">Акционерное общество «Саханефтегазсбыт», именуемое в дальнейшем «Покупатель», в лице Генерального директора Лебедева Виктора Николаевича, действующего на основании Устава, с одной стороны, и </w:t>
      </w:r>
    </w:p>
    <w:p w14:paraId="7AD701FE" w14:textId="45B1495A" w:rsidR="00211463" w:rsidRPr="00211463" w:rsidRDefault="00211463" w:rsidP="00211463">
      <w:pPr>
        <w:shd w:val="clear" w:color="auto" w:fill="FFFFFF"/>
        <w:tabs>
          <w:tab w:val="left" w:pos="917"/>
        </w:tabs>
        <w:suppressAutoHyphens/>
        <w:spacing w:line="180" w:lineRule="atLeast"/>
        <w:ind w:left="6" w:firstLine="522"/>
        <w:rPr>
          <w:rFonts w:cs="Arial"/>
          <w:color w:val="000000"/>
          <w:spacing w:val="3"/>
          <w:sz w:val="24"/>
          <w:szCs w:val="24"/>
        </w:rPr>
      </w:pPr>
      <w:r w:rsidRPr="00211463">
        <w:rPr>
          <w:rFonts w:cs="Arial"/>
          <w:color w:val="000000"/>
          <w:spacing w:val="3"/>
          <w:sz w:val="24"/>
          <w:szCs w:val="24"/>
        </w:rPr>
        <w:t xml:space="preserve">______________________, именуемое в дальнейшем «Поставщик», в лице _____________________________, действующего на основании Устава и лицензии о _________________________ №___________ от «__» ________ 20___г., выданной ___________________________________________, с другой стороны, на основании Протокола заседания закупочной комиссии от ___________ № _______ по </w:t>
      </w:r>
      <w:r>
        <w:rPr>
          <w:rFonts w:cs="Arial"/>
          <w:color w:val="000000"/>
          <w:spacing w:val="3"/>
          <w:sz w:val="24"/>
          <w:szCs w:val="24"/>
        </w:rPr>
        <w:t>состязательной закупке</w:t>
      </w:r>
      <w:r w:rsidRPr="00211463">
        <w:rPr>
          <w:rFonts w:cs="Arial"/>
          <w:color w:val="000000"/>
          <w:spacing w:val="3"/>
          <w:sz w:val="24"/>
          <w:szCs w:val="24"/>
        </w:rPr>
        <w:t xml:space="preserve"> на поставку программных и программно-аппаратных средств защиты информации в целях развития подсистемы информационной безопасности объектов АО «Саханефтегазсбыт» в 2026 г.</w:t>
      </w:r>
      <w:r w:rsidRPr="00211463">
        <w:rPr>
          <w:rFonts w:cs="Arial"/>
          <w:bCs/>
          <w:iCs/>
          <w:color w:val="000000"/>
          <w:spacing w:val="3"/>
          <w:sz w:val="24"/>
          <w:szCs w:val="24"/>
        </w:rPr>
        <w:t>,</w:t>
      </w:r>
      <w:r w:rsidRPr="00211463">
        <w:rPr>
          <w:rFonts w:cs="Arial"/>
          <w:color w:val="000000"/>
          <w:spacing w:val="3"/>
          <w:sz w:val="24"/>
          <w:szCs w:val="24"/>
        </w:rPr>
        <w:t xml:space="preserve"> заключили настоящий Договор о нижеследующем:</w:t>
      </w:r>
    </w:p>
    <w:p w14:paraId="25746802" w14:textId="77777777" w:rsidR="00211463" w:rsidRPr="00211463" w:rsidRDefault="00211463" w:rsidP="00211463">
      <w:pPr>
        <w:widowControl w:val="0"/>
        <w:numPr>
          <w:ilvl w:val="0"/>
          <w:numId w:val="41"/>
        </w:numPr>
        <w:tabs>
          <w:tab w:val="left" w:pos="426"/>
        </w:tabs>
        <w:suppressAutoHyphens/>
        <w:spacing w:after="160" w:line="240" w:lineRule="auto"/>
        <w:ind w:left="0" w:firstLine="0"/>
        <w:contextualSpacing/>
        <w:rPr>
          <w:rFonts w:eastAsia="Calibri"/>
          <w:b/>
          <w:sz w:val="24"/>
          <w:szCs w:val="24"/>
          <w:lang w:eastAsia="en-US"/>
        </w:rPr>
      </w:pPr>
      <w:r w:rsidRPr="00211463">
        <w:rPr>
          <w:rFonts w:eastAsia="Calibri"/>
          <w:b/>
          <w:sz w:val="24"/>
          <w:szCs w:val="24"/>
          <w:lang w:eastAsia="en-US"/>
        </w:rPr>
        <w:t>ПРЕДМЕТ ДОГОВОРА</w:t>
      </w:r>
    </w:p>
    <w:p w14:paraId="7DC6DC94" w14:textId="77777777" w:rsidR="00211463" w:rsidRPr="00211463" w:rsidRDefault="00211463" w:rsidP="00211463">
      <w:pPr>
        <w:widowControl w:val="0"/>
        <w:numPr>
          <w:ilvl w:val="1"/>
          <w:numId w:val="39"/>
        </w:numPr>
        <w:tabs>
          <w:tab w:val="left" w:pos="1276"/>
        </w:tabs>
        <w:suppressAutoHyphens/>
        <w:spacing w:after="160" w:line="240" w:lineRule="auto"/>
        <w:ind w:left="0" w:firstLine="709"/>
        <w:rPr>
          <w:rFonts w:eastAsia="Calibri"/>
          <w:sz w:val="24"/>
          <w:szCs w:val="24"/>
          <w:lang w:eastAsia="en-US"/>
        </w:rPr>
      </w:pPr>
      <w:r w:rsidRPr="00211463">
        <w:rPr>
          <w:rFonts w:eastAsia="Calibri"/>
          <w:sz w:val="24"/>
          <w:szCs w:val="24"/>
          <w:lang w:eastAsia="en-US"/>
        </w:rPr>
        <w:t>Поставщик по заданию Покупателя обязуется поставить средства защиты информации (далее Товар), предоставление неисключительных прав на использование программного обеспечения</w:t>
      </w:r>
      <w:r w:rsidRPr="00211463">
        <w:rPr>
          <w:rFonts w:eastAsia="Calibri"/>
          <w:bCs/>
          <w:sz w:val="24"/>
          <w:szCs w:val="24"/>
          <w:lang w:eastAsia="en-US"/>
        </w:rPr>
        <w:t xml:space="preserve"> (далее – поставка) для нужд АО «Саханефтегазсбыт» в соответствии с Техническим заданием</w:t>
      </w:r>
      <w:r w:rsidRPr="00211463">
        <w:rPr>
          <w:rFonts w:eastAsia="Calibri"/>
          <w:sz w:val="24"/>
          <w:szCs w:val="24"/>
          <w:lang w:eastAsia="en-US"/>
        </w:rPr>
        <w:t>.</w:t>
      </w:r>
    </w:p>
    <w:p w14:paraId="51092163" w14:textId="77777777" w:rsidR="00211463" w:rsidRPr="00211463" w:rsidRDefault="00211463" w:rsidP="00211463">
      <w:pPr>
        <w:widowControl w:val="0"/>
        <w:tabs>
          <w:tab w:val="left" w:pos="1276"/>
        </w:tabs>
        <w:suppressAutoHyphens/>
        <w:spacing w:line="240" w:lineRule="auto"/>
        <w:ind w:firstLine="0"/>
        <w:rPr>
          <w:rFonts w:eastAsia="Calibri"/>
          <w:bCs/>
          <w:sz w:val="24"/>
          <w:szCs w:val="24"/>
          <w:lang w:eastAsia="en-US"/>
        </w:rPr>
      </w:pPr>
      <w:r w:rsidRPr="00211463">
        <w:rPr>
          <w:rFonts w:eastAsia="Calibri"/>
          <w:sz w:val="24"/>
          <w:szCs w:val="24"/>
          <w:lang w:eastAsia="en-US"/>
        </w:rPr>
        <w:t xml:space="preserve">            1.2. </w:t>
      </w:r>
      <w:r w:rsidRPr="00211463">
        <w:rPr>
          <w:rFonts w:eastAsia="Calibri"/>
          <w:bCs/>
          <w:sz w:val="24"/>
          <w:szCs w:val="24"/>
          <w:lang w:eastAsia="en-US"/>
        </w:rPr>
        <w:t xml:space="preserve">Покупатель обязуется принять и оплатить Товара согласно спецификации (Приложение № 1 к настоящему Договору) и в соответствии с условиями Договора. </w:t>
      </w:r>
    </w:p>
    <w:p w14:paraId="6652A41C" w14:textId="77777777" w:rsidR="00211463" w:rsidRPr="00211463" w:rsidRDefault="00211463" w:rsidP="00211463">
      <w:pPr>
        <w:widowControl w:val="0"/>
        <w:tabs>
          <w:tab w:val="num" w:pos="709"/>
          <w:tab w:val="left" w:pos="1276"/>
        </w:tabs>
        <w:suppressAutoHyphens/>
        <w:spacing w:line="240" w:lineRule="auto"/>
        <w:ind w:firstLine="0"/>
        <w:rPr>
          <w:rFonts w:eastAsia="Calibri"/>
          <w:bCs/>
          <w:sz w:val="24"/>
          <w:szCs w:val="24"/>
          <w:lang w:eastAsia="en-US"/>
        </w:rPr>
      </w:pPr>
      <w:r w:rsidRPr="00211463">
        <w:rPr>
          <w:rFonts w:eastAsia="Calibri"/>
          <w:sz w:val="24"/>
          <w:szCs w:val="24"/>
          <w:lang w:eastAsia="en-US"/>
        </w:rPr>
        <w:tab/>
        <w:t xml:space="preserve">1.3. </w:t>
      </w:r>
      <w:r w:rsidRPr="00211463">
        <w:rPr>
          <w:rFonts w:eastAsia="Calibri"/>
          <w:bCs/>
          <w:sz w:val="24"/>
          <w:szCs w:val="24"/>
          <w:lang w:eastAsia="en-US"/>
        </w:rPr>
        <w:t>Спецификацией к настоящему Договору Стороны определяют следующие условия:</w:t>
      </w:r>
    </w:p>
    <w:p w14:paraId="0B6EBB83" w14:textId="77777777" w:rsidR="00211463" w:rsidRPr="00211463" w:rsidRDefault="00211463" w:rsidP="00211463">
      <w:pPr>
        <w:widowControl w:val="0"/>
        <w:tabs>
          <w:tab w:val="num" w:pos="900"/>
          <w:tab w:val="left" w:pos="1276"/>
          <w:tab w:val="num" w:pos="1440"/>
        </w:tabs>
        <w:suppressAutoHyphens/>
        <w:spacing w:line="240" w:lineRule="auto"/>
        <w:ind w:firstLine="0"/>
        <w:rPr>
          <w:rFonts w:eastAsia="Calibri"/>
          <w:bCs/>
          <w:sz w:val="24"/>
          <w:szCs w:val="24"/>
          <w:lang w:eastAsia="en-US"/>
        </w:rPr>
      </w:pPr>
      <w:r w:rsidRPr="00211463">
        <w:rPr>
          <w:rFonts w:eastAsia="Calibri"/>
          <w:bCs/>
          <w:sz w:val="24"/>
          <w:szCs w:val="24"/>
          <w:lang w:eastAsia="en-US"/>
        </w:rPr>
        <w:t>- наименование, количество, цена за единицу, итоговая стоимость поставляемого Товара, страна происхождения товара, производитель;</w:t>
      </w:r>
    </w:p>
    <w:p w14:paraId="321C554D" w14:textId="77777777" w:rsidR="00211463" w:rsidRPr="00211463" w:rsidRDefault="00211463" w:rsidP="00211463">
      <w:pPr>
        <w:widowControl w:val="0"/>
        <w:tabs>
          <w:tab w:val="num" w:pos="900"/>
          <w:tab w:val="left" w:pos="1276"/>
          <w:tab w:val="num" w:pos="1440"/>
        </w:tabs>
        <w:suppressAutoHyphens/>
        <w:spacing w:line="240" w:lineRule="auto"/>
        <w:ind w:firstLine="0"/>
        <w:rPr>
          <w:rFonts w:eastAsia="Calibri"/>
          <w:bCs/>
          <w:sz w:val="24"/>
          <w:szCs w:val="24"/>
          <w:lang w:eastAsia="en-US"/>
        </w:rPr>
      </w:pPr>
      <w:r w:rsidRPr="00211463">
        <w:rPr>
          <w:rFonts w:eastAsia="Calibri"/>
          <w:bCs/>
          <w:sz w:val="24"/>
          <w:szCs w:val="24"/>
          <w:lang w:eastAsia="en-US"/>
        </w:rPr>
        <w:t>- сроки и иные условия поставки;</w:t>
      </w:r>
    </w:p>
    <w:p w14:paraId="0401341B" w14:textId="77777777" w:rsidR="00211463" w:rsidRPr="00211463" w:rsidRDefault="00211463" w:rsidP="00211463">
      <w:pPr>
        <w:widowControl w:val="0"/>
        <w:tabs>
          <w:tab w:val="num" w:pos="900"/>
          <w:tab w:val="left" w:pos="1276"/>
        </w:tabs>
        <w:suppressAutoHyphens/>
        <w:spacing w:line="240" w:lineRule="auto"/>
        <w:ind w:firstLine="0"/>
        <w:rPr>
          <w:rFonts w:eastAsia="Calibri"/>
          <w:bCs/>
          <w:sz w:val="24"/>
          <w:szCs w:val="24"/>
          <w:lang w:eastAsia="en-US"/>
        </w:rPr>
      </w:pPr>
      <w:r w:rsidRPr="00211463">
        <w:rPr>
          <w:rFonts w:eastAsia="Calibri"/>
          <w:bCs/>
          <w:sz w:val="24"/>
          <w:szCs w:val="24"/>
          <w:lang w:eastAsia="en-US"/>
        </w:rPr>
        <w:t>- гарантийные сроки на Товар (в случае, если они установлены Поставщиком или заводом-изготовителем Товара);</w:t>
      </w:r>
    </w:p>
    <w:p w14:paraId="3D38AE13" w14:textId="77777777" w:rsidR="00211463" w:rsidRPr="00211463" w:rsidRDefault="00211463" w:rsidP="00211463">
      <w:pPr>
        <w:widowControl w:val="0"/>
        <w:tabs>
          <w:tab w:val="num" w:pos="900"/>
          <w:tab w:val="left" w:pos="1276"/>
        </w:tabs>
        <w:suppressAutoHyphens/>
        <w:spacing w:line="240" w:lineRule="auto"/>
        <w:ind w:firstLine="0"/>
        <w:rPr>
          <w:rFonts w:eastAsia="Calibri"/>
          <w:bCs/>
          <w:sz w:val="24"/>
          <w:szCs w:val="24"/>
          <w:lang w:eastAsia="en-US"/>
        </w:rPr>
      </w:pPr>
      <w:r w:rsidRPr="00211463">
        <w:rPr>
          <w:rFonts w:eastAsia="Calibri"/>
          <w:bCs/>
          <w:sz w:val="24"/>
          <w:szCs w:val="24"/>
          <w:lang w:eastAsia="en-US"/>
        </w:rPr>
        <w:t>- условия доставки Товара, выгрузка Товара в месте доставки, подъем Товара на этаж;</w:t>
      </w:r>
    </w:p>
    <w:p w14:paraId="427AE692" w14:textId="77777777" w:rsidR="00211463" w:rsidRPr="00211463" w:rsidRDefault="00211463" w:rsidP="00211463">
      <w:pPr>
        <w:widowControl w:val="0"/>
        <w:tabs>
          <w:tab w:val="num" w:pos="900"/>
          <w:tab w:val="left" w:pos="1276"/>
        </w:tabs>
        <w:suppressAutoHyphens/>
        <w:spacing w:line="240" w:lineRule="auto"/>
        <w:ind w:firstLine="0"/>
        <w:rPr>
          <w:rFonts w:eastAsia="Calibri"/>
          <w:bCs/>
          <w:sz w:val="24"/>
          <w:szCs w:val="24"/>
          <w:lang w:eastAsia="en-US"/>
        </w:rPr>
      </w:pPr>
      <w:r w:rsidRPr="00211463">
        <w:rPr>
          <w:rFonts w:eastAsia="Calibri"/>
          <w:bCs/>
          <w:sz w:val="24"/>
          <w:szCs w:val="24"/>
          <w:lang w:eastAsia="en-US"/>
        </w:rPr>
        <w:t>- в случае, если достигнута договоренность, условие о сборке/установке/пуско-наладке/монтаже Товара;</w:t>
      </w:r>
    </w:p>
    <w:p w14:paraId="7FEC3671" w14:textId="77777777" w:rsidR="00211463" w:rsidRPr="00211463" w:rsidRDefault="00211463" w:rsidP="00211463">
      <w:pPr>
        <w:widowControl w:val="0"/>
        <w:tabs>
          <w:tab w:val="num" w:pos="900"/>
          <w:tab w:val="left" w:pos="1276"/>
        </w:tabs>
        <w:suppressAutoHyphens/>
        <w:spacing w:line="240" w:lineRule="auto"/>
        <w:ind w:firstLine="0"/>
        <w:rPr>
          <w:rFonts w:eastAsia="Calibri"/>
          <w:bCs/>
          <w:sz w:val="24"/>
          <w:szCs w:val="24"/>
          <w:lang w:eastAsia="en-US"/>
        </w:rPr>
      </w:pPr>
      <w:r w:rsidRPr="00211463">
        <w:rPr>
          <w:rFonts w:eastAsia="Calibri"/>
          <w:bCs/>
          <w:sz w:val="24"/>
          <w:szCs w:val="24"/>
          <w:lang w:eastAsia="en-US"/>
        </w:rPr>
        <w:t>- об относящихся к Товару документах, обязанность по предоставлению которых Поставщиком установлена нормативными правовыми актами (далее – документы на Товар);</w:t>
      </w:r>
    </w:p>
    <w:p w14:paraId="23F1913A" w14:textId="77777777" w:rsidR="00211463" w:rsidRPr="00211463" w:rsidRDefault="00211463" w:rsidP="00211463">
      <w:pPr>
        <w:widowControl w:val="0"/>
        <w:tabs>
          <w:tab w:val="left" w:pos="1276"/>
        </w:tabs>
        <w:suppressAutoHyphens/>
        <w:spacing w:line="240" w:lineRule="auto"/>
        <w:ind w:firstLine="0"/>
        <w:rPr>
          <w:rFonts w:eastAsia="Calibri"/>
          <w:bCs/>
          <w:sz w:val="24"/>
          <w:szCs w:val="24"/>
          <w:lang w:eastAsia="en-US"/>
        </w:rPr>
      </w:pPr>
      <w:r w:rsidRPr="00211463">
        <w:rPr>
          <w:rFonts w:eastAsia="Calibri"/>
          <w:bCs/>
          <w:sz w:val="24"/>
          <w:szCs w:val="24"/>
          <w:lang w:eastAsia="en-US"/>
        </w:rPr>
        <w:t>- прочие условия, которые Стороны посчитают необходимым определить.</w:t>
      </w:r>
    </w:p>
    <w:p w14:paraId="055D216F" w14:textId="77777777" w:rsidR="00211463" w:rsidRPr="00211463" w:rsidRDefault="00211463" w:rsidP="00211463">
      <w:pPr>
        <w:widowControl w:val="0"/>
        <w:tabs>
          <w:tab w:val="left" w:pos="1276"/>
        </w:tabs>
        <w:suppressAutoHyphens/>
        <w:spacing w:line="240" w:lineRule="auto"/>
        <w:ind w:firstLine="709"/>
        <w:rPr>
          <w:rFonts w:eastAsia="Calibri"/>
          <w:sz w:val="24"/>
          <w:szCs w:val="24"/>
          <w:lang w:eastAsia="en-US"/>
        </w:rPr>
      </w:pPr>
      <w:r w:rsidRPr="00211463">
        <w:rPr>
          <w:rFonts w:eastAsia="Calibri"/>
          <w:sz w:val="24"/>
          <w:szCs w:val="24"/>
          <w:lang w:eastAsia="en-US"/>
        </w:rPr>
        <w:t xml:space="preserve">1.4. Срок поставки Товара, передачи неисключительных прав на программное обеспечение: – в период времени с 01.02.2026 г. по 28.02.2026 г., без возможности досрочной поставки. Допускается увеличение срока поставки по предварительному согласованию с Покупателем. </w:t>
      </w:r>
    </w:p>
    <w:p w14:paraId="60D85E1D" w14:textId="77777777" w:rsidR="00211463" w:rsidRPr="00211463" w:rsidRDefault="00211463" w:rsidP="00211463">
      <w:pPr>
        <w:widowControl w:val="0"/>
        <w:tabs>
          <w:tab w:val="left" w:pos="1276"/>
        </w:tabs>
        <w:suppressAutoHyphens/>
        <w:spacing w:line="240" w:lineRule="auto"/>
        <w:ind w:firstLine="709"/>
        <w:rPr>
          <w:rFonts w:eastAsia="Calibri"/>
          <w:sz w:val="24"/>
          <w:szCs w:val="24"/>
          <w:lang w:eastAsia="en-US"/>
        </w:rPr>
      </w:pPr>
      <w:r w:rsidRPr="00211463">
        <w:rPr>
          <w:rFonts w:eastAsia="Calibri"/>
          <w:sz w:val="24"/>
          <w:szCs w:val="24"/>
          <w:lang w:eastAsia="en-US"/>
        </w:rPr>
        <w:t>1.5. Места поставки Товара, передачи неисключительных прав на программное обеспечение: по месту нахождения Покупателя по адресу: 677000, Республика Саха (Якутия), г. Якутск, ул. Чиряева, д. 3.</w:t>
      </w:r>
      <w:bookmarkStart w:id="50" w:name="_Hlk95839390"/>
      <w:bookmarkEnd w:id="50"/>
    </w:p>
    <w:p w14:paraId="679F609D" w14:textId="77777777" w:rsidR="00211463" w:rsidRPr="00211463" w:rsidRDefault="00211463" w:rsidP="00211463">
      <w:pPr>
        <w:numPr>
          <w:ilvl w:val="0"/>
          <w:numId w:val="40"/>
        </w:numPr>
        <w:tabs>
          <w:tab w:val="left" w:pos="284"/>
        </w:tabs>
        <w:suppressAutoHyphens/>
        <w:spacing w:after="160" w:line="240" w:lineRule="auto"/>
        <w:ind w:left="0" w:firstLine="0"/>
        <w:contextualSpacing/>
        <w:jc w:val="center"/>
        <w:rPr>
          <w:rFonts w:eastAsia="Calibri"/>
          <w:b/>
          <w:sz w:val="24"/>
          <w:szCs w:val="24"/>
          <w:lang w:eastAsia="en-US"/>
        </w:rPr>
      </w:pPr>
      <w:r w:rsidRPr="00211463">
        <w:rPr>
          <w:rFonts w:eastAsia="Calibri"/>
          <w:b/>
          <w:sz w:val="24"/>
          <w:szCs w:val="24"/>
          <w:lang w:eastAsia="en-US"/>
        </w:rPr>
        <w:t>ПРАВА И ОБЯЗАННОСТИ СТОРОН</w:t>
      </w:r>
    </w:p>
    <w:p w14:paraId="684A5E52" w14:textId="77777777" w:rsidR="00211463" w:rsidRPr="00211463" w:rsidRDefault="00211463" w:rsidP="00211463">
      <w:pPr>
        <w:numPr>
          <w:ilvl w:val="1"/>
          <w:numId w:val="42"/>
        </w:numPr>
        <w:tabs>
          <w:tab w:val="left" w:pos="709"/>
        </w:tabs>
        <w:suppressAutoHyphens/>
        <w:spacing w:after="160" w:line="240" w:lineRule="auto"/>
        <w:ind w:left="0" w:firstLine="709"/>
        <w:contextualSpacing/>
        <w:jc w:val="left"/>
        <w:rPr>
          <w:rFonts w:eastAsia="Calibri"/>
          <w:b/>
          <w:bCs/>
          <w:sz w:val="24"/>
          <w:szCs w:val="24"/>
          <w:lang w:eastAsia="en-US"/>
        </w:rPr>
      </w:pPr>
      <w:r w:rsidRPr="00211463">
        <w:rPr>
          <w:rFonts w:eastAsia="Calibri"/>
          <w:b/>
          <w:bCs/>
          <w:sz w:val="24"/>
          <w:szCs w:val="24"/>
          <w:lang w:eastAsia="en-US"/>
        </w:rPr>
        <w:t>Поставщик обязан:</w:t>
      </w:r>
    </w:p>
    <w:p w14:paraId="0811503A" w14:textId="77777777" w:rsidR="00211463" w:rsidRPr="00211463" w:rsidRDefault="00211463" w:rsidP="00211463">
      <w:pPr>
        <w:tabs>
          <w:tab w:val="left" w:pos="709"/>
        </w:tabs>
        <w:suppressAutoHyphens/>
        <w:spacing w:line="240" w:lineRule="auto"/>
        <w:ind w:firstLine="0"/>
        <w:contextualSpacing/>
        <w:rPr>
          <w:rFonts w:eastAsia="Calibri"/>
          <w:color w:val="000000"/>
          <w:sz w:val="24"/>
          <w:szCs w:val="24"/>
          <w:lang w:eastAsia="en-US"/>
        </w:rPr>
      </w:pPr>
      <w:r w:rsidRPr="00211463">
        <w:rPr>
          <w:rFonts w:eastAsia="Calibri"/>
          <w:sz w:val="24"/>
          <w:szCs w:val="24"/>
          <w:lang w:eastAsia="en-US"/>
        </w:rPr>
        <w:tab/>
        <w:t>2.1.1. Осуществить поставку Товара надлежащего качества, комплектации, в количестве и сроки в соответствии с договором. Все составляющие детали Товара должны быть совместимы между собой.</w:t>
      </w:r>
      <w:r w:rsidRPr="00211463">
        <w:rPr>
          <w:rFonts w:eastAsia="Calibri"/>
          <w:bCs/>
          <w:color w:val="000000"/>
          <w:sz w:val="24"/>
          <w:szCs w:val="24"/>
          <w:lang w:eastAsia="en-US"/>
        </w:rPr>
        <w:t xml:space="preserve"> Качество поставляемого Товара должно соответствовать требованиям нормативной документации, установленной для данного вида Товара, нормативной документации изготовителя. При обнаружении скрытых дефектов, Поставщик обязан произвести замену. Поставщик </w:t>
      </w:r>
      <w:r w:rsidRPr="00211463">
        <w:rPr>
          <w:rFonts w:eastAsia="Calibri"/>
          <w:color w:val="000000"/>
          <w:sz w:val="24"/>
          <w:szCs w:val="24"/>
          <w:lang w:eastAsia="en-US"/>
        </w:rPr>
        <w:t xml:space="preserve">гарантирует, что Товар, поставленный в рамках настоящего Договора, является новым не бывшим в употреблении, не прошедшим ремонт (в том числе восстановление, замену составных частей, </w:t>
      </w:r>
      <w:r w:rsidRPr="00211463">
        <w:rPr>
          <w:rFonts w:eastAsia="Calibri"/>
          <w:color w:val="000000"/>
          <w:sz w:val="24"/>
          <w:szCs w:val="24"/>
          <w:lang w:eastAsia="en-US"/>
        </w:rPr>
        <w:lastRenderedPageBreak/>
        <w:t xml:space="preserve">восстановление потребительских свойств), не является контрафактным, фальсифицированным товаром, в поставляемом Товаре не используется контрафактная (фальсифицированная) продукция. Поставка Товара, бывшего в употреблении, контрафактного или фальсифицированного Товара, Товара, изготовленного с использованием контрафактной (фальсифицированной) продукции, в рамках настоящего Договора является существенным нарушением требований к качеству Товара (п. 2 ст. 475 Гражданского кодекса РФ). </w:t>
      </w:r>
    </w:p>
    <w:p w14:paraId="1B3F6BC8" w14:textId="77777777" w:rsidR="00211463" w:rsidRPr="00211463" w:rsidRDefault="00211463" w:rsidP="00211463">
      <w:pPr>
        <w:tabs>
          <w:tab w:val="left" w:pos="709"/>
        </w:tabs>
        <w:suppressAutoHyphens/>
        <w:spacing w:line="240" w:lineRule="auto"/>
        <w:ind w:firstLine="0"/>
        <w:contextualSpacing/>
        <w:rPr>
          <w:rFonts w:eastAsia="Calibri"/>
          <w:color w:val="000000"/>
          <w:sz w:val="24"/>
          <w:szCs w:val="24"/>
          <w:lang w:eastAsia="en-US"/>
        </w:rPr>
      </w:pPr>
      <w:r w:rsidRPr="00211463">
        <w:rPr>
          <w:rFonts w:eastAsia="Calibri"/>
          <w:color w:val="000000"/>
          <w:sz w:val="24"/>
          <w:szCs w:val="24"/>
          <w:lang w:eastAsia="en-US"/>
        </w:rPr>
        <w:tab/>
        <w:t xml:space="preserve">Поставляемый Товар должен иметь уникальный серийный номер, а также копии действующих на момент поставки сертификатов соответствия оборудования </w:t>
      </w:r>
      <w:r w:rsidRPr="00211463">
        <w:rPr>
          <w:rFonts w:eastAsia="Calibri"/>
          <w:color w:val="000000"/>
          <w:sz w:val="24"/>
          <w:szCs w:val="24"/>
          <w:lang w:eastAsia="en-US"/>
        </w:rPr>
        <w:br/>
        <w:t xml:space="preserve">(в случае если сертификаты обязательны для данного вида Товара в соответствии с законодательством Российской Федерации), заверенные подписью и печатью </w:t>
      </w:r>
      <w:r w:rsidRPr="00211463">
        <w:rPr>
          <w:rFonts w:eastAsia="Calibri"/>
          <w:color w:val="000000"/>
          <w:sz w:val="24"/>
          <w:szCs w:val="24"/>
          <w:lang w:eastAsia="en-US"/>
        </w:rPr>
        <w:br/>
        <w:t>(при ее наличии) Поставщика. Год выпуска поставляемого Товара: не ранее 2024 г.</w:t>
      </w:r>
    </w:p>
    <w:p w14:paraId="6B169FA9" w14:textId="77777777" w:rsidR="00211463" w:rsidRPr="00211463" w:rsidRDefault="00211463" w:rsidP="00211463">
      <w:pPr>
        <w:tabs>
          <w:tab w:val="left" w:pos="709"/>
        </w:tabs>
        <w:suppressAutoHyphens/>
        <w:spacing w:line="240" w:lineRule="auto"/>
        <w:ind w:firstLine="0"/>
        <w:contextualSpacing/>
        <w:rPr>
          <w:rFonts w:eastAsia="Calibri"/>
          <w:color w:val="000000"/>
          <w:sz w:val="24"/>
          <w:szCs w:val="24"/>
          <w:lang w:eastAsia="en-US"/>
        </w:rPr>
      </w:pPr>
      <w:r w:rsidRPr="00211463">
        <w:rPr>
          <w:rFonts w:eastAsia="Calibri"/>
          <w:color w:val="000000"/>
          <w:sz w:val="24"/>
          <w:szCs w:val="24"/>
          <w:lang w:eastAsia="en-US"/>
        </w:rPr>
        <w:tab/>
        <w:t xml:space="preserve">Поставляемый Товар должен сопровождаться товарно-сопроводительной документацией: товарной накладной, счетом, счетом-фактурой с выделенной ставкой НДС (если </w:t>
      </w:r>
      <w:r w:rsidRPr="00211463">
        <w:rPr>
          <w:rFonts w:eastAsia="Calibri"/>
          <w:bCs/>
          <w:color w:val="000000"/>
          <w:sz w:val="24"/>
          <w:szCs w:val="24"/>
          <w:lang w:eastAsia="en-US"/>
        </w:rPr>
        <w:t>Поставщик</w:t>
      </w:r>
      <w:r w:rsidRPr="00211463">
        <w:rPr>
          <w:rFonts w:eastAsia="Calibri"/>
          <w:color w:val="000000"/>
          <w:sz w:val="24"/>
          <w:szCs w:val="24"/>
          <w:lang w:eastAsia="en-US"/>
        </w:rPr>
        <w:t xml:space="preserve"> работает с НДС), документами, подтверждающими качество и безопасность Товара на русском языке (паспорт, сертификат соответствия, декларация соответствия и т.д.), и иными документами, необходимые для дальнейшей эксплуатации Товара (при необходимости).</w:t>
      </w:r>
    </w:p>
    <w:p w14:paraId="5DF80596" w14:textId="6CA25E8E" w:rsidR="00211463" w:rsidRPr="00211463" w:rsidRDefault="00211463" w:rsidP="00211463">
      <w:pPr>
        <w:tabs>
          <w:tab w:val="left" w:pos="709"/>
        </w:tabs>
        <w:suppressAutoHyphens/>
        <w:spacing w:line="240" w:lineRule="auto"/>
        <w:ind w:firstLine="0"/>
        <w:contextualSpacing/>
        <w:rPr>
          <w:rFonts w:eastAsia="Calibri"/>
          <w:color w:val="000000"/>
          <w:sz w:val="24"/>
          <w:szCs w:val="24"/>
          <w:lang w:eastAsia="en-US"/>
        </w:rPr>
      </w:pPr>
      <w:r w:rsidRPr="00211463">
        <w:rPr>
          <w:rFonts w:eastAsia="Calibri"/>
          <w:color w:val="000000"/>
          <w:sz w:val="24"/>
          <w:szCs w:val="24"/>
          <w:lang w:eastAsia="en-US"/>
        </w:rPr>
        <w:tab/>
      </w:r>
      <w:r w:rsidRPr="00211463">
        <w:rPr>
          <w:rFonts w:eastAsia="Calibri"/>
          <w:bCs/>
          <w:color w:val="000000"/>
          <w:sz w:val="24"/>
          <w:szCs w:val="24"/>
          <w:lang w:eastAsia="en-US"/>
        </w:rPr>
        <w:t>Поставщик</w:t>
      </w:r>
      <w:r w:rsidRPr="00211463">
        <w:rPr>
          <w:rFonts w:eastAsia="Calibri"/>
          <w:color w:val="000000"/>
          <w:sz w:val="24"/>
          <w:szCs w:val="24"/>
          <w:lang w:eastAsia="en-US"/>
        </w:rPr>
        <w:t xml:space="preserve"> обязуется поставить, а Покупатель принять только тот Товар, который согласован Сторонами в настоящем Договоре. Поставленный Покупател</w:t>
      </w:r>
      <w:r>
        <w:rPr>
          <w:rFonts w:eastAsia="Calibri"/>
          <w:color w:val="000000"/>
          <w:sz w:val="24"/>
          <w:szCs w:val="24"/>
          <w:lang w:eastAsia="en-US"/>
        </w:rPr>
        <w:t>ю</w:t>
      </w:r>
      <w:r w:rsidRPr="00211463">
        <w:rPr>
          <w:rFonts w:eastAsia="Calibri"/>
          <w:color w:val="000000"/>
          <w:sz w:val="24"/>
          <w:szCs w:val="24"/>
          <w:lang w:eastAsia="en-US"/>
        </w:rPr>
        <w:t xml:space="preserve"> Товар, несоответствующий требованиям Договора, считается не поставленным и подлежит возврату за счет </w:t>
      </w:r>
      <w:r w:rsidRPr="00211463">
        <w:rPr>
          <w:rFonts w:eastAsia="Calibri"/>
          <w:bCs/>
          <w:color w:val="000000"/>
          <w:sz w:val="24"/>
          <w:szCs w:val="24"/>
          <w:lang w:eastAsia="en-US"/>
        </w:rPr>
        <w:t>Поставщика</w:t>
      </w:r>
      <w:r w:rsidRPr="00211463">
        <w:rPr>
          <w:rFonts w:eastAsia="Calibri"/>
          <w:color w:val="000000"/>
          <w:sz w:val="24"/>
          <w:szCs w:val="24"/>
          <w:lang w:eastAsia="en-US"/>
        </w:rPr>
        <w:t>.</w:t>
      </w:r>
    </w:p>
    <w:p w14:paraId="0EFB3A9D" w14:textId="77777777" w:rsidR="00211463" w:rsidRPr="00211463" w:rsidRDefault="00211463" w:rsidP="00211463">
      <w:pPr>
        <w:tabs>
          <w:tab w:val="left" w:pos="709"/>
        </w:tabs>
        <w:suppressAutoHyphens/>
        <w:spacing w:line="240" w:lineRule="auto"/>
        <w:ind w:firstLine="0"/>
        <w:contextualSpacing/>
        <w:rPr>
          <w:rFonts w:eastAsia="Calibri"/>
          <w:color w:val="000000"/>
          <w:sz w:val="24"/>
          <w:szCs w:val="24"/>
          <w:lang w:eastAsia="en-US"/>
        </w:rPr>
      </w:pPr>
      <w:r w:rsidRPr="00211463">
        <w:rPr>
          <w:rFonts w:eastAsia="Calibri"/>
          <w:color w:val="000000"/>
          <w:sz w:val="24"/>
          <w:szCs w:val="24"/>
          <w:lang w:eastAsia="en-US"/>
        </w:rPr>
        <w:tab/>
        <w:t xml:space="preserve">Поставщик гарантирует, что программное обеспечение, неисключительные права на использование которого передаются в соответствии с настоящим Техническим заданием (далее – ПО), является полностью лицензионным, правомерно введено </w:t>
      </w:r>
      <w:r w:rsidRPr="00211463">
        <w:rPr>
          <w:rFonts w:eastAsia="Calibri"/>
          <w:color w:val="000000"/>
          <w:sz w:val="24"/>
          <w:szCs w:val="24"/>
          <w:lang w:eastAsia="en-US"/>
        </w:rPr>
        <w:br/>
        <w:t xml:space="preserve">в гражданский оборот на территории Российской Федерации и обеспечивается технической поддержкой соответствующих правообладателей (производителей). Также Поставщик гарантирует, что предоставляемые в соответствии с данными лицензиями неисключительные права использования программного обеспечения не нарушают </w:t>
      </w:r>
      <w:r w:rsidRPr="00211463">
        <w:rPr>
          <w:rFonts w:eastAsia="Calibri"/>
          <w:color w:val="000000"/>
          <w:sz w:val="24"/>
          <w:szCs w:val="24"/>
          <w:lang w:eastAsia="en-US"/>
        </w:rPr>
        <w:br/>
        <w:t xml:space="preserve">каких-либо авторских прав, неимущественных и/или имущественных прав любых третьих лиц. Предоставление лицензий должно сопровождаться передачей лицензиату оформленных в соответствии с законодательством России сертификатов, соглашений, свидетельств, подтверждающих предоставление неисключительных прав </w:t>
      </w:r>
      <w:r w:rsidRPr="00211463">
        <w:rPr>
          <w:rFonts w:eastAsia="Calibri"/>
          <w:color w:val="000000"/>
          <w:sz w:val="24"/>
          <w:szCs w:val="24"/>
          <w:lang w:eastAsia="en-US"/>
        </w:rPr>
        <w:br/>
        <w:t>на использование программного обеспечения. Качество ПО должно соответствовать стандартам страны-изготовителя, сертификату (декларации) соответствия, техническому паспорту завода-изготовителя, действующим нормам и правилам, если это установлено законодательством Российской Федерации.</w:t>
      </w:r>
    </w:p>
    <w:p w14:paraId="57045AD2" w14:textId="5658FAC0" w:rsidR="00211463" w:rsidRPr="00211463" w:rsidRDefault="00211463" w:rsidP="00211463">
      <w:pPr>
        <w:tabs>
          <w:tab w:val="left" w:pos="360"/>
        </w:tabs>
        <w:suppressAutoHyphens/>
        <w:spacing w:line="240" w:lineRule="auto"/>
        <w:ind w:firstLine="709"/>
        <w:contextualSpacing/>
        <w:rPr>
          <w:rFonts w:eastAsia="Calibri"/>
          <w:sz w:val="24"/>
          <w:szCs w:val="24"/>
          <w:lang w:eastAsia="en-US"/>
        </w:rPr>
      </w:pPr>
      <w:r w:rsidRPr="00211463">
        <w:rPr>
          <w:rFonts w:eastAsia="Calibri"/>
          <w:sz w:val="24"/>
          <w:szCs w:val="24"/>
          <w:lang w:eastAsia="en-US"/>
        </w:rPr>
        <w:t>2.1.2. Незамедлительно уведомлять Покупател</w:t>
      </w:r>
      <w:r>
        <w:rPr>
          <w:rFonts w:eastAsia="Calibri"/>
          <w:sz w:val="24"/>
          <w:szCs w:val="24"/>
          <w:lang w:eastAsia="en-US"/>
        </w:rPr>
        <w:t>ю</w:t>
      </w:r>
      <w:r w:rsidRPr="00211463">
        <w:rPr>
          <w:rFonts w:eastAsia="Calibri"/>
          <w:sz w:val="24"/>
          <w:szCs w:val="24"/>
          <w:lang w:eastAsia="en-US"/>
        </w:rPr>
        <w:t xml:space="preserve"> о возникновении обстоятельств, независящих от Поставщика, влекущих изменение требований Договора, в том числе к качеству, объемам поставляемого товара и срокам их оказания, лишающих возможности исполнить условия Договора в полном объеме или частично.</w:t>
      </w:r>
    </w:p>
    <w:p w14:paraId="5D1D168F" w14:textId="77777777" w:rsidR="00211463" w:rsidRPr="00211463" w:rsidRDefault="00211463" w:rsidP="00211463">
      <w:pPr>
        <w:tabs>
          <w:tab w:val="left" w:pos="360"/>
        </w:tabs>
        <w:suppressAutoHyphens/>
        <w:spacing w:line="240" w:lineRule="auto"/>
        <w:ind w:firstLine="709"/>
        <w:contextualSpacing/>
        <w:rPr>
          <w:rFonts w:eastAsia="Calibri"/>
          <w:sz w:val="24"/>
          <w:szCs w:val="24"/>
          <w:lang w:eastAsia="en-US"/>
        </w:rPr>
      </w:pPr>
      <w:r w:rsidRPr="00211463">
        <w:rPr>
          <w:rFonts w:eastAsia="Calibri"/>
          <w:sz w:val="24"/>
          <w:szCs w:val="24"/>
          <w:lang w:eastAsia="en-US"/>
        </w:rPr>
        <w:t>2.1.3. Обеспечивать в целом и в какой-либо части соблюдение собственности, личных, гражданских, договорных и иных прав (при возникновении таких прав) третьих лиц, а также не допускать ущерба чести, достоинству и деловой репутации.</w:t>
      </w:r>
    </w:p>
    <w:p w14:paraId="3FF757D9" w14:textId="2D46F19E" w:rsidR="00211463" w:rsidRPr="00211463" w:rsidRDefault="00211463" w:rsidP="00211463">
      <w:pPr>
        <w:widowControl w:val="0"/>
        <w:tabs>
          <w:tab w:val="left" w:pos="568"/>
          <w:tab w:val="left" w:pos="1134"/>
        </w:tabs>
        <w:suppressAutoHyphens/>
        <w:spacing w:line="240" w:lineRule="auto"/>
        <w:ind w:firstLine="709"/>
        <w:contextualSpacing/>
        <w:outlineLvl w:val="2"/>
        <w:rPr>
          <w:rFonts w:eastAsia="Calibri"/>
          <w:sz w:val="24"/>
          <w:szCs w:val="24"/>
          <w:lang w:eastAsia="en-US"/>
        </w:rPr>
      </w:pPr>
      <w:r w:rsidRPr="00211463">
        <w:rPr>
          <w:rFonts w:eastAsia="Calibri"/>
          <w:sz w:val="24"/>
          <w:szCs w:val="24"/>
          <w:lang w:eastAsia="en-US"/>
        </w:rPr>
        <w:t>2.1.4. Не позднее 1 (Одного) рабочего дня после возникновения, уведомлять Покупател</w:t>
      </w:r>
      <w:r>
        <w:rPr>
          <w:rFonts w:eastAsia="Calibri"/>
          <w:sz w:val="24"/>
          <w:szCs w:val="24"/>
          <w:lang w:eastAsia="en-US"/>
        </w:rPr>
        <w:t>ю</w:t>
      </w:r>
      <w:r w:rsidRPr="00211463">
        <w:rPr>
          <w:rFonts w:eastAsia="Calibri"/>
          <w:sz w:val="24"/>
          <w:szCs w:val="24"/>
          <w:lang w:eastAsia="en-US"/>
        </w:rPr>
        <w:t xml:space="preserve"> о спорных ситуациях, задержках, рисках и прочих препятствиях для поставки товара в процессе их оказания, в случае если такие ситуации препятствуют и/или могут создать препятствия для выполнения обязательств по Договору в срок. </w:t>
      </w:r>
    </w:p>
    <w:p w14:paraId="0EF1E8E4" w14:textId="57E773F8" w:rsidR="00211463" w:rsidRPr="00211463" w:rsidRDefault="00211463" w:rsidP="00211463">
      <w:pPr>
        <w:tabs>
          <w:tab w:val="left" w:pos="360"/>
        </w:tabs>
        <w:suppressAutoHyphens/>
        <w:spacing w:line="240" w:lineRule="auto"/>
        <w:ind w:firstLine="709"/>
        <w:contextualSpacing/>
        <w:rPr>
          <w:rFonts w:eastAsia="Calibri"/>
          <w:sz w:val="24"/>
          <w:szCs w:val="24"/>
          <w:lang w:eastAsia="en-US"/>
        </w:rPr>
      </w:pPr>
      <w:r w:rsidRPr="00211463">
        <w:rPr>
          <w:rFonts w:eastAsia="Calibri"/>
          <w:sz w:val="24"/>
          <w:szCs w:val="24"/>
          <w:lang w:eastAsia="en-US"/>
        </w:rPr>
        <w:t>2.1.5. Если в процессе поставки товара Поставщик допустил отступления от условий Договора, ухудшившие качество поставляемого товара, в течение 2 (Двух) календарных дней с даты обнаружения Покупател</w:t>
      </w:r>
      <w:r>
        <w:rPr>
          <w:rFonts w:eastAsia="Calibri"/>
          <w:sz w:val="24"/>
          <w:szCs w:val="24"/>
          <w:lang w:eastAsia="en-US"/>
        </w:rPr>
        <w:t>ем</w:t>
      </w:r>
      <w:r w:rsidRPr="00211463">
        <w:rPr>
          <w:rFonts w:eastAsia="Calibri"/>
          <w:sz w:val="24"/>
          <w:szCs w:val="24"/>
          <w:lang w:eastAsia="en-US"/>
        </w:rPr>
        <w:t xml:space="preserve"> недостатков в товаре Поставщик обязан безвозмездно устранить их за свой счет.</w:t>
      </w:r>
    </w:p>
    <w:p w14:paraId="71802A1F" w14:textId="1A3A46D4" w:rsidR="00211463" w:rsidRPr="00211463" w:rsidRDefault="00211463" w:rsidP="00211463">
      <w:pPr>
        <w:tabs>
          <w:tab w:val="left" w:pos="360"/>
        </w:tabs>
        <w:suppressAutoHyphens/>
        <w:spacing w:line="240" w:lineRule="auto"/>
        <w:ind w:firstLine="709"/>
        <w:contextualSpacing/>
        <w:rPr>
          <w:rFonts w:eastAsia="Calibri"/>
          <w:sz w:val="24"/>
          <w:szCs w:val="24"/>
          <w:lang w:eastAsia="en-US"/>
        </w:rPr>
      </w:pPr>
      <w:r w:rsidRPr="00211463">
        <w:rPr>
          <w:rFonts w:eastAsia="Calibri"/>
          <w:sz w:val="24"/>
          <w:szCs w:val="24"/>
          <w:lang w:eastAsia="en-US"/>
        </w:rPr>
        <w:t>2.1.6. Предоставить Покупател</w:t>
      </w:r>
      <w:r>
        <w:rPr>
          <w:rFonts w:eastAsia="Calibri"/>
          <w:sz w:val="24"/>
          <w:szCs w:val="24"/>
          <w:lang w:eastAsia="en-US"/>
        </w:rPr>
        <w:t>ю</w:t>
      </w:r>
      <w:r w:rsidRPr="00211463">
        <w:rPr>
          <w:rFonts w:eastAsia="Calibri"/>
          <w:sz w:val="24"/>
          <w:szCs w:val="24"/>
          <w:lang w:eastAsia="en-US"/>
        </w:rPr>
        <w:t xml:space="preserve"> надлежащим образом оформленную отчетную документацию. </w:t>
      </w:r>
    </w:p>
    <w:p w14:paraId="5CDCE969" w14:textId="6B13469E" w:rsidR="00211463" w:rsidRPr="00211463" w:rsidRDefault="00211463" w:rsidP="00211463">
      <w:pPr>
        <w:tabs>
          <w:tab w:val="left" w:pos="360"/>
        </w:tabs>
        <w:suppressAutoHyphens/>
        <w:spacing w:line="240" w:lineRule="auto"/>
        <w:ind w:firstLine="709"/>
        <w:contextualSpacing/>
        <w:rPr>
          <w:rFonts w:eastAsia="Calibri"/>
          <w:sz w:val="24"/>
          <w:szCs w:val="24"/>
          <w:lang w:eastAsia="en-US"/>
        </w:rPr>
      </w:pPr>
      <w:r w:rsidRPr="00211463">
        <w:rPr>
          <w:rFonts w:eastAsia="Calibri"/>
          <w:sz w:val="24"/>
          <w:szCs w:val="24"/>
          <w:lang w:eastAsia="en-US"/>
        </w:rPr>
        <w:t>2.1.7. Своевременно предоставить Покупател</w:t>
      </w:r>
      <w:r>
        <w:rPr>
          <w:rFonts w:eastAsia="Calibri"/>
          <w:sz w:val="24"/>
          <w:szCs w:val="24"/>
          <w:lang w:eastAsia="en-US"/>
        </w:rPr>
        <w:t>ю</w:t>
      </w:r>
      <w:r w:rsidRPr="00211463">
        <w:rPr>
          <w:rFonts w:eastAsia="Calibri"/>
          <w:sz w:val="24"/>
          <w:szCs w:val="24"/>
          <w:lang w:eastAsia="en-US"/>
        </w:rPr>
        <w:t xml:space="preserve"> подписанные со своей стороны надлежаще образом оформленные документы: счет на оплату, счет-фактуру, товарную накладную по форме Торг-12 и отчетную документацию.</w:t>
      </w:r>
    </w:p>
    <w:p w14:paraId="21F34E9E" w14:textId="12B7FFF3" w:rsidR="00211463" w:rsidRPr="00211463" w:rsidRDefault="00211463" w:rsidP="00211463">
      <w:pPr>
        <w:tabs>
          <w:tab w:val="left" w:pos="360"/>
        </w:tabs>
        <w:suppressAutoHyphens/>
        <w:spacing w:line="240" w:lineRule="auto"/>
        <w:ind w:firstLine="709"/>
        <w:contextualSpacing/>
        <w:rPr>
          <w:rFonts w:eastAsia="Calibri"/>
          <w:sz w:val="24"/>
          <w:szCs w:val="24"/>
          <w:lang w:eastAsia="en-US"/>
        </w:rPr>
      </w:pPr>
      <w:r w:rsidRPr="00211463">
        <w:rPr>
          <w:rFonts w:eastAsia="Calibri"/>
          <w:sz w:val="24"/>
          <w:szCs w:val="24"/>
          <w:lang w:eastAsia="en-US"/>
        </w:rPr>
        <w:lastRenderedPageBreak/>
        <w:t>2.1.8. При наличии замечаний Покупател</w:t>
      </w:r>
      <w:r>
        <w:rPr>
          <w:rFonts w:eastAsia="Calibri"/>
          <w:sz w:val="24"/>
          <w:szCs w:val="24"/>
          <w:lang w:eastAsia="en-US"/>
        </w:rPr>
        <w:t>ем</w:t>
      </w:r>
      <w:r w:rsidRPr="00211463">
        <w:rPr>
          <w:rFonts w:eastAsia="Calibri"/>
          <w:sz w:val="24"/>
          <w:szCs w:val="24"/>
          <w:lang w:eastAsia="en-US"/>
        </w:rPr>
        <w:t xml:space="preserve"> к поставленному товару и по требованию Покупател</w:t>
      </w:r>
      <w:r>
        <w:rPr>
          <w:rFonts w:eastAsia="Calibri"/>
          <w:sz w:val="24"/>
          <w:szCs w:val="24"/>
          <w:lang w:eastAsia="en-US"/>
        </w:rPr>
        <w:t>ем</w:t>
      </w:r>
      <w:r w:rsidRPr="00211463">
        <w:rPr>
          <w:rFonts w:eastAsia="Calibri"/>
          <w:sz w:val="24"/>
          <w:szCs w:val="24"/>
          <w:lang w:eastAsia="en-US"/>
        </w:rPr>
        <w:t xml:space="preserve"> Поставщик самостоятельно и безвозмездно устраняет недостатки, производит исправления, доработку поставленных товаров, в том числе отчетной документации, в установленные Покупател</w:t>
      </w:r>
      <w:r w:rsidR="00AA68F1">
        <w:rPr>
          <w:rFonts w:eastAsia="Calibri"/>
          <w:sz w:val="24"/>
          <w:szCs w:val="24"/>
          <w:lang w:eastAsia="en-US"/>
        </w:rPr>
        <w:t>е</w:t>
      </w:r>
      <w:r w:rsidRPr="00211463">
        <w:rPr>
          <w:rFonts w:eastAsia="Calibri"/>
          <w:sz w:val="24"/>
          <w:szCs w:val="24"/>
          <w:lang w:eastAsia="en-US"/>
        </w:rPr>
        <w:t>м сроки.</w:t>
      </w:r>
    </w:p>
    <w:p w14:paraId="0E1BC557" w14:textId="77777777" w:rsidR="00211463" w:rsidRPr="00211463" w:rsidRDefault="00211463" w:rsidP="00AA68F1">
      <w:pPr>
        <w:tabs>
          <w:tab w:val="left" w:pos="360"/>
        </w:tabs>
        <w:suppressAutoHyphens/>
        <w:spacing w:line="240" w:lineRule="auto"/>
        <w:ind w:firstLine="709"/>
        <w:contextualSpacing/>
        <w:rPr>
          <w:rFonts w:eastAsia="Calibri"/>
          <w:sz w:val="24"/>
          <w:szCs w:val="24"/>
          <w:lang w:eastAsia="en-US"/>
        </w:rPr>
      </w:pPr>
      <w:r w:rsidRPr="00211463">
        <w:rPr>
          <w:rFonts w:eastAsia="Calibri"/>
          <w:sz w:val="24"/>
          <w:szCs w:val="24"/>
          <w:lang w:eastAsia="en-US"/>
        </w:rPr>
        <w:t>2.1.9. Исполнять иные обязательства, предусмотренные Договором.</w:t>
      </w:r>
    </w:p>
    <w:p w14:paraId="5A6E4816" w14:textId="77777777" w:rsidR="00211463" w:rsidRPr="00211463" w:rsidRDefault="00211463" w:rsidP="00AA68F1">
      <w:pPr>
        <w:tabs>
          <w:tab w:val="left" w:pos="360"/>
        </w:tabs>
        <w:suppressAutoHyphens/>
        <w:spacing w:line="240" w:lineRule="auto"/>
        <w:ind w:firstLine="709"/>
        <w:contextualSpacing/>
        <w:rPr>
          <w:rFonts w:eastAsia="Calibri"/>
          <w:sz w:val="10"/>
          <w:szCs w:val="10"/>
          <w:lang w:eastAsia="en-US"/>
        </w:rPr>
      </w:pPr>
    </w:p>
    <w:p w14:paraId="53D057A5" w14:textId="77777777" w:rsidR="00211463" w:rsidRPr="00211463" w:rsidRDefault="00211463" w:rsidP="00AA68F1">
      <w:pPr>
        <w:numPr>
          <w:ilvl w:val="1"/>
          <w:numId w:val="42"/>
        </w:numPr>
        <w:tabs>
          <w:tab w:val="left" w:pos="709"/>
        </w:tabs>
        <w:suppressAutoHyphens/>
        <w:spacing w:after="160" w:line="240" w:lineRule="auto"/>
        <w:ind w:left="0" w:firstLine="709"/>
        <w:rPr>
          <w:rFonts w:eastAsia="Calibri"/>
          <w:sz w:val="24"/>
          <w:szCs w:val="24"/>
          <w:lang w:eastAsia="en-US"/>
        </w:rPr>
      </w:pPr>
      <w:r w:rsidRPr="00211463">
        <w:rPr>
          <w:rFonts w:eastAsia="Calibri"/>
          <w:b/>
          <w:sz w:val="24"/>
          <w:szCs w:val="24"/>
          <w:lang w:eastAsia="en-US"/>
        </w:rPr>
        <w:t>Покупатель обязан:</w:t>
      </w:r>
    </w:p>
    <w:p w14:paraId="7ABF451B" w14:textId="77777777" w:rsidR="00211463" w:rsidRPr="00211463" w:rsidRDefault="00211463" w:rsidP="00AA68F1">
      <w:pPr>
        <w:numPr>
          <w:ilvl w:val="2"/>
          <w:numId w:val="42"/>
        </w:numPr>
        <w:tabs>
          <w:tab w:val="left" w:pos="360"/>
        </w:tabs>
        <w:suppressAutoHyphens/>
        <w:spacing w:after="160" w:line="240" w:lineRule="auto"/>
        <w:ind w:left="0" w:firstLine="568"/>
        <w:contextualSpacing/>
        <w:rPr>
          <w:rFonts w:eastAsia="Calibri"/>
          <w:sz w:val="24"/>
          <w:szCs w:val="24"/>
          <w:lang w:eastAsia="en-US"/>
        </w:rPr>
      </w:pPr>
      <w:r w:rsidRPr="00211463">
        <w:rPr>
          <w:rFonts w:eastAsia="Calibri"/>
          <w:sz w:val="24"/>
          <w:szCs w:val="24"/>
          <w:lang w:eastAsia="en-US"/>
        </w:rPr>
        <w:t xml:space="preserve">Принять надлежащего качества и характеристик Товар, принять надлежаще оказанные Поставщиком товара в порядке, предусмотренном условиями Договора. </w:t>
      </w:r>
    </w:p>
    <w:p w14:paraId="16CB19CB" w14:textId="77777777" w:rsidR="00211463" w:rsidRPr="00211463" w:rsidRDefault="00211463" w:rsidP="00AA68F1">
      <w:pPr>
        <w:numPr>
          <w:ilvl w:val="2"/>
          <w:numId w:val="42"/>
        </w:numPr>
        <w:tabs>
          <w:tab w:val="left" w:pos="360"/>
        </w:tabs>
        <w:suppressAutoHyphens/>
        <w:spacing w:after="160" w:line="240" w:lineRule="auto"/>
        <w:ind w:left="0" w:firstLine="709"/>
        <w:contextualSpacing/>
        <w:rPr>
          <w:rFonts w:eastAsia="Calibri"/>
          <w:sz w:val="24"/>
          <w:szCs w:val="24"/>
          <w:lang w:eastAsia="en-US"/>
        </w:rPr>
      </w:pPr>
      <w:r w:rsidRPr="00211463">
        <w:rPr>
          <w:rFonts w:eastAsia="Calibri"/>
          <w:sz w:val="24"/>
          <w:szCs w:val="24"/>
          <w:lang w:eastAsia="en-US"/>
        </w:rPr>
        <w:t>Оплатить надлежащего качества и характеристик Товар, оплатить надлежаще оказанные товара в порядке и на условиях, предусмотренных Договором.</w:t>
      </w:r>
    </w:p>
    <w:p w14:paraId="08A93354" w14:textId="77777777" w:rsidR="00211463" w:rsidRPr="00211463" w:rsidRDefault="00211463" w:rsidP="00AA68F1">
      <w:pPr>
        <w:numPr>
          <w:ilvl w:val="2"/>
          <w:numId w:val="42"/>
        </w:numPr>
        <w:suppressAutoHyphens/>
        <w:spacing w:after="160" w:line="240" w:lineRule="auto"/>
        <w:ind w:left="0" w:firstLine="709"/>
        <w:contextualSpacing/>
        <w:rPr>
          <w:rFonts w:eastAsia="Calibri"/>
          <w:sz w:val="24"/>
          <w:szCs w:val="24"/>
          <w:lang w:eastAsia="en-US"/>
        </w:rPr>
      </w:pPr>
      <w:r w:rsidRPr="00211463">
        <w:rPr>
          <w:rFonts w:eastAsia="Calibri"/>
          <w:sz w:val="24"/>
          <w:szCs w:val="24"/>
          <w:lang w:eastAsia="en-US"/>
        </w:rPr>
        <w:t>Исполнять иные обязательства, предусмотренные Договором и Техническим заданием.</w:t>
      </w:r>
    </w:p>
    <w:p w14:paraId="5E22C1EE" w14:textId="77777777" w:rsidR="00211463" w:rsidRPr="00211463" w:rsidRDefault="00211463" w:rsidP="00AA68F1">
      <w:pPr>
        <w:suppressAutoHyphens/>
        <w:spacing w:line="240" w:lineRule="auto"/>
        <w:ind w:left="709" w:firstLine="0"/>
        <w:contextualSpacing/>
        <w:rPr>
          <w:rFonts w:eastAsia="Calibri"/>
          <w:sz w:val="10"/>
          <w:szCs w:val="10"/>
          <w:lang w:eastAsia="en-US"/>
        </w:rPr>
      </w:pPr>
      <w:r w:rsidRPr="00211463">
        <w:rPr>
          <w:rFonts w:eastAsia="Calibri"/>
          <w:sz w:val="24"/>
          <w:szCs w:val="24"/>
          <w:lang w:eastAsia="en-US"/>
        </w:rPr>
        <w:t xml:space="preserve"> </w:t>
      </w:r>
    </w:p>
    <w:p w14:paraId="7676ABF0" w14:textId="77777777" w:rsidR="00211463" w:rsidRPr="00211463" w:rsidRDefault="00211463" w:rsidP="00AA68F1">
      <w:pPr>
        <w:numPr>
          <w:ilvl w:val="1"/>
          <w:numId w:val="42"/>
        </w:numPr>
        <w:tabs>
          <w:tab w:val="left" w:pos="709"/>
        </w:tabs>
        <w:suppressAutoHyphens/>
        <w:spacing w:after="160" w:line="240" w:lineRule="auto"/>
        <w:ind w:left="0" w:firstLine="709"/>
        <w:rPr>
          <w:rFonts w:eastAsia="Calibri"/>
          <w:b/>
          <w:sz w:val="24"/>
          <w:szCs w:val="24"/>
          <w:lang w:eastAsia="en-US"/>
        </w:rPr>
      </w:pPr>
      <w:r w:rsidRPr="00211463">
        <w:rPr>
          <w:rFonts w:eastAsia="Calibri"/>
          <w:b/>
          <w:sz w:val="24"/>
          <w:szCs w:val="24"/>
          <w:lang w:eastAsia="en-US"/>
        </w:rPr>
        <w:t>Покупатель вправе:</w:t>
      </w:r>
    </w:p>
    <w:p w14:paraId="41AF0648" w14:textId="77777777" w:rsidR="00211463" w:rsidRPr="00211463" w:rsidRDefault="00211463" w:rsidP="00AA68F1">
      <w:pPr>
        <w:numPr>
          <w:ilvl w:val="2"/>
          <w:numId w:val="42"/>
        </w:numPr>
        <w:tabs>
          <w:tab w:val="left" w:pos="360"/>
        </w:tabs>
        <w:suppressAutoHyphens/>
        <w:spacing w:after="160" w:line="240" w:lineRule="auto"/>
        <w:ind w:left="0" w:firstLine="709"/>
        <w:contextualSpacing/>
        <w:rPr>
          <w:rFonts w:eastAsia="Calibri"/>
          <w:sz w:val="24"/>
          <w:szCs w:val="24"/>
          <w:lang w:eastAsia="en-US"/>
        </w:rPr>
      </w:pPr>
      <w:r w:rsidRPr="00211463">
        <w:rPr>
          <w:rFonts w:eastAsia="Calibri"/>
          <w:sz w:val="24"/>
          <w:szCs w:val="24"/>
          <w:lang w:eastAsia="en-US"/>
        </w:rPr>
        <w:t>Отказаться от приемки и оплаты Товара, не соответствующего требованиям и условиям Договора до устранения недостатков (как в целом, так и в части).</w:t>
      </w:r>
    </w:p>
    <w:p w14:paraId="7290C7CD" w14:textId="77777777" w:rsidR="00211463" w:rsidRPr="00211463" w:rsidRDefault="00211463" w:rsidP="00AA68F1">
      <w:pPr>
        <w:numPr>
          <w:ilvl w:val="2"/>
          <w:numId w:val="42"/>
        </w:numPr>
        <w:tabs>
          <w:tab w:val="left" w:pos="360"/>
        </w:tabs>
        <w:suppressAutoHyphens/>
        <w:spacing w:after="160" w:line="240" w:lineRule="auto"/>
        <w:ind w:left="0" w:firstLine="709"/>
        <w:contextualSpacing/>
        <w:rPr>
          <w:rFonts w:eastAsia="Calibri"/>
          <w:sz w:val="24"/>
          <w:szCs w:val="24"/>
          <w:lang w:eastAsia="en-US"/>
        </w:rPr>
      </w:pPr>
      <w:r w:rsidRPr="00211463">
        <w:rPr>
          <w:rFonts w:eastAsia="Calibri"/>
          <w:sz w:val="24"/>
          <w:szCs w:val="24"/>
          <w:lang w:eastAsia="en-US"/>
        </w:rPr>
        <w:t>Требовать от Поставщика предоставления надлежащим образом оформленной документации, указанной в п. 2.1.7. Договора.</w:t>
      </w:r>
    </w:p>
    <w:p w14:paraId="374E06E6" w14:textId="77777777" w:rsidR="00211463" w:rsidRPr="00211463" w:rsidRDefault="00211463" w:rsidP="00AA68F1">
      <w:pPr>
        <w:numPr>
          <w:ilvl w:val="0"/>
          <w:numId w:val="42"/>
        </w:numPr>
        <w:suppressAutoHyphens/>
        <w:spacing w:after="160" w:line="240" w:lineRule="auto"/>
        <w:ind w:left="0" w:firstLine="0"/>
        <w:jc w:val="center"/>
        <w:rPr>
          <w:rFonts w:eastAsia="Calibri"/>
          <w:b/>
          <w:bCs/>
          <w:sz w:val="24"/>
          <w:szCs w:val="24"/>
          <w:lang w:eastAsia="en-US"/>
        </w:rPr>
      </w:pPr>
      <w:r w:rsidRPr="00211463">
        <w:rPr>
          <w:rFonts w:eastAsia="Calibri"/>
          <w:b/>
          <w:bCs/>
          <w:sz w:val="24"/>
          <w:szCs w:val="24"/>
          <w:lang w:eastAsia="en-US"/>
        </w:rPr>
        <w:t>ПОРЯДОК ПРИЕМКИ-ПЕРЕДАЧИ ТОВАРА</w:t>
      </w:r>
    </w:p>
    <w:p w14:paraId="476B701C" w14:textId="77777777" w:rsidR="00211463" w:rsidRPr="00211463" w:rsidRDefault="00211463" w:rsidP="00AA68F1">
      <w:pPr>
        <w:suppressAutoHyphens/>
        <w:spacing w:line="240" w:lineRule="auto"/>
        <w:ind w:firstLine="709"/>
        <w:rPr>
          <w:rFonts w:eastAsia="Calibri"/>
          <w:bCs/>
          <w:snapToGrid w:val="0"/>
          <w:color w:val="000000"/>
          <w:sz w:val="24"/>
          <w:szCs w:val="24"/>
          <w:lang w:eastAsia="en-US"/>
        </w:rPr>
      </w:pPr>
      <w:bookmarkStart w:id="51" w:name="_Hlk176793582"/>
      <w:r w:rsidRPr="00211463">
        <w:rPr>
          <w:rFonts w:eastAsia="Calibri"/>
          <w:bCs/>
          <w:snapToGrid w:val="0"/>
          <w:color w:val="000000"/>
          <w:sz w:val="24"/>
          <w:szCs w:val="24"/>
          <w:lang w:eastAsia="en-US"/>
        </w:rPr>
        <w:t xml:space="preserve">3.1. Покупатель осуществляет приемку Товара по качеству, количеству и срокам в соответствии с условиями, установленными настоящим Договором. </w:t>
      </w:r>
    </w:p>
    <w:p w14:paraId="7FB8B1BE" w14:textId="77777777" w:rsidR="00211463" w:rsidRPr="00211463" w:rsidRDefault="00211463" w:rsidP="00AA68F1">
      <w:pPr>
        <w:numPr>
          <w:ilvl w:val="1"/>
          <w:numId w:val="45"/>
        </w:numPr>
        <w:suppressAutoHyphens/>
        <w:spacing w:after="160" w:line="240" w:lineRule="auto"/>
        <w:ind w:left="0" w:firstLine="709"/>
        <w:contextualSpacing/>
        <w:rPr>
          <w:rFonts w:eastAsia="Calibri"/>
          <w:bCs/>
          <w:snapToGrid w:val="0"/>
          <w:color w:val="000000"/>
          <w:sz w:val="24"/>
          <w:szCs w:val="24"/>
          <w:lang w:eastAsia="en-US"/>
        </w:rPr>
      </w:pPr>
      <w:r w:rsidRPr="00211463">
        <w:rPr>
          <w:rFonts w:eastAsia="Calibri"/>
          <w:bCs/>
          <w:snapToGrid w:val="0"/>
          <w:color w:val="000000"/>
          <w:sz w:val="24"/>
          <w:szCs w:val="24"/>
          <w:lang w:eastAsia="en-US"/>
        </w:rPr>
        <w:t>При приемке-передаче Товара Покупатель проверяет его соответствие сведениям, указанным в сопроводительных документах, Договоре и требованиям действующих нормативных актов.</w:t>
      </w:r>
    </w:p>
    <w:p w14:paraId="6B87C27A" w14:textId="13B59F02" w:rsidR="00211463" w:rsidRPr="00211463" w:rsidRDefault="00211463" w:rsidP="00AA68F1">
      <w:pPr>
        <w:numPr>
          <w:ilvl w:val="1"/>
          <w:numId w:val="45"/>
        </w:numPr>
        <w:suppressAutoHyphens/>
        <w:spacing w:after="160" w:line="240" w:lineRule="auto"/>
        <w:ind w:left="0" w:firstLine="709"/>
        <w:contextualSpacing/>
        <w:rPr>
          <w:rFonts w:eastAsia="Calibri"/>
          <w:bCs/>
          <w:snapToGrid w:val="0"/>
          <w:color w:val="000000"/>
          <w:sz w:val="24"/>
          <w:szCs w:val="24"/>
          <w:lang w:eastAsia="en-US"/>
        </w:rPr>
      </w:pPr>
      <w:r w:rsidRPr="00211463">
        <w:rPr>
          <w:rFonts w:eastAsia="Calibri"/>
          <w:bCs/>
          <w:snapToGrid w:val="0"/>
          <w:color w:val="000000"/>
          <w:sz w:val="24"/>
          <w:szCs w:val="24"/>
          <w:lang w:eastAsia="en-US"/>
        </w:rPr>
        <w:t xml:space="preserve">При передаче Товара </w:t>
      </w:r>
      <w:r w:rsidRPr="00211463">
        <w:rPr>
          <w:rFonts w:eastAsia="Calibri"/>
          <w:bCs/>
          <w:color w:val="000000"/>
          <w:sz w:val="24"/>
          <w:szCs w:val="24"/>
          <w:lang w:eastAsia="en-US"/>
        </w:rPr>
        <w:t>Поставщик</w:t>
      </w:r>
      <w:r w:rsidRPr="00211463">
        <w:rPr>
          <w:rFonts w:eastAsia="Calibri"/>
          <w:bCs/>
          <w:snapToGrid w:val="0"/>
          <w:color w:val="000000"/>
          <w:sz w:val="24"/>
          <w:szCs w:val="24"/>
          <w:lang w:eastAsia="en-US"/>
        </w:rPr>
        <w:t xml:space="preserve"> предоставляет Покупател</w:t>
      </w:r>
      <w:r w:rsidR="00AA68F1">
        <w:rPr>
          <w:rFonts w:eastAsia="Calibri"/>
          <w:bCs/>
          <w:snapToGrid w:val="0"/>
          <w:color w:val="000000"/>
          <w:sz w:val="24"/>
          <w:szCs w:val="24"/>
          <w:lang w:eastAsia="en-US"/>
        </w:rPr>
        <w:t>ю</w:t>
      </w:r>
      <w:r w:rsidRPr="00211463">
        <w:rPr>
          <w:rFonts w:eastAsia="Calibri"/>
          <w:bCs/>
          <w:snapToGrid w:val="0"/>
          <w:color w:val="000000"/>
          <w:sz w:val="24"/>
          <w:szCs w:val="24"/>
          <w:lang w:eastAsia="en-US"/>
        </w:rPr>
        <w:t xml:space="preserve"> следующие документы:</w:t>
      </w:r>
    </w:p>
    <w:p w14:paraId="523CB748" w14:textId="77777777" w:rsidR="00211463" w:rsidRPr="00211463" w:rsidRDefault="00211463" w:rsidP="00AA68F1">
      <w:pPr>
        <w:numPr>
          <w:ilvl w:val="0"/>
          <w:numId w:val="43"/>
        </w:numPr>
        <w:suppressAutoHyphens/>
        <w:spacing w:after="160" w:line="240" w:lineRule="auto"/>
        <w:ind w:left="0" w:firstLine="709"/>
        <w:rPr>
          <w:rFonts w:eastAsia="Calibri"/>
          <w:bCs/>
          <w:snapToGrid w:val="0"/>
          <w:color w:val="000000"/>
          <w:sz w:val="24"/>
          <w:szCs w:val="24"/>
          <w:lang w:eastAsia="en-US"/>
        </w:rPr>
      </w:pPr>
      <w:r w:rsidRPr="00211463">
        <w:rPr>
          <w:rFonts w:eastAsia="Calibri"/>
          <w:bCs/>
          <w:snapToGrid w:val="0"/>
          <w:color w:val="000000"/>
          <w:sz w:val="24"/>
          <w:szCs w:val="24"/>
          <w:lang w:eastAsia="en-US"/>
        </w:rPr>
        <w:t>счет;</w:t>
      </w:r>
    </w:p>
    <w:p w14:paraId="7E5033D2" w14:textId="77777777" w:rsidR="00211463" w:rsidRPr="00211463" w:rsidRDefault="00211463" w:rsidP="00AA68F1">
      <w:pPr>
        <w:numPr>
          <w:ilvl w:val="0"/>
          <w:numId w:val="43"/>
        </w:numPr>
        <w:suppressAutoHyphens/>
        <w:spacing w:after="160" w:line="240" w:lineRule="auto"/>
        <w:ind w:left="0" w:firstLine="709"/>
        <w:rPr>
          <w:rFonts w:eastAsia="Calibri"/>
          <w:bCs/>
          <w:snapToGrid w:val="0"/>
          <w:color w:val="000000"/>
          <w:sz w:val="24"/>
          <w:szCs w:val="24"/>
          <w:lang w:eastAsia="en-US"/>
        </w:rPr>
      </w:pPr>
      <w:r w:rsidRPr="00211463">
        <w:rPr>
          <w:rFonts w:eastAsia="Calibri"/>
          <w:bCs/>
          <w:snapToGrid w:val="0"/>
          <w:color w:val="000000"/>
          <w:sz w:val="24"/>
          <w:szCs w:val="24"/>
          <w:lang w:eastAsia="en-US"/>
        </w:rPr>
        <w:t xml:space="preserve">счет-фактуру с выделенной ставкой НДС (если </w:t>
      </w:r>
      <w:r w:rsidRPr="00211463">
        <w:rPr>
          <w:rFonts w:eastAsia="Calibri"/>
          <w:bCs/>
          <w:color w:val="000000"/>
          <w:sz w:val="24"/>
          <w:szCs w:val="24"/>
          <w:lang w:eastAsia="en-US"/>
        </w:rPr>
        <w:t>Поставщик</w:t>
      </w:r>
      <w:r w:rsidRPr="00211463">
        <w:rPr>
          <w:rFonts w:eastAsia="Calibri"/>
          <w:bCs/>
          <w:snapToGrid w:val="0"/>
          <w:color w:val="000000"/>
          <w:sz w:val="24"/>
          <w:szCs w:val="24"/>
          <w:lang w:eastAsia="en-US"/>
        </w:rPr>
        <w:t xml:space="preserve"> работает с НДС) и два экземпляра товарной накладной по форме № ТОРГ-12 (далее – ТОРГ-12) или универсальный передаточный документ (далее – УПД);</w:t>
      </w:r>
    </w:p>
    <w:p w14:paraId="65E10A5B" w14:textId="77777777" w:rsidR="00211463" w:rsidRPr="00211463" w:rsidRDefault="00211463" w:rsidP="00AA68F1">
      <w:pPr>
        <w:numPr>
          <w:ilvl w:val="0"/>
          <w:numId w:val="43"/>
        </w:numPr>
        <w:suppressAutoHyphens/>
        <w:spacing w:after="160" w:line="240" w:lineRule="auto"/>
        <w:ind w:left="0" w:firstLine="709"/>
        <w:rPr>
          <w:rFonts w:eastAsia="Calibri"/>
          <w:bCs/>
          <w:snapToGrid w:val="0"/>
          <w:color w:val="000000"/>
          <w:sz w:val="24"/>
          <w:szCs w:val="24"/>
          <w:lang w:eastAsia="en-US"/>
        </w:rPr>
      </w:pPr>
      <w:r w:rsidRPr="00211463">
        <w:rPr>
          <w:rFonts w:eastAsia="Calibri"/>
          <w:bCs/>
          <w:snapToGrid w:val="0"/>
          <w:color w:val="000000"/>
          <w:sz w:val="24"/>
          <w:szCs w:val="24"/>
          <w:lang w:eastAsia="en-US"/>
        </w:rPr>
        <w:t>два экземпляра товарно-транспортной накладной по форме № 1-Т (при наличии);</w:t>
      </w:r>
    </w:p>
    <w:p w14:paraId="055723B2" w14:textId="77777777" w:rsidR="00211463" w:rsidRPr="00211463" w:rsidRDefault="00211463" w:rsidP="00AA68F1">
      <w:pPr>
        <w:numPr>
          <w:ilvl w:val="0"/>
          <w:numId w:val="43"/>
        </w:numPr>
        <w:suppressAutoHyphens/>
        <w:spacing w:after="160" w:line="240" w:lineRule="auto"/>
        <w:ind w:left="0" w:firstLine="709"/>
        <w:rPr>
          <w:rFonts w:eastAsia="Calibri"/>
          <w:bCs/>
          <w:snapToGrid w:val="0"/>
          <w:color w:val="000000"/>
          <w:sz w:val="24"/>
          <w:szCs w:val="24"/>
          <w:lang w:eastAsia="en-US"/>
        </w:rPr>
      </w:pPr>
      <w:r w:rsidRPr="00211463">
        <w:rPr>
          <w:rFonts w:eastAsia="Calibri"/>
          <w:bCs/>
          <w:snapToGrid w:val="0"/>
          <w:color w:val="000000"/>
          <w:sz w:val="24"/>
          <w:szCs w:val="24"/>
          <w:lang w:eastAsia="en-US"/>
        </w:rPr>
        <w:t xml:space="preserve">копию документов, подтверждающих качество и безопасность Товара на русском языке (паспорт, сертификат соответствия, декларация соответствия и т.д.) и иные документы, необходимые для дальнейшей эксплуатации Товара (при необходимости).  </w:t>
      </w:r>
    </w:p>
    <w:p w14:paraId="7B0126F2" w14:textId="77777777" w:rsidR="00211463" w:rsidRPr="00211463" w:rsidRDefault="00211463" w:rsidP="00AA68F1">
      <w:pPr>
        <w:suppressAutoHyphens/>
        <w:spacing w:line="240" w:lineRule="auto"/>
        <w:ind w:firstLine="709"/>
        <w:rPr>
          <w:rFonts w:eastAsia="Calibri"/>
          <w:bCs/>
          <w:snapToGrid w:val="0"/>
          <w:color w:val="000000"/>
          <w:sz w:val="24"/>
          <w:szCs w:val="24"/>
          <w:lang w:eastAsia="en-US"/>
        </w:rPr>
      </w:pPr>
      <w:r w:rsidRPr="00211463">
        <w:rPr>
          <w:rFonts w:eastAsia="Calibri"/>
          <w:bCs/>
          <w:snapToGrid w:val="0"/>
          <w:color w:val="000000"/>
          <w:sz w:val="24"/>
          <w:szCs w:val="24"/>
          <w:lang w:eastAsia="en-US"/>
        </w:rPr>
        <w:t>Указанные документы должны быть оформлены в соответствии с требованиями законодательства Российской Федерации. Наименование Товара, единицы измерения, цена за единицу Товара, должны быть указаны в точном соответствии со Спецификацией (Приложение № 1 к Договору). При поставке Товара без надлежаще оформленных товаросопроводительных документов, Покупатель вправе не принимать и не оплачивать Товар.</w:t>
      </w:r>
    </w:p>
    <w:p w14:paraId="76401676" w14:textId="77777777" w:rsidR="00211463" w:rsidRPr="00211463" w:rsidRDefault="00211463" w:rsidP="00211463">
      <w:pPr>
        <w:suppressAutoHyphens/>
        <w:spacing w:line="240" w:lineRule="auto"/>
        <w:ind w:firstLine="709"/>
        <w:rPr>
          <w:rFonts w:eastAsia="Calibri"/>
          <w:bCs/>
          <w:snapToGrid w:val="0"/>
          <w:color w:val="000000"/>
          <w:sz w:val="24"/>
          <w:szCs w:val="24"/>
          <w:lang w:eastAsia="en-US"/>
        </w:rPr>
      </w:pPr>
      <w:r w:rsidRPr="00211463">
        <w:rPr>
          <w:rFonts w:eastAsia="Calibri"/>
          <w:bCs/>
          <w:snapToGrid w:val="0"/>
          <w:color w:val="000000"/>
          <w:sz w:val="24"/>
          <w:szCs w:val="24"/>
          <w:lang w:eastAsia="en-US"/>
        </w:rPr>
        <w:t>3.4. Приемка Товара по качеству осуществляется после внешнего осмотра Товара и его приемки по количеству и наименованию.</w:t>
      </w:r>
    </w:p>
    <w:p w14:paraId="13AA9326" w14:textId="77777777" w:rsidR="00211463" w:rsidRPr="00211463" w:rsidRDefault="00211463" w:rsidP="00211463">
      <w:pPr>
        <w:suppressAutoHyphens/>
        <w:spacing w:line="240" w:lineRule="auto"/>
        <w:ind w:firstLine="709"/>
        <w:rPr>
          <w:rFonts w:eastAsia="Calibri"/>
          <w:bCs/>
          <w:snapToGrid w:val="0"/>
          <w:color w:val="000000"/>
          <w:sz w:val="24"/>
          <w:szCs w:val="24"/>
          <w:lang w:eastAsia="en-US"/>
        </w:rPr>
      </w:pPr>
      <w:r w:rsidRPr="00211463">
        <w:rPr>
          <w:rFonts w:eastAsia="Calibri"/>
          <w:bCs/>
          <w:snapToGrid w:val="0"/>
          <w:color w:val="000000"/>
          <w:sz w:val="24"/>
          <w:szCs w:val="24"/>
          <w:lang w:eastAsia="en-US"/>
        </w:rPr>
        <w:t xml:space="preserve">3.5. При обнаружении в момент приемки-передачи повреждения упаковки, недопоставки, видимых повреждений Товара, Покупатель делает соответствующие пометки в накладных перевозчика, в ТОРГ-12 (УПД) и составляет акт о выявленных недостатках, который подписывается представителем </w:t>
      </w:r>
      <w:r w:rsidRPr="00211463">
        <w:rPr>
          <w:rFonts w:eastAsia="Calibri"/>
          <w:bCs/>
          <w:color w:val="000000"/>
          <w:sz w:val="24"/>
          <w:szCs w:val="24"/>
          <w:lang w:eastAsia="en-US"/>
        </w:rPr>
        <w:t>Поставщика</w:t>
      </w:r>
      <w:r w:rsidRPr="00211463">
        <w:rPr>
          <w:rFonts w:eastAsia="Calibri"/>
          <w:bCs/>
          <w:snapToGrid w:val="0"/>
          <w:color w:val="000000"/>
          <w:sz w:val="24"/>
          <w:szCs w:val="24"/>
          <w:lang w:eastAsia="en-US"/>
        </w:rPr>
        <w:t>. Экземпляр акта направляется Поставщику по электронной почте.</w:t>
      </w:r>
    </w:p>
    <w:p w14:paraId="11DBCA09" w14:textId="103757A2" w:rsidR="00211463" w:rsidRPr="00211463" w:rsidRDefault="00211463" w:rsidP="00211463">
      <w:pPr>
        <w:suppressAutoHyphens/>
        <w:spacing w:line="240" w:lineRule="auto"/>
        <w:ind w:firstLine="708"/>
        <w:rPr>
          <w:rFonts w:eastAsia="Calibri"/>
          <w:bCs/>
          <w:snapToGrid w:val="0"/>
          <w:color w:val="000000"/>
          <w:sz w:val="24"/>
          <w:szCs w:val="24"/>
          <w:lang w:eastAsia="en-US"/>
        </w:rPr>
      </w:pPr>
      <w:r w:rsidRPr="00211463">
        <w:rPr>
          <w:rFonts w:eastAsia="Calibri"/>
          <w:bCs/>
          <w:snapToGrid w:val="0"/>
          <w:color w:val="000000"/>
          <w:sz w:val="24"/>
          <w:szCs w:val="24"/>
          <w:lang w:eastAsia="en-US"/>
        </w:rPr>
        <w:t>3.6. В случаях, когда приемка-передача Товара исключает возможность обнаружения несоответствий в месте отгрузки Товара (в том числе – когда Товар требует подключения, настройки, электропитания, специальных познаний по обращению с Товаром и т.п.), Покупатель проверяет его соответствие сведениям, указанным в сопроводительных документах, Договоре и требованиям действующих нормативных актов в течение пяти рабочих дней с момента его передачи Покупател</w:t>
      </w:r>
      <w:r w:rsidR="00AA68F1">
        <w:rPr>
          <w:rFonts w:eastAsia="Calibri"/>
          <w:bCs/>
          <w:snapToGrid w:val="0"/>
          <w:color w:val="000000"/>
          <w:sz w:val="24"/>
          <w:szCs w:val="24"/>
          <w:lang w:eastAsia="en-US"/>
        </w:rPr>
        <w:t>ю</w:t>
      </w:r>
      <w:r w:rsidRPr="00211463">
        <w:rPr>
          <w:rFonts w:eastAsia="Calibri"/>
          <w:bCs/>
          <w:snapToGrid w:val="0"/>
          <w:color w:val="000000"/>
          <w:sz w:val="24"/>
          <w:szCs w:val="24"/>
          <w:lang w:eastAsia="en-US"/>
        </w:rPr>
        <w:t>.</w:t>
      </w:r>
    </w:p>
    <w:p w14:paraId="37E27BB5" w14:textId="77777777" w:rsidR="00211463" w:rsidRPr="00211463" w:rsidRDefault="00211463" w:rsidP="00211463">
      <w:pPr>
        <w:suppressAutoHyphens/>
        <w:spacing w:line="240" w:lineRule="auto"/>
        <w:ind w:firstLine="708"/>
        <w:rPr>
          <w:rFonts w:eastAsia="Calibri"/>
          <w:bCs/>
          <w:snapToGrid w:val="0"/>
          <w:color w:val="000000"/>
          <w:sz w:val="24"/>
          <w:szCs w:val="24"/>
          <w:lang w:eastAsia="en-US"/>
        </w:rPr>
      </w:pPr>
      <w:r w:rsidRPr="00211463">
        <w:rPr>
          <w:rFonts w:eastAsia="Calibri"/>
          <w:bCs/>
          <w:snapToGrid w:val="0"/>
          <w:color w:val="000000"/>
          <w:sz w:val="24"/>
          <w:szCs w:val="24"/>
          <w:lang w:eastAsia="en-US"/>
        </w:rPr>
        <w:lastRenderedPageBreak/>
        <w:t xml:space="preserve">3.7. В случае выявления несоответствия Товара сведениям, указанным в сопроводительных документах, Договоре и требованиям действующих нормативных актов, Покупатель незамедлительно уведомляет об этом </w:t>
      </w:r>
      <w:r w:rsidRPr="00211463">
        <w:rPr>
          <w:rFonts w:eastAsia="Calibri"/>
          <w:bCs/>
          <w:color w:val="000000"/>
          <w:sz w:val="24"/>
          <w:szCs w:val="24"/>
          <w:lang w:eastAsia="en-US"/>
        </w:rPr>
        <w:t>Поставщика</w:t>
      </w:r>
      <w:r w:rsidRPr="00211463">
        <w:rPr>
          <w:rFonts w:eastAsia="Calibri"/>
          <w:bCs/>
          <w:snapToGrid w:val="0"/>
          <w:color w:val="000000"/>
          <w:sz w:val="24"/>
          <w:szCs w:val="24"/>
          <w:lang w:eastAsia="en-US"/>
        </w:rPr>
        <w:t xml:space="preserve">. Покупатель составляет акт о выявленных несоответствиях. В случае неявки представителя </w:t>
      </w:r>
      <w:r w:rsidRPr="00211463">
        <w:rPr>
          <w:rFonts w:eastAsia="Calibri"/>
          <w:bCs/>
          <w:color w:val="000000"/>
          <w:sz w:val="24"/>
          <w:szCs w:val="24"/>
          <w:lang w:eastAsia="en-US"/>
        </w:rPr>
        <w:t>Поставщика</w:t>
      </w:r>
      <w:r w:rsidRPr="00211463">
        <w:rPr>
          <w:rFonts w:eastAsia="Calibri"/>
          <w:bCs/>
          <w:snapToGrid w:val="0"/>
          <w:color w:val="000000"/>
          <w:sz w:val="24"/>
          <w:szCs w:val="24"/>
          <w:lang w:eastAsia="en-US"/>
        </w:rPr>
        <w:t xml:space="preserve"> для подписания двустороннего акта о выявленных несоответствиях в течение 3 (трех) дней с момента уведомления </w:t>
      </w:r>
      <w:r w:rsidRPr="00211463">
        <w:rPr>
          <w:rFonts w:eastAsia="Calibri"/>
          <w:bCs/>
          <w:color w:val="000000"/>
          <w:sz w:val="24"/>
          <w:szCs w:val="24"/>
          <w:lang w:eastAsia="en-US"/>
        </w:rPr>
        <w:t>Поставщика</w:t>
      </w:r>
      <w:r w:rsidRPr="00211463">
        <w:rPr>
          <w:rFonts w:eastAsia="Calibri"/>
          <w:bCs/>
          <w:snapToGrid w:val="0"/>
          <w:color w:val="000000"/>
          <w:sz w:val="24"/>
          <w:szCs w:val="24"/>
          <w:lang w:eastAsia="en-US"/>
        </w:rPr>
        <w:t xml:space="preserve"> о выявленных несоответствиях, а равно его отказа от направления своего представителя, Покупатель составляет и направляет односторонний акт </w:t>
      </w:r>
      <w:r w:rsidRPr="00211463">
        <w:rPr>
          <w:rFonts w:eastAsia="Calibri"/>
          <w:bCs/>
          <w:color w:val="000000"/>
          <w:sz w:val="24"/>
          <w:szCs w:val="24"/>
          <w:lang w:eastAsia="en-US"/>
        </w:rPr>
        <w:t>Поставщику</w:t>
      </w:r>
      <w:r w:rsidRPr="00211463">
        <w:rPr>
          <w:rFonts w:eastAsia="Calibri"/>
          <w:bCs/>
          <w:snapToGrid w:val="0"/>
          <w:color w:val="000000"/>
          <w:sz w:val="24"/>
          <w:szCs w:val="24"/>
          <w:lang w:eastAsia="en-US"/>
        </w:rPr>
        <w:t>.</w:t>
      </w:r>
    </w:p>
    <w:p w14:paraId="06B0B0B0" w14:textId="73165769" w:rsidR="00211463" w:rsidRPr="00211463" w:rsidRDefault="00211463" w:rsidP="00211463">
      <w:pPr>
        <w:suppressAutoHyphens/>
        <w:spacing w:line="240" w:lineRule="auto"/>
        <w:ind w:firstLine="708"/>
        <w:rPr>
          <w:rFonts w:eastAsia="Calibri"/>
          <w:bCs/>
          <w:snapToGrid w:val="0"/>
          <w:color w:val="000000"/>
          <w:sz w:val="24"/>
          <w:szCs w:val="24"/>
          <w:lang w:eastAsia="en-US"/>
        </w:rPr>
      </w:pPr>
      <w:r w:rsidRPr="00211463">
        <w:rPr>
          <w:rFonts w:eastAsia="Calibri"/>
          <w:bCs/>
          <w:snapToGrid w:val="0"/>
          <w:color w:val="000000"/>
          <w:sz w:val="24"/>
          <w:szCs w:val="24"/>
          <w:lang w:eastAsia="en-US"/>
        </w:rPr>
        <w:t>3.8. Моментом исполнения обязательства по поставке партии Товара считается факт передачи партии Товара Покупател</w:t>
      </w:r>
      <w:r w:rsidR="00AA68F1">
        <w:rPr>
          <w:rFonts w:eastAsia="Calibri"/>
          <w:bCs/>
          <w:snapToGrid w:val="0"/>
          <w:color w:val="000000"/>
          <w:sz w:val="24"/>
          <w:szCs w:val="24"/>
          <w:lang w:eastAsia="en-US"/>
        </w:rPr>
        <w:t>ю</w:t>
      </w:r>
      <w:r w:rsidRPr="00211463">
        <w:rPr>
          <w:rFonts w:eastAsia="Calibri"/>
          <w:bCs/>
          <w:snapToGrid w:val="0"/>
          <w:color w:val="000000"/>
          <w:sz w:val="24"/>
          <w:szCs w:val="24"/>
          <w:lang w:eastAsia="en-US"/>
        </w:rPr>
        <w:t xml:space="preserve">, подтвержденной подписью полномочного им представителя в ТОРГ-12 (УПД), счетом и счет-фактурой с выделенной ставкой (если </w:t>
      </w:r>
      <w:r w:rsidRPr="00211463">
        <w:rPr>
          <w:rFonts w:eastAsia="Calibri"/>
          <w:bCs/>
          <w:color w:val="000000"/>
          <w:sz w:val="24"/>
          <w:szCs w:val="24"/>
          <w:lang w:eastAsia="en-US"/>
        </w:rPr>
        <w:t>Поставщик</w:t>
      </w:r>
      <w:r w:rsidRPr="00211463">
        <w:rPr>
          <w:rFonts w:eastAsia="Calibri"/>
          <w:bCs/>
          <w:snapToGrid w:val="0"/>
          <w:color w:val="000000"/>
          <w:sz w:val="24"/>
          <w:szCs w:val="24"/>
          <w:lang w:eastAsia="en-US"/>
        </w:rPr>
        <w:t xml:space="preserve"> работает с НДС).</w:t>
      </w:r>
    </w:p>
    <w:p w14:paraId="437712EC" w14:textId="64425C7A" w:rsidR="00211463" w:rsidRPr="00211463" w:rsidRDefault="00211463" w:rsidP="00211463">
      <w:pPr>
        <w:suppressAutoHyphens/>
        <w:spacing w:line="240" w:lineRule="auto"/>
        <w:ind w:firstLine="708"/>
        <w:rPr>
          <w:rFonts w:eastAsia="Calibri"/>
          <w:bCs/>
          <w:snapToGrid w:val="0"/>
          <w:color w:val="000000"/>
          <w:sz w:val="24"/>
          <w:szCs w:val="24"/>
          <w:lang w:eastAsia="en-US"/>
        </w:rPr>
      </w:pPr>
      <w:r w:rsidRPr="00211463">
        <w:rPr>
          <w:rFonts w:eastAsia="Calibri"/>
          <w:bCs/>
          <w:snapToGrid w:val="0"/>
          <w:color w:val="000000"/>
          <w:sz w:val="24"/>
          <w:szCs w:val="24"/>
          <w:lang w:eastAsia="en-US"/>
        </w:rPr>
        <w:t xml:space="preserve">3.9. Право собственности на Товар переходит от </w:t>
      </w:r>
      <w:r w:rsidRPr="00211463">
        <w:rPr>
          <w:rFonts w:eastAsia="Calibri"/>
          <w:bCs/>
          <w:color w:val="000000"/>
          <w:sz w:val="24"/>
          <w:szCs w:val="24"/>
          <w:lang w:eastAsia="en-US"/>
        </w:rPr>
        <w:t>Поставщика</w:t>
      </w:r>
      <w:r w:rsidRPr="00211463">
        <w:rPr>
          <w:rFonts w:eastAsia="Calibri"/>
          <w:bCs/>
          <w:snapToGrid w:val="0"/>
          <w:color w:val="000000"/>
          <w:sz w:val="24"/>
          <w:szCs w:val="24"/>
          <w:lang w:eastAsia="en-US"/>
        </w:rPr>
        <w:t xml:space="preserve"> к Покупател</w:t>
      </w:r>
      <w:r w:rsidR="00AA68F1">
        <w:rPr>
          <w:rFonts w:eastAsia="Calibri"/>
          <w:bCs/>
          <w:snapToGrid w:val="0"/>
          <w:color w:val="000000"/>
          <w:sz w:val="24"/>
          <w:szCs w:val="24"/>
          <w:lang w:eastAsia="en-US"/>
        </w:rPr>
        <w:t>ю</w:t>
      </w:r>
      <w:r w:rsidRPr="00211463">
        <w:rPr>
          <w:rFonts w:eastAsia="Calibri"/>
          <w:bCs/>
          <w:snapToGrid w:val="0"/>
          <w:color w:val="000000"/>
          <w:sz w:val="24"/>
          <w:szCs w:val="24"/>
          <w:lang w:eastAsia="en-US"/>
        </w:rPr>
        <w:t xml:space="preserve"> с момента приемки Товара Покупател</w:t>
      </w:r>
      <w:r w:rsidR="00AA68F1">
        <w:rPr>
          <w:rFonts w:eastAsia="Calibri"/>
          <w:bCs/>
          <w:snapToGrid w:val="0"/>
          <w:color w:val="000000"/>
          <w:sz w:val="24"/>
          <w:szCs w:val="24"/>
          <w:lang w:eastAsia="en-US"/>
        </w:rPr>
        <w:t>ем</w:t>
      </w:r>
      <w:r w:rsidRPr="00211463">
        <w:rPr>
          <w:rFonts w:eastAsia="Calibri"/>
          <w:bCs/>
          <w:snapToGrid w:val="0"/>
          <w:color w:val="000000"/>
          <w:sz w:val="24"/>
          <w:szCs w:val="24"/>
          <w:lang w:eastAsia="en-US"/>
        </w:rPr>
        <w:t xml:space="preserve"> и подписания ТОРГ-12 (УПД).</w:t>
      </w:r>
    </w:p>
    <w:bookmarkEnd w:id="51"/>
    <w:p w14:paraId="4A1DD069" w14:textId="4CBD11B8" w:rsidR="00211463" w:rsidRPr="00211463" w:rsidRDefault="00211463" w:rsidP="00211463">
      <w:pPr>
        <w:suppressAutoHyphens/>
        <w:spacing w:line="240" w:lineRule="auto"/>
        <w:ind w:firstLine="708"/>
        <w:rPr>
          <w:rFonts w:eastAsia="Calibri"/>
          <w:bCs/>
          <w:snapToGrid w:val="0"/>
          <w:color w:val="000000"/>
          <w:sz w:val="24"/>
          <w:szCs w:val="24"/>
          <w:lang w:eastAsia="en-US"/>
        </w:rPr>
      </w:pPr>
      <w:r w:rsidRPr="00211463">
        <w:rPr>
          <w:rFonts w:eastAsia="Calibri"/>
          <w:bCs/>
          <w:snapToGrid w:val="0"/>
          <w:color w:val="000000"/>
          <w:sz w:val="24"/>
          <w:szCs w:val="24"/>
          <w:lang w:eastAsia="en-US"/>
        </w:rPr>
        <w:t xml:space="preserve">3.10. В случае поставки Товара ненадлежащего качества или несоответствующего требованиям настоящего Договора, а также при обнаружении в период гарантийного срока недостатков в поставленном Товаре, </w:t>
      </w:r>
      <w:r w:rsidRPr="00211463">
        <w:rPr>
          <w:rFonts w:eastAsia="Calibri"/>
          <w:bCs/>
          <w:color w:val="000000"/>
          <w:sz w:val="24"/>
          <w:szCs w:val="24"/>
          <w:lang w:eastAsia="en-US"/>
        </w:rPr>
        <w:t>Поставщик</w:t>
      </w:r>
      <w:r w:rsidRPr="00211463">
        <w:rPr>
          <w:rFonts w:eastAsia="Calibri"/>
          <w:bCs/>
          <w:snapToGrid w:val="0"/>
          <w:color w:val="000000"/>
          <w:sz w:val="24"/>
          <w:szCs w:val="24"/>
          <w:lang w:eastAsia="en-US"/>
        </w:rPr>
        <w:t>, по требованию Покупател</w:t>
      </w:r>
      <w:r w:rsidR="00AA68F1">
        <w:rPr>
          <w:rFonts w:eastAsia="Calibri"/>
          <w:bCs/>
          <w:snapToGrid w:val="0"/>
          <w:color w:val="000000"/>
          <w:sz w:val="24"/>
          <w:szCs w:val="24"/>
          <w:lang w:eastAsia="en-US"/>
        </w:rPr>
        <w:t>я</w:t>
      </w:r>
      <w:r w:rsidRPr="00211463">
        <w:rPr>
          <w:rFonts w:eastAsia="Calibri"/>
          <w:bCs/>
          <w:snapToGrid w:val="0"/>
          <w:color w:val="000000"/>
          <w:sz w:val="24"/>
          <w:szCs w:val="24"/>
          <w:lang w:eastAsia="en-US"/>
        </w:rPr>
        <w:t xml:space="preserve">, обязан в течение 15 (пятнадцати) календарных дней после получения уведомления (извещения) о Товаре, безвозмездно устранить все обнаруженные недостатки (несоответствия) Товара. Гарантийный срок при этом продлевается на количество времени, затраченного на это устранение. При невозможности устранить недостатки и (или) несоответствия поставленного Товара </w:t>
      </w:r>
      <w:r w:rsidRPr="00211463">
        <w:rPr>
          <w:rFonts w:eastAsia="Calibri"/>
          <w:bCs/>
          <w:color w:val="000000"/>
          <w:sz w:val="24"/>
          <w:szCs w:val="24"/>
          <w:lang w:eastAsia="en-US"/>
        </w:rPr>
        <w:t>Поставщик</w:t>
      </w:r>
      <w:r w:rsidRPr="00211463">
        <w:rPr>
          <w:rFonts w:eastAsia="Calibri"/>
          <w:bCs/>
          <w:snapToGrid w:val="0"/>
          <w:color w:val="000000"/>
          <w:sz w:val="24"/>
          <w:szCs w:val="24"/>
          <w:lang w:eastAsia="en-US"/>
        </w:rPr>
        <w:t xml:space="preserve"> обязан в тот же срок заменить Товар на товар, надлежащего качества и отвечающий требованиям Покупател</w:t>
      </w:r>
      <w:r w:rsidR="00AA68F1">
        <w:rPr>
          <w:rFonts w:eastAsia="Calibri"/>
          <w:bCs/>
          <w:snapToGrid w:val="0"/>
          <w:color w:val="000000"/>
          <w:sz w:val="24"/>
          <w:szCs w:val="24"/>
          <w:lang w:eastAsia="en-US"/>
        </w:rPr>
        <w:t>я</w:t>
      </w:r>
      <w:r w:rsidRPr="00211463">
        <w:rPr>
          <w:rFonts w:eastAsia="Calibri"/>
          <w:bCs/>
          <w:snapToGrid w:val="0"/>
          <w:color w:val="000000"/>
          <w:sz w:val="24"/>
          <w:szCs w:val="24"/>
          <w:lang w:eastAsia="en-US"/>
        </w:rPr>
        <w:t xml:space="preserve">. </w:t>
      </w:r>
    </w:p>
    <w:p w14:paraId="74D11C77" w14:textId="7865F15D" w:rsidR="00211463" w:rsidRPr="00211463" w:rsidRDefault="00211463" w:rsidP="00211463">
      <w:pPr>
        <w:suppressAutoHyphens/>
        <w:spacing w:line="240" w:lineRule="auto"/>
        <w:ind w:firstLine="708"/>
        <w:rPr>
          <w:rFonts w:eastAsia="Calibri"/>
          <w:bCs/>
          <w:snapToGrid w:val="0"/>
          <w:color w:val="000000"/>
          <w:sz w:val="24"/>
          <w:szCs w:val="24"/>
          <w:lang w:eastAsia="en-US"/>
        </w:rPr>
      </w:pPr>
      <w:r w:rsidRPr="00211463">
        <w:rPr>
          <w:rFonts w:eastAsia="Calibri"/>
          <w:bCs/>
          <w:snapToGrid w:val="0"/>
          <w:color w:val="000000"/>
          <w:sz w:val="24"/>
          <w:szCs w:val="24"/>
          <w:lang w:eastAsia="en-US"/>
        </w:rPr>
        <w:t>3.11. В случае если недостатки поставленного Товара, по мнению Покупател</w:t>
      </w:r>
      <w:r w:rsidR="00AA68F1">
        <w:rPr>
          <w:rFonts w:eastAsia="Calibri"/>
          <w:bCs/>
          <w:snapToGrid w:val="0"/>
          <w:color w:val="000000"/>
          <w:sz w:val="24"/>
          <w:szCs w:val="24"/>
          <w:lang w:eastAsia="en-US"/>
        </w:rPr>
        <w:t>я</w:t>
      </w:r>
      <w:r w:rsidRPr="00211463">
        <w:rPr>
          <w:rFonts w:eastAsia="Calibri"/>
          <w:bCs/>
          <w:snapToGrid w:val="0"/>
          <w:color w:val="000000"/>
          <w:sz w:val="24"/>
          <w:szCs w:val="24"/>
          <w:lang w:eastAsia="en-US"/>
        </w:rPr>
        <w:t xml:space="preserve">, носят существенный характер </w:t>
      </w:r>
      <w:r w:rsidRPr="00211463">
        <w:rPr>
          <w:rFonts w:eastAsia="Calibri"/>
          <w:bCs/>
          <w:color w:val="000000"/>
          <w:sz w:val="24"/>
          <w:szCs w:val="24"/>
          <w:lang w:eastAsia="en-US"/>
        </w:rPr>
        <w:t>Поставщик</w:t>
      </w:r>
      <w:r w:rsidRPr="00211463">
        <w:rPr>
          <w:rFonts w:eastAsia="Calibri"/>
          <w:bCs/>
          <w:snapToGrid w:val="0"/>
          <w:color w:val="000000"/>
          <w:sz w:val="24"/>
          <w:szCs w:val="24"/>
          <w:lang w:eastAsia="en-US"/>
        </w:rPr>
        <w:t>, по требованию Покупател</w:t>
      </w:r>
      <w:r w:rsidR="00AA68F1">
        <w:rPr>
          <w:rFonts w:eastAsia="Calibri"/>
          <w:bCs/>
          <w:snapToGrid w:val="0"/>
          <w:color w:val="000000"/>
          <w:sz w:val="24"/>
          <w:szCs w:val="24"/>
          <w:lang w:eastAsia="en-US"/>
        </w:rPr>
        <w:t>я</w:t>
      </w:r>
      <w:r w:rsidRPr="00211463">
        <w:rPr>
          <w:rFonts w:eastAsia="Calibri"/>
          <w:bCs/>
          <w:snapToGrid w:val="0"/>
          <w:color w:val="000000"/>
          <w:sz w:val="24"/>
          <w:szCs w:val="24"/>
          <w:lang w:eastAsia="en-US"/>
        </w:rPr>
        <w:t xml:space="preserve">, обязан в течение 7 (семи) календарных дней получения уведомления (извещения) о Товаре, безвозмездно заменить Товар. Товар, который </w:t>
      </w:r>
      <w:r w:rsidRPr="00211463">
        <w:rPr>
          <w:rFonts w:eastAsia="Calibri"/>
          <w:bCs/>
          <w:color w:val="000000"/>
          <w:sz w:val="24"/>
          <w:szCs w:val="24"/>
          <w:lang w:eastAsia="en-US"/>
        </w:rPr>
        <w:t>Поставщик</w:t>
      </w:r>
      <w:r w:rsidRPr="00211463">
        <w:rPr>
          <w:rFonts w:eastAsia="Calibri"/>
          <w:bCs/>
          <w:snapToGrid w:val="0"/>
          <w:color w:val="000000"/>
          <w:sz w:val="24"/>
          <w:szCs w:val="24"/>
          <w:lang w:eastAsia="en-US"/>
        </w:rPr>
        <w:t xml:space="preserve"> передает Покупател</w:t>
      </w:r>
      <w:r w:rsidR="00AA68F1">
        <w:rPr>
          <w:rFonts w:eastAsia="Calibri"/>
          <w:bCs/>
          <w:snapToGrid w:val="0"/>
          <w:color w:val="000000"/>
          <w:sz w:val="24"/>
          <w:szCs w:val="24"/>
          <w:lang w:eastAsia="en-US"/>
        </w:rPr>
        <w:t>я</w:t>
      </w:r>
      <w:r w:rsidRPr="00211463">
        <w:rPr>
          <w:rFonts w:eastAsia="Calibri"/>
          <w:bCs/>
          <w:snapToGrid w:val="0"/>
          <w:color w:val="000000"/>
          <w:sz w:val="24"/>
          <w:szCs w:val="24"/>
          <w:lang w:eastAsia="en-US"/>
        </w:rPr>
        <w:t xml:space="preserve"> взамен некачественного, устанавливается гарантийный срок той же продолжительности, что и на изначально поставленный.</w:t>
      </w:r>
    </w:p>
    <w:p w14:paraId="153DF6A5" w14:textId="77777777" w:rsidR="00211463" w:rsidRPr="00211463" w:rsidRDefault="00211463" w:rsidP="00211463">
      <w:pPr>
        <w:suppressAutoHyphens/>
        <w:spacing w:line="240" w:lineRule="auto"/>
        <w:ind w:firstLine="708"/>
        <w:rPr>
          <w:rFonts w:eastAsia="Calibri"/>
          <w:bCs/>
          <w:snapToGrid w:val="0"/>
          <w:color w:val="000000"/>
          <w:sz w:val="24"/>
          <w:szCs w:val="24"/>
          <w:lang w:eastAsia="en-US"/>
        </w:rPr>
      </w:pPr>
      <w:r w:rsidRPr="00211463">
        <w:rPr>
          <w:rFonts w:eastAsia="Calibri"/>
          <w:bCs/>
          <w:snapToGrid w:val="0"/>
          <w:color w:val="000000"/>
          <w:sz w:val="24"/>
          <w:szCs w:val="24"/>
          <w:lang w:eastAsia="en-US"/>
        </w:rPr>
        <w:t xml:space="preserve">3.12. Все расходы, связанные с устранением недостатков, заменой Товара, товаром надлежащего качеств, в период гарантийного срока оплачиваются за счет </w:t>
      </w:r>
      <w:r w:rsidRPr="00211463">
        <w:rPr>
          <w:rFonts w:eastAsia="Calibri"/>
          <w:bCs/>
          <w:color w:val="000000"/>
          <w:sz w:val="24"/>
          <w:szCs w:val="24"/>
          <w:lang w:eastAsia="en-US"/>
        </w:rPr>
        <w:t>Поставщика</w:t>
      </w:r>
      <w:r w:rsidRPr="00211463">
        <w:rPr>
          <w:rFonts w:eastAsia="Calibri"/>
          <w:bCs/>
          <w:snapToGrid w:val="0"/>
          <w:color w:val="000000"/>
          <w:sz w:val="24"/>
          <w:szCs w:val="24"/>
          <w:lang w:eastAsia="en-US"/>
        </w:rPr>
        <w:t xml:space="preserve">. Указанные обязательства </w:t>
      </w:r>
      <w:r w:rsidRPr="00211463">
        <w:rPr>
          <w:rFonts w:eastAsia="Calibri"/>
          <w:bCs/>
          <w:color w:val="000000"/>
          <w:sz w:val="24"/>
          <w:szCs w:val="24"/>
          <w:lang w:eastAsia="en-US"/>
        </w:rPr>
        <w:t>Поставщика</w:t>
      </w:r>
      <w:r w:rsidRPr="00211463">
        <w:rPr>
          <w:rFonts w:eastAsia="Calibri"/>
          <w:bCs/>
          <w:snapToGrid w:val="0"/>
          <w:color w:val="000000"/>
          <w:sz w:val="24"/>
          <w:szCs w:val="24"/>
          <w:lang w:eastAsia="en-US"/>
        </w:rPr>
        <w:t xml:space="preserve"> действуют в пределах гарантийного срока Товара, за пределами гарантийного срока обязательства действуют только по скрытым дефектам.</w:t>
      </w:r>
    </w:p>
    <w:p w14:paraId="052BE3B3" w14:textId="77777777" w:rsidR="00211463" w:rsidRPr="00211463" w:rsidRDefault="00211463" w:rsidP="00211463">
      <w:pPr>
        <w:suppressAutoHyphens/>
        <w:spacing w:line="240" w:lineRule="auto"/>
        <w:ind w:firstLine="708"/>
        <w:rPr>
          <w:rFonts w:eastAsia="Calibri"/>
          <w:color w:val="000000"/>
          <w:sz w:val="24"/>
          <w:szCs w:val="24"/>
          <w:lang w:eastAsia="ar-SA"/>
        </w:rPr>
      </w:pPr>
      <w:r w:rsidRPr="00211463">
        <w:rPr>
          <w:rFonts w:eastAsia="Calibri"/>
          <w:color w:val="000000"/>
          <w:sz w:val="24"/>
          <w:szCs w:val="24"/>
          <w:lang w:eastAsia="ar-SA"/>
        </w:rPr>
        <w:t>Скрытыми дефектами признаются недостатки Товара, которые не могли быть обнаружены при обычной для данного вида товара проверке и выявлены лишь в процессе эксплуатации (обработки, испытания, использования, хранения и т.д.) товара и выявленные Покупателем. Претензии по срытым дефектам могут быть заявлены Покупателем в течение всего срока полезного использования Товара.</w:t>
      </w:r>
    </w:p>
    <w:p w14:paraId="7FCAEFA3" w14:textId="77777777" w:rsidR="00211463" w:rsidRPr="00211463" w:rsidRDefault="00211463" w:rsidP="00211463">
      <w:pPr>
        <w:numPr>
          <w:ilvl w:val="0"/>
          <w:numId w:val="45"/>
        </w:numPr>
        <w:suppressAutoHyphens/>
        <w:spacing w:after="160" w:line="240" w:lineRule="auto"/>
        <w:jc w:val="center"/>
        <w:rPr>
          <w:b/>
          <w:color w:val="000000"/>
          <w:sz w:val="24"/>
          <w:szCs w:val="20"/>
        </w:rPr>
      </w:pPr>
      <w:r w:rsidRPr="00211463">
        <w:rPr>
          <w:b/>
          <w:color w:val="000000"/>
          <w:sz w:val="24"/>
          <w:szCs w:val="20"/>
        </w:rPr>
        <w:t>СТОИМОСТЬ ТОВАРА И ПОРЯДОК РАСЧЕТОВ</w:t>
      </w:r>
    </w:p>
    <w:p w14:paraId="27584776" w14:textId="77777777" w:rsidR="00211463" w:rsidRPr="00211463" w:rsidRDefault="00211463" w:rsidP="00211463">
      <w:pPr>
        <w:widowControl w:val="0"/>
        <w:numPr>
          <w:ilvl w:val="1"/>
          <w:numId w:val="46"/>
        </w:numPr>
        <w:shd w:val="clear" w:color="auto" w:fill="FFFFFF"/>
        <w:tabs>
          <w:tab w:val="left" w:pos="0"/>
          <w:tab w:val="left" w:pos="993"/>
        </w:tabs>
        <w:suppressAutoHyphens/>
        <w:autoSpaceDE w:val="0"/>
        <w:autoSpaceDN w:val="0"/>
        <w:adjustRightInd w:val="0"/>
        <w:spacing w:after="160" w:line="300" w:lineRule="exact"/>
        <w:ind w:left="0" w:firstLine="567"/>
        <w:contextualSpacing/>
        <w:rPr>
          <w:rFonts w:eastAsia="Calibri" w:cs="Arial"/>
          <w:color w:val="000000"/>
          <w:sz w:val="24"/>
          <w:szCs w:val="24"/>
          <w:lang w:eastAsia="en-US"/>
        </w:rPr>
      </w:pPr>
      <w:r w:rsidRPr="00211463">
        <w:rPr>
          <w:rFonts w:eastAsia="Calibri" w:cs="Arial"/>
          <w:color w:val="000000"/>
          <w:spacing w:val="2"/>
          <w:sz w:val="24"/>
          <w:szCs w:val="24"/>
          <w:lang w:eastAsia="en-US"/>
        </w:rPr>
        <w:t xml:space="preserve">Стоимость товара по настоящему договору составляет </w:t>
      </w:r>
      <w:r w:rsidRPr="00211463">
        <w:rPr>
          <w:rFonts w:eastAsia="Calibri" w:cs="Arial"/>
          <w:color w:val="000000"/>
          <w:sz w:val="24"/>
          <w:szCs w:val="24"/>
          <w:lang w:eastAsia="en-US"/>
        </w:rPr>
        <w:t xml:space="preserve">___________________ (__________________) рублей, без НДС/в том числе НДС ___________________ (__________________) рублей, с ежемесячной оплатой за оказанные Поставщиком товара в размере (с учетом налогов) ___________________ (__________________) рублей, в соответствии с Приложением № 1 к настоящему Договору. </w:t>
      </w:r>
    </w:p>
    <w:p w14:paraId="00BA4E77" w14:textId="77777777" w:rsidR="00211463" w:rsidRPr="00211463" w:rsidRDefault="00211463" w:rsidP="00211463">
      <w:pPr>
        <w:widowControl w:val="0"/>
        <w:numPr>
          <w:ilvl w:val="1"/>
          <w:numId w:val="46"/>
        </w:numPr>
        <w:shd w:val="clear" w:color="auto" w:fill="FFFFFF"/>
        <w:tabs>
          <w:tab w:val="left" w:pos="0"/>
          <w:tab w:val="left" w:pos="993"/>
        </w:tabs>
        <w:suppressAutoHyphens/>
        <w:autoSpaceDE w:val="0"/>
        <w:autoSpaceDN w:val="0"/>
        <w:adjustRightInd w:val="0"/>
        <w:spacing w:after="160" w:line="300" w:lineRule="exact"/>
        <w:ind w:left="0" w:firstLine="567"/>
        <w:contextualSpacing/>
        <w:rPr>
          <w:rFonts w:eastAsia="Calibri" w:cs="Arial"/>
          <w:color w:val="000000"/>
          <w:sz w:val="24"/>
          <w:szCs w:val="24"/>
          <w:lang w:eastAsia="en-US"/>
        </w:rPr>
      </w:pPr>
      <w:r w:rsidRPr="00211463">
        <w:rPr>
          <w:rFonts w:eastAsia="Calibri" w:cs="Arial"/>
          <w:color w:val="000000"/>
          <w:spacing w:val="2"/>
          <w:sz w:val="24"/>
          <w:szCs w:val="24"/>
          <w:lang w:eastAsia="en-US"/>
        </w:rPr>
        <w:t>Стоимость товара</w:t>
      </w:r>
      <w:r w:rsidRPr="00211463">
        <w:rPr>
          <w:rFonts w:eastAsia="Calibri" w:cs="Arial"/>
          <w:sz w:val="24"/>
          <w:szCs w:val="24"/>
          <w:lang w:eastAsia="en-US"/>
        </w:rPr>
        <w:t xml:space="preserve"> включает в себя все расходы Поставщика, связанные с поставкой товара, в </w:t>
      </w:r>
      <w:proofErr w:type="spellStart"/>
      <w:r w:rsidRPr="00211463">
        <w:rPr>
          <w:rFonts w:eastAsia="Calibri" w:cs="Arial"/>
          <w:sz w:val="24"/>
          <w:szCs w:val="24"/>
          <w:lang w:eastAsia="en-US"/>
        </w:rPr>
        <w:t>т.ч</w:t>
      </w:r>
      <w:proofErr w:type="spellEnd"/>
      <w:r w:rsidRPr="00211463">
        <w:rPr>
          <w:rFonts w:eastAsia="Calibri" w:cs="Arial"/>
          <w:sz w:val="24"/>
          <w:szCs w:val="24"/>
          <w:lang w:eastAsia="en-US"/>
        </w:rPr>
        <w:t xml:space="preserve">. расходы по оплате командировочных расходов и проезда работников Поставщика, занятых в поставке товара, к месту поставки товара, </w:t>
      </w:r>
      <w:r w:rsidRPr="00211463">
        <w:rPr>
          <w:rFonts w:eastAsia="Calibri" w:cs="Arial"/>
          <w:color w:val="000000"/>
          <w:sz w:val="24"/>
          <w:szCs w:val="24"/>
          <w:shd w:val="clear" w:color="auto" w:fill="FBFBFB"/>
          <w:lang w:eastAsia="en-US"/>
        </w:rPr>
        <w:t>а также расходы на перевозку, страхование, уплату таможенных пошлин, налогов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r w:rsidRPr="00211463">
        <w:rPr>
          <w:rFonts w:eastAsia="Calibri" w:cs="Arial"/>
          <w:sz w:val="24"/>
          <w:szCs w:val="24"/>
          <w:lang w:eastAsia="en-US"/>
        </w:rPr>
        <w:t>.</w:t>
      </w:r>
    </w:p>
    <w:p w14:paraId="0660E17B" w14:textId="039215AD" w:rsidR="00211463" w:rsidRPr="00211463" w:rsidRDefault="00211463" w:rsidP="00211463">
      <w:pPr>
        <w:widowControl w:val="0"/>
        <w:numPr>
          <w:ilvl w:val="1"/>
          <w:numId w:val="46"/>
        </w:numPr>
        <w:shd w:val="clear" w:color="auto" w:fill="FFFFFF"/>
        <w:tabs>
          <w:tab w:val="left" w:pos="0"/>
          <w:tab w:val="left" w:pos="993"/>
        </w:tabs>
        <w:suppressAutoHyphens/>
        <w:autoSpaceDE w:val="0"/>
        <w:autoSpaceDN w:val="0"/>
        <w:adjustRightInd w:val="0"/>
        <w:spacing w:after="160" w:line="300" w:lineRule="exact"/>
        <w:ind w:left="0" w:firstLine="567"/>
        <w:contextualSpacing/>
        <w:rPr>
          <w:rFonts w:eastAsia="Calibri" w:cs="Arial"/>
          <w:color w:val="000000"/>
          <w:sz w:val="24"/>
          <w:szCs w:val="24"/>
          <w:lang w:eastAsia="en-US"/>
        </w:rPr>
      </w:pPr>
      <w:r w:rsidRPr="00211463">
        <w:rPr>
          <w:rFonts w:cs="Arial"/>
          <w:color w:val="000000"/>
          <w:spacing w:val="3"/>
          <w:sz w:val="24"/>
          <w:szCs w:val="24"/>
        </w:rPr>
        <w:t>Оплата товара Поставщика осуществляется Покупател</w:t>
      </w:r>
      <w:r w:rsidR="00AA68F1">
        <w:rPr>
          <w:rFonts w:cs="Arial"/>
          <w:color w:val="000000"/>
          <w:spacing w:val="3"/>
          <w:sz w:val="24"/>
          <w:szCs w:val="24"/>
        </w:rPr>
        <w:t>ем</w:t>
      </w:r>
      <w:r w:rsidRPr="00211463">
        <w:rPr>
          <w:rFonts w:cs="Arial"/>
          <w:color w:val="000000"/>
          <w:spacing w:val="3"/>
          <w:sz w:val="24"/>
          <w:szCs w:val="24"/>
        </w:rPr>
        <w:t xml:space="preserve"> на расчетный счет Поставщика по </w:t>
      </w:r>
      <w:r w:rsidRPr="00211463">
        <w:rPr>
          <w:rFonts w:cs="Arial"/>
          <w:color w:val="000000"/>
          <w:sz w:val="24"/>
          <w:szCs w:val="24"/>
        </w:rPr>
        <w:t xml:space="preserve">счетам Поставщика в течение 7 (семи) рабочих дней со дня выставления счета и подписания универсального передаточного документа. </w:t>
      </w:r>
    </w:p>
    <w:p w14:paraId="4DB6F2A4" w14:textId="77777777" w:rsidR="00211463" w:rsidRPr="00211463" w:rsidRDefault="00211463" w:rsidP="00211463">
      <w:pPr>
        <w:widowControl w:val="0"/>
        <w:numPr>
          <w:ilvl w:val="1"/>
          <w:numId w:val="46"/>
        </w:numPr>
        <w:shd w:val="clear" w:color="auto" w:fill="FFFFFF"/>
        <w:tabs>
          <w:tab w:val="left" w:pos="0"/>
          <w:tab w:val="left" w:pos="993"/>
        </w:tabs>
        <w:suppressAutoHyphens/>
        <w:autoSpaceDE w:val="0"/>
        <w:autoSpaceDN w:val="0"/>
        <w:adjustRightInd w:val="0"/>
        <w:spacing w:after="160" w:line="300" w:lineRule="exact"/>
        <w:ind w:left="0" w:firstLine="567"/>
        <w:contextualSpacing/>
        <w:rPr>
          <w:rFonts w:eastAsia="Calibri" w:cs="Arial"/>
          <w:color w:val="000000"/>
          <w:sz w:val="24"/>
          <w:szCs w:val="24"/>
          <w:lang w:eastAsia="en-US"/>
        </w:rPr>
      </w:pPr>
      <w:r w:rsidRPr="00211463">
        <w:rPr>
          <w:rFonts w:eastAsia="Calibri" w:cs="Arial"/>
          <w:sz w:val="24"/>
          <w:szCs w:val="24"/>
          <w:lang w:eastAsia="en-US"/>
        </w:rPr>
        <w:t>Счета-фактуры и первичные документы, составляемые во исполнение обязательств Сторон по настоящему договору, должны быть оформлены в соответствии с требованиями действующего законодательства РФ и настоящего договора, включая счета-фактуры, оформляемые на предоплату, если она осуществлялась.</w:t>
      </w:r>
    </w:p>
    <w:p w14:paraId="7E87636F" w14:textId="07E969BF" w:rsidR="00211463" w:rsidRPr="00211463" w:rsidRDefault="00211463" w:rsidP="00211463">
      <w:pPr>
        <w:widowControl w:val="0"/>
        <w:numPr>
          <w:ilvl w:val="1"/>
          <w:numId w:val="46"/>
        </w:numPr>
        <w:shd w:val="clear" w:color="auto" w:fill="FFFFFF"/>
        <w:tabs>
          <w:tab w:val="left" w:pos="0"/>
          <w:tab w:val="left" w:pos="993"/>
        </w:tabs>
        <w:suppressAutoHyphens/>
        <w:autoSpaceDE w:val="0"/>
        <w:autoSpaceDN w:val="0"/>
        <w:adjustRightInd w:val="0"/>
        <w:spacing w:after="160" w:line="300" w:lineRule="exact"/>
        <w:ind w:left="0" w:firstLine="567"/>
        <w:contextualSpacing/>
        <w:rPr>
          <w:rFonts w:eastAsia="Calibri" w:cs="Arial"/>
          <w:color w:val="000000"/>
          <w:sz w:val="24"/>
          <w:szCs w:val="24"/>
          <w:lang w:eastAsia="en-US"/>
        </w:rPr>
      </w:pPr>
      <w:r w:rsidRPr="00211463">
        <w:rPr>
          <w:rFonts w:eastAsia="Calibri" w:cs="Arial"/>
          <w:sz w:val="24"/>
          <w:szCs w:val="24"/>
          <w:lang w:eastAsia="en-US"/>
        </w:rPr>
        <w:t>В случае получения Покупател</w:t>
      </w:r>
      <w:r w:rsidR="00AA68F1">
        <w:rPr>
          <w:rFonts w:eastAsia="Calibri" w:cs="Arial"/>
          <w:sz w:val="24"/>
          <w:szCs w:val="24"/>
          <w:lang w:eastAsia="en-US"/>
        </w:rPr>
        <w:t>е</w:t>
      </w:r>
      <w:r w:rsidRPr="00211463">
        <w:rPr>
          <w:rFonts w:eastAsia="Calibri" w:cs="Arial"/>
          <w:sz w:val="24"/>
          <w:szCs w:val="24"/>
          <w:lang w:eastAsia="en-US"/>
        </w:rPr>
        <w:t xml:space="preserve">м счета-фактуры, не соответствующего требованиям </w:t>
      </w:r>
      <w:r w:rsidRPr="00211463">
        <w:rPr>
          <w:rFonts w:eastAsia="Calibri" w:cs="Arial"/>
          <w:sz w:val="24"/>
          <w:szCs w:val="24"/>
          <w:lang w:eastAsia="en-US"/>
        </w:rPr>
        <w:lastRenderedPageBreak/>
        <w:t>законодательства РФ и настоящего договора, Поставщик обязан в течение 5 (Пяти) рабочих дней предоставить счета-фактуры с устранением допущенных нарушений.</w:t>
      </w:r>
    </w:p>
    <w:p w14:paraId="2AFEA2D2" w14:textId="6934149C" w:rsidR="00211463" w:rsidRPr="00211463" w:rsidRDefault="00211463" w:rsidP="00211463">
      <w:pPr>
        <w:widowControl w:val="0"/>
        <w:numPr>
          <w:ilvl w:val="1"/>
          <w:numId w:val="46"/>
        </w:numPr>
        <w:shd w:val="clear" w:color="auto" w:fill="FFFFFF"/>
        <w:tabs>
          <w:tab w:val="left" w:pos="0"/>
          <w:tab w:val="left" w:pos="993"/>
        </w:tabs>
        <w:suppressAutoHyphens/>
        <w:autoSpaceDE w:val="0"/>
        <w:autoSpaceDN w:val="0"/>
        <w:adjustRightInd w:val="0"/>
        <w:spacing w:after="160" w:line="300" w:lineRule="exact"/>
        <w:ind w:left="0" w:firstLine="567"/>
        <w:contextualSpacing/>
        <w:rPr>
          <w:rFonts w:eastAsia="Calibri" w:cs="Arial"/>
          <w:color w:val="000000"/>
          <w:sz w:val="24"/>
          <w:szCs w:val="24"/>
          <w:lang w:eastAsia="en-US"/>
        </w:rPr>
      </w:pPr>
      <w:r w:rsidRPr="00211463">
        <w:rPr>
          <w:rFonts w:eastAsia="Calibri" w:cs="Arial"/>
          <w:sz w:val="24"/>
          <w:szCs w:val="24"/>
          <w:lang w:eastAsia="en-US"/>
        </w:rPr>
        <w:t>Счета-фактуры, составляемые во исполнение обязательств Сторон по Договору, и подписанные руководителем и главным бухгалтером, должны содержать расшифровки их подписей с указанием фамилий и инициалов. 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 В течение 5 (пяти) рабочих дней с момента подписания настоящего договора Поставщик обязуется направить Покупател</w:t>
      </w:r>
      <w:r w:rsidR="00AA68F1">
        <w:rPr>
          <w:rFonts w:eastAsia="Calibri" w:cs="Arial"/>
          <w:sz w:val="24"/>
          <w:szCs w:val="24"/>
          <w:lang w:eastAsia="en-US"/>
        </w:rPr>
        <w:t>ю</w:t>
      </w:r>
      <w:r w:rsidRPr="00211463">
        <w:rPr>
          <w:rFonts w:eastAsia="Calibri" w:cs="Arial"/>
          <w:sz w:val="24"/>
          <w:szCs w:val="24"/>
          <w:lang w:eastAsia="en-US"/>
        </w:rPr>
        <w:t xml:space="preserve"> надлежащим образом заверенные копии документов, подтверждающих полномочия лиц, уполномоченных подписывать дополнительные соглашения к настоящему договору, счета-фактуры (для руководителя — документа о назначении на должность руководителя, для главного бухгалтера — приказа о назначении на должность главного бухгалтера, для иных лиц — приказа (иного распорядительного документа) или доверенности), а также предоставить заверенные организацией образцы подписей вышеуказанных лиц. В случае изменения перечня лиц, имеющих вышеуказанные полномочия, Поставщик обязуется незамедлительно сообщить об этом Покупател</w:t>
      </w:r>
      <w:r w:rsidR="00AA68F1">
        <w:rPr>
          <w:rFonts w:eastAsia="Calibri" w:cs="Arial"/>
          <w:sz w:val="24"/>
          <w:szCs w:val="24"/>
          <w:lang w:eastAsia="en-US"/>
        </w:rPr>
        <w:t>ю</w:t>
      </w:r>
      <w:r w:rsidRPr="00211463">
        <w:rPr>
          <w:rFonts w:eastAsia="Calibri" w:cs="Arial"/>
          <w:sz w:val="24"/>
          <w:szCs w:val="24"/>
          <w:lang w:eastAsia="en-US"/>
        </w:rPr>
        <w:t xml:space="preserve"> и предоставить указанные в настоящем абзаце документы в отношении указанных лиц. Вместе с оригиналами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14:paraId="05B911C2" w14:textId="77777777" w:rsidR="00211463" w:rsidRPr="00211463" w:rsidRDefault="00211463" w:rsidP="00211463">
      <w:pPr>
        <w:widowControl w:val="0"/>
        <w:numPr>
          <w:ilvl w:val="1"/>
          <w:numId w:val="46"/>
        </w:numPr>
        <w:shd w:val="clear" w:color="auto" w:fill="FFFFFF"/>
        <w:tabs>
          <w:tab w:val="left" w:pos="0"/>
          <w:tab w:val="left" w:pos="993"/>
        </w:tabs>
        <w:suppressAutoHyphens/>
        <w:autoSpaceDE w:val="0"/>
        <w:autoSpaceDN w:val="0"/>
        <w:adjustRightInd w:val="0"/>
        <w:spacing w:after="160" w:line="300" w:lineRule="exact"/>
        <w:ind w:left="0" w:firstLine="567"/>
        <w:contextualSpacing/>
        <w:rPr>
          <w:rFonts w:eastAsia="Calibri" w:cs="Arial"/>
          <w:color w:val="000000"/>
          <w:sz w:val="24"/>
          <w:szCs w:val="24"/>
          <w:lang w:eastAsia="en-US"/>
        </w:rPr>
      </w:pPr>
      <w:r w:rsidRPr="00211463">
        <w:rPr>
          <w:rFonts w:eastAsia="Calibri" w:cs="Arial"/>
          <w:sz w:val="24"/>
          <w:szCs w:val="24"/>
          <w:lang w:eastAsia="en-US"/>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14:paraId="27EAED2F" w14:textId="77777777" w:rsidR="00211463" w:rsidRPr="00211463" w:rsidRDefault="00211463" w:rsidP="00211463">
      <w:pPr>
        <w:tabs>
          <w:tab w:val="left" w:pos="993"/>
        </w:tabs>
        <w:suppressAutoHyphens/>
        <w:spacing w:line="240" w:lineRule="auto"/>
        <w:rPr>
          <w:rFonts w:eastAsia="Calibri" w:cs="Arial"/>
          <w:sz w:val="24"/>
          <w:szCs w:val="24"/>
          <w:lang w:eastAsia="en-US"/>
        </w:rPr>
      </w:pPr>
      <w:r w:rsidRPr="00211463">
        <w:rPr>
          <w:rFonts w:eastAsia="Calibri" w:cs="Arial"/>
          <w:sz w:val="24"/>
          <w:szCs w:val="24"/>
          <w:lang w:eastAsia="en-US"/>
        </w:rPr>
        <w:t>Первичные учётные документы, составляемые во исполнение обязательств Сторон по настоящему договору, в соответствие с требованиями ст. 9 Федерального закона от 06.12.2011г. № 402-ФЗ «О бухгалтерском учете», должны содержать следующие обязательные реквизиты:</w:t>
      </w:r>
    </w:p>
    <w:p w14:paraId="7A99F644" w14:textId="77777777" w:rsidR="00211463" w:rsidRPr="00211463" w:rsidRDefault="00211463" w:rsidP="00211463">
      <w:pPr>
        <w:numPr>
          <w:ilvl w:val="0"/>
          <w:numId w:val="44"/>
        </w:numPr>
        <w:tabs>
          <w:tab w:val="left" w:pos="993"/>
        </w:tabs>
        <w:suppressAutoHyphens/>
        <w:spacing w:after="160" w:line="240" w:lineRule="auto"/>
        <w:ind w:left="0" w:firstLine="567"/>
        <w:rPr>
          <w:rFonts w:eastAsia="Calibri" w:cs="Arial"/>
          <w:sz w:val="24"/>
          <w:szCs w:val="24"/>
          <w:lang w:eastAsia="en-US"/>
        </w:rPr>
      </w:pPr>
      <w:r w:rsidRPr="00211463">
        <w:rPr>
          <w:rFonts w:eastAsia="Calibri" w:cs="Arial"/>
          <w:sz w:val="24"/>
          <w:szCs w:val="24"/>
          <w:lang w:eastAsia="en-US"/>
        </w:rPr>
        <w:t>наименование документа;</w:t>
      </w:r>
    </w:p>
    <w:p w14:paraId="7F8998DE" w14:textId="77777777" w:rsidR="00211463" w:rsidRPr="00211463" w:rsidRDefault="00211463" w:rsidP="00211463">
      <w:pPr>
        <w:numPr>
          <w:ilvl w:val="0"/>
          <w:numId w:val="44"/>
        </w:numPr>
        <w:tabs>
          <w:tab w:val="left" w:pos="993"/>
        </w:tabs>
        <w:suppressAutoHyphens/>
        <w:spacing w:after="160" w:line="240" w:lineRule="auto"/>
        <w:ind w:left="0" w:firstLine="567"/>
        <w:rPr>
          <w:rFonts w:eastAsia="Calibri" w:cs="Arial"/>
          <w:sz w:val="24"/>
          <w:szCs w:val="24"/>
          <w:lang w:eastAsia="en-US"/>
        </w:rPr>
      </w:pPr>
      <w:r w:rsidRPr="00211463">
        <w:rPr>
          <w:rFonts w:eastAsia="Calibri" w:cs="Arial"/>
          <w:sz w:val="24"/>
          <w:szCs w:val="24"/>
          <w:lang w:eastAsia="en-US"/>
        </w:rPr>
        <w:t>дату составления документа;</w:t>
      </w:r>
    </w:p>
    <w:p w14:paraId="5CBA7AC0" w14:textId="77777777" w:rsidR="00211463" w:rsidRPr="00211463" w:rsidRDefault="00211463" w:rsidP="00211463">
      <w:pPr>
        <w:numPr>
          <w:ilvl w:val="0"/>
          <w:numId w:val="44"/>
        </w:numPr>
        <w:tabs>
          <w:tab w:val="left" w:pos="993"/>
        </w:tabs>
        <w:suppressAutoHyphens/>
        <w:spacing w:after="160" w:line="240" w:lineRule="auto"/>
        <w:ind w:left="0" w:firstLine="567"/>
        <w:rPr>
          <w:rFonts w:eastAsia="Calibri" w:cs="Arial"/>
          <w:sz w:val="24"/>
          <w:szCs w:val="24"/>
          <w:lang w:eastAsia="en-US"/>
        </w:rPr>
      </w:pPr>
      <w:r w:rsidRPr="00211463">
        <w:rPr>
          <w:rFonts w:eastAsia="Calibri" w:cs="Arial"/>
          <w:sz w:val="24"/>
          <w:szCs w:val="24"/>
          <w:lang w:eastAsia="en-US"/>
        </w:rPr>
        <w:t>наименование экономического субъекта, составившего документ;</w:t>
      </w:r>
    </w:p>
    <w:p w14:paraId="79040C8F" w14:textId="77777777" w:rsidR="00211463" w:rsidRPr="00211463" w:rsidRDefault="00211463" w:rsidP="00211463">
      <w:pPr>
        <w:numPr>
          <w:ilvl w:val="0"/>
          <w:numId w:val="44"/>
        </w:numPr>
        <w:tabs>
          <w:tab w:val="left" w:pos="993"/>
        </w:tabs>
        <w:suppressAutoHyphens/>
        <w:spacing w:after="160" w:line="240" w:lineRule="auto"/>
        <w:ind w:left="0" w:firstLine="567"/>
        <w:rPr>
          <w:rFonts w:eastAsia="Calibri" w:cs="Arial"/>
          <w:sz w:val="24"/>
          <w:szCs w:val="24"/>
          <w:lang w:eastAsia="en-US"/>
        </w:rPr>
      </w:pPr>
      <w:r w:rsidRPr="00211463">
        <w:rPr>
          <w:rFonts w:eastAsia="Calibri" w:cs="Arial"/>
          <w:sz w:val="24"/>
          <w:szCs w:val="24"/>
          <w:lang w:eastAsia="en-US"/>
        </w:rPr>
        <w:t>содержание факта хозяйственной жизни;</w:t>
      </w:r>
    </w:p>
    <w:p w14:paraId="2B62D0F9" w14:textId="77777777" w:rsidR="00211463" w:rsidRPr="00211463" w:rsidRDefault="00211463" w:rsidP="00211463">
      <w:pPr>
        <w:numPr>
          <w:ilvl w:val="0"/>
          <w:numId w:val="44"/>
        </w:numPr>
        <w:tabs>
          <w:tab w:val="left" w:pos="993"/>
        </w:tabs>
        <w:suppressAutoHyphens/>
        <w:spacing w:after="160" w:line="240" w:lineRule="auto"/>
        <w:ind w:left="0" w:firstLine="567"/>
        <w:rPr>
          <w:rFonts w:eastAsia="Calibri" w:cs="Arial"/>
          <w:sz w:val="24"/>
          <w:szCs w:val="24"/>
          <w:lang w:eastAsia="en-US"/>
        </w:rPr>
      </w:pPr>
      <w:r w:rsidRPr="00211463">
        <w:rPr>
          <w:rFonts w:eastAsia="Calibri" w:cs="Arial"/>
          <w:sz w:val="24"/>
          <w:szCs w:val="24"/>
          <w:lang w:eastAsia="en-US"/>
        </w:rPr>
        <w:t>номер и дату договора;</w:t>
      </w:r>
    </w:p>
    <w:p w14:paraId="08F7A03A" w14:textId="77777777" w:rsidR="00211463" w:rsidRPr="00211463" w:rsidRDefault="00211463" w:rsidP="00211463">
      <w:pPr>
        <w:numPr>
          <w:ilvl w:val="0"/>
          <w:numId w:val="44"/>
        </w:numPr>
        <w:tabs>
          <w:tab w:val="left" w:pos="993"/>
        </w:tabs>
        <w:suppressAutoHyphens/>
        <w:spacing w:after="160" w:line="240" w:lineRule="auto"/>
        <w:ind w:left="0" w:firstLine="567"/>
        <w:rPr>
          <w:rFonts w:eastAsia="Calibri" w:cs="Arial"/>
          <w:sz w:val="24"/>
          <w:szCs w:val="24"/>
          <w:lang w:eastAsia="en-US"/>
        </w:rPr>
      </w:pPr>
      <w:r w:rsidRPr="00211463">
        <w:rPr>
          <w:rFonts w:eastAsia="Calibri" w:cs="Arial"/>
          <w:sz w:val="24"/>
          <w:szCs w:val="24"/>
          <w:lang w:eastAsia="en-US"/>
        </w:rPr>
        <w:t>величину натурального и (или) денежного измерения факта хозяйственной жизни с указанием единиц измерения;</w:t>
      </w:r>
    </w:p>
    <w:p w14:paraId="1ECA744A" w14:textId="77777777" w:rsidR="00211463" w:rsidRPr="00211463" w:rsidRDefault="00211463" w:rsidP="00211463">
      <w:pPr>
        <w:numPr>
          <w:ilvl w:val="0"/>
          <w:numId w:val="44"/>
        </w:numPr>
        <w:tabs>
          <w:tab w:val="left" w:pos="993"/>
        </w:tabs>
        <w:suppressAutoHyphens/>
        <w:spacing w:after="160" w:line="240" w:lineRule="auto"/>
        <w:ind w:left="0" w:firstLine="567"/>
        <w:rPr>
          <w:rFonts w:eastAsia="Calibri" w:cs="Arial"/>
          <w:sz w:val="24"/>
          <w:szCs w:val="24"/>
          <w:lang w:eastAsia="en-US"/>
        </w:rPr>
      </w:pPr>
      <w:r w:rsidRPr="00211463">
        <w:rPr>
          <w:rFonts w:eastAsia="Calibri" w:cs="Arial"/>
          <w:sz w:val="24"/>
          <w:szCs w:val="24"/>
          <w:lang w:eastAsia="en-US"/>
        </w:rPr>
        <w:t>наименование должности лица (лиц), совершившего (совершивших) сделку, операцию и ответственного (ответственных) за правильность ее оформления, и его (их) подписи с указанием фамилий и инициалов.</w:t>
      </w:r>
    </w:p>
    <w:p w14:paraId="57DBFC98" w14:textId="77777777" w:rsidR="00211463" w:rsidRPr="00211463" w:rsidRDefault="00211463" w:rsidP="00211463">
      <w:pPr>
        <w:numPr>
          <w:ilvl w:val="0"/>
          <w:numId w:val="44"/>
        </w:numPr>
        <w:tabs>
          <w:tab w:val="left" w:pos="993"/>
        </w:tabs>
        <w:suppressAutoHyphens/>
        <w:spacing w:after="160" w:line="240" w:lineRule="auto"/>
        <w:ind w:left="0" w:firstLine="567"/>
        <w:rPr>
          <w:rFonts w:eastAsia="Calibri" w:cs="Arial"/>
          <w:sz w:val="24"/>
          <w:szCs w:val="24"/>
          <w:lang w:eastAsia="en-US"/>
        </w:rPr>
      </w:pPr>
      <w:r w:rsidRPr="00211463">
        <w:rPr>
          <w:rFonts w:eastAsia="Calibri" w:cs="Arial"/>
          <w:sz w:val="24"/>
          <w:szCs w:val="24"/>
          <w:lang w:eastAsia="en-US"/>
        </w:rPr>
        <w:t xml:space="preserve">Сверка взаиморасчетов между Покупателем и </w:t>
      </w:r>
      <w:r w:rsidRPr="00211463">
        <w:rPr>
          <w:rFonts w:eastAsia="Calibri"/>
          <w:bCs/>
          <w:sz w:val="24"/>
          <w:szCs w:val="24"/>
          <w:lang w:eastAsia="en-US"/>
        </w:rPr>
        <w:t>Поставщиком</w:t>
      </w:r>
      <w:r w:rsidRPr="00211463">
        <w:rPr>
          <w:rFonts w:eastAsia="Calibri" w:cs="Arial"/>
          <w:sz w:val="24"/>
          <w:szCs w:val="24"/>
          <w:lang w:eastAsia="en-US"/>
        </w:rPr>
        <w:t xml:space="preserve"> производится в течение 10 (десяти) календарных дней после полного исполнения обязательств Сторонами. В течение всего срока действия настоящего Договора по требованию любой из сторон может быть произведена сверка взаиморасчетов на текущую дату. </w:t>
      </w:r>
    </w:p>
    <w:p w14:paraId="2D763886" w14:textId="77777777" w:rsidR="00211463" w:rsidRPr="00211463" w:rsidRDefault="00211463" w:rsidP="00211463">
      <w:pPr>
        <w:numPr>
          <w:ilvl w:val="0"/>
          <w:numId w:val="46"/>
        </w:numPr>
        <w:suppressAutoHyphens/>
        <w:spacing w:after="160" w:line="240" w:lineRule="auto"/>
        <w:jc w:val="center"/>
        <w:rPr>
          <w:b/>
          <w:color w:val="000000"/>
          <w:sz w:val="24"/>
          <w:szCs w:val="20"/>
        </w:rPr>
      </w:pPr>
      <w:r w:rsidRPr="00211463">
        <w:rPr>
          <w:b/>
          <w:color w:val="000000"/>
          <w:sz w:val="24"/>
          <w:szCs w:val="20"/>
        </w:rPr>
        <w:t>ОТВЕТСТВЕННОСТЬ СТОРОН</w:t>
      </w:r>
    </w:p>
    <w:p w14:paraId="2B633656" w14:textId="77777777" w:rsidR="00211463" w:rsidRPr="00211463" w:rsidRDefault="00211463" w:rsidP="00211463">
      <w:pPr>
        <w:widowControl w:val="0"/>
        <w:numPr>
          <w:ilvl w:val="1"/>
          <w:numId w:val="46"/>
        </w:numPr>
        <w:shd w:val="clear" w:color="auto" w:fill="FFFFFF"/>
        <w:tabs>
          <w:tab w:val="left" w:pos="851"/>
          <w:tab w:val="left" w:pos="1134"/>
        </w:tabs>
        <w:suppressAutoHyphens/>
        <w:autoSpaceDE w:val="0"/>
        <w:autoSpaceDN w:val="0"/>
        <w:adjustRightInd w:val="0"/>
        <w:spacing w:after="160" w:line="180" w:lineRule="atLeast"/>
        <w:ind w:left="0" w:firstLine="567"/>
        <w:contextualSpacing/>
        <w:rPr>
          <w:rFonts w:eastAsia="Calibri" w:cs="Arial"/>
          <w:color w:val="000000"/>
          <w:sz w:val="24"/>
          <w:szCs w:val="24"/>
          <w:lang w:eastAsia="en-US"/>
        </w:rPr>
      </w:pPr>
      <w:r w:rsidRPr="00211463">
        <w:rPr>
          <w:rFonts w:eastAsia="Calibri" w:cs="Arial"/>
          <w:color w:val="000000"/>
          <w:sz w:val="24"/>
          <w:szCs w:val="24"/>
          <w:lang w:eastAsia="en-US"/>
        </w:rPr>
        <w:t>За неисполнение или ненадлежащее исполнение обязательств по настоящему Договору Поставщик несет ответственность по возмещению прямого действительного ущерба, причиненного неисполнением либо ненадлежащим исполнением своих обязательств по Договору.</w:t>
      </w:r>
    </w:p>
    <w:p w14:paraId="182849ED" w14:textId="77777777" w:rsidR="00211463" w:rsidRPr="00211463" w:rsidRDefault="00211463" w:rsidP="00211463">
      <w:pPr>
        <w:widowControl w:val="0"/>
        <w:numPr>
          <w:ilvl w:val="1"/>
          <w:numId w:val="46"/>
        </w:numPr>
        <w:shd w:val="clear" w:color="auto" w:fill="FFFFFF"/>
        <w:tabs>
          <w:tab w:val="left" w:pos="851"/>
          <w:tab w:val="left" w:pos="1134"/>
        </w:tabs>
        <w:suppressAutoHyphens/>
        <w:autoSpaceDE w:val="0"/>
        <w:autoSpaceDN w:val="0"/>
        <w:adjustRightInd w:val="0"/>
        <w:spacing w:after="160" w:line="180" w:lineRule="atLeast"/>
        <w:ind w:left="0" w:firstLine="567"/>
        <w:contextualSpacing/>
        <w:rPr>
          <w:rFonts w:eastAsia="Calibri" w:cs="Arial"/>
          <w:color w:val="000000"/>
          <w:sz w:val="24"/>
          <w:szCs w:val="24"/>
          <w:lang w:eastAsia="en-US"/>
        </w:rPr>
      </w:pPr>
      <w:r w:rsidRPr="00211463">
        <w:rPr>
          <w:rFonts w:eastAsia="Calibri" w:cs="Arial"/>
          <w:color w:val="000000"/>
          <w:sz w:val="24"/>
          <w:szCs w:val="24"/>
          <w:lang w:eastAsia="en-US"/>
        </w:rPr>
        <w:t>В случае просрочки платежей, указанных в п.п. 6.1 и 6.3 настоящего Договора, Покупатель выплачивает Поставщику пеню в размере 0,1% от просроченной суммы за каждый день просрочки платежа.</w:t>
      </w:r>
    </w:p>
    <w:p w14:paraId="5CA8C3EA" w14:textId="77777777" w:rsidR="00211463" w:rsidRPr="00211463" w:rsidRDefault="00211463" w:rsidP="00211463">
      <w:pPr>
        <w:widowControl w:val="0"/>
        <w:numPr>
          <w:ilvl w:val="1"/>
          <w:numId w:val="46"/>
        </w:numPr>
        <w:shd w:val="clear" w:color="auto" w:fill="FFFFFF"/>
        <w:tabs>
          <w:tab w:val="left" w:pos="851"/>
          <w:tab w:val="left" w:pos="1134"/>
        </w:tabs>
        <w:suppressAutoHyphens/>
        <w:autoSpaceDE w:val="0"/>
        <w:autoSpaceDN w:val="0"/>
        <w:adjustRightInd w:val="0"/>
        <w:spacing w:after="160" w:line="180" w:lineRule="atLeast"/>
        <w:ind w:left="0" w:firstLine="567"/>
        <w:contextualSpacing/>
        <w:rPr>
          <w:rFonts w:eastAsia="Calibri" w:cs="Arial"/>
          <w:color w:val="000000"/>
          <w:sz w:val="24"/>
          <w:szCs w:val="24"/>
          <w:lang w:eastAsia="en-US"/>
        </w:rPr>
      </w:pPr>
      <w:r w:rsidRPr="00211463">
        <w:rPr>
          <w:rFonts w:eastAsia="Calibri" w:cs="Arial"/>
          <w:color w:val="000000"/>
          <w:sz w:val="24"/>
          <w:szCs w:val="24"/>
          <w:lang w:eastAsia="en-US"/>
        </w:rPr>
        <w:t>В случае нарушений одной из сторон обязательств по Договору другая сторона вправе:</w:t>
      </w:r>
    </w:p>
    <w:p w14:paraId="5170D866" w14:textId="77777777" w:rsidR="00211463" w:rsidRPr="00211463" w:rsidRDefault="00211463" w:rsidP="00211463">
      <w:pPr>
        <w:shd w:val="clear" w:color="auto" w:fill="FFFFFF"/>
        <w:tabs>
          <w:tab w:val="left" w:pos="851"/>
          <w:tab w:val="left" w:pos="1134"/>
        </w:tabs>
        <w:suppressAutoHyphens/>
        <w:spacing w:line="180" w:lineRule="atLeast"/>
        <w:rPr>
          <w:rFonts w:cs="Arial"/>
          <w:color w:val="000000"/>
          <w:sz w:val="24"/>
          <w:szCs w:val="24"/>
        </w:rPr>
      </w:pPr>
      <w:r w:rsidRPr="00211463">
        <w:rPr>
          <w:rFonts w:cs="Arial"/>
          <w:color w:val="000000"/>
          <w:sz w:val="24"/>
          <w:szCs w:val="24"/>
        </w:rPr>
        <w:t>- потребовать устранения недостатков, возникших вследствие отступления от Договора;</w:t>
      </w:r>
    </w:p>
    <w:p w14:paraId="712AAC93" w14:textId="77777777" w:rsidR="00211463" w:rsidRPr="00211463" w:rsidRDefault="00211463" w:rsidP="00211463">
      <w:pPr>
        <w:shd w:val="clear" w:color="auto" w:fill="FFFFFF"/>
        <w:tabs>
          <w:tab w:val="left" w:pos="851"/>
          <w:tab w:val="left" w:pos="1134"/>
        </w:tabs>
        <w:suppressAutoHyphens/>
        <w:spacing w:line="180" w:lineRule="atLeast"/>
        <w:rPr>
          <w:rFonts w:cs="Arial"/>
          <w:color w:val="000000"/>
          <w:sz w:val="24"/>
          <w:szCs w:val="24"/>
        </w:rPr>
      </w:pPr>
      <w:r w:rsidRPr="00211463">
        <w:rPr>
          <w:rFonts w:cs="Arial"/>
          <w:color w:val="000000"/>
          <w:sz w:val="24"/>
          <w:szCs w:val="24"/>
        </w:rPr>
        <w:lastRenderedPageBreak/>
        <w:t>- в случае не устранения в разумные сроки недостатков после письменного направления соответствующего требования потребовать досрочного расторжения Договора в одностороннем порядке;</w:t>
      </w:r>
    </w:p>
    <w:p w14:paraId="0D2B7659" w14:textId="77777777" w:rsidR="00211463" w:rsidRPr="00211463" w:rsidRDefault="00211463" w:rsidP="00211463">
      <w:pPr>
        <w:widowControl w:val="0"/>
        <w:numPr>
          <w:ilvl w:val="1"/>
          <w:numId w:val="46"/>
        </w:numPr>
        <w:shd w:val="clear" w:color="auto" w:fill="FFFFFF"/>
        <w:tabs>
          <w:tab w:val="left" w:pos="851"/>
          <w:tab w:val="left" w:pos="1134"/>
        </w:tabs>
        <w:suppressAutoHyphens/>
        <w:autoSpaceDE w:val="0"/>
        <w:autoSpaceDN w:val="0"/>
        <w:adjustRightInd w:val="0"/>
        <w:spacing w:after="160" w:line="180" w:lineRule="atLeast"/>
        <w:ind w:left="0" w:firstLine="568"/>
        <w:contextualSpacing/>
        <w:rPr>
          <w:rFonts w:eastAsia="Calibri" w:cs="Arial"/>
          <w:color w:val="000000"/>
          <w:sz w:val="24"/>
          <w:szCs w:val="24"/>
          <w:lang w:eastAsia="en-US"/>
        </w:rPr>
      </w:pPr>
      <w:r w:rsidRPr="00211463">
        <w:rPr>
          <w:rFonts w:eastAsia="Calibri" w:cs="Arial"/>
          <w:color w:val="000000"/>
          <w:sz w:val="24"/>
          <w:szCs w:val="24"/>
          <w:lang w:eastAsia="en-US"/>
        </w:rPr>
        <w:t xml:space="preserve">При неисполнении должностных обязанностей </w:t>
      </w:r>
      <w:r w:rsidRPr="00211463">
        <w:rPr>
          <w:rFonts w:eastAsia="Calibri"/>
          <w:bCs/>
          <w:sz w:val="24"/>
          <w:szCs w:val="24"/>
          <w:lang w:eastAsia="en-US"/>
        </w:rPr>
        <w:t>Поставщиком</w:t>
      </w:r>
      <w:r w:rsidRPr="00211463">
        <w:rPr>
          <w:rFonts w:eastAsia="Calibri" w:cs="Arial"/>
          <w:color w:val="000000"/>
          <w:sz w:val="24"/>
          <w:szCs w:val="24"/>
          <w:lang w:eastAsia="en-US"/>
        </w:rPr>
        <w:t>, указанных в настоящем договоре, Покупатель вправе в одностороннем порядке изменить размер ежемесячной оплаты (в соответствии с настоящим Договором).</w:t>
      </w:r>
    </w:p>
    <w:p w14:paraId="5767DA05" w14:textId="77777777" w:rsidR="00211463" w:rsidRPr="00211463" w:rsidRDefault="00211463" w:rsidP="00211463">
      <w:pPr>
        <w:widowControl w:val="0"/>
        <w:numPr>
          <w:ilvl w:val="1"/>
          <w:numId w:val="46"/>
        </w:numPr>
        <w:shd w:val="clear" w:color="auto" w:fill="FFFFFF"/>
        <w:tabs>
          <w:tab w:val="left" w:pos="851"/>
          <w:tab w:val="left" w:pos="1134"/>
        </w:tabs>
        <w:suppressAutoHyphens/>
        <w:autoSpaceDE w:val="0"/>
        <w:autoSpaceDN w:val="0"/>
        <w:adjustRightInd w:val="0"/>
        <w:spacing w:after="160" w:line="180" w:lineRule="atLeast"/>
        <w:ind w:left="0" w:firstLine="568"/>
        <w:contextualSpacing/>
        <w:rPr>
          <w:rFonts w:eastAsia="Calibri" w:cs="Arial"/>
          <w:color w:val="000000"/>
          <w:sz w:val="24"/>
          <w:szCs w:val="24"/>
          <w:lang w:eastAsia="en-US"/>
        </w:rPr>
      </w:pPr>
      <w:r w:rsidRPr="00211463">
        <w:rPr>
          <w:rFonts w:eastAsia="Calibri" w:cs="Arial"/>
          <w:color w:val="000000"/>
          <w:sz w:val="24"/>
          <w:szCs w:val="24"/>
          <w:lang w:eastAsia="en-US"/>
        </w:rPr>
        <w:t>В случае ненадлежащего исполнения обязательств по договору, Покупатель вправе в одностороннем порядке отказаться от Договора с направлением письменного уведомления о расторжении Договора Поставщику.</w:t>
      </w:r>
    </w:p>
    <w:p w14:paraId="4623D9AB" w14:textId="77777777" w:rsidR="00211463" w:rsidRPr="00211463" w:rsidRDefault="00211463" w:rsidP="00211463">
      <w:pPr>
        <w:widowControl w:val="0"/>
        <w:numPr>
          <w:ilvl w:val="1"/>
          <w:numId w:val="46"/>
        </w:numPr>
        <w:shd w:val="clear" w:color="auto" w:fill="FFFFFF"/>
        <w:tabs>
          <w:tab w:val="left" w:pos="851"/>
          <w:tab w:val="left" w:pos="1134"/>
        </w:tabs>
        <w:suppressAutoHyphens/>
        <w:autoSpaceDE w:val="0"/>
        <w:autoSpaceDN w:val="0"/>
        <w:adjustRightInd w:val="0"/>
        <w:spacing w:after="160" w:line="180" w:lineRule="atLeast"/>
        <w:ind w:left="0" w:firstLine="568"/>
        <w:contextualSpacing/>
        <w:rPr>
          <w:rFonts w:eastAsia="Calibri" w:cs="Arial"/>
          <w:color w:val="000000"/>
          <w:sz w:val="24"/>
          <w:szCs w:val="24"/>
          <w:lang w:eastAsia="en-US"/>
        </w:rPr>
      </w:pPr>
      <w:r w:rsidRPr="00211463">
        <w:rPr>
          <w:rFonts w:eastAsia="Calibri" w:cs="Arial"/>
          <w:color w:val="000000"/>
          <w:sz w:val="24"/>
          <w:szCs w:val="24"/>
          <w:lang w:eastAsia="en-US"/>
        </w:rPr>
        <w:t xml:space="preserve">За каждый факт неисполнения или ненадлежащего исполнения </w:t>
      </w:r>
      <w:r w:rsidRPr="00211463">
        <w:rPr>
          <w:rFonts w:eastAsia="Calibri"/>
          <w:bCs/>
          <w:sz w:val="24"/>
          <w:szCs w:val="24"/>
          <w:lang w:eastAsia="en-US"/>
        </w:rPr>
        <w:t>Поставщиком</w:t>
      </w:r>
      <w:r w:rsidRPr="00211463">
        <w:rPr>
          <w:rFonts w:eastAsia="Calibri" w:cs="Arial"/>
          <w:color w:val="000000"/>
          <w:sz w:val="24"/>
          <w:szCs w:val="24"/>
          <w:lang w:eastAsia="en-US"/>
        </w:rPr>
        <w:t xml:space="preserve"> обязательства, предусмотренного договором, устанавливается штраф в размере 20 % от стоимости ежемесячного платежа. </w:t>
      </w:r>
    </w:p>
    <w:p w14:paraId="68624584" w14:textId="77777777" w:rsidR="00211463" w:rsidRPr="00211463" w:rsidRDefault="00211463" w:rsidP="00211463">
      <w:pPr>
        <w:widowControl w:val="0"/>
        <w:numPr>
          <w:ilvl w:val="1"/>
          <w:numId w:val="46"/>
        </w:numPr>
        <w:shd w:val="clear" w:color="auto" w:fill="FFFFFF"/>
        <w:tabs>
          <w:tab w:val="left" w:pos="851"/>
          <w:tab w:val="left" w:pos="1134"/>
        </w:tabs>
        <w:suppressAutoHyphens/>
        <w:autoSpaceDE w:val="0"/>
        <w:autoSpaceDN w:val="0"/>
        <w:adjustRightInd w:val="0"/>
        <w:spacing w:after="160" w:line="180" w:lineRule="atLeast"/>
        <w:ind w:left="0" w:firstLine="568"/>
        <w:contextualSpacing/>
        <w:rPr>
          <w:rFonts w:eastAsia="Calibri" w:cs="Arial"/>
          <w:color w:val="000000"/>
          <w:sz w:val="24"/>
          <w:szCs w:val="24"/>
          <w:lang w:eastAsia="en-US"/>
        </w:rPr>
      </w:pPr>
      <w:r w:rsidRPr="00211463">
        <w:rPr>
          <w:rFonts w:eastAsia="Calibri" w:cs="Arial"/>
          <w:color w:val="000000"/>
          <w:sz w:val="24"/>
          <w:szCs w:val="24"/>
          <w:lang w:eastAsia="en-US"/>
        </w:rPr>
        <w:t>Суммы неустойки (штрафы, пени), указанные в настоящем Договоре, могут быть удержаны Покупателем при оплате стоимости товара Поставщику путем оплаты товара в сумме, уменьшенной на эту неустойку.</w:t>
      </w:r>
    </w:p>
    <w:p w14:paraId="1D11D556" w14:textId="77777777" w:rsidR="00211463" w:rsidRPr="00211463" w:rsidRDefault="00211463" w:rsidP="00211463">
      <w:pPr>
        <w:widowControl w:val="0"/>
        <w:numPr>
          <w:ilvl w:val="1"/>
          <w:numId w:val="46"/>
        </w:numPr>
        <w:shd w:val="clear" w:color="auto" w:fill="FFFFFF"/>
        <w:tabs>
          <w:tab w:val="left" w:pos="709"/>
          <w:tab w:val="left" w:pos="851"/>
          <w:tab w:val="left" w:pos="1134"/>
        </w:tabs>
        <w:suppressAutoHyphens/>
        <w:autoSpaceDE w:val="0"/>
        <w:autoSpaceDN w:val="0"/>
        <w:adjustRightInd w:val="0"/>
        <w:spacing w:after="160" w:line="180" w:lineRule="atLeast"/>
        <w:ind w:left="0" w:firstLine="568"/>
        <w:contextualSpacing/>
        <w:rPr>
          <w:rFonts w:eastAsia="Calibri" w:cs="Arial"/>
          <w:color w:val="000000"/>
          <w:sz w:val="24"/>
          <w:szCs w:val="24"/>
          <w:lang w:eastAsia="en-US"/>
        </w:rPr>
      </w:pPr>
      <w:r w:rsidRPr="00211463">
        <w:rPr>
          <w:rFonts w:eastAsia="Calibri" w:cs="Arial"/>
          <w:color w:val="000000"/>
          <w:sz w:val="24"/>
          <w:szCs w:val="24"/>
          <w:lang w:eastAsia="en-US"/>
        </w:rPr>
        <w:t xml:space="preserve">Поставщик обязуется возместить покупателю НДС, пени и штрафы, </w:t>
      </w:r>
      <w:proofErr w:type="spellStart"/>
      <w:r w:rsidRPr="00211463">
        <w:rPr>
          <w:rFonts w:eastAsia="Calibri" w:cs="Arial"/>
          <w:color w:val="000000"/>
          <w:sz w:val="24"/>
          <w:szCs w:val="24"/>
          <w:lang w:eastAsia="en-US"/>
        </w:rPr>
        <w:t>доначисленные</w:t>
      </w:r>
      <w:proofErr w:type="spellEnd"/>
      <w:r w:rsidRPr="00211463">
        <w:rPr>
          <w:rFonts w:eastAsia="Calibri" w:cs="Arial"/>
          <w:color w:val="000000"/>
          <w:sz w:val="24"/>
          <w:szCs w:val="24"/>
          <w:lang w:eastAsia="en-US"/>
        </w:rPr>
        <w:t xml:space="preserve"> покупателю налоговым органом, а также прочие убытки, если такие доначисления и убытки обусловлены любой из следующих причин:</w:t>
      </w:r>
    </w:p>
    <w:p w14:paraId="50320BCC" w14:textId="77777777" w:rsidR="00211463" w:rsidRPr="00211463" w:rsidRDefault="00211463" w:rsidP="00211463">
      <w:pPr>
        <w:shd w:val="clear" w:color="auto" w:fill="FFFFFF"/>
        <w:tabs>
          <w:tab w:val="left" w:pos="709"/>
          <w:tab w:val="left" w:pos="851"/>
          <w:tab w:val="left" w:pos="1134"/>
        </w:tabs>
        <w:suppressAutoHyphens/>
        <w:spacing w:line="180" w:lineRule="atLeast"/>
        <w:rPr>
          <w:rFonts w:cs="Arial"/>
          <w:color w:val="000000"/>
          <w:sz w:val="24"/>
          <w:szCs w:val="24"/>
        </w:rPr>
      </w:pPr>
      <w:r w:rsidRPr="00211463">
        <w:rPr>
          <w:rFonts w:cs="Arial"/>
          <w:color w:val="000000"/>
          <w:sz w:val="24"/>
          <w:szCs w:val="24"/>
        </w:rPr>
        <w:t>- нарушение гарантий о надлежащем исполнении обязанностей, предусмотренных налоговым законодательством;</w:t>
      </w:r>
    </w:p>
    <w:p w14:paraId="2AFB7CDC" w14:textId="77777777" w:rsidR="00211463" w:rsidRPr="00211463" w:rsidRDefault="00211463" w:rsidP="00211463">
      <w:pPr>
        <w:shd w:val="clear" w:color="auto" w:fill="FFFFFF"/>
        <w:tabs>
          <w:tab w:val="left" w:pos="709"/>
          <w:tab w:val="left" w:pos="851"/>
          <w:tab w:val="left" w:pos="1134"/>
        </w:tabs>
        <w:suppressAutoHyphens/>
        <w:spacing w:line="180" w:lineRule="atLeast"/>
        <w:rPr>
          <w:rFonts w:cs="Arial"/>
          <w:color w:val="000000"/>
          <w:sz w:val="24"/>
          <w:szCs w:val="24"/>
        </w:rPr>
      </w:pPr>
      <w:r w:rsidRPr="00211463">
        <w:rPr>
          <w:rFonts w:cs="Arial"/>
          <w:color w:val="000000"/>
          <w:sz w:val="24"/>
          <w:szCs w:val="24"/>
        </w:rPr>
        <w:t>- ненадлежащее (несвоевременное) оформление поставщиком счетов-фактур и (или) первичных учетных и (или) иных документов при исполнении настоящего договора;</w:t>
      </w:r>
    </w:p>
    <w:p w14:paraId="0CF1BF0B" w14:textId="77777777" w:rsidR="00211463" w:rsidRPr="00211463" w:rsidRDefault="00211463" w:rsidP="00211463">
      <w:pPr>
        <w:shd w:val="clear" w:color="auto" w:fill="FFFFFF"/>
        <w:tabs>
          <w:tab w:val="left" w:pos="709"/>
          <w:tab w:val="left" w:pos="851"/>
          <w:tab w:val="left" w:pos="1134"/>
        </w:tabs>
        <w:suppressAutoHyphens/>
        <w:spacing w:line="180" w:lineRule="atLeast"/>
        <w:rPr>
          <w:rFonts w:cs="Arial"/>
          <w:color w:val="000000"/>
          <w:sz w:val="24"/>
          <w:szCs w:val="24"/>
        </w:rPr>
      </w:pPr>
      <w:r w:rsidRPr="00211463">
        <w:rPr>
          <w:rFonts w:cs="Arial"/>
          <w:color w:val="000000"/>
          <w:sz w:val="24"/>
          <w:szCs w:val="24"/>
        </w:rPr>
        <w:t>- ненадлежащее (несвоевременное) отражение счетов-фактур в декларации по НДС, представляемой поставщиком в налоговые органы, и (или) в книге продаж.</w:t>
      </w:r>
    </w:p>
    <w:p w14:paraId="313AC889" w14:textId="77777777" w:rsidR="00211463" w:rsidRPr="00211463" w:rsidRDefault="00211463" w:rsidP="00211463">
      <w:pPr>
        <w:shd w:val="clear" w:color="auto" w:fill="FFFFFF"/>
        <w:tabs>
          <w:tab w:val="left" w:pos="709"/>
          <w:tab w:val="left" w:pos="851"/>
          <w:tab w:val="left" w:pos="1134"/>
        </w:tabs>
        <w:suppressAutoHyphens/>
        <w:spacing w:line="180" w:lineRule="atLeast"/>
        <w:rPr>
          <w:rFonts w:cs="Arial"/>
          <w:color w:val="000000"/>
          <w:sz w:val="24"/>
          <w:szCs w:val="24"/>
        </w:rPr>
      </w:pPr>
      <w:r w:rsidRPr="00211463">
        <w:rPr>
          <w:rFonts w:cs="Arial"/>
          <w:color w:val="000000"/>
          <w:sz w:val="24"/>
          <w:szCs w:val="24"/>
        </w:rPr>
        <w:t>Возместить покупателю указанные потери Поставщик должен в течение 30 календарных дней со дня предъявления покупателем претензии.</w:t>
      </w:r>
    </w:p>
    <w:p w14:paraId="372C0ACF" w14:textId="77777777" w:rsidR="00211463" w:rsidRPr="00211463" w:rsidRDefault="00211463" w:rsidP="00211463">
      <w:pPr>
        <w:widowControl w:val="0"/>
        <w:numPr>
          <w:ilvl w:val="1"/>
          <w:numId w:val="46"/>
        </w:numPr>
        <w:shd w:val="clear" w:color="auto" w:fill="FFFFFF"/>
        <w:tabs>
          <w:tab w:val="left" w:pos="709"/>
          <w:tab w:val="left" w:pos="851"/>
          <w:tab w:val="left" w:pos="1134"/>
        </w:tabs>
        <w:suppressAutoHyphens/>
        <w:autoSpaceDE w:val="0"/>
        <w:autoSpaceDN w:val="0"/>
        <w:adjustRightInd w:val="0"/>
        <w:spacing w:after="160" w:line="180" w:lineRule="atLeast"/>
        <w:ind w:left="0" w:firstLine="568"/>
        <w:contextualSpacing/>
        <w:rPr>
          <w:rFonts w:eastAsia="Calibri" w:cs="Arial"/>
          <w:color w:val="000000"/>
          <w:sz w:val="24"/>
          <w:szCs w:val="24"/>
          <w:lang w:eastAsia="en-US"/>
        </w:rPr>
      </w:pPr>
      <w:r w:rsidRPr="00211463">
        <w:rPr>
          <w:rFonts w:eastAsia="Calibri" w:cs="Arial"/>
          <w:color w:val="000000"/>
          <w:sz w:val="24"/>
          <w:szCs w:val="24"/>
          <w:lang w:eastAsia="en-US"/>
        </w:rPr>
        <w:t>Поставщик гарантирует, что на момент заключения настоящего договора, а также в течение всего срока его действия он:</w:t>
      </w:r>
    </w:p>
    <w:p w14:paraId="2FA77547" w14:textId="77777777" w:rsidR="00211463" w:rsidRPr="00211463" w:rsidRDefault="00211463" w:rsidP="00211463">
      <w:pPr>
        <w:shd w:val="clear" w:color="auto" w:fill="FFFFFF"/>
        <w:tabs>
          <w:tab w:val="left" w:pos="709"/>
          <w:tab w:val="left" w:pos="851"/>
          <w:tab w:val="left" w:pos="1134"/>
        </w:tabs>
        <w:suppressAutoHyphens/>
        <w:spacing w:line="180" w:lineRule="atLeast"/>
        <w:rPr>
          <w:rFonts w:cs="Arial"/>
          <w:color w:val="000000"/>
          <w:sz w:val="24"/>
          <w:szCs w:val="24"/>
        </w:rPr>
      </w:pPr>
      <w:r w:rsidRPr="00211463">
        <w:rPr>
          <w:rFonts w:cs="Arial"/>
          <w:color w:val="000000"/>
          <w:sz w:val="24"/>
          <w:szCs w:val="24"/>
        </w:rPr>
        <w:t>- своевременно и в полном объеме уплачивает налоги, сборы и страховые взносы;</w:t>
      </w:r>
    </w:p>
    <w:p w14:paraId="464AE29C" w14:textId="77777777" w:rsidR="00211463" w:rsidRPr="00211463" w:rsidRDefault="00211463" w:rsidP="00211463">
      <w:pPr>
        <w:shd w:val="clear" w:color="auto" w:fill="FFFFFF"/>
        <w:tabs>
          <w:tab w:val="left" w:pos="709"/>
          <w:tab w:val="left" w:pos="851"/>
          <w:tab w:val="left" w:pos="1134"/>
        </w:tabs>
        <w:suppressAutoHyphens/>
        <w:spacing w:line="180" w:lineRule="atLeast"/>
        <w:rPr>
          <w:rFonts w:cs="Arial"/>
          <w:color w:val="000000"/>
          <w:sz w:val="24"/>
          <w:szCs w:val="24"/>
        </w:rPr>
      </w:pPr>
      <w:r w:rsidRPr="00211463">
        <w:rPr>
          <w:rFonts w:cs="Arial"/>
          <w:color w:val="000000"/>
          <w:sz w:val="24"/>
          <w:szCs w:val="24"/>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14:paraId="41E44EE4" w14:textId="77777777" w:rsidR="00211463" w:rsidRPr="00211463" w:rsidRDefault="00211463" w:rsidP="00211463">
      <w:pPr>
        <w:shd w:val="clear" w:color="auto" w:fill="FFFFFF"/>
        <w:tabs>
          <w:tab w:val="left" w:pos="709"/>
          <w:tab w:val="left" w:pos="851"/>
          <w:tab w:val="left" w:pos="1134"/>
        </w:tabs>
        <w:suppressAutoHyphens/>
        <w:spacing w:line="180" w:lineRule="atLeast"/>
        <w:rPr>
          <w:rFonts w:cs="Arial"/>
          <w:color w:val="000000"/>
          <w:sz w:val="24"/>
          <w:szCs w:val="24"/>
        </w:rPr>
      </w:pPr>
      <w:r w:rsidRPr="00211463">
        <w:rPr>
          <w:rFonts w:cs="Arial"/>
          <w:color w:val="000000"/>
          <w:sz w:val="24"/>
          <w:szCs w:val="24"/>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14:paraId="6EB360F5" w14:textId="77777777" w:rsidR="00211463" w:rsidRPr="00211463" w:rsidRDefault="00211463" w:rsidP="00211463">
      <w:pPr>
        <w:shd w:val="clear" w:color="auto" w:fill="FFFFFF"/>
        <w:tabs>
          <w:tab w:val="left" w:pos="709"/>
          <w:tab w:val="left" w:pos="851"/>
          <w:tab w:val="left" w:pos="1134"/>
        </w:tabs>
        <w:suppressAutoHyphens/>
        <w:spacing w:line="180" w:lineRule="atLeast"/>
        <w:rPr>
          <w:rFonts w:cs="Arial"/>
          <w:color w:val="000000"/>
          <w:sz w:val="24"/>
          <w:szCs w:val="24"/>
        </w:rPr>
      </w:pPr>
      <w:r w:rsidRPr="00211463">
        <w:rPr>
          <w:rFonts w:cs="Arial"/>
          <w:color w:val="000000"/>
          <w:sz w:val="24"/>
          <w:szCs w:val="24"/>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14:paraId="729B98ED" w14:textId="77777777" w:rsidR="00211463" w:rsidRPr="00211463" w:rsidRDefault="00211463" w:rsidP="00211463">
      <w:pPr>
        <w:numPr>
          <w:ilvl w:val="0"/>
          <w:numId w:val="46"/>
        </w:numPr>
        <w:suppressAutoHyphens/>
        <w:spacing w:after="160" w:line="240" w:lineRule="auto"/>
        <w:jc w:val="center"/>
        <w:rPr>
          <w:b/>
          <w:color w:val="000000"/>
          <w:sz w:val="24"/>
          <w:szCs w:val="20"/>
        </w:rPr>
      </w:pPr>
      <w:r w:rsidRPr="00211463">
        <w:rPr>
          <w:b/>
          <w:color w:val="000000"/>
          <w:sz w:val="24"/>
          <w:szCs w:val="20"/>
        </w:rPr>
        <w:t>РАЗРЕШЕНИЕ СПОРОВ</w:t>
      </w:r>
    </w:p>
    <w:p w14:paraId="5646BB1A" w14:textId="77777777" w:rsidR="00211463" w:rsidRPr="00211463" w:rsidRDefault="00211463" w:rsidP="00211463">
      <w:pPr>
        <w:numPr>
          <w:ilvl w:val="1"/>
          <w:numId w:val="46"/>
        </w:numPr>
        <w:shd w:val="clear" w:color="auto" w:fill="FFFFFF"/>
        <w:tabs>
          <w:tab w:val="left" w:pos="1134"/>
        </w:tabs>
        <w:suppressAutoHyphens/>
        <w:spacing w:after="160" w:line="180" w:lineRule="atLeast"/>
        <w:ind w:left="0" w:right="11" w:firstLine="567"/>
        <w:rPr>
          <w:rFonts w:cs="Arial"/>
          <w:color w:val="000000"/>
          <w:spacing w:val="1"/>
          <w:sz w:val="24"/>
          <w:szCs w:val="24"/>
        </w:rPr>
      </w:pPr>
      <w:r w:rsidRPr="00211463">
        <w:rPr>
          <w:rFonts w:cs="Arial"/>
          <w:sz w:val="24"/>
          <w:szCs w:val="24"/>
        </w:rPr>
        <w:t>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(или протоколом), становящимся с момента его подписания неотъемлемой частью Договора.</w:t>
      </w:r>
    </w:p>
    <w:p w14:paraId="7284A9C9" w14:textId="77777777" w:rsidR="00211463" w:rsidRPr="00211463" w:rsidRDefault="00211463" w:rsidP="00211463">
      <w:pPr>
        <w:numPr>
          <w:ilvl w:val="1"/>
          <w:numId w:val="46"/>
        </w:numPr>
        <w:tabs>
          <w:tab w:val="left" w:pos="1134"/>
        </w:tabs>
        <w:suppressAutoHyphens/>
        <w:spacing w:after="160" w:line="240" w:lineRule="auto"/>
        <w:ind w:left="0" w:firstLine="567"/>
        <w:rPr>
          <w:rFonts w:cs="Arial"/>
          <w:bCs/>
          <w:sz w:val="24"/>
          <w:szCs w:val="24"/>
        </w:rPr>
      </w:pPr>
      <w:r w:rsidRPr="00211463">
        <w:rPr>
          <w:rFonts w:cs="Arial"/>
          <w:bCs/>
          <w:sz w:val="24"/>
          <w:szCs w:val="24"/>
        </w:rPr>
        <w:t>В случае не достижения согласия в результате переговоров указанные разногласия и спорные вопросы разрешаются в соответствии с действующим законодательством в претензионном (досудебном) порядке.</w:t>
      </w:r>
    </w:p>
    <w:p w14:paraId="66727FF3" w14:textId="77777777" w:rsidR="00211463" w:rsidRPr="00211463" w:rsidRDefault="00211463" w:rsidP="00211463">
      <w:pPr>
        <w:numPr>
          <w:ilvl w:val="1"/>
          <w:numId w:val="46"/>
        </w:numPr>
        <w:shd w:val="clear" w:color="auto" w:fill="FFFFFF"/>
        <w:tabs>
          <w:tab w:val="left" w:pos="1134"/>
        </w:tabs>
        <w:suppressAutoHyphens/>
        <w:spacing w:after="160" w:line="180" w:lineRule="atLeast"/>
        <w:ind w:left="0" w:right="11" w:firstLine="567"/>
        <w:rPr>
          <w:rFonts w:cs="Arial"/>
          <w:color w:val="000000"/>
          <w:spacing w:val="-13"/>
          <w:sz w:val="24"/>
          <w:szCs w:val="24"/>
        </w:rPr>
      </w:pPr>
      <w:r w:rsidRPr="00211463">
        <w:rPr>
          <w:rFonts w:cs="Arial"/>
          <w:color w:val="000000"/>
          <w:spacing w:val="1"/>
          <w:sz w:val="24"/>
          <w:szCs w:val="24"/>
        </w:rPr>
        <w:t xml:space="preserve">Все споры и разногласия между сторонами по настоящему Договору, если они не будут </w:t>
      </w:r>
      <w:r w:rsidRPr="00211463">
        <w:rPr>
          <w:rFonts w:cs="Arial"/>
          <w:color w:val="000000"/>
          <w:spacing w:val="-1"/>
          <w:sz w:val="24"/>
          <w:szCs w:val="24"/>
        </w:rPr>
        <w:t>разрешены в претензионном (досудебном) порядке, подлежат разрешению в Арбитражном суде Республики Саха (Якутия)</w:t>
      </w:r>
      <w:r w:rsidRPr="00211463">
        <w:rPr>
          <w:rFonts w:cs="Arial"/>
          <w:color w:val="000000"/>
          <w:spacing w:val="-13"/>
          <w:sz w:val="24"/>
          <w:szCs w:val="24"/>
        </w:rPr>
        <w:t>.</w:t>
      </w:r>
    </w:p>
    <w:p w14:paraId="51A377E6" w14:textId="77777777" w:rsidR="00211463" w:rsidRPr="00211463" w:rsidRDefault="00211463" w:rsidP="00211463">
      <w:pPr>
        <w:widowControl w:val="0"/>
        <w:numPr>
          <w:ilvl w:val="0"/>
          <w:numId w:val="46"/>
        </w:numPr>
        <w:shd w:val="clear" w:color="auto" w:fill="FFFFFF"/>
        <w:tabs>
          <w:tab w:val="left" w:pos="1090"/>
        </w:tabs>
        <w:suppressAutoHyphens/>
        <w:autoSpaceDE w:val="0"/>
        <w:autoSpaceDN w:val="0"/>
        <w:adjustRightInd w:val="0"/>
        <w:spacing w:after="160" w:line="180" w:lineRule="atLeast"/>
        <w:contextualSpacing/>
        <w:jc w:val="center"/>
        <w:rPr>
          <w:rFonts w:eastAsia="Calibri" w:cs="Arial"/>
          <w:b/>
          <w:color w:val="000000"/>
          <w:spacing w:val="-1"/>
          <w:sz w:val="24"/>
          <w:szCs w:val="24"/>
          <w:lang w:eastAsia="en-US"/>
        </w:rPr>
      </w:pPr>
      <w:r w:rsidRPr="00211463">
        <w:rPr>
          <w:rFonts w:eastAsia="Calibri" w:cs="Arial"/>
          <w:b/>
          <w:color w:val="000000"/>
          <w:spacing w:val="-1"/>
          <w:sz w:val="24"/>
          <w:szCs w:val="24"/>
          <w:lang w:eastAsia="en-US"/>
        </w:rPr>
        <w:t>ФОРС-МАЖОРНЫЕ ОБСТОЯТЕЛЬСТВА</w:t>
      </w:r>
    </w:p>
    <w:p w14:paraId="073B9E9B" w14:textId="77777777" w:rsidR="00211463" w:rsidRPr="00211463" w:rsidRDefault="00211463" w:rsidP="00211463">
      <w:pPr>
        <w:numPr>
          <w:ilvl w:val="1"/>
          <w:numId w:val="46"/>
        </w:numPr>
        <w:shd w:val="clear" w:color="auto" w:fill="FFFFFF"/>
        <w:tabs>
          <w:tab w:val="left" w:pos="1090"/>
        </w:tabs>
        <w:suppressAutoHyphens/>
        <w:spacing w:after="160" w:line="180" w:lineRule="atLeast"/>
        <w:ind w:left="0" w:firstLine="567"/>
        <w:contextualSpacing/>
        <w:rPr>
          <w:rFonts w:cs="Arial"/>
          <w:color w:val="000000"/>
          <w:spacing w:val="-1"/>
          <w:sz w:val="24"/>
          <w:szCs w:val="24"/>
        </w:rPr>
      </w:pPr>
      <w:r w:rsidRPr="00211463">
        <w:rPr>
          <w:rFonts w:cs="Arial"/>
          <w:color w:val="000000"/>
          <w:spacing w:val="-1"/>
          <w:sz w:val="24"/>
          <w:szCs w:val="24"/>
        </w:rPr>
        <w:t xml:space="preserve">Стороны настоящего договора освобождаются от ответственности за неисполнение или ненадлежащее исполнение своих обязательств по настоящему договору, если это явилось </w:t>
      </w:r>
      <w:r w:rsidRPr="00211463">
        <w:rPr>
          <w:rFonts w:cs="Arial"/>
          <w:color w:val="000000"/>
          <w:spacing w:val="-1"/>
          <w:sz w:val="24"/>
          <w:szCs w:val="24"/>
        </w:rPr>
        <w:lastRenderedPageBreak/>
        <w:t>результатом наступления событий, за которые ни одна из сторон настоящего договора не отвечает, а именно: пожара, блокады, забастовки, запрещения ввоза / вывоза грузов, стихийных бедствий, военных событий и иных проявлений действия непреодолимой силы.</w:t>
      </w:r>
    </w:p>
    <w:p w14:paraId="154050F1" w14:textId="77777777" w:rsidR="00211463" w:rsidRPr="00211463" w:rsidRDefault="00211463" w:rsidP="00211463">
      <w:pPr>
        <w:numPr>
          <w:ilvl w:val="1"/>
          <w:numId w:val="46"/>
        </w:numPr>
        <w:shd w:val="clear" w:color="auto" w:fill="FFFFFF"/>
        <w:tabs>
          <w:tab w:val="left" w:pos="1090"/>
        </w:tabs>
        <w:suppressAutoHyphens/>
        <w:spacing w:after="160" w:line="180" w:lineRule="atLeast"/>
        <w:ind w:left="0" w:firstLine="567"/>
        <w:contextualSpacing/>
        <w:rPr>
          <w:rFonts w:cs="Arial"/>
          <w:color w:val="000000"/>
          <w:spacing w:val="-1"/>
          <w:sz w:val="24"/>
          <w:szCs w:val="24"/>
        </w:rPr>
      </w:pPr>
      <w:r w:rsidRPr="00211463">
        <w:rPr>
          <w:rFonts w:cs="Arial"/>
          <w:color w:val="000000"/>
          <w:spacing w:val="-1"/>
          <w:sz w:val="24"/>
          <w:szCs w:val="24"/>
        </w:rPr>
        <w:t>Сторона настоящего договора, для которой создалась невозможность выполнения обязательств по настоящему договору, должна немедленно сообщить об этом по телефону другой стороне настоящего договора, а также в течение 3-х календарных дней направить другой стороне настоящего договора письменно по факсу и (или) заказным письмом с уведомлением информацию о наступлении форс – мажорных обстоятельств, приложив при этом подтверждающую справку компетентного государственного органа.</w:t>
      </w:r>
    </w:p>
    <w:p w14:paraId="5F6DDC9B" w14:textId="77777777" w:rsidR="00211463" w:rsidRPr="00211463" w:rsidRDefault="00211463" w:rsidP="00211463">
      <w:pPr>
        <w:numPr>
          <w:ilvl w:val="1"/>
          <w:numId w:val="46"/>
        </w:numPr>
        <w:shd w:val="clear" w:color="auto" w:fill="FFFFFF"/>
        <w:tabs>
          <w:tab w:val="left" w:pos="1090"/>
        </w:tabs>
        <w:suppressAutoHyphens/>
        <w:spacing w:after="160" w:line="180" w:lineRule="atLeast"/>
        <w:ind w:left="0" w:firstLine="567"/>
        <w:contextualSpacing/>
        <w:rPr>
          <w:rFonts w:cs="Arial"/>
          <w:color w:val="000000"/>
          <w:spacing w:val="-1"/>
          <w:sz w:val="24"/>
          <w:szCs w:val="24"/>
        </w:rPr>
      </w:pPr>
      <w:r w:rsidRPr="00211463">
        <w:rPr>
          <w:rFonts w:cs="Arial"/>
          <w:color w:val="000000"/>
          <w:spacing w:val="-1"/>
          <w:sz w:val="24"/>
          <w:szCs w:val="24"/>
        </w:rPr>
        <w:t>В случае если сторона настоящего договора, для которой создалась невозможность выполнения обязательств по настоящему договору, не выполнит требований, установленных в п.8.2 настоящего договора, она не вправе будет ссылаться на наступление форс–мажорных обстоятельств и требовать освобождения от ответственности.</w:t>
      </w:r>
    </w:p>
    <w:p w14:paraId="14B502D9" w14:textId="77777777" w:rsidR="00211463" w:rsidRPr="00211463" w:rsidRDefault="00211463" w:rsidP="00211463">
      <w:pPr>
        <w:numPr>
          <w:ilvl w:val="1"/>
          <w:numId w:val="46"/>
        </w:numPr>
        <w:shd w:val="clear" w:color="auto" w:fill="FFFFFF"/>
        <w:tabs>
          <w:tab w:val="left" w:pos="1090"/>
        </w:tabs>
        <w:suppressAutoHyphens/>
        <w:spacing w:after="160" w:line="180" w:lineRule="atLeast"/>
        <w:ind w:left="0" w:firstLine="567"/>
        <w:contextualSpacing/>
        <w:rPr>
          <w:rFonts w:cs="Arial"/>
          <w:color w:val="000000"/>
          <w:spacing w:val="-1"/>
          <w:sz w:val="24"/>
          <w:szCs w:val="24"/>
        </w:rPr>
      </w:pPr>
      <w:r w:rsidRPr="00211463">
        <w:rPr>
          <w:rFonts w:cs="Arial"/>
          <w:color w:val="000000"/>
          <w:spacing w:val="-1"/>
          <w:sz w:val="24"/>
          <w:szCs w:val="24"/>
        </w:rPr>
        <w:t>В случае наступления форс–мажорных обстоятельств, сроки исполнения обязательств по настоящему договору отодвигаются на время действия таких обстоятельств, если же обстоятельства продлятся более двух месяцев, стороны настоящего договора вправе договориться о расторжении настоящего договора.</w:t>
      </w:r>
    </w:p>
    <w:p w14:paraId="7F3AFED1" w14:textId="77777777" w:rsidR="00211463" w:rsidRPr="00211463" w:rsidRDefault="00211463" w:rsidP="00211463">
      <w:pPr>
        <w:numPr>
          <w:ilvl w:val="1"/>
          <w:numId w:val="46"/>
        </w:numPr>
        <w:shd w:val="clear" w:color="auto" w:fill="FFFFFF"/>
        <w:tabs>
          <w:tab w:val="left" w:pos="1090"/>
        </w:tabs>
        <w:suppressAutoHyphens/>
        <w:spacing w:after="160" w:line="180" w:lineRule="atLeast"/>
        <w:ind w:left="0" w:firstLine="567"/>
        <w:contextualSpacing/>
        <w:rPr>
          <w:rFonts w:cs="Arial"/>
          <w:color w:val="000000"/>
          <w:spacing w:val="-1"/>
          <w:sz w:val="24"/>
          <w:szCs w:val="24"/>
        </w:rPr>
      </w:pPr>
      <w:r w:rsidRPr="00211463">
        <w:rPr>
          <w:rFonts w:cs="Arial"/>
          <w:color w:val="000000"/>
          <w:spacing w:val="-1"/>
          <w:sz w:val="24"/>
          <w:szCs w:val="24"/>
        </w:rPr>
        <w:t>После прекращения действий обстоятельств непреодолимой силы сторона настоящего договора, для которой создалась невозможность выполнения обязательств по настоящему договору, обязана уведомить об этом другую сторону настоящего договора в порядке, аналогичном указанному в настоящем договоре.</w:t>
      </w:r>
    </w:p>
    <w:p w14:paraId="154E9CC7" w14:textId="77777777" w:rsidR="00211463" w:rsidRPr="00211463" w:rsidRDefault="00211463" w:rsidP="00211463">
      <w:pPr>
        <w:numPr>
          <w:ilvl w:val="0"/>
          <w:numId w:val="46"/>
        </w:numPr>
        <w:suppressAutoHyphens/>
        <w:spacing w:after="160" w:line="240" w:lineRule="auto"/>
        <w:jc w:val="center"/>
        <w:rPr>
          <w:b/>
          <w:color w:val="000000"/>
          <w:sz w:val="24"/>
          <w:szCs w:val="20"/>
        </w:rPr>
      </w:pPr>
      <w:r w:rsidRPr="00211463">
        <w:rPr>
          <w:b/>
          <w:color w:val="000000"/>
          <w:sz w:val="24"/>
          <w:szCs w:val="20"/>
        </w:rPr>
        <w:t>КОНФИДЕНЦИАЛЬНОСТЬ</w:t>
      </w:r>
    </w:p>
    <w:p w14:paraId="03E133B9" w14:textId="77777777" w:rsidR="00211463" w:rsidRPr="00211463" w:rsidRDefault="00211463" w:rsidP="00211463">
      <w:pPr>
        <w:widowControl w:val="0"/>
        <w:numPr>
          <w:ilvl w:val="1"/>
          <w:numId w:val="46"/>
        </w:numPr>
        <w:shd w:val="clear" w:color="auto" w:fill="FFFFFF"/>
        <w:tabs>
          <w:tab w:val="left" w:pos="1090"/>
        </w:tabs>
        <w:suppressAutoHyphens/>
        <w:autoSpaceDE w:val="0"/>
        <w:autoSpaceDN w:val="0"/>
        <w:adjustRightInd w:val="0"/>
        <w:spacing w:after="160" w:line="180" w:lineRule="atLeast"/>
        <w:ind w:left="0" w:firstLine="709"/>
        <w:contextualSpacing/>
        <w:rPr>
          <w:rFonts w:eastAsia="Calibri" w:cs="Arial"/>
          <w:sz w:val="24"/>
          <w:szCs w:val="24"/>
          <w:lang w:eastAsia="en-US"/>
        </w:rPr>
      </w:pPr>
      <w:r w:rsidRPr="00211463">
        <w:rPr>
          <w:rFonts w:eastAsia="Calibri" w:cs="Arial"/>
          <w:color w:val="000000"/>
          <w:sz w:val="24"/>
          <w:szCs w:val="24"/>
          <w:lang w:eastAsia="en-US"/>
        </w:rPr>
        <w:t xml:space="preserve">Условия настоящего Договора и соглашений к нему конфиденциальны </w:t>
      </w:r>
      <w:r w:rsidRPr="00211463">
        <w:rPr>
          <w:rFonts w:eastAsia="Calibri" w:cs="Arial"/>
          <w:color w:val="000000"/>
          <w:spacing w:val="-1"/>
          <w:sz w:val="24"/>
          <w:szCs w:val="24"/>
          <w:lang w:eastAsia="en-US"/>
        </w:rPr>
        <w:t>и не подлежат разглашению.</w:t>
      </w:r>
    </w:p>
    <w:p w14:paraId="7189E0E0" w14:textId="77777777" w:rsidR="00211463" w:rsidRPr="00211463" w:rsidRDefault="00211463" w:rsidP="00211463">
      <w:pPr>
        <w:widowControl w:val="0"/>
        <w:numPr>
          <w:ilvl w:val="1"/>
          <w:numId w:val="46"/>
        </w:numPr>
        <w:shd w:val="clear" w:color="auto" w:fill="FFFFFF"/>
        <w:tabs>
          <w:tab w:val="left" w:pos="1090"/>
        </w:tabs>
        <w:suppressAutoHyphens/>
        <w:autoSpaceDE w:val="0"/>
        <w:autoSpaceDN w:val="0"/>
        <w:adjustRightInd w:val="0"/>
        <w:spacing w:after="160" w:line="180" w:lineRule="atLeast"/>
        <w:ind w:left="0" w:firstLine="709"/>
        <w:contextualSpacing/>
        <w:rPr>
          <w:rFonts w:eastAsia="Calibri" w:cs="Arial"/>
          <w:sz w:val="24"/>
          <w:szCs w:val="24"/>
          <w:lang w:eastAsia="en-US"/>
        </w:rPr>
      </w:pPr>
      <w:r w:rsidRPr="00211463">
        <w:rPr>
          <w:rFonts w:eastAsia="Calibri" w:cs="Arial"/>
          <w:color w:val="000000"/>
          <w:spacing w:val="5"/>
          <w:sz w:val="24"/>
          <w:szCs w:val="24"/>
          <w:lang w:eastAsia="en-US"/>
        </w:rPr>
        <w:t xml:space="preserve"> Стороны принимают все необходимые меры для того, чтобы их сотрудники, агенты, </w:t>
      </w:r>
      <w:r w:rsidRPr="00211463">
        <w:rPr>
          <w:rFonts w:eastAsia="Calibri" w:cs="Arial"/>
          <w:color w:val="000000"/>
          <w:sz w:val="24"/>
          <w:szCs w:val="24"/>
          <w:lang w:eastAsia="en-US"/>
        </w:rPr>
        <w:t xml:space="preserve">правопреемники без предварительного согласия другой стороны не информировали третьих лиц о </w:t>
      </w:r>
      <w:r w:rsidRPr="00211463">
        <w:rPr>
          <w:rFonts w:eastAsia="Calibri" w:cs="Arial"/>
          <w:color w:val="000000"/>
          <w:spacing w:val="-1"/>
          <w:sz w:val="24"/>
          <w:szCs w:val="24"/>
          <w:lang w:eastAsia="en-US"/>
        </w:rPr>
        <w:t>деталях данного Договора и приложений к нему.</w:t>
      </w:r>
    </w:p>
    <w:p w14:paraId="5184D2B5" w14:textId="77777777" w:rsidR="00211463" w:rsidRPr="00211463" w:rsidRDefault="00211463" w:rsidP="00211463">
      <w:pPr>
        <w:numPr>
          <w:ilvl w:val="0"/>
          <w:numId w:val="46"/>
        </w:numPr>
        <w:suppressAutoHyphens/>
        <w:spacing w:after="160" w:line="240" w:lineRule="auto"/>
        <w:jc w:val="center"/>
        <w:rPr>
          <w:color w:val="000000"/>
          <w:sz w:val="24"/>
          <w:szCs w:val="20"/>
        </w:rPr>
      </w:pPr>
      <w:r w:rsidRPr="00211463">
        <w:rPr>
          <w:b/>
          <w:color w:val="000000"/>
          <w:sz w:val="24"/>
          <w:szCs w:val="24"/>
        </w:rPr>
        <w:t>АНТИКОРРУПЦИОННАЯ ОГОВОРКА</w:t>
      </w:r>
    </w:p>
    <w:p w14:paraId="6F9441CB" w14:textId="77777777" w:rsidR="00211463" w:rsidRPr="00211463" w:rsidRDefault="00211463" w:rsidP="00211463">
      <w:pPr>
        <w:numPr>
          <w:ilvl w:val="1"/>
          <w:numId w:val="46"/>
        </w:numPr>
        <w:suppressAutoHyphens/>
        <w:spacing w:after="160" w:line="240" w:lineRule="auto"/>
        <w:ind w:left="0" w:firstLine="709"/>
        <w:rPr>
          <w:color w:val="000000"/>
          <w:sz w:val="24"/>
          <w:szCs w:val="24"/>
        </w:rPr>
      </w:pPr>
      <w:r w:rsidRPr="00211463">
        <w:rPr>
          <w:color w:val="000000"/>
          <w:sz w:val="24"/>
          <w:szCs w:val="24"/>
        </w:rPr>
        <w:t>Общество довела до сведения _______________________________________________</w:t>
      </w:r>
    </w:p>
    <w:p w14:paraId="25ACF2FF" w14:textId="77777777" w:rsidR="00211463" w:rsidRPr="00211463" w:rsidRDefault="00211463" w:rsidP="00211463">
      <w:pPr>
        <w:spacing w:line="240" w:lineRule="auto"/>
        <w:ind w:firstLine="0"/>
        <w:rPr>
          <w:color w:val="000000"/>
          <w:sz w:val="24"/>
          <w:szCs w:val="24"/>
        </w:rPr>
      </w:pPr>
      <w:r w:rsidRPr="00211463">
        <w:rPr>
          <w:color w:val="000000"/>
          <w:sz w:val="24"/>
          <w:szCs w:val="24"/>
        </w:rPr>
        <w:t>информацию о размещении Антикоррупционной политики акционерного общества «Саханефтегазсбыт», утвержденной решением Совета директоров Общества, на официальном сайте Общества (</w:t>
      </w:r>
      <w:proofErr w:type="spellStart"/>
      <w:r w:rsidRPr="00211463">
        <w:rPr>
          <w:color w:val="000000"/>
          <w:sz w:val="24"/>
          <w:szCs w:val="24"/>
          <w:u w:val="single"/>
        </w:rPr>
        <w:fldChar w:fldCharType="begin"/>
      </w:r>
      <w:r w:rsidRPr="00211463">
        <w:rPr>
          <w:color w:val="000000"/>
          <w:sz w:val="24"/>
          <w:szCs w:val="24"/>
          <w:u w:val="single"/>
        </w:rPr>
        <w:instrText xml:space="preserve"> HYPERLINK "http://corpmsp.ru/" </w:instrText>
      </w:r>
      <w:r w:rsidRPr="00211463">
        <w:rPr>
          <w:color w:val="000000"/>
          <w:sz w:val="24"/>
          <w:szCs w:val="24"/>
          <w:u w:val="single"/>
        </w:rPr>
        <w:fldChar w:fldCharType="separate"/>
      </w:r>
      <w:r w:rsidRPr="00211463">
        <w:rPr>
          <w:color w:val="000000"/>
          <w:sz w:val="24"/>
          <w:szCs w:val="24"/>
          <w:u w:val="single"/>
        </w:rPr>
        <w:t>саханефтегазсбыт.рф</w:t>
      </w:r>
      <w:proofErr w:type="spellEnd"/>
      <w:r w:rsidRPr="00211463">
        <w:rPr>
          <w:color w:val="000000"/>
          <w:sz w:val="24"/>
          <w:szCs w:val="24"/>
        </w:rPr>
        <w:t xml:space="preserve">) </w:t>
      </w:r>
      <w:r w:rsidRPr="00211463">
        <w:rPr>
          <w:color w:val="000000"/>
          <w:sz w:val="24"/>
          <w:szCs w:val="24"/>
        </w:rPr>
        <w:fldChar w:fldCharType="end"/>
      </w:r>
      <w:r w:rsidRPr="00211463">
        <w:rPr>
          <w:color w:val="000000"/>
          <w:sz w:val="24"/>
          <w:szCs w:val="24"/>
        </w:rPr>
        <w:t>в разделе «Антикоррупционная политика».</w:t>
      </w:r>
    </w:p>
    <w:p w14:paraId="76F2E9FD" w14:textId="77777777" w:rsidR="00211463" w:rsidRPr="00211463" w:rsidRDefault="00211463" w:rsidP="00211463">
      <w:pPr>
        <w:numPr>
          <w:ilvl w:val="1"/>
          <w:numId w:val="46"/>
        </w:numPr>
        <w:suppressAutoHyphens/>
        <w:spacing w:after="160" w:line="240" w:lineRule="auto"/>
        <w:ind w:left="0" w:firstLine="709"/>
        <w:rPr>
          <w:color w:val="000000"/>
          <w:sz w:val="24"/>
          <w:szCs w:val="24"/>
        </w:rPr>
      </w:pPr>
      <w:r w:rsidRPr="00211463">
        <w:rPr>
          <w:color w:val="000000"/>
          <w:sz w:val="24"/>
          <w:szCs w:val="24"/>
        </w:rPr>
        <w:t xml:space="preserve"> Заключением настоящего Договора другая Сторона подтверждает свое ознакомление с Антикоррупционной политикой акционерного общества «Саханефтегазсбыт».</w:t>
      </w:r>
    </w:p>
    <w:p w14:paraId="60078871" w14:textId="77777777" w:rsidR="00211463" w:rsidRPr="00211463" w:rsidRDefault="00211463" w:rsidP="00211463">
      <w:pPr>
        <w:numPr>
          <w:ilvl w:val="1"/>
          <w:numId w:val="46"/>
        </w:numPr>
        <w:suppressAutoHyphens/>
        <w:spacing w:after="160" w:line="240" w:lineRule="auto"/>
        <w:ind w:left="0" w:firstLine="709"/>
        <w:rPr>
          <w:color w:val="000000"/>
          <w:sz w:val="24"/>
          <w:szCs w:val="24"/>
        </w:rPr>
      </w:pPr>
      <w:r w:rsidRPr="00211463">
        <w:rPr>
          <w:color w:val="000000"/>
          <w:sz w:val="24"/>
          <w:szCs w:val="24"/>
        </w:rPr>
        <w:t xml:space="preserve">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14:paraId="1C0A48DF" w14:textId="77777777" w:rsidR="00211463" w:rsidRPr="00211463" w:rsidRDefault="00211463" w:rsidP="00211463">
      <w:pPr>
        <w:numPr>
          <w:ilvl w:val="1"/>
          <w:numId w:val="46"/>
        </w:numPr>
        <w:suppressAutoHyphens/>
        <w:spacing w:after="160" w:line="240" w:lineRule="auto"/>
        <w:ind w:left="0" w:firstLine="709"/>
        <w:rPr>
          <w:color w:val="000000"/>
          <w:sz w:val="24"/>
          <w:szCs w:val="24"/>
        </w:rPr>
      </w:pPr>
      <w:r w:rsidRPr="00211463">
        <w:rPr>
          <w:color w:val="000000"/>
          <w:sz w:val="24"/>
          <w:szCs w:val="24"/>
        </w:rPr>
        <w:t xml:space="preserve"> 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14:paraId="519A431D" w14:textId="77777777" w:rsidR="00211463" w:rsidRPr="00211463" w:rsidRDefault="00211463" w:rsidP="00211463">
      <w:pPr>
        <w:numPr>
          <w:ilvl w:val="1"/>
          <w:numId w:val="46"/>
        </w:numPr>
        <w:suppressAutoHyphens/>
        <w:spacing w:after="160" w:line="240" w:lineRule="auto"/>
        <w:ind w:left="0" w:firstLine="709"/>
        <w:rPr>
          <w:color w:val="000000"/>
          <w:sz w:val="24"/>
          <w:szCs w:val="24"/>
        </w:rPr>
      </w:pPr>
      <w:r w:rsidRPr="00211463">
        <w:rPr>
          <w:color w:val="000000"/>
          <w:sz w:val="24"/>
          <w:szCs w:val="24"/>
        </w:rPr>
        <w:t xml:space="preserve">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14:paraId="260DA0E7" w14:textId="77777777" w:rsidR="00211463" w:rsidRPr="00211463" w:rsidRDefault="00211463" w:rsidP="00211463">
      <w:pPr>
        <w:numPr>
          <w:ilvl w:val="1"/>
          <w:numId w:val="46"/>
        </w:numPr>
        <w:suppressAutoHyphens/>
        <w:spacing w:after="160" w:line="240" w:lineRule="auto"/>
        <w:ind w:left="0" w:firstLine="709"/>
        <w:rPr>
          <w:color w:val="000000"/>
          <w:sz w:val="24"/>
          <w:szCs w:val="24"/>
        </w:rPr>
      </w:pPr>
      <w:r w:rsidRPr="00211463">
        <w:rPr>
          <w:color w:val="000000"/>
          <w:sz w:val="24"/>
          <w:szCs w:val="24"/>
        </w:rPr>
        <w:lastRenderedPageBreak/>
        <w:t xml:space="preserve">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14:paraId="73E290F0" w14:textId="77777777" w:rsidR="00211463" w:rsidRPr="00211463" w:rsidRDefault="00211463" w:rsidP="00211463">
      <w:pPr>
        <w:numPr>
          <w:ilvl w:val="1"/>
          <w:numId w:val="46"/>
        </w:numPr>
        <w:suppressAutoHyphens/>
        <w:spacing w:after="160" w:line="240" w:lineRule="auto"/>
        <w:ind w:left="0" w:firstLine="709"/>
        <w:rPr>
          <w:color w:val="000000"/>
          <w:sz w:val="24"/>
          <w:szCs w:val="24"/>
        </w:rPr>
      </w:pPr>
      <w:r w:rsidRPr="00211463">
        <w:rPr>
          <w:color w:val="000000"/>
          <w:sz w:val="24"/>
          <w:szCs w:val="24"/>
        </w:rPr>
        <w:t xml:space="preserve"> 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 рассмотрения в течение 10 (десяти) рабочих дней со дня получения письменного уведомления.</w:t>
      </w:r>
    </w:p>
    <w:p w14:paraId="55DF2AEB" w14:textId="77777777" w:rsidR="00211463" w:rsidRPr="00211463" w:rsidRDefault="00211463" w:rsidP="00211463">
      <w:pPr>
        <w:numPr>
          <w:ilvl w:val="1"/>
          <w:numId w:val="46"/>
        </w:numPr>
        <w:suppressAutoHyphens/>
        <w:spacing w:after="160" w:line="240" w:lineRule="auto"/>
        <w:ind w:left="0" w:firstLine="709"/>
        <w:rPr>
          <w:color w:val="000000"/>
          <w:sz w:val="24"/>
          <w:szCs w:val="24"/>
        </w:rPr>
      </w:pPr>
      <w:r w:rsidRPr="00211463">
        <w:rPr>
          <w:color w:val="000000"/>
          <w:sz w:val="24"/>
          <w:szCs w:val="24"/>
        </w:rPr>
        <w:t xml:space="preserve">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14:paraId="6D7E4A37" w14:textId="77777777" w:rsidR="00211463" w:rsidRPr="00211463" w:rsidRDefault="00211463" w:rsidP="00211463">
      <w:pPr>
        <w:numPr>
          <w:ilvl w:val="1"/>
          <w:numId w:val="46"/>
        </w:numPr>
        <w:suppressAutoHyphens/>
        <w:spacing w:after="160" w:line="240" w:lineRule="auto"/>
        <w:ind w:left="0" w:firstLine="709"/>
        <w:rPr>
          <w:color w:val="000000"/>
          <w:sz w:val="24"/>
          <w:szCs w:val="24"/>
        </w:rPr>
      </w:pPr>
      <w:r w:rsidRPr="00211463">
        <w:rPr>
          <w:color w:val="000000"/>
          <w:sz w:val="24"/>
          <w:szCs w:val="24"/>
        </w:rPr>
        <w:t xml:space="preserve"> В случае совершения одной Стороной коррупционного деяния (правонарушения) или неполучения другой Стороной в соответствии с пунктом 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14:paraId="20F21FCF" w14:textId="77777777" w:rsidR="00211463" w:rsidRPr="00211463" w:rsidRDefault="00211463" w:rsidP="00211463">
      <w:pPr>
        <w:widowControl w:val="0"/>
        <w:numPr>
          <w:ilvl w:val="0"/>
          <w:numId w:val="46"/>
        </w:numPr>
        <w:shd w:val="clear" w:color="auto" w:fill="FFFFFF"/>
        <w:suppressAutoHyphens/>
        <w:autoSpaceDE w:val="0"/>
        <w:autoSpaceDN w:val="0"/>
        <w:adjustRightInd w:val="0"/>
        <w:spacing w:after="160" w:line="240" w:lineRule="auto"/>
        <w:contextualSpacing/>
        <w:jc w:val="center"/>
        <w:rPr>
          <w:rFonts w:eastAsia="Calibri" w:cs="Arial"/>
          <w:b/>
          <w:spacing w:val="-20"/>
          <w:sz w:val="24"/>
          <w:szCs w:val="24"/>
          <w:lang w:eastAsia="en-US"/>
        </w:rPr>
      </w:pPr>
      <w:r w:rsidRPr="00211463">
        <w:rPr>
          <w:rFonts w:eastAsia="Calibri" w:cs="Arial"/>
          <w:b/>
          <w:color w:val="000000"/>
          <w:spacing w:val="-20"/>
          <w:sz w:val="24"/>
          <w:szCs w:val="24"/>
          <w:lang w:eastAsia="en-US"/>
        </w:rPr>
        <w:t>СРОК ДЕЙСТВИЯ ДОГОВОРА И ПРОЧИЕ УСЛОВИЯ ДОГОВОРА</w:t>
      </w:r>
    </w:p>
    <w:p w14:paraId="03BB1D8C" w14:textId="77777777" w:rsidR="00211463" w:rsidRPr="00211463" w:rsidRDefault="00211463" w:rsidP="00211463">
      <w:pPr>
        <w:numPr>
          <w:ilvl w:val="1"/>
          <w:numId w:val="46"/>
        </w:numPr>
        <w:suppressAutoHyphens/>
        <w:spacing w:after="160" w:line="240" w:lineRule="auto"/>
        <w:ind w:left="0" w:firstLine="709"/>
        <w:rPr>
          <w:i/>
          <w:color w:val="000000"/>
          <w:spacing w:val="-20"/>
          <w:sz w:val="24"/>
          <w:szCs w:val="20"/>
        </w:rPr>
      </w:pPr>
      <w:r w:rsidRPr="00211463">
        <w:rPr>
          <w:color w:val="000000"/>
          <w:sz w:val="24"/>
          <w:szCs w:val="20"/>
        </w:rPr>
        <w:t xml:space="preserve"> Договор действует с даты его подписания Сторонами и до полного исполнения обязательств Сторонами</w:t>
      </w:r>
      <w:r w:rsidRPr="00211463">
        <w:rPr>
          <w:i/>
          <w:color w:val="000000"/>
          <w:sz w:val="24"/>
          <w:szCs w:val="20"/>
        </w:rPr>
        <w:t xml:space="preserve">. </w:t>
      </w:r>
    </w:p>
    <w:p w14:paraId="3C693311" w14:textId="77777777" w:rsidR="00211463" w:rsidRPr="00211463" w:rsidRDefault="00211463" w:rsidP="00211463">
      <w:pPr>
        <w:numPr>
          <w:ilvl w:val="1"/>
          <w:numId w:val="46"/>
        </w:numPr>
        <w:suppressAutoHyphens/>
        <w:spacing w:after="160" w:line="240" w:lineRule="auto"/>
        <w:ind w:left="0" w:firstLine="709"/>
        <w:rPr>
          <w:i/>
          <w:color w:val="000000"/>
          <w:spacing w:val="-20"/>
          <w:sz w:val="24"/>
          <w:szCs w:val="20"/>
        </w:rPr>
      </w:pPr>
      <w:r w:rsidRPr="00211463">
        <w:rPr>
          <w:color w:val="000000"/>
          <w:spacing w:val="4"/>
          <w:sz w:val="24"/>
          <w:szCs w:val="24"/>
        </w:rPr>
        <w:t xml:space="preserve">Каждая из сторон в любое время вправе расторгнуть настоящий Договор, письменно </w:t>
      </w:r>
      <w:r w:rsidRPr="00211463">
        <w:rPr>
          <w:color w:val="000000"/>
          <w:spacing w:val="6"/>
          <w:sz w:val="24"/>
          <w:szCs w:val="24"/>
        </w:rPr>
        <w:t xml:space="preserve">уведомив о своем намерении другую сторону за 30 (тридцать) дней. В течение этого срока </w:t>
      </w:r>
      <w:r w:rsidRPr="00211463">
        <w:rPr>
          <w:color w:val="000000"/>
          <w:spacing w:val="-1"/>
          <w:sz w:val="24"/>
          <w:szCs w:val="24"/>
        </w:rPr>
        <w:t>Поставщик выполняет свои обязанности по Договору.</w:t>
      </w:r>
    </w:p>
    <w:p w14:paraId="2AD8D74A" w14:textId="77777777" w:rsidR="00211463" w:rsidRPr="00211463" w:rsidRDefault="00211463" w:rsidP="00211463">
      <w:pPr>
        <w:numPr>
          <w:ilvl w:val="1"/>
          <w:numId w:val="46"/>
        </w:numPr>
        <w:suppressAutoHyphens/>
        <w:spacing w:after="160" w:line="240" w:lineRule="auto"/>
        <w:ind w:left="0" w:firstLine="709"/>
        <w:rPr>
          <w:i/>
          <w:color w:val="000000"/>
          <w:spacing w:val="-20"/>
          <w:sz w:val="24"/>
          <w:szCs w:val="20"/>
        </w:rPr>
      </w:pPr>
      <w:r w:rsidRPr="00211463">
        <w:rPr>
          <w:color w:val="000000"/>
          <w:spacing w:val="-1"/>
          <w:sz w:val="24"/>
          <w:szCs w:val="24"/>
        </w:rPr>
        <w:t>Настоящий договор составлен в двух экземплярах, которые находятся у сторон и имеют одинаковую юридическую силу.</w:t>
      </w:r>
    </w:p>
    <w:p w14:paraId="5BC7E9A1" w14:textId="77777777" w:rsidR="00211463" w:rsidRPr="00211463" w:rsidRDefault="00211463" w:rsidP="00211463">
      <w:pPr>
        <w:numPr>
          <w:ilvl w:val="1"/>
          <w:numId w:val="46"/>
        </w:numPr>
        <w:suppressAutoHyphens/>
        <w:spacing w:after="160" w:line="240" w:lineRule="auto"/>
        <w:contextualSpacing/>
        <w:rPr>
          <w:rFonts w:eastAsia="Calibri"/>
          <w:sz w:val="24"/>
          <w:szCs w:val="24"/>
          <w:lang w:eastAsia="en-US"/>
        </w:rPr>
      </w:pPr>
      <w:r w:rsidRPr="00211463">
        <w:rPr>
          <w:rFonts w:eastAsia="Calibri"/>
          <w:sz w:val="24"/>
          <w:szCs w:val="24"/>
          <w:lang w:eastAsia="en-US"/>
        </w:rPr>
        <w:t>Все приложения к Договору являются его неотъемлемой частью.</w:t>
      </w:r>
    </w:p>
    <w:p w14:paraId="1F5AA4B9" w14:textId="77777777" w:rsidR="00211463" w:rsidRPr="00211463" w:rsidRDefault="00211463" w:rsidP="00211463">
      <w:pPr>
        <w:numPr>
          <w:ilvl w:val="0"/>
          <w:numId w:val="46"/>
        </w:numPr>
        <w:suppressAutoHyphens/>
        <w:spacing w:after="160" w:line="240" w:lineRule="auto"/>
        <w:contextualSpacing/>
        <w:jc w:val="center"/>
        <w:rPr>
          <w:rFonts w:eastAsia="Calibri"/>
          <w:sz w:val="24"/>
          <w:szCs w:val="24"/>
          <w:lang w:eastAsia="en-US"/>
        </w:rPr>
      </w:pPr>
      <w:r w:rsidRPr="00211463">
        <w:rPr>
          <w:rFonts w:eastAsia="Andale Sans UI"/>
          <w:b/>
          <w:bCs/>
          <w:kern w:val="2"/>
          <w:sz w:val="24"/>
          <w:szCs w:val="24"/>
          <w:lang w:eastAsia="zh-CN"/>
        </w:rPr>
        <w:t>АДРЕСА, РЕКВИЗИТЫ И ПОДПИСИ СТОРОН</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103"/>
      </w:tblGrid>
      <w:tr w:rsidR="00211463" w:rsidRPr="00211463" w14:paraId="6F1E86EA" w14:textId="77777777" w:rsidTr="00211463">
        <w:trPr>
          <w:trHeight w:val="387"/>
        </w:trPr>
        <w:tc>
          <w:tcPr>
            <w:tcW w:w="4957" w:type="dxa"/>
            <w:shd w:val="clear" w:color="auto" w:fill="auto"/>
          </w:tcPr>
          <w:p w14:paraId="736E21E0" w14:textId="77777777" w:rsidR="00211463" w:rsidRPr="00211463" w:rsidRDefault="00211463" w:rsidP="00211463">
            <w:pPr>
              <w:tabs>
                <w:tab w:val="left" w:pos="4144"/>
              </w:tabs>
              <w:suppressAutoHyphens/>
              <w:ind w:hanging="76"/>
              <w:rPr>
                <w:rFonts w:cs="Arial"/>
                <w:sz w:val="24"/>
                <w:szCs w:val="24"/>
              </w:rPr>
            </w:pPr>
            <w:r w:rsidRPr="00211463">
              <w:rPr>
                <w:rFonts w:cs="Arial"/>
                <w:sz w:val="24"/>
                <w:szCs w:val="24"/>
              </w:rPr>
              <w:t>Покупатель:</w:t>
            </w:r>
          </w:p>
        </w:tc>
        <w:tc>
          <w:tcPr>
            <w:tcW w:w="5103" w:type="dxa"/>
            <w:shd w:val="clear" w:color="auto" w:fill="auto"/>
          </w:tcPr>
          <w:p w14:paraId="631671F4" w14:textId="77777777" w:rsidR="00211463" w:rsidRPr="00211463" w:rsidRDefault="00211463" w:rsidP="00211463">
            <w:pPr>
              <w:tabs>
                <w:tab w:val="left" w:pos="4144"/>
              </w:tabs>
              <w:suppressAutoHyphens/>
              <w:ind w:hanging="76"/>
              <w:rPr>
                <w:rFonts w:cs="Arial"/>
                <w:sz w:val="24"/>
                <w:szCs w:val="24"/>
              </w:rPr>
            </w:pPr>
            <w:r w:rsidRPr="00211463">
              <w:rPr>
                <w:rFonts w:cs="Arial"/>
                <w:sz w:val="24"/>
                <w:szCs w:val="24"/>
              </w:rPr>
              <w:t>Поставщик:</w:t>
            </w:r>
          </w:p>
        </w:tc>
      </w:tr>
      <w:tr w:rsidR="00211463" w:rsidRPr="00211463" w14:paraId="34E732C6" w14:textId="77777777" w:rsidTr="00211463">
        <w:trPr>
          <w:trHeight w:val="617"/>
        </w:trPr>
        <w:tc>
          <w:tcPr>
            <w:tcW w:w="4957" w:type="dxa"/>
            <w:shd w:val="clear" w:color="auto" w:fill="auto"/>
          </w:tcPr>
          <w:p w14:paraId="012AA0B8" w14:textId="77777777" w:rsidR="00211463" w:rsidRPr="00211463" w:rsidRDefault="00211463" w:rsidP="00211463">
            <w:pPr>
              <w:widowControl w:val="0"/>
              <w:tabs>
                <w:tab w:val="left" w:pos="34"/>
              </w:tabs>
              <w:suppressAutoHyphens/>
              <w:autoSpaceDE w:val="0"/>
              <w:autoSpaceDN w:val="0"/>
              <w:spacing w:line="240" w:lineRule="auto"/>
              <w:ind w:right="140" w:hanging="76"/>
              <w:rPr>
                <w:rFonts w:cs="Arial"/>
                <w:bCs/>
                <w:iCs/>
                <w:sz w:val="24"/>
                <w:szCs w:val="24"/>
                <w:lang w:val="en-US"/>
              </w:rPr>
            </w:pPr>
            <w:r w:rsidRPr="00211463">
              <w:rPr>
                <w:rFonts w:cs="Arial"/>
                <w:bCs/>
                <w:iCs/>
                <w:sz w:val="24"/>
                <w:szCs w:val="24"/>
              </w:rPr>
              <w:t>АО «Саханефтегазсбыт»</w:t>
            </w:r>
          </w:p>
        </w:tc>
        <w:tc>
          <w:tcPr>
            <w:tcW w:w="5103" w:type="dxa"/>
            <w:shd w:val="clear" w:color="auto" w:fill="auto"/>
          </w:tcPr>
          <w:p w14:paraId="5B6460EC" w14:textId="77777777" w:rsidR="00211463" w:rsidRPr="00211463" w:rsidRDefault="00211463" w:rsidP="00211463">
            <w:pPr>
              <w:widowControl w:val="0"/>
              <w:tabs>
                <w:tab w:val="left" w:pos="34"/>
              </w:tabs>
              <w:suppressAutoHyphens/>
              <w:autoSpaceDE w:val="0"/>
              <w:autoSpaceDN w:val="0"/>
              <w:spacing w:line="240" w:lineRule="auto"/>
              <w:ind w:hanging="76"/>
              <w:rPr>
                <w:rFonts w:cs="Arial"/>
                <w:bCs/>
                <w:iCs/>
                <w:color w:val="000000"/>
                <w:sz w:val="24"/>
                <w:szCs w:val="24"/>
              </w:rPr>
            </w:pPr>
          </w:p>
        </w:tc>
      </w:tr>
      <w:tr w:rsidR="00211463" w:rsidRPr="00211463" w14:paraId="0340E91A" w14:textId="77777777" w:rsidTr="00211463">
        <w:trPr>
          <w:trHeight w:val="2760"/>
        </w:trPr>
        <w:tc>
          <w:tcPr>
            <w:tcW w:w="4957" w:type="dxa"/>
            <w:shd w:val="clear" w:color="auto" w:fill="auto"/>
          </w:tcPr>
          <w:p w14:paraId="2493B098" w14:textId="77777777" w:rsidR="00211463" w:rsidRPr="00211463" w:rsidRDefault="00211463" w:rsidP="00211463">
            <w:pPr>
              <w:suppressAutoHyphens/>
              <w:autoSpaceDE w:val="0"/>
              <w:autoSpaceDN w:val="0"/>
              <w:adjustRightInd w:val="0"/>
              <w:spacing w:line="240" w:lineRule="auto"/>
              <w:ind w:firstLine="0"/>
              <w:jc w:val="left"/>
              <w:rPr>
                <w:rFonts w:eastAsia="Calibri" w:cs="Arial"/>
                <w:color w:val="000000"/>
                <w:sz w:val="24"/>
                <w:szCs w:val="24"/>
              </w:rPr>
            </w:pPr>
            <w:r w:rsidRPr="00211463">
              <w:rPr>
                <w:rFonts w:eastAsia="Calibri" w:cs="Arial"/>
                <w:color w:val="000000"/>
                <w:sz w:val="24"/>
                <w:szCs w:val="24"/>
              </w:rPr>
              <w:lastRenderedPageBreak/>
              <w:t>677000, Республика Саха (Якутия), г. Якутск, ул. Чиряева, 3</w:t>
            </w:r>
          </w:p>
          <w:p w14:paraId="50EA88D1" w14:textId="77777777" w:rsidR="00211463" w:rsidRPr="00211463" w:rsidRDefault="00211463" w:rsidP="00211463">
            <w:pPr>
              <w:widowControl w:val="0"/>
              <w:tabs>
                <w:tab w:val="left" w:pos="34"/>
              </w:tabs>
              <w:suppressAutoHyphens/>
              <w:autoSpaceDE w:val="0"/>
              <w:autoSpaceDN w:val="0"/>
              <w:spacing w:line="240" w:lineRule="auto"/>
              <w:ind w:right="142" w:hanging="76"/>
              <w:rPr>
                <w:rFonts w:cs="Arial"/>
                <w:sz w:val="24"/>
                <w:szCs w:val="24"/>
              </w:rPr>
            </w:pPr>
            <w:r w:rsidRPr="00211463">
              <w:rPr>
                <w:rFonts w:cs="Arial"/>
                <w:sz w:val="24"/>
                <w:szCs w:val="24"/>
              </w:rPr>
              <w:t>ИНН 1435115270</w:t>
            </w:r>
          </w:p>
          <w:p w14:paraId="508F8C59" w14:textId="77777777" w:rsidR="00211463" w:rsidRPr="00211463" w:rsidRDefault="00211463" w:rsidP="00211463">
            <w:pPr>
              <w:widowControl w:val="0"/>
              <w:tabs>
                <w:tab w:val="left" w:pos="34"/>
              </w:tabs>
              <w:suppressAutoHyphens/>
              <w:autoSpaceDE w:val="0"/>
              <w:autoSpaceDN w:val="0"/>
              <w:spacing w:line="240" w:lineRule="auto"/>
              <w:ind w:right="142" w:hanging="76"/>
              <w:rPr>
                <w:rFonts w:cs="Arial"/>
                <w:sz w:val="24"/>
                <w:szCs w:val="24"/>
              </w:rPr>
            </w:pPr>
            <w:r w:rsidRPr="00211463">
              <w:rPr>
                <w:rFonts w:cs="Arial"/>
                <w:sz w:val="24"/>
                <w:szCs w:val="24"/>
              </w:rPr>
              <w:t>КПП 546050001</w:t>
            </w:r>
          </w:p>
          <w:p w14:paraId="2E0804AE" w14:textId="77777777" w:rsidR="00211463" w:rsidRPr="00211463" w:rsidRDefault="00211463" w:rsidP="00211463">
            <w:pPr>
              <w:widowControl w:val="0"/>
              <w:suppressAutoHyphens/>
              <w:autoSpaceDE w:val="0"/>
              <w:autoSpaceDN w:val="0"/>
              <w:spacing w:line="240" w:lineRule="auto"/>
              <w:ind w:right="140" w:hanging="76"/>
              <w:contextualSpacing/>
              <w:rPr>
                <w:rFonts w:cs="Arial"/>
                <w:sz w:val="24"/>
                <w:szCs w:val="24"/>
              </w:rPr>
            </w:pPr>
            <w:r w:rsidRPr="00211463">
              <w:rPr>
                <w:rFonts w:cs="Arial"/>
                <w:sz w:val="24"/>
                <w:szCs w:val="24"/>
              </w:rPr>
              <w:t>БИК 049805609</w:t>
            </w:r>
          </w:p>
          <w:p w14:paraId="04A85298" w14:textId="77777777" w:rsidR="00211463" w:rsidRPr="00211463" w:rsidRDefault="00211463" w:rsidP="00211463">
            <w:pPr>
              <w:widowControl w:val="0"/>
              <w:suppressAutoHyphens/>
              <w:autoSpaceDE w:val="0"/>
              <w:autoSpaceDN w:val="0"/>
              <w:spacing w:line="240" w:lineRule="auto"/>
              <w:ind w:right="140" w:hanging="76"/>
              <w:contextualSpacing/>
              <w:rPr>
                <w:rFonts w:cs="Arial"/>
                <w:sz w:val="24"/>
                <w:szCs w:val="24"/>
              </w:rPr>
            </w:pPr>
            <w:r w:rsidRPr="00211463">
              <w:rPr>
                <w:rFonts w:cs="Arial"/>
                <w:sz w:val="24"/>
                <w:szCs w:val="24"/>
              </w:rPr>
              <w:t>р/с 40702810276000012012</w:t>
            </w:r>
          </w:p>
          <w:p w14:paraId="48753A5B" w14:textId="77777777" w:rsidR="00211463" w:rsidRPr="00211463" w:rsidRDefault="00211463" w:rsidP="00211463">
            <w:pPr>
              <w:widowControl w:val="0"/>
              <w:suppressAutoHyphens/>
              <w:autoSpaceDE w:val="0"/>
              <w:autoSpaceDN w:val="0"/>
              <w:spacing w:line="240" w:lineRule="auto"/>
              <w:ind w:right="140" w:hanging="76"/>
              <w:contextualSpacing/>
              <w:rPr>
                <w:rFonts w:cs="Arial"/>
                <w:sz w:val="24"/>
                <w:szCs w:val="24"/>
              </w:rPr>
            </w:pPr>
            <w:r w:rsidRPr="00211463">
              <w:rPr>
                <w:rFonts w:cs="Arial"/>
                <w:sz w:val="24"/>
                <w:szCs w:val="24"/>
              </w:rPr>
              <w:t>к/с 30101810400000000609</w:t>
            </w:r>
          </w:p>
          <w:p w14:paraId="544C842F" w14:textId="77777777" w:rsidR="00211463" w:rsidRPr="00211463" w:rsidRDefault="00211463" w:rsidP="00211463">
            <w:pPr>
              <w:widowControl w:val="0"/>
              <w:suppressAutoHyphens/>
              <w:autoSpaceDE w:val="0"/>
              <w:autoSpaceDN w:val="0"/>
              <w:spacing w:line="240" w:lineRule="auto"/>
              <w:ind w:right="140" w:hanging="76"/>
              <w:contextualSpacing/>
              <w:rPr>
                <w:rFonts w:cs="Arial"/>
                <w:sz w:val="24"/>
                <w:szCs w:val="24"/>
              </w:rPr>
            </w:pPr>
            <w:r w:rsidRPr="00211463">
              <w:rPr>
                <w:rFonts w:eastAsia="Calibri" w:cs="Arial"/>
                <w:color w:val="000000"/>
                <w:sz w:val="24"/>
                <w:szCs w:val="24"/>
                <w:lang w:eastAsia="en-US"/>
              </w:rPr>
              <w:t>Филиал №8603 Якутское отделение ПАО Сбербанк, г. Якутск</w:t>
            </w:r>
          </w:p>
          <w:p w14:paraId="1677D1B9" w14:textId="77777777" w:rsidR="00211463" w:rsidRPr="00211463" w:rsidRDefault="00211463" w:rsidP="00211463">
            <w:pPr>
              <w:widowControl w:val="0"/>
              <w:suppressAutoHyphens/>
              <w:autoSpaceDE w:val="0"/>
              <w:autoSpaceDN w:val="0"/>
              <w:spacing w:line="240" w:lineRule="auto"/>
              <w:ind w:right="140" w:hanging="76"/>
              <w:contextualSpacing/>
              <w:rPr>
                <w:rFonts w:eastAsia="Calibri" w:cs="Arial"/>
                <w:color w:val="000000"/>
                <w:sz w:val="24"/>
                <w:szCs w:val="24"/>
              </w:rPr>
            </w:pPr>
          </w:p>
        </w:tc>
        <w:tc>
          <w:tcPr>
            <w:tcW w:w="5103" w:type="dxa"/>
            <w:shd w:val="clear" w:color="auto" w:fill="auto"/>
          </w:tcPr>
          <w:p w14:paraId="0DB56719" w14:textId="77777777" w:rsidR="00211463" w:rsidRPr="00211463" w:rsidRDefault="00211463" w:rsidP="00211463">
            <w:pPr>
              <w:widowControl w:val="0"/>
              <w:tabs>
                <w:tab w:val="left" w:pos="34"/>
              </w:tabs>
              <w:suppressAutoHyphens/>
              <w:autoSpaceDE w:val="0"/>
              <w:autoSpaceDN w:val="0"/>
              <w:spacing w:line="240" w:lineRule="auto"/>
              <w:ind w:hanging="76"/>
              <w:rPr>
                <w:rFonts w:cs="Arial"/>
                <w:color w:val="000000"/>
                <w:sz w:val="24"/>
                <w:szCs w:val="24"/>
              </w:rPr>
            </w:pPr>
          </w:p>
        </w:tc>
      </w:tr>
      <w:tr w:rsidR="00211463" w:rsidRPr="00211463" w14:paraId="3F77A13F" w14:textId="77777777" w:rsidTr="00211463">
        <w:trPr>
          <w:trHeight w:val="617"/>
        </w:trPr>
        <w:tc>
          <w:tcPr>
            <w:tcW w:w="4957" w:type="dxa"/>
            <w:shd w:val="clear" w:color="auto" w:fill="auto"/>
            <w:vAlign w:val="bottom"/>
          </w:tcPr>
          <w:p w14:paraId="6C3B34B4" w14:textId="77777777" w:rsidR="00211463" w:rsidRPr="00211463" w:rsidRDefault="00211463" w:rsidP="00211463">
            <w:pPr>
              <w:widowControl w:val="0"/>
              <w:tabs>
                <w:tab w:val="left" w:pos="34"/>
              </w:tabs>
              <w:suppressAutoHyphens/>
              <w:autoSpaceDE w:val="0"/>
              <w:autoSpaceDN w:val="0"/>
              <w:spacing w:after="240" w:line="240" w:lineRule="auto"/>
              <w:ind w:hanging="76"/>
              <w:rPr>
                <w:rFonts w:cs="Arial"/>
                <w:bCs/>
                <w:sz w:val="24"/>
                <w:szCs w:val="24"/>
              </w:rPr>
            </w:pPr>
            <w:r w:rsidRPr="00211463">
              <w:rPr>
                <w:rFonts w:cs="Arial"/>
                <w:bCs/>
                <w:sz w:val="24"/>
                <w:szCs w:val="24"/>
              </w:rPr>
              <w:t xml:space="preserve">Генеральный директор: </w:t>
            </w:r>
          </w:p>
          <w:p w14:paraId="3661C851" w14:textId="77777777" w:rsidR="00211463" w:rsidRPr="00211463" w:rsidRDefault="00211463" w:rsidP="00211463">
            <w:pPr>
              <w:widowControl w:val="0"/>
              <w:tabs>
                <w:tab w:val="left" w:pos="34"/>
              </w:tabs>
              <w:suppressAutoHyphens/>
              <w:autoSpaceDE w:val="0"/>
              <w:autoSpaceDN w:val="0"/>
              <w:spacing w:line="240" w:lineRule="auto"/>
              <w:ind w:right="140" w:hanging="76"/>
              <w:rPr>
                <w:rFonts w:cs="Arial"/>
                <w:bCs/>
                <w:sz w:val="24"/>
                <w:szCs w:val="24"/>
              </w:rPr>
            </w:pPr>
            <w:r w:rsidRPr="00211463">
              <w:rPr>
                <w:rFonts w:cs="Arial"/>
                <w:bCs/>
                <w:sz w:val="24"/>
                <w:szCs w:val="24"/>
              </w:rPr>
              <w:t>_____________________/Лебедев В.Н./</w:t>
            </w:r>
          </w:p>
          <w:p w14:paraId="604E9D9F" w14:textId="77777777" w:rsidR="00211463" w:rsidRPr="00211463" w:rsidRDefault="00211463" w:rsidP="00211463">
            <w:pPr>
              <w:widowControl w:val="0"/>
              <w:tabs>
                <w:tab w:val="left" w:pos="34"/>
              </w:tabs>
              <w:suppressAutoHyphens/>
              <w:autoSpaceDE w:val="0"/>
              <w:autoSpaceDN w:val="0"/>
              <w:spacing w:line="240" w:lineRule="auto"/>
              <w:ind w:right="140" w:hanging="76"/>
              <w:rPr>
                <w:rFonts w:cs="Arial"/>
                <w:bCs/>
                <w:sz w:val="24"/>
                <w:szCs w:val="24"/>
              </w:rPr>
            </w:pPr>
          </w:p>
        </w:tc>
        <w:tc>
          <w:tcPr>
            <w:tcW w:w="5103" w:type="dxa"/>
            <w:shd w:val="clear" w:color="auto" w:fill="auto"/>
            <w:vAlign w:val="center"/>
          </w:tcPr>
          <w:p w14:paraId="4301C091" w14:textId="77777777" w:rsidR="00211463" w:rsidRPr="00211463" w:rsidRDefault="00211463" w:rsidP="00211463">
            <w:pPr>
              <w:widowControl w:val="0"/>
              <w:tabs>
                <w:tab w:val="left" w:pos="34"/>
              </w:tabs>
              <w:suppressAutoHyphens/>
              <w:autoSpaceDE w:val="0"/>
              <w:autoSpaceDN w:val="0"/>
              <w:spacing w:line="240" w:lineRule="auto"/>
              <w:ind w:hanging="76"/>
              <w:rPr>
                <w:rFonts w:cs="Arial"/>
                <w:bCs/>
                <w:color w:val="000000"/>
                <w:sz w:val="24"/>
                <w:szCs w:val="24"/>
              </w:rPr>
            </w:pPr>
            <w:r w:rsidRPr="00211463">
              <w:rPr>
                <w:rFonts w:cs="Arial"/>
                <w:bCs/>
                <w:color w:val="000000"/>
                <w:sz w:val="24"/>
                <w:szCs w:val="24"/>
              </w:rPr>
              <w:t>Директор:</w:t>
            </w:r>
          </w:p>
          <w:p w14:paraId="3545526B" w14:textId="77777777" w:rsidR="00211463" w:rsidRPr="00211463" w:rsidRDefault="00211463" w:rsidP="00211463">
            <w:pPr>
              <w:widowControl w:val="0"/>
              <w:tabs>
                <w:tab w:val="left" w:pos="34"/>
              </w:tabs>
              <w:suppressAutoHyphens/>
              <w:autoSpaceDE w:val="0"/>
              <w:autoSpaceDN w:val="0"/>
              <w:spacing w:line="240" w:lineRule="auto"/>
              <w:ind w:hanging="76"/>
              <w:rPr>
                <w:rFonts w:cs="Arial"/>
                <w:bCs/>
                <w:color w:val="000000"/>
                <w:sz w:val="24"/>
                <w:szCs w:val="24"/>
              </w:rPr>
            </w:pPr>
            <w:r w:rsidRPr="00211463">
              <w:rPr>
                <w:rFonts w:cs="Arial"/>
                <w:bCs/>
                <w:color w:val="000000"/>
                <w:sz w:val="24"/>
                <w:szCs w:val="24"/>
              </w:rPr>
              <w:t xml:space="preserve"> _________________  /________________/</w:t>
            </w:r>
          </w:p>
        </w:tc>
      </w:tr>
    </w:tbl>
    <w:p w14:paraId="6B71C793" w14:textId="77777777" w:rsidR="00211463" w:rsidRPr="00211463" w:rsidRDefault="00211463" w:rsidP="00211463">
      <w:pPr>
        <w:suppressAutoHyphens/>
        <w:spacing w:line="240" w:lineRule="auto"/>
        <w:ind w:left="360" w:firstLine="0"/>
        <w:contextualSpacing/>
        <w:jc w:val="center"/>
        <w:rPr>
          <w:rFonts w:eastAsia="Andale Sans UI"/>
          <w:b/>
          <w:bCs/>
          <w:kern w:val="2"/>
          <w:sz w:val="24"/>
          <w:szCs w:val="24"/>
          <w:lang w:eastAsia="zh-CN"/>
        </w:rPr>
      </w:pPr>
    </w:p>
    <w:p w14:paraId="07023C81" w14:textId="77777777" w:rsidR="00211463" w:rsidRPr="00211463" w:rsidRDefault="00211463" w:rsidP="00211463">
      <w:pPr>
        <w:suppressAutoHyphens/>
        <w:spacing w:line="240" w:lineRule="auto"/>
        <w:ind w:firstLine="0"/>
        <w:jc w:val="right"/>
        <w:rPr>
          <w:rFonts w:eastAsia="Calibri"/>
          <w:sz w:val="24"/>
          <w:szCs w:val="24"/>
          <w:lang w:eastAsia="ar-SA"/>
        </w:rPr>
      </w:pPr>
    </w:p>
    <w:p w14:paraId="7BD7DC21" w14:textId="77777777" w:rsidR="00211463" w:rsidRPr="00211463" w:rsidRDefault="00211463" w:rsidP="00211463">
      <w:pPr>
        <w:suppressAutoHyphens/>
        <w:spacing w:line="240" w:lineRule="auto"/>
        <w:ind w:firstLine="0"/>
        <w:jc w:val="right"/>
        <w:rPr>
          <w:rFonts w:eastAsia="Calibri"/>
          <w:sz w:val="24"/>
          <w:szCs w:val="24"/>
          <w:lang w:eastAsia="ar-SA"/>
        </w:rPr>
      </w:pPr>
    </w:p>
    <w:p w14:paraId="2324D1D4" w14:textId="77777777" w:rsidR="00211463" w:rsidRPr="00211463" w:rsidRDefault="00211463" w:rsidP="00211463">
      <w:pPr>
        <w:suppressAutoHyphens/>
        <w:spacing w:line="240" w:lineRule="auto"/>
        <w:ind w:firstLine="0"/>
        <w:jc w:val="right"/>
        <w:rPr>
          <w:rFonts w:eastAsia="Calibri"/>
          <w:sz w:val="24"/>
          <w:szCs w:val="24"/>
          <w:lang w:eastAsia="ar-SA"/>
        </w:rPr>
      </w:pPr>
    </w:p>
    <w:p w14:paraId="569284F6" w14:textId="77777777" w:rsidR="00211463" w:rsidRPr="00211463" w:rsidRDefault="00211463" w:rsidP="00211463">
      <w:pPr>
        <w:suppressAutoHyphens/>
        <w:spacing w:line="240" w:lineRule="auto"/>
        <w:ind w:firstLine="0"/>
        <w:jc w:val="right"/>
        <w:rPr>
          <w:rFonts w:eastAsia="Calibri"/>
          <w:sz w:val="24"/>
          <w:szCs w:val="24"/>
          <w:lang w:eastAsia="ar-SA"/>
        </w:rPr>
      </w:pPr>
    </w:p>
    <w:p w14:paraId="4E03AE21" w14:textId="77777777" w:rsidR="00211463" w:rsidRPr="00211463" w:rsidRDefault="00211463" w:rsidP="00211463">
      <w:pPr>
        <w:pBdr>
          <w:top w:val="single" w:sz="4" w:space="1" w:color="auto"/>
        </w:pBdr>
        <w:suppressAutoHyphens/>
        <w:spacing w:line="240" w:lineRule="auto"/>
        <w:ind w:firstLine="0"/>
        <w:jc w:val="left"/>
        <w:rPr>
          <w:rFonts w:eastAsia="Calibri"/>
          <w:sz w:val="24"/>
          <w:szCs w:val="24"/>
        </w:rPr>
        <w:sectPr w:rsidR="00211463" w:rsidRPr="00211463" w:rsidSect="00211463">
          <w:footerReference w:type="default" r:id="rId12"/>
          <w:pgSz w:w="11906" w:h="16838"/>
          <w:pgMar w:top="567" w:right="567" w:bottom="567" w:left="1134" w:header="0" w:footer="567" w:gutter="0"/>
          <w:cols w:space="720"/>
          <w:formProt w:val="0"/>
          <w:titlePg/>
          <w:docGrid w:linePitch="299" w:charSpace="4096"/>
        </w:sectPr>
      </w:pPr>
    </w:p>
    <w:p w14:paraId="7E3BFCE1" w14:textId="77777777" w:rsidR="00211463" w:rsidRPr="00211463" w:rsidRDefault="00211463" w:rsidP="00211463">
      <w:pPr>
        <w:pBdr>
          <w:top w:val="single" w:sz="4" w:space="1" w:color="auto"/>
        </w:pBdr>
        <w:suppressAutoHyphens/>
        <w:spacing w:line="240" w:lineRule="auto"/>
        <w:ind w:firstLine="0"/>
        <w:jc w:val="left"/>
        <w:rPr>
          <w:rFonts w:eastAsia="Calibri"/>
          <w:sz w:val="24"/>
          <w:szCs w:val="24"/>
        </w:rPr>
      </w:pPr>
    </w:p>
    <w:p w14:paraId="5E613C39" w14:textId="77777777" w:rsidR="00211463" w:rsidRPr="00211463" w:rsidRDefault="00211463" w:rsidP="00211463">
      <w:pPr>
        <w:suppressAutoHyphens/>
        <w:spacing w:line="240" w:lineRule="auto"/>
        <w:ind w:firstLine="0"/>
        <w:jc w:val="right"/>
        <w:rPr>
          <w:rFonts w:eastAsia="Calibri"/>
          <w:b/>
          <w:bCs/>
          <w:sz w:val="24"/>
          <w:szCs w:val="24"/>
          <w:lang w:eastAsia="ar-SA"/>
        </w:rPr>
      </w:pPr>
      <w:r w:rsidRPr="00211463">
        <w:rPr>
          <w:rFonts w:eastAsia="Calibri"/>
          <w:b/>
          <w:bCs/>
          <w:sz w:val="24"/>
          <w:szCs w:val="24"/>
          <w:lang w:eastAsia="ar-SA"/>
        </w:rPr>
        <w:t>Приложение № 1</w:t>
      </w:r>
    </w:p>
    <w:p w14:paraId="5350338B" w14:textId="77777777" w:rsidR="00211463" w:rsidRPr="00211463" w:rsidRDefault="00211463" w:rsidP="00211463">
      <w:pPr>
        <w:widowControl w:val="0"/>
        <w:suppressAutoHyphens/>
        <w:spacing w:line="240" w:lineRule="auto"/>
        <w:ind w:firstLine="0"/>
        <w:jc w:val="right"/>
        <w:rPr>
          <w:rFonts w:eastAsia="Calibri"/>
          <w:sz w:val="24"/>
          <w:szCs w:val="24"/>
          <w:lang w:eastAsia="ar-SA"/>
        </w:rPr>
      </w:pPr>
      <w:r w:rsidRPr="00211463">
        <w:rPr>
          <w:rFonts w:eastAsia="Calibri"/>
          <w:sz w:val="24"/>
          <w:szCs w:val="24"/>
          <w:lang w:eastAsia="ar-SA"/>
        </w:rPr>
        <w:t>к Договору №________________</w:t>
      </w:r>
    </w:p>
    <w:p w14:paraId="46D6375C" w14:textId="77777777" w:rsidR="00211463" w:rsidRPr="00211463" w:rsidRDefault="00211463" w:rsidP="00211463">
      <w:pPr>
        <w:widowControl w:val="0"/>
        <w:suppressAutoHyphens/>
        <w:spacing w:line="240" w:lineRule="auto"/>
        <w:ind w:firstLine="0"/>
        <w:jc w:val="right"/>
        <w:rPr>
          <w:rFonts w:eastAsia="Calibri"/>
          <w:sz w:val="24"/>
          <w:szCs w:val="24"/>
          <w:lang w:eastAsia="ar-SA"/>
        </w:rPr>
      </w:pPr>
      <w:r w:rsidRPr="00211463">
        <w:rPr>
          <w:rFonts w:eastAsia="Calibri"/>
          <w:sz w:val="24"/>
          <w:szCs w:val="24"/>
          <w:lang w:eastAsia="ar-SA"/>
        </w:rPr>
        <w:t>от «___» ___________ 20 ___ года</w:t>
      </w:r>
    </w:p>
    <w:p w14:paraId="2316926D" w14:textId="77777777" w:rsidR="00211463" w:rsidRPr="00211463" w:rsidRDefault="00211463" w:rsidP="00211463">
      <w:pPr>
        <w:widowControl w:val="0"/>
        <w:suppressAutoHyphens/>
        <w:spacing w:line="240" w:lineRule="auto"/>
        <w:ind w:firstLine="0"/>
        <w:jc w:val="right"/>
        <w:rPr>
          <w:rFonts w:eastAsia="Calibri"/>
          <w:sz w:val="24"/>
          <w:szCs w:val="24"/>
          <w:lang w:eastAsia="ar-SA"/>
        </w:rPr>
      </w:pPr>
    </w:p>
    <w:p w14:paraId="33FC1672" w14:textId="77777777" w:rsidR="00211463" w:rsidRPr="00211463" w:rsidRDefault="00211463" w:rsidP="00211463">
      <w:pPr>
        <w:widowControl w:val="0"/>
        <w:suppressAutoHyphens/>
        <w:spacing w:line="240" w:lineRule="auto"/>
        <w:ind w:firstLine="0"/>
        <w:jc w:val="right"/>
        <w:rPr>
          <w:rFonts w:eastAsia="Calibri"/>
          <w:sz w:val="24"/>
          <w:szCs w:val="24"/>
          <w:lang w:eastAsia="ar-SA"/>
        </w:rPr>
      </w:pPr>
    </w:p>
    <w:p w14:paraId="68F5EBC1" w14:textId="77777777" w:rsidR="00211463" w:rsidRPr="00211463" w:rsidRDefault="00211463" w:rsidP="00211463">
      <w:pPr>
        <w:tabs>
          <w:tab w:val="center" w:pos="5014"/>
          <w:tab w:val="left" w:pos="6765"/>
        </w:tabs>
        <w:suppressAutoHyphens/>
        <w:spacing w:line="240" w:lineRule="auto"/>
        <w:ind w:firstLine="0"/>
        <w:jc w:val="center"/>
        <w:rPr>
          <w:rFonts w:eastAsia="Calibri"/>
          <w:b/>
          <w:sz w:val="24"/>
          <w:szCs w:val="24"/>
          <w:lang w:eastAsia="en-US"/>
        </w:rPr>
      </w:pPr>
      <w:r w:rsidRPr="00211463">
        <w:rPr>
          <w:rFonts w:eastAsia="Calibri"/>
          <w:b/>
          <w:sz w:val="24"/>
          <w:szCs w:val="24"/>
          <w:lang w:eastAsia="en-US"/>
        </w:rPr>
        <w:t xml:space="preserve">СПЕЦИФИКАЦИЯ НА ПОСТАВКУ ТОВАРА </w:t>
      </w:r>
    </w:p>
    <w:p w14:paraId="3D622ADF" w14:textId="77777777" w:rsidR="00211463" w:rsidRPr="00211463" w:rsidRDefault="00211463" w:rsidP="00211463">
      <w:pPr>
        <w:suppressAutoHyphens/>
        <w:spacing w:line="240" w:lineRule="auto"/>
        <w:ind w:firstLine="709"/>
        <w:rPr>
          <w:rFonts w:eastAsia="Calibri"/>
          <w:sz w:val="24"/>
          <w:szCs w:val="24"/>
          <w:lang w:eastAsia="en-US"/>
        </w:rPr>
      </w:pPr>
    </w:p>
    <w:tbl>
      <w:tblPr>
        <w:tblW w:w="10768" w:type="dxa"/>
        <w:jc w:val="center"/>
        <w:tblLayout w:type="fixed"/>
        <w:tblLook w:val="0000" w:firstRow="0" w:lastRow="0" w:firstColumn="0" w:lastColumn="0" w:noHBand="0" w:noVBand="0"/>
      </w:tblPr>
      <w:tblGrid>
        <w:gridCol w:w="567"/>
        <w:gridCol w:w="1560"/>
        <w:gridCol w:w="1559"/>
        <w:gridCol w:w="1559"/>
        <w:gridCol w:w="851"/>
        <w:gridCol w:w="850"/>
        <w:gridCol w:w="1276"/>
        <w:gridCol w:w="1134"/>
        <w:gridCol w:w="1412"/>
      </w:tblGrid>
      <w:tr w:rsidR="00211463" w:rsidRPr="00211463" w14:paraId="090AC365" w14:textId="77777777" w:rsidTr="00211463">
        <w:trPr>
          <w:trHeight w:val="709"/>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138C18" w14:textId="77777777" w:rsidR="00211463" w:rsidRPr="00211463" w:rsidRDefault="00211463" w:rsidP="00211463">
            <w:pPr>
              <w:suppressAutoHyphens/>
              <w:spacing w:line="240" w:lineRule="auto"/>
              <w:ind w:firstLine="0"/>
              <w:jc w:val="left"/>
              <w:rPr>
                <w:color w:val="000000"/>
                <w:sz w:val="20"/>
                <w:szCs w:val="20"/>
              </w:rPr>
            </w:pPr>
            <w:r w:rsidRPr="00211463">
              <w:rPr>
                <w:color w:val="000000"/>
                <w:sz w:val="20"/>
                <w:szCs w:val="20"/>
              </w:rPr>
              <w:t>№ п/п</w:t>
            </w:r>
          </w:p>
        </w:tc>
        <w:tc>
          <w:tcPr>
            <w:tcW w:w="1560" w:type="dxa"/>
            <w:tcBorders>
              <w:top w:val="single" w:sz="4" w:space="0" w:color="auto"/>
              <w:left w:val="nil"/>
              <w:bottom w:val="single" w:sz="4" w:space="0" w:color="auto"/>
              <w:right w:val="single" w:sz="4" w:space="0" w:color="auto"/>
            </w:tcBorders>
            <w:shd w:val="clear" w:color="auto" w:fill="auto"/>
            <w:vAlign w:val="center"/>
          </w:tcPr>
          <w:p w14:paraId="5AF261D0" w14:textId="77777777" w:rsidR="00211463" w:rsidRPr="00211463" w:rsidRDefault="00211463" w:rsidP="00211463">
            <w:pPr>
              <w:suppressAutoHyphens/>
              <w:spacing w:line="240" w:lineRule="auto"/>
              <w:ind w:firstLine="0"/>
              <w:jc w:val="left"/>
              <w:rPr>
                <w:color w:val="000000"/>
                <w:sz w:val="20"/>
                <w:szCs w:val="20"/>
              </w:rPr>
            </w:pPr>
            <w:r w:rsidRPr="00211463">
              <w:rPr>
                <w:color w:val="000000"/>
                <w:sz w:val="20"/>
                <w:szCs w:val="20"/>
              </w:rPr>
              <w:t>Наименование Товара</w:t>
            </w:r>
          </w:p>
        </w:tc>
        <w:tc>
          <w:tcPr>
            <w:tcW w:w="1559" w:type="dxa"/>
            <w:tcBorders>
              <w:top w:val="single" w:sz="4" w:space="0" w:color="auto"/>
              <w:left w:val="single" w:sz="4" w:space="0" w:color="auto"/>
              <w:bottom w:val="single" w:sz="4" w:space="0" w:color="auto"/>
              <w:right w:val="single" w:sz="4" w:space="0" w:color="auto"/>
            </w:tcBorders>
            <w:vAlign w:val="center"/>
          </w:tcPr>
          <w:p w14:paraId="1F9F5463" w14:textId="77777777" w:rsidR="00211463" w:rsidRPr="00211463" w:rsidRDefault="00211463" w:rsidP="00211463">
            <w:pPr>
              <w:suppressAutoHyphens/>
              <w:spacing w:line="240" w:lineRule="auto"/>
              <w:ind w:firstLine="0"/>
              <w:jc w:val="left"/>
              <w:rPr>
                <w:color w:val="000000"/>
                <w:sz w:val="20"/>
                <w:szCs w:val="20"/>
              </w:rPr>
            </w:pPr>
            <w:r w:rsidRPr="00211463">
              <w:rPr>
                <w:color w:val="000000"/>
                <w:sz w:val="20"/>
                <w:szCs w:val="20"/>
              </w:rPr>
              <w:t>Производитель</w:t>
            </w:r>
          </w:p>
        </w:tc>
        <w:tc>
          <w:tcPr>
            <w:tcW w:w="1559" w:type="dxa"/>
            <w:tcBorders>
              <w:top w:val="single" w:sz="4" w:space="0" w:color="auto"/>
              <w:left w:val="single" w:sz="4" w:space="0" w:color="auto"/>
              <w:bottom w:val="single" w:sz="4" w:space="0" w:color="auto"/>
              <w:right w:val="single" w:sz="4" w:space="0" w:color="auto"/>
            </w:tcBorders>
            <w:vAlign w:val="center"/>
          </w:tcPr>
          <w:p w14:paraId="3E751C0D" w14:textId="77777777" w:rsidR="00211463" w:rsidRPr="00211463" w:rsidRDefault="00211463" w:rsidP="00211463">
            <w:pPr>
              <w:suppressAutoHyphens/>
              <w:spacing w:line="240" w:lineRule="auto"/>
              <w:ind w:firstLine="0"/>
              <w:jc w:val="left"/>
              <w:rPr>
                <w:color w:val="000000"/>
                <w:sz w:val="20"/>
                <w:szCs w:val="20"/>
              </w:rPr>
            </w:pPr>
            <w:r w:rsidRPr="00211463">
              <w:rPr>
                <w:color w:val="000000"/>
                <w:sz w:val="20"/>
                <w:szCs w:val="20"/>
              </w:rPr>
              <w:t xml:space="preserve">Страна </w:t>
            </w:r>
          </w:p>
          <w:p w14:paraId="2DC20081" w14:textId="77777777" w:rsidR="00211463" w:rsidRPr="00211463" w:rsidRDefault="00211463" w:rsidP="00211463">
            <w:pPr>
              <w:suppressAutoHyphens/>
              <w:spacing w:line="240" w:lineRule="auto"/>
              <w:ind w:firstLine="0"/>
              <w:jc w:val="left"/>
              <w:rPr>
                <w:color w:val="000000"/>
                <w:sz w:val="20"/>
                <w:szCs w:val="20"/>
              </w:rPr>
            </w:pPr>
            <w:r w:rsidRPr="00211463">
              <w:rPr>
                <w:color w:val="000000"/>
                <w:sz w:val="20"/>
                <w:szCs w:val="20"/>
              </w:rPr>
              <w:t xml:space="preserve">происхождения </w:t>
            </w:r>
          </w:p>
          <w:p w14:paraId="069A3048" w14:textId="77777777" w:rsidR="00211463" w:rsidRPr="00211463" w:rsidRDefault="00211463" w:rsidP="00211463">
            <w:pPr>
              <w:suppressAutoHyphens/>
              <w:spacing w:line="240" w:lineRule="auto"/>
              <w:ind w:firstLine="0"/>
              <w:jc w:val="left"/>
              <w:rPr>
                <w:color w:val="000000"/>
                <w:sz w:val="20"/>
                <w:szCs w:val="20"/>
              </w:rPr>
            </w:pPr>
            <w:r w:rsidRPr="00211463">
              <w:rPr>
                <w:color w:val="000000"/>
                <w:sz w:val="20"/>
                <w:szCs w:val="20"/>
              </w:rPr>
              <w:t>товара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43ADE58" w14:textId="77777777" w:rsidR="00211463" w:rsidRPr="00211463" w:rsidRDefault="00211463" w:rsidP="00211463">
            <w:pPr>
              <w:suppressAutoHyphens/>
              <w:spacing w:line="240" w:lineRule="auto"/>
              <w:ind w:firstLine="0"/>
              <w:jc w:val="left"/>
              <w:rPr>
                <w:color w:val="000000"/>
                <w:sz w:val="20"/>
                <w:szCs w:val="20"/>
              </w:rPr>
            </w:pPr>
            <w:r w:rsidRPr="00211463">
              <w:rPr>
                <w:color w:val="000000"/>
                <w:sz w:val="20"/>
                <w:szCs w:val="20"/>
              </w:rPr>
              <w:t xml:space="preserve">Кол-во </w:t>
            </w:r>
          </w:p>
          <w:p w14:paraId="4170CBE8" w14:textId="77777777" w:rsidR="00211463" w:rsidRPr="00211463" w:rsidRDefault="00211463" w:rsidP="00211463">
            <w:pPr>
              <w:suppressAutoHyphens/>
              <w:spacing w:line="240" w:lineRule="auto"/>
              <w:ind w:firstLine="0"/>
              <w:jc w:val="left"/>
              <w:rPr>
                <w:b/>
                <w:color w:val="000000"/>
                <w:sz w:val="20"/>
                <w:szCs w:val="20"/>
              </w:rPr>
            </w:pPr>
            <w:r w:rsidRPr="00211463">
              <w:rPr>
                <w:color w:val="000000"/>
                <w:sz w:val="20"/>
                <w:szCs w:val="20"/>
              </w:rPr>
              <w:t>единиц</w:t>
            </w:r>
          </w:p>
        </w:tc>
        <w:tc>
          <w:tcPr>
            <w:tcW w:w="850" w:type="dxa"/>
            <w:tcBorders>
              <w:top w:val="single" w:sz="4" w:space="0" w:color="auto"/>
              <w:left w:val="nil"/>
              <w:bottom w:val="single" w:sz="4" w:space="0" w:color="auto"/>
              <w:right w:val="single" w:sz="4" w:space="0" w:color="auto"/>
            </w:tcBorders>
            <w:shd w:val="clear" w:color="auto" w:fill="auto"/>
            <w:vAlign w:val="center"/>
          </w:tcPr>
          <w:p w14:paraId="1F4B5960" w14:textId="77777777" w:rsidR="00211463" w:rsidRPr="00211463" w:rsidRDefault="00211463" w:rsidP="00211463">
            <w:pPr>
              <w:suppressAutoHyphens/>
              <w:spacing w:line="240" w:lineRule="auto"/>
              <w:ind w:firstLine="0"/>
              <w:jc w:val="left"/>
              <w:rPr>
                <w:color w:val="000000"/>
                <w:sz w:val="20"/>
                <w:szCs w:val="20"/>
              </w:rPr>
            </w:pPr>
            <w:r w:rsidRPr="00211463">
              <w:rPr>
                <w:color w:val="000000"/>
                <w:sz w:val="20"/>
                <w:szCs w:val="20"/>
              </w:rPr>
              <w:t xml:space="preserve">Ед. </w:t>
            </w:r>
          </w:p>
          <w:p w14:paraId="28B08667" w14:textId="77777777" w:rsidR="00211463" w:rsidRPr="00211463" w:rsidRDefault="00211463" w:rsidP="00211463">
            <w:pPr>
              <w:suppressAutoHyphens/>
              <w:spacing w:line="240" w:lineRule="auto"/>
              <w:ind w:firstLine="0"/>
              <w:jc w:val="left"/>
              <w:rPr>
                <w:color w:val="000000"/>
                <w:sz w:val="20"/>
                <w:szCs w:val="20"/>
              </w:rPr>
            </w:pPr>
            <w:proofErr w:type="spellStart"/>
            <w:r w:rsidRPr="00211463">
              <w:rPr>
                <w:color w:val="000000"/>
                <w:sz w:val="20"/>
                <w:szCs w:val="20"/>
              </w:rPr>
              <w:t>Изм</w:t>
            </w:r>
            <w:proofErr w:type="spellEnd"/>
            <w:r w:rsidRPr="00211463">
              <w:rPr>
                <w:color w:val="000000"/>
                <w:sz w:val="20"/>
                <w:szCs w:val="20"/>
              </w:rPr>
              <w:t>-я</w:t>
            </w:r>
          </w:p>
        </w:tc>
        <w:tc>
          <w:tcPr>
            <w:tcW w:w="1276" w:type="dxa"/>
            <w:tcBorders>
              <w:top w:val="single" w:sz="4" w:space="0" w:color="auto"/>
              <w:left w:val="nil"/>
              <w:bottom w:val="single" w:sz="4" w:space="0" w:color="auto"/>
              <w:right w:val="single" w:sz="4" w:space="0" w:color="auto"/>
            </w:tcBorders>
            <w:shd w:val="clear" w:color="auto" w:fill="auto"/>
            <w:vAlign w:val="center"/>
          </w:tcPr>
          <w:p w14:paraId="1720DEAF" w14:textId="77777777" w:rsidR="00211463" w:rsidRPr="00211463" w:rsidRDefault="00211463" w:rsidP="00211463">
            <w:pPr>
              <w:suppressAutoHyphens/>
              <w:spacing w:line="240" w:lineRule="auto"/>
              <w:ind w:firstLine="0"/>
              <w:jc w:val="left"/>
              <w:rPr>
                <w:color w:val="000000"/>
                <w:sz w:val="20"/>
                <w:szCs w:val="20"/>
              </w:rPr>
            </w:pPr>
            <w:r w:rsidRPr="00211463">
              <w:rPr>
                <w:color w:val="000000"/>
                <w:sz w:val="20"/>
                <w:szCs w:val="20"/>
              </w:rPr>
              <w:t xml:space="preserve">Цена </w:t>
            </w:r>
          </w:p>
          <w:p w14:paraId="630B9B11" w14:textId="77777777" w:rsidR="00211463" w:rsidRPr="00211463" w:rsidRDefault="00211463" w:rsidP="00211463">
            <w:pPr>
              <w:suppressAutoHyphens/>
              <w:spacing w:line="240" w:lineRule="auto"/>
              <w:ind w:firstLine="0"/>
              <w:jc w:val="left"/>
              <w:rPr>
                <w:color w:val="000000"/>
                <w:sz w:val="20"/>
                <w:szCs w:val="20"/>
              </w:rPr>
            </w:pPr>
            <w:r w:rsidRPr="00211463">
              <w:rPr>
                <w:color w:val="000000"/>
                <w:sz w:val="20"/>
                <w:szCs w:val="20"/>
              </w:rPr>
              <w:t xml:space="preserve">за ед. </w:t>
            </w:r>
          </w:p>
          <w:p w14:paraId="4F48BD8E" w14:textId="0E0792D2" w:rsidR="00211463" w:rsidRPr="00211463" w:rsidRDefault="00211463" w:rsidP="00211463">
            <w:pPr>
              <w:suppressAutoHyphens/>
              <w:spacing w:line="240" w:lineRule="auto"/>
              <w:ind w:firstLine="0"/>
              <w:jc w:val="left"/>
              <w:rPr>
                <w:color w:val="000000"/>
                <w:sz w:val="20"/>
                <w:szCs w:val="20"/>
              </w:rPr>
            </w:pPr>
            <w:r w:rsidRPr="00211463">
              <w:rPr>
                <w:color w:val="000000"/>
                <w:sz w:val="20"/>
                <w:szCs w:val="20"/>
              </w:rPr>
              <w:t xml:space="preserve">в </w:t>
            </w:r>
            <w:proofErr w:type="spellStart"/>
            <w:r w:rsidRPr="00211463">
              <w:rPr>
                <w:color w:val="000000"/>
                <w:sz w:val="20"/>
                <w:szCs w:val="20"/>
              </w:rPr>
              <w:t>т.ч</w:t>
            </w:r>
            <w:proofErr w:type="spellEnd"/>
            <w:r w:rsidRPr="00211463">
              <w:rPr>
                <w:color w:val="000000"/>
                <w:sz w:val="20"/>
                <w:szCs w:val="20"/>
              </w:rPr>
              <w:t xml:space="preserve">. </w:t>
            </w:r>
            <w:r w:rsidR="00AA68F1">
              <w:rPr>
                <w:color w:val="000000"/>
                <w:sz w:val="20"/>
                <w:szCs w:val="20"/>
              </w:rPr>
              <w:t xml:space="preserve">с/без </w:t>
            </w:r>
            <w:r w:rsidRPr="00211463">
              <w:rPr>
                <w:color w:val="000000"/>
                <w:sz w:val="20"/>
                <w:szCs w:val="20"/>
              </w:rPr>
              <w:t>НДС,</w:t>
            </w:r>
          </w:p>
          <w:p w14:paraId="349CDD62" w14:textId="77777777" w:rsidR="00211463" w:rsidRPr="00211463" w:rsidRDefault="00211463" w:rsidP="00211463">
            <w:pPr>
              <w:suppressAutoHyphens/>
              <w:spacing w:line="240" w:lineRule="auto"/>
              <w:ind w:firstLine="0"/>
              <w:jc w:val="left"/>
              <w:rPr>
                <w:b/>
                <w:color w:val="000000"/>
                <w:sz w:val="20"/>
                <w:szCs w:val="20"/>
              </w:rPr>
            </w:pPr>
            <w:r w:rsidRPr="00211463">
              <w:rPr>
                <w:color w:val="000000"/>
                <w:sz w:val="20"/>
                <w:szCs w:val="20"/>
              </w:rPr>
              <w:t xml:space="preserve"> руб.</w:t>
            </w:r>
          </w:p>
        </w:tc>
        <w:tc>
          <w:tcPr>
            <w:tcW w:w="1134" w:type="dxa"/>
            <w:tcBorders>
              <w:top w:val="single" w:sz="4" w:space="0" w:color="auto"/>
              <w:left w:val="nil"/>
              <w:bottom w:val="single" w:sz="4" w:space="0" w:color="auto"/>
              <w:right w:val="single" w:sz="4" w:space="0" w:color="auto"/>
            </w:tcBorders>
          </w:tcPr>
          <w:p w14:paraId="00E5C88E" w14:textId="77777777" w:rsidR="00211463" w:rsidRPr="00211463" w:rsidRDefault="00211463" w:rsidP="00211463">
            <w:pPr>
              <w:suppressAutoHyphens/>
              <w:spacing w:line="240" w:lineRule="auto"/>
              <w:ind w:firstLine="0"/>
              <w:jc w:val="left"/>
              <w:rPr>
                <w:color w:val="000000"/>
                <w:sz w:val="20"/>
                <w:szCs w:val="20"/>
              </w:rPr>
            </w:pPr>
            <w:r w:rsidRPr="00211463">
              <w:rPr>
                <w:color w:val="000000"/>
                <w:sz w:val="20"/>
                <w:szCs w:val="20"/>
              </w:rPr>
              <w:t xml:space="preserve">Сумма </w:t>
            </w:r>
          </w:p>
          <w:p w14:paraId="0A4B9BCC" w14:textId="53983637" w:rsidR="00211463" w:rsidRPr="00211463" w:rsidRDefault="00211463" w:rsidP="00211463">
            <w:pPr>
              <w:suppressAutoHyphens/>
              <w:spacing w:line="240" w:lineRule="auto"/>
              <w:ind w:firstLine="0"/>
              <w:jc w:val="left"/>
              <w:rPr>
                <w:color w:val="000000"/>
                <w:sz w:val="20"/>
                <w:szCs w:val="20"/>
              </w:rPr>
            </w:pPr>
            <w:r w:rsidRPr="00211463">
              <w:rPr>
                <w:color w:val="000000"/>
                <w:sz w:val="20"/>
                <w:szCs w:val="20"/>
              </w:rPr>
              <w:t xml:space="preserve">в </w:t>
            </w:r>
            <w:proofErr w:type="spellStart"/>
            <w:r w:rsidRPr="00211463">
              <w:rPr>
                <w:color w:val="000000"/>
                <w:sz w:val="20"/>
                <w:szCs w:val="20"/>
              </w:rPr>
              <w:t>т.ч</w:t>
            </w:r>
            <w:proofErr w:type="spellEnd"/>
            <w:r w:rsidRPr="00211463">
              <w:rPr>
                <w:color w:val="000000"/>
                <w:sz w:val="20"/>
                <w:szCs w:val="20"/>
              </w:rPr>
              <w:t xml:space="preserve">. </w:t>
            </w:r>
            <w:r w:rsidR="00AA68F1">
              <w:rPr>
                <w:color w:val="000000"/>
                <w:sz w:val="20"/>
                <w:szCs w:val="20"/>
              </w:rPr>
              <w:t xml:space="preserve">с/без </w:t>
            </w:r>
            <w:r w:rsidRPr="00211463">
              <w:rPr>
                <w:color w:val="000000"/>
                <w:sz w:val="20"/>
                <w:szCs w:val="20"/>
              </w:rPr>
              <w:t xml:space="preserve">НДС </w:t>
            </w:r>
          </w:p>
          <w:p w14:paraId="11A49B09" w14:textId="77777777" w:rsidR="00211463" w:rsidRPr="00211463" w:rsidRDefault="00211463" w:rsidP="00211463">
            <w:pPr>
              <w:suppressAutoHyphens/>
              <w:spacing w:line="240" w:lineRule="auto"/>
              <w:ind w:firstLine="0"/>
              <w:jc w:val="left"/>
              <w:rPr>
                <w:color w:val="000000"/>
                <w:sz w:val="20"/>
                <w:szCs w:val="20"/>
              </w:rPr>
            </w:pPr>
            <w:r w:rsidRPr="00211463">
              <w:rPr>
                <w:color w:val="000000"/>
                <w:sz w:val="20"/>
                <w:szCs w:val="20"/>
              </w:rPr>
              <w:t xml:space="preserve"> руб.</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72DC508A" w14:textId="77777777" w:rsidR="00211463" w:rsidRPr="00211463" w:rsidRDefault="00211463" w:rsidP="00211463">
            <w:pPr>
              <w:suppressAutoHyphens/>
              <w:spacing w:line="240" w:lineRule="auto"/>
              <w:ind w:firstLine="0"/>
              <w:jc w:val="left"/>
              <w:rPr>
                <w:b/>
                <w:color w:val="000000"/>
                <w:sz w:val="20"/>
                <w:szCs w:val="20"/>
              </w:rPr>
            </w:pPr>
            <w:r w:rsidRPr="00211463">
              <w:rPr>
                <w:color w:val="000000"/>
                <w:sz w:val="20"/>
                <w:szCs w:val="20"/>
              </w:rPr>
              <w:t>Гарантийный срок на Товар</w:t>
            </w:r>
          </w:p>
        </w:tc>
      </w:tr>
      <w:tr w:rsidR="00211463" w:rsidRPr="00211463" w14:paraId="0D9AA8BE" w14:textId="77777777" w:rsidTr="00211463">
        <w:trPr>
          <w:trHeight w:val="709"/>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F6C24B" w14:textId="77777777" w:rsidR="00211463" w:rsidRPr="00211463" w:rsidRDefault="00211463" w:rsidP="00211463">
            <w:pPr>
              <w:suppressAutoHyphens/>
              <w:spacing w:line="240" w:lineRule="auto"/>
              <w:ind w:firstLine="0"/>
              <w:jc w:val="left"/>
              <w:rPr>
                <w:color w:val="000000"/>
                <w:sz w:val="20"/>
                <w:szCs w:val="20"/>
              </w:rPr>
            </w:pPr>
            <w:bookmarkStart w:id="52" w:name="_Hlk212442831"/>
            <w:r w:rsidRPr="00211463">
              <w:rPr>
                <w:color w:val="000000"/>
                <w:sz w:val="20"/>
                <w:szCs w:val="20"/>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188B7D3" w14:textId="77777777" w:rsidR="00211463" w:rsidRPr="00211463" w:rsidRDefault="00211463" w:rsidP="00211463">
            <w:pPr>
              <w:suppressAutoHyphens/>
              <w:spacing w:line="240" w:lineRule="auto"/>
              <w:ind w:firstLine="0"/>
              <w:jc w:val="left"/>
              <w:rPr>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500E7CE" w14:textId="77777777" w:rsidR="00211463" w:rsidRPr="00211463" w:rsidRDefault="00211463" w:rsidP="00211463">
            <w:pPr>
              <w:suppressAutoHyphens/>
              <w:spacing w:line="240" w:lineRule="auto"/>
              <w:ind w:firstLine="0"/>
              <w:jc w:val="left"/>
              <w:rPr>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EC98E9E" w14:textId="77777777" w:rsidR="00211463" w:rsidRPr="00211463" w:rsidRDefault="00211463" w:rsidP="00211463">
            <w:pPr>
              <w:suppressAutoHyphens/>
              <w:spacing w:line="240" w:lineRule="auto"/>
              <w:ind w:firstLine="0"/>
              <w:jc w:val="left"/>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7139DB" w14:textId="77777777" w:rsidR="00211463" w:rsidRPr="00211463" w:rsidRDefault="00211463" w:rsidP="00211463">
            <w:pPr>
              <w:suppressAutoHyphens/>
              <w:spacing w:line="240" w:lineRule="auto"/>
              <w:ind w:firstLine="0"/>
              <w:jc w:val="left"/>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3C58D6F" w14:textId="77777777" w:rsidR="00211463" w:rsidRPr="00211463" w:rsidRDefault="00211463" w:rsidP="00211463">
            <w:pPr>
              <w:suppressAutoHyphens/>
              <w:spacing w:line="240" w:lineRule="auto"/>
              <w:ind w:firstLine="0"/>
              <w:jc w:val="left"/>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CF8D01" w14:textId="77777777" w:rsidR="00211463" w:rsidRPr="00211463" w:rsidRDefault="00211463" w:rsidP="00211463">
            <w:pPr>
              <w:suppressAutoHyphens/>
              <w:spacing w:line="240" w:lineRule="auto"/>
              <w:ind w:firstLine="0"/>
              <w:jc w:val="left"/>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161233F" w14:textId="77777777" w:rsidR="00211463" w:rsidRPr="00211463" w:rsidRDefault="00211463" w:rsidP="00211463">
            <w:pPr>
              <w:suppressAutoHyphens/>
              <w:spacing w:line="240" w:lineRule="auto"/>
              <w:ind w:firstLine="0"/>
              <w:jc w:val="left"/>
              <w:rPr>
                <w:color w:val="000000"/>
                <w:sz w:val="20"/>
                <w:szCs w:val="20"/>
              </w:rPr>
            </w:pP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66921774" w14:textId="77777777" w:rsidR="00211463" w:rsidRPr="00211463" w:rsidRDefault="00211463" w:rsidP="00211463">
            <w:pPr>
              <w:suppressAutoHyphens/>
              <w:spacing w:line="240" w:lineRule="auto"/>
              <w:ind w:firstLine="0"/>
              <w:jc w:val="left"/>
              <w:rPr>
                <w:color w:val="000000"/>
                <w:sz w:val="20"/>
                <w:szCs w:val="20"/>
              </w:rPr>
            </w:pPr>
          </w:p>
        </w:tc>
      </w:tr>
      <w:bookmarkEnd w:id="52"/>
      <w:tr w:rsidR="00211463" w:rsidRPr="00211463" w14:paraId="1A53B6E0" w14:textId="77777777" w:rsidTr="00211463">
        <w:trPr>
          <w:trHeight w:val="709"/>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482E36" w14:textId="77777777" w:rsidR="00211463" w:rsidRPr="00211463" w:rsidRDefault="00211463" w:rsidP="00211463">
            <w:pPr>
              <w:suppressAutoHyphens/>
              <w:spacing w:line="240" w:lineRule="auto"/>
              <w:ind w:firstLine="0"/>
              <w:jc w:val="left"/>
              <w:rPr>
                <w:color w:val="000000"/>
                <w:sz w:val="20"/>
                <w:szCs w:val="20"/>
              </w:rPr>
            </w:pPr>
            <w:r w:rsidRPr="00211463">
              <w:rPr>
                <w:color w:val="000000"/>
                <w:sz w:val="20"/>
                <w:szCs w:val="20"/>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9216F09" w14:textId="77777777" w:rsidR="00211463" w:rsidRPr="00211463" w:rsidRDefault="00211463" w:rsidP="00211463">
            <w:pPr>
              <w:suppressAutoHyphens/>
              <w:spacing w:line="240" w:lineRule="auto"/>
              <w:ind w:firstLine="0"/>
              <w:jc w:val="left"/>
              <w:rPr>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2AD8690" w14:textId="77777777" w:rsidR="00211463" w:rsidRPr="00211463" w:rsidRDefault="00211463" w:rsidP="00211463">
            <w:pPr>
              <w:suppressAutoHyphens/>
              <w:spacing w:line="240" w:lineRule="auto"/>
              <w:ind w:firstLine="0"/>
              <w:jc w:val="left"/>
              <w:rPr>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60FFC87" w14:textId="77777777" w:rsidR="00211463" w:rsidRPr="00211463" w:rsidRDefault="00211463" w:rsidP="00211463">
            <w:pPr>
              <w:suppressAutoHyphens/>
              <w:spacing w:line="240" w:lineRule="auto"/>
              <w:ind w:firstLine="0"/>
              <w:jc w:val="left"/>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E57CC6A" w14:textId="77777777" w:rsidR="00211463" w:rsidRPr="00211463" w:rsidRDefault="00211463" w:rsidP="00211463">
            <w:pPr>
              <w:suppressAutoHyphens/>
              <w:spacing w:line="240" w:lineRule="auto"/>
              <w:ind w:firstLine="0"/>
              <w:jc w:val="left"/>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949E4A2" w14:textId="77777777" w:rsidR="00211463" w:rsidRPr="00211463" w:rsidRDefault="00211463" w:rsidP="00211463">
            <w:pPr>
              <w:suppressAutoHyphens/>
              <w:spacing w:line="240" w:lineRule="auto"/>
              <w:ind w:firstLine="0"/>
              <w:jc w:val="left"/>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D50ACB" w14:textId="77777777" w:rsidR="00211463" w:rsidRPr="00211463" w:rsidRDefault="00211463" w:rsidP="00211463">
            <w:pPr>
              <w:suppressAutoHyphens/>
              <w:spacing w:line="240" w:lineRule="auto"/>
              <w:ind w:firstLine="0"/>
              <w:jc w:val="left"/>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20BF5D2" w14:textId="77777777" w:rsidR="00211463" w:rsidRPr="00211463" w:rsidRDefault="00211463" w:rsidP="00211463">
            <w:pPr>
              <w:suppressAutoHyphens/>
              <w:spacing w:line="240" w:lineRule="auto"/>
              <w:ind w:firstLine="0"/>
              <w:jc w:val="left"/>
              <w:rPr>
                <w:color w:val="000000"/>
                <w:sz w:val="20"/>
                <w:szCs w:val="20"/>
              </w:rPr>
            </w:pP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2FE25E98" w14:textId="77777777" w:rsidR="00211463" w:rsidRPr="00211463" w:rsidRDefault="00211463" w:rsidP="00211463">
            <w:pPr>
              <w:suppressAutoHyphens/>
              <w:spacing w:line="240" w:lineRule="auto"/>
              <w:ind w:firstLine="0"/>
              <w:jc w:val="left"/>
              <w:rPr>
                <w:color w:val="000000"/>
                <w:sz w:val="20"/>
                <w:szCs w:val="20"/>
              </w:rPr>
            </w:pPr>
          </w:p>
        </w:tc>
      </w:tr>
      <w:tr w:rsidR="00211463" w:rsidRPr="00211463" w14:paraId="058AF389" w14:textId="77777777" w:rsidTr="00211463">
        <w:trPr>
          <w:trHeight w:val="709"/>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9B780F" w14:textId="77777777" w:rsidR="00211463" w:rsidRPr="00211463" w:rsidRDefault="00211463" w:rsidP="00211463">
            <w:pPr>
              <w:suppressAutoHyphens/>
              <w:spacing w:line="240" w:lineRule="auto"/>
              <w:ind w:firstLine="0"/>
              <w:jc w:val="left"/>
              <w:rPr>
                <w:color w:val="000000"/>
                <w:sz w:val="20"/>
                <w:szCs w:val="20"/>
              </w:rPr>
            </w:pPr>
            <w:r w:rsidRPr="00211463">
              <w:rPr>
                <w:color w:val="000000"/>
                <w:sz w:val="20"/>
                <w:szCs w:val="20"/>
              </w:rPr>
              <w:t>3</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F599245" w14:textId="77777777" w:rsidR="00211463" w:rsidRPr="00211463" w:rsidRDefault="00211463" w:rsidP="00211463">
            <w:pPr>
              <w:suppressAutoHyphens/>
              <w:spacing w:line="240" w:lineRule="auto"/>
              <w:ind w:firstLine="0"/>
              <w:jc w:val="left"/>
              <w:rPr>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A4D2B18" w14:textId="77777777" w:rsidR="00211463" w:rsidRPr="00211463" w:rsidRDefault="00211463" w:rsidP="00211463">
            <w:pPr>
              <w:suppressAutoHyphens/>
              <w:spacing w:line="240" w:lineRule="auto"/>
              <w:ind w:firstLine="0"/>
              <w:jc w:val="left"/>
              <w:rPr>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D7B233F" w14:textId="77777777" w:rsidR="00211463" w:rsidRPr="00211463" w:rsidRDefault="00211463" w:rsidP="00211463">
            <w:pPr>
              <w:suppressAutoHyphens/>
              <w:spacing w:line="240" w:lineRule="auto"/>
              <w:ind w:firstLine="0"/>
              <w:jc w:val="left"/>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03CE1A" w14:textId="77777777" w:rsidR="00211463" w:rsidRPr="00211463" w:rsidRDefault="00211463" w:rsidP="00211463">
            <w:pPr>
              <w:suppressAutoHyphens/>
              <w:spacing w:line="240" w:lineRule="auto"/>
              <w:ind w:firstLine="0"/>
              <w:jc w:val="left"/>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5068759" w14:textId="77777777" w:rsidR="00211463" w:rsidRPr="00211463" w:rsidRDefault="00211463" w:rsidP="00211463">
            <w:pPr>
              <w:suppressAutoHyphens/>
              <w:spacing w:line="240" w:lineRule="auto"/>
              <w:ind w:firstLine="0"/>
              <w:jc w:val="left"/>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833B3E" w14:textId="77777777" w:rsidR="00211463" w:rsidRPr="00211463" w:rsidRDefault="00211463" w:rsidP="00211463">
            <w:pPr>
              <w:suppressAutoHyphens/>
              <w:spacing w:line="240" w:lineRule="auto"/>
              <w:ind w:firstLine="0"/>
              <w:jc w:val="left"/>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384B887" w14:textId="77777777" w:rsidR="00211463" w:rsidRPr="00211463" w:rsidRDefault="00211463" w:rsidP="00211463">
            <w:pPr>
              <w:suppressAutoHyphens/>
              <w:spacing w:line="240" w:lineRule="auto"/>
              <w:ind w:firstLine="0"/>
              <w:jc w:val="left"/>
              <w:rPr>
                <w:color w:val="000000"/>
                <w:sz w:val="20"/>
                <w:szCs w:val="20"/>
              </w:rPr>
            </w:pP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35A7E863" w14:textId="77777777" w:rsidR="00211463" w:rsidRPr="00211463" w:rsidRDefault="00211463" w:rsidP="00211463">
            <w:pPr>
              <w:suppressAutoHyphens/>
              <w:spacing w:line="240" w:lineRule="auto"/>
              <w:ind w:firstLine="0"/>
              <w:jc w:val="left"/>
              <w:rPr>
                <w:color w:val="000000"/>
                <w:sz w:val="20"/>
                <w:szCs w:val="20"/>
              </w:rPr>
            </w:pPr>
          </w:p>
        </w:tc>
      </w:tr>
    </w:tbl>
    <w:p w14:paraId="3EAD92E1" w14:textId="77777777" w:rsidR="00211463" w:rsidRPr="00211463" w:rsidRDefault="00211463" w:rsidP="00211463">
      <w:pPr>
        <w:suppressAutoHyphens/>
        <w:spacing w:line="240" w:lineRule="auto"/>
        <w:ind w:firstLine="0"/>
        <w:rPr>
          <w:rFonts w:eastAsia="Andale Sans UI"/>
          <w:kern w:val="2"/>
          <w:sz w:val="24"/>
          <w:szCs w:val="24"/>
          <w:lang w:eastAsia="zh-CN"/>
        </w:rPr>
      </w:pPr>
      <w:r w:rsidRPr="00211463">
        <w:rPr>
          <w:rFonts w:eastAsia="Andale Sans UI"/>
          <w:kern w:val="2"/>
          <w:sz w:val="24"/>
          <w:szCs w:val="24"/>
          <w:lang w:eastAsia="zh-CN"/>
        </w:rPr>
        <w:t>Итого цена за всю партию Товара: _______</w:t>
      </w:r>
      <w:proofErr w:type="gramStart"/>
      <w:r w:rsidRPr="00211463">
        <w:rPr>
          <w:rFonts w:eastAsia="Andale Sans UI"/>
          <w:kern w:val="2"/>
          <w:sz w:val="24"/>
          <w:szCs w:val="24"/>
          <w:lang w:eastAsia="zh-CN"/>
        </w:rPr>
        <w:t>_  (</w:t>
      </w:r>
      <w:proofErr w:type="gramEnd"/>
      <w:r w:rsidRPr="00211463">
        <w:rPr>
          <w:rFonts w:eastAsia="Andale Sans UI"/>
          <w:kern w:val="2"/>
          <w:sz w:val="24"/>
          <w:szCs w:val="24"/>
          <w:lang w:eastAsia="zh-CN"/>
        </w:rPr>
        <w:t>___________) рублей __ копеек, включая НДС по ставке ___ % в сумме _________ (____________) рублей __ копеек (не облагается НДС на основании __________).</w:t>
      </w:r>
    </w:p>
    <w:p w14:paraId="23E89FDA" w14:textId="77777777" w:rsidR="00211463" w:rsidRPr="00211463" w:rsidRDefault="00211463" w:rsidP="00211463">
      <w:pPr>
        <w:suppressAutoHyphens/>
        <w:spacing w:line="240" w:lineRule="auto"/>
        <w:ind w:firstLine="0"/>
        <w:rPr>
          <w:rFonts w:eastAsia="Andale Sans UI"/>
          <w:kern w:val="2"/>
          <w:sz w:val="24"/>
          <w:szCs w:val="24"/>
          <w:lang w:eastAsia="zh-CN"/>
        </w:rPr>
      </w:pPr>
      <w:r w:rsidRPr="00211463">
        <w:rPr>
          <w:rFonts w:eastAsia="Andale Sans UI"/>
          <w:kern w:val="2"/>
          <w:sz w:val="24"/>
          <w:szCs w:val="24"/>
          <w:lang w:eastAsia="zh-CN"/>
        </w:rPr>
        <w:t xml:space="preserve">2. Оплата производится Покупателем в течение 7 (семи) рабочих дней </w:t>
      </w:r>
      <w:r w:rsidRPr="00211463">
        <w:rPr>
          <w:rFonts w:eastAsia="Calibri"/>
          <w:sz w:val="24"/>
          <w:szCs w:val="24"/>
          <w:lang w:eastAsia="en-US"/>
        </w:rPr>
        <w:t>с момента подписания товарной накладной или УПД (Документы о приемке), в безналичном порядке путем перечисления денежных средств на расчетный счет Поставщика</w:t>
      </w:r>
      <w:r w:rsidRPr="00211463">
        <w:rPr>
          <w:rFonts w:eastAsia="Andale Sans UI"/>
          <w:kern w:val="2"/>
          <w:sz w:val="24"/>
          <w:szCs w:val="24"/>
          <w:lang w:eastAsia="zh-CN"/>
        </w:rPr>
        <w:t>.</w:t>
      </w:r>
    </w:p>
    <w:p w14:paraId="2E492711" w14:textId="77777777" w:rsidR="00211463" w:rsidRPr="00211463" w:rsidRDefault="00211463" w:rsidP="00211463">
      <w:pPr>
        <w:suppressAutoHyphens/>
        <w:spacing w:line="240" w:lineRule="auto"/>
        <w:ind w:firstLine="0"/>
        <w:rPr>
          <w:rFonts w:eastAsia="Andale Sans UI"/>
          <w:kern w:val="2"/>
          <w:sz w:val="24"/>
          <w:szCs w:val="24"/>
          <w:lang w:eastAsia="zh-CN"/>
        </w:rPr>
      </w:pPr>
      <w:r w:rsidRPr="00211463">
        <w:rPr>
          <w:rFonts w:eastAsia="Andale Sans UI"/>
          <w:kern w:val="2"/>
          <w:sz w:val="24"/>
          <w:szCs w:val="24"/>
          <w:lang w:eastAsia="zh-CN"/>
        </w:rPr>
        <w:t xml:space="preserve">3. Способ поставки: Доставка товара осуществляется </w:t>
      </w:r>
      <w:r w:rsidRPr="00211463">
        <w:rPr>
          <w:rFonts w:eastAsia="Calibri"/>
          <w:bCs/>
          <w:sz w:val="24"/>
          <w:szCs w:val="24"/>
          <w:lang w:eastAsia="en-US"/>
        </w:rPr>
        <w:t>Поставщиком</w:t>
      </w:r>
      <w:r w:rsidRPr="00211463">
        <w:rPr>
          <w:rFonts w:eastAsia="Andale Sans UI"/>
          <w:kern w:val="2"/>
          <w:sz w:val="24"/>
          <w:szCs w:val="24"/>
          <w:lang w:eastAsia="zh-CN"/>
        </w:rPr>
        <w:t>. Доставка осуществляется автотранспортом.</w:t>
      </w:r>
    </w:p>
    <w:p w14:paraId="476C8BD8" w14:textId="77777777" w:rsidR="00211463" w:rsidRPr="00211463" w:rsidRDefault="00211463" w:rsidP="00211463">
      <w:pPr>
        <w:suppressAutoHyphens/>
        <w:spacing w:line="240" w:lineRule="auto"/>
        <w:ind w:firstLine="0"/>
        <w:rPr>
          <w:rFonts w:eastAsia="Calibri"/>
          <w:sz w:val="24"/>
          <w:szCs w:val="24"/>
          <w:lang w:eastAsia="en-US"/>
        </w:rPr>
      </w:pPr>
      <w:r w:rsidRPr="00211463">
        <w:rPr>
          <w:rFonts w:eastAsia="Andale Sans UI"/>
          <w:kern w:val="2"/>
          <w:sz w:val="24"/>
          <w:szCs w:val="24"/>
          <w:lang w:eastAsia="zh-CN"/>
        </w:rPr>
        <w:t>4. Адрес доставки Товара Поставщиком: 677000, РС (Я), г. Якутск, ул. Чиряева, д. 3</w:t>
      </w:r>
      <w:r w:rsidRPr="00211463">
        <w:rPr>
          <w:rFonts w:eastAsia="Calibri"/>
          <w:sz w:val="24"/>
          <w:szCs w:val="24"/>
          <w:lang w:eastAsia="en-US"/>
        </w:rPr>
        <w:t>.</w:t>
      </w:r>
    </w:p>
    <w:p w14:paraId="2A3DC10D" w14:textId="77777777" w:rsidR="00211463" w:rsidRPr="00211463" w:rsidRDefault="00211463" w:rsidP="00211463">
      <w:pPr>
        <w:suppressAutoHyphens/>
        <w:spacing w:line="240" w:lineRule="auto"/>
        <w:ind w:firstLine="0"/>
        <w:rPr>
          <w:rFonts w:eastAsia="Andale Sans UI"/>
          <w:kern w:val="2"/>
          <w:sz w:val="24"/>
          <w:szCs w:val="24"/>
          <w:lang w:eastAsia="zh-CN"/>
        </w:rPr>
      </w:pPr>
      <w:r w:rsidRPr="00211463">
        <w:rPr>
          <w:rFonts w:eastAsia="Andale Sans UI"/>
          <w:kern w:val="2"/>
          <w:sz w:val="24"/>
          <w:szCs w:val="24"/>
          <w:lang w:eastAsia="zh-CN"/>
        </w:rPr>
        <w:t>5. Настоящая спецификация вступает в силу с момента ее подписания и является неотъемлемой частью Договора.</w:t>
      </w:r>
    </w:p>
    <w:p w14:paraId="1E23D290" w14:textId="77777777" w:rsidR="00211463" w:rsidRPr="00211463" w:rsidRDefault="00211463" w:rsidP="00211463">
      <w:pPr>
        <w:suppressAutoHyphens/>
        <w:spacing w:line="240" w:lineRule="auto"/>
        <w:ind w:firstLine="0"/>
        <w:rPr>
          <w:rFonts w:eastAsia="Andale Sans UI"/>
          <w:kern w:val="2"/>
          <w:sz w:val="24"/>
          <w:szCs w:val="24"/>
          <w:lang w:eastAsia="zh-CN"/>
        </w:rPr>
      </w:pPr>
      <w:r w:rsidRPr="00211463">
        <w:rPr>
          <w:rFonts w:eastAsia="Andale Sans UI"/>
          <w:kern w:val="2"/>
          <w:sz w:val="24"/>
          <w:szCs w:val="24"/>
          <w:lang w:eastAsia="zh-CN"/>
        </w:rPr>
        <w:t xml:space="preserve">6. Настоящая спецификация составлена в 2 (Двух) подлинных экземплярах, имеющих одинаковую юридическую силу, по одному для каждой из Сторон. </w:t>
      </w:r>
    </w:p>
    <w:p w14:paraId="5F5192B0" w14:textId="77777777" w:rsidR="00211463" w:rsidRPr="00211463" w:rsidRDefault="00211463" w:rsidP="00211463">
      <w:pPr>
        <w:suppressAutoHyphens/>
        <w:spacing w:line="240" w:lineRule="auto"/>
        <w:ind w:firstLine="0"/>
        <w:jc w:val="left"/>
        <w:rPr>
          <w:rFonts w:eastAsia="Calibri"/>
          <w:bCs/>
          <w:sz w:val="24"/>
          <w:szCs w:val="24"/>
          <w:lang w:eastAsia="en-US"/>
        </w:rPr>
      </w:pPr>
    </w:p>
    <w:p w14:paraId="57754280" w14:textId="77777777" w:rsidR="00211463" w:rsidRPr="00211463" w:rsidRDefault="00211463" w:rsidP="00211463">
      <w:pPr>
        <w:suppressAutoHyphens/>
        <w:spacing w:line="240" w:lineRule="auto"/>
        <w:ind w:firstLine="0"/>
        <w:jc w:val="center"/>
        <w:rPr>
          <w:rFonts w:eastAsia="Calibri"/>
          <w:bCs/>
          <w:sz w:val="24"/>
          <w:szCs w:val="24"/>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284"/>
        <w:gridCol w:w="4678"/>
      </w:tblGrid>
      <w:tr w:rsidR="00211463" w:rsidRPr="00211463" w14:paraId="26F170F4" w14:textId="77777777" w:rsidTr="00211463">
        <w:trPr>
          <w:trHeight w:val="957"/>
        </w:trPr>
        <w:tc>
          <w:tcPr>
            <w:tcW w:w="4814" w:type="dxa"/>
            <w:tcBorders>
              <w:top w:val="nil"/>
              <w:left w:val="nil"/>
              <w:bottom w:val="nil"/>
              <w:right w:val="nil"/>
            </w:tcBorders>
            <w:shd w:val="clear" w:color="auto" w:fill="auto"/>
            <w:vAlign w:val="center"/>
          </w:tcPr>
          <w:p w14:paraId="48851D2A" w14:textId="77777777" w:rsidR="00211463" w:rsidRPr="00211463" w:rsidRDefault="00211463" w:rsidP="00211463">
            <w:pPr>
              <w:suppressAutoHyphens/>
              <w:spacing w:line="240" w:lineRule="auto"/>
              <w:ind w:firstLine="0"/>
              <w:jc w:val="left"/>
              <w:rPr>
                <w:rFonts w:eastAsia="Andale Sans UI"/>
                <w:b/>
                <w:bCs/>
                <w:kern w:val="2"/>
                <w:sz w:val="24"/>
                <w:szCs w:val="24"/>
                <w:lang w:eastAsia="zh-CN"/>
              </w:rPr>
            </w:pPr>
          </w:p>
          <w:p w14:paraId="35BCA6FB" w14:textId="77777777" w:rsidR="00211463" w:rsidRPr="00211463" w:rsidRDefault="00211463" w:rsidP="00211463">
            <w:pPr>
              <w:suppressAutoHyphens/>
              <w:spacing w:line="240" w:lineRule="auto"/>
              <w:ind w:firstLine="0"/>
              <w:rPr>
                <w:rFonts w:eastAsia="Andale Sans UI"/>
                <w:kern w:val="2"/>
                <w:sz w:val="24"/>
                <w:szCs w:val="24"/>
                <w:lang w:eastAsia="zh-CN"/>
              </w:rPr>
            </w:pPr>
            <w:r w:rsidRPr="00211463">
              <w:rPr>
                <w:rFonts w:eastAsia="Andale Sans UI"/>
                <w:kern w:val="2"/>
                <w:sz w:val="24"/>
                <w:szCs w:val="24"/>
                <w:lang w:eastAsia="zh-CN"/>
              </w:rPr>
              <w:t xml:space="preserve">Генеральный директор </w:t>
            </w:r>
          </w:p>
          <w:p w14:paraId="215EB30B" w14:textId="77777777" w:rsidR="00211463" w:rsidRPr="00211463" w:rsidRDefault="00211463" w:rsidP="00211463">
            <w:pPr>
              <w:suppressAutoHyphens/>
              <w:spacing w:line="240" w:lineRule="auto"/>
              <w:ind w:firstLine="0"/>
              <w:rPr>
                <w:rFonts w:eastAsia="Andale Sans UI"/>
                <w:kern w:val="2"/>
                <w:sz w:val="24"/>
                <w:szCs w:val="24"/>
                <w:lang w:eastAsia="zh-CN"/>
              </w:rPr>
            </w:pPr>
            <w:r w:rsidRPr="00211463">
              <w:rPr>
                <w:rFonts w:eastAsia="Andale Sans UI"/>
                <w:kern w:val="2"/>
                <w:sz w:val="24"/>
                <w:szCs w:val="24"/>
                <w:lang w:eastAsia="zh-CN"/>
              </w:rPr>
              <w:t>АО «Саханефтегазсбыт»</w:t>
            </w:r>
          </w:p>
          <w:p w14:paraId="490767E4" w14:textId="77777777" w:rsidR="00211463" w:rsidRPr="00211463" w:rsidRDefault="00211463" w:rsidP="00211463">
            <w:pPr>
              <w:suppressAutoHyphens/>
              <w:spacing w:line="240" w:lineRule="auto"/>
              <w:ind w:firstLine="0"/>
              <w:jc w:val="left"/>
              <w:rPr>
                <w:rFonts w:eastAsia="Andale Sans UI"/>
                <w:b/>
                <w:bCs/>
                <w:kern w:val="2"/>
                <w:sz w:val="24"/>
                <w:szCs w:val="24"/>
                <w:lang w:eastAsia="zh-CN"/>
              </w:rPr>
            </w:pPr>
          </w:p>
          <w:p w14:paraId="3C2966D3" w14:textId="77777777" w:rsidR="00211463" w:rsidRPr="00211463" w:rsidRDefault="00211463" w:rsidP="00211463">
            <w:pPr>
              <w:suppressAutoHyphens/>
              <w:spacing w:line="240" w:lineRule="auto"/>
              <w:ind w:firstLine="0"/>
              <w:jc w:val="left"/>
              <w:rPr>
                <w:rFonts w:eastAsia="Andale Sans UI"/>
                <w:bCs/>
                <w:kern w:val="2"/>
                <w:sz w:val="24"/>
                <w:szCs w:val="24"/>
                <w:lang w:eastAsia="zh-CN"/>
              </w:rPr>
            </w:pPr>
            <w:r w:rsidRPr="00211463">
              <w:rPr>
                <w:rFonts w:eastAsia="Andale Sans UI"/>
                <w:bCs/>
                <w:kern w:val="2"/>
                <w:sz w:val="24"/>
                <w:szCs w:val="24"/>
                <w:lang w:eastAsia="zh-CN"/>
              </w:rPr>
              <w:t>________________</w:t>
            </w:r>
            <w:r w:rsidRPr="00211463">
              <w:rPr>
                <w:rFonts w:eastAsia="Calibri"/>
                <w:sz w:val="24"/>
                <w:szCs w:val="24"/>
                <w:lang w:eastAsia="en-US"/>
              </w:rPr>
              <w:t xml:space="preserve"> В.Н. Лебедев</w:t>
            </w:r>
          </w:p>
        </w:tc>
        <w:tc>
          <w:tcPr>
            <w:tcW w:w="284" w:type="dxa"/>
            <w:tcBorders>
              <w:top w:val="nil"/>
              <w:left w:val="nil"/>
              <w:bottom w:val="nil"/>
              <w:right w:val="nil"/>
            </w:tcBorders>
            <w:shd w:val="clear" w:color="auto" w:fill="auto"/>
            <w:vAlign w:val="center"/>
          </w:tcPr>
          <w:p w14:paraId="1B5A940E" w14:textId="77777777" w:rsidR="00211463" w:rsidRPr="00211463" w:rsidRDefault="00211463" w:rsidP="00211463">
            <w:pPr>
              <w:suppressAutoHyphens/>
              <w:spacing w:line="240" w:lineRule="auto"/>
              <w:ind w:firstLine="0"/>
              <w:jc w:val="left"/>
              <w:rPr>
                <w:rFonts w:eastAsia="Andale Sans UI"/>
                <w:b/>
                <w:bCs/>
                <w:kern w:val="2"/>
                <w:sz w:val="24"/>
                <w:szCs w:val="24"/>
                <w:lang w:eastAsia="zh-CN"/>
              </w:rPr>
            </w:pPr>
          </w:p>
        </w:tc>
        <w:tc>
          <w:tcPr>
            <w:tcW w:w="4678" w:type="dxa"/>
            <w:tcBorders>
              <w:top w:val="nil"/>
              <w:left w:val="nil"/>
              <w:bottom w:val="nil"/>
              <w:right w:val="nil"/>
            </w:tcBorders>
            <w:shd w:val="clear" w:color="auto" w:fill="auto"/>
            <w:vAlign w:val="center"/>
          </w:tcPr>
          <w:p w14:paraId="7CEEAA09" w14:textId="77777777" w:rsidR="00211463" w:rsidRPr="00211463" w:rsidRDefault="00211463" w:rsidP="00211463">
            <w:pPr>
              <w:suppressAutoHyphens/>
              <w:spacing w:line="240" w:lineRule="auto"/>
              <w:ind w:firstLine="0"/>
              <w:jc w:val="left"/>
              <w:rPr>
                <w:rFonts w:eastAsia="Andale Sans UI"/>
                <w:b/>
                <w:bCs/>
                <w:kern w:val="2"/>
                <w:sz w:val="24"/>
                <w:szCs w:val="24"/>
                <w:lang w:eastAsia="zh-CN"/>
              </w:rPr>
            </w:pPr>
          </w:p>
          <w:p w14:paraId="6AFE0A03" w14:textId="77777777" w:rsidR="00211463" w:rsidRPr="00211463" w:rsidRDefault="00211463" w:rsidP="00211463">
            <w:pPr>
              <w:suppressAutoHyphens/>
              <w:spacing w:line="240" w:lineRule="auto"/>
              <w:ind w:firstLine="0"/>
              <w:jc w:val="left"/>
              <w:rPr>
                <w:rFonts w:eastAsia="Andale Sans UI"/>
                <w:kern w:val="2"/>
                <w:sz w:val="24"/>
                <w:szCs w:val="24"/>
                <w:lang w:eastAsia="zh-CN"/>
              </w:rPr>
            </w:pPr>
          </w:p>
          <w:p w14:paraId="2ED300EA" w14:textId="77777777" w:rsidR="00211463" w:rsidRPr="00211463" w:rsidRDefault="00211463" w:rsidP="00211463">
            <w:pPr>
              <w:suppressAutoHyphens/>
              <w:spacing w:line="240" w:lineRule="auto"/>
              <w:ind w:firstLine="0"/>
              <w:jc w:val="left"/>
              <w:rPr>
                <w:rFonts w:eastAsia="Andale Sans UI"/>
                <w:kern w:val="2"/>
                <w:sz w:val="24"/>
                <w:szCs w:val="24"/>
                <w:lang w:eastAsia="zh-CN"/>
              </w:rPr>
            </w:pPr>
          </w:p>
          <w:p w14:paraId="6FD6D32B" w14:textId="77777777" w:rsidR="00211463" w:rsidRPr="00211463" w:rsidRDefault="00211463" w:rsidP="00211463">
            <w:pPr>
              <w:suppressAutoHyphens/>
              <w:spacing w:line="240" w:lineRule="auto"/>
              <w:ind w:firstLine="0"/>
              <w:jc w:val="left"/>
              <w:rPr>
                <w:rFonts w:eastAsia="Andale Sans UI"/>
                <w:kern w:val="2"/>
                <w:sz w:val="24"/>
                <w:szCs w:val="24"/>
                <w:lang w:eastAsia="zh-CN"/>
              </w:rPr>
            </w:pPr>
          </w:p>
          <w:p w14:paraId="1F700160" w14:textId="77777777" w:rsidR="00211463" w:rsidRPr="00211463" w:rsidRDefault="00211463" w:rsidP="00211463">
            <w:pPr>
              <w:suppressAutoHyphens/>
              <w:spacing w:line="240" w:lineRule="auto"/>
              <w:ind w:firstLine="0"/>
              <w:jc w:val="right"/>
              <w:rPr>
                <w:rFonts w:eastAsia="Andale Sans UI"/>
                <w:b/>
                <w:bCs/>
                <w:kern w:val="2"/>
                <w:sz w:val="24"/>
                <w:szCs w:val="24"/>
                <w:lang w:eastAsia="zh-CN"/>
              </w:rPr>
            </w:pPr>
            <w:r w:rsidRPr="00211463">
              <w:rPr>
                <w:rFonts w:eastAsia="Andale Sans UI"/>
                <w:kern w:val="2"/>
                <w:sz w:val="24"/>
                <w:szCs w:val="24"/>
                <w:lang w:eastAsia="zh-CN"/>
              </w:rPr>
              <w:t xml:space="preserve">________________ </w:t>
            </w:r>
          </w:p>
        </w:tc>
      </w:tr>
    </w:tbl>
    <w:p w14:paraId="17871982" w14:textId="77777777" w:rsidR="00211463" w:rsidRPr="00211463" w:rsidRDefault="00211463" w:rsidP="00211463">
      <w:pPr>
        <w:tabs>
          <w:tab w:val="left" w:pos="5540"/>
        </w:tabs>
        <w:suppressAutoHyphens/>
        <w:spacing w:line="240" w:lineRule="auto"/>
        <w:ind w:firstLine="0"/>
        <w:jc w:val="left"/>
        <w:rPr>
          <w:rFonts w:eastAsia="Calibri"/>
          <w:sz w:val="24"/>
          <w:szCs w:val="24"/>
          <w:lang w:eastAsia="en-US"/>
        </w:rPr>
      </w:pPr>
    </w:p>
    <w:p w14:paraId="34EA540A" w14:textId="77777777" w:rsidR="00211463" w:rsidRPr="00211463" w:rsidRDefault="00211463" w:rsidP="00211463">
      <w:pPr>
        <w:tabs>
          <w:tab w:val="left" w:pos="5540"/>
        </w:tabs>
        <w:suppressAutoHyphens/>
        <w:spacing w:line="240" w:lineRule="auto"/>
        <w:ind w:firstLine="0"/>
        <w:jc w:val="left"/>
        <w:rPr>
          <w:rFonts w:eastAsia="Calibri"/>
          <w:sz w:val="24"/>
          <w:szCs w:val="24"/>
          <w:lang w:eastAsia="en-US"/>
        </w:rPr>
      </w:pPr>
    </w:p>
    <w:p w14:paraId="1CA6C5DF" w14:textId="77777777" w:rsidR="00211463" w:rsidRPr="00211463" w:rsidRDefault="00211463" w:rsidP="00211463">
      <w:pPr>
        <w:suppressAutoHyphens/>
        <w:spacing w:line="240" w:lineRule="auto"/>
        <w:ind w:firstLine="540"/>
        <w:jc w:val="right"/>
        <w:rPr>
          <w:sz w:val="20"/>
          <w:szCs w:val="20"/>
        </w:rPr>
      </w:pPr>
    </w:p>
    <w:p w14:paraId="4501C55E" w14:textId="77777777" w:rsidR="00211463" w:rsidRPr="00211463" w:rsidRDefault="00211463" w:rsidP="00211463">
      <w:pPr>
        <w:suppressAutoHyphens/>
        <w:spacing w:line="240" w:lineRule="auto"/>
        <w:ind w:firstLine="540"/>
        <w:jc w:val="right"/>
        <w:rPr>
          <w:sz w:val="20"/>
          <w:szCs w:val="20"/>
        </w:rPr>
      </w:pPr>
    </w:p>
    <w:p w14:paraId="6FFD7A51" w14:textId="77777777" w:rsidR="00211463" w:rsidRPr="00211463" w:rsidRDefault="00211463" w:rsidP="00211463">
      <w:pPr>
        <w:suppressAutoHyphens/>
        <w:spacing w:line="240" w:lineRule="auto"/>
        <w:ind w:firstLine="540"/>
        <w:jc w:val="right"/>
        <w:rPr>
          <w:sz w:val="20"/>
          <w:szCs w:val="20"/>
        </w:rPr>
      </w:pPr>
    </w:p>
    <w:p w14:paraId="6A4A6717" w14:textId="77777777" w:rsidR="00211463" w:rsidRPr="00211463" w:rsidRDefault="00211463" w:rsidP="00211463">
      <w:pPr>
        <w:suppressAutoHyphens/>
        <w:spacing w:line="240" w:lineRule="auto"/>
        <w:ind w:firstLine="540"/>
        <w:jc w:val="right"/>
        <w:rPr>
          <w:sz w:val="20"/>
          <w:szCs w:val="20"/>
        </w:rPr>
      </w:pPr>
    </w:p>
    <w:p w14:paraId="4361CC53" w14:textId="77777777" w:rsidR="00211463" w:rsidRPr="00211463" w:rsidRDefault="00211463" w:rsidP="00211463">
      <w:pPr>
        <w:suppressAutoHyphens/>
        <w:spacing w:line="240" w:lineRule="auto"/>
        <w:ind w:firstLine="540"/>
        <w:jc w:val="right"/>
        <w:rPr>
          <w:sz w:val="20"/>
          <w:szCs w:val="20"/>
        </w:rPr>
      </w:pPr>
    </w:p>
    <w:p w14:paraId="19E8665E" w14:textId="77777777" w:rsidR="00211463" w:rsidRPr="00211463" w:rsidRDefault="00211463" w:rsidP="00211463">
      <w:pPr>
        <w:suppressAutoHyphens/>
        <w:spacing w:line="240" w:lineRule="auto"/>
        <w:ind w:firstLine="540"/>
        <w:jc w:val="right"/>
        <w:rPr>
          <w:sz w:val="20"/>
          <w:szCs w:val="20"/>
        </w:rPr>
      </w:pPr>
    </w:p>
    <w:p w14:paraId="03ABF24D" w14:textId="77777777" w:rsidR="00211463" w:rsidRPr="00211463" w:rsidRDefault="00211463" w:rsidP="00211463">
      <w:pPr>
        <w:suppressAutoHyphens/>
        <w:spacing w:line="240" w:lineRule="auto"/>
        <w:ind w:firstLine="540"/>
        <w:jc w:val="right"/>
        <w:rPr>
          <w:sz w:val="20"/>
          <w:szCs w:val="20"/>
        </w:rPr>
      </w:pPr>
    </w:p>
    <w:p w14:paraId="767B38C1" w14:textId="77777777" w:rsidR="00211463" w:rsidRPr="00211463" w:rsidRDefault="00211463" w:rsidP="00211463">
      <w:pPr>
        <w:suppressAutoHyphens/>
        <w:spacing w:line="240" w:lineRule="auto"/>
        <w:ind w:firstLine="540"/>
        <w:jc w:val="right"/>
        <w:rPr>
          <w:sz w:val="20"/>
          <w:szCs w:val="20"/>
        </w:rPr>
      </w:pPr>
    </w:p>
    <w:p w14:paraId="703D3A93" w14:textId="77777777" w:rsidR="00211463" w:rsidRPr="00211463" w:rsidRDefault="00211463" w:rsidP="00211463">
      <w:pPr>
        <w:suppressAutoHyphens/>
        <w:spacing w:line="240" w:lineRule="auto"/>
        <w:ind w:firstLine="540"/>
        <w:jc w:val="right"/>
        <w:rPr>
          <w:sz w:val="20"/>
          <w:szCs w:val="20"/>
        </w:rPr>
      </w:pPr>
    </w:p>
    <w:p w14:paraId="77FCF9FB" w14:textId="77777777" w:rsidR="00211463" w:rsidRPr="00211463" w:rsidRDefault="00211463" w:rsidP="00211463">
      <w:pPr>
        <w:suppressAutoHyphens/>
        <w:spacing w:line="240" w:lineRule="auto"/>
        <w:ind w:firstLine="540"/>
        <w:jc w:val="right"/>
        <w:rPr>
          <w:sz w:val="20"/>
          <w:szCs w:val="20"/>
        </w:rPr>
      </w:pPr>
    </w:p>
    <w:p w14:paraId="3F0F17A2" w14:textId="77777777" w:rsidR="00211463" w:rsidRPr="00211463" w:rsidRDefault="00211463" w:rsidP="00211463">
      <w:pPr>
        <w:suppressAutoHyphens/>
        <w:spacing w:line="240" w:lineRule="auto"/>
        <w:ind w:firstLine="540"/>
        <w:jc w:val="right"/>
        <w:rPr>
          <w:sz w:val="20"/>
          <w:szCs w:val="20"/>
        </w:rPr>
      </w:pPr>
    </w:p>
    <w:p w14:paraId="410A68A9" w14:textId="77777777" w:rsidR="00211463" w:rsidRPr="00211463" w:rsidRDefault="00211463" w:rsidP="00211463">
      <w:pPr>
        <w:suppressAutoHyphens/>
        <w:spacing w:line="240" w:lineRule="auto"/>
        <w:ind w:firstLine="540"/>
        <w:jc w:val="right"/>
        <w:rPr>
          <w:sz w:val="20"/>
          <w:szCs w:val="20"/>
        </w:rPr>
      </w:pPr>
    </w:p>
    <w:p w14:paraId="475DE7D2" w14:textId="77777777" w:rsidR="00211463" w:rsidRPr="00211463" w:rsidRDefault="00211463" w:rsidP="00211463">
      <w:pPr>
        <w:suppressAutoHyphens/>
        <w:spacing w:line="240" w:lineRule="auto"/>
        <w:ind w:firstLine="540"/>
        <w:jc w:val="right"/>
        <w:rPr>
          <w:sz w:val="20"/>
          <w:szCs w:val="20"/>
        </w:rPr>
      </w:pPr>
    </w:p>
    <w:p w14:paraId="7893479D" w14:textId="77777777" w:rsidR="00211463" w:rsidRPr="00211463" w:rsidRDefault="00211463" w:rsidP="00211463">
      <w:pPr>
        <w:suppressAutoHyphens/>
        <w:spacing w:line="240" w:lineRule="auto"/>
        <w:ind w:firstLine="540"/>
        <w:jc w:val="right"/>
        <w:rPr>
          <w:sz w:val="20"/>
          <w:szCs w:val="20"/>
        </w:rPr>
      </w:pPr>
    </w:p>
    <w:p w14:paraId="452F5A8E" w14:textId="77777777" w:rsidR="00211463" w:rsidRPr="00211463" w:rsidRDefault="00211463" w:rsidP="00211463">
      <w:pPr>
        <w:suppressAutoHyphens/>
        <w:spacing w:line="240" w:lineRule="auto"/>
        <w:ind w:firstLine="540"/>
        <w:jc w:val="right"/>
        <w:rPr>
          <w:sz w:val="20"/>
          <w:szCs w:val="20"/>
        </w:rPr>
      </w:pPr>
    </w:p>
    <w:p w14:paraId="44B1D1A0" w14:textId="77777777" w:rsidR="00211463" w:rsidRPr="00211463" w:rsidRDefault="00211463" w:rsidP="00211463">
      <w:pPr>
        <w:suppressAutoHyphens/>
        <w:spacing w:line="240" w:lineRule="auto"/>
        <w:ind w:firstLine="540"/>
        <w:jc w:val="right"/>
        <w:rPr>
          <w:sz w:val="20"/>
          <w:szCs w:val="20"/>
        </w:rPr>
      </w:pPr>
    </w:p>
    <w:p w14:paraId="74C3D15F" w14:textId="77777777" w:rsidR="00211463" w:rsidRPr="00211463" w:rsidRDefault="00211463" w:rsidP="00211463">
      <w:pPr>
        <w:suppressAutoHyphens/>
        <w:spacing w:line="240" w:lineRule="auto"/>
        <w:ind w:firstLine="540"/>
        <w:jc w:val="right"/>
        <w:rPr>
          <w:sz w:val="20"/>
          <w:szCs w:val="20"/>
        </w:rPr>
      </w:pPr>
    </w:p>
    <w:p w14:paraId="17441915" w14:textId="77777777" w:rsidR="00211463" w:rsidRPr="00211463" w:rsidRDefault="00211463" w:rsidP="00211463">
      <w:pPr>
        <w:suppressAutoHyphens/>
        <w:spacing w:line="240" w:lineRule="auto"/>
        <w:ind w:firstLine="540"/>
        <w:jc w:val="right"/>
        <w:rPr>
          <w:sz w:val="20"/>
          <w:szCs w:val="20"/>
        </w:rPr>
      </w:pPr>
    </w:p>
    <w:p w14:paraId="2A82FFF0" w14:textId="77777777" w:rsidR="00211463" w:rsidRPr="00211463" w:rsidRDefault="00211463" w:rsidP="00211463">
      <w:pPr>
        <w:suppressAutoHyphens/>
        <w:spacing w:line="240" w:lineRule="auto"/>
        <w:ind w:firstLine="540"/>
        <w:jc w:val="right"/>
        <w:rPr>
          <w:rFonts w:cs="Calibri"/>
          <w:sz w:val="20"/>
          <w:szCs w:val="20"/>
          <w:lang w:eastAsia="zh-CN"/>
        </w:rPr>
      </w:pPr>
      <w:r w:rsidRPr="00211463">
        <w:rPr>
          <w:sz w:val="20"/>
          <w:szCs w:val="20"/>
        </w:rPr>
        <w:t>Приложение № 2</w:t>
      </w:r>
    </w:p>
    <w:p w14:paraId="7EA174B3" w14:textId="77777777" w:rsidR="00211463" w:rsidRPr="00211463" w:rsidRDefault="00211463" w:rsidP="00211463">
      <w:pPr>
        <w:suppressAutoHyphens/>
        <w:spacing w:line="240" w:lineRule="auto"/>
        <w:ind w:firstLine="540"/>
        <w:jc w:val="right"/>
        <w:rPr>
          <w:sz w:val="20"/>
          <w:szCs w:val="20"/>
        </w:rPr>
      </w:pPr>
      <w:r w:rsidRPr="00211463">
        <w:rPr>
          <w:sz w:val="20"/>
          <w:szCs w:val="20"/>
        </w:rPr>
        <w:t>к Договору поставки</w:t>
      </w:r>
    </w:p>
    <w:p w14:paraId="1306E10E" w14:textId="77777777" w:rsidR="00211463" w:rsidRPr="00211463" w:rsidRDefault="00211463" w:rsidP="00211463">
      <w:pPr>
        <w:suppressAutoHyphens/>
        <w:spacing w:line="240" w:lineRule="auto"/>
        <w:ind w:firstLine="540"/>
        <w:jc w:val="right"/>
        <w:rPr>
          <w:rFonts w:cs="Calibri"/>
          <w:sz w:val="20"/>
          <w:szCs w:val="20"/>
          <w:lang w:eastAsia="zh-CN"/>
        </w:rPr>
      </w:pPr>
      <w:r w:rsidRPr="00211463">
        <w:rPr>
          <w:sz w:val="20"/>
          <w:szCs w:val="20"/>
        </w:rPr>
        <w:t xml:space="preserve">№СНГС-_______________от «___» _________ 202_ г. </w:t>
      </w:r>
    </w:p>
    <w:p w14:paraId="09F48A77" w14:textId="77777777" w:rsidR="00211463" w:rsidRPr="00211463" w:rsidRDefault="00211463" w:rsidP="00211463">
      <w:pPr>
        <w:tabs>
          <w:tab w:val="left" w:pos="853"/>
          <w:tab w:val="left" w:pos="3573"/>
          <w:tab w:val="left" w:pos="5406"/>
          <w:tab w:val="left" w:pos="7786"/>
        </w:tabs>
        <w:spacing w:line="240" w:lineRule="auto"/>
        <w:ind w:left="93"/>
        <w:jc w:val="right"/>
      </w:pPr>
    </w:p>
    <w:p w14:paraId="0570A970" w14:textId="77777777" w:rsidR="00211463" w:rsidRPr="00211463" w:rsidRDefault="00211463" w:rsidP="00211463">
      <w:pPr>
        <w:tabs>
          <w:tab w:val="left" w:pos="853"/>
          <w:tab w:val="left" w:pos="3573"/>
          <w:tab w:val="left" w:pos="5406"/>
          <w:tab w:val="left" w:pos="7786"/>
        </w:tabs>
        <w:spacing w:line="240" w:lineRule="auto"/>
        <w:ind w:left="93"/>
      </w:pPr>
    </w:p>
    <w:p w14:paraId="4E20D5A0" w14:textId="77777777" w:rsidR="00211463" w:rsidRPr="00211463" w:rsidRDefault="00211463" w:rsidP="00211463">
      <w:pPr>
        <w:tabs>
          <w:tab w:val="left" w:pos="0"/>
        </w:tabs>
        <w:spacing w:line="240" w:lineRule="auto"/>
        <w:jc w:val="center"/>
        <w:rPr>
          <w:b/>
          <w:sz w:val="24"/>
          <w:szCs w:val="24"/>
        </w:rPr>
      </w:pPr>
      <w:r w:rsidRPr="00211463">
        <w:rPr>
          <w:b/>
          <w:sz w:val="24"/>
          <w:szCs w:val="24"/>
        </w:rPr>
        <w:t xml:space="preserve">Заявление о добросовестности </w:t>
      </w:r>
    </w:p>
    <w:p w14:paraId="5CB02DD8" w14:textId="77777777" w:rsidR="00211463" w:rsidRPr="00211463" w:rsidRDefault="00211463" w:rsidP="00211463">
      <w:pPr>
        <w:tabs>
          <w:tab w:val="left" w:pos="0"/>
        </w:tabs>
        <w:spacing w:line="240" w:lineRule="auto"/>
        <w:ind w:firstLine="709"/>
        <w:rPr>
          <w:sz w:val="24"/>
          <w:szCs w:val="24"/>
        </w:rPr>
      </w:pPr>
    </w:p>
    <w:p w14:paraId="6DDBA5B0" w14:textId="77777777" w:rsidR="00211463" w:rsidRPr="00211463" w:rsidRDefault="00211463" w:rsidP="00211463">
      <w:pPr>
        <w:widowControl w:val="0"/>
        <w:spacing w:line="240" w:lineRule="auto"/>
        <w:rPr>
          <w:sz w:val="24"/>
          <w:szCs w:val="24"/>
        </w:rPr>
      </w:pPr>
      <w:r w:rsidRPr="00211463">
        <w:rPr>
          <w:sz w:val="24"/>
          <w:szCs w:val="24"/>
        </w:rPr>
        <w:t xml:space="preserve">г. Якутск                                                                                        </w:t>
      </w:r>
      <w:proofErr w:type="gramStart"/>
      <w:r w:rsidRPr="00211463">
        <w:rPr>
          <w:sz w:val="24"/>
          <w:szCs w:val="24"/>
        </w:rPr>
        <w:t xml:space="preserve">   «</w:t>
      </w:r>
      <w:proofErr w:type="gramEnd"/>
      <w:r w:rsidRPr="00211463">
        <w:rPr>
          <w:sz w:val="24"/>
          <w:szCs w:val="24"/>
        </w:rPr>
        <w:t xml:space="preserve">____» _________ 202_г. </w:t>
      </w:r>
    </w:p>
    <w:p w14:paraId="1E703232" w14:textId="77777777" w:rsidR="00211463" w:rsidRPr="00211463" w:rsidRDefault="00211463" w:rsidP="00211463">
      <w:pPr>
        <w:tabs>
          <w:tab w:val="left" w:pos="0"/>
          <w:tab w:val="left" w:pos="567"/>
        </w:tabs>
        <w:spacing w:line="240" w:lineRule="auto"/>
        <w:ind w:firstLine="0"/>
        <w:rPr>
          <w:sz w:val="24"/>
          <w:szCs w:val="24"/>
        </w:rPr>
      </w:pPr>
    </w:p>
    <w:p w14:paraId="51427950" w14:textId="77777777" w:rsidR="00211463" w:rsidRPr="00211463" w:rsidRDefault="00211463" w:rsidP="00211463">
      <w:pPr>
        <w:suppressAutoHyphens/>
        <w:snapToGrid w:val="0"/>
        <w:spacing w:line="240" w:lineRule="auto"/>
        <w:ind w:right="41"/>
        <w:rPr>
          <w:sz w:val="24"/>
          <w:szCs w:val="24"/>
        </w:rPr>
      </w:pPr>
      <w:r w:rsidRPr="00211463">
        <w:rPr>
          <w:sz w:val="24"/>
          <w:szCs w:val="24"/>
        </w:rPr>
        <w:t>Настоящим</w:t>
      </w:r>
      <w:r w:rsidRPr="00211463">
        <w:rPr>
          <w:snapToGrid w:val="0"/>
          <w:sz w:val="24"/>
          <w:szCs w:val="24"/>
        </w:rPr>
        <w:t>, ______________</w:t>
      </w:r>
      <w:r w:rsidRPr="00211463">
        <w:rPr>
          <w:sz w:val="24"/>
          <w:szCs w:val="24"/>
        </w:rPr>
        <w:t xml:space="preserve">, </w:t>
      </w:r>
      <w:r w:rsidRPr="00211463">
        <w:rPr>
          <w:snapToGrid w:val="0"/>
          <w:sz w:val="24"/>
          <w:szCs w:val="24"/>
        </w:rPr>
        <w:t xml:space="preserve">именуемое в дальнейшем </w:t>
      </w:r>
      <w:r w:rsidRPr="00211463">
        <w:rPr>
          <w:b/>
          <w:snapToGrid w:val="0"/>
          <w:sz w:val="24"/>
          <w:szCs w:val="24"/>
        </w:rPr>
        <w:t>«Поставщик»</w:t>
      </w:r>
      <w:r w:rsidRPr="00211463">
        <w:rPr>
          <w:snapToGrid w:val="0"/>
          <w:sz w:val="24"/>
          <w:szCs w:val="24"/>
        </w:rPr>
        <w:t xml:space="preserve">, в лице </w:t>
      </w:r>
      <w:r w:rsidRPr="00211463">
        <w:rPr>
          <w:sz w:val="24"/>
          <w:szCs w:val="24"/>
        </w:rPr>
        <w:t xml:space="preserve">_______________________, </w:t>
      </w:r>
      <w:r w:rsidRPr="00211463">
        <w:rPr>
          <w:snapToGrid w:val="0"/>
          <w:sz w:val="24"/>
          <w:szCs w:val="24"/>
        </w:rPr>
        <w:t xml:space="preserve">действующего на основании Устава, </w:t>
      </w:r>
      <w:r w:rsidRPr="00211463">
        <w:rPr>
          <w:sz w:val="24"/>
          <w:szCs w:val="24"/>
        </w:rPr>
        <w:t xml:space="preserve">гарантирует и подтверждает, что на момент заключения Договора между </w:t>
      </w:r>
      <w:r w:rsidRPr="00211463">
        <w:rPr>
          <w:b/>
          <w:snapToGrid w:val="0"/>
          <w:sz w:val="24"/>
          <w:szCs w:val="24"/>
        </w:rPr>
        <w:t>Поставщиком</w:t>
      </w:r>
      <w:r w:rsidRPr="00211463">
        <w:rPr>
          <w:sz w:val="24"/>
          <w:szCs w:val="24"/>
        </w:rPr>
        <w:t xml:space="preserve"> и </w:t>
      </w:r>
      <w:r w:rsidRPr="00211463">
        <w:rPr>
          <w:b/>
          <w:sz w:val="24"/>
          <w:szCs w:val="24"/>
        </w:rPr>
        <w:t>АО «Саханефтегазсбыт»</w:t>
      </w:r>
      <w:r w:rsidRPr="00211463">
        <w:rPr>
          <w:snapToGrid w:val="0"/>
          <w:sz w:val="24"/>
          <w:szCs w:val="24"/>
        </w:rPr>
        <w:t xml:space="preserve">, в лице </w:t>
      </w:r>
      <w:r w:rsidRPr="00211463">
        <w:rPr>
          <w:sz w:val="24"/>
          <w:szCs w:val="24"/>
        </w:rPr>
        <w:t>Генерального директора Лебедева Виктора Николаевича, действующего на основании Устава</w:t>
      </w:r>
      <w:r w:rsidRPr="00211463">
        <w:rPr>
          <w:snapToGrid w:val="0"/>
          <w:sz w:val="24"/>
          <w:szCs w:val="24"/>
        </w:rPr>
        <w:t>, именуемое в дальнейшем «</w:t>
      </w:r>
      <w:r w:rsidRPr="00211463">
        <w:rPr>
          <w:b/>
          <w:snapToGrid w:val="0"/>
          <w:sz w:val="24"/>
          <w:szCs w:val="24"/>
        </w:rPr>
        <w:t>Покупатель»</w:t>
      </w:r>
      <w:r w:rsidRPr="00211463">
        <w:rPr>
          <w:sz w:val="24"/>
          <w:szCs w:val="24"/>
        </w:rPr>
        <w:t>:</w:t>
      </w:r>
    </w:p>
    <w:p w14:paraId="7E34C109" w14:textId="77777777" w:rsidR="00211463" w:rsidRPr="00211463" w:rsidRDefault="00211463" w:rsidP="00211463">
      <w:pPr>
        <w:tabs>
          <w:tab w:val="left" w:pos="0"/>
          <w:tab w:val="left" w:pos="142"/>
        </w:tabs>
        <w:spacing w:line="240" w:lineRule="auto"/>
        <w:ind w:firstLine="426"/>
        <w:rPr>
          <w:sz w:val="24"/>
          <w:szCs w:val="24"/>
        </w:rPr>
      </w:pPr>
    </w:p>
    <w:p w14:paraId="48DE6158" w14:textId="77777777" w:rsidR="00211463" w:rsidRPr="00211463" w:rsidRDefault="00211463" w:rsidP="00211463">
      <w:pPr>
        <w:numPr>
          <w:ilvl w:val="0"/>
          <w:numId w:val="36"/>
        </w:numPr>
        <w:tabs>
          <w:tab w:val="left" w:pos="0"/>
          <w:tab w:val="left" w:pos="142"/>
          <w:tab w:val="left" w:pos="993"/>
        </w:tabs>
        <w:suppressAutoHyphens/>
        <w:spacing w:after="160" w:line="240" w:lineRule="auto"/>
        <w:ind w:left="0" w:firstLine="567"/>
        <w:contextualSpacing/>
        <w:jc w:val="left"/>
        <w:rPr>
          <w:sz w:val="24"/>
          <w:szCs w:val="24"/>
        </w:rPr>
      </w:pPr>
      <w:r w:rsidRPr="00211463">
        <w:rPr>
          <w:b/>
          <w:sz w:val="24"/>
          <w:szCs w:val="24"/>
          <w:shd w:val="clear" w:color="auto" w:fill="FFFFFF"/>
        </w:rPr>
        <w:t>Поставщик</w:t>
      </w:r>
      <w:r w:rsidRPr="00211463">
        <w:rPr>
          <w:sz w:val="24"/>
          <w:szCs w:val="24"/>
          <w:shd w:val="clear" w:color="auto" w:fill="FFFFFF"/>
        </w:rPr>
        <w:t xml:space="preserve"> состоит на налоговом учете в Межрайонной инспекции Федеральной налоговой службы с ______________ </w:t>
      </w:r>
      <w:proofErr w:type="spellStart"/>
      <w:r w:rsidRPr="00211463">
        <w:rPr>
          <w:sz w:val="24"/>
          <w:szCs w:val="24"/>
          <w:shd w:val="clear" w:color="auto" w:fill="FFFFFF"/>
        </w:rPr>
        <w:t>с</w:t>
      </w:r>
      <w:proofErr w:type="spellEnd"/>
      <w:r w:rsidRPr="00211463">
        <w:rPr>
          <w:sz w:val="24"/>
          <w:szCs w:val="24"/>
          <w:shd w:val="clear" w:color="auto" w:fill="FFFFFF"/>
        </w:rPr>
        <w:t xml:space="preserve"> присвоением ОГРН ______________, ОКПО _____________, ИНН _____________ и КПП _________________</w:t>
      </w:r>
      <w:r w:rsidRPr="00211463">
        <w:rPr>
          <w:rFonts w:ascii="TimesNewRomanPSMT" w:hAnsi="TimesNewRomanPSMT"/>
          <w:sz w:val="24"/>
          <w:szCs w:val="24"/>
        </w:rPr>
        <w:t xml:space="preserve">. </w:t>
      </w:r>
    </w:p>
    <w:p w14:paraId="1649362D" w14:textId="77777777" w:rsidR="00211463" w:rsidRPr="00211463" w:rsidRDefault="00211463" w:rsidP="00211463">
      <w:pPr>
        <w:numPr>
          <w:ilvl w:val="0"/>
          <w:numId w:val="36"/>
        </w:numPr>
        <w:tabs>
          <w:tab w:val="left" w:pos="0"/>
          <w:tab w:val="left" w:pos="142"/>
          <w:tab w:val="left" w:pos="993"/>
        </w:tabs>
        <w:suppressAutoHyphens/>
        <w:spacing w:after="160" w:line="240" w:lineRule="auto"/>
        <w:ind w:left="0" w:firstLine="567"/>
        <w:contextualSpacing/>
        <w:jc w:val="left"/>
        <w:rPr>
          <w:sz w:val="24"/>
          <w:szCs w:val="24"/>
        </w:rPr>
      </w:pPr>
      <w:r w:rsidRPr="00211463">
        <w:rPr>
          <w:b/>
          <w:snapToGrid w:val="0"/>
          <w:sz w:val="24"/>
          <w:szCs w:val="24"/>
        </w:rPr>
        <w:t>Поставщик</w:t>
      </w:r>
      <w:r w:rsidRPr="00211463">
        <w:rPr>
          <w:sz w:val="24"/>
          <w:szCs w:val="24"/>
        </w:rPr>
        <w:t xml:space="preserve"> гарантирует, что все сведения о нем в ЕГРЮЛ достоверны на момент подписания Договора и будут оставаться достоверными в дальнейшем.</w:t>
      </w:r>
    </w:p>
    <w:p w14:paraId="11B02196" w14:textId="77777777" w:rsidR="00211463" w:rsidRPr="00211463" w:rsidRDefault="00211463" w:rsidP="00211463">
      <w:pPr>
        <w:numPr>
          <w:ilvl w:val="0"/>
          <w:numId w:val="36"/>
        </w:numPr>
        <w:tabs>
          <w:tab w:val="left" w:pos="0"/>
          <w:tab w:val="left" w:pos="142"/>
          <w:tab w:val="left" w:pos="993"/>
        </w:tabs>
        <w:suppressAutoHyphens/>
        <w:spacing w:after="160" w:line="240" w:lineRule="auto"/>
        <w:ind w:left="0" w:firstLine="567"/>
        <w:contextualSpacing/>
        <w:jc w:val="left"/>
        <w:rPr>
          <w:sz w:val="24"/>
          <w:szCs w:val="24"/>
        </w:rPr>
      </w:pPr>
      <w:r w:rsidRPr="00211463">
        <w:rPr>
          <w:b/>
          <w:snapToGrid w:val="0"/>
          <w:sz w:val="24"/>
          <w:szCs w:val="24"/>
        </w:rPr>
        <w:t>Поставщик</w:t>
      </w:r>
      <w:r w:rsidRPr="00211463">
        <w:rPr>
          <w:sz w:val="24"/>
          <w:szCs w:val="24"/>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211463">
        <w:rPr>
          <w:b/>
          <w:snapToGrid w:val="0"/>
          <w:sz w:val="24"/>
          <w:szCs w:val="24"/>
        </w:rPr>
        <w:t>Поставщик</w:t>
      </w:r>
      <w:r w:rsidRPr="00211463">
        <w:rPr>
          <w:sz w:val="24"/>
          <w:szCs w:val="24"/>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14:paraId="2D0524AD" w14:textId="77777777" w:rsidR="00211463" w:rsidRPr="00211463" w:rsidRDefault="00211463" w:rsidP="00211463">
      <w:pPr>
        <w:numPr>
          <w:ilvl w:val="0"/>
          <w:numId w:val="36"/>
        </w:numPr>
        <w:tabs>
          <w:tab w:val="left" w:pos="0"/>
          <w:tab w:val="left" w:pos="142"/>
          <w:tab w:val="left" w:pos="993"/>
        </w:tabs>
        <w:suppressAutoHyphens/>
        <w:spacing w:after="160" w:line="240" w:lineRule="auto"/>
        <w:ind w:left="0" w:firstLine="567"/>
        <w:contextualSpacing/>
        <w:jc w:val="left"/>
        <w:rPr>
          <w:sz w:val="24"/>
          <w:szCs w:val="24"/>
        </w:rPr>
      </w:pPr>
      <w:r w:rsidRPr="00211463">
        <w:rPr>
          <w:b/>
          <w:snapToGrid w:val="0"/>
          <w:sz w:val="24"/>
          <w:szCs w:val="24"/>
        </w:rPr>
        <w:t>Поставщик</w:t>
      </w:r>
      <w:r w:rsidRPr="00211463">
        <w:rPr>
          <w:sz w:val="24"/>
          <w:szCs w:val="24"/>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211463">
        <w:rPr>
          <w:b/>
          <w:snapToGrid w:val="0"/>
          <w:sz w:val="24"/>
          <w:szCs w:val="24"/>
        </w:rPr>
        <w:t>Поставщика</w:t>
      </w:r>
      <w:r w:rsidRPr="00211463">
        <w:rPr>
          <w:sz w:val="24"/>
          <w:szCs w:val="24"/>
        </w:rPr>
        <w:t xml:space="preserve">. </w:t>
      </w:r>
    </w:p>
    <w:p w14:paraId="395CC8A1" w14:textId="77777777" w:rsidR="00211463" w:rsidRPr="00211463" w:rsidRDefault="00211463" w:rsidP="00211463">
      <w:pPr>
        <w:numPr>
          <w:ilvl w:val="0"/>
          <w:numId w:val="36"/>
        </w:numPr>
        <w:tabs>
          <w:tab w:val="left" w:pos="0"/>
          <w:tab w:val="left" w:pos="142"/>
          <w:tab w:val="left" w:pos="993"/>
        </w:tabs>
        <w:suppressAutoHyphens/>
        <w:spacing w:after="160" w:line="240" w:lineRule="auto"/>
        <w:ind w:left="0" w:firstLine="567"/>
        <w:contextualSpacing/>
        <w:jc w:val="left"/>
        <w:rPr>
          <w:sz w:val="24"/>
          <w:szCs w:val="24"/>
        </w:rPr>
      </w:pPr>
      <w:r w:rsidRPr="00211463">
        <w:rPr>
          <w:b/>
          <w:snapToGrid w:val="0"/>
          <w:sz w:val="24"/>
          <w:szCs w:val="24"/>
        </w:rPr>
        <w:t>Поставщик</w:t>
      </w:r>
      <w:r w:rsidRPr="00211463">
        <w:rPr>
          <w:sz w:val="24"/>
          <w:szCs w:val="24"/>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211463">
        <w:rPr>
          <w:b/>
          <w:snapToGrid w:val="0"/>
          <w:sz w:val="24"/>
          <w:szCs w:val="24"/>
        </w:rPr>
        <w:t>Поставщиком</w:t>
      </w:r>
      <w:r w:rsidRPr="00211463">
        <w:rPr>
          <w:sz w:val="24"/>
          <w:szCs w:val="24"/>
        </w:rPr>
        <w:t xml:space="preserve"> обязательств как надлежаще исполненных.</w:t>
      </w:r>
    </w:p>
    <w:p w14:paraId="3789A2C7" w14:textId="77777777" w:rsidR="00211463" w:rsidRPr="00211463" w:rsidRDefault="00211463" w:rsidP="00211463">
      <w:pPr>
        <w:numPr>
          <w:ilvl w:val="0"/>
          <w:numId w:val="36"/>
        </w:numPr>
        <w:tabs>
          <w:tab w:val="left" w:pos="0"/>
          <w:tab w:val="left" w:pos="142"/>
          <w:tab w:val="left" w:pos="993"/>
        </w:tabs>
        <w:suppressAutoHyphens/>
        <w:spacing w:after="160" w:line="240" w:lineRule="auto"/>
        <w:ind w:left="0" w:firstLine="567"/>
        <w:contextualSpacing/>
        <w:jc w:val="left"/>
        <w:rPr>
          <w:sz w:val="24"/>
          <w:szCs w:val="24"/>
        </w:rPr>
      </w:pPr>
      <w:r w:rsidRPr="00211463">
        <w:rPr>
          <w:b/>
          <w:snapToGrid w:val="0"/>
          <w:sz w:val="24"/>
          <w:szCs w:val="24"/>
        </w:rPr>
        <w:t>Поставщик</w:t>
      </w:r>
      <w:r w:rsidRPr="00211463">
        <w:rPr>
          <w:sz w:val="24"/>
          <w:szCs w:val="24"/>
        </w:rPr>
        <w:t xml:space="preserve"> заверяет </w:t>
      </w:r>
      <w:proofErr w:type="spellStart"/>
      <w:r w:rsidRPr="00211463">
        <w:rPr>
          <w:b/>
          <w:sz w:val="24"/>
          <w:szCs w:val="24"/>
        </w:rPr>
        <w:t>Покупательа</w:t>
      </w:r>
      <w:proofErr w:type="spellEnd"/>
      <w:r w:rsidRPr="00211463">
        <w:rPr>
          <w:sz w:val="24"/>
          <w:szCs w:val="24"/>
        </w:rPr>
        <w:t xml:space="preserve"> в том, что будет активно взаимодействовать с представителями </w:t>
      </w:r>
      <w:proofErr w:type="spellStart"/>
      <w:r w:rsidRPr="00211463">
        <w:rPr>
          <w:b/>
          <w:sz w:val="24"/>
          <w:szCs w:val="24"/>
        </w:rPr>
        <w:t>Покупательа</w:t>
      </w:r>
      <w:proofErr w:type="spellEnd"/>
      <w:r w:rsidRPr="00211463">
        <w:rPr>
          <w:sz w:val="24"/>
          <w:szCs w:val="24"/>
        </w:rPr>
        <w:t xml:space="preserve"> и контролирующих органов по всем вопросам, связанным с фактом и правомерностью уплаты НДС, налога на прибыль в бюджет и другие налоги, предусмотренные НК РФ.</w:t>
      </w:r>
    </w:p>
    <w:p w14:paraId="3636816A" w14:textId="77777777" w:rsidR="00211463" w:rsidRPr="00211463" w:rsidRDefault="00211463" w:rsidP="00211463">
      <w:pPr>
        <w:numPr>
          <w:ilvl w:val="0"/>
          <w:numId w:val="36"/>
        </w:numPr>
        <w:tabs>
          <w:tab w:val="left" w:pos="0"/>
          <w:tab w:val="left" w:pos="142"/>
          <w:tab w:val="left" w:pos="993"/>
        </w:tabs>
        <w:suppressAutoHyphens/>
        <w:spacing w:after="160" w:line="240" w:lineRule="auto"/>
        <w:ind w:left="0" w:firstLine="567"/>
        <w:contextualSpacing/>
        <w:jc w:val="left"/>
        <w:rPr>
          <w:sz w:val="24"/>
          <w:szCs w:val="24"/>
        </w:rPr>
      </w:pPr>
      <w:r w:rsidRPr="00211463">
        <w:rPr>
          <w:b/>
          <w:snapToGrid w:val="0"/>
          <w:sz w:val="24"/>
          <w:szCs w:val="24"/>
        </w:rPr>
        <w:t>Поставщик</w:t>
      </w:r>
      <w:r w:rsidRPr="00211463">
        <w:rPr>
          <w:sz w:val="24"/>
          <w:szCs w:val="24"/>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tbl>
      <w:tblPr>
        <w:tblW w:w="10296" w:type="dxa"/>
        <w:tblLook w:val="01E0" w:firstRow="1" w:lastRow="1" w:firstColumn="1" w:lastColumn="1" w:noHBand="0" w:noVBand="0"/>
      </w:tblPr>
      <w:tblGrid>
        <w:gridCol w:w="5148"/>
        <w:gridCol w:w="5148"/>
      </w:tblGrid>
      <w:tr w:rsidR="00211463" w:rsidRPr="00211463" w14:paraId="367A7E36" w14:textId="77777777" w:rsidTr="00211463">
        <w:tc>
          <w:tcPr>
            <w:tcW w:w="5148" w:type="dxa"/>
          </w:tcPr>
          <w:p w14:paraId="640F802B" w14:textId="77777777" w:rsidR="00211463" w:rsidRPr="00211463" w:rsidRDefault="00211463" w:rsidP="00211463">
            <w:pPr>
              <w:tabs>
                <w:tab w:val="left" w:pos="8100"/>
              </w:tabs>
              <w:spacing w:line="240" w:lineRule="auto"/>
              <w:jc w:val="center"/>
              <w:rPr>
                <w:b/>
                <w:sz w:val="24"/>
                <w:szCs w:val="24"/>
              </w:rPr>
            </w:pPr>
          </w:p>
          <w:p w14:paraId="41B4E875" w14:textId="77777777" w:rsidR="00211463" w:rsidRPr="00211463" w:rsidRDefault="00211463" w:rsidP="00211463">
            <w:pPr>
              <w:tabs>
                <w:tab w:val="left" w:pos="8100"/>
              </w:tabs>
              <w:spacing w:line="240" w:lineRule="auto"/>
              <w:jc w:val="left"/>
              <w:rPr>
                <w:b/>
                <w:sz w:val="24"/>
                <w:szCs w:val="24"/>
              </w:rPr>
            </w:pPr>
            <w:r w:rsidRPr="00211463">
              <w:rPr>
                <w:b/>
                <w:sz w:val="24"/>
                <w:szCs w:val="24"/>
              </w:rPr>
              <w:t>Поставщик</w:t>
            </w:r>
          </w:p>
        </w:tc>
        <w:tc>
          <w:tcPr>
            <w:tcW w:w="5148" w:type="dxa"/>
            <w:shd w:val="clear" w:color="auto" w:fill="auto"/>
          </w:tcPr>
          <w:p w14:paraId="5446AD7D" w14:textId="77777777" w:rsidR="00211463" w:rsidRPr="00211463" w:rsidRDefault="00211463" w:rsidP="00211463">
            <w:pPr>
              <w:tabs>
                <w:tab w:val="left" w:pos="8100"/>
              </w:tabs>
              <w:spacing w:line="240" w:lineRule="auto"/>
              <w:jc w:val="center"/>
              <w:rPr>
                <w:b/>
                <w:sz w:val="24"/>
                <w:szCs w:val="24"/>
              </w:rPr>
            </w:pPr>
          </w:p>
        </w:tc>
      </w:tr>
      <w:tr w:rsidR="00211463" w:rsidRPr="00211463" w14:paraId="4877428B" w14:textId="77777777" w:rsidTr="00211463">
        <w:tc>
          <w:tcPr>
            <w:tcW w:w="5148" w:type="dxa"/>
          </w:tcPr>
          <w:p w14:paraId="1448A361" w14:textId="77777777" w:rsidR="00211463" w:rsidRPr="00211463" w:rsidRDefault="00211463" w:rsidP="00211463">
            <w:pPr>
              <w:tabs>
                <w:tab w:val="left" w:pos="8100"/>
              </w:tabs>
              <w:spacing w:line="240" w:lineRule="auto"/>
              <w:jc w:val="center"/>
              <w:rPr>
                <w:b/>
                <w:sz w:val="24"/>
                <w:szCs w:val="24"/>
              </w:rPr>
            </w:pPr>
          </w:p>
          <w:p w14:paraId="41B077D6" w14:textId="77777777" w:rsidR="00211463" w:rsidRPr="00211463" w:rsidRDefault="00211463" w:rsidP="00211463">
            <w:pPr>
              <w:tabs>
                <w:tab w:val="left" w:pos="8100"/>
              </w:tabs>
              <w:spacing w:line="240" w:lineRule="auto"/>
              <w:jc w:val="center"/>
              <w:rPr>
                <w:b/>
                <w:sz w:val="24"/>
                <w:szCs w:val="24"/>
              </w:rPr>
            </w:pPr>
          </w:p>
        </w:tc>
        <w:tc>
          <w:tcPr>
            <w:tcW w:w="5148" w:type="dxa"/>
            <w:shd w:val="clear" w:color="auto" w:fill="auto"/>
          </w:tcPr>
          <w:p w14:paraId="29F21E0B" w14:textId="77777777" w:rsidR="00211463" w:rsidRPr="00211463" w:rsidRDefault="00211463" w:rsidP="00211463">
            <w:pPr>
              <w:tabs>
                <w:tab w:val="left" w:pos="8100"/>
              </w:tabs>
              <w:spacing w:line="240" w:lineRule="auto"/>
              <w:jc w:val="center"/>
              <w:rPr>
                <w:b/>
                <w:sz w:val="24"/>
                <w:szCs w:val="24"/>
                <w:lang w:val="en-US"/>
              </w:rPr>
            </w:pPr>
          </w:p>
        </w:tc>
      </w:tr>
      <w:tr w:rsidR="00211463" w:rsidRPr="00211463" w14:paraId="7BFD4B2F" w14:textId="77777777" w:rsidTr="00211463">
        <w:tc>
          <w:tcPr>
            <w:tcW w:w="5148" w:type="dxa"/>
          </w:tcPr>
          <w:p w14:paraId="2240B154" w14:textId="77777777" w:rsidR="00211463" w:rsidRPr="00211463" w:rsidRDefault="00211463" w:rsidP="00211463">
            <w:pPr>
              <w:tabs>
                <w:tab w:val="left" w:pos="8100"/>
              </w:tabs>
              <w:spacing w:line="240" w:lineRule="auto"/>
              <w:ind w:firstLine="0"/>
              <w:rPr>
                <w:b/>
                <w:sz w:val="24"/>
                <w:szCs w:val="24"/>
              </w:rPr>
            </w:pPr>
            <w:r w:rsidRPr="00211463">
              <w:rPr>
                <w:b/>
                <w:sz w:val="24"/>
                <w:szCs w:val="24"/>
              </w:rPr>
              <w:t>______________________/</w:t>
            </w:r>
            <w:r w:rsidRPr="00211463">
              <w:t xml:space="preserve"> </w:t>
            </w:r>
            <w:r w:rsidRPr="00211463">
              <w:rPr>
                <w:b/>
                <w:sz w:val="24"/>
                <w:szCs w:val="24"/>
              </w:rPr>
              <w:t>_________________ /</w:t>
            </w:r>
          </w:p>
          <w:p w14:paraId="26DFAD66" w14:textId="77777777" w:rsidR="00211463" w:rsidRPr="00211463" w:rsidRDefault="00211463" w:rsidP="00211463">
            <w:pPr>
              <w:tabs>
                <w:tab w:val="left" w:pos="8100"/>
              </w:tabs>
              <w:spacing w:line="240" w:lineRule="auto"/>
              <w:rPr>
                <w:b/>
                <w:sz w:val="24"/>
                <w:szCs w:val="24"/>
              </w:rPr>
            </w:pPr>
          </w:p>
          <w:p w14:paraId="6E0BD946" w14:textId="77777777" w:rsidR="00211463" w:rsidRPr="00211463" w:rsidRDefault="00211463" w:rsidP="00211463">
            <w:pPr>
              <w:tabs>
                <w:tab w:val="left" w:pos="8100"/>
              </w:tabs>
              <w:spacing w:line="240" w:lineRule="auto"/>
              <w:rPr>
                <w:b/>
                <w:sz w:val="24"/>
                <w:szCs w:val="24"/>
              </w:rPr>
            </w:pPr>
            <w:r w:rsidRPr="00211463">
              <w:rPr>
                <w:b/>
                <w:sz w:val="24"/>
                <w:szCs w:val="24"/>
              </w:rPr>
              <w:t>М.П.</w:t>
            </w:r>
          </w:p>
        </w:tc>
        <w:tc>
          <w:tcPr>
            <w:tcW w:w="5148" w:type="dxa"/>
            <w:shd w:val="clear" w:color="auto" w:fill="auto"/>
          </w:tcPr>
          <w:p w14:paraId="579B4D9C" w14:textId="77777777" w:rsidR="00211463" w:rsidRPr="00211463" w:rsidRDefault="00211463" w:rsidP="00211463">
            <w:pPr>
              <w:tabs>
                <w:tab w:val="left" w:pos="8100"/>
              </w:tabs>
              <w:spacing w:line="240" w:lineRule="auto"/>
              <w:rPr>
                <w:b/>
                <w:sz w:val="24"/>
                <w:szCs w:val="24"/>
              </w:rPr>
            </w:pPr>
          </w:p>
        </w:tc>
      </w:tr>
    </w:tbl>
    <w:p w14:paraId="3F3A5165" w14:textId="77777777" w:rsidR="00211463" w:rsidRPr="00211463" w:rsidRDefault="00211463" w:rsidP="00211463">
      <w:pPr>
        <w:tabs>
          <w:tab w:val="left" w:pos="2595"/>
        </w:tabs>
        <w:rPr>
          <w:sz w:val="24"/>
          <w:szCs w:val="24"/>
        </w:rPr>
      </w:pPr>
    </w:p>
    <w:p w14:paraId="3B516B54" w14:textId="77777777" w:rsidR="00211463" w:rsidRPr="00211463" w:rsidRDefault="00211463" w:rsidP="00211463">
      <w:pPr>
        <w:tabs>
          <w:tab w:val="left" w:pos="2595"/>
        </w:tabs>
        <w:rPr>
          <w:sz w:val="24"/>
          <w:szCs w:val="24"/>
        </w:rPr>
      </w:pPr>
    </w:p>
    <w:p w14:paraId="3D8F54FA" w14:textId="77777777" w:rsidR="00211463" w:rsidRPr="00211463" w:rsidRDefault="00211463" w:rsidP="00211463">
      <w:pPr>
        <w:tabs>
          <w:tab w:val="left" w:pos="2595"/>
        </w:tabs>
        <w:rPr>
          <w:sz w:val="24"/>
          <w:szCs w:val="24"/>
        </w:rPr>
      </w:pPr>
    </w:p>
    <w:p w14:paraId="3EBBBE08" w14:textId="77777777" w:rsidR="00211463" w:rsidRPr="00211463" w:rsidRDefault="00211463" w:rsidP="00211463">
      <w:pPr>
        <w:tabs>
          <w:tab w:val="left" w:pos="2595"/>
        </w:tabs>
        <w:rPr>
          <w:sz w:val="24"/>
          <w:szCs w:val="24"/>
        </w:rPr>
      </w:pPr>
    </w:p>
    <w:p w14:paraId="4376101F" w14:textId="77777777" w:rsidR="00211463" w:rsidRPr="00211463" w:rsidRDefault="00211463" w:rsidP="00211463">
      <w:pPr>
        <w:tabs>
          <w:tab w:val="left" w:pos="2595"/>
        </w:tabs>
        <w:rPr>
          <w:sz w:val="24"/>
          <w:szCs w:val="24"/>
        </w:rPr>
      </w:pPr>
    </w:p>
    <w:p w14:paraId="23555F96" w14:textId="77777777" w:rsidR="00211463" w:rsidRPr="00211463" w:rsidRDefault="00211463" w:rsidP="00211463">
      <w:pPr>
        <w:tabs>
          <w:tab w:val="left" w:pos="2595"/>
        </w:tabs>
        <w:rPr>
          <w:sz w:val="24"/>
          <w:szCs w:val="24"/>
        </w:rPr>
      </w:pPr>
    </w:p>
    <w:p w14:paraId="1D40CDAB" w14:textId="77777777" w:rsidR="00211463" w:rsidRPr="00211463" w:rsidRDefault="00211463" w:rsidP="00211463">
      <w:pPr>
        <w:tabs>
          <w:tab w:val="left" w:pos="2595"/>
        </w:tabs>
        <w:rPr>
          <w:sz w:val="24"/>
          <w:szCs w:val="24"/>
        </w:rPr>
      </w:pPr>
    </w:p>
    <w:p w14:paraId="5A1EDA3C" w14:textId="77777777" w:rsidR="00211463" w:rsidRPr="00211463" w:rsidRDefault="00211463" w:rsidP="00211463">
      <w:pPr>
        <w:tabs>
          <w:tab w:val="left" w:pos="2595"/>
        </w:tabs>
        <w:rPr>
          <w:sz w:val="24"/>
          <w:szCs w:val="24"/>
        </w:rPr>
      </w:pPr>
    </w:p>
    <w:p w14:paraId="6CA703B7" w14:textId="77777777" w:rsidR="00211463" w:rsidRPr="00211463" w:rsidRDefault="00211463" w:rsidP="00211463">
      <w:pPr>
        <w:spacing w:line="240" w:lineRule="auto"/>
        <w:ind w:firstLine="0"/>
        <w:jc w:val="right"/>
        <w:rPr>
          <w:sz w:val="22"/>
          <w:szCs w:val="22"/>
        </w:rPr>
      </w:pPr>
      <w:r w:rsidRPr="00211463">
        <w:rPr>
          <w:sz w:val="22"/>
          <w:szCs w:val="22"/>
        </w:rPr>
        <w:t>Приложение № 3</w:t>
      </w:r>
    </w:p>
    <w:p w14:paraId="5E466E1A" w14:textId="77777777" w:rsidR="00211463" w:rsidRPr="00211463" w:rsidRDefault="00211463" w:rsidP="00211463">
      <w:pPr>
        <w:spacing w:line="240" w:lineRule="auto"/>
        <w:ind w:firstLine="0"/>
        <w:jc w:val="right"/>
        <w:rPr>
          <w:sz w:val="22"/>
          <w:szCs w:val="22"/>
        </w:rPr>
      </w:pPr>
      <w:r w:rsidRPr="00211463">
        <w:rPr>
          <w:sz w:val="22"/>
          <w:szCs w:val="22"/>
        </w:rPr>
        <w:t xml:space="preserve">К Договору поставки </w:t>
      </w:r>
    </w:p>
    <w:p w14:paraId="4EFAC791" w14:textId="77777777" w:rsidR="00211463" w:rsidRPr="00211463" w:rsidRDefault="00211463" w:rsidP="00211463">
      <w:pPr>
        <w:autoSpaceDE w:val="0"/>
        <w:autoSpaceDN w:val="0"/>
        <w:adjustRightInd w:val="0"/>
        <w:spacing w:line="240" w:lineRule="auto"/>
        <w:ind w:firstLine="0"/>
        <w:jc w:val="right"/>
        <w:rPr>
          <w:rFonts w:eastAsia="Calibri"/>
          <w:sz w:val="24"/>
          <w:szCs w:val="24"/>
          <w:lang w:eastAsia="en-US"/>
        </w:rPr>
      </w:pPr>
      <w:r w:rsidRPr="00211463">
        <w:rPr>
          <w:rFonts w:eastAsia="Calibri"/>
          <w:sz w:val="24"/>
          <w:szCs w:val="24"/>
          <w:lang w:eastAsia="en-US"/>
        </w:rPr>
        <w:t>от _______ г. № _____________</w:t>
      </w:r>
    </w:p>
    <w:p w14:paraId="05C6E3A4" w14:textId="77777777" w:rsidR="00211463" w:rsidRPr="00211463" w:rsidRDefault="00211463" w:rsidP="00211463">
      <w:pPr>
        <w:spacing w:line="276" w:lineRule="auto"/>
        <w:ind w:firstLine="0"/>
        <w:jc w:val="center"/>
        <w:rPr>
          <w:rFonts w:eastAsia="Calibri"/>
          <w:b/>
          <w:sz w:val="26"/>
          <w:lang w:eastAsia="en-US"/>
        </w:rPr>
      </w:pPr>
    </w:p>
    <w:p w14:paraId="3A17B583" w14:textId="77777777" w:rsidR="00211463" w:rsidRPr="00211463" w:rsidRDefault="00211463" w:rsidP="00211463">
      <w:pPr>
        <w:spacing w:line="276" w:lineRule="auto"/>
        <w:ind w:firstLine="0"/>
        <w:jc w:val="center"/>
        <w:rPr>
          <w:rFonts w:eastAsia="Calibri"/>
          <w:b/>
          <w:sz w:val="26"/>
          <w:lang w:eastAsia="en-US"/>
        </w:rPr>
      </w:pPr>
    </w:p>
    <w:p w14:paraId="3A9B3F80" w14:textId="77777777" w:rsidR="00211463" w:rsidRPr="00211463" w:rsidRDefault="00211463" w:rsidP="00211463">
      <w:pPr>
        <w:spacing w:line="276" w:lineRule="auto"/>
        <w:ind w:firstLine="0"/>
        <w:jc w:val="center"/>
        <w:rPr>
          <w:rFonts w:eastAsia="Calibri"/>
          <w:b/>
          <w:sz w:val="26"/>
          <w:lang w:eastAsia="en-US"/>
        </w:rPr>
      </w:pPr>
      <w:r w:rsidRPr="00211463">
        <w:rPr>
          <w:rFonts w:eastAsia="Calibri"/>
          <w:b/>
          <w:sz w:val="26"/>
          <w:lang w:eastAsia="en-US"/>
        </w:rPr>
        <w:t>Типовая форма согласия субъекта персональных данных</w:t>
      </w:r>
    </w:p>
    <w:p w14:paraId="70DFF454" w14:textId="77777777" w:rsidR="00211463" w:rsidRPr="00211463" w:rsidRDefault="00211463" w:rsidP="00211463">
      <w:pPr>
        <w:spacing w:line="276" w:lineRule="auto"/>
        <w:ind w:firstLine="0"/>
        <w:jc w:val="center"/>
        <w:rPr>
          <w:rFonts w:eastAsia="Calibri"/>
          <w:b/>
          <w:sz w:val="26"/>
          <w:lang w:eastAsia="en-US"/>
        </w:rPr>
      </w:pPr>
      <w:r w:rsidRPr="00211463">
        <w:rPr>
          <w:rFonts w:eastAsia="Calibri"/>
          <w:b/>
          <w:sz w:val="26"/>
          <w:lang w:eastAsia="en-US"/>
        </w:rPr>
        <w:t>на обработку персональных данных</w:t>
      </w:r>
    </w:p>
    <w:p w14:paraId="5AAD2AC2" w14:textId="77777777" w:rsidR="00211463" w:rsidRPr="00211463" w:rsidRDefault="00211463" w:rsidP="00211463">
      <w:pPr>
        <w:spacing w:after="200" w:line="240" w:lineRule="auto"/>
        <w:ind w:firstLine="0"/>
        <w:jc w:val="center"/>
        <w:rPr>
          <w:rFonts w:eastAsia="Calibri"/>
          <w:sz w:val="22"/>
          <w:szCs w:val="22"/>
          <w:lang w:eastAsia="en-US"/>
        </w:rPr>
      </w:pPr>
    </w:p>
    <w:tbl>
      <w:tblPr>
        <w:tblW w:w="5000" w:type="pct"/>
        <w:jc w:val="center"/>
        <w:tblLook w:val="04A0" w:firstRow="1" w:lastRow="0" w:firstColumn="1" w:lastColumn="0" w:noHBand="0" w:noVBand="1"/>
      </w:tblPr>
      <w:tblGrid>
        <w:gridCol w:w="449"/>
        <w:gridCol w:w="729"/>
        <w:gridCol w:w="307"/>
        <w:gridCol w:w="307"/>
        <w:gridCol w:w="307"/>
        <w:gridCol w:w="307"/>
        <w:gridCol w:w="3330"/>
        <w:gridCol w:w="611"/>
        <w:gridCol w:w="794"/>
        <w:gridCol w:w="1874"/>
        <w:gridCol w:w="447"/>
        <w:gridCol w:w="1012"/>
        <w:gridCol w:w="299"/>
      </w:tblGrid>
      <w:tr w:rsidR="00211463" w:rsidRPr="00211463" w14:paraId="5026B5BA" w14:textId="77777777" w:rsidTr="00211463">
        <w:trPr>
          <w:trHeight w:val="151"/>
          <w:jc w:val="center"/>
        </w:trPr>
        <w:tc>
          <w:tcPr>
            <w:tcW w:w="261" w:type="pct"/>
            <w:gridSpan w:val="2"/>
          </w:tcPr>
          <w:p w14:paraId="404E3236" w14:textId="77777777" w:rsidR="00211463" w:rsidRPr="00211463" w:rsidRDefault="00211463" w:rsidP="00211463">
            <w:pPr>
              <w:spacing w:after="200" w:line="240" w:lineRule="auto"/>
              <w:ind w:firstLine="0"/>
              <w:jc w:val="left"/>
              <w:rPr>
                <w:rFonts w:eastAsia="Calibri"/>
                <w:sz w:val="22"/>
                <w:szCs w:val="22"/>
                <w:lang w:eastAsia="en-US"/>
              </w:rPr>
            </w:pPr>
            <w:r w:rsidRPr="00211463">
              <w:rPr>
                <w:rFonts w:eastAsia="Calibri"/>
                <w:sz w:val="22"/>
                <w:szCs w:val="22"/>
                <w:lang w:eastAsia="en-US"/>
              </w:rPr>
              <w:t>Я,</w:t>
            </w:r>
          </w:p>
        </w:tc>
        <w:tc>
          <w:tcPr>
            <w:tcW w:w="4572" w:type="pct"/>
            <w:gridSpan w:val="10"/>
            <w:tcBorders>
              <w:top w:val="none" w:sz="4" w:space="0" w:color="000000"/>
              <w:left w:val="none" w:sz="4" w:space="0" w:color="000000"/>
              <w:bottom w:val="single" w:sz="4" w:space="0" w:color="auto"/>
              <w:right w:val="none" w:sz="4" w:space="0" w:color="000000"/>
            </w:tcBorders>
          </w:tcPr>
          <w:p w14:paraId="12E92460" w14:textId="77777777" w:rsidR="00211463" w:rsidRPr="00211463" w:rsidRDefault="00211463" w:rsidP="00211463">
            <w:pPr>
              <w:spacing w:after="200" w:line="240" w:lineRule="auto"/>
              <w:ind w:firstLine="0"/>
              <w:jc w:val="left"/>
              <w:rPr>
                <w:rFonts w:eastAsia="Calibri"/>
                <w:sz w:val="22"/>
                <w:szCs w:val="22"/>
                <w:lang w:eastAsia="en-US"/>
              </w:rPr>
            </w:pPr>
          </w:p>
        </w:tc>
        <w:tc>
          <w:tcPr>
            <w:tcW w:w="167" w:type="pct"/>
          </w:tcPr>
          <w:p w14:paraId="152539CA" w14:textId="77777777" w:rsidR="00211463" w:rsidRPr="00211463" w:rsidRDefault="00211463" w:rsidP="00211463">
            <w:pPr>
              <w:spacing w:after="200" w:line="240" w:lineRule="auto"/>
              <w:ind w:firstLine="0"/>
              <w:jc w:val="center"/>
              <w:rPr>
                <w:rFonts w:eastAsia="Calibri"/>
                <w:sz w:val="22"/>
                <w:szCs w:val="22"/>
                <w:lang w:eastAsia="en-US"/>
              </w:rPr>
            </w:pPr>
            <w:r w:rsidRPr="00211463">
              <w:rPr>
                <w:rFonts w:eastAsia="Calibri"/>
                <w:sz w:val="22"/>
                <w:szCs w:val="22"/>
                <w:lang w:eastAsia="en-US"/>
              </w:rPr>
              <w:t>,</w:t>
            </w:r>
          </w:p>
        </w:tc>
      </w:tr>
      <w:tr w:rsidR="00211463" w:rsidRPr="00211463" w14:paraId="1244335B" w14:textId="77777777" w:rsidTr="00211463">
        <w:trPr>
          <w:trHeight w:val="413"/>
          <w:jc w:val="center"/>
        </w:trPr>
        <w:tc>
          <w:tcPr>
            <w:tcW w:w="4833" w:type="pct"/>
            <w:gridSpan w:val="12"/>
          </w:tcPr>
          <w:p w14:paraId="78167503" w14:textId="77777777" w:rsidR="00211463" w:rsidRPr="00211463" w:rsidRDefault="00211463" w:rsidP="00211463">
            <w:pPr>
              <w:spacing w:after="200" w:line="240" w:lineRule="auto"/>
              <w:ind w:firstLine="0"/>
              <w:jc w:val="center"/>
              <w:rPr>
                <w:rFonts w:eastAsia="Calibri"/>
                <w:sz w:val="18"/>
                <w:szCs w:val="18"/>
                <w:lang w:eastAsia="en-US"/>
              </w:rPr>
            </w:pPr>
            <w:r w:rsidRPr="00211463">
              <w:rPr>
                <w:rFonts w:eastAsia="Calibri"/>
                <w:sz w:val="18"/>
                <w:szCs w:val="18"/>
                <w:lang w:eastAsia="en-US"/>
              </w:rPr>
              <w:t>(фамилия, имя, отчество)</w:t>
            </w:r>
          </w:p>
          <w:p w14:paraId="1093E922" w14:textId="77777777" w:rsidR="00211463" w:rsidRPr="00211463" w:rsidRDefault="00211463" w:rsidP="00211463">
            <w:pPr>
              <w:spacing w:after="200" w:line="240" w:lineRule="auto"/>
              <w:ind w:firstLine="0"/>
              <w:jc w:val="left"/>
              <w:rPr>
                <w:rFonts w:eastAsia="Calibri"/>
                <w:sz w:val="22"/>
                <w:szCs w:val="22"/>
                <w:lang w:eastAsia="en-US"/>
              </w:rPr>
            </w:pPr>
            <w:r w:rsidRPr="00211463">
              <w:rPr>
                <w:rFonts w:eastAsia="Calibri"/>
                <w:sz w:val="22"/>
                <w:szCs w:val="22"/>
                <w:lang w:eastAsia="en-US"/>
              </w:rPr>
              <w:t>Проживающий (</w:t>
            </w:r>
            <w:proofErr w:type="spellStart"/>
            <w:r w:rsidRPr="00211463">
              <w:rPr>
                <w:rFonts w:eastAsia="Calibri"/>
                <w:sz w:val="22"/>
                <w:szCs w:val="22"/>
                <w:lang w:eastAsia="en-US"/>
              </w:rPr>
              <w:t>ая</w:t>
            </w:r>
            <w:proofErr w:type="spellEnd"/>
            <w:r w:rsidRPr="00211463">
              <w:rPr>
                <w:rFonts w:eastAsia="Calibri"/>
                <w:sz w:val="22"/>
                <w:szCs w:val="22"/>
                <w:lang w:eastAsia="en-US"/>
              </w:rPr>
              <w:t xml:space="preserve">) по адресу: </w:t>
            </w:r>
          </w:p>
        </w:tc>
        <w:tc>
          <w:tcPr>
            <w:tcW w:w="167" w:type="pct"/>
            <w:vMerge w:val="restart"/>
          </w:tcPr>
          <w:p w14:paraId="15636657" w14:textId="77777777" w:rsidR="00211463" w:rsidRPr="00211463" w:rsidRDefault="00211463" w:rsidP="00211463">
            <w:pPr>
              <w:spacing w:after="200" w:line="240" w:lineRule="auto"/>
              <w:ind w:firstLine="0"/>
              <w:jc w:val="left"/>
              <w:rPr>
                <w:rFonts w:eastAsia="Calibri"/>
                <w:sz w:val="22"/>
                <w:szCs w:val="22"/>
                <w:lang w:eastAsia="en-US"/>
              </w:rPr>
            </w:pPr>
          </w:p>
          <w:p w14:paraId="2159D8CC" w14:textId="77777777" w:rsidR="00211463" w:rsidRPr="00211463" w:rsidRDefault="00211463" w:rsidP="00211463">
            <w:pPr>
              <w:spacing w:after="200" w:line="240" w:lineRule="auto"/>
              <w:ind w:firstLine="0"/>
              <w:jc w:val="left"/>
              <w:rPr>
                <w:rFonts w:eastAsia="Calibri"/>
                <w:sz w:val="22"/>
                <w:szCs w:val="22"/>
                <w:lang w:eastAsia="en-US"/>
              </w:rPr>
            </w:pPr>
          </w:p>
          <w:p w14:paraId="0EDEBEA3" w14:textId="77777777" w:rsidR="00211463" w:rsidRPr="00211463" w:rsidRDefault="00211463" w:rsidP="00211463">
            <w:pPr>
              <w:spacing w:after="200" w:line="240" w:lineRule="auto"/>
              <w:ind w:firstLine="0"/>
              <w:jc w:val="left"/>
              <w:rPr>
                <w:rFonts w:eastAsia="Calibri"/>
                <w:sz w:val="22"/>
                <w:szCs w:val="22"/>
                <w:lang w:eastAsia="en-US"/>
              </w:rPr>
            </w:pPr>
          </w:p>
        </w:tc>
      </w:tr>
      <w:tr w:rsidR="00211463" w:rsidRPr="00211463" w14:paraId="1C574991" w14:textId="77777777" w:rsidTr="00211463">
        <w:trPr>
          <w:trHeight w:val="203"/>
          <w:jc w:val="center"/>
        </w:trPr>
        <w:tc>
          <w:tcPr>
            <w:tcW w:w="1436" w:type="pct"/>
            <w:gridSpan w:val="6"/>
            <w:tcBorders>
              <w:bottom w:val="single" w:sz="4" w:space="0" w:color="auto"/>
            </w:tcBorders>
          </w:tcPr>
          <w:p w14:paraId="5D72F01D" w14:textId="77777777" w:rsidR="00211463" w:rsidRPr="00211463" w:rsidRDefault="00211463" w:rsidP="00211463">
            <w:pPr>
              <w:spacing w:after="200" w:line="240" w:lineRule="auto"/>
              <w:ind w:firstLine="0"/>
              <w:jc w:val="center"/>
              <w:rPr>
                <w:rFonts w:eastAsia="Calibri"/>
                <w:sz w:val="22"/>
                <w:szCs w:val="22"/>
                <w:lang w:eastAsia="en-US"/>
              </w:rPr>
            </w:pPr>
          </w:p>
        </w:tc>
        <w:tc>
          <w:tcPr>
            <w:tcW w:w="3397" w:type="pct"/>
            <w:gridSpan w:val="6"/>
            <w:tcBorders>
              <w:top w:val="single" w:sz="4" w:space="0" w:color="auto"/>
              <w:bottom w:val="single" w:sz="4" w:space="0" w:color="auto"/>
            </w:tcBorders>
          </w:tcPr>
          <w:p w14:paraId="1D72825F" w14:textId="77777777" w:rsidR="00211463" w:rsidRPr="00211463" w:rsidRDefault="00211463" w:rsidP="00211463">
            <w:pPr>
              <w:spacing w:after="200" w:line="240" w:lineRule="auto"/>
              <w:ind w:firstLine="0"/>
              <w:jc w:val="center"/>
              <w:rPr>
                <w:rFonts w:eastAsia="Calibri"/>
                <w:sz w:val="22"/>
                <w:szCs w:val="22"/>
                <w:lang w:eastAsia="en-US"/>
              </w:rPr>
            </w:pPr>
          </w:p>
        </w:tc>
        <w:tc>
          <w:tcPr>
            <w:tcW w:w="167" w:type="pct"/>
            <w:vMerge/>
          </w:tcPr>
          <w:p w14:paraId="4D003753" w14:textId="77777777" w:rsidR="00211463" w:rsidRPr="00211463" w:rsidRDefault="00211463" w:rsidP="00211463">
            <w:pPr>
              <w:spacing w:after="200" w:line="240" w:lineRule="auto"/>
              <w:ind w:firstLine="0"/>
              <w:jc w:val="left"/>
              <w:rPr>
                <w:rFonts w:eastAsia="Calibri"/>
                <w:sz w:val="22"/>
                <w:szCs w:val="22"/>
                <w:lang w:eastAsia="en-US"/>
              </w:rPr>
            </w:pPr>
          </w:p>
        </w:tc>
      </w:tr>
      <w:tr w:rsidR="00211463" w:rsidRPr="00211463" w14:paraId="205120EF" w14:textId="77777777" w:rsidTr="00211463">
        <w:trPr>
          <w:trHeight w:val="202"/>
          <w:jc w:val="center"/>
        </w:trPr>
        <w:tc>
          <w:tcPr>
            <w:tcW w:w="4833" w:type="pct"/>
            <w:gridSpan w:val="12"/>
            <w:tcBorders>
              <w:top w:val="single" w:sz="4" w:space="0" w:color="auto"/>
            </w:tcBorders>
          </w:tcPr>
          <w:p w14:paraId="5BADEE0E" w14:textId="77777777" w:rsidR="00211463" w:rsidRPr="00211463" w:rsidRDefault="00211463" w:rsidP="00211463">
            <w:pPr>
              <w:spacing w:after="200" w:line="240" w:lineRule="auto"/>
              <w:ind w:firstLine="0"/>
              <w:jc w:val="center"/>
              <w:rPr>
                <w:rFonts w:eastAsia="Calibri"/>
                <w:sz w:val="22"/>
                <w:szCs w:val="22"/>
                <w:lang w:eastAsia="en-US"/>
              </w:rPr>
            </w:pPr>
          </w:p>
        </w:tc>
        <w:tc>
          <w:tcPr>
            <w:tcW w:w="167" w:type="pct"/>
            <w:vMerge/>
          </w:tcPr>
          <w:p w14:paraId="3A9279A2" w14:textId="77777777" w:rsidR="00211463" w:rsidRPr="00211463" w:rsidRDefault="00211463" w:rsidP="00211463">
            <w:pPr>
              <w:spacing w:after="200" w:line="240" w:lineRule="auto"/>
              <w:ind w:firstLine="0"/>
              <w:jc w:val="left"/>
              <w:rPr>
                <w:rFonts w:eastAsia="Calibri"/>
                <w:sz w:val="22"/>
                <w:szCs w:val="22"/>
                <w:lang w:eastAsia="en-US"/>
              </w:rPr>
            </w:pPr>
          </w:p>
        </w:tc>
      </w:tr>
      <w:tr w:rsidR="00211463" w:rsidRPr="00211463" w14:paraId="6F9439E8" w14:textId="77777777" w:rsidTr="00211463">
        <w:trPr>
          <w:trHeight w:val="20"/>
          <w:jc w:val="center"/>
        </w:trPr>
        <w:tc>
          <w:tcPr>
            <w:tcW w:w="1365" w:type="pct"/>
            <w:gridSpan w:val="5"/>
          </w:tcPr>
          <w:p w14:paraId="63692592" w14:textId="77777777" w:rsidR="00211463" w:rsidRPr="00211463" w:rsidRDefault="00211463" w:rsidP="00211463">
            <w:pPr>
              <w:spacing w:after="200" w:line="240" w:lineRule="auto"/>
              <w:ind w:firstLine="0"/>
              <w:jc w:val="left"/>
              <w:rPr>
                <w:rFonts w:eastAsia="Calibri"/>
                <w:sz w:val="22"/>
                <w:szCs w:val="22"/>
                <w:lang w:eastAsia="en-US"/>
              </w:rPr>
            </w:pPr>
            <w:r w:rsidRPr="00211463">
              <w:rPr>
                <w:rFonts w:eastAsia="Calibri"/>
                <w:sz w:val="22"/>
                <w:szCs w:val="22"/>
                <w:lang w:eastAsia="en-US"/>
              </w:rPr>
              <w:t>паспорт серии</w:t>
            </w:r>
          </w:p>
        </w:tc>
        <w:tc>
          <w:tcPr>
            <w:tcW w:w="1191" w:type="pct"/>
            <w:gridSpan w:val="3"/>
            <w:tcBorders>
              <w:top w:val="none" w:sz="4" w:space="0" w:color="000000"/>
              <w:left w:val="none" w:sz="4" w:space="0" w:color="000000"/>
              <w:bottom w:val="single" w:sz="4" w:space="0" w:color="auto"/>
              <w:right w:val="none" w:sz="4" w:space="0" w:color="000000"/>
            </w:tcBorders>
          </w:tcPr>
          <w:p w14:paraId="53D34D72" w14:textId="77777777" w:rsidR="00211463" w:rsidRPr="00211463" w:rsidRDefault="00211463" w:rsidP="00211463">
            <w:pPr>
              <w:spacing w:after="200" w:line="240" w:lineRule="auto"/>
              <w:ind w:firstLine="0"/>
              <w:jc w:val="left"/>
              <w:rPr>
                <w:rFonts w:eastAsia="Calibri"/>
                <w:sz w:val="22"/>
                <w:szCs w:val="22"/>
                <w:lang w:eastAsia="en-US"/>
              </w:rPr>
            </w:pPr>
          </w:p>
        </w:tc>
        <w:tc>
          <w:tcPr>
            <w:tcW w:w="421" w:type="pct"/>
          </w:tcPr>
          <w:p w14:paraId="6C4EEE78" w14:textId="77777777" w:rsidR="00211463" w:rsidRPr="00211463" w:rsidRDefault="00211463" w:rsidP="00211463">
            <w:pPr>
              <w:spacing w:after="200" w:line="240" w:lineRule="auto"/>
              <w:ind w:firstLine="0"/>
              <w:jc w:val="center"/>
              <w:rPr>
                <w:rFonts w:eastAsia="Calibri"/>
                <w:sz w:val="22"/>
                <w:szCs w:val="22"/>
                <w:lang w:eastAsia="en-US"/>
              </w:rPr>
            </w:pPr>
            <w:r w:rsidRPr="00211463">
              <w:rPr>
                <w:rFonts w:eastAsia="Calibri"/>
                <w:sz w:val="22"/>
                <w:szCs w:val="22"/>
                <w:lang w:eastAsia="en-US"/>
              </w:rPr>
              <w:t>№</w:t>
            </w:r>
          </w:p>
        </w:tc>
        <w:tc>
          <w:tcPr>
            <w:tcW w:w="2024" w:type="pct"/>
            <w:gridSpan w:val="4"/>
            <w:tcBorders>
              <w:top w:val="none" w:sz="4" w:space="0" w:color="000000"/>
              <w:left w:val="none" w:sz="4" w:space="0" w:color="000000"/>
              <w:bottom w:val="single" w:sz="4" w:space="0" w:color="auto"/>
              <w:right w:val="none" w:sz="4" w:space="0" w:color="000000"/>
            </w:tcBorders>
          </w:tcPr>
          <w:p w14:paraId="2B1F6C8D" w14:textId="77777777" w:rsidR="00211463" w:rsidRPr="00211463" w:rsidRDefault="00211463" w:rsidP="00211463">
            <w:pPr>
              <w:spacing w:after="200" w:line="240" w:lineRule="auto"/>
              <w:ind w:firstLine="0"/>
              <w:jc w:val="left"/>
              <w:rPr>
                <w:rFonts w:eastAsia="Calibri"/>
                <w:sz w:val="22"/>
                <w:szCs w:val="22"/>
                <w:lang w:eastAsia="en-US"/>
              </w:rPr>
            </w:pPr>
          </w:p>
        </w:tc>
      </w:tr>
      <w:tr w:rsidR="00211463" w:rsidRPr="00211463" w14:paraId="6E9AB69E" w14:textId="77777777" w:rsidTr="00211463">
        <w:trPr>
          <w:trHeight w:val="20"/>
          <w:jc w:val="center"/>
        </w:trPr>
        <w:tc>
          <w:tcPr>
            <w:tcW w:w="448" w:type="pct"/>
            <w:gridSpan w:val="3"/>
            <w:tcBorders>
              <w:top w:val="none" w:sz="4" w:space="0" w:color="000000"/>
              <w:left w:val="none" w:sz="4" w:space="0" w:color="000000"/>
              <w:right w:val="none" w:sz="4" w:space="0" w:color="000000"/>
            </w:tcBorders>
          </w:tcPr>
          <w:p w14:paraId="247E6D92" w14:textId="77777777" w:rsidR="00211463" w:rsidRPr="00211463" w:rsidRDefault="00211463" w:rsidP="00211463">
            <w:pPr>
              <w:spacing w:after="200" w:line="240" w:lineRule="auto"/>
              <w:ind w:firstLine="0"/>
              <w:jc w:val="left"/>
              <w:rPr>
                <w:rFonts w:eastAsia="Calibri"/>
                <w:sz w:val="22"/>
                <w:szCs w:val="22"/>
                <w:lang w:eastAsia="en-US"/>
              </w:rPr>
            </w:pPr>
            <w:r w:rsidRPr="00211463">
              <w:rPr>
                <w:rFonts w:eastAsia="Calibri"/>
                <w:sz w:val="22"/>
                <w:szCs w:val="22"/>
                <w:lang w:eastAsia="en-US"/>
              </w:rPr>
              <w:t xml:space="preserve">выдан </w:t>
            </w:r>
          </w:p>
        </w:tc>
        <w:tc>
          <w:tcPr>
            <w:tcW w:w="4552" w:type="pct"/>
            <w:gridSpan w:val="10"/>
            <w:tcBorders>
              <w:top w:val="none" w:sz="4" w:space="0" w:color="000000"/>
              <w:left w:val="none" w:sz="4" w:space="0" w:color="000000"/>
              <w:bottom w:val="single" w:sz="4" w:space="0" w:color="auto"/>
              <w:right w:val="none" w:sz="4" w:space="0" w:color="000000"/>
            </w:tcBorders>
          </w:tcPr>
          <w:p w14:paraId="213E5049" w14:textId="77777777" w:rsidR="00211463" w:rsidRPr="00211463" w:rsidRDefault="00211463" w:rsidP="00211463">
            <w:pPr>
              <w:spacing w:after="200" w:line="240" w:lineRule="auto"/>
              <w:ind w:firstLine="0"/>
              <w:jc w:val="left"/>
              <w:rPr>
                <w:rFonts w:eastAsia="Calibri"/>
                <w:sz w:val="22"/>
                <w:szCs w:val="22"/>
                <w:lang w:eastAsia="en-US"/>
              </w:rPr>
            </w:pPr>
          </w:p>
        </w:tc>
      </w:tr>
      <w:tr w:rsidR="00211463" w:rsidRPr="00211463" w14:paraId="3E109D56" w14:textId="77777777" w:rsidTr="00211463">
        <w:trPr>
          <w:trHeight w:val="20"/>
          <w:jc w:val="center"/>
        </w:trPr>
        <w:tc>
          <w:tcPr>
            <w:tcW w:w="5000" w:type="pct"/>
            <w:gridSpan w:val="13"/>
            <w:tcBorders>
              <w:left w:val="none" w:sz="4" w:space="0" w:color="000000"/>
              <w:bottom w:val="single" w:sz="4" w:space="0" w:color="auto"/>
              <w:right w:val="none" w:sz="4" w:space="0" w:color="000000"/>
            </w:tcBorders>
          </w:tcPr>
          <w:p w14:paraId="405CAAC8" w14:textId="77777777" w:rsidR="00211463" w:rsidRPr="00211463" w:rsidRDefault="00211463" w:rsidP="00211463">
            <w:pPr>
              <w:spacing w:after="200" w:line="240" w:lineRule="auto"/>
              <w:ind w:firstLine="0"/>
              <w:jc w:val="left"/>
              <w:rPr>
                <w:rFonts w:eastAsia="Calibri"/>
                <w:sz w:val="22"/>
                <w:szCs w:val="22"/>
                <w:lang w:eastAsia="en-US"/>
              </w:rPr>
            </w:pPr>
          </w:p>
        </w:tc>
      </w:tr>
      <w:tr w:rsidR="00211463" w:rsidRPr="00211463" w14:paraId="68B0B6AF" w14:textId="77777777" w:rsidTr="00211463">
        <w:trPr>
          <w:trHeight w:val="20"/>
          <w:jc w:val="center"/>
        </w:trPr>
        <w:tc>
          <w:tcPr>
            <w:tcW w:w="5000" w:type="pct"/>
            <w:gridSpan w:val="13"/>
            <w:tcBorders>
              <w:top w:val="single" w:sz="4" w:space="0" w:color="auto"/>
              <w:left w:val="none" w:sz="4" w:space="0" w:color="000000"/>
              <w:right w:val="none" w:sz="4" w:space="0" w:color="000000"/>
            </w:tcBorders>
          </w:tcPr>
          <w:p w14:paraId="1E70CE8D" w14:textId="77777777" w:rsidR="00211463" w:rsidRPr="00211463" w:rsidRDefault="00211463" w:rsidP="00211463">
            <w:pPr>
              <w:spacing w:after="200" w:line="240" w:lineRule="auto"/>
              <w:ind w:firstLine="0"/>
              <w:jc w:val="left"/>
              <w:rPr>
                <w:rFonts w:eastAsia="Calibri"/>
                <w:sz w:val="22"/>
                <w:szCs w:val="22"/>
                <w:lang w:eastAsia="en-US"/>
              </w:rPr>
            </w:pPr>
          </w:p>
        </w:tc>
      </w:tr>
      <w:tr w:rsidR="00211463" w:rsidRPr="00211463" w14:paraId="0C37898B" w14:textId="77777777" w:rsidTr="00211463">
        <w:trPr>
          <w:trHeight w:val="156"/>
          <w:jc w:val="center"/>
        </w:trPr>
        <w:tc>
          <w:tcPr>
            <w:tcW w:w="821" w:type="pct"/>
            <w:gridSpan w:val="4"/>
            <w:tcBorders>
              <w:left w:val="none" w:sz="4" w:space="0" w:color="000000"/>
              <w:right w:val="none" w:sz="4" w:space="0" w:color="000000"/>
            </w:tcBorders>
          </w:tcPr>
          <w:p w14:paraId="5E5D5201" w14:textId="77777777" w:rsidR="00211463" w:rsidRPr="00211463" w:rsidRDefault="00211463" w:rsidP="00211463">
            <w:pPr>
              <w:spacing w:after="200" w:line="240" w:lineRule="auto"/>
              <w:ind w:firstLine="0"/>
              <w:jc w:val="left"/>
              <w:rPr>
                <w:rFonts w:eastAsia="Calibri"/>
                <w:sz w:val="22"/>
                <w:szCs w:val="22"/>
                <w:lang w:eastAsia="en-US"/>
              </w:rPr>
            </w:pPr>
            <w:r w:rsidRPr="00211463">
              <w:rPr>
                <w:rFonts w:eastAsia="Calibri"/>
                <w:sz w:val="22"/>
                <w:szCs w:val="22"/>
                <w:lang w:eastAsia="en-US"/>
              </w:rPr>
              <w:t>дата выдачи</w:t>
            </w:r>
          </w:p>
        </w:tc>
        <w:tc>
          <w:tcPr>
            <w:tcW w:w="4179" w:type="pct"/>
            <w:gridSpan w:val="9"/>
            <w:tcBorders>
              <w:left w:val="none" w:sz="4" w:space="0" w:color="000000"/>
              <w:right w:val="none" w:sz="4" w:space="0" w:color="000000"/>
            </w:tcBorders>
          </w:tcPr>
          <w:p w14:paraId="3D1FE8EC" w14:textId="77777777" w:rsidR="00211463" w:rsidRPr="00211463" w:rsidRDefault="00211463" w:rsidP="00211463">
            <w:pPr>
              <w:spacing w:after="200" w:line="240" w:lineRule="auto"/>
              <w:ind w:firstLine="0"/>
              <w:jc w:val="left"/>
              <w:rPr>
                <w:rFonts w:eastAsia="Calibri"/>
                <w:sz w:val="22"/>
                <w:szCs w:val="22"/>
                <w:lang w:eastAsia="en-US"/>
              </w:rPr>
            </w:pPr>
            <w:r w:rsidRPr="00211463">
              <w:rPr>
                <w:rFonts w:eastAsia="Calibri"/>
                <w:sz w:val="22"/>
                <w:szCs w:val="22"/>
                <w:lang w:eastAsia="en-US"/>
              </w:rPr>
              <w:t>«____»____________ ____г.</w:t>
            </w:r>
          </w:p>
        </w:tc>
      </w:tr>
      <w:tr w:rsidR="00211463" w:rsidRPr="00211463" w14:paraId="5D1CD7A0" w14:textId="77777777" w:rsidTr="00211463">
        <w:trPr>
          <w:jc w:val="center"/>
        </w:trPr>
        <w:tc>
          <w:tcPr>
            <w:tcW w:w="5000" w:type="pct"/>
            <w:gridSpan w:val="13"/>
            <w:shd w:val="clear" w:color="auto" w:fill="auto"/>
          </w:tcPr>
          <w:p w14:paraId="49A44AE0" w14:textId="77777777" w:rsidR="00211463" w:rsidRPr="00211463" w:rsidRDefault="00211463" w:rsidP="00211463">
            <w:pPr>
              <w:spacing w:after="200" w:line="240" w:lineRule="auto"/>
              <w:ind w:firstLine="0"/>
              <w:jc w:val="left"/>
              <w:rPr>
                <w:rFonts w:eastAsia="Calibri"/>
                <w:sz w:val="22"/>
                <w:szCs w:val="22"/>
                <w:lang w:eastAsia="en-US"/>
              </w:rPr>
            </w:pPr>
            <w:r w:rsidRPr="00211463">
              <w:rPr>
                <w:rFonts w:eastAsia="Calibri"/>
                <w:sz w:val="22"/>
                <w:szCs w:val="22"/>
                <w:lang w:eastAsia="en-US"/>
              </w:rPr>
              <w:br w:type="page" w:clear="all"/>
            </w:r>
            <w:r w:rsidRPr="00211463">
              <w:rPr>
                <w:rFonts w:eastAsia="Calibri"/>
                <w:sz w:val="22"/>
                <w:szCs w:val="22"/>
                <w:lang w:eastAsia="en-US"/>
              </w:rPr>
              <w:br w:type="page" w:clear="all"/>
            </w:r>
          </w:p>
          <w:p w14:paraId="3ED941C0" w14:textId="77777777" w:rsidR="00211463" w:rsidRPr="00211463" w:rsidRDefault="00211463" w:rsidP="00211463">
            <w:pPr>
              <w:spacing w:after="200" w:line="240" w:lineRule="auto"/>
              <w:ind w:firstLine="0"/>
              <w:jc w:val="left"/>
              <w:rPr>
                <w:rFonts w:eastAsia="Calibri"/>
                <w:sz w:val="22"/>
                <w:szCs w:val="22"/>
                <w:lang w:eastAsia="en-US"/>
              </w:rPr>
            </w:pPr>
            <w:r w:rsidRPr="00211463">
              <w:rPr>
                <w:rFonts w:eastAsia="Calibri"/>
                <w:sz w:val="22"/>
                <w:szCs w:val="22"/>
                <w:lang w:eastAsia="en-US"/>
              </w:rPr>
              <w:t xml:space="preserve">данные документа, подтверждающего полномочия законного представителя </w:t>
            </w:r>
            <w:r w:rsidRPr="00211463">
              <w:rPr>
                <w:rFonts w:eastAsia="Calibri"/>
                <w:i/>
                <w:sz w:val="22"/>
                <w:szCs w:val="22"/>
                <w:lang w:eastAsia="en-US"/>
              </w:rPr>
              <w:t>(заполняются в том случае, если согласие заполняет законный представитель)</w:t>
            </w:r>
            <w:r w:rsidRPr="00211463">
              <w:rPr>
                <w:rFonts w:eastAsia="Calibri"/>
                <w:sz w:val="22"/>
                <w:szCs w:val="22"/>
                <w:lang w:eastAsia="en-US"/>
              </w:rPr>
              <w:t>:</w:t>
            </w:r>
          </w:p>
          <w:tbl>
            <w:tblPr>
              <w:tblpPr w:leftFromText="180" w:rightFromText="180" w:vertAnchor="text" w:horzAnchor="margin" w:tblpY="3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7"/>
            </w:tblGrid>
            <w:tr w:rsidR="00211463" w:rsidRPr="00211463" w14:paraId="63677EC9" w14:textId="77777777" w:rsidTr="00211463">
              <w:trPr>
                <w:trHeight w:val="278"/>
              </w:trPr>
              <w:tc>
                <w:tcPr>
                  <w:tcW w:w="5000" w:type="pct"/>
                  <w:tcBorders>
                    <w:top w:val="none" w:sz="4" w:space="0" w:color="000000"/>
                    <w:left w:val="none" w:sz="4" w:space="0" w:color="000000"/>
                    <w:bottom w:val="single" w:sz="4" w:space="0" w:color="auto"/>
                    <w:right w:val="none" w:sz="4" w:space="0" w:color="000000"/>
                  </w:tcBorders>
                </w:tcPr>
                <w:p w14:paraId="2FBC3C71" w14:textId="77777777" w:rsidR="00211463" w:rsidRPr="00211463" w:rsidRDefault="00211463" w:rsidP="00211463">
                  <w:pPr>
                    <w:spacing w:after="120" w:line="240" w:lineRule="auto"/>
                    <w:ind w:left="-78" w:firstLine="720"/>
                    <w:rPr>
                      <w:sz w:val="22"/>
                      <w:szCs w:val="22"/>
                    </w:rPr>
                  </w:pPr>
                </w:p>
              </w:tc>
            </w:tr>
            <w:tr w:rsidR="00211463" w:rsidRPr="00211463" w14:paraId="520CC225" w14:textId="77777777" w:rsidTr="00211463">
              <w:trPr>
                <w:trHeight w:val="278"/>
              </w:trPr>
              <w:tc>
                <w:tcPr>
                  <w:tcW w:w="5000" w:type="pct"/>
                  <w:tcBorders>
                    <w:top w:val="none" w:sz="4" w:space="0" w:color="000000"/>
                    <w:left w:val="none" w:sz="4" w:space="0" w:color="000000"/>
                    <w:bottom w:val="single" w:sz="4" w:space="0" w:color="auto"/>
                    <w:right w:val="none" w:sz="4" w:space="0" w:color="000000"/>
                  </w:tcBorders>
                </w:tcPr>
                <w:p w14:paraId="1477C6A7" w14:textId="77777777" w:rsidR="00211463" w:rsidRPr="00211463" w:rsidRDefault="00211463" w:rsidP="00211463">
                  <w:pPr>
                    <w:spacing w:after="120" w:line="240" w:lineRule="auto"/>
                    <w:ind w:left="-78" w:firstLine="720"/>
                    <w:rPr>
                      <w:sz w:val="22"/>
                      <w:szCs w:val="22"/>
                    </w:rPr>
                  </w:pPr>
                </w:p>
              </w:tc>
            </w:tr>
          </w:tbl>
          <w:p w14:paraId="4E80D83D" w14:textId="77777777" w:rsidR="00211463" w:rsidRPr="00211463" w:rsidRDefault="00211463" w:rsidP="00211463">
            <w:pPr>
              <w:spacing w:after="200" w:line="240" w:lineRule="auto"/>
              <w:ind w:firstLine="0"/>
              <w:jc w:val="left"/>
              <w:rPr>
                <w:rFonts w:eastAsia="Calibri"/>
                <w:sz w:val="22"/>
                <w:szCs w:val="22"/>
                <w:lang w:eastAsia="en-US"/>
              </w:rPr>
            </w:pPr>
            <w:r w:rsidRPr="00211463">
              <w:rPr>
                <w:rFonts w:eastAsia="Calibri"/>
                <w:sz w:val="22"/>
                <w:szCs w:val="22"/>
                <w:lang w:eastAsia="en-US"/>
              </w:rPr>
              <w:t xml:space="preserve">являюсь субъектом </w:t>
            </w:r>
            <w:proofErr w:type="spellStart"/>
            <w:r w:rsidRPr="00211463">
              <w:rPr>
                <w:rFonts w:eastAsia="Calibri"/>
                <w:sz w:val="22"/>
                <w:szCs w:val="22"/>
                <w:lang w:eastAsia="en-US"/>
              </w:rPr>
              <w:t>ПДн</w:t>
            </w:r>
            <w:proofErr w:type="spellEnd"/>
            <w:r w:rsidRPr="00211463">
              <w:rPr>
                <w:rFonts w:eastAsia="Calibri"/>
                <w:sz w:val="22"/>
                <w:szCs w:val="22"/>
                <w:lang w:eastAsia="en-US"/>
              </w:rPr>
              <w:t xml:space="preserve"> / законным представителем субъекта </w:t>
            </w:r>
            <w:proofErr w:type="spellStart"/>
            <w:r w:rsidRPr="00211463">
              <w:rPr>
                <w:rFonts w:eastAsia="Calibri"/>
                <w:sz w:val="22"/>
                <w:szCs w:val="22"/>
                <w:lang w:eastAsia="en-US"/>
              </w:rPr>
              <w:t>ПДн</w:t>
            </w:r>
            <w:proofErr w:type="spellEnd"/>
            <w:r w:rsidRPr="00211463">
              <w:rPr>
                <w:rFonts w:eastAsia="Calibri"/>
                <w:sz w:val="22"/>
                <w:szCs w:val="22"/>
                <w:lang w:eastAsia="en-US"/>
              </w:rPr>
              <w:t xml:space="preserve"> и даю согласие на обработку его персональных данных </w:t>
            </w:r>
            <w:r w:rsidRPr="00211463">
              <w:rPr>
                <w:rFonts w:eastAsia="Calibri"/>
                <w:i/>
                <w:sz w:val="22"/>
                <w:szCs w:val="22"/>
                <w:lang w:eastAsia="en-US"/>
              </w:rPr>
              <w:t>(нужное подчеркнуть)</w:t>
            </w:r>
            <w:r w:rsidRPr="00211463">
              <w:rPr>
                <w:rFonts w:eastAsia="Calibri"/>
                <w:sz w:val="22"/>
                <w:szCs w:val="22"/>
                <w:lang w:eastAsia="en-US"/>
              </w:rPr>
              <w:t>:</w:t>
            </w:r>
          </w:p>
          <w:p w14:paraId="3FF46AFC" w14:textId="77777777" w:rsidR="00211463" w:rsidRPr="00211463" w:rsidRDefault="00211463" w:rsidP="00211463">
            <w:pPr>
              <w:spacing w:after="200" w:line="240" w:lineRule="auto"/>
              <w:ind w:firstLine="0"/>
              <w:jc w:val="left"/>
              <w:rPr>
                <w:rFonts w:eastAsia="Calibri"/>
                <w:sz w:val="22"/>
                <w:szCs w:val="22"/>
                <w:lang w:eastAsia="en-US"/>
              </w:rPr>
            </w:pPr>
          </w:p>
          <w:p w14:paraId="1EB922AF" w14:textId="77777777" w:rsidR="00211463" w:rsidRPr="00211463" w:rsidRDefault="00211463" w:rsidP="00211463">
            <w:pPr>
              <w:spacing w:after="200" w:line="240" w:lineRule="auto"/>
              <w:ind w:firstLine="0"/>
              <w:jc w:val="center"/>
              <w:rPr>
                <w:rFonts w:eastAsia="Calibri"/>
                <w:b/>
                <w:sz w:val="22"/>
                <w:szCs w:val="22"/>
                <w:lang w:eastAsia="en-US"/>
              </w:rPr>
            </w:pPr>
            <w:r w:rsidRPr="00211463">
              <w:rPr>
                <w:rFonts w:eastAsia="Calibri"/>
                <w:b/>
                <w:sz w:val="22"/>
                <w:szCs w:val="22"/>
                <w:lang w:eastAsia="en-US"/>
              </w:rPr>
              <w:t>ВНИМАНИЕ!</w:t>
            </w:r>
          </w:p>
          <w:p w14:paraId="3F7464F2" w14:textId="77777777" w:rsidR="00211463" w:rsidRPr="00211463" w:rsidRDefault="00211463" w:rsidP="00211463">
            <w:pPr>
              <w:spacing w:after="200" w:line="240" w:lineRule="auto"/>
              <w:ind w:firstLine="0"/>
              <w:jc w:val="center"/>
              <w:rPr>
                <w:rFonts w:eastAsia="Calibri"/>
                <w:b/>
                <w:sz w:val="22"/>
                <w:szCs w:val="22"/>
                <w:lang w:eastAsia="en-US"/>
              </w:rPr>
            </w:pPr>
            <w:r w:rsidRPr="00211463">
              <w:rPr>
                <w:rFonts w:eastAsia="Calibri"/>
                <w:b/>
                <w:sz w:val="22"/>
                <w:szCs w:val="22"/>
                <w:lang w:eastAsia="en-US"/>
              </w:rPr>
              <w:t xml:space="preserve">Сведения о субъекте </w:t>
            </w:r>
            <w:proofErr w:type="spellStart"/>
            <w:r w:rsidRPr="00211463">
              <w:rPr>
                <w:rFonts w:eastAsia="Calibri"/>
                <w:b/>
                <w:sz w:val="22"/>
                <w:szCs w:val="22"/>
                <w:lang w:eastAsia="en-US"/>
              </w:rPr>
              <w:t>ПДн</w:t>
            </w:r>
            <w:proofErr w:type="spellEnd"/>
            <w:r w:rsidRPr="00211463">
              <w:rPr>
                <w:rFonts w:eastAsia="Calibri"/>
                <w:b/>
                <w:sz w:val="22"/>
                <w:szCs w:val="22"/>
                <w:lang w:eastAsia="en-US"/>
              </w:rPr>
              <w:t xml:space="preserve"> заполняются в том случае, если согласие заполняет законный представитель гражданина Российской Федерации</w:t>
            </w:r>
          </w:p>
          <w:p w14:paraId="6F517BCA" w14:textId="77777777" w:rsidR="00211463" w:rsidRPr="00211463" w:rsidRDefault="00211463" w:rsidP="00211463">
            <w:pPr>
              <w:spacing w:after="200" w:line="240" w:lineRule="auto"/>
              <w:ind w:firstLine="0"/>
              <w:jc w:val="center"/>
              <w:rPr>
                <w:rFonts w:eastAsia="Calibri"/>
                <w:b/>
                <w:sz w:val="22"/>
                <w:szCs w:val="22"/>
                <w:lang w:eastAsia="en-US"/>
              </w:rPr>
            </w:pPr>
          </w:p>
          <w:tbl>
            <w:tblPr>
              <w:tblpPr w:leftFromText="180" w:rightFromText="180" w:vertAnchor="text" w:horzAnchor="margin" w:tblpY="105"/>
              <w:tblW w:w="5000" w:type="pct"/>
              <w:tblLook w:val="04A0" w:firstRow="1" w:lastRow="0" w:firstColumn="1" w:lastColumn="0" w:noHBand="0" w:noVBand="1"/>
            </w:tblPr>
            <w:tblGrid>
              <w:gridCol w:w="890"/>
              <w:gridCol w:w="1493"/>
              <w:gridCol w:w="3004"/>
              <w:gridCol w:w="5160"/>
            </w:tblGrid>
            <w:tr w:rsidR="00211463" w:rsidRPr="00211463" w14:paraId="3A9CC7C2" w14:textId="77777777" w:rsidTr="00211463">
              <w:trPr>
                <w:trHeight w:val="465"/>
              </w:trPr>
              <w:tc>
                <w:tcPr>
                  <w:tcW w:w="5000" w:type="pct"/>
                  <w:gridSpan w:val="4"/>
                  <w:tcBorders>
                    <w:top w:val="single" w:sz="4" w:space="0" w:color="auto"/>
                    <w:left w:val="single" w:sz="4" w:space="0" w:color="auto"/>
                    <w:right w:val="single" w:sz="4" w:space="0" w:color="auto"/>
                  </w:tcBorders>
                  <w:shd w:val="clear" w:color="auto" w:fill="auto"/>
                </w:tcPr>
                <w:p w14:paraId="2406F975" w14:textId="77777777" w:rsidR="00211463" w:rsidRPr="00211463" w:rsidRDefault="00211463" w:rsidP="00211463">
                  <w:pPr>
                    <w:spacing w:after="200" w:line="240" w:lineRule="auto"/>
                    <w:ind w:firstLine="0"/>
                    <w:jc w:val="center"/>
                    <w:rPr>
                      <w:rFonts w:eastAsia="Calibri"/>
                      <w:b/>
                      <w:sz w:val="22"/>
                      <w:szCs w:val="22"/>
                      <w:lang w:eastAsia="en-US"/>
                    </w:rPr>
                  </w:pPr>
                  <w:r w:rsidRPr="00211463">
                    <w:rPr>
                      <w:rFonts w:eastAsia="Calibri"/>
                      <w:b/>
                      <w:sz w:val="22"/>
                      <w:szCs w:val="22"/>
                      <w:lang w:eastAsia="en-US"/>
                    </w:rPr>
                    <w:t xml:space="preserve">Сведения о субъекте </w:t>
                  </w:r>
                  <w:proofErr w:type="spellStart"/>
                  <w:r w:rsidRPr="00211463">
                    <w:rPr>
                      <w:rFonts w:eastAsia="Calibri"/>
                      <w:b/>
                      <w:sz w:val="22"/>
                      <w:szCs w:val="22"/>
                      <w:lang w:eastAsia="en-US"/>
                    </w:rPr>
                    <w:t>ПДн</w:t>
                  </w:r>
                  <w:proofErr w:type="spellEnd"/>
                  <w:r w:rsidRPr="00211463">
                    <w:rPr>
                      <w:rFonts w:eastAsia="Calibri"/>
                      <w:b/>
                      <w:sz w:val="22"/>
                      <w:szCs w:val="22"/>
                      <w:lang w:eastAsia="en-US"/>
                    </w:rPr>
                    <w:t xml:space="preserve"> (категория субъекта </w:t>
                  </w:r>
                  <w:proofErr w:type="spellStart"/>
                  <w:r w:rsidRPr="00211463">
                    <w:rPr>
                      <w:rFonts w:eastAsia="Calibri"/>
                      <w:b/>
                      <w:sz w:val="22"/>
                      <w:szCs w:val="22"/>
                      <w:lang w:eastAsia="en-US"/>
                    </w:rPr>
                    <w:t>ПДн</w:t>
                  </w:r>
                  <w:proofErr w:type="spellEnd"/>
                  <w:r w:rsidRPr="00211463">
                    <w:rPr>
                      <w:rFonts w:eastAsia="Calibri"/>
                      <w:b/>
                      <w:sz w:val="22"/>
                      <w:szCs w:val="22"/>
                      <w:lang w:eastAsia="en-US"/>
                    </w:rPr>
                    <w:t>):</w:t>
                  </w:r>
                </w:p>
              </w:tc>
            </w:tr>
            <w:tr w:rsidR="00211463" w:rsidRPr="00211463" w14:paraId="73010624" w14:textId="77777777" w:rsidTr="00211463">
              <w:trPr>
                <w:trHeight w:val="257"/>
              </w:trPr>
              <w:tc>
                <w:tcPr>
                  <w:tcW w:w="422" w:type="pct"/>
                  <w:tcBorders>
                    <w:left w:val="single" w:sz="4" w:space="0" w:color="auto"/>
                  </w:tcBorders>
                  <w:shd w:val="clear" w:color="auto" w:fill="auto"/>
                </w:tcPr>
                <w:p w14:paraId="2BA8378B" w14:textId="77777777" w:rsidR="00211463" w:rsidRPr="00211463" w:rsidRDefault="00211463" w:rsidP="00211463">
                  <w:pPr>
                    <w:spacing w:after="200" w:line="240" w:lineRule="auto"/>
                    <w:ind w:firstLine="0"/>
                    <w:jc w:val="left"/>
                    <w:rPr>
                      <w:rFonts w:eastAsia="Calibri"/>
                      <w:sz w:val="22"/>
                      <w:szCs w:val="22"/>
                      <w:lang w:eastAsia="en-US"/>
                    </w:rPr>
                  </w:pPr>
                  <w:r w:rsidRPr="00211463">
                    <w:rPr>
                      <w:rFonts w:eastAsia="Calibri"/>
                      <w:sz w:val="22"/>
                      <w:szCs w:val="22"/>
                      <w:lang w:eastAsia="en-US"/>
                    </w:rPr>
                    <w:t>ФИО</w:t>
                  </w:r>
                </w:p>
              </w:tc>
              <w:tc>
                <w:tcPr>
                  <w:tcW w:w="4578" w:type="pct"/>
                  <w:gridSpan w:val="3"/>
                  <w:tcBorders>
                    <w:bottom w:val="single" w:sz="4" w:space="0" w:color="auto"/>
                    <w:right w:val="single" w:sz="4" w:space="0" w:color="auto"/>
                  </w:tcBorders>
                  <w:shd w:val="clear" w:color="auto" w:fill="auto"/>
                </w:tcPr>
                <w:p w14:paraId="6F678FB5" w14:textId="77777777" w:rsidR="00211463" w:rsidRPr="00211463" w:rsidRDefault="00211463" w:rsidP="00211463">
                  <w:pPr>
                    <w:spacing w:after="200" w:line="240" w:lineRule="auto"/>
                    <w:ind w:firstLine="0"/>
                    <w:jc w:val="center"/>
                    <w:rPr>
                      <w:rFonts w:eastAsia="Calibri"/>
                      <w:sz w:val="22"/>
                      <w:szCs w:val="22"/>
                      <w:lang w:eastAsia="en-US"/>
                    </w:rPr>
                  </w:pPr>
                </w:p>
              </w:tc>
            </w:tr>
            <w:tr w:rsidR="00211463" w:rsidRPr="00211463" w14:paraId="53FA4F95" w14:textId="77777777" w:rsidTr="00211463">
              <w:trPr>
                <w:trHeight w:val="266"/>
              </w:trPr>
              <w:tc>
                <w:tcPr>
                  <w:tcW w:w="1130" w:type="pct"/>
                  <w:gridSpan w:val="2"/>
                  <w:tcBorders>
                    <w:left w:val="single" w:sz="4" w:space="0" w:color="auto"/>
                  </w:tcBorders>
                  <w:shd w:val="clear" w:color="auto" w:fill="auto"/>
                </w:tcPr>
                <w:p w14:paraId="095588CB" w14:textId="77777777" w:rsidR="00211463" w:rsidRPr="00211463" w:rsidRDefault="00211463" w:rsidP="00211463">
                  <w:pPr>
                    <w:spacing w:after="200" w:line="240" w:lineRule="auto"/>
                    <w:ind w:firstLine="0"/>
                    <w:jc w:val="left"/>
                    <w:rPr>
                      <w:rFonts w:eastAsia="Calibri"/>
                      <w:sz w:val="22"/>
                      <w:szCs w:val="22"/>
                      <w:lang w:eastAsia="en-US"/>
                    </w:rPr>
                  </w:pPr>
                  <w:r w:rsidRPr="00211463">
                    <w:rPr>
                      <w:rFonts w:eastAsia="Calibri"/>
                      <w:sz w:val="22"/>
                      <w:szCs w:val="22"/>
                      <w:lang w:eastAsia="en-US"/>
                    </w:rPr>
                    <w:t>адрес проживания</w:t>
                  </w:r>
                </w:p>
              </w:tc>
              <w:tc>
                <w:tcPr>
                  <w:tcW w:w="3870" w:type="pct"/>
                  <w:gridSpan w:val="2"/>
                  <w:tcBorders>
                    <w:bottom w:val="single" w:sz="4" w:space="0" w:color="auto"/>
                    <w:right w:val="single" w:sz="4" w:space="0" w:color="auto"/>
                  </w:tcBorders>
                  <w:shd w:val="clear" w:color="auto" w:fill="auto"/>
                </w:tcPr>
                <w:p w14:paraId="316D9503" w14:textId="77777777" w:rsidR="00211463" w:rsidRPr="00211463" w:rsidRDefault="00211463" w:rsidP="00211463">
                  <w:pPr>
                    <w:spacing w:after="200" w:line="240" w:lineRule="auto"/>
                    <w:ind w:firstLine="0"/>
                    <w:jc w:val="center"/>
                    <w:rPr>
                      <w:rFonts w:eastAsia="Calibri"/>
                      <w:sz w:val="22"/>
                      <w:szCs w:val="22"/>
                      <w:lang w:eastAsia="en-US"/>
                    </w:rPr>
                  </w:pPr>
                </w:p>
              </w:tc>
            </w:tr>
            <w:tr w:rsidR="00211463" w:rsidRPr="00211463" w14:paraId="5DCA0D05" w14:textId="77777777" w:rsidTr="00211463">
              <w:trPr>
                <w:trHeight w:val="283"/>
              </w:trPr>
              <w:tc>
                <w:tcPr>
                  <w:tcW w:w="5000" w:type="pct"/>
                  <w:gridSpan w:val="4"/>
                  <w:tcBorders>
                    <w:left w:val="single" w:sz="4" w:space="0" w:color="auto"/>
                    <w:bottom w:val="single" w:sz="4" w:space="0" w:color="auto"/>
                    <w:right w:val="single" w:sz="4" w:space="0" w:color="auto"/>
                  </w:tcBorders>
                  <w:shd w:val="clear" w:color="auto" w:fill="auto"/>
                </w:tcPr>
                <w:p w14:paraId="44CBE983" w14:textId="77777777" w:rsidR="00211463" w:rsidRPr="00211463" w:rsidRDefault="00211463" w:rsidP="00211463">
                  <w:pPr>
                    <w:spacing w:after="200" w:line="240" w:lineRule="auto"/>
                    <w:ind w:firstLine="0"/>
                    <w:jc w:val="center"/>
                    <w:rPr>
                      <w:rFonts w:eastAsia="Calibri"/>
                      <w:sz w:val="22"/>
                      <w:szCs w:val="22"/>
                      <w:lang w:eastAsia="en-US"/>
                    </w:rPr>
                  </w:pPr>
                </w:p>
              </w:tc>
            </w:tr>
            <w:tr w:rsidR="00211463" w:rsidRPr="00211463" w14:paraId="20EAA93C" w14:textId="77777777" w:rsidTr="00211463">
              <w:trPr>
                <w:trHeight w:val="315"/>
              </w:trPr>
              <w:tc>
                <w:tcPr>
                  <w:tcW w:w="2554" w:type="pct"/>
                  <w:gridSpan w:val="3"/>
                  <w:tcBorders>
                    <w:top w:val="single" w:sz="4" w:space="0" w:color="auto"/>
                    <w:left w:val="single" w:sz="4" w:space="0" w:color="auto"/>
                  </w:tcBorders>
                  <w:shd w:val="clear" w:color="auto" w:fill="auto"/>
                </w:tcPr>
                <w:p w14:paraId="2B626F21" w14:textId="77777777" w:rsidR="00211463" w:rsidRPr="00211463" w:rsidRDefault="00211463" w:rsidP="00211463">
                  <w:pPr>
                    <w:spacing w:after="200" w:line="240" w:lineRule="auto"/>
                    <w:ind w:firstLine="0"/>
                    <w:jc w:val="left"/>
                    <w:rPr>
                      <w:rFonts w:eastAsia="Calibri"/>
                      <w:sz w:val="22"/>
                      <w:szCs w:val="22"/>
                      <w:lang w:eastAsia="en-US"/>
                    </w:rPr>
                  </w:pPr>
                  <w:r w:rsidRPr="00211463">
                    <w:rPr>
                      <w:rFonts w:eastAsia="Calibri"/>
                      <w:sz w:val="22"/>
                      <w:szCs w:val="22"/>
                      <w:lang w:eastAsia="en-US"/>
                    </w:rPr>
                    <w:t>данные документа, удостоверяющего личность:</w:t>
                  </w:r>
                </w:p>
              </w:tc>
              <w:tc>
                <w:tcPr>
                  <w:tcW w:w="2446" w:type="pct"/>
                  <w:tcBorders>
                    <w:top w:val="single" w:sz="4" w:space="0" w:color="auto"/>
                    <w:bottom w:val="single" w:sz="4" w:space="0" w:color="auto"/>
                    <w:right w:val="single" w:sz="4" w:space="0" w:color="auto"/>
                  </w:tcBorders>
                  <w:shd w:val="clear" w:color="auto" w:fill="auto"/>
                </w:tcPr>
                <w:p w14:paraId="7A4E178E" w14:textId="77777777" w:rsidR="00211463" w:rsidRPr="00211463" w:rsidRDefault="00211463" w:rsidP="00211463">
                  <w:pPr>
                    <w:spacing w:after="200" w:line="240" w:lineRule="auto"/>
                    <w:ind w:firstLine="0"/>
                    <w:jc w:val="center"/>
                    <w:rPr>
                      <w:rFonts w:eastAsia="Calibri"/>
                      <w:sz w:val="22"/>
                      <w:szCs w:val="22"/>
                      <w:lang w:eastAsia="en-US"/>
                    </w:rPr>
                  </w:pPr>
                </w:p>
              </w:tc>
            </w:tr>
            <w:tr w:rsidR="00211463" w:rsidRPr="00211463" w14:paraId="5A9DF1F1" w14:textId="77777777" w:rsidTr="00211463">
              <w:trPr>
                <w:trHeight w:val="238"/>
              </w:trPr>
              <w:tc>
                <w:tcPr>
                  <w:tcW w:w="5000" w:type="pct"/>
                  <w:gridSpan w:val="4"/>
                  <w:tcBorders>
                    <w:left w:val="single" w:sz="4" w:space="0" w:color="auto"/>
                    <w:bottom w:val="single" w:sz="4" w:space="0" w:color="auto"/>
                    <w:right w:val="single" w:sz="4" w:space="0" w:color="auto"/>
                  </w:tcBorders>
                  <w:shd w:val="clear" w:color="auto" w:fill="auto"/>
                </w:tcPr>
                <w:p w14:paraId="656B2601" w14:textId="77777777" w:rsidR="00211463" w:rsidRPr="00211463" w:rsidRDefault="00211463" w:rsidP="00211463">
                  <w:pPr>
                    <w:spacing w:after="200" w:line="240" w:lineRule="auto"/>
                    <w:ind w:firstLine="0"/>
                    <w:jc w:val="center"/>
                    <w:rPr>
                      <w:rFonts w:eastAsia="Calibri"/>
                      <w:sz w:val="22"/>
                      <w:szCs w:val="22"/>
                      <w:lang w:eastAsia="en-US"/>
                    </w:rPr>
                  </w:pPr>
                </w:p>
              </w:tc>
            </w:tr>
            <w:tr w:rsidR="00211463" w:rsidRPr="00211463" w14:paraId="52F7258C" w14:textId="77777777" w:rsidTr="00211463">
              <w:trPr>
                <w:trHeight w:val="1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785794DF" w14:textId="77777777" w:rsidR="00211463" w:rsidRPr="00211463" w:rsidRDefault="00211463" w:rsidP="00211463">
                  <w:pPr>
                    <w:spacing w:after="200" w:line="240" w:lineRule="auto"/>
                    <w:ind w:firstLine="0"/>
                    <w:jc w:val="center"/>
                    <w:rPr>
                      <w:rFonts w:eastAsia="Calibri"/>
                      <w:sz w:val="22"/>
                      <w:szCs w:val="22"/>
                      <w:lang w:eastAsia="en-US"/>
                    </w:rPr>
                  </w:pPr>
                </w:p>
              </w:tc>
            </w:tr>
          </w:tbl>
          <w:p w14:paraId="6E68537C" w14:textId="77777777" w:rsidR="00211463" w:rsidRPr="00211463" w:rsidRDefault="00211463" w:rsidP="00211463">
            <w:pPr>
              <w:spacing w:after="200" w:line="240" w:lineRule="auto"/>
              <w:ind w:firstLine="0"/>
              <w:jc w:val="left"/>
              <w:rPr>
                <w:rFonts w:eastAsia="Calibri"/>
                <w:sz w:val="22"/>
                <w:szCs w:val="22"/>
                <w:lang w:eastAsia="en-US"/>
              </w:rPr>
            </w:pPr>
          </w:p>
          <w:p w14:paraId="33579DE8" w14:textId="77777777" w:rsidR="00211463" w:rsidRPr="00211463" w:rsidRDefault="00211463" w:rsidP="00211463">
            <w:pPr>
              <w:spacing w:after="200" w:line="240" w:lineRule="auto"/>
              <w:ind w:firstLine="0"/>
              <w:jc w:val="left"/>
              <w:rPr>
                <w:rFonts w:eastAsia="Calibri"/>
                <w:sz w:val="22"/>
                <w:szCs w:val="22"/>
                <w:lang w:eastAsia="en-US"/>
              </w:rPr>
            </w:pPr>
            <w:r w:rsidRPr="00211463">
              <w:rPr>
                <w:rFonts w:eastAsia="Calibri"/>
                <w:sz w:val="22"/>
                <w:szCs w:val="22"/>
                <w:lang w:eastAsia="en-US"/>
              </w:rPr>
              <w:t xml:space="preserve">свободно, своей волей и в своем интересе в соответствии с требованиями Федерального закона от 27 июля 2006 г. № 152-ФЗ «О персональных данных» даю согласие уполномоченным должностным лицам </w:t>
            </w:r>
            <w:r w:rsidRPr="00211463">
              <w:rPr>
                <w:rFonts w:eastAsia="Calibri"/>
                <w:b/>
                <w:sz w:val="22"/>
                <w:szCs w:val="22"/>
                <w:lang w:eastAsia="en-US"/>
              </w:rPr>
              <w:t>АО «Саханефтегазсбыт»</w:t>
            </w:r>
            <w:r w:rsidRPr="00211463">
              <w:rPr>
                <w:rFonts w:eastAsia="Calibri"/>
                <w:sz w:val="22"/>
                <w:szCs w:val="22"/>
                <w:lang w:eastAsia="en-US"/>
              </w:rPr>
              <w:t>, адрес: 677000, РЕСПУБЛИКА САХА /ЯКУТИЯ/, Г. ЯКУТСК, УЛ. ЧИРЯЕВА, Д. 3 (далее – Оператор), на обработку* следующих персональных данных: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7"/>
            </w:tblGrid>
            <w:tr w:rsidR="00211463" w:rsidRPr="00211463" w14:paraId="2A12D526" w14:textId="77777777" w:rsidTr="00211463">
              <w:trPr>
                <w:trHeight w:val="278"/>
              </w:trPr>
              <w:tc>
                <w:tcPr>
                  <w:tcW w:w="5000" w:type="pct"/>
                  <w:tcBorders>
                    <w:top w:val="none" w:sz="4" w:space="0" w:color="000000"/>
                    <w:left w:val="none" w:sz="4" w:space="0" w:color="000000"/>
                    <w:bottom w:val="single" w:sz="4" w:space="0" w:color="auto"/>
                    <w:right w:val="none" w:sz="4" w:space="0" w:color="000000"/>
                  </w:tcBorders>
                </w:tcPr>
                <w:p w14:paraId="43518973" w14:textId="77777777" w:rsidR="00211463" w:rsidRPr="00211463" w:rsidRDefault="00211463" w:rsidP="00211463">
                  <w:pPr>
                    <w:spacing w:after="120" w:line="240" w:lineRule="auto"/>
                    <w:ind w:firstLine="720"/>
                    <w:rPr>
                      <w:sz w:val="22"/>
                      <w:szCs w:val="22"/>
                    </w:rPr>
                  </w:pPr>
                </w:p>
              </w:tc>
            </w:tr>
            <w:tr w:rsidR="00211463" w:rsidRPr="00211463" w14:paraId="09D6A6EA" w14:textId="77777777" w:rsidTr="00211463">
              <w:trPr>
                <w:trHeight w:val="278"/>
              </w:trPr>
              <w:tc>
                <w:tcPr>
                  <w:tcW w:w="5000" w:type="pct"/>
                  <w:tcBorders>
                    <w:top w:val="single" w:sz="4" w:space="0" w:color="auto"/>
                    <w:left w:val="none" w:sz="4" w:space="0" w:color="000000"/>
                    <w:bottom w:val="single" w:sz="4" w:space="0" w:color="auto"/>
                    <w:right w:val="none" w:sz="4" w:space="0" w:color="000000"/>
                  </w:tcBorders>
                </w:tcPr>
                <w:p w14:paraId="2F87DA83" w14:textId="77777777" w:rsidR="00211463" w:rsidRPr="00211463" w:rsidRDefault="00211463" w:rsidP="00211463">
                  <w:pPr>
                    <w:spacing w:after="120" w:line="240" w:lineRule="auto"/>
                    <w:ind w:firstLine="720"/>
                    <w:rPr>
                      <w:sz w:val="22"/>
                      <w:szCs w:val="22"/>
                    </w:rPr>
                  </w:pPr>
                </w:p>
              </w:tc>
            </w:tr>
            <w:tr w:rsidR="00211463" w:rsidRPr="00211463" w14:paraId="1E90F1C1" w14:textId="77777777" w:rsidTr="00211463">
              <w:trPr>
                <w:trHeight w:val="278"/>
              </w:trPr>
              <w:tc>
                <w:tcPr>
                  <w:tcW w:w="5000" w:type="pct"/>
                  <w:tcBorders>
                    <w:top w:val="single" w:sz="4" w:space="0" w:color="auto"/>
                    <w:left w:val="none" w:sz="4" w:space="0" w:color="000000"/>
                    <w:bottom w:val="single" w:sz="4" w:space="0" w:color="auto"/>
                    <w:right w:val="none" w:sz="4" w:space="0" w:color="000000"/>
                  </w:tcBorders>
                </w:tcPr>
                <w:p w14:paraId="0ACE11E3" w14:textId="77777777" w:rsidR="00211463" w:rsidRPr="00211463" w:rsidRDefault="00211463" w:rsidP="00211463">
                  <w:pPr>
                    <w:spacing w:after="120" w:line="240" w:lineRule="auto"/>
                    <w:ind w:firstLine="720"/>
                    <w:rPr>
                      <w:sz w:val="22"/>
                      <w:szCs w:val="22"/>
                    </w:rPr>
                  </w:pPr>
                </w:p>
              </w:tc>
            </w:tr>
          </w:tbl>
          <w:p w14:paraId="39974D1C" w14:textId="77777777" w:rsidR="00211463" w:rsidRPr="00211463" w:rsidRDefault="00211463" w:rsidP="00211463">
            <w:pPr>
              <w:spacing w:after="200" w:line="240" w:lineRule="auto"/>
              <w:ind w:firstLine="0"/>
              <w:jc w:val="left"/>
              <w:rPr>
                <w:rFonts w:eastAsia="Calibri"/>
                <w:sz w:val="22"/>
                <w:szCs w:val="22"/>
                <w:lang w:eastAsia="en-US"/>
              </w:rPr>
            </w:pPr>
          </w:p>
          <w:p w14:paraId="7C75F666" w14:textId="77777777" w:rsidR="00211463" w:rsidRPr="00211463" w:rsidRDefault="00211463" w:rsidP="00211463">
            <w:pPr>
              <w:spacing w:after="200" w:line="240" w:lineRule="auto"/>
              <w:ind w:firstLine="0"/>
              <w:jc w:val="left"/>
              <w:rPr>
                <w:rFonts w:eastAsia="Calibri"/>
                <w:sz w:val="22"/>
                <w:szCs w:val="22"/>
                <w:lang w:eastAsia="en-US"/>
              </w:rPr>
            </w:pPr>
            <w:r w:rsidRPr="00211463">
              <w:rPr>
                <w:rFonts w:eastAsia="Calibri"/>
                <w:sz w:val="22"/>
                <w:szCs w:val="22"/>
                <w:lang w:eastAsia="en-US"/>
              </w:rPr>
              <w:t>в целях: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7"/>
            </w:tblGrid>
            <w:tr w:rsidR="00211463" w:rsidRPr="00211463" w14:paraId="7CCC0A9F" w14:textId="77777777" w:rsidTr="00211463">
              <w:trPr>
                <w:trHeight w:val="278"/>
              </w:trPr>
              <w:tc>
                <w:tcPr>
                  <w:tcW w:w="5000" w:type="pct"/>
                  <w:tcBorders>
                    <w:top w:val="none" w:sz="4" w:space="0" w:color="000000"/>
                    <w:left w:val="none" w:sz="4" w:space="0" w:color="000000"/>
                    <w:bottom w:val="single" w:sz="4" w:space="0" w:color="auto"/>
                    <w:right w:val="none" w:sz="4" w:space="0" w:color="000000"/>
                  </w:tcBorders>
                </w:tcPr>
                <w:p w14:paraId="547A8EFB" w14:textId="77777777" w:rsidR="00211463" w:rsidRPr="00211463" w:rsidRDefault="00211463" w:rsidP="00211463">
                  <w:pPr>
                    <w:spacing w:after="120" w:line="240" w:lineRule="auto"/>
                    <w:ind w:firstLine="720"/>
                    <w:rPr>
                      <w:sz w:val="22"/>
                      <w:szCs w:val="22"/>
                    </w:rPr>
                  </w:pPr>
                </w:p>
              </w:tc>
            </w:tr>
            <w:tr w:rsidR="00211463" w:rsidRPr="00211463" w14:paraId="0454F83D" w14:textId="77777777" w:rsidTr="00211463">
              <w:trPr>
                <w:trHeight w:val="278"/>
              </w:trPr>
              <w:tc>
                <w:tcPr>
                  <w:tcW w:w="5000" w:type="pct"/>
                  <w:tcBorders>
                    <w:top w:val="single" w:sz="4" w:space="0" w:color="auto"/>
                    <w:left w:val="none" w:sz="4" w:space="0" w:color="000000"/>
                    <w:bottom w:val="single" w:sz="4" w:space="0" w:color="auto"/>
                    <w:right w:val="none" w:sz="4" w:space="0" w:color="000000"/>
                  </w:tcBorders>
                </w:tcPr>
                <w:p w14:paraId="3AC074FE" w14:textId="77777777" w:rsidR="00211463" w:rsidRPr="00211463" w:rsidRDefault="00211463" w:rsidP="00211463">
                  <w:pPr>
                    <w:spacing w:after="120" w:line="240" w:lineRule="auto"/>
                    <w:ind w:firstLine="720"/>
                    <w:rPr>
                      <w:sz w:val="22"/>
                      <w:szCs w:val="22"/>
                    </w:rPr>
                  </w:pPr>
                </w:p>
              </w:tc>
            </w:tr>
            <w:tr w:rsidR="00211463" w:rsidRPr="00211463" w14:paraId="585A4292" w14:textId="77777777" w:rsidTr="00211463">
              <w:trPr>
                <w:trHeight w:val="278"/>
              </w:trPr>
              <w:tc>
                <w:tcPr>
                  <w:tcW w:w="5000" w:type="pct"/>
                  <w:tcBorders>
                    <w:top w:val="single" w:sz="4" w:space="0" w:color="auto"/>
                    <w:left w:val="none" w:sz="4" w:space="0" w:color="000000"/>
                    <w:bottom w:val="single" w:sz="4" w:space="0" w:color="auto"/>
                    <w:right w:val="none" w:sz="4" w:space="0" w:color="000000"/>
                  </w:tcBorders>
                </w:tcPr>
                <w:p w14:paraId="4AC3E5F8" w14:textId="77777777" w:rsidR="00211463" w:rsidRPr="00211463" w:rsidRDefault="00211463" w:rsidP="00211463">
                  <w:pPr>
                    <w:spacing w:after="120" w:line="240" w:lineRule="auto"/>
                    <w:ind w:firstLine="720"/>
                    <w:rPr>
                      <w:sz w:val="22"/>
                      <w:szCs w:val="22"/>
                    </w:rPr>
                  </w:pPr>
                </w:p>
              </w:tc>
            </w:tr>
          </w:tbl>
          <w:p w14:paraId="19B8AEF6" w14:textId="77777777" w:rsidR="00211463" w:rsidRPr="00211463" w:rsidRDefault="00211463" w:rsidP="00211463">
            <w:pPr>
              <w:spacing w:after="120" w:line="240" w:lineRule="auto"/>
              <w:ind w:firstLine="720"/>
              <w:rPr>
                <w:sz w:val="22"/>
                <w:szCs w:val="22"/>
              </w:rPr>
            </w:pPr>
          </w:p>
        </w:tc>
      </w:tr>
      <w:tr w:rsidR="00211463" w:rsidRPr="00211463" w14:paraId="09E40B3E" w14:textId="77777777" w:rsidTr="00211463">
        <w:trPr>
          <w:jc w:val="center"/>
        </w:trPr>
        <w:tc>
          <w:tcPr>
            <w:tcW w:w="5000" w:type="pct"/>
            <w:gridSpan w:val="13"/>
            <w:shd w:val="clear" w:color="auto" w:fill="auto"/>
          </w:tcPr>
          <w:p w14:paraId="3689012C" w14:textId="77777777" w:rsidR="00211463" w:rsidRPr="00211463" w:rsidRDefault="00211463" w:rsidP="00211463">
            <w:pPr>
              <w:spacing w:after="200" w:line="240" w:lineRule="auto"/>
              <w:ind w:firstLine="0"/>
              <w:rPr>
                <w:rFonts w:eastAsia="Calibri"/>
                <w:sz w:val="22"/>
                <w:szCs w:val="22"/>
                <w:lang w:eastAsia="en-US"/>
              </w:rPr>
            </w:pPr>
          </w:p>
          <w:p w14:paraId="40FECBFA" w14:textId="77777777" w:rsidR="00211463" w:rsidRPr="00211463" w:rsidRDefault="00211463" w:rsidP="00211463">
            <w:pPr>
              <w:spacing w:after="200" w:line="240" w:lineRule="auto"/>
              <w:ind w:firstLine="0"/>
              <w:rPr>
                <w:rFonts w:eastAsia="Calibri"/>
                <w:sz w:val="22"/>
                <w:szCs w:val="22"/>
                <w:lang w:eastAsia="en-US"/>
              </w:rPr>
            </w:pPr>
            <w:r w:rsidRPr="00211463">
              <w:rPr>
                <w:rFonts w:eastAsia="Calibri"/>
                <w:sz w:val="22"/>
                <w:szCs w:val="22"/>
                <w:lang w:eastAsia="en-US"/>
              </w:rPr>
              <w:t>Я предупрежден(а), что обработка моих персональных данных осуществляется с использованием бумажных носителей и средств вычислительной техники, с соблюдением принципов и правил обработки персональных данных, предусмотренных Федеральным законом от 27 июля 2006 г. № 152-ФЗ «О персональных данных», а также необходимых правовых, организационных и технических мер, обеспечивающих их защиту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tc>
      </w:tr>
      <w:tr w:rsidR="00211463" w:rsidRPr="00211463" w14:paraId="5F4B24FB" w14:textId="77777777" w:rsidTr="00211463">
        <w:trPr>
          <w:trHeight w:val="1038"/>
          <w:jc w:val="center"/>
        </w:trPr>
        <w:tc>
          <w:tcPr>
            <w:tcW w:w="5000" w:type="pct"/>
            <w:gridSpan w:val="13"/>
          </w:tcPr>
          <w:p w14:paraId="0C8FFFB3" w14:textId="77777777" w:rsidR="00211463" w:rsidRPr="00211463" w:rsidRDefault="00211463" w:rsidP="00211463">
            <w:pPr>
              <w:spacing w:after="200" w:line="240" w:lineRule="auto"/>
              <w:ind w:firstLine="0"/>
              <w:rPr>
                <w:rFonts w:eastAsia="Calibri"/>
                <w:sz w:val="22"/>
                <w:szCs w:val="22"/>
                <w:lang w:eastAsia="en-US"/>
              </w:rPr>
            </w:pPr>
          </w:p>
          <w:p w14:paraId="0B513605" w14:textId="77777777" w:rsidR="00211463" w:rsidRPr="00211463" w:rsidRDefault="00211463" w:rsidP="00211463">
            <w:pPr>
              <w:spacing w:after="200" w:line="240" w:lineRule="auto"/>
              <w:ind w:firstLine="0"/>
              <w:rPr>
                <w:rFonts w:eastAsia="Calibri"/>
                <w:sz w:val="22"/>
                <w:szCs w:val="22"/>
                <w:lang w:eastAsia="en-US"/>
              </w:rPr>
            </w:pPr>
            <w:r w:rsidRPr="00211463">
              <w:rPr>
                <w:rFonts w:eastAsia="Calibri"/>
                <w:sz w:val="22"/>
                <w:szCs w:val="22"/>
                <w:lang w:eastAsia="en-US"/>
              </w:rPr>
              <w:t>Срок действия Согласия на обработку персональных данных – с даты подписания Согласия, в течение _________________. Согласие может быть досрочно отозвано путем подачи письменного заявления в адрес Оператора.</w:t>
            </w:r>
          </w:p>
          <w:p w14:paraId="459215F0" w14:textId="77777777" w:rsidR="00211463" w:rsidRPr="00211463" w:rsidRDefault="00211463" w:rsidP="00211463">
            <w:pPr>
              <w:spacing w:after="200" w:line="240" w:lineRule="auto"/>
              <w:ind w:firstLine="0"/>
              <w:rPr>
                <w:rFonts w:eastAsia="Calibri"/>
                <w:sz w:val="22"/>
                <w:szCs w:val="22"/>
                <w:lang w:eastAsia="en-US"/>
              </w:rPr>
            </w:pPr>
          </w:p>
          <w:p w14:paraId="106073E7" w14:textId="77777777" w:rsidR="00211463" w:rsidRPr="00211463" w:rsidRDefault="00211463" w:rsidP="00211463">
            <w:pPr>
              <w:spacing w:after="200" w:line="240" w:lineRule="auto"/>
              <w:ind w:firstLine="0"/>
              <w:rPr>
                <w:rFonts w:eastAsia="Calibri"/>
                <w:sz w:val="22"/>
                <w:szCs w:val="22"/>
                <w:lang w:eastAsia="en-US"/>
              </w:rPr>
            </w:pPr>
            <w:r w:rsidRPr="00211463">
              <w:rPr>
                <w:rFonts w:eastAsia="Calibri"/>
                <w:sz w:val="22"/>
                <w:szCs w:val="22"/>
                <w:lang w:eastAsia="en-US"/>
              </w:rPr>
              <w:t xml:space="preserve">Я предупрежден(а), что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w:t>
            </w:r>
            <w:hyperlink r:id="rId13" w:tooltip="garantF1://12048567.6012" w:history="1">
              <w:r w:rsidRPr="00211463">
                <w:rPr>
                  <w:rFonts w:eastAsia="Calibri"/>
                  <w:sz w:val="22"/>
                  <w:szCs w:val="22"/>
                  <w:lang w:eastAsia="en-US"/>
                </w:rPr>
                <w:t>пп.2-11 ч.1 ст.6</w:t>
              </w:r>
            </w:hyperlink>
            <w:r w:rsidRPr="00211463">
              <w:rPr>
                <w:rFonts w:eastAsia="Calibri"/>
                <w:sz w:val="22"/>
                <w:szCs w:val="22"/>
                <w:lang w:eastAsia="en-US"/>
              </w:rPr>
              <w:t xml:space="preserve"> и пп.2-10 </w:t>
            </w:r>
            <w:hyperlink r:id="rId14" w:tooltip="garantF1://12048567.1002" w:history="1">
              <w:r w:rsidRPr="00211463">
                <w:rPr>
                  <w:rFonts w:eastAsia="Calibri"/>
                  <w:sz w:val="22"/>
                  <w:szCs w:val="22"/>
                  <w:lang w:eastAsia="en-US"/>
                </w:rPr>
                <w:t>ч.2</w:t>
              </w:r>
            </w:hyperlink>
            <w:r w:rsidRPr="00211463">
              <w:rPr>
                <w:rFonts w:eastAsia="Calibri"/>
                <w:sz w:val="22"/>
                <w:szCs w:val="22"/>
                <w:lang w:eastAsia="en-US"/>
              </w:rPr>
              <w:t xml:space="preserve"> ст.10 Федерального закона от 27 июля 2006 г. № 152-ФЗ «О персональных данных».</w:t>
            </w:r>
          </w:p>
        </w:tc>
      </w:tr>
      <w:tr w:rsidR="00211463" w:rsidRPr="00211463" w14:paraId="6C11940E" w14:textId="77777777" w:rsidTr="00211463">
        <w:trPr>
          <w:gridBefore w:val="1"/>
          <w:jc w:val="center"/>
        </w:trPr>
        <w:tc>
          <w:tcPr>
            <w:tcW w:w="1598" w:type="pct"/>
            <w:gridSpan w:val="6"/>
            <w:tcBorders>
              <w:bottom w:val="single" w:sz="4" w:space="0" w:color="auto"/>
            </w:tcBorders>
          </w:tcPr>
          <w:p w14:paraId="60D696A3" w14:textId="77777777" w:rsidR="00211463" w:rsidRPr="00211463" w:rsidRDefault="00211463" w:rsidP="00211463">
            <w:pPr>
              <w:spacing w:after="200" w:line="240" w:lineRule="auto"/>
              <w:ind w:firstLine="0"/>
              <w:jc w:val="center"/>
              <w:rPr>
                <w:rFonts w:eastAsia="Calibri"/>
                <w:sz w:val="22"/>
                <w:szCs w:val="22"/>
                <w:vertAlign w:val="superscript"/>
                <w:lang w:eastAsia="en-US"/>
              </w:rPr>
            </w:pPr>
          </w:p>
        </w:tc>
        <w:tc>
          <w:tcPr>
            <w:tcW w:w="336" w:type="pct"/>
          </w:tcPr>
          <w:p w14:paraId="235DC2CF" w14:textId="77777777" w:rsidR="00211463" w:rsidRPr="00211463" w:rsidRDefault="00211463" w:rsidP="00211463">
            <w:pPr>
              <w:spacing w:after="200" w:line="240" w:lineRule="auto"/>
              <w:ind w:firstLine="0"/>
              <w:jc w:val="center"/>
              <w:rPr>
                <w:rFonts w:eastAsia="Calibri"/>
                <w:sz w:val="22"/>
                <w:szCs w:val="22"/>
                <w:vertAlign w:val="superscript"/>
                <w:lang w:eastAsia="en-US"/>
              </w:rPr>
            </w:pPr>
          </w:p>
        </w:tc>
        <w:tc>
          <w:tcPr>
            <w:tcW w:w="1343" w:type="pct"/>
            <w:gridSpan w:val="2"/>
            <w:tcBorders>
              <w:bottom w:val="single" w:sz="4" w:space="0" w:color="auto"/>
            </w:tcBorders>
          </w:tcPr>
          <w:p w14:paraId="5F073FA3" w14:textId="77777777" w:rsidR="00211463" w:rsidRPr="00211463" w:rsidRDefault="00211463" w:rsidP="00211463">
            <w:pPr>
              <w:spacing w:after="200" w:line="240" w:lineRule="auto"/>
              <w:ind w:firstLine="0"/>
              <w:jc w:val="center"/>
              <w:rPr>
                <w:rFonts w:eastAsia="Calibri"/>
                <w:sz w:val="22"/>
                <w:szCs w:val="22"/>
                <w:vertAlign w:val="superscript"/>
                <w:lang w:eastAsia="en-US"/>
              </w:rPr>
            </w:pPr>
          </w:p>
        </w:tc>
        <w:tc>
          <w:tcPr>
            <w:tcW w:w="260" w:type="pct"/>
          </w:tcPr>
          <w:p w14:paraId="34213226" w14:textId="77777777" w:rsidR="00211463" w:rsidRPr="00211463" w:rsidRDefault="00211463" w:rsidP="00211463">
            <w:pPr>
              <w:spacing w:after="200" w:line="240" w:lineRule="auto"/>
              <w:ind w:firstLine="0"/>
              <w:jc w:val="center"/>
              <w:rPr>
                <w:rFonts w:eastAsia="Calibri"/>
                <w:sz w:val="22"/>
                <w:szCs w:val="22"/>
                <w:vertAlign w:val="superscript"/>
                <w:lang w:eastAsia="en-US"/>
              </w:rPr>
            </w:pPr>
          </w:p>
        </w:tc>
        <w:tc>
          <w:tcPr>
            <w:tcW w:w="1340" w:type="pct"/>
            <w:gridSpan w:val="2"/>
            <w:tcBorders>
              <w:bottom w:val="single" w:sz="4" w:space="0" w:color="auto"/>
            </w:tcBorders>
          </w:tcPr>
          <w:p w14:paraId="788D9ECA" w14:textId="77777777" w:rsidR="00211463" w:rsidRPr="00211463" w:rsidRDefault="00211463" w:rsidP="00211463">
            <w:pPr>
              <w:spacing w:after="200" w:line="240" w:lineRule="auto"/>
              <w:ind w:firstLine="0"/>
              <w:jc w:val="center"/>
              <w:rPr>
                <w:rFonts w:eastAsia="Calibri"/>
                <w:sz w:val="22"/>
                <w:szCs w:val="22"/>
                <w:vertAlign w:val="superscript"/>
                <w:lang w:eastAsia="en-US"/>
              </w:rPr>
            </w:pPr>
          </w:p>
        </w:tc>
      </w:tr>
      <w:tr w:rsidR="00211463" w:rsidRPr="00211463" w14:paraId="0B0ACDC4" w14:textId="77777777" w:rsidTr="00211463">
        <w:trPr>
          <w:gridBefore w:val="1"/>
          <w:jc w:val="center"/>
        </w:trPr>
        <w:tc>
          <w:tcPr>
            <w:tcW w:w="1598" w:type="pct"/>
            <w:gridSpan w:val="6"/>
          </w:tcPr>
          <w:p w14:paraId="7969D3D8" w14:textId="77777777" w:rsidR="00211463" w:rsidRPr="00211463" w:rsidRDefault="00211463" w:rsidP="00211463">
            <w:pPr>
              <w:spacing w:after="200" w:line="240" w:lineRule="auto"/>
              <w:ind w:firstLine="0"/>
              <w:jc w:val="center"/>
              <w:rPr>
                <w:rFonts w:eastAsia="Calibri"/>
                <w:sz w:val="18"/>
                <w:szCs w:val="18"/>
                <w:vertAlign w:val="superscript"/>
                <w:lang w:eastAsia="en-US"/>
              </w:rPr>
            </w:pPr>
            <w:r w:rsidRPr="00211463">
              <w:rPr>
                <w:rFonts w:eastAsia="Calibri"/>
                <w:sz w:val="18"/>
                <w:szCs w:val="18"/>
                <w:lang w:eastAsia="en-US"/>
              </w:rPr>
              <w:t>(дата)</w:t>
            </w:r>
          </w:p>
        </w:tc>
        <w:tc>
          <w:tcPr>
            <w:tcW w:w="336" w:type="pct"/>
          </w:tcPr>
          <w:p w14:paraId="6BF101EC" w14:textId="77777777" w:rsidR="00211463" w:rsidRPr="00211463" w:rsidRDefault="00211463" w:rsidP="00211463">
            <w:pPr>
              <w:spacing w:after="200" w:line="240" w:lineRule="auto"/>
              <w:ind w:firstLine="0"/>
              <w:jc w:val="center"/>
              <w:rPr>
                <w:rFonts w:eastAsia="Calibri"/>
                <w:sz w:val="18"/>
                <w:szCs w:val="18"/>
                <w:vertAlign w:val="superscript"/>
                <w:lang w:eastAsia="en-US"/>
              </w:rPr>
            </w:pPr>
          </w:p>
        </w:tc>
        <w:tc>
          <w:tcPr>
            <w:tcW w:w="1343" w:type="pct"/>
            <w:gridSpan w:val="2"/>
          </w:tcPr>
          <w:p w14:paraId="17E3AFB3" w14:textId="77777777" w:rsidR="00211463" w:rsidRPr="00211463" w:rsidRDefault="00211463" w:rsidP="00211463">
            <w:pPr>
              <w:spacing w:after="200" w:line="240" w:lineRule="auto"/>
              <w:ind w:firstLine="0"/>
              <w:jc w:val="center"/>
              <w:rPr>
                <w:rFonts w:eastAsia="Calibri"/>
                <w:sz w:val="18"/>
                <w:szCs w:val="18"/>
                <w:vertAlign w:val="superscript"/>
                <w:lang w:eastAsia="en-US"/>
              </w:rPr>
            </w:pPr>
            <w:r w:rsidRPr="00211463">
              <w:rPr>
                <w:rFonts w:eastAsia="Calibri"/>
                <w:sz w:val="18"/>
                <w:szCs w:val="18"/>
                <w:lang w:eastAsia="en-US"/>
              </w:rPr>
              <w:t>(подпись)</w:t>
            </w:r>
          </w:p>
        </w:tc>
        <w:tc>
          <w:tcPr>
            <w:tcW w:w="260" w:type="pct"/>
          </w:tcPr>
          <w:p w14:paraId="14D82E56" w14:textId="77777777" w:rsidR="00211463" w:rsidRPr="00211463" w:rsidRDefault="00211463" w:rsidP="00211463">
            <w:pPr>
              <w:spacing w:after="200" w:line="240" w:lineRule="auto"/>
              <w:ind w:firstLine="0"/>
              <w:jc w:val="center"/>
              <w:rPr>
                <w:rFonts w:eastAsia="Calibri"/>
                <w:sz w:val="18"/>
                <w:szCs w:val="18"/>
                <w:vertAlign w:val="superscript"/>
                <w:lang w:eastAsia="en-US"/>
              </w:rPr>
            </w:pPr>
          </w:p>
        </w:tc>
        <w:tc>
          <w:tcPr>
            <w:tcW w:w="1340" w:type="pct"/>
            <w:gridSpan w:val="2"/>
          </w:tcPr>
          <w:p w14:paraId="44765795" w14:textId="77777777" w:rsidR="00211463" w:rsidRPr="00211463" w:rsidRDefault="00211463" w:rsidP="00211463">
            <w:pPr>
              <w:spacing w:after="200" w:line="240" w:lineRule="auto"/>
              <w:ind w:firstLine="0"/>
              <w:jc w:val="center"/>
              <w:rPr>
                <w:rFonts w:eastAsia="Calibri"/>
                <w:sz w:val="18"/>
                <w:szCs w:val="18"/>
                <w:vertAlign w:val="superscript"/>
                <w:lang w:eastAsia="en-US"/>
              </w:rPr>
            </w:pPr>
            <w:r w:rsidRPr="00211463">
              <w:rPr>
                <w:rFonts w:eastAsia="Calibri"/>
                <w:sz w:val="18"/>
                <w:szCs w:val="18"/>
                <w:lang w:eastAsia="en-US"/>
              </w:rPr>
              <w:t>(расшифровка подписи)</w:t>
            </w:r>
          </w:p>
        </w:tc>
      </w:tr>
    </w:tbl>
    <w:p w14:paraId="38849B7D" w14:textId="77777777" w:rsidR="00211463" w:rsidRPr="00211463" w:rsidRDefault="00211463" w:rsidP="00211463">
      <w:pPr>
        <w:spacing w:after="200" w:line="240" w:lineRule="auto"/>
        <w:ind w:firstLine="0"/>
        <w:rPr>
          <w:rFonts w:eastAsia="Calibri"/>
          <w:sz w:val="22"/>
          <w:szCs w:val="22"/>
          <w:lang w:eastAsia="en-US"/>
        </w:rPr>
      </w:pPr>
    </w:p>
    <w:p w14:paraId="524DE898" w14:textId="77777777" w:rsidR="00211463" w:rsidRPr="00211463" w:rsidRDefault="00211463" w:rsidP="00211463">
      <w:pPr>
        <w:rPr>
          <w:b/>
          <w:color w:val="000000"/>
          <w:sz w:val="24"/>
          <w:szCs w:val="20"/>
        </w:rPr>
      </w:pPr>
      <w:r w:rsidRPr="00211463">
        <w:rPr>
          <w:rFonts w:eastAsia="Calibri"/>
          <w:sz w:val="20"/>
          <w:szCs w:val="20"/>
          <w:lang w:eastAsia="en-US"/>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14:paraId="75291D62" w14:textId="65B4F273" w:rsidR="00142201" w:rsidRPr="0033158B" w:rsidRDefault="00142201" w:rsidP="00455CC0">
      <w:pPr>
        <w:keepNext/>
        <w:widowControl w:val="0"/>
        <w:autoSpaceDE w:val="0"/>
        <w:autoSpaceDN w:val="0"/>
        <w:ind w:left="-709" w:firstLine="0"/>
        <w:jc w:val="center"/>
        <w:outlineLvl w:val="0"/>
        <w:rPr>
          <w:b/>
          <w:sz w:val="24"/>
          <w:szCs w:val="20"/>
        </w:rPr>
      </w:pPr>
      <w:r w:rsidRPr="0033158B">
        <w:rPr>
          <w:rFonts w:eastAsia="Calibri"/>
          <w:b/>
          <w:bCs/>
          <w:sz w:val="24"/>
          <w:szCs w:val="24"/>
          <w:lang w:eastAsia="en-US"/>
        </w:rPr>
        <w:t xml:space="preserve">                 </w:t>
      </w:r>
    </w:p>
    <w:p w14:paraId="6AD4D10E" w14:textId="77777777" w:rsidR="00BC5911" w:rsidRPr="0033158B" w:rsidRDefault="00BC5911" w:rsidP="00003744">
      <w:pPr>
        <w:tabs>
          <w:tab w:val="left" w:pos="2595"/>
        </w:tabs>
        <w:rPr>
          <w:sz w:val="24"/>
          <w:szCs w:val="24"/>
        </w:rPr>
      </w:pPr>
    </w:p>
    <w:p w14:paraId="016503E5" w14:textId="77777777" w:rsidR="00BC5911" w:rsidRPr="0033158B" w:rsidRDefault="00BC5911" w:rsidP="00003744">
      <w:pPr>
        <w:tabs>
          <w:tab w:val="left" w:pos="2595"/>
        </w:tabs>
        <w:rPr>
          <w:sz w:val="24"/>
          <w:szCs w:val="24"/>
        </w:rPr>
      </w:pPr>
    </w:p>
    <w:p w14:paraId="1B531AC5" w14:textId="77777777" w:rsidR="00BC5911" w:rsidRPr="0033158B" w:rsidRDefault="00BC5911" w:rsidP="00003744">
      <w:pPr>
        <w:tabs>
          <w:tab w:val="left" w:pos="2595"/>
        </w:tabs>
        <w:rPr>
          <w:sz w:val="24"/>
          <w:szCs w:val="24"/>
        </w:rPr>
      </w:pPr>
    </w:p>
    <w:p w14:paraId="5E36C258" w14:textId="77777777" w:rsidR="00BC5911" w:rsidRPr="0033158B" w:rsidRDefault="00BC5911" w:rsidP="00003744">
      <w:pPr>
        <w:tabs>
          <w:tab w:val="left" w:pos="2595"/>
        </w:tabs>
        <w:rPr>
          <w:sz w:val="24"/>
          <w:szCs w:val="24"/>
        </w:rPr>
      </w:pPr>
    </w:p>
    <w:p w14:paraId="77724F94" w14:textId="77777777" w:rsidR="0033091E" w:rsidRPr="0033158B" w:rsidRDefault="001C1987" w:rsidP="00003744">
      <w:pPr>
        <w:tabs>
          <w:tab w:val="left" w:pos="2595"/>
        </w:tabs>
        <w:rPr>
          <w:b/>
          <w:sz w:val="24"/>
          <w:szCs w:val="24"/>
        </w:rPr>
      </w:pPr>
      <w:r w:rsidRPr="0033158B">
        <w:rPr>
          <w:b/>
          <w:sz w:val="24"/>
          <w:szCs w:val="24"/>
        </w:rPr>
        <w:lastRenderedPageBreak/>
        <w:t>4.</w:t>
      </w:r>
      <w:r w:rsidRPr="0033158B">
        <w:rPr>
          <w:sz w:val="24"/>
          <w:szCs w:val="24"/>
        </w:rPr>
        <w:t xml:space="preserve"> </w:t>
      </w:r>
      <w:r w:rsidR="0033091E" w:rsidRPr="0033158B">
        <w:rPr>
          <w:b/>
          <w:sz w:val="24"/>
          <w:szCs w:val="24"/>
        </w:rPr>
        <w:t>Порядок проведения закупки. Инструкции по подготовке Заявок</w:t>
      </w:r>
    </w:p>
    <w:p w14:paraId="7763D534" w14:textId="77777777" w:rsidR="0033091E" w:rsidRPr="0033158B" w:rsidRDefault="0033091E" w:rsidP="006E534F">
      <w:pPr>
        <w:keepNext/>
        <w:numPr>
          <w:ilvl w:val="1"/>
          <w:numId w:val="16"/>
        </w:numPr>
        <w:shd w:val="clear" w:color="auto" w:fill="FFFFFF"/>
        <w:tabs>
          <w:tab w:val="num" w:pos="709"/>
        </w:tabs>
        <w:suppressAutoHyphens/>
        <w:spacing w:before="360" w:after="120" w:line="240" w:lineRule="auto"/>
        <w:ind w:left="567" w:firstLine="0"/>
        <w:outlineLvl w:val="1"/>
        <w:rPr>
          <w:b/>
          <w:bCs/>
          <w:sz w:val="24"/>
          <w:szCs w:val="24"/>
        </w:rPr>
      </w:pPr>
      <w:bookmarkStart w:id="53" w:name="_Toc322017042"/>
      <w:r w:rsidRPr="0033158B">
        <w:rPr>
          <w:b/>
          <w:bCs/>
          <w:sz w:val="24"/>
          <w:szCs w:val="24"/>
        </w:rPr>
        <w:t xml:space="preserve">Общий порядок проведения </w:t>
      </w:r>
      <w:bookmarkEnd w:id="53"/>
      <w:r w:rsidRPr="0033158B">
        <w:rPr>
          <w:b/>
          <w:bCs/>
          <w:sz w:val="24"/>
          <w:szCs w:val="24"/>
        </w:rPr>
        <w:t>закупки</w:t>
      </w:r>
    </w:p>
    <w:p w14:paraId="4BF72726" w14:textId="77777777" w:rsidR="0033091E" w:rsidRPr="0033158B" w:rsidRDefault="0033091E" w:rsidP="006E534F">
      <w:pPr>
        <w:widowControl w:val="0"/>
        <w:numPr>
          <w:ilvl w:val="2"/>
          <w:numId w:val="22"/>
        </w:numPr>
        <w:shd w:val="clear" w:color="auto" w:fill="FFFFFF"/>
        <w:autoSpaceDE w:val="0"/>
        <w:autoSpaceDN w:val="0"/>
        <w:adjustRightInd w:val="0"/>
        <w:spacing w:line="240" w:lineRule="auto"/>
        <w:ind w:left="567" w:firstLine="0"/>
        <w:contextualSpacing/>
        <w:rPr>
          <w:rFonts w:cs="Arial"/>
          <w:sz w:val="24"/>
          <w:szCs w:val="24"/>
        </w:rPr>
      </w:pPr>
      <w:bookmarkStart w:id="54" w:name="_Toc322017043"/>
      <w:r w:rsidRPr="0033158B">
        <w:rPr>
          <w:rFonts w:cs="Arial"/>
          <w:sz w:val="24"/>
          <w:szCs w:val="24"/>
        </w:rPr>
        <w:t>Закупка проводится в следующем порядке:</w:t>
      </w:r>
    </w:p>
    <w:p w14:paraId="63A5AF00" w14:textId="77777777" w:rsidR="0033091E" w:rsidRPr="0033158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3158B">
        <w:rPr>
          <w:b/>
          <w:sz w:val="24"/>
          <w:szCs w:val="24"/>
        </w:rPr>
        <w:t>а)</w:t>
      </w:r>
      <w:r w:rsidRPr="0033158B">
        <w:rPr>
          <w:sz w:val="24"/>
          <w:szCs w:val="24"/>
        </w:rPr>
        <w:t xml:space="preserve"> публикация Извещения о проведении закупки (подраздел 4.2.);</w:t>
      </w:r>
    </w:p>
    <w:p w14:paraId="663776CD" w14:textId="77777777" w:rsidR="0033091E" w:rsidRPr="0033158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3158B">
        <w:rPr>
          <w:b/>
          <w:sz w:val="24"/>
          <w:szCs w:val="24"/>
        </w:rPr>
        <w:t>б)</w:t>
      </w:r>
      <w:r w:rsidRPr="0033158B">
        <w:rPr>
          <w:sz w:val="24"/>
          <w:szCs w:val="24"/>
        </w:rPr>
        <w:t xml:space="preserve"> предоставление закупочной документации Участникам (подраздел 4.3.);</w:t>
      </w:r>
    </w:p>
    <w:p w14:paraId="78D59493" w14:textId="77777777" w:rsidR="0033091E" w:rsidRPr="0033158B" w:rsidRDefault="0033091E" w:rsidP="006E534F">
      <w:pPr>
        <w:widowControl w:val="0"/>
        <w:shd w:val="clear" w:color="auto" w:fill="FFFFFF"/>
        <w:tabs>
          <w:tab w:val="left" w:pos="284"/>
        </w:tabs>
        <w:autoSpaceDE w:val="0"/>
        <w:autoSpaceDN w:val="0"/>
        <w:adjustRightInd w:val="0"/>
        <w:spacing w:line="240" w:lineRule="auto"/>
        <w:ind w:left="567" w:firstLine="0"/>
        <w:contextualSpacing/>
        <w:rPr>
          <w:sz w:val="24"/>
          <w:szCs w:val="24"/>
        </w:rPr>
      </w:pPr>
      <w:r w:rsidRPr="0033158B">
        <w:rPr>
          <w:b/>
          <w:sz w:val="24"/>
          <w:szCs w:val="24"/>
        </w:rPr>
        <w:t>в)</w:t>
      </w:r>
      <w:r w:rsidRPr="0033158B">
        <w:rPr>
          <w:sz w:val="24"/>
          <w:szCs w:val="24"/>
        </w:rPr>
        <w:t xml:space="preserve"> подготовка Участниками своих Заявок, разъяснения и изменение Заказчиком Извещения/Документации (подраздел 4.4.);</w:t>
      </w:r>
    </w:p>
    <w:p w14:paraId="34B1C024" w14:textId="77777777" w:rsidR="0033091E" w:rsidRPr="0033158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3158B">
        <w:rPr>
          <w:b/>
          <w:sz w:val="24"/>
          <w:szCs w:val="24"/>
        </w:rPr>
        <w:t>г)</w:t>
      </w:r>
      <w:r w:rsidRPr="0033158B">
        <w:rPr>
          <w:sz w:val="24"/>
          <w:szCs w:val="24"/>
        </w:rPr>
        <w:t xml:space="preserve"> требования к Участникам (подраздел 4.5.);</w:t>
      </w:r>
    </w:p>
    <w:p w14:paraId="2224FEEB" w14:textId="77777777" w:rsidR="0033091E" w:rsidRPr="0033158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3158B">
        <w:rPr>
          <w:b/>
          <w:sz w:val="24"/>
          <w:szCs w:val="24"/>
        </w:rPr>
        <w:t>д)</w:t>
      </w:r>
      <w:r w:rsidRPr="0033158B">
        <w:rPr>
          <w:sz w:val="24"/>
          <w:szCs w:val="24"/>
        </w:rPr>
        <w:t xml:space="preserve"> подача Заявок и их прием (подраздел 4.6.);</w:t>
      </w:r>
    </w:p>
    <w:p w14:paraId="00544F0C" w14:textId="77777777" w:rsidR="0033091E" w:rsidRPr="0033158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3158B">
        <w:rPr>
          <w:b/>
          <w:sz w:val="24"/>
          <w:szCs w:val="24"/>
        </w:rPr>
        <w:t>е)</w:t>
      </w:r>
      <w:r w:rsidRPr="0033158B">
        <w:rPr>
          <w:sz w:val="24"/>
          <w:szCs w:val="24"/>
        </w:rPr>
        <w:t xml:space="preserve"> изменение условий Заявки (подраздел 4.7.);</w:t>
      </w:r>
    </w:p>
    <w:p w14:paraId="3D693263" w14:textId="77777777" w:rsidR="0033091E" w:rsidRPr="0033158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3158B">
        <w:rPr>
          <w:b/>
          <w:sz w:val="24"/>
          <w:szCs w:val="24"/>
        </w:rPr>
        <w:t>ж)</w:t>
      </w:r>
      <w:r w:rsidRPr="0033158B">
        <w:rPr>
          <w:sz w:val="24"/>
          <w:szCs w:val="24"/>
        </w:rPr>
        <w:t xml:space="preserve"> открытие информации с Заявками Участников (подраздел 4.8.);</w:t>
      </w:r>
    </w:p>
    <w:p w14:paraId="07BECE32" w14:textId="77777777" w:rsidR="0033091E" w:rsidRPr="0033158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3158B">
        <w:rPr>
          <w:b/>
          <w:sz w:val="24"/>
          <w:szCs w:val="24"/>
        </w:rPr>
        <w:t>з)</w:t>
      </w:r>
      <w:r w:rsidRPr="0033158B">
        <w:rPr>
          <w:sz w:val="24"/>
          <w:szCs w:val="24"/>
        </w:rPr>
        <w:t xml:space="preserve"> оценка Заявок Участников (подраздел</w:t>
      </w:r>
      <w:r w:rsidRPr="0033158B">
        <w:t xml:space="preserve"> </w:t>
      </w:r>
      <w:r w:rsidRPr="0033158B">
        <w:rPr>
          <w:sz w:val="24"/>
          <w:szCs w:val="24"/>
        </w:rPr>
        <w:t>4.9.);</w:t>
      </w:r>
    </w:p>
    <w:p w14:paraId="3DF907F1" w14:textId="77777777" w:rsidR="0033091E" w:rsidRPr="0033158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3158B">
        <w:rPr>
          <w:b/>
          <w:sz w:val="24"/>
          <w:szCs w:val="24"/>
        </w:rPr>
        <w:t>и)</w:t>
      </w:r>
      <w:r w:rsidRPr="0033158B">
        <w:rPr>
          <w:sz w:val="24"/>
          <w:szCs w:val="24"/>
        </w:rPr>
        <w:t xml:space="preserve"> проведение переторжки (подпункт 4.9.3.5.); </w:t>
      </w:r>
    </w:p>
    <w:p w14:paraId="15B26FBC" w14:textId="77777777" w:rsidR="0033091E" w:rsidRPr="0033158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3158B">
        <w:rPr>
          <w:b/>
          <w:sz w:val="24"/>
          <w:szCs w:val="24"/>
        </w:rPr>
        <w:t>к)</w:t>
      </w:r>
      <w:r w:rsidRPr="0033158B">
        <w:rPr>
          <w:sz w:val="24"/>
          <w:szCs w:val="24"/>
        </w:rPr>
        <w:t xml:space="preserve"> определение Победителя закупки (подраздел 4.10.);</w:t>
      </w:r>
    </w:p>
    <w:p w14:paraId="79754833" w14:textId="77777777" w:rsidR="0033091E" w:rsidRPr="0033158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3158B">
        <w:rPr>
          <w:b/>
          <w:sz w:val="24"/>
          <w:szCs w:val="24"/>
        </w:rPr>
        <w:t>л)</w:t>
      </w:r>
      <w:r w:rsidRPr="0033158B">
        <w:rPr>
          <w:sz w:val="24"/>
          <w:szCs w:val="24"/>
        </w:rPr>
        <w:t xml:space="preserve"> уведомление Участников о результатах закупки (подраздел 4.11.);</w:t>
      </w:r>
    </w:p>
    <w:p w14:paraId="235FC29E" w14:textId="5B760C03" w:rsidR="0070061F" w:rsidRPr="0033158B" w:rsidRDefault="0033091E" w:rsidP="009F3150">
      <w:pPr>
        <w:widowControl w:val="0"/>
        <w:shd w:val="clear" w:color="auto" w:fill="FFFFFF"/>
        <w:autoSpaceDE w:val="0"/>
        <w:autoSpaceDN w:val="0"/>
        <w:adjustRightInd w:val="0"/>
        <w:spacing w:line="240" w:lineRule="auto"/>
        <w:ind w:left="567" w:firstLine="0"/>
        <w:contextualSpacing/>
        <w:rPr>
          <w:sz w:val="24"/>
          <w:szCs w:val="24"/>
        </w:rPr>
      </w:pPr>
      <w:r w:rsidRPr="0033158B">
        <w:rPr>
          <w:b/>
          <w:sz w:val="24"/>
          <w:szCs w:val="24"/>
        </w:rPr>
        <w:t>м)</w:t>
      </w:r>
      <w:r w:rsidRPr="0033158B">
        <w:rPr>
          <w:sz w:val="24"/>
          <w:szCs w:val="24"/>
        </w:rPr>
        <w:t xml:space="preserve"> заключение Договора (подраздел 4.12.)</w:t>
      </w:r>
      <w:r w:rsidR="003E6EF6" w:rsidRPr="0033158B">
        <w:rPr>
          <w:sz w:val="24"/>
          <w:szCs w:val="24"/>
        </w:rPr>
        <w:t>.</w:t>
      </w:r>
    </w:p>
    <w:p w14:paraId="2BB9E511" w14:textId="77777777" w:rsidR="0033091E" w:rsidRPr="0033158B" w:rsidRDefault="0033091E" w:rsidP="006E534F">
      <w:pPr>
        <w:keepNext/>
        <w:numPr>
          <w:ilvl w:val="1"/>
          <w:numId w:val="16"/>
        </w:numPr>
        <w:shd w:val="clear" w:color="auto" w:fill="FFFFFF"/>
        <w:tabs>
          <w:tab w:val="num" w:pos="709"/>
        </w:tabs>
        <w:suppressAutoHyphens/>
        <w:spacing w:before="360" w:after="120" w:line="240" w:lineRule="auto"/>
        <w:ind w:left="567" w:firstLine="0"/>
        <w:outlineLvl w:val="1"/>
        <w:rPr>
          <w:b/>
          <w:bCs/>
          <w:sz w:val="24"/>
          <w:szCs w:val="24"/>
        </w:rPr>
      </w:pPr>
      <w:r w:rsidRPr="0033158B">
        <w:rPr>
          <w:b/>
          <w:bCs/>
          <w:sz w:val="24"/>
          <w:szCs w:val="24"/>
        </w:rPr>
        <w:t xml:space="preserve">Публикация Извещения о проведении </w:t>
      </w:r>
      <w:bookmarkEnd w:id="54"/>
      <w:r w:rsidRPr="0033158B">
        <w:rPr>
          <w:b/>
          <w:bCs/>
          <w:sz w:val="24"/>
          <w:szCs w:val="24"/>
        </w:rPr>
        <w:t>закупки</w:t>
      </w:r>
    </w:p>
    <w:p w14:paraId="15958376" w14:textId="77777777" w:rsidR="0033091E" w:rsidRPr="0033158B" w:rsidRDefault="0033091E" w:rsidP="006E534F">
      <w:pPr>
        <w:numPr>
          <w:ilvl w:val="2"/>
          <w:numId w:val="19"/>
        </w:numPr>
        <w:shd w:val="clear" w:color="auto" w:fill="FFFFFF"/>
        <w:tabs>
          <w:tab w:val="clear" w:pos="720"/>
          <w:tab w:val="num" w:pos="0"/>
        </w:tabs>
        <w:spacing w:line="240" w:lineRule="auto"/>
        <w:ind w:left="567" w:firstLine="0"/>
        <w:rPr>
          <w:sz w:val="24"/>
          <w:szCs w:val="24"/>
        </w:rPr>
      </w:pPr>
      <w:r w:rsidRPr="0033158B">
        <w:rPr>
          <w:sz w:val="24"/>
          <w:szCs w:val="24"/>
        </w:rPr>
        <w:t xml:space="preserve"> Извещение о проведении закупки в электронной форме размещается на ЭП и на сайте Общества в порядке, указанном в пункте 1.1.1. настоящей Документации.</w:t>
      </w:r>
    </w:p>
    <w:p w14:paraId="23E107E2" w14:textId="77777777" w:rsidR="0033091E" w:rsidRPr="0033158B" w:rsidRDefault="0033091E" w:rsidP="006E534F">
      <w:pPr>
        <w:keepNext/>
        <w:shd w:val="clear" w:color="auto" w:fill="FFFFFF"/>
        <w:suppressAutoHyphens/>
        <w:spacing w:before="360" w:after="120" w:line="240" w:lineRule="auto"/>
        <w:ind w:left="567" w:firstLine="0"/>
        <w:outlineLvl w:val="1"/>
        <w:rPr>
          <w:b/>
          <w:bCs/>
          <w:sz w:val="24"/>
          <w:szCs w:val="24"/>
        </w:rPr>
      </w:pPr>
      <w:r w:rsidRPr="0033158B">
        <w:rPr>
          <w:b/>
          <w:bCs/>
          <w:sz w:val="24"/>
          <w:szCs w:val="24"/>
        </w:rPr>
        <w:t xml:space="preserve">4.3. </w:t>
      </w:r>
      <w:bookmarkStart w:id="55" w:name="_Toc322017044"/>
      <w:r w:rsidRPr="0033158B">
        <w:rPr>
          <w:b/>
          <w:bCs/>
          <w:sz w:val="24"/>
          <w:szCs w:val="24"/>
        </w:rPr>
        <w:t>Предоставление закупочной документации Участникам</w:t>
      </w:r>
      <w:bookmarkEnd w:id="55"/>
    </w:p>
    <w:p w14:paraId="0AF81D8E" w14:textId="77777777" w:rsidR="0033091E" w:rsidRPr="0033158B" w:rsidRDefault="0033091E" w:rsidP="006E534F">
      <w:pPr>
        <w:keepNext/>
        <w:numPr>
          <w:ilvl w:val="2"/>
          <w:numId w:val="18"/>
        </w:numPr>
        <w:shd w:val="clear" w:color="auto" w:fill="FFFFFF"/>
        <w:suppressAutoHyphens/>
        <w:spacing w:line="240" w:lineRule="auto"/>
        <w:ind w:left="567" w:firstLine="0"/>
        <w:outlineLvl w:val="1"/>
        <w:rPr>
          <w:bCs/>
          <w:sz w:val="24"/>
          <w:szCs w:val="24"/>
        </w:rPr>
      </w:pPr>
      <w:bookmarkStart w:id="56" w:name="_Toc322017045"/>
      <w:r w:rsidRPr="0033158B">
        <w:rPr>
          <w:sz w:val="24"/>
          <w:szCs w:val="24"/>
        </w:rPr>
        <w:t xml:space="preserve"> Документация о закупке размещается на ЭП и на сайте Общества вместе с Извещением об осуществлении закупки.</w:t>
      </w:r>
    </w:p>
    <w:p w14:paraId="6B9289C1" w14:textId="53046988" w:rsidR="0033091E" w:rsidRPr="0033158B" w:rsidRDefault="0033091E" w:rsidP="006E534F">
      <w:pPr>
        <w:keepNext/>
        <w:numPr>
          <w:ilvl w:val="2"/>
          <w:numId w:val="18"/>
        </w:numPr>
        <w:shd w:val="clear" w:color="auto" w:fill="FFFFFF"/>
        <w:suppressAutoHyphens/>
        <w:spacing w:line="240" w:lineRule="auto"/>
        <w:ind w:left="567" w:firstLine="0"/>
        <w:outlineLvl w:val="1"/>
        <w:rPr>
          <w:bCs/>
          <w:sz w:val="24"/>
          <w:szCs w:val="24"/>
        </w:rPr>
      </w:pPr>
      <w:r w:rsidRPr="0033158B">
        <w:rPr>
          <w:bCs/>
          <w:sz w:val="24"/>
          <w:szCs w:val="24"/>
        </w:rPr>
        <w:t xml:space="preserve"> Участники могут также получить Документацию о закупке в порядке, указанном в Извещении о проведении закупки.</w:t>
      </w:r>
      <w:bookmarkEnd w:id="56"/>
      <w:r w:rsidRPr="0033158B">
        <w:t xml:space="preserve"> </w:t>
      </w:r>
    </w:p>
    <w:p w14:paraId="6B5178BF" w14:textId="77777777" w:rsidR="003E6EF6" w:rsidRPr="0033158B" w:rsidRDefault="003E6EF6" w:rsidP="003E6EF6">
      <w:pPr>
        <w:keepNext/>
        <w:shd w:val="clear" w:color="auto" w:fill="FFFFFF"/>
        <w:suppressAutoHyphens/>
        <w:spacing w:line="240" w:lineRule="auto"/>
        <w:ind w:left="567" w:firstLine="0"/>
        <w:outlineLvl w:val="1"/>
        <w:rPr>
          <w:bCs/>
          <w:sz w:val="24"/>
          <w:szCs w:val="24"/>
        </w:rPr>
      </w:pPr>
    </w:p>
    <w:p w14:paraId="6FBBA1A7" w14:textId="77777777" w:rsidR="0033091E" w:rsidRPr="0033158B" w:rsidRDefault="0033091E" w:rsidP="00D460DC">
      <w:pPr>
        <w:keepNext/>
        <w:numPr>
          <w:ilvl w:val="1"/>
          <w:numId w:val="18"/>
        </w:numPr>
        <w:shd w:val="clear" w:color="auto" w:fill="FFFFFF"/>
        <w:tabs>
          <w:tab w:val="left" w:pos="709"/>
          <w:tab w:val="left" w:pos="851"/>
        </w:tabs>
        <w:suppressAutoHyphens/>
        <w:spacing w:line="0" w:lineRule="atLeast"/>
        <w:ind w:left="567" w:firstLine="0"/>
        <w:rPr>
          <w:b/>
          <w:bCs/>
          <w:sz w:val="24"/>
          <w:szCs w:val="24"/>
        </w:rPr>
      </w:pPr>
      <w:r w:rsidRPr="0033158B">
        <w:rPr>
          <w:b/>
          <w:bCs/>
          <w:sz w:val="24"/>
          <w:szCs w:val="24"/>
        </w:rPr>
        <w:t>Подготовка Заявки</w:t>
      </w:r>
    </w:p>
    <w:p w14:paraId="0C357D48" w14:textId="77777777" w:rsidR="0033091E" w:rsidRPr="0033158B" w:rsidRDefault="0033091E" w:rsidP="003E6EF6">
      <w:pPr>
        <w:keepNext/>
        <w:numPr>
          <w:ilvl w:val="2"/>
          <w:numId w:val="18"/>
        </w:numPr>
        <w:shd w:val="clear" w:color="auto" w:fill="FFFFFF"/>
        <w:suppressAutoHyphens/>
        <w:spacing w:before="240" w:after="120" w:line="0" w:lineRule="atLeast"/>
        <w:ind w:left="567" w:firstLine="0"/>
        <w:outlineLvl w:val="2"/>
        <w:rPr>
          <w:b/>
          <w:bCs/>
          <w:sz w:val="24"/>
          <w:szCs w:val="24"/>
        </w:rPr>
      </w:pPr>
      <w:bookmarkStart w:id="57" w:name="_Toc322017047"/>
      <w:r w:rsidRPr="0033158B">
        <w:rPr>
          <w:b/>
          <w:bCs/>
          <w:sz w:val="24"/>
          <w:szCs w:val="24"/>
        </w:rPr>
        <w:t xml:space="preserve"> Общие требования к </w:t>
      </w:r>
      <w:bookmarkEnd w:id="57"/>
      <w:r w:rsidRPr="0033158B">
        <w:rPr>
          <w:b/>
          <w:bCs/>
          <w:sz w:val="24"/>
          <w:szCs w:val="24"/>
        </w:rPr>
        <w:t>Заявке</w:t>
      </w:r>
    </w:p>
    <w:p w14:paraId="7B13DF23" w14:textId="486A3973" w:rsidR="00B861D2" w:rsidRPr="0033158B" w:rsidRDefault="00EC2F80" w:rsidP="00EC2F80">
      <w:pPr>
        <w:pStyle w:val="aff8"/>
        <w:tabs>
          <w:tab w:val="left" w:pos="993"/>
        </w:tabs>
        <w:ind w:left="567"/>
        <w:jc w:val="both"/>
        <w:rPr>
          <w:rFonts w:ascii="Times New Roman" w:hAnsi="Times New Roman"/>
          <w:sz w:val="24"/>
          <w:szCs w:val="24"/>
        </w:rPr>
      </w:pPr>
      <w:r w:rsidRPr="0033158B">
        <w:rPr>
          <w:rFonts w:ascii="Times New Roman" w:hAnsi="Times New Roman"/>
          <w:b/>
          <w:sz w:val="24"/>
          <w:szCs w:val="24"/>
        </w:rPr>
        <w:t>4.4.1.</w:t>
      </w:r>
      <w:r w:rsidR="00D460DC" w:rsidRPr="0033158B">
        <w:rPr>
          <w:rFonts w:ascii="Times New Roman" w:hAnsi="Times New Roman"/>
          <w:b/>
          <w:sz w:val="24"/>
          <w:szCs w:val="24"/>
        </w:rPr>
        <w:t>1</w:t>
      </w:r>
      <w:r w:rsidR="00D460DC" w:rsidRPr="0033158B">
        <w:rPr>
          <w:rFonts w:ascii="Times New Roman" w:hAnsi="Times New Roman"/>
          <w:sz w:val="24"/>
          <w:szCs w:val="24"/>
        </w:rPr>
        <w:t>. Заявки</w:t>
      </w:r>
      <w:r w:rsidR="00B861D2" w:rsidRPr="0033158B">
        <w:rPr>
          <w:rFonts w:ascii="Times New Roman" w:hAnsi="Times New Roman"/>
          <w:sz w:val="24"/>
          <w:szCs w:val="24"/>
        </w:rPr>
        <w:t xml:space="preserve">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14:paraId="44643375" w14:textId="64B56B89" w:rsidR="0033091E" w:rsidRPr="0033158B" w:rsidRDefault="0033091E" w:rsidP="006E534F">
      <w:pPr>
        <w:shd w:val="clear" w:color="auto" w:fill="FFFFFF" w:themeFill="background1"/>
        <w:spacing w:line="240" w:lineRule="atLeast"/>
        <w:ind w:left="567" w:firstLine="0"/>
        <w:rPr>
          <w:sz w:val="24"/>
          <w:szCs w:val="24"/>
        </w:rPr>
      </w:pPr>
      <w:r w:rsidRPr="0033158B">
        <w:rPr>
          <w:b/>
          <w:sz w:val="24"/>
          <w:szCs w:val="24"/>
        </w:rPr>
        <w:t>а)</w:t>
      </w:r>
      <w:r w:rsidRPr="0033158B">
        <w:rPr>
          <w:sz w:val="24"/>
          <w:szCs w:val="24"/>
        </w:rPr>
        <w:t xml:space="preserve"> Заявку на участие в закупке на каждый заявленный лот отдельно по форме и в соответствии с инструкциями, приведенными в настоящей Документации (подраздел 5.1.);</w:t>
      </w:r>
    </w:p>
    <w:p w14:paraId="0EE9EEBF" w14:textId="1B8415FE" w:rsidR="0033091E" w:rsidRPr="0033158B" w:rsidRDefault="002852C3" w:rsidP="006E534F">
      <w:pPr>
        <w:shd w:val="clear" w:color="auto" w:fill="FFFFFF" w:themeFill="background1"/>
        <w:spacing w:line="240" w:lineRule="atLeast"/>
        <w:ind w:left="567" w:firstLine="0"/>
        <w:rPr>
          <w:sz w:val="24"/>
          <w:szCs w:val="24"/>
        </w:rPr>
      </w:pPr>
      <w:r w:rsidRPr="0033158B">
        <w:rPr>
          <w:b/>
          <w:sz w:val="24"/>
          <w:szCs w:val="24"/>
        </w:rPr>
        <w:t>б</w:t>
      </w:r>
      <w:r w:rsidR="0033091E" w:rsidRPr="0033158B">
        <w:rPr>
          <w:b/>
          <w:sz w:val="24"/>
          <w:szCs w:val="24"/>
        </w:rPr>
        <w:t>)</w:t>
      </w:r>
      <w:r w:rsidR="0033091E" w:rsidRPr="0033158B">
        <w:rPr>
          <w:sz w:val="24"/>
          <w:szCs w:val="24"/>
        </w:rPr>
        <w:t xml:space="preserve"> Анкету Участника по форме и в соответствии с инструкциями, приведенными в настоящей Документации (подраздел </w:t>
      </w:r>
      <w:r w:rsidR="00766647" w:rsidRPr="0033158B">
        <w:rPr>
          <w:sz w:val="24"/>
          <w:szCs w:val="24"/>
        </w:rPr>
        <w:t>5.</w:t>
      </w:r>
      <w:r w:rsidRPr="0033158B">
        <w:rPr>
          <w:sz w:val="24"/>
          <w:szCs w:val="24"/>
        </w:rPr>
        <w:t>2</w:t>
      </w:r>
      <w:r w:rsidR="0033091E" w:rsidRPr="0033158B">
        <w:rPr>
          <w:sz w:val="24"/>
          <w:szCs w:val="24"/>
        </w:rPr>
        <w:t>.);</w:t>
      </w:r>
    </w:p>
    <w:p w14:paraId="3F78CD5C" w14:textId="441D42D8" w:rsidR="0033091E" w:rsidRPr="0033158B" w:rsidRDefault="002852C3" w:rsidP="006E534F">
      <w:pPr>
        <w:shd w:val="clear" w:color="auto" w:fill="FFFFFF" w:themeFill="background1"/>
        <w:spacing w:line="240" w:lineRule="atLeast"/>
        <w:ind w:left="567" w:firstLine="0"/>
        <w:rPr>
          <w:sz w:val="24"/>
          <w:szCs w:val="24"/>
        </w:rPr>
      </w:pPr>
      <w:r w:rsidRPr="0033158B">
        <w:rPr>
          <w:b/>
          <w:sz w:val="24"/>
          <w:szCs w:val="24"/>
        </w:rPr>
        <w:t>в</w:t>
      </w:r>
      <w:r w:rsidR="0033091E" w:rsidRPr="0033158B">
        <w:rPr>
          <w:b/>
          <w:sz w:val="24"/>
          <w:szCs w:val="24"/>
        </w:rPr>
        <w:t>)</w:t>
      </w:r>
      <w:r w:rsidR="0033091E" w:rsidRPr="0033158B">
        <w:rPr>
          <w:sz w:val="24"/>
          <w:szCs w:val="24"/>
        </w:rPr>
        <w:t xml:space="preserve"> Справку об отсутствии признаков крупной сделки по форме и в соответствии с инструкциями, приведенными в настоящей Документации (подраздел </w:t>
      </w:r>
      <w:r w:rsidR="00766647" w:rsidRPr="0033158B">
        <w:rPr>
          <w:sz w:val="24"/>
          <w:szCs w:val="24"/>
        </w:rPr>
        <w:t>5.</w:t>
      </w:r>
      <w:r w:rsidRPr="0033158B">
        <w:rPr>
          <w:sz w:val="24"/>
          <w:szCs w:val="24"/>
        </w:rPr>
        <w:t>3</w:t>
      </w:r>
      <w:r w:rsidR="0033091E" w:rsidRPr="0033158B">
        <w:rPr>
          <w:sz w:val="24"/>
          <w:szCs w:val="24"/>
        </w:rPr>
        <w:t>.);</w:t>
      </w:r>
    </w:p>
    <w:p w14:paraId="186B1033" w14:textId="711AD71E" w:rsidR="0033091E" w:rsidRPr="0033158B" w:rsidRDefault="002852C3" w:rsidP="006E534F">
      <w:pPr>
        <w:shd w:val="clear" w:color="auto" w:fill="FFFFFF" w:themeFill="background1"/>
        <w:spacing w:line="240" w:lineRule="atLeast"/>
        <w:ind w:left="567" w:firstLine="0"/>
        <w:rPr>
          <w:sz w:val="24"/>
          <w:szCs w:val="24"/>
        </w:rPr>
      </w:pPr>
      <w:r w:rsidRPr="0033158B">
        <w:rPr>
          <w:b/>
          <w:sz w:val="24"/>
          <w:szCs w:val="24"/>
        </w:rPr>
        <w:t>г</w:t>
      </w:r>
      <w:r w:rsidR="0033091E" w:rsidRPr="0033158B">
        <w:rPr>
          <w:b/>
          <w:sz w:val="24"/>
          <w:szCs w:val="24"/>
        </w:rPr>
        <w:t>)</w:t>
      </w:r>
      <w:r w:rsidR="0033091E" w:rsidRPr="0033158B">
        <w:rPr>
          <w:sz w:val="24"/>
          <w:szCs w:val="24"/>
        </w:rPr>
        <w:t xml:space="preserve"> Документы, подтверждающие соответствие Участника требованиям настоящей Документации (п.п. 4.5.2.2 Документации) предоставляются одновременно с Заявкой.</w:t>
      </w:r>
    </w:p>
    <w:p w14:paraId="5E593CD5" w14:textId="27B48F01" w:rsidR="00B861D2" w:rsidRPr="0033158B" w:rsidRDefault="008E157E" w:rsidP="006E534F">
      <w:pPr>
        <w:shd w:val="clear" w:color="auto" w:fill="FFFFFF"/>
        <w:spacing w:line="240" w:lineRule="atLeast"/>
        <w:ind w:left="567" w:firstLine="0"/>
        <w:rPr>
          <w:sz w:val="24"/>
          <w:szCs w:val="24"/>
          <w:lang w:eastAsia="ar-SA"/>
        </w:rPr>
      </w:pPr>
      <w:bookmarkStart w:id="58" w:name="_Toc322017048"/>
      <w:r w:rsidRPr="0033158B">
        <w:rPr>
          <w:b/>
          <w:sz w:val="24"/>
          <w:szCs w:val="24"/>
        </w:rPr>
        <w:t>4.4.1.2.</w:t>
      </w:r>
      <w:r w:rsidRPr="0033158B">
        <w:rPr>
          <w:sz w:val="24"/>
          <w:szCs w:val="24"/>
        </w:rPr>
        <w:t xml:space="preserve"> </w:t>
      </w:r>
      <w:r w:rsidR="00B861D2" w:rsidRPr="0033158B">
        <w:rPr>
          <w:sz w:val="24"/>
          <w:szCs w:val="24"/>
          <w:lang w:eastAsia="ar-SA"/>
        </w:rPr>
        <w:t>Заявка на участие в закупке и Приложения к ней (п.п. «а»-«</w:t>
      </w:r>
      <w:r w:rsidR="002852C3" w:rsidRPr="0033158B">
        <w:rPr>
          <w:sz w:val="24"/>
          <w:szCs w:val="24"/>
          <w:lang w:eastAsia="ar-SA"/>
        </w:rPr>
        <w:t>в</w:t>
      </w:r>
      <w:r w:rsidR="00B861D2" w:rsidRPr="0033158B">
        <w:rPr>
          <w:sz w:val="24"/>
          <w:szCs w:val="24"/>
          <w:lang w:eastAsia="ar-SA"/>
        </w:rPr>
        <w:t>» п. 4.4.1.1) должны быть подписаны уполномоченным лицом Участника / Лидером коллективного участника, что удостоверяется документом в соответствии с п.п. «</w:t>
      </w:r>
      <w:r w:rsidR="00EF1569" w:rsidRPr="0033158B">
        <w:rPr>
          <w:sz w:val="24"/>
          <w:szCs w:val="24"/>
          <w:lang w:eastAsia="ar-SA"/>
        </w:rPr>
        <w:t>б</w:t>
      </w:r>
      <w:r w:rsidR="00B861D2" w:rsidRPr="0033158B">
        <w:rPr>
          <w:sz w:val="24"/>
          <w:szCs w:val="24"/>
          <w:lang w:eastAsia="ar-SA"/>
        </w:rPr>
        <w:t>» п. 4.5.2.2. и заверены, печатью (если имеется) Участника / Лидера коллективного участника.</w:t>
      </w:r>
    </w:p>
    <w:p w14:paraId="207F9C16" w14:textId="41BA24E1" w:rsidR="008E157E" w:rsidRPr="0033158B" w:rsidRDefault="008E157E" w:rsidP="006E534F">
      <w:pPr>
        <w:shd w:val="clear" w:color="auto" w:fill="FFFFFF"/>
        <w:spacing w:line="240" w:lineRule="atLeast"/>
        <w:ind w:left="567" w:firstLine="0"/>
        <w:rPr>
          <w:sz w:val="24"/>
          <w:szCs w:val="24"/>
        </w:rPr>
      </w:pPr>
      <w:r w:rsidRPr="0033158B">
        <w:rPr>
          <w:b/>
          <w:sz w:val="24"/>
          <w:szCs w:val="24"/>
        </w:rPr>
        <w:t>4.4.1.3</w:t>
      </w:r>
      <w:r w:rsidRPr="0033158B">
        <w:rPr>
          <w:sz w:val="24"/>
          <w:szCs w:val="24"/>
        </w:rPr>
        <w:t xml:space="preserve"> Заявка и Приложения к ней (п.п. «а»-«</w:t>
      </w:r>
      <w:r w:rsidR="002852C3" w:rsidRPr="0033158B">
        <w:rPr>
          <w:sz w:val="24"/>
          <w:szCs w:val="24"/>
        </w:rPr>
        <w:t>в</w:t>
      </w:r>
      <w:r w:rsidRPr="0033158B">
        <w:rPr>
          <w:sz w:val="24"/>
          <w:szCs w:val="24"/>
        </w:rPr>
        <w:t>» п. 4.4.1.1) должны быть отсканированными оригиналами документов.</w:t>
      </w:r>
    </w:p>
    <w:p w14:paraId="5A93B043" w14:textId="77777777" w:rsidR="008E157E" w:rsidRPr="0033158B" w:rsidRDefault="008E157E" w:rsidP="006E534F">
      <w:pPr>
        <w:spacing w:line="240" w:lineRule="atLeast"/>
        <w:ind w:left="567" w:firstLine="0"/>
        <w:rPr>
          <w:sz w:val="24"/>
          <w:szCs w:val="24"/>
        </w:rPr>
      </w:pPr>
      <w:r w:rsidRPr="0033158B">
        <w:rPr>
          <w:b/>
          <w:sz w:val="24"/>
          <w:szCs w:val="24"/>
        </w:rPr>
        <w:t xml:space="preserve">4.4.1.4. </w:t>
      </w:r>
      <w:r w:rsidRPr="0033158B">
        <w:rPr>
          <w:sz w:val="24"/>
          <w:szCs w:val="24"/>
        </w:rPr>
        <w:t>При отсутствии Заявки на участие в закупке (п.п.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14:paraId="6EDDE3FC" w14:textId="77777777" w:rsidR="0033091E" w:rsidRPr="0033158B" w:rsidRDefault="0033091E" w:rsidP="006E534F">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r w:rsidRPr="0033158B">
        <w:rPr>
          <w:b/>
          <w:bCs/>
          <w:sz w:val="24"/>
          <w:szCs w:val="24"/>
        </w:rPr>
        <w:lastRenderedPageBreak/>
        <w:t xml:space="preserve">Требования к сроку действия </w:t>
      </w:r>
      <w:bookmarkEnd w:id="58"/>
      <w:r w:rsidRPr="0033158B">
        <w:rPr>
          <w:b/>
          <w:bCs/>
          <w:sz w:val="24"/>
          <w:szCs w:val="24"/>
        </w:rPr>
        <w:t>Заявки</w:t>
      </w:r>
    </w:p>
    <w:p w14:paraId="51803F18" w14:textId="0107B862" w:rsidR="0033091E" w:rsidRPr="0033158B"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33158B">
        <w:rPr>
          <w:sz w:val="24"/>
          <w:szCs w:val="24"/>
        </w:rPr>
        <w:t xml:space="preserve"> Заявка (Форма 1) действительна в течение срока, указанного Участником. В любом случае этот </w:t>
      </w:r>
      <w:r w:rsidR="006C356D" w:rsidRPr="0033158B">
        <w:rPr>
          <w:sz w:val="24"/>
          <w:szCs w:val="24"/>
        </w:rPr>
        <w:t xml:space="preserve">срок не должен быть менее чем </w:t>
      </w:r>
      <w:r w:rsidR="00752507" w:rsidRPr="0033158B">
        <w:rPr>
          <w:sz w:val="24"/>
          <w:szCs w:val="24"/>
        </w:rPr>
        <w:t>3</w:t>
      </w:r>
      <w:r w:rsidR="00003744" w:rsidRPr="0033158B">
        <w:rPr>
          <w:sz w:val="24"/>
          <w:szCs w:val="24"/>
        </w:rPr>
        <w:t>0</w:t>
      </w:r>
      <w:r w:rsidRPr="0033158B">
        <w:rPr>
          <w:sz w:val="24"/>
          <w:szCs w:val="24"/>
        </w:rPr>
        <w:t xml:space="preserve"> (</w:t>
      </w:r>
      <w:r w:rsidR="00752507" w:rsidRPr="0033158B">
        <w:rPr>
          <w:sz w:val="24"/>
          <w:szCs w:val="24"/>
        </w:rPr>
        <w:t>тридцать</w:t>
      </w:r>
      <w:r w:rsidRPr="0033158B">
        <w:rPr>
          <w:sz w:val="24"/>
          <w:szCs w:val="24"/>
        </w:rPr>
        <w:t xml:space="preserve">) календарных дней со дня, следующего за днем окончания срока подачи Заявок. </w:t>
      </w:r>
    </w:p>
    <w:p w14:paraId="400161FF" w14:textId="77777777" w:rsidR="0033091E" w:rsidRPr="0033158B" w:rsidRDefault="0033091E" w:rsidP="006E534F">
      <w:pPr>
        <w:keepNext/>
        <w:numPr>
          <w:ilvl w:val="2"/>
          <w:numId w:val="18"/>
        </w:numPr>
        <w:shd w:val="clear" w:color="auto" w:fill="FFFFFF" w:themeFill="background1"/>
        <w:suppressAutoHyphens/>
        <w:spacing w:before="240" w:after="120" w:line="240" w:lineRule="auto"/>
        <w:ind w:left="709" w:hanging="142"/>
        <w:outlineLvl w:val="2"/>
        <w:rPr>
          <w:b/>
          <w:bCs/>
          <w:sz w:val="24"/>
          <w:szCs w:val="24"/>
        </w:rPr>
      </w:pPr>
      <w:bookmarkStart w:id="59" w:name="_Toc322017049"/>
      <w:r w:rsidRPr="0033158B">
        <w:rPr>
          <w:b/>
          <w:bCs/>
          <w:sz w:val="24"/>
          <w:szCs w:val="24"/>
        </w:rPr>
        <w:t xml:space="preserve">Требования к языку </w:t>
      </w:r>
      <w:bookmarkEnd w:id="59"/>
      <w:r w:rsidRPr="0033158B">
        <w:rPr>
          <w:b/>
          <w:bCs/>
          <w:sz w:val="24"/>
          <w:szCs w:val="24"/>
        </w:rPr>
        <w:t>Заявки</w:t>
      </w:r>
    </w:p>
    <w:p w14:paraId="10194B28" w14:textId="77777777" w:rsidR="0033091E" w:rsidRPr="0033158B"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33158B">
        <w:rPr>
          <w:sz w:val="24"/>
          <w:szCs w:val="24"/>
        </w:rPr>
        <w:t xml:space="preserve"> Все документы, входящие в Заявку, должны быть предоставлены на русском языке. </w:t>
      </w:r>
    </w:p>
    <w:p w14:paraId="3564F701" w14:textId="77777777" w:rsidR="0033091E" w:rsidRPr="0033158B" w:rsidRDefault="0033091E" w:rsidP="006E534F">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bookmarkStart w:id="60" w:name="_Toc322017050"/>
      <w:r w:rsidRPr="0033158B">
        <w:rPr>
          <w:b/>
          <w:bCs/>
          <w:sz w:val="24"/>
          <w:szCs w:val="24"/>
        </w:rPr>
        <w:t xml:space="preserve">Требования к валюте </w:t>
      </w:r>
      <w:bookmarkEnd w:id="60"/>
      <w:r w:rsidRPr="0033158B">
        <w:rPr>
          <w:b/>
          <w:bCs/>
          <w:sz w:val="24"/>
          <w:szCs w:val="24"/>
        </w:rPr>
        <w:t>Заявки</w:t>
      </w:r>
    </w:p>
    <w:p w14:paraId="7D64A10D" w14:textId="77777777" w:rsidR="0033091E" w:rsidRPr="0033158B"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33158B">
        <w:rPr>
          <w:sz w:val="24"/>
          <w:szCs w:val="24"/>
        </w:rPr>
        <w:t xml:space="preserve"> Все суммы денежных средств, указанные в документах, входящих в Заявку, должны быть выражены в российских рублях.</w:t>
      </w:r>
    </w:p>
    <w:p w14:paraId="188358B3" w14:textId="77777777" w:rsidR="0033091E" w:rsidRPr="0033158B" w:rsidRDefault="0033091E" w:rsidP="006E534F">
      <w:pPr>
        <w:shd w:val="clear" w:color="auto" w:fill="FFFFFF" w:themeFill="background1"/>
        <w:spacing w:line="240" w:lineRule="auto"/>
        <w:ind w:left="567" w:firstLine="0"/>
        <w:rPr>
          <w:sz w:val="24"/>
          <w:szCs w:val="24"/>
        </w:rPr>
      </w:pPr>
    </w:p>
    <w:p w14:paraId="01EE90F1" w14:textId="77777777" w:rsidR="0033091E" w:rsidRPr="0033158B" w:rsidRDefault="0033091E" w:rsidP="006E534F">
      <w:pPr>
        <w:keepNext/>
        <w:numPr>
          <w:ilvl w:val="2"/>
          <w:numId w:val="18"/>
        </w:numPr>
        <w:shd w:val="clear" w:color="auto" w:fill="FFFFFF"/>
        <w:tabs>
          <w:tab w:val="left" w:pos="567"/>
        </w:tabs>
        <w:suppressAutoHyphens/>
        <w:spacing w:line="240" w:lineRule="auto"/>
        <w:ind w:left="567" w:firstLine="0"/>
        <w:outlineLvl w:val="1"/>
        <w:rPr>
          <w:b/>
          <w:bCs/>
          <w:sz w:val="24"/>
          <w:szCs w:val="24"/>
        </w:rPr>
      </w:pPr>
      <w:r w:rsidRPr="0033158B">
        <w:rPr>
          <w:b/>
          <w:bCs/>
          <w:sz w:val="24"/>
          <w:szCs w:val="24"/>
        </w:rPr>
        <w:t>Порядок, место, дата начала и дата и время окончания срока подачи Заявок</w:t>
      </w:r>
    </w:p>
    <w:p w14:paraId="383B0CB9" w14:textId="77777777" w:rsidR="0033091E" w:rsidRPr="0033158B" w:rsidRDefault="0033091E" w:rsidP="006E534F">
      <w:pPr>
        <w:shd w:val="clear" w:color="auto" w:fill="FFFFFF"/>
        <w:spacing w:line="240" w:lineRule="atLeast"/>
        <w:ind w:left="567" w:firstLine="0"/>
        <w:rPr>
          <w:sz w:val="24"/>
          <w:szCs w:val="24"/>
        </w:rPr>
      </w:pPr>
      <w:r w:rsidRPr="0033158B">
        <w:rPr>
          <w:b/>
          <w:sz w:val="24"/>
          <w:szCs w:val="24"/>
        </w:rPr>
        <w:t>4.4.5.1.</w:t>
      </w:r>
      <w:r w:rsidRPr="0033158B">
        <w:rPr>
          <w:sz w:val="24"/>
          <w:szCs w:val="24"/>
        </w:rPr>
        <w:t xml:space="preserve"> Заявка направляется посредством ЭП, указанный в п. 1.1.1. настоящей Документации. </w:t>
      </w:r>
    </w:p>
    <w:p w14:paraId="4C63DE44" w14:textId="77777777" w:rsidR="0033091E" w:rsidRPr="0033158B" w:rsidRDefault="0033091E" w:rsidP="006E534F">
      <w:pPr>
        <w:shd w:val="clear" w:color="auto" w:fill="FFFFFF"/>
        <w:spacing w:line="240" w:lineRule="atLeast"/>
        <w:ind w:left="567" w:firstLine="0"/>
        <w:rPr>
          <w:sz w:val="24"/>
          <w:szCs w:val="24"/>
        </w:rPr>
      </w:pPr>
      <w:r w:rsidRPr="0033158B">
        <w:rPr>
          <w:b/>
          <w:sz w:val="24"/>
          <w:szCs w:val="24"/>
        </w:rPr>
        <w:t xml:space="preserve">4.4.5.2. </w:t>
      </w:r>
      <w:r w:rsidRPr="0033158B">
        <w:rPr>
          <w:sz w:val="24"/>
          <w:szCs w:val="24"/>
        </w:rPr>
        <w:t xml:space="preserve">Заявка должна быть направлена не позднее даты и времени, указанного в Извещении о проведении закупки. </w:t>
      </w:r>
    </w:p>
    <w:p w14:paraId="2E52A501" w14:textId="5EEAF31B" w:rsidR="0033091E" w:rsidRPr="003C41E1" w:rsidRDefault="0033091E" w:rsidP="006E534F">
      <w:pPr>
        <w:autoSpaceDE w:val="0"/>
        <w:autoSpaceDN w:val="0"/>
        <w:adjustRightInd w:val="0"/>
        <w:spacing w:line="240" w:lineRule="auto"/>
        <w:ind w:left="567" w:firstLine="0"/>
        <w:rPr>
          <w:sz w:val="24"/>
          <w:szCs w:val="24"/>
        </w:rPr>
      </w:pPr>
      <w:r w:rsidRPr="003C41E1">
        <w:rPr>
          <w:sz w:val="24"/>
          <w:szCs w:val="24"/>
        </w:rPr>
        <w:t>Дата начала подачи Заявок:</w:t>
      </w:r>
      <w:r w:rsidRPr="003C41E1">
        <w:rPr>
          <w:b/>
          <w:sz w:val="24"/>
          <w:szCs w:val="24"/>
        </w:rPr>
        <w:t xml:space="preserve"> </w:t>
      </w:r>
      <w:r w:rsidR="00B169F4">
        <w:rPr>
          <w:b/>
          <w:sz w:val="24"/>
          <w:szCs w:val="24"/>
        </w:rPr>
        <w:t>1</w:t>
      </w:r>
      <w:r w:rsidR="00AA68F1">
        <w:rPr>
          <w:b/>
          <w:sz w:val="24"/>
          <w:szCs w:val="24"/>
        </w:rPr>
        <w:t>1</w:t>
      </w:r>
      <w:r w:rsidR="006F3076" w:rsidRPr="003C41E1">
        <w:rPr>
          <w:b/>
          <w:sz w:val="24"/>
          <w:szCs w:val="24"/>
        </w:rPr>
        <w:t>.</w:t>
      </w:r>
      <w:r w:rsidR="00003744" w:rsidRPr="003C41E1">
        <w:rPr>
          <w:b/>
          <w:sz w:val="24"/>
          <w:szCs w:val="24"/>
        </w:rPr>
        <w:t>0</w:t>
      </w:r>
      <w:r w:rsidR="00B169F4">
        <w:rPr>
          <w:b/>
          <w:sz w:val="24"/>
          <w:szCs w:val="24"/>
        </w:rPr>
        <w:t>9</w:t>
      </w:r>
      <w:r w:rsidR="009A39E3" w:rsidRPr="003C41E1">
        <w:rPr>
          <w:b/>
          <w:sz w:val="24"/>
          <w:szCs w:val="24"/>
        </w:rPr>
        <w:t>.202</w:t>
      </w:r>
      <w:r w:rsidR="00003744" w:rsidRPr="003C41E1">
        <w:rPr>
          <w:b/>
          <w:sz w:val="24"/>
          <w:szCs w:val="24"/>
        </w:rPr>
        <w:t>5</w:t>
      </w:r>
      <w:r w:rsidRPr="003C41E1">
        <w:rPr>
          <w:b/>
          <w:sz w:val="24"/>
          <w:szCs w:val="24"/>
        </w:rPr>
        <w:t xml:space="preserve"> года.</w:t>
      </w:r>
    </w:p>
    <w:p w14:paraId="3390EA16" w14:textId="33AFC939" w:rsidR="0033091E" w:rsidRPr="003C41E1" w:rsidRDefault="0033091E" w:rsidP="006E534F">
      <w:pPr>
        <w:shd w:val="clear" w:color="auto" w:fill="FFFFFF"/>
        <w:spacing w:line="240" w:lineRule="atLeast"/>
        <w:ind w:left="567" w:firstLine="0"/>
        <w:rPr>
          <w:b/>
          <w:sz w:val="24"/>
          <w:szCs w:val="24"/>
        </w:rPr>
      </w:pPr>
      <w:r w:rsidRPr="003C41E1">
        <w:rPr>
          <w:sz w:val="24"/>
          <w:szCs w:val="24"/>
        </w:rPr>
        <w:t xml:space="preserve">Дата и время окончания подачи Заявок и открытие доступа к Заявкам: </w:t>
      </w:r>
      <w:r w:rsidRPr="003C41E1">
        <w:rPr>
          <w:b/>
          <w:sz w:val="24"/>
          <w:szCs w:val="24"/>
        </w:rPr>
        <w:t xml:space="preserve">09:00 (время местное) </w:t>
      </w:r>
      <w:r w:rsidR="00726D25">
        <w:rPr>
          <w:b/>
          <w:sz w:val="24"/>
          <w:szCs w:val="24"/>
        </w:rPr>
        <w:t>23</w:t>
      </w:r>
      <w:r w:rsidR="00983853" w:rsidRPr="003C41E1">
        <w:rPr>
          <w:b/>
          <w:sz w:val="24"/>
          <w:szCs w:val="24"/>
        </w:rPr>
        <w:t>.</w:t>
      </w:r>
      <w:r w:rsidR="00003744" w:rsidRPr="003C41E1">
        <w:rPr>
          <w:b/>
          <w:sz w:val="24"/>
          <w:szCs w:val="24"/>
        </w:rPr>
        <w:t>0</w:t>
      </w:r>
      <w:r w:rsidR="00B169F4">
        <w:rPr>
          <w:b/>
          <w:sz w:val="24"/>
          <w:szCs w:val="24"/>
        </w:rPr>
        <w:t>9</w:t>
      </w:r>
      <w:r w:rsidRPr="003C41E1">
        <w:rPr>
          <w:b/>
          <w:sz w:val="24"/>
          <w:szCs w:val="24"/>
        </w:rPr>
        <w:t>.202</w:t>
      </w:r>
      <w:r w:rsidR="00003744" w:rsidRPr="003C41E1">
        <w:rPr>
          <w:b/>
          <w:sz w:val="24"/>
          <w:szCs w:val="24"/>
        </w:rPr>
        <w:t>5</w:t>
      </w:r>
      <w:r w:rsidRPr="003C41E1">
        <w:rPr>
          <w:b/>
          <w:sz w:val="24"/>
          <w:szCs w:val="24"/>
        </w:rPr>
        <w:t xml:space="preserve"> года.</w:t>
      </w:r>
    </w:p>
    <w:p w14:paraId="597115D9" w14:textId="77777777" w:rsidR="0033091E" w:rsidRPr="003C41E1" w:rsidRDefault="0033091E" w:rsidP="006E534F">
      <w:pPr>
        <w:keepNext/>
        <w:numPr>
          <w:ilvl w:val="2"/>
          <w:numId w:val="18"/>
        </w:numPr>
        <w:shd w:val="clear" w:color="auto" w:fill="FFFFFF"/>
        <w:suppressAutoHyphens/>
        <w:spacing w:before="240" w:after="120" w:line="240" w:lineRule="auto"/>
        <w:ind w:left="567" w:firstLine="0"/>
        <w:jc w:val="left"/>
        <w:outlineLvl w:val="2"/>
        <w:rPr>
          <w:b/>
          <w:bCs/>
          <w:sz w:val="24"/>
          <w:szCs w:val="24"/>
        </w:rPr>
      </w:pPr>
      <w:r w:rsidRPr="003C41E1">
        <w:rPr>
          <w:b/>
          <w:bCs/>
          <w:sz w:val="24"/>
          <w:szCs w:val="24"/>
        </w:rPr>
        <w:t xml:space="preserve">Форма, порядок, даты начала и окончания срока предоставления Участникам разъяснений положений закупочной Документации </w:t>
      </w:r>
    </w:p>
    <w:p w14:paraId="62600716" w14:textId="77777777" w:rsidR="0033091E" w:rsidRPr="003C41E1"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C41E1">
        <w:rPr>
          <w:rFonts w:cs="Arial"/>
          <w:sz w:val="24"/>
          <w:szCs w:val="24"/>
        </w:rPr>
        <w:t xml:space="preserve">Любой участник состязательной закупки вправе направить Заказчику </w:t>
      </w:r>
      <w:r w:rsidRPr="003C41E1">
        <w:rPr>
          <w:rFonts w:cs="Arial"/>
          <w:bCs/>
          <w:iCs/>
          <w:sz w:val="24"/>
          <w:szCs w:val="24"/>
        </w:rPr>
        <w:t xml:space="preserve">на адрес Общества, электронный адрес, указанный в Извещении, либо в случае проведения закупки в электронной форме через ЭП официальный </w:t>
      </w:r>
      <w:r w:rsidRPr="003C41E1">
        <w:rPr>
          <w:rFonts w:cs="Arial"/>
          <w:sz w:val="24"/>
          <w:szCs w:val="24"/>
        </w:rPr>
        <w:t>запрос о даче разъяснений положений Извещения о проведении закупки и (или) Документации о закупке, но не позднее</w:t>
      </w:r>
      <w:r w:rsidRPr="003C41E1">
        <w:rPr>
          <w:rFonts w:cs="Arial"/>
          <w:bCs/>
          <w:iCs/>
          <w:sz w:val="24"/>
          <w:szCs w:val="24"/>
        </w:rPr>
        <w:t xml:space="preserve"> 2 (двух) рабочих дней </w:t>
      </w:r>
      <w:r w:rsidRPr="003C41E1">
        <w:rPr>
          <w:rFonts w:cs="Arial"/>
          <w:sz w:val="24"/>
          <w:szCs w:val="24"/>
        </w:rPr>
        <w:t>до даты окончания срока подачи заявок на участие в состязательной закупке</w:t>
      </w:r>
      <w:r w:rsidRPr="003C41E1">
        <w:rPr>
          <w:rFonts w:cs="Arial"/>
          <w:bCs/>
          <w:iCs/>
          <w:sz w:val="24"/>
          <w:szCs w:val="24"/>
        </w:rPr>
        <w:t>.</w:t>
      </w:r>
    </w:p>
    <w:p w14:paraId="18FCCE5B" w14:textId="79218ACE" w:rsidR="0033091E" w:rsidRPr="003C41E1"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b/>
          <w:sz w:val="24"/>
          <w:szCs w:val="24"/>
        </w:rPr>
      </w:pPr>
      <w:r w:rsidRPr="003C41E1">
        <w:rPr>
          <w:rFonts w:cs="Arial"/>
          <w:sz w:val="24"/>
          <w:szCs w:val="24"/>
        </w:rPr>
        <w:t>В течение 2 (двух) рабочих дней с даты поступления запроса Заказчик осуществляет разъяснение положений Документации о закупке и размещает их на ЭП</w:t>
      </w:r>
      <w:r w:rsidRPr="003C41E1">
        <w:rPr>
          <w:sz w:val="24"/>
          <w:szCs w:val="24"/>
        </w:rPr>
        <w:t xml:space="preserve"> и на сайте Общества</w:t>
      </w:r>
      <w:r w:rsidRPr="003C41E1">
        <w:rPr>
          <w:rFonts w:cs="Arial"/>
          <w:sz w:val="24"/>
          <w:szCs w:val="24"/>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2 (два) рабочих дня до даты окончания срока подачи заявок на участие в такой закупке. </w:t>
      </w:r>
      <w:r w:rsidRPr="003C41E1">
        <w:rPr>
          <w:rFonts w:cs="Arial"/>
          <w:bCs/>
          <w:sz w:val="24"/>
          <w:szCs w:val="24"/>
        </w:rPr>
        <w:t>Дата и время окончания срока предоставления участникам закупки разъяснений положений Документации о закупке</w:t>
      </w:r>
      <w:r w:rsidRPr="003C41E1">
        <w:rPr>
          <w:rFonts w:cs="Arial"/>
          <w:sz w:val="24"/>
          <w:szCs w:val="24"/>
        </w:rPr>
        <w:t>:</w:t>
      </w:r>
      <w:r w:rsidRPr="003C41E1">
        <w:rPr>
          <w:rFonts w:cs="Arial"/>
          <w:b/>
          <w:sz w:val="24"/>
          <w:szCs w:val="24"/>
        </w:rPr>
        <w:t xml:space="preserve"> 1</w:t>
      </w:r>
      <w:r w:rsidR="00BD0753" w:rsidRPr="003C41E1">
        <w:rPr>
          <w:rFonts w:cs="Arial"/>
          <w:b/>
          <w:sz w:val="24"/>
          <w:szCs w:val="24"/>
        </w:rPr>
        <w:t>7</w:t>
      </w:r>
      <w:r w:rsidRPr="003C41E1">
        <w:rPr>
          <w:rFonts w:cs="Arial"/>
          <w:b/>
          <w:sz w:val="24"/>
          <w:szCs w:val="24"/>
        </w:rPr>
        <w:t xml:space="preserve">:00 (время местное) </w:t>
      </w:r>
      <w:r w:rsidR="00726D25">
        <w:rPr>
          <w:rFonts w:cs="Arial"/>
          <w:b/>
          <w:sz w:val="24"/>
          <w:szCs w:val="24"/>
        </w:rPr>
        <w:t>22</w:t>
      </w:r>
      <w:r w:rsidR="00983853" w:rsidRPr="003C41E1">
        <w:rPr>
          <w:rFonts w:cs="Arial"/>
          <w:b/>
          <w:sz w:val="24"/>
          <w:szCs w:val="24"/>
        </w:rPr>
        <w:t>.</w:t>
      </w:r>
      <w:r w:rsidR="00156643" w:rsidRPr="003C41E1">
        <w:rPr>
          <w:rFonts w:cs="Arial"/>
          <w:b/>
          <w:sz w:val="24"/>
          <w:szCs w:val="24"/>
        </w:rPr>
        <w:t>0</w:t>
      </w:r>
      <w:r w:rsidR="00B169F4">
        <w:rPr>
          <w:rFonts w:cs="Arial"/>
          <w:b/>
          <w:sz w:val="24"/>
          <w:szCs w:val="24"/>
        </w:rPr>
        <w:t>9</w:t>
      </w:r>
      <w:r w:rsidRPr="003C41E1">
        <w:rPr>
          <w:rFonts w:cs="Arial"/>
          <w:b/>
          <w:sz w:val="24"/>
          <w:szCs w:val="24"/>
        </w:rPr>
        <w:t>.202</w:t>
      </w:r>
      <w:r w:rsidR="00156643" w:rsidRPr="003C41E1">
        <w:rPr>
          <w:rFonts w:cs="Arial"/>
          <w:b/>
          <w:sz w:val="24"/>
          <w:szCs w:val="24"/>
        </w:rPr>
        <w:t>5</w:t>
      </w:r>
      <w:r w:rsidRPr="003C41E1">
        <w:rPr>
          <w:rFonts w:cs="Arial"/>
          <w:b/>
          <w:sz w:val="24"/>
          <w:szCs w:val="24"/>
        </w:rPr>
        <w:t xml:space="preserve"> года.</w:t>
      </w:r>
    </w:p>
    <w:p w14:paraId="35853A19" w14:textId="77777777" w:rsidR="0033091E" w:rsidRPr="003C41E1"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C41E1">
        <w:rPr>
          <w:rFonts w:cs="Arial"/>
          <w:sz w:val="24"/>
          <w:szCs w:val="24"/>
        </w:rPr>
        <w:t xml:space="preserve">Разъяснения положений документации о закупке размещаются заказчиком на ЭП </w:t>
      </w:r>
      <w:r w:rsidRPr="003C41E1">
        <w:rPr>
          <w:sz w:val="24"/>
          <w:szCs w:val="24"/>
        </w:rPr>
        <w:t>и на сайте Общества</w:t>
      </w:r>
      <w:r w:rsidRPr="003C41E1">
        <w:rPr>
          <w:rFonts w:cs="Arial"/>
          <w:sz w:val="24"/>
          <w:szCs w:val="24"/>
        </w:rPr>
        <w:t xml:space="preserve"> не позднее чем в течение 3 (трех) дней со дня принятия решения о предоставлении указанных разъяснений.</w:t>
      </w:r>
    </w:p>
    <w:p w14:paraId="53129E08" w14:textId="77777777" w:rsidR="0033091E" w:rsidRPr="003C41E1"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C41E1">
        <w:rPr>
          <w:rFonts w:cs="Arial"/>
          <w:sz w:val="24"/>
          <w:szCs w:val="24"/>
        </w:rPr>
        <w:t>Разъяснения положений закупочной Документации не должны изменять предмет закупки и существенные условия проекта договора.</w:t>
      </w:r>
    </w:p>
    <w:p w14:paraId="0C4587A7" w14:textId="77777777" w:rsidR="0033091E" w:rsidRPr="003C41E1" w:rsidRDefault="0033091E" w:rsidP="006E534F">
      <w:pPr>
        <w:keepNext/>
        <w:numPr>
          <w:ilvl w:val="2"/>
          <w:numId w:val="18"/>
        </w:numPr>
        <w:shd w:val="clear" w:color="auto" w:fill="FFFFFF"/>
        <w:suppressAutoHyphens/>
        <w:spacing w:before="240" w:after="120" w:line="240" w:lineRule="auto"/>
        <w:ind w:left="567" w:firstLine="0"/>
        <w:outlineLvl w:val="2"/>
        <w:rPr>
          <w:b/>
          <w:bCs/>
          <w:sz w:val="24"/>
          <w:szCs w:val="24"/>
        </w:rPr>
      </w:pPr>
      <w:r w:rsidRPr="003C41E1">
        <w:rPr>
          <w:b/>
          <w:bCs/>
          <w:sz w:val="24"/>
          <w:szCs w:val="24"/>
        </w:rPr>
        <w:t xml:space="preserve">Порядок внесения изменений в закупочную Документацию, отмены закупки </w:t>
      </w:r>
    </w:p>
    <w:p w14:paraId="6271D6FA" w14:textId="77777777" w:rsidR="0033091E" w:rsidRPr="003C41E1" w:rsidRDefault="0033091E" w:rsidP="006E534F">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3C41E1">
        <w:rPr>
          <w:bCs/>
          <w:iCs/>
          <w:sz w:val="24"/>
          <w:szCs w:val="24"/>
        </w:rPr>
        <w:t xml:space="preserve"> 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 </w:t>
      </w:r>
    </w:p>
    <w:p w14:paraId="44510F55" w14:textId="77777777" w:rsidR="0033091E" w:rsidRPr="003C41E1" w:rsidRDefault="0033091E" w:rsidP="006E534F">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3C41E1">
        <w:rPr>
          <w:bCs/>
          <w:iCs/>
          <w:sz w:val="24"/>
          <w:szCs w:val="24"/>
        </w:rPr>
        <w:t xml:space="preserve"> Изменения, вносимые в извещение об осуществлении закупки, закупочную документацию размещаются заказчиком на ЭП и на сайте Общества не позднее чем в течение 3 (трех) дней со дня принятия решения о внесении указанных изменений. </w:t>
      </w:r>
    </w:p>
    <w:p w14:paraId="74C619E6" w14:textId="77777777" w:rsidR="0033091E" w:rsidRPr="003C41E1"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C41E1">
        <w:rPr>
          <w:b/>
          <w:bCs/>
          <w:iCs/>
          <w:sz w:val="24"/>
          <w:szCs w:val="24"/>
        </w:rPr>
        <w:t>4.4.7.3.</w:t>
      </w:r>
      <w:r w:rsidRPr="003C41E1">
        <w:rPr>
          <w:bCs/>
          <w:iCs/>
          <w:sz w:val="24"/>
          <w:szCs w:val="24"/>
        </w:rPr>
        <w:t xml:space="preserve"> В случае внесения изменений в Извещение об осуществлении закупки, закупочную документацию срок подачи заявок на участие в закупке должен быть продлен таким образом, чтобы с даты размещения на ЭП </w:t>
      </w:r>
      <w:r w:rsidRPr="003C41E1">
        <w:rPr>
          <w:sz w:val="24"/>
          <w:szCs w:val="24"/>
        </w:rPr>
        <w:t>и на сайте Общества</w:t>
      </w:r>
      <w:r w:rsidRPr="003C41E1">
        <w:rPr>
          <w:bCs/>
          <w:iCs/>
          <w:sz w:val="24"/>
          <w:szCs w:val="24"/>
        </w:rPr>
        <w:t xml:space="preserve"> указанных изменений до даты окончания срока подачи заявок на участие в закупке оставалось не менее чем 2 (два) рабочих дня.</w:t>
      </w:r>
    </w:p>
    <w:p w14:paraId="6EDC8D94" w14:textId="77777777" w:rsidR="0033091E" w:rsidRPr="003C41E1" w:rsidRDefault="0033091E" w:rsidP="006E534F">
      <w:pPr>
        <w:widowControl w:val="0"/>
        <w:numPr>
          <w:ilvl w:val="3"/>
          <w:numId w:val="21"/>
        </w:numPr>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C41E1">
        <w:rPr>
          <w:bCs/>
          <w:iCs/>
          <w:sz w:val="24"/>
          <w:szCs w:val="24"/>
        </w:rPr>
        <w:t xml:space="preserve"> Заказчик вправе отменить закупку по одному и более предмету закупки (лоту) в любое </w:t>
      </w:r>
      <w:r w:rsidRPr="003C41E1">
        <w:rPr>
          <w:bCs/>
          <w:iCs/>
          <w:sz w:val="24"/>
          <w:szCs w:val="24"/>
        </w:rPr>
        <w:lastRenderedPageBreak/>
        <w:t xml:space="preserve">время, вплоть до подведения итогов закупки,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состязательной закупке. </w:t>
      </w:r>
    </w:p>
    <w:p w14:paraId="1E305EE1" w14:textId="77777777" w:rsidR="0033091E" w:rsidRPr="003C41E1"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C41E1">
        <w:rPr>
          <w:b/>
          <w:bCs/>
          <w:iCs/>
          <w:sz w:val="24"/>
          <w:szCs w:val="24"/>
        </w:rPr>
        <w:t>4.4.7.5</w:t>
      </w:r>
      <w:r w:rsidRPr="003C41E1">
        <w:rPr>
          <w:bCs/>
          <w:iCs/>
          <w:sz w:val="24"/>
          <w:szCs w:val="24"/>
        </w:rPr>
        <w:t xml:space="preserve"> Решение об отмене закупки размещается на ЭП в день принятия этого решения, если решение принято до срока окончания подачи заявок. Если решение принято после срока окончания подачи заявок, то сведения об отмене от проведения закупки отражаются в протоколе заседания комиссии и размещаются на ЭП не позднее чем через 3 (три) дня со дня подписания таких протоколов. </w:t>
      </w:r>
    </w:p>
    <w:p w14:paraId="40B497CF" w14:textId="77777777" w:rsidR="0033091E" w:rsidRPr="003C41E1"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p>
    <w:p w14:paraId="6B30B145" w14:textId="77777777" w:rsidR="0033091E" w:rsidRPr="003C41E1" w:rsidRDefault="0033091E" w:rsidP="006E534F">
      <w:pPr>
        <w:widowControl w:val="0"/>
        <w:numPr>
          <w:ilvl w:val="2"/>
          <w:numId w:val="21"/>
        </w:numPr>
        <w:shd w:val="clear" w:color="auto" w:fill="FFFFFF"/>
        <w:tabs>
          <w:tab w:val="left" w:pos="0"/>
        </w:tabs>
        <w:autoSpaceDE w:val="0"/>
        <w:autoSpaceDN w:val="0"/>
        <w:adjustRightInd w:val="0"/>
        <w:spacing w:before="240" w:line="240" w:lineRule="auto"/>
        <w:ind w:left="567" w:firstLine="0"/>
        <w:contextualSpacing/>
        <w:rPr>
          <w:rFonts w:cs="Arial"/>
          <w:b/>
          <w:sz w:val="24"/>
          <w:szCs w:val="24"/>
        </w:rPr>
      </w:pPr>
      <w:r w:rsidRPr="003C41E1">
        <w:rPr>
          <w:rFonts w:cs="Arial"/>
          <w:b/>
          <w:sz w:val="24"/>
          <w:szCs w:val="24"/>
        </w:rPr>
        <w:t>Дата рассмотрения Заявок Участников и подведения итогов закупки.</w:t>
      </w:r>
    </w:p>
    <w:p w14:paraId="460D9270" w14:textId="45F3C03D" w:rsidR="0033091E" w:rsidRPr="003C41E1" w:rsidRDefault="0033091E" w:rsidP="006E534F">
      <w:pPr>
        <w:shd w:val="clear" w:color="auto" w:fill="FFFFFF"/>
        <w:tabs>
          <w:tab w:val="left" w:pos="709"/>
        </w:tabs>
        <w:spacing w:line="240" w:lineRule="auto"/>
        <w:ind w:left="567" w:firstLine="0"/>
        <w:rPr>
          <w:sz w:val="24"/>
          <w:szCs w:val="24"/>
        </w:rPr>
      </w:pPr>
      <w:r w:rsidRPr="003C41E1">
        <w:rPr>
          <w:b/>
          <w:sz w:val="24"/>
          <w:szCs w:val="24"/>
        </w:rPr>
        <w:t>4.4.8.1</w:t>
      </w:r>
      <w:r w:rsidRPr="003C41E1">
        <w:rPr>
          <w:sz w:val="24"/>
          <w:szCs w:val="24"/>
        </w:rPr>
        <w:t xml:space="preserve"> Дата рассмотрения Заявок</w:t>
      </w:r>
      <w:r w:rsidR="005773AE" w:rsidRPr="003C41E1">
        <w:rPr>
          <w:sz w:val="24"/>
          <w:szCs w:val="24"/>
        </w:rPr>
        <w:t xml:space="preserve"> (ориентировочно)</w:t>
      </w:r>
      <w:r w:rsidRPr="003C41E1">
        <w:rPr>
          <w:sz w:val="24"/>
          <w:szCs w:val="24"/>
        </w:rPr>
        <w:t xml:space="preserve">: </w:t>
      </w:r>
      <w:r w:rsidR="00726D25">
        <w:rPr>
          <w:b/>
          <w:sz w:val="24"/>
          <w:szCs w:val="24"/>
        </w:rPr>
        <w:t>24</w:t>
      </w:r>
      <w:r w:rsidR="00D57F79" w:rsidRPr="003C41E1">
        <w:rPr>
          <w:b/>
          <w:sz w:val="24"/>
          <w:szCs w:val="24"/>
        </w:rPr>
        <w:t>.</w:t>
      </w:r>
      <w:r w:rsidR="00156643" w:rsidRPr="003C41E1">
        <w:rPr>
          <w:b/>
          <w:sz w:val="24"/>
          <w:szCs w:val="24"/>
        </w:rPr>
        <w:t>0</w:t>
      </w:r>
      <w:r w:rsidR="00B169F4">
        <w:rPr>
          <w:b/>
          <w:sz w:val="24"/>
          <w:szCs w:val="24"/>
        </w:rPr>
        <w:t>9</w:t>
      </w:r>
      <w:r w:rsidRPr="003C41E1">
        <w:rPr>
          <w:b/>
          <w:sz w:val="24"/>
          <w:szCs w:val="24"/>
        </w:rPr>
        <w:t>.202</w:t>
      </w:r>
      <w:r w:rsidR="00156643" w:rsidRPr="003C41E1">
        <w:rPr>
          <w:b/>
          <w:sz w:val="24"/>
          <w:szCs w:val="24"/>
        </w:rPr>
        <w:t>5</w:t>
      </w:r>
      <w:r w:rsidRPr="003C41E1">
        <w:rPr>
          <w:b/>
          <w:sz w:val="24"/>
          <w:szCs w:val="24"/>
        </w:rPr>
        <w:t xml:space="preserve"> года  </w:t>
      </w:r>
    </w:p>
    <w:p w14:paraId="11B79B99" w14:textId="69BA75E3" w:rsidR="0033091E" w:rsidRPr="0033158B" w:rsidRDefault="0033091E" w:rsidP="006E534F">
      <w:pPr>
        <w:autoSpaceDE w:val="0"/>
        <w:autoSpaceDN w:val="0"/>
        <w:adjustRightInd w:val="0"/>
        <w:spacing w:line="240" w:lineRule="auto"/>
        <w:ind w:left="567" w:firstLine="0"/>
        <w:rPr>
          <w:b/>
          <w:sz w:val="24"/>
          <w:szCs w:val="24"/>
        </w:rPr>
      </w:pPr>
      <w:r w:rsidRPr="003C41E1">
        <w:rPr>
          <w:b/>
          <w:sz w:val="24"/>
          <w:szCs w:val="24"/>
        </w:rPr>
        <w:t xml:space="preserve">4.4.8.2 </w:t>
      </w:r>
      <w:r w:rsidR="005773AE" w:rsidRPr="003C41E1">
        <w:rPr>
          <w:sz w:val="24"/>
          <w:szCs w:val="24"/>
        </w:rPr>
        <w:t xml:space="preserve">Дата подведения итогов закупочной процедуры (ориентировочно): </w:t>
      </w:r>
      <w:r w:rsidR="00E554A7" w:rsidRPr="003C41E1">
        <w:rPr>
          <w:b/>
          <w:sz w:val="24"/>
          <w:szCs w:val="24"/>
        </w:rPr>
        <w:t>2</w:t>
      </w:r>
      <w:r w:rsidR="00726D25">
        <w:rPr>
          <w:b/>
          <w:sz w:val="24"/>
          <w:szCs w:val="24"/>
        </w:rPr>
        <w:t>5</w:t>
      </w:r>
      <w:r w:rsidR="00164C24" w:rsidRPr="003C41E1">
        <w:rPr>
          <w:b/>
          <w:sz w:val="24"/>
          <w:szCs w:val="24"/>
        </w:rPr>
        <w:t>.</w:t>
      </w:r>
      <w:r w:rsidR="00156643" w:rsidRPr="003C41E1">
        <w:rPr>
          <w:b/>
          <w:sz w:val="24"/>
          <w:szCs w:val="24"/>
        </w:rPr>
        <w:t>0</w:t>
      </w:r>
      <w:r w:rsidR="00B169F4">
        <w:rPr>
          <w:b/>
          <w:sz w:val="24"/>
          <w:szCs w:val="24"/>
        </w:rPr>
        <w:t>9</w:t>
      </w:r>
      <w:r w:rsidR="009A39E3" w:rsidRPr="003C41E1">
        <w:rPr>
          <w:b/>
          <w:sz w:val="24"/>
          <w:szCs w:val="24"/>
        </w:rPr>
        <w:t>.202</w:t>
      </w:r>
      <w:r w:rsidR="00156643" w:rsidRPr="003C41E1">
        <w:rPr>
          <w:b/>
          <w:sz w:val="24"/>
          <w:szCs w:val="24"/>
        </w:rPr>
        <w:t>5</w:t>
      </w:r>
      <w:r w:rsidR="005773AE" w:rsidRPr="003C41E1">
        <w:rPr>
          <w:b/>
          <w:sz w:val="24"/>
          <w:szCs w:val="24"/>
        </w:rPr>
        <w:t xml:space="preserve"> года</w:t>
      </w:r>
    </w:p>
    <w:p w14:paraId="4BD8E5F1" w14:textId="77777777" w:rsidR="0033091E" w:rsidRPr="0033158B" w:rsidRDefault="0033091E" w:rsidP="006E534F">
      <w:pPr>
        <w:keepNext/>
        <w:numPr>
          <w:ilvl w:val="2"/>
          <w:numId w:val="21"/>
        </w:numPr>
        <w:shd w:val="clear" w:color="auto" w:fill="FFFFFF" w:themeFill="background1"/>
        <w:tabs>
          <w:tab w:val="left" w:pos="851"/>
        </w:tabs>
        <w:suppressAutoHyphens/>
        <w:spacing w:before="240" w:after="120" w:line="240" w:lineRule="auto"/>
        <w:ind w:left="567" w:firstLine="0"/>
        <w:outlineLvl w:val="2"/>
        <w:rPr>
          <w:b/>
          <w:bCs/>
          <w:sz w:val="24"/>
          <w:szCs w:val="24"/>
        </w:rPr>
      </w:pPr>
      <w:r w:rsidRPr="0033158B">
        <w:rPr>
          <w:b/>
          <w:bCs/>
          <w:sz w:val="24"/>
          <w:szCs w:val="24"/>
        </w:rPr>
        <w:t>Требования к предоставлению Заявок</w:t>
      </w:r>
    </w:p>
    <w:p w14:paraId="5AFA3294" w14:textId="77777777" w:rsidR="0033091E" w:rsidRPr="0033158B" w:rsidRDefault="0033091E" w:rsidP="006E534F">
      <w:pPr>
        <w:shd w:val="clear" w:color="auto" w:fill="FFFFFF" w:themeFill="background1"/>
        <w:tabs>
          <w:tab w:val="left" w:pos="851"/>
        </w:tabs>
        <w:spacing w:line="240" w:lineRule="atLeast"/>
        <w:ind w:left="567" w:firstLine="0"/>
        <w:rPr>
          <w:sz w:val="24"/>
          <w:szCs w:val="24"/>
        </w:rPr>
      </w:pPr>
      <w:r w:rsidRPr="0033158B">
        <w:rPr>
          <w:b/>
          <w:sz w:val="24"/>
          <w:szCs w:val="24"/>
        </w:rPr>
        <w:t>4.4.9.1.</w:t>
      </w:r>
      <w:r w:rsidRPr="0033158B">
        <w:rPr>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в доступном для прочтения формате и прилагаться Участником к Заявке по каждому лоту.</w:t>
      </w:r>
    </w:p>
    <w:p w14:paraId="4B734469" w14:textId="77777777" w:rsidR="0033091E" w:rsidRPr="0033158B" w:rsidRDefault="0033091E" w:rsidP="006E534F">
      <w:pPr>
        <w:shd w:val="clear" w:color="auto" w:fill="FFFFFF" w:themeFill="background1"/>
        <w:tabs>
          <w:tab w:val="left" w:pos="851"/>
        </w:tabs>
        <w:spacing w:line="240" w:lineRule="atLeast"/>
        <w:ind w:left="567" w:firstLine="0"/>
        <w:rPr>
          <w:b/>
          <w:i/>
          <w:noProof/>
          <w:sz w:val="24"/>
          <w:szCs w:val="24"/>
        </w:rPr>
      </w:pPr>
      <w:r w:rsidRPr="0033158B">
        <w:rPr>
          <w:b/>
          <w:sz w:val="24"/>
          <w:szCs w:val="24"/>
        </w:rPr>
        <w:t>4.4.9.2.</w:t>
      </w:r>
      <w:r w:rsidRPr="0033158B">
        <w:rPr>
          <w:sz w:val="24"/>
          <w:szCs w:val="24"/>
        </w:rPr>
        <w:t xml:space="preserve"> </w:t>
      </w:r>
      <w:r w:rsidRPr="0033158B">
        <w:rPr>
          <w:snapToGrid w:val="0"/>
          <w:sz w:val="24"/>
          <w:szCs w:val="24"/>
        </w:rPr>
        <w:t xml:space="preserve">Все файлы должны быть в доступном для прочтения формате: не должны иметь защиты от их открытия и печати. </w:t>
      </w:r>
      <w:r w:rsidRPr="0033158B">
        <w:rPr>
          <w:b/>
          <w:i/>
          <w:sz w:val="24"/>
          <w:szCs w:val="24"/>
        </w:rPr>
        <w:t xml:space="preserve">Файлы должны быть именованы так, чтобы из их названия было понятно, какой документ в каком файле находится. Документы должны быть читаемые, сканированные с оригиналов документов и представлены в цветном изображении </w:t>
      </w:r>
      <w:r w:rsidRPr="0033158B">
        <w:rPr>
          <w:b/>
          <w:i/>
          <w:noProof/>
          <w:sz w:val="24"/>
          <w:szCs w:val="24"/>
        </w:rPr>
        <w:t xml:space="preserve">в формате PDF, с качестовом изображения не ниже 300 dpi. </w:t>
      </w:r>
    </w:p>
    <w:p w14:paraId="20145886" w14:textId="77777777" w:rsidR="0033091E" w:rsidRPr="0033158B" w:rsidRDefault="0033091E" w:rsidP="006E534F">
      <w:pPr>
        <w:keepNext/>
        <w:numPr>
          <w:ilvl w:val="1"/>
          <w:numId w:val="21"/>
        </w:numPr>
        <w:shd w:val="clear" w:color="auto" w:fill="FFFFFF" w:themeFill="background1"/>
        <w:suppressAutoHyphens/>
        <w:spacing w:before="360" w:after="120" w:line="240" w:lineRule="auto"/>
        <w:ind w:left="567" w:firstLine="0"/>
        <w:outlineLvl w:val="1"/>
        <w:rPr>
          <w:b/>
          <w:bCs/>
          <w:sz w:val="24"/>
          <w:szCs w:val="24"/>
        </w:rPr>
      </w:pPr>
      <w:r w:rsidRPr="0033158B">
        <w:rPr>
          <w:b/>
          <w:bCs/>
          <w:sz w:val="24"/>
          <w:szCs w:val="24"/>
        </w:rPr>
        <w:t>Требования к Участникам. Подтверждение соответствия предъявляемым требованиям</w:t>
      </w:r>
    </w:p>
    <w:p w14:paraId="4794C121" w14:textId="77777777" w:rsidR="0033091E" w:rsidRPr="0033158B" w:rsidRDefault="0033091E" w:rsidP="006E534F">
      <w:pPr>
        <w:keepNext/>
        <w:shd w:val="clear" w:color="auto" w:fill="FFFFFF" w:themeFill="background1"/>
        <w:suppressAutoHyphens/>
        <w:spacing w:line="240" w:lineRule="auto"/>
        <w:ind w:left="567" w:firstLine="0"/>
        <w:outlineLvl w:val="1"/>
        <w:rPr>
          <w:b/>
          <w:bCs/>
          <w:sz w:val="24"/>
          <w:szCs w:val="24"/>
        </w:rPr>
      </w:pPr>
      <w:r w:rsidRPr="0033158B">
        <w:rPr>
          <w:b/>
          <w:bCs/>
          <w:sz w:val="24"/>
          <w:szCs w:val="24"/>
        </w:rPr>
        <w:t>4.5.1. Требования к Участникам</w:t>
      </w:r>
    </w:p>
    <w:p w14:paraId="30C1EE86" w14:textId="77777777" w:rsidR="00B861D2" w:rsidRPr="0033158B" w:rsidRDefault="0033091E" w:rsidP="006E534F">
      <w:pPr>
        <w:widowControl w:val="0"/>
        <w:autoSpaceDE w:val="0"/>
        <w:autoSpaceDN w:val="0"/>
        <w:adjustRightInd w:val="0"/>
        <w:spacing w:line="240" w:lineRule="auto"/>
        <w:ind w:left="567" w:firstLine="0"/>
        <w:contextualSpacing/>
        <w:rPr>
          <w:rFonts w:eastAsia="Calibri"/>
          <w:sz w:val="24"/>
          <w:szCs w:val="24"/>
          <w:lang w:eastAsia="en-US"/>
        </w:rPr>
      </w:pPr>
      <w:r w:rsidRPr="0033158B">
        <w:rPr>
          <w:b/>
          <w:sz w:val="24"/>
          <w:szCs w:val="24"/>
        </w:rPr>
        <w:t>4.5.1.1.</w:t>
      </w:r>
      <w:r w:rsidRPr="0033158B">
        <w:rPr>
          <w:rFonts w:eastAsiaTheme="minorHAnsi"/>
          <w:sz w:val="24"/>
          <w:szCs w:val="24"/>
        </w:rPr>
        <w:t xml:space="preserve"> </w:t>
      </w:r>
      <w:r w:rsidR="00B861D2" w:rsidRPr="0033158B">
        <w:rPr>
          <w:rFonts w:eastAsia="Calibri"/>
          <w:sz w:val="24"/>
          <w:szCs w:val="24"/>
          <w:lang w:eastAsia="en-US"/>
        </w:rPr>
        <w:t>Участником закупки может быть любое юридическое лицо независимо от организационно</w:t>
      </w:r>
      <w:r w:rsidR="00B861D2" w:rsidRPr="0033158B">
        <w:rPr>
          <w:rFonts w:eastAsia="Calibri"/>
          <w:b/>
          <w:sz w:val="24"/>
          <w:szCs w:val="24"/>
          <w:lang w:eastAsia="en-US"/>
        </w:rPr>
        <w:t>-</w:t>
      </w:r>
      <w:r w:rsidR="00B861D2" w:rsidRPr="0033158B">
        <w:rPr>
          <w:rFonts w:eastAsia="Calibri"/>
          <w:sz w:val="24"/>
          <w:szCs w:val="24"/>
          <w:lang w:eastAsia="en-US"/>
        </w:rPr>
        <w:t>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14:paraId="1AE854DC" w14:textId="77777777" w:rsidR="0033091E" w:rsidRPr="0033158B" w:rsidRDefault="00B861D2" w:rsidP="006E534F">
      <w:pPr>
        <w:widowControl w:val="0"/>
        <w:shd w:val="clear" w:color="auto" w:fill="FFFFFF"/>
        <w:autoSpaceDE w:val="0"/>
        <w:autoSpaceDN w:val="0"/>
        <w:adjustRightInd w:val="0"/>
        <w:spacing w:line="240" w:lineRule="atLeast"/>
        <w:ind w:left="567" w:firstLine="0"/>
        <w:contextualSpacing/>
        <w:rPr>
          <w:sz w:val="24"/>
          <w:szCs w:val="24"/>
        </w:rPr>
      </w:pPr>
      <w:r w:rsidRPr="0033158B">
        <w:rPr>
          <w:rFonts w:eastAsia="Calibri"/>
          <w:sz w:val="24"/>
          <w:szCs w:val="24"/>
          <w:lang w:eastAsia="en-US"/>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r w:rsidR="0033091E" w:rsidRPr="0033158B">
        <w:rPr>
          <w:sz w:val="24"/>
          <w:szCs w:val="24"/>
        </w:rPr>
        <w:t>.</w:t>
      </w:r>
    </w:p>
    <w:p w14:paraId="5E0C4F04" w14:textId="77777777" w:rsidR="0033091E" w:rsidRPr="0033158B" w:rsidRDefault="0033091E" w:rsidP="006E534F">
      <w:pPr>
        <w:pStyle w:val="aff8"/>
        <w:numPr>
          <w:ilvl w:val="3"/>
          <w:numId w:val="20"/>
        </w:numPr>
        <w:shd w:val="clear" w:color="auto" w:fill="FFFFFF"/>
        <w:tabs>
          <w:tab w:val="num" w:pos="851"/>
        </w:tabs>
        <w:spacing w:line="240" w:lineRule="atLeast"/>
        <w:ind w:left="567" w:firstLine="0"/>
        <w:jc w:val="both"/>
        <w:rPr>
          <w:rFonts w:ascii="Times New Roman" w:hAnsi="Times New Roman" w:cs="Times New Roman"/>
          <w:sz w:val="24"/>
          <w:szCs w:val="24"/>
        </w:rPr>
      </w:pPr>
      <w:r w:rsidRPr="0033158B">
        <w:rPr>
          <w:rFonts w:ascii="Times New Roman" w:hAnsi="Times New Roman" w:cs="Times New Roman"/>
          <w:sz w:val="24"/>
          <w:szCs w:val="24"/>
        </w:rPr>
        <w:t>Заявка на участие в закупке должна полностью соответствовать каждому из установленных настоящей документацией требований или быть лучше, то есть установленные требования в документации являются минимально допустимыми.</w:t>
      </w:r>
    </w:p>
    <w:p w14:paraId="19403727" w14:textId="77777777" w:rsidR="0033091E" w:rsidRPr="0033158B" w:rsidRDefault="00B861D2" w:rsidP="006E534F">
      <w:pPr>
        <w:widowControl w:val="0"/>
        <w:numPr>
          <w:ilvl w:val="3"/>
          <w:numId w:val="20"/>
        </w:numPr>
        <w:shd w:val="clear" w:color="auto" w:fill="FFFFFF" w:themeFill="background1"/>
        <w:tabs>
          <w:tab w:val="left" w:pos="851"/>
          <w:tab w:val="left" w:pos="1134"/>
        </w:tabs>
        <w:autoSpaceDE w:val="0"/>
        <w:autoSpaceDN w:val="0"/>
        <w:adjustRightInd w:val="0"/>
        <w:spacing w:line="240" w:lineRule="atLeast"/>
        <w:ind w:left="567" w:firstLine="0"/>
        <w:contextualSpacing/>
        <w:rPr>
          <w:sz w:val="24"/>
          <w:szCs w:val="24"/>
        </w:rPr>
      </w:pPr>
      <w:r w:rsidRPr="0033158B">
        <w:rPr>
          <w:sz w:val="24"/>
          <w:szCs w:val="24"/>
        </w:rPr>
        <w:t>Чтобы претендовать на участие в данной процедуре закупки и на право заключения Договора, Участник</w:t>
      </w:r>
      <w:r w:rsidR="003167BE" w:rsidRPr="0033158B">
        <w:rPr>
          <w:sz w:val="24"/>
          <w:szCs w:val="24"/>
        </w:rPr>
        <w:t xml:space="preserve"> (</w:t>
      </w:r>
      <w:r w:rsidR="003167BE" w:rsidRPr="0033158B">
        <w:rPr>
          <w:b/>
          <w:sz w:val="24"/>
          <w:szCs w:val="24"/>
        </w:rPr>
        <w:t>а в случае подачи заявки коллективным участником – как лидер коллективного участника, так и каждый из членов коллективного участника</w:t>
      </w:r>
      <w:r w:rsidR="003167BE" w:rsidRPr="0033158B">
        <w:rPr>
          <w:sz w:val="24"/>
          <w:szCs w:val="24"/>
        </w:rPr>
        <w:t>)</w:t>
      </w:r>
      <w:r w:rsidRPr="0033158B">
        <w:rPr>
          <w:sz w:val="24"/>
          <w:szCs w:val="24"/>
        </w:rPr>
        <w:t xml:space="preserve"> должен полностью соответствовать следующим требованиям</w:t>
      </w:r>
      <w:r w:rsidR="0033091E" w:rsidRPr="0033158B">
        <w:rPr>
          <w:sz w:val="24"/>
          <w:szCs w:val="24"/>
        </w:rPr>
        <w:t>:</w:t>
      </w:r>
    </w:p>
    <w:p w14:paraId="4F909FD2" w14:textId="77777777" w:rsidR="0038676B" w:rsidRPr="0033158B" w:rsidRDefault="0033091E" w:rsidP="006E534F">
      <w:pPr>
        <w:tabs>
          <w:tab w:val="left" w:pos="851"/>
        </w:tabs>
        <w:spacing w:line="240" w:lineRule="atLeast"/>
        <w:ind w:left="567" w:firstLine="0"/>
        <w:rPr>
          <w:sz w:val="24"/>
          <w:szCs w:val="24"/>
        </w:rPr>
      </w:pPr>
      <w:r w:rsidRPr="0033158B">
        <w:rPr>
          <w:b/>
          <w:sz w:val="24"/>
          <w:szCs w:val="24"/>
        </w:rPr>
        <w:t>а)</w:t>
      </w:r>
      <w:r w:rsidR="0038676B" w:rsidRPr="0033158B">
        <w:rPr>
          <w:sz w:val="24"/>
          <w:szCs w:val="24"/>
        </w:rPr>
        <w:t xml:space="preserve"> в соответствии с Федеральным законом от 30.12.2006 No281-ФЗ «О</w:t>
      </w:r>
      <w:r w:rsidR="0038676B" w:rsidRPr="0033158B">
        <w:rPr>
          <w:sz w:val="24"/>
          <w:szCs w:val="24"/>
        </w:rPr>
        <w:br/>
        <w:t>специальных экономических мерах и принудительных мерах» Участник закупки не</w:t>
      </w:r>
      <w:r w:rsidR="0038676B" w:rsidRPr="0033158B">
        <w:rPr>
          <w:sz w:val="24"/>
          <w:szCs w:val="24"/>
        </w:rPr>
        <w:br/>
        <w:t>должен являться юридическим или физическим лицом, включенным в перечень,</w:t>
      </w:r>
      <w:r w:rsidR="0038676B" w:rsidRPr="0033158B">
        <w:rPr>
          <w:sz w:val="24"/>
          <w:szCs w:val="24"/>
        </w:rPr>
        <w:br/>
        <w:t>утвержденный постановлением Правительства РФ от 11.05.2022 No851 «О мерах по</w:t>
      </w:r>
      <w:r w:rsidR="0038676B" w:rsidRPr="0033158B">
        <w:rPr>
          <w:sz w:val="24"/>
          <w:szCs w:val="24"/>
        </w:rPr>
        <w:br/>
        <w:t>реализации Указа Президента Российской Федерации от 3 мая 2022 г. No252», в</w:t>
      </w:r>
      <w:r w:rsidR="0038676B" w:rsidRPr="0033158B">
        <w:rPr>
          <w:sz w:val="24"/>
          <w:szCs w:val="24"/>
        </w:rPr>
        <w:br/>
        <w:t>отношении которого применяются специальные экономические меры,</w:t>
      </w:r>
      <w:r w:rsidR="0038676B" w:rsidRPr="0033158B">
        <w:rPr>
          <w:sz w:val="24"/>
          <w:szCs w:val="24"/>
        </w:rPr>
        <w:br/>
        <w:t xml:space="preserve">предусмотренные п.п. «а» п. 2 Указа Президента РФ от 03.05.2022 г. </w:t>
      </w:r>
      <w:proofErr w:type="spellStart"/>
      <w:r w:rsidR="0038676B" w:rsidRPr="0033158B">
        <w:rPr>
          <w:sz w:val="24"/>
          <w:szCs w:val="24"/>
        </w:rPr>
        <w:t>No</w:t>
      </w:r>
      <w:proofErr w:type="spellEnd"/>
      <w:r w:rsidR="0038676B" w:rsidRPr="0033158B">
        <w:rPr>
          <w:sz w:val="24"/>
          <w:szCs w:val="24"/>
        </w:rPr>
        <w:t xml:space="preserve"> 252, либо</w:t>
      </w:r>
      <w:r w:rsidR="0038676B" w:rsidRPr="0033158B">
        <w:rPr>
          <w:sz w:val="24"/>
          <w:szCs w:val="24"/>
        </w:rPr>
        <w:br/>
        <w:t>являться организацией, находящейся под контролем таких лиц.</w:t>
      </w:r>
      <w:r w:rsidR="0038676B" w:rsidRPr="0033158B">
        <w:rPr>
          <w:sz w:val="24"/>
          <w:szCs w:val="24"/>
        </w:rPr>
        <w:br/>
        <w:t xml:space="preserve">      Представление информации или документов, подтверждающих о соответствии</w:t>
      </w:r>
      <w:r w:rsidR="0038676B" w:rsidRPr="0033158B">
        <w:rPr>
          <w:sz w:val="24"/>
          <w:szCs w:val="24"/>
        </w:rPr>
        <w:br/>
        <w:t>участника закупки вышеуказанному требованию, не требуются.</w:t>
      </w:r>
    </w:p>
    <w:p w14:paraId="7A500E28" w14:textId="77777777" w:rsidR="0033091E" w:rsidRPr="0033158B" w:rsidRDefault="00F32482" w:rsidP="006E534F">
      <w:pPr>
        <w:shd w:val="clear" w:color="auto" w:fill="FFFFFF" w:themeFill="background1"/>
        <w:spacing w:line="240" w:lineRule="atLeast"/>
        <w:ind w:left="567" w:firstLine="0"/>
        <w:rPr>
          <w:sz w:val="24"/>
          <w:szCs w:val="24"/>
        </w:rPr>
      </w:pPr>
      <w:r w:rsidRPr="0033158B">
        <w:rPr>
          <w:b/>
          <w:bCs/>
          <w:iCs/>
          <w:sz w:val="24"/>
          <w:szCs w:val="24"/>
        </w:rPr>
        <w:lastRenderedPageBreak/>
        <w:t>б</w:t>
      </w:r>
      <w:r w:rsidR="0033091E" w:rsidRPr="0033158B">
        <w:rPr>
          <w:b/>
          <w:bCs/>
          <w:iCs/>
          <w:sz w:val="24"/>
          <w:szCs w:val="24"/>
        </w:rPr>
        <w:t>)</w:t>
      </w:r>
      <w:r w:rsidR="0033091E" w:rsidRPr="0033158B">
        <w:rPr>
          <w:bCs/>
          <w:iCs/>
          <w:sz w:val="24"/>
          <w:szCs w:val="24"/>
        </w:rPr>
        <w:t xml:space="preserve"> </w:t>
      </w:r>
      <w:r w:rsidR="0033091E" w:rsidRPr="0033158B">
        <w:rPr>
          <w:sz w:val="24"/>
          <w:szCs w:val="24"/>
        </w:rPr>
        <w:t xml:space="preserve">сведения об Участнике закупки не должны </w:t>
      </w:r>
      <w:r w:rsidR="0033091E" w:rsidRPr="0033158B">
        <w:rPr>
          <w:bCs/>
          <w:iCs/>
          <w:sz w:val="24"/>
          <w:szCs w:val="24"/>
        </w:rPr>
        <w:t>быть</w:t>
      </w:r>
      <w:r w:rsidR="0033091E" w:rsidRPr="0033158B">
        <w:rPr>
          <w:sz w:val="24"/>
          <w:szCs w:val="24"/>
        </w:rPr>
        <w:t xml:space="preserve"> в реестрах недобросовестных поставщиков (РНП);</w:t>
      </w:r>
    </w:p>
    <w:p w14:paraId="6C3C10AF" w14:textId="77777777" w:rsidR="0033091E" w:rsidRPr="0033158B" w:rsidRDefault="00F32482" w:rsidP="006E534F">
      <w:pPr>
        <w:shd w:val="clear" w:color="auto" w:fill="FFFFFF" w:themeFill="background1"/>
        <w:tabs>
          <w:tab w:val="left" w:pos="426"/>
        </w:tabs>
        <w:overflowPunct w:val="0"/>
        <w:snapToGrid w:val="0"/>
        <w:spacing w:line="240" w:lineRule="atLeast"/>
        <w:ind w:left="567" w:firstLine="0"/>
        <w:rPr>
          <w:sz w:val="24"/>
          <w:szCs w:val="24"/>
        </w:rPr>
      </w:pPr>
      <w:r w:rsidRPr="0033158B">
        <w:rPr>
          <w:b/>
          <w:sz w:val="24"/>
          <w:szCs w:val="24"/>
        </w:rPr>
        <w:t>в</w:t>
      </w:r>
      <w:r w:rsidR="0033091E" w:rsidRPr="0033158B">
        <w:rPr>
          <w:b/>
          <w:sz w:val="24"/>
          <w:szCs w:val="24"/>
        </w:rPr>
        <w:t>)</w:t>
      </w:r>
      <w:r w:rsidR="00C34589" w:rsidRPr="0033158B">
        <w:rPr>
          <w:sz w:val="24"/>
          <w:szCs w:val="24"/>
        </w:rPr>
        <w:t xml:space="preserve"> не должно</w:t>
      </w:r>
      <w:r w:rsidR="0033091E" w:rsidRPr="0033158B">
        <w:rPr>
          <w:sz w:val="24"/>
          <w:szCs w:val="24"/>
        </w:rPr>
        <w:t xml:space="preserve"> проводиться ликвидации участника закупки – юридического лица и должны отсутствовать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57590907" w14:textId="77777777" w:rsidR="0033091E" w:rsidRPr="0033158B" w:rsidRDefault="00F32482"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contextualSpacing/>
        <w:rPr>
          <w:sz w:val="24"/>
          <w:szCs w:val="24"/>
        </w:rPr>
      </w:pPr>
      <w:r w:rsidRPr="0033158B">
        <w:rPr>
          <w:b/>
          <w:sz w:val="24"/>
          <w:szCs w:val="24"/>
        </w:rPr>
        <w:t>г</w:t>
      </w:r>
      <w:r w:rsidR="0033091E" w:rsidRPr="0033158B">
        <w:rPr>
          <w:b/>
          <w:sz w:val="24"/>
          <w:szCs w:val="24"/>
        </w:rPr>
        <w:t>)</w:t>
      </w:r>
      <w:r w:rsidR="0033091E" w:rsidRPr="0033158B">
        <w:rPr>
          <w:sz w:val="24"/>
          <w:szCs w:val="24"/>
        </w:rPr>
        <w:t xml:space="preserve"> деятельность участника процедуры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0DBC2A56" w14:textId="77777777" w:rsidR="0033091E" w:rsidRPr="0033158B" w:rsidRDefault="00F32482"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33158B">
        <w:rPr>
          <w:b/>
          <w:sz w:val="24"/>
          <w:szCs w:val="24"/>
        </w:rPr>
        <w:t>д</w:t>
      </w:r>
      <w:r w:rsidR="0033091E" w:rsidRPr="0033158B">
        <w:rPr>
          <w:b/>
          <w:sz w:val="24"/>
          <w:szCs w:val="24"/>
        </w:rPr>
        <w:t>)</w:t>
      </w:r>
      <w:r w:rsidR="0033091E" w:rsidRPr="0033158B">
        <w:rPr>
          <w:sz w:val="24"/>
          <w:szCs w:val="24"/>
        </w:rPr>
        <w:t xml:space="preserve"> 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w:t>
      </w:r>
      <w:r w:rsidR="005A0271" w:rsidRPr="0033158B">
        <w:rPr>
          <w:sz w:val="24"/>
          <w:szCs w:val="24"/>
        </w:rPr>
        <w:t>в) балансовой стоимости активов;</w:t>
      </w:r>
    </w:p>
    <w:p w14:paraId="06B0E216" w14:textId="369ECB42" w:rsidR="00B06221" w:rsidRPr="0033158B" w:rsidRDefault="00F32482"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33158B">
        <w:rPr>
          <w:b/>
          <w:sz w:val="24"/>
          <w:szCs w:val="24"/>
        </w:rPr>
        <w:t>е)</w:t>
      </w:r>
      <w:r w:rsidRPr="0033158B">
        <w:rPr>
          <w:sz w:val="24"/>
          <w:szCs w:val="24"/>
        </w:rPr>
        <w:t xml:space="preserve"> чтобы претендовать на участие в данной процедуре закупки, Участник закупки </w:t>
      </w:r>
      <w:r w:rsidR="003A33C9" w:rsidRPr="0033158B">
        <w:rPr>
          <w:sz w:val="24"/>
          <w:szCs w:val="24"/>
        </w:rPr>
        <w:t>(</w:t>
      </w:r>
      <w:r w:rsidR="003A33C9" w:rsidRPr="0033158B">
        <w:rPr>
          <w:b/>
          <w:sz w:val="24"/>
          <w:szCs w:val="24"/>
        </w:rPr>
        <w:t>а в случае подачи заявки коллективным участником - каждый из членов коллективного участника</w:t>
      </w:r>
      <w:r w:rsidR="003A33C9" w:rsidRPr="0033158B">
        <w:rPr>
          <w:sz w:val="24"/>
          <w:szCs w:val="24"/>
        </w:rPr>
        <w:t xml:space="preserve">) </w:t>
      </w:r>
      <w:r w:rsidRPr="0033158B">
        <w:rPr>
          <w:sz w:val="24"/>
          <w:szCs w:val="24"/>
        </w:rPr>
        <w:t xml:space="preserve">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 </w:t>
      </w:r>
    </w:p>
    <w:p w14:paraId="4ADE2C59" w14:textId="1928C4C0" w:rsidR="00B06221" w:rsidRPr="0033158B" w:rsidRDefault="00F32482" w:rsidP="00B06221">
      <w:pPr>
        <w:widowControl w:val="0"/>
        <w:shd w:val="clear" w:color="auto" w:fill="FFFFFF" w:themeFill="background1"/>
        <w:tabs>
          <w:tab w:val="left" w:pos="426"/>
        </w:tabs>
        <w:overflowPunct w:val="0"/>
        <w:autoSpaceDE w:val="0"/>
        <w:autoSpaceDN w:val="0"/>
        <w:adjustRightInd w:val="0"/>
        <w:snapToGrid w:val="0"/>
        <w:spacing w:line="240" w:lineRule="atLeast"/>
        <w:ind w:left="567" w:firstLine="426"/>
        <w:rPr>
          <w:sz w:val="24"/>
          <w:szCs w:val="24"/>
        </w:rPr>
      </w:pPr>
      <w:r w:rsidRPr="0033158B">
        <w:rPr>
          <w:sz w:val="24"/>
          <w:szCs w:val="24"/>
        </w:rPr>
        <w:t>Лидер коллективного 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 соответствовать всем об</w:t>
      </w:r>
      <w:r w:rsidR="00B06221" w:rsidRPr="0033158B">
        <w:rPr>
          <w:sz w:val="24"/>
          <w:szCs w:val="24"/>
        </w:rPr>
        <w:t>язательным требованиям.</w:t>
      </w:r>
      <w:r w:rsidR="00B06221" w:rsidRPr="0033158B">
        <w:rPr>
          <w:b/>
          <w:sz w:val="24"/>
          <w:szCs w:val="24"/>
        </w:rPr>
        <w:t xml:space="preserve"> </w:t>
      </w:r>
      <w:r w:rsidR="00B06221" w:rsidRPr="0033158B">
        <w:rPr>
          <w:sz w:val="24"/>
          <w:szCs w:val="24"/>
        </w:rPr>
        <w:t>Для отнесения группы лиц к категории субъекта МСП каждый из участников такой группы должен соответствовать требованиям к таким субъектам согласно статье 4 Федерального закона от 24.07.2007 N 209-ФЗ "О развитии малого и среднего предпринимательства в Российской Ф</w:t>
      </w:r>
      <w:r w:rsidR="00B54CBD" w:rsidRPr="0033158B">
        <w:rPr>
          <w:sz w:val="24"/>
          <w:szCs w:val="24"/>
        </w:rPr>
        <w:t>едерации</w:t>
      </w:r>
      <w:r w:rsidR="00516EF2" w:rsidRPr="0033158B">
        <w:rPr>
          <w:sz w:val="24"/>
          <w:szCs w:val="24"/>
        </w:rPr>
        <w:t>».</w:t>
      </w:r>
    </w:p>
    <w:p w14:paraId="53E78585" w14:textId="77777777" w:rsidR="0033091E" w:rsidRPr="0033158B" w:rsidRDefault="0033091E" w:rsidP="006E534F">
      <w:pPr>
        <w:spacing w:line="240" w:lineRule="auto"/>
        <w:ind w:left="567" w:firstLine="0"/>
        <w:rPr>
          <w:b/>
          <w:bCs/>
          <w:sz w:val="24"/>
          <w:szCs w:val="24"/>
        </w:rPr>
      </w:pPr>
      <w:bookmarkStart w:id="61" w:name="_Toc322017057"/>
      <w:r w:rsidRPr="0033158B">
        <w:rPr>
          <w:b/>
          <w:sz w:val="24"/>
          <w:szCs w:val="24"/>
        </w:rPr>
        <w:t>4.5.2.</w:t>
      </w:r>
      <w:r w:rsidRPr="0033158B">
        <w:rPr>
          <w:sz w:val="24"/>
          <w:szCs w:val="24"/>
        </w:rPr>
        <w:t xml:space="preserve"> </w:t>
      </w:r>
      <w:r w:rsidRPr="0033158B">
        <w:rPr>
          <w:b/>
          <w:bCs/>
          <w:sz w:val="24"/>
          <w:szCs w:val="24"/>
        </w:rPr>
        <w:t>Требования к документам, подтверждающим соответствие Участника установленным требованиям</w:t>
      </w:r>
      <w:bookmarkEnd w:id="61"/>
    </w:p>
    <w:p w14:paraId="73FA2BE2" w14:textId="77777777" w:rsidR="0033091E" w:rsidRPr="0033158B" w:rsidRDefault="00FC528C" w:rsidP="00FC528C">
      <w:pPr>
        <w:numPr>
          <w:ilvl w:val="3"/>
          <w:numId w:val="17"/>
        </w:numPr>
        <w:tabs>
          <w:tab w:val="clear" w:pos="9073"/>
          <w:tab w:val="left" w:pos="851"/>
        </w:tabs>
        <w:spacing w:line="240" w:lineRule="auto"/>
        <w:ind w:left="567" w:firstLine="0"/>
        <w:rPr>
          <w:sz w:val="24"/>
          <w:szCs w:val="24"/>
        </w:rPr>
      </w:pPr>
      <w:r w:rsidRPr="0033158B">
        <w:rPr>
          <w:sz w:val="24"/>
          <w:szCs w:val="24"/>
        </w:rPr>
        <w:t xml:space="preserve">Участник </w:t>
      </w:r>
      <w:r w:rsidR="0033091E" w:rsidRPr="0033158B">
        <w:rPr>
          <w:sz w:val="24"/>
          <w:szCs w:val="24"/>
        </w:rPr>
        <w:t>закупочной процедуры должен направить документы, подтверждающие его соответствие вышеуказанным требованиям в соответствии с п.</w:t>
      </w:r>
      <w:r w:rsidR="004A05BC" w:rsidRPr="0033158B">
        <w:rPr>
          <w:sz w:val="24"/>
          <w:szCs w:val="24"/>
        </w:rPr>
        <w:t>п. 4.6. настоящей Документации.</w:t>
      </w:r>
    </w:p>
    <w:p w14:paraId="5F7284DF" w14:textId="77777777" w:rsidR="0033091E" w:rsidRPr="0033158B" w:rsidRDefault="0033091E" w:rsidP="00FC528C">
      <w:pPr>
        <w:numPr>
          <w:ilvl w:val="3"/>
          <w:numId w:val="17"/>
        </w:numPr>
        <w:tabs>
          <w:tab w:val="clear" w:pos="9073"/>
          <w:tab w:val="left" w:pos="851"/>
        </w:tabs>
        <w:spacing w:line="240" w:lineRule="auto"/>
        <w:ind w:left="567" w:firstLine="0"/>
        <w:rPr>
          <w:sz w:val="24"/>
          <w:szCs w:val="24"/>
        </w:rPr>
      </w:pPr>
      <w:r w:rsidRPr="0033158B">
        <w:rPr>
          <w:sz w:val="24"/>
          <w:szCs w:val="24"/>
        </w:rPr>
        <w:t xml:space="preserve">Документами, подтверждающими соответствие Участника, вышеуказанным требованиям являются следующие документы: </w:t>
      </w:r>
    </w:p>
    <w:p w14:paraId="47603DF2" w14:textId="77777777" w:rsidR="0033091E" w:rsidRPr="0033158B" w:rsidRDefault="0033091E" w:rsidP="004842C9">
      <w:pPr>
        <w:tabs>
          <w:tab w:val="left" w:pos="1701"/>
        </w:tabs>
        <w:spacing w:line="240" w:lineRule="auto"/>
        <w:ind w:left="567" w:firstLine="0"/>
        <w:rPr>
          <w:sz w:val="24"/>
          <w:szCs w:val="24"/>
        </w:rPr>
      </w:pPr>
      <w:r w:rsidRPr="0033158B">
        <w:rPr>
          <w:b/>
          <w:sz w:val="24"/>
          <w:szCs w:val="24"/>
        </w:rPr>
        <w:t>а)</w:t>
      </w:r>
      <w:r w:rsidRPr="0033158B">
        <w:rPr>
          <w:sz w:val="24"/>
          <w:szCs w:val="24"/>
        </w:rPr>
        <w:t xml:space="preserve"> Устав в действующей редакции со всеми изменениями и дополнениями с отметкой налогового органа, заверенный печатью организации;</w:t>
      </w:r>
    </w:p>
    <w:p w14:paraId="52354C12" w14:textId="77777777" w:rsidR="0033091E" w:rsidRPr="0033158B" w:rsidRDefault="004842C9" w:rsidP="006E534F">
      <w:pPr>
        <w:tabs>
          <w:tab w:val="left" w:pos="1701"/>
        </w:tabs>
        <w:spacing w:line="240" w:lineRule="auto"/>
        <w:ind w:left="567" w:firstLine="0"/>
        <w:rPr>
          <w:rFonts w:eastAsia="Calibri"/>
          <w:sz w:val="24"/>
          <w:szCs w:val="24"/>
          <w:lang w:eastAsia="en-US"/>
        </w:rPr>
      </w:pPr>
      <w:r w:rsidRPr="0033158B">
        <w:rPr>
          <w:b/>
          <w:sz w:val="24"/>
          <w:szCs w:val="24"/>
        </w:rPr>
        <w:t>б</w:t>
      </w:r>
      <w:r w:rsidR="0033091E" w:rsidRPr="0033158B">
        <w:rPr>
          <w:b/>
          <w:sz w:val="24"/>
          <w:szCs w:val="24"/>
        </w:rPr>
        <w:t>)</w:t>
      </w:r>
      <w:r w:rsidR="0033091E" w:rsidRPr="0033158B">
        <w:rPr>
          <w:sz w:val="24"/>
          <w:szCs w:val="24"/>
        </w:rPr>
        <w:t xml:space="preserve"> </w:t>
      </w:r>
      <w:r w:rsidR="0033091E" w:rsidRPr="0033158B">
        <w:rPr>
          <w:rFonts w:eastAsia="Calibri"/>
          <w:sz w:val="24"/>
          <w:szCs w:val="24"/>
          <w:lang w:eastAsia="en-US"/>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14:paraId="61B4429A" w14:textId="27CA43A6" w:rsidR="0033091E" w:rsidRPr="0033158B" w:rsidRDefault="004842C9" w:rsidP="006E534F">
      <w:pPr>
        <w:spacing w:line="240" w:lineRule="atLeast"/>
        <w:ind w:left="567" w:firstLine="0"/>
        <w:rPr>
          <w:rFonts w:eastAsia="Calibri"/>
          <w:i/>
          <w:sz w:val="24"/>
          <w:szCs w:val="24"/>
          <w:lang w:eastAsia="en-US"/>
        </w:rPr>
      </w:pPr>
      <w:r w:rsidRPr="0033158B">
        <w:rPr>
          <w:rFonts w:eastAsia="Calibri"/>
          <w:b/>
          <w:sz w:val="24"/>
          <w:szCs w:val="24"/>
          <w:lang w:eastAsia="en-US"/>
        </w:rPr>
        <w:t>в</w:t>
      </w:r>
      <w:r w:rsidR="00F03C3B" w:rsidRPr="0033158B">
        <w:rPr>
          <w:rFonts w:eastAsia="Calibri"/>
          <w:b/>
          <w:sz w:val="24"/>
          <w:szCs w:val="24"/>
          <w:lang w:eastAsia="en-US"/>
        </w:rPr>
        <w:t>)</w:t>
      </w:r>
      <w:r w:rsidR="00F03C3B" w:rsidRPr="0033158B">
        <w:rPr>
          <w:rFonts w:eastAsia="Calibri"/>
          <w:sz w:val="24"/>
          <w:szCs w:val="24"/>
          <w:lang w:eastAsia="en-US"/>
        </w:rPr>
        <w:t xml:space="preserve"> </w:t>
      </w:r>
      <w:r w:rsidR="00B861D2" w:rsidRPr="0033158B">
        <w:rPr>
          <w:sz w:val="24"/>
          <w:szCs w:val="24"/>
        </w:rPr>
        <w:t>бухгалтерский баланс вместе с отчетами о прибылях и убытках - формы № 1 и № 2 за</w:t>
      </w:r>
      <w:r w:rsidR="005256D6" w:rsidRPr="0033158B">
        <w:rPr>
          <w:sz w:val="24"/>
          <w:szCs w:val="24"/>
        </w:rPr>
        <w:t xml:space="preserve"> </w:t>
      </w:r>
      <w:r w:rsidR="00B861D2" w:rsidRPr="0033158B">
        <w:rPr>
          <w:sz w:val="24"/>
          <w:szCs w:val="24"/>
        </w:rPr>
        <w:t>202</w:t>
      </w:r>
      <w:r w:rsidR="00752507" w:rsidRPr="0033158B">
        <w:rPr>
          <w:sz w:val="24"/>
          <w:szCs w:val="24"/>
        </w:rPr>
        <w:t>4</w:t>
      </w:r>
      <w:r w:rsidR="00B861D2" w:rsidRPr="0033158B">
        <w:rPr>
          <w:sz w:val="24"/>
          <w:szCs w:val="24"/>
        </w:rPr>
        <w:t xml:space="preserve"> год. Баланс предоставляется с отметкой ИФНС </w:t>
      </w:r>
      <w:r w:rsidR="00B861D2" w:rsidRPr="0033158B">
        <w:rPr>
          <w:i/>
          <w:sz w:val="24"/>
          <w:szCs w:val="24"/>
        </w:rPr>
        <w:t xml:space="preserve">(в случае сдачи баланса в бумажной форме) </w:t>
      </w:r>
      <w:r w:rsidR="00B861D2" w:rsidRPr="0033158B">
        <w:rPr>
          <w:sz w:val="24"/>
          <w:szCs w:val="24"/>
        </w:rPr>
        <w:t xml:space="preserve">или с приложением квитанции ИФНС о приеме либо с электронной отметкой </w:t>
      </w:r>
      <w:r w:rsidR="00B861D2" w:rsidRPr="0033158B">
        <w:rPr>
          <w:i/>
          <w:sz w:val="24"/>
          <w:szCs w:val="24"/>
        </w:rPr>
        <w:t>ИФНС (в случае сдачи в электронной форме)</w:t>
      </w:r>
      <w:r w:rsidR="00C007A8" w:rsidRPr="0033158B">
        <w:rPr>
          <w:rFonts w:eastAsia="Calibri"/>
          <w:i/>
          <w:sz w:val="24"/>
          <w:szCs w:val="24"/>
          <w:lang w:eastAsia="en-US"/>
        </w:rPr>
        <w:t>;</w:t>
      </w:r>
    </w:p>
    <w:p w14:paraId="5B6BF5A5" w14:textId="77777777" w:rsidR="0033091E" w:rsidRPr="0033158B" w:rsidRDefault="004842C9" w:rsidP="006E534F">
      <w:pPr>
        <w:tabs>
          <w:tab w:val="left" w:pos="0"/>
        </w:tabs>
        <w:autoSpaceDE w:val="0"/>
        <w:spacing w:line="240" w:lineRule="atLeast"/>
        <w:ind w:left="567" w:firstLine="0"/>
        <w:rPr>
          <w:sz w:val="24"/>
          <w:szCs w:val="24"/>
        </w:rPr>
      </w:pPr>
      <w:r w:rsidRPr="0033158B">
        <w:rPr>
          <w:b/>
          <w:sz w:val="24"/>
          <w:szCs w:val="24"/>
        </w:rPr>
        <w:t>г</w:t>
      </w:r>
      <w:r w:rsidR="0033091E" w:rsidRPr="0033158B">
        <w:rPr>
          <w:b/>
          <w:sz w:val="24"/>
          <w:szCs w:val="24"/>
        </w:rPr>
        <w:t>)</w:t>
      </w:r>
      <w:r w:rsidR="0033091E" w:rsidRPr="0033158B">
        <w:rPr>
          <w:sz w:val="24"/>
          <w:szCs w:val="24"/>
        </w:rPr>
        <w:t xml:space="preserve"> декларацию по НДС за </w:t>
      </w:r>
      <w:r w:rsidR="00E10BA9" w:rsidRPr="0033158B">
        <w:rPr>
          <w:sz w:val="24"/>
          <w:szCs w:val="24"/>
        </w:rPr>
        <w:t>последний отчетный период</w:t>
      </w:r>
      <w:r w:rsidR="0033091E" w:rsidRPr="0033158B">
        <w:rPr>
          <w:sz w:val="24"/>
          <w:szCs w:val="24"/>
        </w:rPr>
        <w:t xml:space="preserve">. Декларация предоставляется с отметкой ИФНС </w:t>
      </w:r>
      <w:r w:rsidR="0033091E" w:rsidRPr="0033158B">
        <w:rPr>
          <w:i/>
          <w:sz w:val="24"/>
          <w:szCs w:val="24"/>
        </w:rPr>
        <w:t>(в случае сдачи в бумажной форме)</w:t>
      </w:r>
      <w:r w:rsidR="0033091E" w:rsidRPr="0033158B">
        <w:rPr>
          <w:sz w:val="24"/>
          <w:szCs w:val="24"/>
        </w:rPr>
        <w:t xml:space="preserve"> или с приложением квитанции ИФНС о приеме либо с электронной отметкой </w:t>
      </w:r>
      <w:r w:rsidR="0033091E" w:rsidRPr="0033158B">
        <w:rPr>
          <w:i/>
          <w:sz w:val="24"/>
          <w:szCs w:val="24"/>
        </w:rPr>
        <w:t>ИФНС (в случае сдачи в электронной форме)</w:t>
      </w:r>
      <w:r w:rsidR="0033091E" w:rsidRPr="0033158B">
        <w:rPr>
          <w:sz w:val="24"/>
          <w:szCs w:val="24"/>
        </w:rPr>
        <w:t xml:space="preserve"> (если Участник плательщик налога на добавленную стоимость)</w:t>
      </w:r>
      <w:r w:rsidR="0033091E" w:rsidRPr="0033158B">
        <w:rPr>
          <w:rFonts w:eastAsia="Calibri"/>
          <w:sz w:val="24"/>
          <w:szCs w:val="24"/>
          <w:lang w:eastAsia="en-US"/>
        </w:rPr>
        <w:t>;</w:t>
      </w:r>
    </w:p>
    <w:p w14:paraId="57BBA3C4" w14:textId="77777777" w:rsidR="0033091E" w:rsidRPr="0033158B" w:rsidRDefault="004842C9" w:rsidP="006E534F">
      <w:pPr>
        <w:tabs>
          <w:tab w:val="left" w:pos="0"/>
        </w:tabs>
        <w:autoSpaceDE w:val="0"/>
        <w:spacing w:line="240" w:lineRule="atLeast"/>
        <w:ind w:left="567" w:firstLine="0"/>
        <w:rPr>
          <w:rFonts w:eastAsia="Calibri"/>
          <w:sz w:val="24"/>
          <w:szCs w:val="24"/>
          <w:lang w:eastAsia="en-US"/>
        </w:rPr>
      </w:pPr>
      <w:r w:rsidRPr="0033158B">
        <w:rPr>
          <w:b/>
          <w:sz w:val="24"/>
          <w:szCs w:val="24"/>
        </w:rPr>
        <w:t>д</w:t>
      </w:r>
      <w:r w:rsidR="0033091E" w:rsidRPr="0033158B">
        <w:rPr>
          <w:b/>
          <w:sz w:val="24"/>
          <w:szCs w:val="24"/>
        </w:rPr>
        <w:t>)</w:t>
      </w:r>
      <w:r w:rsidR="0033091E" w:rsidRPr="0033158B">
        <w:rPr>
          <w:sz w:val="24"/>
          <w:szCs w:val="24"/>
        </w:rPr>
        <w:t xml:space="preserve"> </w:t>
      </w:r>
      <w:r w:rsidR="005256D6" w:rsidRPr="0033158B">
        <w:rPr>
          <w:sz w:val="24"/>
          <w:szCs w:val="24"/>
        </w:rPr>
        <w:t>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w:t>
      </w:r>
      <w:r w:rsidR="0033091E" w:rsidRPr="0033158B">
        <w:rPr>
          <w:rFonts w:eastAsia="Calibri"/>
          <w:sz w:val="24"/>
          <w:szCs w:val="24"/>
          <w:lang w:eastAsia="en-US"/>
        </w:rPr>
        <w:t>;</w:t>
      </w:r>
    </w:p>
    <w:p w14:paraId="54867476" w14:textId="61FA0ADE" w:rsidR="00CD17CE" w:rsidRPr="0033158B" w:rsidRDefault="004842C9" w:rsidP="006E534F">
      <w:pPr>
        <w:tabs>
          <w:tab w:val="left" w:pos="0"/>
        </w:tabs>
        <w:autoSpaceDE w:val="0"/>
        <w:spacing w:line="240" w:lineRule="atLeast"/>
        <w:ind w:left="567" w:firstLine="0"/>
        <w:rPr>
          <w:sz w:val="24"/>
          <w:szCs w:val="24"/>
        </w:rPr>
      </w:pPr>
      <w:r w:rsidRPr="0033158B">
        <w:rPr>
          <w:b/>
          <w:sz w:val="24"/>
          <w:szCs w:val="24"/>
        </w:rPr>
        <w:t>е</w:t>
      </w:r>
      <w:r w:rsidR="00D94FB1" w:rsidRPr="0033158B">
        <w:rPr>
          <w:b/>
          <w:sz w:val="24"/>
          <w:szCs w:val="24"/>
        </w:rPr>
        <w:t>)</w:t>
      </w:r>
      <w:r w:rsidR="00D94FB1" w:rsidRPr="0033158B">
        <w:rPr>
          <w:sz w:val="24"/>
          <w:szCs w:val="24"/>
        </w:rPr>
        <w:t xml:space="preserve"> отчет "Расчет по страховым взносам" за </w:t>
      </w:r>
      <w:r w:rsidR="005256D6" w:rsidRPr="0033158B">
        <w:rPr>
          <w:sz w:val="24"/>
          <w:szCs w:val="24"/>
        </w:rPr>
        <w:t>последний отчетный период</w:t>
      </w:r>
      <w:r w:rsidR="00BC215F" w:rsidRPr="0033158B">
        <w:rPr>
          <w:sz w:val="24"/>
          <w:szCs w:val="24"/>
        </w:rPr>
        <w:t xml:space="preserve"> </w:t>
      </w:r>
      <w:r w:rsidR="00D94FB1" w:rsidRPr="0033158B">
        <w:rPr>
          <w:sz w:val="24"/>
          <w:szCs w:val="24"/>
        </w:rPr>
        <w:t xml:space="preserve">с отметкой ИФНС </w:t>
      </w:r>
      <w:r w:rsidR="00D94FB1" w:rsidRPr="0033158B">
        <w:rPr>
          <w:i/>
          <w:sz w:val="24"/>
          <w:szCs w:val="24"/>
        </w:rPr>
        <w:t>(в случае сдачи в бумажной форме)</w:t>
      </w:r>
      <w:r w:rsidR="00D94FB1" w:rsidRPr="0033158B">
        <w:rPr>
          <w:sz w:val="24"/>
          <w:szCs w:val="24"/>
        </w:rPr>
        <w:t xml:space="preserve"> или с приложением квитанции ИФНС о приеме либо с электронной отметкой </w:t>
      </w:r>
      <w:r w:rsidR="00D94FB1" w:rsidRPr="0033158B">
        <w:rPr>
          <w:i/>
          <w:sz w:val="24"/>
          <w:szCs w:val="24"/>
        </w:rPr>
        <w:t>ИФНС (в случае сдачи в электронной форме).</w:t>
      </w:r>
      <w:r w:rsidR="00CD17CE" w:rsidRPr="0033158B">
        <w:rPr>
          <w:i/>
          <w:sz w:val="24"/>
          <w:szCs w:val="24"/>
        </w:rPr>
        <w:t xml:space="preserve"> </w:t>
      </w:r>
      <w:r w:rsidR="00CD17CE" w:rsidRPr="0033158B">
        <w:rPr>
          <w:sz w:val="24"/>
          <w:szCs w:val="24"/>
        </w:rPr>
        <w:t>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w:t>
      </w:r>
      <w:r w:rsidR="00385E30" w:rsidRPr="0033158B">
        <w:rPr>
          <w:sz w:val="24"/>
          <w:szCs w:val="24"/>
        </w:rPr>
        <w:t>ств по уплате страховых взносов;</w:t>
      </w:r>
    </w:p>
    <w:p w14:paraId="452EC00A" w14:textId="77777777" w:rsidR="0033091E" w:rsidRPr="0033158B" w:rsidRDefault="004842C9" w:rsidP="006E534F">
      <w:pPr>
        <w:spacing w:line="240" w:lineRule="atLeast"/>
        <w:ind w:left="567" w:firstLine="0"/>
        <w:rPr>
          <w:sz w:val="24"/>
          <w:szCs w:val="24"/>
        </w:rPr>
      </w:pPr>
      <w:r w:rsidRPr="0033158B">
        <w:rPr>
          <w:rFonts w:ascii="Times New Roman CYR" w:hAnsi="Times New Roman CYR" w:cs="Times New Roman CYR"/>
          <w:b/>
          <w:sz w:val="24"/>
          <w:szCs w:val="24"/>
        </w:rPr>
        <w:t>ж</w:t>
      </w:r>
      <w:r w:rsidR="0033091E" w:rsidRPr="0033158B">
        <w:rPr>
          <w:rFonts w:ascii="Times New Roman CYR" w:hAnsi="Times New Roman CYR" w:cs="Times New Roman CYR"/>
          <w:b/>
          <w:sz w:val="24"/>
          <w:szCs w:val="24"/>
        </w:rPr>
        <w:t>)</w:t>
      </w:r>
      <w:r w:rsidR="0033091E" w:rsidRPr="0033158B">
        <w:rPr>
          <w:sz w:val="24"/>
          <w:szCs w:val="24"/>
        </w:rPr>
        <w:t xml:space="preserve"> </w:t>
      </w:r>
      <w:r w:rsidR="0033091E" w:rsidRPr="0033158B">
        <w:rPr>
          <w:rFonts w:eastAsia="Calibri"/>
          <w:sz w:val="24"/>
          <w:szCs w:val="24"/>
          <w:lang w:eastAsia="en-US"/>
        </w:rPr>
        <w:t xml:space="preserve">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w:t>
      </w:r>
      <w:r w:rsidR="0033091E" w:rsidRPr="0033158B">
        <w:rPr>
          <w:rFonts w:eastAsia="Calibri"/>
          <w:sz w:val="24"/>
          <w:szCs w:val="24"/>
          <w:lang w:eastAsia="en-US"/>
        </w:rPr>
        <w:lastRenderedPageBreak/>
        <w:t>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14:paraId="2D8A0C10" w14:textId="77777777" w:rsidR="0033091E" w:rsidRPr="0033158B" w:rsidRDefault="0033091E" w:rsidP="006E534F">
      <w:pPr>
        <w:tabs>
          <w:tab w:val="left" w:pos="426"/>
          <w:tab w:val="left" w:pos="1701"/>
        </w:tabs>
        <w:spacing w:line="240" w:lineRule="auto"/>
        <w:ind w:left="567" w:firstLine="0"/>
        <w:rPr>
          <w:bCs/>
          <w:iCs/>
          <w:sz w:val="24"/>
          <w:szCs w:val="24"/>
          <w:shd w:val="clear" w:color="auto" w:fill="FFFF99"/>
        </w:rPr>
      </w:pPr>
      <w:r w:rsidRPr="0033158B">
        <w:rPr>
          <w:sz w:val="24"/>
          <w:szCs w:val="24"/>
        </w:rPr>
        <w:t xml:space="preserve">           </w:t>
      </w:r>
      <w:r w:rsidRPr="0033158B">
        <w:rPr>
          <w:bCs/>
          <w:iCs/>
          <w:sz w:val="24"/>
          <w:szCs w:val="24"/>
          <w:shd w:val="clear" w:color="auto" w:fill="FFFF99"/>
        </w:rPr>
        <w:t xml:space="preserve">Примечание: Таковыми документами являются: </w:t>
      </w:r>
    </w:p>
    <w:p w14:paraId="23FD7FC8" w14:textId="77777777" w:rsidR="0033091E" w:rsidRPr="0033158B" w:rsidRDefault="0033091E" w:rsidP="006E534F">
      <w:pPr>
        <w:numPr>
          <w:ilvl w:val="0"/>
          <w:numId w:val="15"/>
        </w:numPr>
        <w:tabs>
          <w:tab w:val="clear" w:pos="1985"/>
          <w:tab w:val="num" w:pos="426"/>
        </w:tabs>
        <w:spacing w:line="240" w:lineRule="auto"/>
        <w:ind w:left="567" w:firstLine="0"/>
        <w:rPr>
          <w:bCs/>
          <w:iCs/>
          <w:sz w:val="24"/>
          <w:szCs w:val="24"/>
          <w:shd w:val="clear" w:color="auto" w:fill="FFFF99"/>
        </w:rPr>
      </w:pPr>
      <w:r w:rsidRPr="0033158B">
        <w:rPr>
          <w:bCs/>
          <w:iCs/>
          <w:sz w:val="24"/>
          <w:szCs w:val="24"/>
          <w:shd w:val="clear" w:color="auto" w:fill="FFFF99"/>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14:paraId="4F1BD773" w14:textId="77777777" w:rsidR="0033091E" w:rsidRPr="0033158B" w:rsidRDefault="0033091E" w:rsidP="006E534F">
      <w:pPr>
        <w:numPr>
          <w:ilvl w:val="0"/>
          <w:numId w:val="15"/>
        </w:numPr>
        <w:tabs>
          <w:tab w:val="clear" w:pos="1985"/>
          <w:tab w:val="num" w:pos="426"/>
          <w:tab w:val="num" w:pos="1418"/>
        </w:tabs>
        <w:spacing w:line="240" w:lineRule="auto"/>
        <w:ind w:left="567" w:firstLine="0"/>
        <w:rPr>
          <w:bCs/>
          <w:iCs/>
          <w:sz w:val="24"/>
          <w:szCs w:val="24"/>
          <w:shd w:val="clear" w:color="auto" w:fill="FFFF99"/>
        </w:rPr>
      </w:pPr>
      <w:r w:rsidRPr="0033158B">
        <w:rPr>
          <w:bCs/>
          <w:iCs/>
          <w:sz w:val="24"/>
          <w:szCs w:val="24"/>
          <w:shd w:val="clear" w:color="auto" w:fill="FFFF99"/>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7A252EAA" w14:textId="77777777" w:rsidR="0033091E" w:rsidRPr="0033158B" w:rsidRDefault="0033091E" w:rsidP="006E534F">
      <w:pPr>
        <w:numPr>
          <w:ilvl w:val="0"/>
          <w:numId w:val="15"/>
        </w:numPr>
        <w:tabs>
          <w:tab w:val="clear" w:pos="1985"/>
          <w:tab w:val="num" w:pos="426"/>
        </w:tabs>
        <w:spacing w:line="240" w:lineRule="auto"/>
        <w:ind w:left="567" w:firstLine="0"/>
        <w:rPr>
          <w:bCs/>
          <w:iCs/>
          <w:sz w:val="24"/>
          <w:szCs w:val="24"/>
          <w:shd w:val="clear" w:color="auto" w:fill="FFFF99"/>
        </w:rPr>
      </w:pPr>
      <w:r w:rsidRPr="0033158B">
        <w:rPr>
          <w:bCs/>
          <w:iCs/>
          <w:sz w:val="24"/>
          <w:szCs w:val="24"/>
          <w:shd w:val="clear" w:color="auto" w:fill="FFFF99"/>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14:paraId="7F7C326E" w14:textId="77777777" w:rsidR="0033091E" w:rsidRPr="0033158B" w:rsidRDefault="0033091E" w:rsidP="006E534F">
      <w:pPr>
        <w:shd w:val="clear" w:color="auto" w:fill="FFFFFF" w:themeFill="background1"/>
        <w:tabs>
          <w:tab w:val="left" w:pos="1134"/>
          <w:tab w:val="left" w:pos="1701"/>
        </w:tabs>
        <w:spacing w:line="240" w:lineRule="atLeast"/>
        <w:ind w:left="567" w:firstLine="0"/>
        <w:rPr>
          <w:snapToGrid w:val="0"/>
          <w:sz w:val="24"/>
          <w:szCs w:val="24"/>
        </w:rPr>
      </w:pPr>
      <w:r w:rsidRPr="0033158B">
        <w:rPr>
          <w:snapToGrid w:val="0"/>
          <w:sz w:val="24"/>
          <w:szCs w:val="24"/>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14:paraId="5AA79DC5" w14:textId="42BCE857" w:rsidR="0033091E" w:rsidRPr="0033158B" w:rsidRDefault="004842C9" w:rsidP="006E534F">
      <w:pPr>
        <w:shd w:val="clear" w:color="auto" w:fill="FFFFFF" w:themeFill="background1"/>
        <w:tabs>
          <w:tab w:val="left" w:pos="1134"/>
          <w:tab w:val="left" w:pos="1701"/>
        </w:tabs>
        <w:spacing w:line="240" w:lineRule="atLeast"/>
        <w:ind w:left="567" w:firstLine="0"/>
        <w:rPr>
          <w:sz w:val="24"/>
          <w:szCs w:val="24"/>
        </w:rPr>
      </w:pPr>
      <w:r w:rsidRPr="0033158B">
        <w:rPr>
          <w:b/>
          <w:snapToGrid w:val="0"/>
          <w:sz w:val="24"/>
          <w:szCs w:val="24"/>
        </w:rPr>
        <w:t>з</w:t>
      </w:r>
      <w:r w:rsidR="00204289" w:rsidRPr="0033158B">
        <w:rPr>
          <w:b/>
          <w:snapToGrid w:val="0"/>
          <w:sz w:val="24"/>
          <w:szCs w:val="24"/>
        </w:rPr>
        <w:t>)</w:t>
      </w:r>
      <w:r w:rsidR="00204289" w:rsidRPr="0033158B">
        <w:rPr>
          <w:snapToGrid w:val="0"/>
          <w:sz w:val="24"/>
          <w:szCs w:val="24"/>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предоставлены в формате .</w:t>
      </w:r>
      <w:proofErr w:type="spellStart"/>
      <w:r w:rsidR="00204289" w:rsidRPr="0033158B">
        <w:rPr>
          <w:snapToGrid w:val="0"/>
          <w:sz w:val="24"/>
          <w:szCs w:val="24"/>
        </w:rPr>
        <w:t>pdf</w:t>
      </w:r>
      <w:proofErr w:type="spellEnd"/>
      <w:r w:rsidR="00204289" w:rsidRPr="0033158B">
        <w:rPr>
          <w:snapToGrid w:val="0"/>
          <w:sz w:val="24"/>
          <w:szCs w:val="24"/>
        </w:rPr>
        <w:t xml:space="preserve"> и датированы не ранее 15 (пятнадцати) дней до дня приглашения к участию в закупке</w:t>
      </w:r>
      <w:r w:rsidR="00385E30" w:rsidRPr="0033158B">
        <w:rPr>
          <w:sz w:val="24"/>
          <w:szCs w:val="24"/>
        </w:rPr>
        <w:t>;</w:t>
      </w:r>
    </w:p>
    <w:p w14:paraId="428C4026" w14:textId="77777777" w:rsidR="00B861D2" w:rsidRPr="0033158B" w:rsidRDefault="009F3EFE" w:rsidP="009F3EFE">
      <w:pPr>
        <w:autoSpaceDE w:val="0"/>
        <w:autoSpaceDN w:val="0"/>
        <w:adjustRightInd w:val="0"/>
        <w:spacing w:line="240" w:lineRule="atLeast"/>
        <w:ind w:left="567" w:firstLine="0"/>
        <w:contextualSpacing/>
        <w:rPr>
          <w:sz w:val="24"/>
          <w:szCs w:val="24"/>
        </w:rPr>
      </w:pPr>
      <w:r w:rsidRPr="0033158B">
        <w:rPr>
          <w:rFonts w:ascii="Times New Roman CYR" w:eastAsia="Calibri" w:hAnsi="Times New Roman CYR" w:cs="Times New Roman CYR"/>
          <w:b/>
          <w:sz w:val="24"/>
          <w:szCs w:val="24"/>
          <w:lang w:eastAsia="en-US"/>
        </w:rPr>
        <w:t>4.5.2.</w:t>
      </w:r>
      <w:r w:rsidR="00FF57DB" w:rsidRPr="0033158B">
        <w:rPr>
          <w:rFonts w:ascii="Times New Roman CYR" w:eastAsia="Calibri" w:hAnsi="Times New Roman CYR" w:cs="Times New Roman CYR"/>
          <w:b/>
          <w:sz w:val="24"/>
          <w:szCs w:val="24"/>
          <w:lang w:eastAsia="en-US"/>
        </w:rPr>
        <w:t>3</w:t>
      </w:r>
      <w:r w:rsidRPr="0033158B">
        <w:rPr>
          <w:rFonts w:ascii="Times New Roman CYR" w:eastAsia="Calibri" w:hAnsi="Times New Roman CYR" w:cs="Times New Roman CYR"/>
          <w:b/>
          <w:sz w:val="24"/>
          <w:szCs w:val="24"/>
          <w:lang w:eastAsia="en-US"/>
        </w:rPr>
        <w:t xml:space="preserve">. </w:t>
      </w:r>
      <w:r w:rsidR="00B861D2" w:rsidRPr="0033158B">
        <w:rPr>
          <w:sz w:val="24"/>
          <w:szCs w:val="24"/>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14:paraId="1985BFF5" w14:textId="77777777" w:rsidR="00B861D2" w:rsidRPr="0033158B" w:rsidRDefault="00B861D2" w:rsidP="006E534F">
      <w:pPr>
        <w:autoSpaceDE w:val="0"/>
        <w:autoSpaceDN w:val="0"/>
        <w:adjustRightInd w:val="0"/>
        <w:spacing w:line="240" w:lineRule="atLeast"/>
        <w:ind w:left="567" w:firstLine="0"/>
        <w:contextualSpacing/>
        <w:rPr>
          <w:sz w:val="24"/>
          <w:szCs w:val="24"/>
        </w:rPr>
      </w:pPr>
      <w:r w:rsidRPr="0033158B">
        <w:rPr>
          <w:b/>
          <w:sz w:val="24"/>
          <w:szCs w:val="24"/>
        </w:rPr>
        <w:t>а)</w:t>
      </w:r>
      <w:r w:rsidRPr="0033158B">
        <w:rPr>
          <w:sz w:val="24"/>
          <w:szCs w:val="24"/>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14:paraId="3B21DECA" w14:textId="77777777" w:rsidR="00B861D2" w:rsidRPr="0033158B" w:rsidRDefault="000530FB" w:rsidP="006E534F">
      <w:pPr>
        <w:widowControl w:val="0"/>
        <w:tabs>
          <w:tab w:val="left" w:pos="851"/>
          <w:tab w:val="left" w:pos="1134"/>
        </w:tabs>
        <w:suppressAutoHyphens/>
        <w:autoSpaceDE w:val="0"/>
        <w:autoSpaceDN w:val="0"/>
        <w:adjustRightInd w:val="0"/>
        <w:spacing w:line="240" w:lineRule="atLeast"/>
        <w:ind w:left="567" w:firstLine="0"/>
        <w:contextualSpacing/>
        <w:rPr>
          <w:b/>
          <w:sz w:val="24"/>
          <w:szCs w:val="24"/>
        </w:rPr>
      </w:pPr>
      <w:r w:rsidRPr="0033158B">
        <w:rPr>
          <w:sz w:val="24"/>
          <w:szCs w:val="24"/>
        </w:rPr>
        <w:t xml:space="preserve">       </w:t>
      </w:r>
      <w:r w:rsidR="00B861D2" w:rsidRPr="0033158B">
        <w:rPr>
          <w:sz w:val="24"/>
          <w:szCs w:val="24"/>
        </w:rPr>
        <w:t>Такой договор, соглашение или иной правоустанавливающий документ также должен включать в себя:</w:t>
      </w:r>
    </w:p>
    <w:p w14:paraId="1D6CBB7C" w14:textId="77777777" w:rsidR="00B861D2" w:rsidRPr="0033158B"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33158B">
        <w:rPr>
          <w:sz w:val="24"/>
          <w:szCs w:val="24"/>
          <w:lang w:eastAsia="ar-SA"/>
        </w:rPr>
        <w:t>- положение о закреплении намерения каждого члена коллективного участника исполнить договор по итогам закупки;</w:t>
      </w:r>
    </w:p>
    <w:p w14:paraId="6F613E30" w14:textId="77777777" w:rsidR="00B861D2" w:rsidRPr="0033158B"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33158B">
        <w:rPr>
          <w:sz w:val="24"/>
          <w:szCs w:val="24"/>
          <w:lang w:eastAsia="ar-SA"/>
        </w:rPr>
        <w:t>- положение о сроке действия документа;</w:t>
      </w:r>
    </w:p>
    <w:p w14:paraId="009BB5D9" w14:textId="77777777" w:rsidR="00B861D2" w:rsidRPr="0033158B"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33158B">
        <w:rPr>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14:paraId="709BE36D" w14:textId="77777777" w:rsidR="0033091E" w:rsidRPr="0033158B" w:rsidRDefault="00B861D2" w:rsidP="006E534F">
      <w:pPr>
        <w:shd w:val="clear" w:color="auto" w:fill="FFFFFF"/>
        <w:tabs>
          <w:tab w:val="left" w:pos="1134"/>
          <w:tab w:val="left" w:pos="1701"/>
        </w:tabs>
        <w:spacing w:line="240" w:lineRule="atLeast"/>
        <w:ind w:left="567" w:firstLine="0"/>
        <w:rPr>
          <w:sz w:val="24"/>
          <w:szCs w:val="24"/>
          <w:lang w:eastAsia="ar-SA"/>
        </w:rPr>
      </w:pPr>
      <w:r w:rsidRPr="0033158B">
        <w:rPr>
          <w:sz w:val="24"/>
          <w:szCs w:val="24"/>
          <w:lang w:eastAsia="ar-SA"/>
        </w:rPr>
        <w:t>- положение о солидарной ответственности перед Заказчиком по обязательствам, связанным с исполнением договора.</w:t>
      </w:r>
    </w:p>
    <w:p w14:paraId="2770C323" w14:textId="77777777" w:rsidR="00B37BAC" w:rsidRPr="0033158B" w:rsidRDefault="00B37BAC" w:rsidP="006E534F">
      <w:pPr>
        <w:shd w:val="clear" w:color="auto" w:fill="FFFFFF"/>
        <w:tabs>
          <w:tab w:val="left" w:pos="1134"/>
          <w:tab w:val="left" w:pos="1701"/>
        </w:tabs>
        <w:spacing w:line="240" w:lineRule="atLeast"/>
        <w:ind w:left="567" w:firstLine="0"/>
        <w:rPr>
          <w:sz w:val="24"/>
          <w:szCs w:val="24"/>
          <w:lang w:eastAsia="ar-SA"/>
        </w:rPr>
      </w:pPr>
    </w:p>
    <w:p w14:paraId="2BFAE25E" w14:textId="77777777" w:rsidR="00135864" w:rsidRPr="0033158B" w:rsidRDefault="00135864" w:rsidP="006E534F">
      <w:pPr>
        <w:keepNext/>
        <w:widowControl w:val="0"/>
        <w:numPr>
          <w:ilvl w:val="1"/>
          <w:numId w:val="20"/>
        </w:numPr>
        <w:shd w:val="clear" w:color="auto" w:fill="FFFFFF"/>
        <w:tabs>
          <w:tab w:val="left" w:pos="851"/>
        </w:tabs>
        <w:suppressAutoHyphens/>
        <w:autoSpaceDE w:val="0"/>
        <w:autoSpaceDN w:val="0"/>
        <w:adjustRightInd w:val="0"/>
        <w:spacing w:before="240" w:after="120" w:line="240" w:lineRule="auto"/>
        <w:ind w:left="567" w:firstLine="0"/>
        <w:contextualSpacing/>
        <w:outlineLvl w:val="2"/>
        <w:rPr>
          <w:b/>
          <w:bCs/>
          <w:sz w:val="24"/>
          <w:szCs w:val="24"/>
        </w:rPr>
      </w:pPr>
      <w:bookmarkStart w:id="62" w:name="_Toc322017059"/>
      <w:bookmarkStart w:id="63" w:name="_Toc322017064"/>
      <w:bookmarkStart w:id="64" w:name="_Toc322017065"/>
      <w:r w:rsidRPr="0033158B">
        <w:rPr>
          <w:b/>
          <w:bCs/>
          <w:sz w:val="24"/>
          <w:szCs w:val="24"/>
        </w:rPr>
        <w:t xml:space="preserve">Подача Заявок и их прием.  </w:t>
      </w:r>
    </w:p>
    <w:p w14:paraId="52CB0305" w14:textId="77777777" w:rsidR="00135864" w:rsidRPr="0033158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sz w:val="24"/>
          <w:szCs w:val="24"/>
        </w:rPr>
      </w:pPr>
      <w:r w:rsidRPr="0033158B">
        <w:rPr>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33158B">
        <w:rPr>
          <w:bCs/>
          <w:iCs/>
          <w:snapToGrid w:val="0"/>
          <w:sz w:val="24"/>
          <w:szCs w:val="24"/>
        </w:rPr>
        <w:t xml:space="preserve">через ЭП </w:t>
      </w:r>
      <w:r w:rsidRPr="0033158B">
        <w:rPr>
          <w:snapToGrid w:val="0"/>
          <w:sz w:val="24"/>
          <w:szCs w:val="24"/>
        </w:rPr>
        <w:t>с использованием функционала ЭП, указанной в Документации и Извещении о проведении закупки</w:t>
      </w:r>
      <w:r w:rsidRPr="0033158B">
        <w:rPr>
          <w:sz w:val="24"/>
          <w:szCs w:val="24"/>
        </w:rPr>
        <w:t xml:space="preserve">. </w:t>
      </w:r>
    </w:p>
    <w:p w14:paraId="513FAC9C" w14:textId="77777777" w:rsidR="00135864" w:rsidRPr="0033158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sz w:val="24"/>
          <w:szCs w:val="24"/>
        </w:rPr>
      </w:pPr>
      <w:r w:rsidRPr="0033158B">
        <w:rPr>
          <w:sz w:val="24"/>
          <w:szCs w:val="24"/>
        </w:rPr>
        <w:t xml:space="preserve"> Участники при оформлении Заявки через ЭП </w:t>
      </w:r>
      <w:r w:rsidR="00D57F79" w:rsidRPr="0033158B">
        <w:rPr>
          <w:sz w:val="24"/>
          <w:szCs w:val="24"/>
        </w:rPr>
        <w:t>обязаны</w:t>
      </w:r>
      <w:r w:rsidRPr="0033158B">
        <w:rPr>
          <w:sz w:val="24"/>
          <w:szCs w:val="24"/>
        </w:rPr>
        <w:t xml:space="preserve">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14:paraId="12CDB5B1" w14:textId="77777777" w:rsidR="00135864" w:rsidRPr="0033158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3158B">
        <w:rPr>
          <w:rFonts w:cs="Arial"/>
          <w:sz w:val="24"/>
          <w:szCs w:val="24"/>
        </w:rPr>
        <w:t xml:space="preserve">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проведении закупки до предусмотренных документацией о закупке даты и времени окончания срока подачи </w:t>
      </w:r>
      <w:r w:rsidRPr="0033158B">
        <w:rPr>
          <w:rFonts w:cs="Arial"/>
          <w:sz w:val="24"/>
          <w:szCs w:val="24"/>
        </w:rPr>
        <w:lastRenderedPageBreak/>
        <w:t xml:space="preserve">заявок на участие в такой закупке. </w:t>
      </w:r>
    </w:p>
    <w:p w14:paraId="78BFF2AE" w14:textId="77777777" w:rsidR="00135864" w:rsidRPr="0033158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3158B">
        <w:rPr>
          <w:rFonts w:cs="Arial"/>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14:paraId="76CE03EE" w14:textId="77777777" w:rsidR="00E95D30" w:rsidRPr="0033158B" w:rsidRDefault="00E95D30"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p>
    <w:p w14:paraId="4FB18367" w14:textId="77777777" w:rsidR="00135864" w:rsidRPr="0033158B"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3158B">
        <w:rPr>
          <w:b/>
          <w:bCs/>
          <w:sz w:val="24"/>
          <w:szCs w:val="24"/>
        </w:rPr>
        <w:t xml:space="preserve">4.7. Изменение условий </w:t>
      </w:r>
      <w:bookmarkEnd w:id="62"/>
      <w:r w:rsidRPr="0033158B">
        <w:rPr>
          <w:b/>
          <w:bCs/>
          <w:sz w:val="24"/>
          <w:szCs w:val="24"/>
        </w:rPr>
        <w:t>Заявки</w:t>
      </w:r>
    </w:p>
    <w:p w14:paraId="680AF3F6" w14:textId="77777777" w:rsidR="00135864" w:rsidRPr="0033158B"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3158B">
        <w:rPr>
          <w:b/>
          <w:sz w:val="24"/>
          <w:szCs w:val="24"/>
        </w:rPr>
        <w:t>4.7.1.</w:t>
      </w:r>
      <w:r w:rsidRPr="0033158B">
        <w:rPr>
          <w:sz w:val="24"/>
          <w:szCs w:val="24"/>
        </w:rPr>
        <w:t xml:space="preserve"> Участник закупки в электронной форме, подавший заявку на участие в закупке, вправе внести изменения в поданную заявку не позднее даты окончания срока подачи заявок на участие в закупке, направив об этом уведомление оператору ЭП.</w:t>
      </w:r>
    </w:p>
    <w:p w14:paraId="073E13A4" w14:textId="77777777" w:rsidR="00135864" w:rsidRPr="0033158B" w:rsidRDefault="00135864" w:rsidP="006E534F">
      <w:pPr>
        <w:shd w:val="clear" w:color="auto" w:fill="FFFFFF"/>
        <w:spacing w:line="240" w:lineRule="auto"/>
        <w:ind w:left="567" w:firstLine="0"/>
        <w:rPr>
          <w:sz w:val="24"/>
          <w:szCs w:val="24"/>
        </w:rPr>
      </w:pPr>
      <w:r w:rsidRPr="0033158B">
        <w:rPr>
          <w:b/>
          <w:sz w:val="24"/>
          <w:szCs w:val="24"/>
        </w:rPr>
        <w:t>4.7.2.</w:t>
      </w:r>
      <w:r w:rsidRPr="0033158B">
        <w:rPr>
          <w:sz w:val="24"/>
          <w:szCs w:val="24"/>
        </w:rPr>
        <w:t xml:space="preserve"> Участник закупки вправе отозвать заявку, но только до заседания закупочной комиссии по подведению итогов закупки, направив об этом уведомление заказчику и оператору ЭП. </w:t>
      </w:r>
    </w:p>
    <w:p w14:paraId="738423F0" w14:textId="77777777" w:rsidR="00135864" w:rsidRPr="0033158B" w:rsidRDefault="00135864" w:rsidP="006E534F">
      <w:pPr>
        <w:shd w:val="clear" w:color="auto" w:fill="FFFFFF"/>
        <w:spacing w:line="240" w:lineRule="auto"/>
        <w:ind w:left="567" w:firstLine="0"/>
        <w:rPr>
          <w:sz w:val="24"/>
          <w:szCs w:val="24"/>
        </w:rPr>
      </w:pPr>
      <w:r w:rsidRPr="0033158B">
        <w:rPr>
          <w:b/>
          <w:sz w:val="24"/>
          <w:szCs w:val="24"/>
        </w:rPr>
        <w:t>4.7.3.</w:t>
      </w:r>
      <w:r w:rsidRPr="0033158B">
        <w:rPr>
          <w:sz w:val="24"/>
          <w:szCs w:val="24"/>
        </w:rPr>
        <w:t xml:space="preserve"> Правила отзыва или внесения изменений в Заявку через ЭП определяются регламентом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14:paraId="2F639238" w14:textId="77777777" w:rsidR="00135864" w:rsidRPr="0033158B" w:rsidRDefault="00135864" w:rsidP="006E534F">
      <w:pPr>
        <w:keepNext/>
        <w:shd w:val="clear" w:color="auto" w:fill="FFFFFF"/>
        <w:tabs>
          <w:tab w:val="left" w:pos="567"/>
          <w:tab w:val="left" w:pos="709"/>
        </w:tabs>
        <w:suppressAutoHyphens/>
        <w:spacing w:before="360" w:after="120" w:line="240" w:lineRule="auto"/>
        <w:ind w:left="567" w:firstLine="0"/>
        <w:outlineLvl w:val="1"/>
        <w:rPr>
          <w:b/>
          <w:bCs/>
          <w:sz w:val="24"/>
          <w:szCs w:val="24"/>
        </w:rPr>
      </w:pPr>
      <w:r w:rsidRPr="0033158B">
        <w:rPr>
          <w:b/>
          <w:bCs/>
          <w:sz w:val="24"/>
          <w:szCs w:val="24"/>
        </w:rPr>
        <w:t xml:space="preserve">4.8. Открытие доступа к поступившим Заявкам Участников закупки </w:t>
      </w:r>
    </w:p>
    <w:p w14:paraId="19ED34B4" w14:textId="77777777" w:rsidR="00135864" w:rsidRPr="0033158B" w:rsidRDefault="00135864" w:rsidP="006E534F">
      <w:pPr>
        <w:shd w:val="clear" w:color="auto" w:fill="FFFFFF"/>
        <w:autoSpaceDE w:val="0"/>
        <w:autoSpaceDN w:val="0"/>
        <w:adjustRightInd w:val="0"/>
        <w:spacing w:line="240" w:lineRule="auto"/>
        <w:ind w:left="567" w:firstLine="0"/>
        <w:rPr>
          <w:sz w:val="24"/>
          <w:szCs w:val="24"/>
        </w:rPr>
      </w:pPr>
      <w:r w:rsidRPr="0033158B">
        <w:rPr>
          <w:b/>
          <w:sz w:val="24"/>
          <w:szCs w:val="24"/>
        </w:rPr>
        <w:t>4.8.1.</w:t>
      </w:r>
      <w:r w:rsidRPr="0033158B">
        <w:rPr>
          <w:sz w:val="24"/>
          <w:szCs w:val="24"/>
        </w:rPr>
        <w:t xml:space="preserve"> В день, час, указанные в извещении о проведении закупки, </w:t>
      </w:r>
      <w:r w:rsidRPr="0033158B">
        <w:rPr>
          <w:bCs/>
          <w:sz w:val="24"/>
          <w:szCs w:val="24"/>
        </w:rPr>
        <w:t>ЭП</w:t>
      </w:r>
      <w:r w:rsidRPr="0033158B">
        <w:rPr>
          <w:sz w:val="24"/>
          <w:szCs w:val="24"/>
        </w:rPr>
        <w:t xml:space="preserve"> проводит открытие доступа к поступившим электронным документам с Заявками в порядке, предусмотренном регламентом ЭП.</w:t>
      </w:r>
    </w:p>
    <w:p w14:paraId="3C0BA65F" w14:textId="77777777" w:rsidR="00135864" w:rsidRPr="0033158B" w:rsidRDefault="00135864" w:rsidP="006E534F">
      <w:pPr>
        <w:shd w:val="clear" w:color="auto" w:fill="FFFFFF"/>
        <w:autoSpaceDE w:val="0"/>
        <w:autoSpaceDN w:val="0"/>
        <w:adjustRightInd w:val="0"/>
        <w:spacing w:line="240" w:lineRule="auto"/>
        <w:ind w:left="567" w:firstLine="0"/>
        <w:rPr>
          <w:sz w:val="24"/>
          <w:szCs w:val="24"/>
        </w:rPr>
      </w:pPr>
    </w:p>
    <w:p w14:paraId="25FA6135" w14:textId="77777777" w:rsidR="00135864" w:rsidRPr="0033158B" w:rsidRDefault="00135864" w:rsidP="006E534F">
      <w:pPr>
        <w:keepNext/>
        <w:widowControl w:val="0"/>
        <w:numPr>
          <w:ilvl w:val="1"/>
          <w:numId w:val="25"/>
        </w:numPr>
        <w:shd w:val="clear" w:color="auto" w:fill="FFFFFF"/>
        <w:suppressAutoHyphens/>
        <w:autoSpaceDE w:val="0"/>
        <w:autoSpaceDN w:val="0"/>
        <w:adjustRightInd w:val="0"/>
        <w:spacing w:before="360" w:after="120" w:line="240" w:lineRule="auto"/>
        <w:ind w:left="567" w:firstLine="0"/>
        <w:contextualSpacing/>
        <w:outlineLvl w:val="1"/>
        <w:rPr>
          <w:rFonts w:cs="Arial"/>
          <w:b/>
          <w:bCs/>
          <w:sz w:val="24"/>
          <w:szCs w:val="24"/>
        </w:rPr>
      </w:pPr>
      <w:bookmarkStart w:id="65" w:name="_Toc322017061"/>
      <w:r w:rsidRPr="0033158B">
        <w:rPr>
          <w:rFonts w:cs="Arial"/>
          <w:b/>
          <w:bCs/>
          <w:sz w:val="24"/>
          <w:szCs w:val="24"/>
        </w:rPr>
        <w:t xml:space="preserve"> Закупочная комиссия. Отбор и оценка </w:t>
      </w:r>
      <w:bookmarkEnd w:id="65"/>
      <w:r w:rsidRPr="0033158B">
        <w:rPr>
          <w:rFonts w:cs="Arial"/>
          <w:b/>
          <w:bCs/>
          <w:sz w:val="24"/>
          <w:szCs w:val="24"/>
        </w:rPr>
        <w:t>Заявок</w:t>
      </w:r>
    </w:p>
    <w:p w14:paraId="116FE7CD" w14:textId="77777777" w:rsidR="00135864" w:rsidRPr="0033158B" w:rsidRDefault="00135864" w:rsidP="006E534F">
      <w:pPr>
        <w:keepNext/>
        <w:numPr>
          <w:ilvl w:val="2"/>
          <w:numId w:val="23"/>
        </w:numPr>
        <w:shd w:val="clear" w:color="auto" w:fill="FFFFFF"/>
        <w:tabs>
          <w:tab w:val="clear" w:pos="1134"/>
          <w:tab w:val="num" w:pos="709"/>
        </w:tabs>
        <w:suppressAutoHyphens/>
        <w:spacing w:before="240" w:after="120" w:line="240" w:lineRule="auto"/>
        <w:ind w:left="567" w:firstLine="0"/>
        <w:outlineLvl w:val="2"/>
        <w:rPr>
          <w:b/>
          <w:bCs/>
          <w:sz w:val="24"/>
          <w:szCs w:val="24"/>
        </w:rPr>
      </w:pPr>
      <w:bookmarkStart w:id="66" w:name="_Toc322017062"/>
      <w:r w:rsidRPr="0033158B">
        <w:rPr>
          <w:b/>
          <w:bCs/>
          <w:sz w:val="24"/>
          <w:szCs w:val="24"/>
        </w:rPr>
        <w:t>Общие положения</w:t>
      </w:r>
      <w:bookmarkEnd w:id="66"/>
    </w:p>
    <w:p w14:paraId="0D1C6A22" w14:textId="77777777" w:rsidR="00135864" w:rsidRPr="0033158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bookmarkStart w:id="67" w:name="_Toc322017063"/>
      <w:r w:rsidRPr="0033158B">
        <w:rPr>
          <w:sz w:val="24"/>
          <w:szCs w:val="24"/>
        </w:rPr>
        <w:t>Для определения поставщика (исполнителя, подрядчика) по результатам проведения закупки заказчик создает комиссию по осуществлению закупки.</w:t>
      </w:r>
    </w:p>
    <w:p w14:paraId="162058D8" w14:textId="77777777" w:rsidR="00135864" w:rsidRPr="0033158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3158B">
        <w:rPr>
          <w:sz w:val="24"/>
          <w:szCs w:val="24"/>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14:paraId="71FD1CAD" w14:textId="77777777" w:rsidR="00135864" w:rsidRPr="0033158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3158B">
        <w:rPr>
          <w:sz w:val="24"/>
          <w:szCs w:val="24"/>
        </w:rPr>
        <w:t>Рассмотрение Заявок включает этап отбора заявок (пункт 4.9.2.) и этап оценки заявок (пункт 4.9.3.).</w:t>
      </w:r>
    </w:p>
    <w:p w14:paraId="1641FA42" w14:textId="77777777" w:rsidR="00135864" w:rsidRPr="0033158B" w:rsidRDefault="005B4D97"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3158B">
        <w:rPr>
          <w:rFonts w:eastAsia="Calibri"/>
          <w:sz w:val="24"/>
          <w:szCs w:val="24"/>
          <w:lang w:eastAsia="en-US"/>
        </w:rPr>
        <w:t xml:space="preserve">Этап отбора заявок может совмещаться с этапом оценки заявок, </w:t>
      </w:r>
      <w:r w:rsidR="00C37E5A" w:rsidRPr="0033158B">
        <w:rPr>
          <w:sz w:val="24"/>
          <w:szCs w:val="24"/>
        </w:rPr>
        <w:t>при этом составляется единый протокол заседания закупочной комиссии</w:t>
      </w:r>
      <w:r w:rsidR="00C37E5A" w:rsidRPr="0033158B">
        <w:rPr>
          <w:bCs/>
          <w:iCs/>
          <w:sz w:val="24"/>
          <w:szCs w:val="24"/>
        </w:rPr>
        <w:t xml:space="preserve"> рассмотрения заявок и подведения итогов закупки</w:t>
      </w:r>
      <w:r w:rsidR="00C37E5A" w:rsidRPr="0033158B">
        <w:rPr>
          <w:sz w:val="24"/>
          <w:szCs w:val="24"/>
        </w:rPr>
        <w:t>. Заявки Участников, которым отказано закупочной комиссией в допуске к участию в закупке и признанные отклоненными, не подлежат оценке</w:t>
      </w:r>
      <w:r w:rsidRPr="0033158B">
        <w:rPr>
          <w:rFonts w:eastAsia="Calibri"/>
          <w:sz w:val="24"/>
          <w:szCs w:val="24"/>
          <w:lang w:eastAsia="en-US"/>
        </w:rPr>
        <w:t>.</w:t>
      </w:r>
    </w:p>
    <w:p w14:paraId="7C2A6E8B" w14:textId="77777777" w:rsidR="00135864" w:rsidRPr="0033158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3158B">
        <w:rPr>
          <w:bCs/>
          <w:iCs/>
          <w:sz w:val="24"/>
          <w:szCs w:val="24"/>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33158B">
        <w:rPr>
          <w:bCs/>
          <w:iCs/>
          <w:snapToGrid w:val="0"/>
          <w:sz w:val="24"/>
          <w:szCs w:val="24"/>
        </w:rPr>
        <w:t xml:space="preserve"> с пересмотром сроков поставки товара (выполнения работ, оказания услуг), в случае необходимости</w:t>
      </w:r>
      <w:r w:rsidRPr="0033158B">
        <w:rPr>
          <w:bCs/>
          <w:iCs/>
          <w:sz w:val="24"/>
          <w:szCs w:val="24"/>
        </w:rPr>
        <w:t>.</w:t>
      </w:r>
    </w:p>
    <w:bookmarkEnd w:id="67"/>
    <w:p w14:paraId="02DFD006" w14:textId="77777777" w:rsidR="00135864" w:rsidRPr="0033158B" w:rsidRDefault="00E474AB" w:rsidP="006E534F">
      <w:pPr>
        <w:keepNext/>
        <w:numPr>
          <w:ilvl w:val="2"/>
          <w:numId w:val="24"/>
        </w:numPr>
        <w:shd w:val="clear" w:color="auto" w:fill="FFFFFF"/>
        <w:tabs>
          <w:tab w:val="left" w:pos="709"/>
        </w:tabs>
        <w:suppressAutoHyphens/>
        <w:spacing w:before="240" w:after="120" w:line="240" w:lineRule="auto"/>
        <w:ind w:left="567" w:firstLine="0"/>
        <w:outlineLvl w:val="2"/>
        <w:rPr>
          <w:b/>
          <w:bCs/>
          <w:sz w:val="24"/>
          <w:szCs w:val="24"/>
        </w:rPr>
      </w:pPr>
      <w:r w:rsidRPr="0033158B">
        <w:rPr>
          <w:b/>
          <w:bCs/>
          <w:sz w:val="24"/>
          <w:szCs w:val="24"/>
        </w:rPr>
        <w:t>Этап отбора З</w:t>
      </w:r>
      <w:r w:rsidR="00135864" w:rsidRPr="0033158B">
        <w:rPr>
          <w:b/>
          <w:bCs/>
          <w:sz w:val="24"/>
          <w:szCs w:val="24"/>
        </w:rPr>
        <w:t>аявок</w:t>
      </w:r>
    </w:p>
    <w:p w14:paraId="5F3C1DAA" w14:textId="77777777" w:rsidR="00135864" w:rsidRPr="0033158B" w:rsidRDefault="00135864" w:rsidP="006E534F">
      <w:pPr>
        <w:widowControl w:val="0"/>
        <w:numPr>
          <w:ilvl w:val="3"/>
          <w:numId w:val="31"/>
        </w:numPr>
        <w:shd w:val="clear" w:color="auto" w:fill="FFFFFF"/>
        <w:tabs>
          <w:tab w:val="left" w:pos="851"/>
        </w:tabs>
        <w:autoSpaceDE w:val="0"/>
        <w:autoSpaceDN w:val="0"/>
        <w:adjustRightInd w:val="0"/>
        <w:spacing w:line="240" w:lineRule="atLeast"/>
        <w:ind w:left="567" w:firstLine="0"/>
        <w:contextualSpacing/>
        <w:rPr>
          <w:rFonts w:cs="Arial"/>
          <w:sz w:val="24"/>
          <w:szCs w:val="24"/>
        </w:rPr>
      </w:pPr>
      <w:r w:rsidRPr="0033158B">
        <w:rPr>
          <w:rFonts w:cs="Arial"/>
          <w:sz w:val="24"/>
          <w:szCs w:val="24"/>
        </w:rPr>
        <w:t xml:space="preserve"> </w:t>
      </w:r>
      <w:r w:rsidRPr="0033158B">
        <w:rPr>
          <w:rFonts w:cs="Arial"/>
          <w:bCs/>
          <w:iCs/>
          <w:sz w:val="24"/>
          <w:szCs w:val="24"/>
        </w:rPr>
        <w:t>Отбор участников закупки проводится из числа участников закупки, своевременно подавших заявки на участие в закупке. В рамках отбора экспертная группа проверяет поданные заявки на соответствие установленным требованиям в Извещении и закупочной Документации:</w:t>
      </w:r>
    </w:p>
    <w:p w14:paraId="204AF866" w14:textId="77777777" w:rsidR="00135864" w:rsidRPr="0033158B" w:rsidRDefault="00135864" w:rsidP="006E534F">
      <w:pPr>
        <w:shd w:val="clear" w:color="auto" w:fill="FFFFFF"/>
        <w:autoSpaceDE w:val="0"/>
        <w:autoSpaceDN w:val="0"/>
        <w:adjustRightInd w:val="0"/>
        <w:spacing w:line="240" w:lineRule="atLeast"/>
        <w:ind w:left="567" w:firstLine="0"/>
        <w:rPr>
          <w:bCs/>
          <w:iCs/>
          <w:sz w:val="24"/>
          <w:szCs w:val="24"/>
        </w:rPr>
      </w:pPr>
      <w:r w:rsidRPr="0033158B">
        <w:rPr>
          <w:b/>
          <w:bCs/>
          <w:iCs/>
          <w:sz w:val="24"/>
          <w:szCs w:val="24"/>
        </w:rPr>
        <w:t>а)</w:t>
      </w:r>
      <w:r w:rsidRPr="0033158B">
        <w:rPr>
          <w:bCs/>
          <w:iCs/>
          <w:sz w:val="24"/>
          <w:szCs w:val="24"/>
        </w:rPr>
        <w:t xml:space="preserve"> правильность оформления заявки; </w:t>
      </w:r>
    </w:p>
    <w:p w14:paraId="77283246" w14:textId="77777777" w:rsidR="00135864" w:rsidRPr="0033158B" w:rsidRDefault="00135864" w:rsidP="006E534F">
      <w:pPr>
        <w:shd w:val="clear" w:color="auto" w:fill="FFFFFF"/>
        <w:autoSpaceDE w:val="0"/>
        <w:autoSpaceDN w:val="0"/>
        <w:adjustRightInd w:val="0"/>
        <w:spacing w:line="240" w:lineRule="atLeast"/>
        <w:ind w:left="567" w:firstLine="0"/>
        <w:rPr>
          <w:bCs/>
          <w:iCs/>
          <w:sz w:val="24"/>
          <w:szCs w:val="24"/>
        </w:rPr>
      </w:pPr>
      <w:r w:rsidRPr="0033158B">
        <w:rPr>
          <w:b/>
          <w:bCs/>
          <w:iCs/>
          <w:sz w:val="24"/>
          <w:szCs w:val="24"/>
        </w:rPr>
        <w:t>б)</w:t>
      </w:r>
      <w:r w:rsidRPr="0033158B">
        <w:rPr>
          <w:bCs/>
          <w:iCs/>
          <w:sz w:val="24"/>
          <w:szCs w:val="24"/>
        </w:rPr>
        <w:t xml:space="preserve"> соответствие участника требованиям, установленным в закупочной документации;  </w:t>
      </w:r>
    </w:p>
    <w:p w14:paraId="5C1DA3BC" w14:textId="77777777" w:rsidR="00135864" w:rsidRPr="0033158B" w:rsidRDefault="00135864" w:rsidP="006E534F">
      <w:pPr>
        <w:shd w:val="clear" w:color="auto" w:fill="FFFFFF"/>
        <w:autoSpaceDE w:val="0"/>
        <w:autoSpaceDN w:val="0"/>
        <w:adjustRightInd w:val="0"/>
        <w:spacing w:line="240" w:lineRule="atLeast"/>
        <w:ind w:left="567" w:firstLine="0"/>
        <w:rPr>
          <w:bCs/>
          <w:iCs/>
          <w:sz w:val="24"/>
          <w:szCs w:val="24"/>
        </w:rPr>
      </w:pPr>
      <w:r w:rsidRPr="0033158B">
        <w:rPr>
          <w:b/>
          <w:bCs/>
          <w:iCs/>
          <w:sz w:val="24"/>
          <w:szCs w:val="24"/>
        </w:rPr>
        <w:t>в)</w:t>
      </w:r>
      <w:r w:rsidRPr="0033158B">
        <w:rPr>
          <w:bCs/>
          <w:iCs/>
          <w:sz w:val="24"/>
          <w:szCs w:val="24"/>
        </w:rPr>
        <w:t xml:space="preserve"> предоставление, действительность и достоверность документов, требуемых закупочной документацией;</w:t>
      </w:r>
    </w:p>
    <w:p w14:paraId="781F4A52" w14:textId="77777777" w:rsidR="00135864" w:rsidRPr="0033158B" w:rsidRDefault="00135864" w:rsidP="006E534F">
      <w:pPr>
        <w:shd w:val="clear" w:color="auto" w:fill="FFFFFF"/>
        <w:autoSpaceDE w:val="0"/>
        <w:autoSpaceDN w:val="0"/>
        <w:adjustRightInd w:val="0"/>
        <w:spacing w:line="240" w:lineRule="atLeast"/>
        <w:ind w:left="567" w:firstLine="0"/>
        <w:rPr>
          <w:bCs/>
          <w:iCs/>
          <w:sz w:val="24"/>
          <w:szCs w:val="24"/>
        </w:rPr>
      </w:pPr>
      <w:r w:rsidRPr="0033158B">
        <w:rPr>
          <w:b/>
          <w:bCs/>
          <w:iCs/>
          <w:sz w:val="24"/>
          <w:szCs w:val="24"/>
        </w:rPr>
        <w:t>г)</w:t>
      </w:r>
      <w:r w:rsidRPr="0033158B">
        <w:rPr>
          <w:bCs/>
          <w:iCs/>
          <w:sz w:val="24"/>
          <w:szCs w:val="24"/>
        </w:rPr>
        <w:t xml:space="preserve"> соответствие предлагаемой продукции и предлагаемых условий договора техническим, коммерческими требованиям закупочной документации;</w:t>
      </w:r>
    </w:p>
    <w:p w14:paraId="637322A0" w14:textId="77777777" w:rsidR="00135864" w:rsidRPr="0033158B" w:rsidRDefault="00135864" w:rsidP="006E534F">
      <w:pPr>
        <w:shd w:val="clear" w:color="auto" w:fill="FFFFFF"/>
        <w:autoSpaceDE w:val="0"/>
        <w:autoSpaceDN w:val="0"/>
        <w:adjustRightInd w:val="0"/>
        <w:spacing w:line="240" w:lineRule="atLeast"/>
        <w:ind w:left="567" w:firstLine="0"/>
        <w:rPr>
          <w:bCs/>
          <w:iCs/>
          <w:sz w:val="24"/>
          <w:szCs w:val="24"/>
        </w:rPr>
      </w:pPr>
      <w:r w:rsidRPr="0033158B">
        <w:rPr>
          <w:b/>
          <w:bCs/>
          <w:iCs/>
          <w:sz w:val="24"/>
          <w:szCs w:val="24"/>
        </w:rPr>
        <w:t>д)</w:t>
      </w:r>
      <w:r w:rsidRPr="0033158B">
        <w:rPr>
          <w:bCs/>
          <w:iCs/>
          <w:sz w:val="24"/>
          <w:szCs w:val="24"/>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14:paraId="53043143" w14:textId="77777777" w:rsidR="00135864" w:rsidRPr="0033158B" w:rsidRDefault="00135864" w:rsidP="006E534F">
      <w:pPr>
        <w:shd w:val="clear" w:color="auto" w:fill="FFFFFF"/>
        <w:autoSpaceDE w:val="0"/>
        <w:autoSpaceDN w:val="0"/>
        <w:adjustRightInd w:val="0"/>
        <w:spacing w:line="240" w:lineRule="atLeast"/>
        <w:ind w:left="567" w:firstLine="0"/>
        <w:rPr>
          <w:bCs/>
          <w:iCs/>
          <w:sz w:val="24"/>
          <w:szCs w:val="24"/>
        </w:rPr>
      </w:pPr>
      <w:r w:rsidRPr="0033158B">
        <w:rPr>
          <w:b/>
          <w:bCs/>
          <w:iCs/>
          <w:sz w:val="24"/>
          <w:szCs w:val="24"/>
        </w:rPr>
        <w:t>е)</w:t>
      </w:r>
      <w:r w:rsidRPr="0033158B">
        <w:rPr>
          <w:bCs/>
          <w:iCs/>
          <w:sz w:val="24"/>
          <w:szCs w:val="24"/>
        </w:rPr>
        <w:t xml:space="preserve"> не превышение цены предложения Участника начальной (максимальной) цены договора (цены лота).</w:t>
      </w:r>
    </w:p>
    <w:p w14:paraId="62E2A8B6" w14:textId="77777777" w:rsidR="00135864" w:rsidRPr="0033158B" w:rsidRDefault="00135864" w:rsidP="006E534F">
      <w:pPr>
        <w:shd w:val="clear" w:color="auto" w:fill="FFFFFF"/>
        <w:spacing w:line="240" w:lineRule="atLeast"/>
        <w:ind w:left="567" w:firstLine="0"/>
        <w:rPr>
          <w:rFonts w:eastAsia="Arial Unicode MS"/>
          <w:bCs/>
          <w:sz w:val="24"/>
          <w:szCs w:val="24"/>
        </w:rPr>
      </w:pPr>
      <w:r w:rsidRPr="0033158B">
        <w:rPr>
          <w:rFonts w:eastAsia="Arial Unicode MS"/>
          <w:b/>
          <w:bCs/>
          <w:sz w:val="24"/>
          <w:szCs w:val="24"/>
        </w:rPr>
        <w:t>4.9.2.2.</w:t>
      </w:r>
      <w:r w:rsidRPr="0033158B">
        <w:rPr>
          <w:rFonts w:eastAsia="Arial Unicode MS"/>
          <w:bCs/>
          <w:sz w:val="24"/>
          <w:szCs w:val="24"/>
        </w:rPr>
        <w:t xml:space="preserve"> </w:t>
      </w:r>
      <w:r w:rsidRPr="0033158B">
        <w:rPr>
          <w:rFonts w:eastAsia="Arial Unicode MS"/>
          <w:bCs/>
          <w:sz w:val="24"/>
          <w:szCs w:val="24"/>
          <w:shd w:val="clear" w:color="auto" w:fill="FFFFFF"/>
        </w:rPr>
        <w:t>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33158B">
        <w:rPr>
          <w:sz w:val="24"/>
          <w:szCs w:val="24"/>
          <w:shd w:val="clear" w:color="auto" w:fill="FFFFFF"/>
        </w:rPr>
        <w:t>Заявке</w:t>
      </w:r>
      <w:r w:rsidRPr="0033158B">
        <w:rPr>
          <w:rFonts w:eastAsia="Arial Unicode MS"/>
          <w:bCs/>
          <w:sz w:val="24"/>
          <w:szCs w:val="24"/>
          <w:shd w:val="clear" w:color="auto" w:fill="FFFFFF"/>
        </w:rPr>
        <w:t xml:space="preserve"> на участие в закупке и приложениях к ней, информацию о достоверности указанных сведений</w:t>
      </w:r>
      <w:r w:rsidRPr="0033158B">
        <w:rPr>
          <w:rFonts w:eastAsia="Arial Unicode MS"/>
          <w:bCs/>
          <w:sz w:val="24"/>
          <w:szCs w:val="24"/>
        </w:rPr>
        <w:t>.</w:t>
      </w:r>
    </w:p>
    <w:p w14:paraId="2C6F3200" w14:textId="77777777" w:rsidR="00135864" w:rsidRPr="0033158B" w:rsidRDefault="00135864" w:rsidP="006E534F">
      <w:pPr>
        <w:widowControl w:val="0"/>
        <w:numPr>
          <w:ilvl w:val="3"/>
          <w:numId w:val="30"/>
        </w:numPr>
        <w:shd w:val="clear" w:color="auto" w:fill="FFFFFF"/>
        <w:tabs>
          <w:tab w:val="left" w:pos="851"/>
        </w:tabs>
        <w:autoSpaceDE w:val="0"/>
        <w:autoSpaceDN w:val="0"/>
        <w:adjustRightInd w:val="0"/>
        <w:spacing w:line="240" w:lineRule="auto"/>
        <w:ind w:left="567" w:firstLine="0"/>
        <w:contextualSpacing/>
        <w:rPr>
          <w:rFonts w:cs="Arial"/>
          <w:sz w:val="24"/>
          <w:szCs w:val="24"/>
        </w:rPr>
      </w:pPr>
      <w:r w:rsidRPr="0033158B">
        <w:rPr>
          <w:rFonts w:cs="Arial"/>
          <w:sz w:val="24"/>
          <w:szCs w:val="24"/>
        </w:rPr>
        <w:lastRenderedPageBreak/>
        <w:t>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14:paraId="40DDE259" w14:textId="77777777" w:rsidR="00135864" w:rsidRPr="0033158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3158B">
        <w:rPr>
          <w:rFonts w:cs="Arial"/>
          <w:sz w:val="24"/>
          <w:szCs w:val="24"/>
        </w:rPr>
        <w:t xml:space="preserve">-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закупке, </w:t>
      </w:r>
      <w:r w:rsidR="00780B87" w:rsidRPr="0033158B">
        <w:rPr>
          <w:rFonts w:cs="Arial"/>
          <w:sz w:val="24"/>
          <w:szCs w:val="24"/>
        </w:rPr>
        <w:t>а именно</w:t>
      </w:r>
      <w:r w:rsidRPr="0033158B">
        <w:rPr>
          <w:rFonts w:cs="Arial"/>
          <w:sz w:val="24"/>
          <w:szCs w:val="24"/>
        </w:rPr>
        <w:t xml:space="preserve"> изменение коммерческих условий такой заявки (</w:t>
      </w:r>
      <w:r w:rsidRPr="0033158B">
        <w:rPr>
          <w:bCs/>
          <w:iCs/>
          <w:sz w:val="24"/>
          <w:szCs w:val="24"/>
        </w:rPr>
        <w:t>предмета закупки, цены договора, сроков поставки (выполнения работ, оказания услуг)</w:t>
      </w:r>
      <w:r w:rsidRPr="0033158B">
        <w:rPr>
          <w:rFonts w:cs="Arial"/>
          <w:sz w:val="24"/>
          <w:szCs w:val="24"/>
        </w:rPr>
        <w:t>);</w:t>
      </w:r>
    </w:p>
    <w:p w14:paraId="1B413A97" w14:textId="77777777" w:rsidR="00135864" w:rsidRPr="0033158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3158B">
        <w:rPr>
          <w:rFonts w:cs="Arial"/>
          <w:sz w:val="24"/>
          <w:szCs w:val="24"/>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14:paraId="3071668F" w14:textId="77777777" w:rsidR="00135864" w:rsidRPr="0033158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3158B">
        <w:rPr>
          <w:rFonts w:cs="Arial"/>
          <w:sz w:val="24"/>
          <w:szCs w:val="24"/>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14:paraId="09783C2B" w14:textId="77777777" w:rsidR="00135864" w:rsidRPr="0033158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3158B">
        <w:rPr>
          <w:rFonts w:cs="Arial"/>
          <w:sz w:val="24"/>
          <w:szCs w:val="24"/>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w:t>
      </w:r>
    </w:p>
    <w:p w14:paraId="64A8E448" w14:textId="77777777" w:rsidR="00135864" w:rsidRPr="0033158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3158B">
        <w:rPr>
          <w:rFonts w:cs="Arial"/>
          <w:b/>
          <w:sz w:val="24"/>
          <w:szCs w:val="24"/>
        </w:rPr>
        <w:t>4.9.2.4.</w:t>
      </w:r>
      <w:r w:rsidRPr="0033158B">
        <w:rPr>
          <w:rFonts w:cs="Arial"/>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14:paraId="3E4A93DE" w14:textId="77777777" w:rsidR="00135864" w:rsidRPr="0033158B" w:rsidRDefault="00135864" w:rsidP="006E534F">
      <w:pPr>
        <w:widowControl w:val="0"/>
        <w:numPr>
          <w:ilvl w:val="3"/>
          <w:numId w:val="9"/>
        </w:numPr>
        <w:shd w:val="clear" w:color="auto" w:fill="FFFFFF"/>
        <w:tabs>
          <w:tab w:val="left" w:pos="993"/>
          <w:tab w:val="left" w:pos="1276"/>
          <w:tab w:val="left" w:pos="1560"/>
        </w:tabs>
        <w:autoSpaceDE w:val="0"/>
        <w:autoSpaceDN w:val="0"/>
        <w:adjustRightInd w:val="0"/>
        <w:spacing w:line="240" w:lineRule="auto"/>
        <w:ind w:left="567" w:firstLine="0"/>
        <w:contextualSpacing/>
        <w:rPr>
          <w:rFonts w:cs="Arial"/>
          <w:sz w:val="24"/>
          <w:szCs w:val="24"/>
        </w:rPr>
      </w:pPr>
      <w:r w:rsidRPr="0033158B">
        <w:rPr>
          <w:rFonts w:cs="Arial"/>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33158B">
        <w:rPr>
          <w:rFonts w:cs="Arial"/>
          <w:bCs/>
          <w:iCs/>
          <w:sz w:val="24"/>
          <w:szCs w:val="24"/>
          <w:shd w:val="clear" w:color="auto" w:fill="FFFFFF"/>
        </w:rPr>
        <w:t xml:space="preserve">.  </w:t>
      </w:r>
      <w:r w:rsidRPr="0033158B">
        <w:rPr>
          <w:rFonts w:cs="Arial"/>
          <w:sz w:val="24"/>
          <w:szCs w:val="24"/>
          <w:shd w:val="clear" w:color="auto" w:fill="FFFFFF"/>
        </w:rPr>
        <w:t>В случае неисполнения установленных</w:t>
      </w:r>
      <w:r w:rsidRPr="0033158B">
        <w:rPr>
          <w:rFonts w:cs="Arial"/>
          <w:sz w:val="24"/>
          <w:szCs w:val="24"/>
        </w:rPr>
        <w:t xml:space="preserve"> антидемпинговыми мерами требований заявка такого участника закупки</w:t>
      </w:r>
      <w:r w:rsidRPr="0033158B">
        <w:rPr>
          <w:rFonts w:cs="Arial"/>
          <w:bCs/>
          <w:iCs/>
          <w:sz w:val="24"/>
          <w:szCs w:val="24"/>
        </w:rPr>
        <w:t xml:space="preserve"> отклоняется</w:t>
      </w:r>
      <w:r w:rsidRPr="0033158B">
        <w:rPr>
          <w:rFonts w:cs="Arial"/>
          <w:sz w:val="24"/>
          <w:szCs w:val="24"/>
        </w:rPr>
        <w:t xml:space="preserve">. </w:t>
      </w:r>
    </w:p>
    <w:p w14:paraId="4E179333" w14:textId="77777777" w:rsidR="00135864" w:rsidRPr="0033158B" w:rsidRDefault="00135864" w:rsidP="006E534F">
      <w:pPr>
        <w:numPr>
          <w:ilvl w:val="3"/>
          <w:numId w:val="9"/>
        </w:numPr>
        <w:shd w:val="clear" w:color="auto" w:fill="FFFFFF"/>
        <w:tabs>
          <w:tab w:val="left" w:pos="993"/>
          <w:tab w:val="left" w:pos="1276"/>
          <w:tab w:val="left" w:pos="1560"/>
        </w:tabs>
        <w:spacing w:line="240" w:lineRule="atLeast"/>
        <w:ind w:left="567" w:firstLine="0"/>
        <w:rPr>
          <w:sz w:val="24"/>
          <w:szCs w:val="24"/>
        </w:rPr>
      </w:pPr>
      <w:r w:rsidRPr="0033158B">
        <w:rPr>
          <w:sz w:val="24"/>
          <w:szCs w:val="24"/>
        </w:rPr>
        <w:t>По результатам проведения отборочной стадии закупочная комиссия также имеет право отклонить Заявки, которые:</w:t>
      </w:r>
    </w:p>
    <w:p w14:paraId="7976E66A" w14:textId="77777777" w:rsidR="00135864" w:rsidRPr="0033158B" w:rsidRDefault="00135864" w:rsidP="006E534F">
      <w:pPr>
        <w:shd w:val="clear" w:color="auto" w:fill="FFFFFF"/>
        <w:tabs>
          <w:tab w:val="left" w:pos="993"/>
          <w:tab w:val="left" w:pos="1276"/>
          <w:tab w:val="left" w:pos="1560"/>
        </w:tabs>
        <w:spacing w:line="240" w:lineRule="atLeast"/>
        <w:ind w:left="567" w:firstLine="0"/>
        <w:rPr>
          <w:sz w:val="24"/>
          <w:szCs w:val="24"/>
        </w:rPr>
      </w:pPr>
      <w:r w:rsidRPr="0033158B">
        <w:rPr>
          <w:b/>
          <w:sz w:val="24"/>
          <w:szCs w:val="24"/>
        </w:rPr>
        <w:t>а)</w:t>
      </w:r>
      <w:r w:rsidRPr="0033158B">
        <w:rPr>
          <w:sz w:val="24"/>
          <w:szCs w:val="24"/>
        </w:rPr>
        <w:t xml:space="preserve"> поданы Участниками, которые не относятся к субъектам малого и среднего предпринимательства, если закупка проводится только среди СМСП;</w:t>
      </w:r>
    </w:p>
    <w:p w14:paraId="61725702"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t>б)</w:t>
      </w:r>
      <w:r w:rsidRPr="0033158B">
        <w:rPr>
          <w:sz w:val="24"/>
          <w:szCs w:val="24"/>
        </w:rPr>
        <w:t xml:space="preserve"> не отвечают требованиям настоящей Документации к оформлению; </w:t>
      </w:r>
    </w:p>
    <w:p w14:paraId="7A80D425"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t>в)</w:t>
      </w:r>
      <w:r w:rsidRPr="0033158B">
        <w:rPr>
          <w:sz w:val="24"/>
          <w:szCs w:val="24"/>
        </w:rPr>
        <w:t xml:space="preserve"> поданы Участниками, которые не отвечают требованиям настоящей Документации;</w:t>
      </w:r>
    </w:p>
    <w:p w14:paraId="3B578947"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t>г)</w:t>
      </w:r>
      <w:r w:rsidRPr="0033158B">
        <w:rPr>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14:paraId="283A29C2"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t>д)</w:t>
      </w:r>
      <w:r w:rsidRPr="0033158B">
        <w:rPr>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14:paraId="5A60BD75"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t>е)</w:t>
      </w:r>
      <w:r w:rsidRPr="0033158B">
        <w:rPr>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14:paraId="4C51245E"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t>ж)</w:t>
      </w:r>
      <w:r w:rsidRPr="0033158B">
        <w:rPr>
          <w:sz w:val="24"/>
          <w:szCs w:val="24"/>
        </w:rPr>
        <w:t xml:space="preserve"> содержат очевидные арифметические или грамматические ошибки, с исправлением которых не согласился Участник;</w:t>
      </w:r>
    </w:p>
    <w:p w14:paraId="5FED1572"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t>з)</w:t>
      </w:r>
      <w:r w:rsidRPr="0033158B">
        <w:rPr>
          <w:sz w:val="24"/>
          <w:szCs w:val="24"/>
        </w:rPr>
        <w:t xml:space="preserve"> содержат цену предложения Участника, которая превышает установленную начальную (максимальную) цену договор</w:t>
      </w:r>
      <w:r w:rsidR="000576C6" w:rsidRPr="0033158B">
        <w:rPr>
          <w:sz w:val="24"/>
          <w:szCs w:val="24"/>
        </w:rPr>
        <w:t>а, если НМЦД устанавлив</w:t>
      </w:r>
      <w:r w:rsidR="00B861D2" w:rsidRPr="0033158B">
        <w:rPr>
          <w:sz w:val="24"/>
          <w:szCs w:val="24"/>
        </w:rPr>
        <w:t>ается в закупочной Документации;</w:t>
      </w:r>
    </w:p>
    <w:bookmarkEnd w:id="63"/>
    <w:p w14:paraId="255C9473" w14:textId="77777777" w:rsidR="00135864" w:rsidRPr="0033158B" w:rsidRDefault="00135864" w:rsidP="006E534F">
      <w:pPr>
        <w:widowControl w:val="0"/>
        <w:numPr>
          <w:ilvl w:val="3"/>
          <w:numId w:val="9"/>
        </w:numPr>
        <w:shd w:val="clear" w:color="auto" w:fill="FFFFFF"/>
        <w:autoSpaceDE w:val="0"/>
        <w:autoSpaceDN w:val="0"/>
        <w:adjustRightInd w:val="0"/>
        <w:spacing w:line="240" w:lineRule="atLeast"/>
        <w:ind w:left="567" w:firstLine="0"/>
        <w:contextualSpacing/>
        <w:rPr>
          <w:rFonts w:cs="Arial"/>
          <w:sz w:val="24"/>
          <w:szCs w:val="24"/>
        </w:rPr>
      </w:pPr>
      <w:r w:rsidRPr="0033158B">
        <w:rPr>
          <w:rFonts w:cs="Arial"/>
          <w:sz w:val="24"/>
          <w:szCs w:val="24"/>
        </w:rPr>
        <w:t xml:space="preserve"> В случае если подавшие заявки Участники удовлетворяют любому из следующих условий:</w:t>
      </w:r>
    </w:p>
    <w:p w14:paraId="6BB7D80A"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t>а)</w:t>
      </w:r>
      <w:r w:rsidRPr="0033158B">
        <w:rPr>
          <w:sz w:val="24"/>
          <w:szCs w:val="24"/>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14:paraId="06E7F6CA"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t>б)</w:t>
      </w:r>
      <w:r w:rsidRPr="0033158B">
        <w:rPr>
          <w:sz w:val="24"/>
          <w:szCs w:val="24"/>
        </w:rPr>
        <w:t xml:space="preserve"> одна из компаний владеет более чем 50 % другой;</w:t>
      </w:r>
    </w:p>
    <w:p w14:paraId="0BF3604E"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t>в)</w:t>
      </w:r>
      <w:r w:rsidRPr="0033158B">
        <w:rPr>
          <w:sz w:val="24"/>
          <w:szCs w:val="24"/>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14:paraId="12C2374D" w14:textId="77777777" w:rsidR="00135864" w:rsidRPr="0033158B" w:rsidRDefault="00135864" w:rsidP="006E534F">
      <w:pPr>
        <w:shd w:val="clear" w:color="auto" w:fill="FFFFFF"/>
        <w:spacing w:line="240" w:lineRule="atLeast"/>
        <w:ind w:left="567" w:firstLine="0"/>
        <w:rPr>
          <w:sz w:val="24"/>
          <w:szCs w:val="24"/>
        </w:rPr>
      </w:pPr>
      <w:r w:rsidRPr="0033158B">
        <w:rPr>
          <w:b/>
          <w:bCs/>
          <w:iCs/>
          <w:sz w:val="24"/>
          <w:szCs w:val="24"/>
        </w:rPr>
        <w:t>4.9.2.8.</w:t>
      </w:r>
      <w:r w:rsidRPr="0033158B">
        <w:rPr>
          <w:bCs/>
          <w:iCs/>
          <w:sz w:val="24"/>
          <w:szCs w:val="24"/>
        </w:rPr>
        <w:t xml:space="preserve"> В случае, если заявки потенциальных участников закупки и сами такие участники соответствуют всем требованиям Документации данные участники допускаются к дальнейшей процедуре закупки и признаются участниками закупки, при этом их заявки подлежат обязательной дальнейшей оценке.</w:t>
      </w:r>
    </w:p>
    <w:p w14:paraId="3FD049D5"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lastRenderedPageBreak/>
        <w:t>4.9.2.9.</w:t>
      </w:r>
      <w:r w:rsidRPr="0033158B">
        <w:rPr>
          <w:sz w:val="24"/>
          <w:szCs w:val="24"/>
        </w:rPr>
        <w:t xml:space="preserve"> 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(подрядчиком, исполнителем) и обязан по требованию Заказчика подписать договор по итогам закупки.</w:t>
      </w:r>
    </w:p>
    <w:p w14:paraId="34AD4772"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t>4.9.2.10.</w:t>
      </w:r>
      <w:r w:rsidRPr="0033158B">
        <w:rPr>
          <w:sz w:val="24"/>
          <w:szCs w:val="24"/>
        </w:rPr>
        <w:t xml:space="preserve"> 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итоговом протоколе. </w:t>
      </w:r>
    </w:p>
    <w:p w14:paraId="769ABCCC" w14:textId="77777777" w:rsidR="00B36C08" w:rsidRPr="0033158B" w:rsidRDefault="00135864" w:rsidP="006E534F">
      <w:pPr>
        <w:spacing w:line="240" w:lineRule="atLeast"/>
        <w:ind w:left="567" w:firstLine="0"/>
        <w:rPr>
          <w:sz w:val="24"/>
          <w:szCs w:val="24"/>
        </w:rPr>
      </w:pPr>
      <w:r w:rsidRPr="0033158B">
        <w:rPr>
          <w:b/>
          <w:sz w:val="24"/>
          <w:szCs w:val="24"/>
        </w:rPr>
        <w:t>4.9.2.11.</w:t>
      </w:r>
      <w:r w:rsidRPr="0033158B">
        <w:rPr>
          <w:sz w:val="24"/>
          <w:szCs w:val="24"/>
        </w:rPr>
        <w:t xml:space="preserve"> </w:t>
      </w:r>
      <w:r w:rsidR="00B36C08" w:rsidRPr="0033158B">
        <w:rPr>
          <w:sz w:val="24"/>
          <w:szCs w:val="24"/>
        </w:rPr>
        <w:t>Закупка признается несостоявшейся по следующим причинам:</w:t>
      </w:r>
    </w:p>
    <w:p w14:paraId="2949DCE4" w14:textId="77777777" w:rsidR="00B36C08" w:rsidRPr="0033158B" w:rsidRDefault="00B36C08" w:rsidP="006E534F">
      <w:pPr>
        <w:pStyle w:val="ConsPlusNormal"/>
        <w:spacing w:line="240" w:lineRule="atLeast"/>
        <w:ind w:left="567" w:firstLine="0"/>
        <w:jc w:val="both"/>
        <w:rPr>
          <w:rFonts w:ascii="Times New Roman" w:hAnsi="Times New Roman" w:cs="Times New Roman"/>
          <w:sz w:val="24"/>
          <w:szCs w:val="24"/>
        </w:rPr>
      </w:pPr>
      <w:r w:rsidRPr="0033158B">
        <w:rPr>
          <w:rFonts w:ascii="Times New Roman" w:hAnsi="Times New Roman" w:cs="Times New Roman"/>
          <w:b/>
          <w:sz w:val="24"/>
          <w:szCs w:val="24"/>
        </w:rPr>
        <w:t>а)</w:t>
      </w:r>
      <w:r w:rsidRPr="0033158B">
        <w:rPr>
          <w:rFonts w:ascii="Times New Roman" w:hAnsi="Times New Roman" w:cs="Times New Roman"/>
          <w:sz w:val="24"/>
          <w:szCs w:val="24"/>
        </w:rPr>
        <w:t xml:space="preserve"> в связи с тем, что не подано ни одной заявки на участие в закупке;</w:t>
      </w:r>
    </w:p>
    <w:p w14:paraId="11ABD732" w14:textId="77777777" w:rsidR="00B36C08" w:rsidRPr="0033158B" w:rsidRDefault="00B36C08" w:rsidP="006E534F">
      <w:pPr>
        <w:pStyle w:val="ConsPlusNormal"/>
        <w:spacing w:line="240" w:lineRule="atLeast"/>
        <w:ind w:left="567" w:firstLine="0"/>
        <w:jc w:val="both"/>
        <w:rPr>
          <w:rFonts w:ascii="Times New Roman" w:hAnsi="Times New Roman" w:cs="Times New Roman"/>
          <w:sz w:val="24"/>
          <w:szCs w:val="24"/>
        </w:rPr>
      </w:pPr>
      <w:r w:rsidRPr="0033158B">
        <w:rPr>
          <w:rFonts w:ascii="Times New Roman" w:hAnsi="Times New Roman" w:cs="Times New Roman"/>
          <w:b/>
          <w:sz w:val="24"/>
          <w:szCs w:val="24"/>
        </w:rPr>
        <w:t>б)</w:t>
      </w:r>
      <w:r w:rsidRPr="0033158B">
        <w:rPr>
          <w:rFonts w:ascii="Times New Roman" w:hAnsi="Times New Roman" w:cs="Times New Roman"/>
          <w:sz w:val="24"/>
          <w:szCs w:val="24"/>
        </w:rPr>
        <w:t xml:space="preserve"> в связи с тем, что по результатам ее проведения все заявки на участие в закупке отклонены;</w:t>
      </w:r>
    </w:p>
    <w:p w14:paraId="086B4DC4" w14:textId="77777777" w:rsidR="00B36C08" w:rsidRPr="0033158B" w:rsidRDefault="00B36C08" w:rsidP="006E534F">
      <w:pPr>
        <w:pStyle w:val="ConsPlusNormal"/>
        <w:spacing w:line="240" w:lineRule="atLeast"/>
        <w:ind w:left="567" w:firstLine="0"/>
        <w:jc w:val="both"/>
        <w:rPr>
          <w:rFonts w:ascii="Times New Roman" w:hAnsi="Times New Roman" w:cs="Times New Roman"/>
          <w:sz w:val="24"/>
          <w:szCs w:val="24"/>
        </w:rPr>
      </w:pPr>
      <w:r w:rsidRPr="0033158B">
        <w:rPr>
          <w:rFonts w:ascii="Times New Roman" w:hAnsi="Times New Roman" w:cs="Times New Roman"/>
          <w:b/>
          <w:sz w:val="24"/>
          <w:szCs w:val="24"/>
        </w:rPr>
        <w:t>в)</w:t>
      </w:r>
      <w:r w:rsidRPr="0033158B">
        <w:rPr>
          <w:rFonts w:ascii="Times New Roman" w:hAnsi="Times New Roman" w:cs="Times New Roman"/>
          <w:sz w:val="24"/>
          <w:szCs w:val="24"/>
        </w:rPr>
        <w:t xml:space="preserve"> в связи с тем, что на участие в закупке подана только одна заявка;</w:t>
      </w:r>
    </w:p>
    <w:p w14:paraId="17931F50" w14:textId="77777777" w:rsidR="00B36C08" w:rsidRPr="0033158B" w:rsidRDefault="00B36C08" w:rsidP="006E534F">
      <w:pPr>
        <w:pStyle w:val="ConsPlusNormal"/>
        <w:spacing w:line="240" w:lineRule="atLeast"/>
        <w:ind w:left="567" w:firstLine="0"/>
        <w:jc w:val="both"/>
        <w:rPr>
          <w:rFonts w:ascii="Times New Roman" w:hAnsi="Times New Roman" w:cs="Times New Roman"/>
          <w:sz w:val="24"/>
          <w:szCs w:val="24"/>
        </w:rPr>
      </w:pPr>
      <w:r w:rsidRPr="0033158B">
        <w:rPr>
          <w:rFonts w:ascii="Times New Roman" w:hAnsi="Times New Roman" w:cs="Times New Roman"/>
          <w:b/>
          <w:sz w:val="24"/>
          <w:szCs w:val="24"/>
        </w:rPr>
        <w:t>г)</w:t>
      </w:r>
      <w:r w:rsidRPr="0033158B">
        <w:rPr>
          <w:rFonts w:ascii="Times New Roman" w:hAnsi="Times New Roman" w:cs="Times New Roman"/>
          <w:sz w:val="24"/>
          <w:szCs w:val="24"/>
        </w:rPr>
        <w:t xml:space="preserve"> в связи с тем, что по результатам ее проведения отклонены все заявки, за исключением одной заявки на участие в закупке;</w:t>
      </w:r>
    </w:p>
    <w:p w14:paraId="02250201" w14:textId="77777777" w:rsidR="00B36C08" w:rsidRPr="0033158B" w:rsidRDefault="00B36C08" w:rsidP="006E534F">
      <w:pPr>
        <w:pStyle w:val="ConsPlusNormal"/>
        <w:spacing w:line="240" w:lineRule="atLeast"/>
        <w:ind w:left="567" w:firstLine="0"/>
        <w:jc w:val="both"/>
        <w:rPr>
          <w:rFonts w:ascii="Times New Roman" w:hAnsi="Times New Roman" w:cs="Times New Roman"/>
          <w:sz w:val="24"/>
          <w:szCs w:val="24"/>
        </w:rPr>
      </w:pPr>
      <w:r w:rsidRPr="0033158B">
        <w:rPr>
          <w:rFonts w:ascii="Times New Roman" w:hAnsi="Times New Roman" w:cs="Times New Roman"/>
          <w:b/>
          <w:sz w:val="24"/>
          <w:szCs w:val="24"/>
        </w:rPr>
        <w:t>д)</w:t>
      </w:r>
      <w:r w:rsidRPr="0033158B">
        <w:rPr>
          <w:rFonts w:ascii="Times New Roman" w:hAnsi="Times New Roman" w:cs="Times New Roman"/>
          <w:sz w:val="24"/>
          <w:szCs w:val="24"/>
        </w:rPr>
        <w:t xml:space="preserve"> в связи с тем, что по результатам ее проведения от заключения договора уклонились все участники закупки.</w:t>
      </w:r>
    </w:p>
    <w:p w14:paraId="60CA8DD8" w14:textId="77777777" w:rsidR="00135864" w:rsidRPr="0033158B" w:rsidRDefault="00B36C08" w:rsidP="006E534F">
      <w:pPr>
        <w:spacing w:line="240" w:lineRule="atLeast"/>
        <w:ind w:left="567" w:firstLine="0"/>
        <w:rPr>
          <w:sz w:val="24"/>
          <w:szCs w:val="24"/>
        </w:rPr>
      </w:pPr>
      <w:r w:rsidRPr="0033158B">
        <w:rPr>
          <w:sz w:val="24"/>
          <w:szCs w:val="24"/>
        </w:rPr>
        <w:t xml:space="preserve">       При этом Заказчик </w:t>
      </w:r>
      <w:r w:rsidR="0085712B" w:rsidRPr="0033158B">
        <w:rPr>
          <w:sz w:val="24"/>
          <w:szCs w:val="24"/>
        </w:rPr>
        <w:t>не обязан заключа</w:t>
      </w:r>
      <w:r w:rsidRPr="0033158B">
        <w:rPr>
          <w:sz w:val="24"/>
          <w:szCs w:val="24"/>
        </w:rPr>
        <w:t xml:space="preserve">ть договор с единственным участником </w:t>
      </w:r>
      <w:r w:rsidR="0085712B" w:rsidRPr="0033158B">
        <w:rPr>
          <w:sz w:val="24"/>
          <w:szCs w:val="24"/>
        </w:rPr>
        <w:t>состязательной</w:t>
      </w:r>
      <w:r w:rsidRPr="0033158B">
        <w:rPr>
          <w:sz w:val="24"/>
          <w:szCs w:val="24"/>
        </w:rPr>
        <w:t xml:space="preserve">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14:paraId="55B07B20" w14:textId="77777777" w:rsidR="00135864" w:rsidRPr="0033158B" w:rsidRDefault="00E474AB" w:rsidP="006E534F">
      <w:pPr>
        <w:pStyle w:val="aff8"/>
        <w:keepNext/>
        <w:numPr>
          <w:ilvl w:val="2"/>
          <w:numId w:val="32"/>
        </w:numPr>
        <w:suppressAutoHyphens/>
        <w:spacing w:before="240" w:line="240" w:lineRule="atLeast"/>
        <w:ind w:left="567" w:firstLine="0"/>
        <w:outlineLvl w:val="2"/>
        <w:rPr>
          <w:rFonts w:ascii="Times New Roman" w:hAnsi="Times New Roman" w:cs="Times New Roman"/>
          <w:sz w:val="24"/>
          <w:szCs w:val="24"/>
        </w:rPr>
      </w:pPr>
      <w:r w:rsidRPr="0033158B">
        <w:rPr>
          <w:rFonts w:ascii="Times New Roman" w:hAnsi="Times New Roman" w:cs="Times New Roman"/>
          <w:b/>
          <w:bCs/>
          <w:sz w:val="24"/>
          <w:szCs w:val="24"/>
        </w:rPr>
        <w:t>Этап оценки З</w:t>
      </w:r>
      <w:r w:rsidR="00135864" w:rsidRPr="0033158B">
        <w:rPr>
          <w:rFonts w:ascii="Times New Roman" w:hAnsi="Times New Roman" w:cs="Times New Roman"/>
          <w:b/>
          <w:bCs/>
          <w:sz w:val="24"/>
          <w:szCs w:val="24"/>
        </w:rPr>
        <w:t>аявок</w:t>
      </w:r>
    </w:p>
    <w:p w14:paraId="6E705B6E" w14:textId="77777777" w:rsidR="00135864" w:rsidRPr="0033158B" w:rsidRDefault="00135864" w:rsidP="006E534F">
      <w:pPr>
        <w:spacing w:line="240" w:lineRule="atLeast"/>
        <w:ind w:left="567" w:firstLine="0"/>
        <w:rPr>
          <w:b/>
          <w:sz w:val="24"/>
          <w:szCs w:val="24"/>
        </w:rPr>
      </w:pPr>
      <w:r w:rsidRPr="0033158B">
        <w:rPr>
          <w:b/>
          <w:sz w:val="24"/>
          <w:szCs w:val="24"/>
        </w:rPr>
        <w:t xml:space="preserve">4.9.3.1. </w:t>
      </w:r>
      <w:r w:rsidR="00DF5344" w:rsidRPr="0033158B">
        <w:rPr>
          <w:b/>
          <w:sz w:val="24"/>
          <w:szCs w:val="24"/>
        </w:rPr>
        <w:t>Национальный режим</w:t>
      </w:r>
      <w:r w:rsidRPr="0033158B">
        <w:rPr>
          <w:b/>
          <w:sz w:val="24"/>
          <w:szCs w:val="24"/>
        </w:rPr>
        <w:t>.</w:t>
      </w:r>
    </w:p>
    <w:p w14:paraId="67707EDF" w14:textId="77777777" w:rsidR="00DF5344" w:rsidRPr="0033158B" w:rsidRDefault="00DF5344" w:rsidP="00DF5344">
      <w:pPr>
        <w:spacing w:line="240" w:lineRule="atLeast"/>
        <w:ind w:left="567" w:firstLine="0"/>
        <w:rPr>
          <w:b/>
          <w:sz w:val="24"/>
          <w:szCs w:val="24"/>
        </w:rPr>
      </w:pPr>
      <w:r w:rsidRPr="0033158B">
        <w:rPr>
          <w:sz w:val="24"/>
          <w:szCs w:val="24"/>
        </w:rPr>
        <w:t xml:space="preserve">На основании </w:t>
      </w:r>
      <w:proofErr w:type="spellStart"/>
      <w:r w:rsidRPr="0033158B">
        <w:rPr>
          <w:sz w:val="24"/>
          <w:szCs w:val="24"/>
        </w:rPr>
        <w:t>пп</w:t>
      </w:r>
      <w:proofErr w:type="spellEnd"/>
      <w:r w:rsidRPr="0033158B">
        <w:rPr>
          <w:sz w:val="24"/>
          <w:szCs w:val="24"/>
        </w:rPr>
        <w:t xml:space="preserve">. «м» п. 4 </w:t>
      </w:r>
      <w:bookmarkEnd w:id="64"/>
      <w:r w:rsidRPr="0033158B">
        <w:rPr>
          <w:sz w:val="24"/>
          <w:szCs w:val="24"/>
        </w:rPr>
        <w:t xml:space="preserve">Постановлением Правительства РФ от 23.12.2024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запрет, ограничение, преимущество не распространяются на настоящую закупку. </w:t>
      </w:r>
    </w:p>
    <w:p w14:paraId="61C03136" w14:textId="3C2208AA" w:rsidR="0027716A" w:rsidRPr="0033158B" w:rsidRDefault="00D75829" w:rsidP="001811BF">
      <w:pPr>
        <w:spacing w:line="240" w:lineRule="atLeast"/>
        <w:ind w:left="567" w:firstLine="0"/>
        <w:rPr>
          <w:rFonts w:eastAsia="Calibri"/>
          <w:iCs/>
          <w:sz w:val="24"/>
          <w:szCs w:val="24"/>
          <w:lang w:eastAsia="en-US"/>
        </w:rPr>
      </w:pPr>
      <w:r w:rsidRPr="0033158B">
        <w:rPr>
          <w:b/>
          <w:sz w:val="24"/>
          <w:szCs w:val="24"/>
        </w:rPr>
        <w:t>4.9.3.2.</w:t>
      </w:r>
      <w:r w:rsidRPr="0033158B">
        <w:rPr>
          <w:sz w:val="24"/>
          <w:szCs w:val="24"/>
        </w:rPr>
        <w:t xml:space="preserve"> </w:t>
      </w:r>
      <w:r w:rsidRPr="0033158B">
        <w:rPr>
          <w:rFonts w:eastAsia="Calibri"/>
          <w:iCs/>
          <w:sz w:val="24"/>
          <w:szCs w:val="24"/>
          <w:lang w:eastAsia="en-US"/>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w:t>
      </w:r>
    </w:p>
    <w:tbl>
      <w:tblPr>
        <w:tblW w:w="992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4252"/>
        <w:gridCol w:w="1134"/>
        <w:gridCol w:w="1985"/>
      </w:tblGrid>
      <w:tr w:rsidR="0033158B" w:rsidRPr="0033158B" w14:paraId="4ED13831" w14:textId="77777777" w:rsidTr="006B6479">
        <w:trPr>
          <w:trHeight w:val="690"/>
        </w:trPr>
        <w:tc>
          <w:tcPr>
            <w:tcW w:w="851" w:type="dxa"/>
            <w:vMerge w:val="restart"/>
            <w:vAlign w:val="center"/>
          </w:tcPr>
          <w:p w14:paraId="00DBAD90" w14:textId="77777777" w:rsidR="00425141" w:rsidRPr="0033158B" w:rsidRDefault="00425141" w:rsidP="00372E94">
            <w:pPr>
              <w:shd w:val="clear" w:color="auto" w:fill="FFFFFF"/>
              <w:spacing w:line="240" w:lineRule="atLeast"/>
              <w:ind w:left="174" w:hanging="142"/>
              <w:rPr>
                <w:b/>
                <w:sz w:val="24"/>
                <w:szCs w:val="24"/>
              </w:rPr>
            </w:pPr>
            <w:r w:rsidRPr="0033158B">
              <w:rPr>
                <w:sz w:val="24"/>
                <w:szCs w:val="24"/>
              </w:rPr>
              <w:t xml:space="preserve">  </w:t>
            </w:r>
            <w:r w:rsidRPr="0033158B">
              <w:rPr>
                <w:b/>
                <w:sz w:val="24"/>
                <w:szCs w:val="24"/>
              </w:rPr>
              <w:t>№ п/п</w:t>
            </w:r>
          </w:p>
        </w:tc>
        <w:tc>
          <w:tcPr>
            <w:tcW w:w="1701" w:type="dxa"/>
            <w:vMerge w:val="restart"/>
            <w:vAlign w:val="center"/>
          </w:tcPr>
          <w:p w14:paraId="069E2404" w14:textId="77777777" w:rsidR="00425141" w:rsidRPr="0033158B" w:rsidRDefault="00425141" w:rsidP="00425141">
            <w:pPr>
              <w:shd w:val="clear" w:color="auto" w:fill="FFFFFF"/>
              <w:spacing w:line="240" w:lineRule="atLeast"/>
              <w:ind w:left="567" w:hanging="283"/>
              <w:rPr>
                <w:b/>
                <w:sz w:val="24"/>
                <w:szCs w:val="24"/>
              </w:rPr>
            </w:pPr>
            <w:r w:rsidRPr="0033158B">
              <w:rPr>
                <w:b/>
                <w:bCs/>
                <w:sz w:val="24"/>
                <w:szCs w:val="24"/>
              </w:rPr>
              <w:t>Критерий</w:t>
            </w:r>
          </w:p>
        </w:tc>
        <w:tc>
          <w:tcPr>
            <w:tcW w:w="4252" w:type="dxa"/>
            <w:vMerge w:val="restart"/>
            <w:vAlign w:val="center"/>
          </w:tcPr>
          <w:p w14:paraId="7BD8517E" w14:textId="77777777" w:rsidR="00425141" w:rsidRPr="0033158B" w:rsidRDefault="00425141" w:rsidP="00372E94">
            <w:pPr>
              <w:shd w:val="clear" w:color="auto" w:fill="FFFFFF"/>
              <w:spacing w:line="240" w:lineRule="atLeast"/>
              <w:ind w:left="567" w:hanging="567"/>
              <w:rPr>
                <w:b/>
                <w:sz w:val="24"/>
                <w:szCs w:val="24"/>
              </w:rPr>
            </w:pPr>
            <w:r w:rsidRPr="0033158B">
              <w:rPr>
                <w:b/>
                <w:bCs/>
                <w:sz w:val="24"/>
                <w:szCs w:val="24"/>
              </w:rPr>
              <w:t>Порядок оценки заявок по критерию</w:t>
            </w:r>
          </w:p>
        </w:tc>
        <w:tc>
          <w:tcPr>
            <w:tcW w:w="3119" w:type="dxa"/>
            <w:gridSpan w:val="2"/>
            <w:vAlign w:val="center"/>
          </w:tcPr>
          <w:p w14:paraId="34BB4246" w14:textId="77777777" w:rsidR="00425141" w:rsidRPr="0033158B" w:rsidRDefault="00425141" w:rsidP="00425141">
            <w:pPr>
              <w:shd w:val="clear" w:color="auto" w:fill="FFFFFF"/>
              <w:spacing w:line="240" w:lineRule="atLeast"/>
              <w:ind w:left="567" w:hanging="283"/>
              <w:rPr>
                <w:b/>
                <w:bCs/>
                <w:sz w:val="24"/>
                <w:szCs w:val="24"/>
              </w:rPr>
            </w:pPr>
            <w:r w:rsidRPr="0033158B">
              <w:rPr>
                <w:b/>
                <w:bCs/>
                <w:sz w:val="24"/>
                <w:szCs w:val="24"/>
              </w:rPr>
              <w:t xml:space="preserve">Значимость </w:t>
            </w:r>
          </w:p>
          <w:p w14:paraId="0EEA3673" w14:textId="77777777" w:rsidR="00425141" w:rsidRPr="0033158B" w:rsidRDefault="00425141" w:rsidP="00425141">
            <w:pPr>
              <w:shd w:val="clear" w:color="auto" w:fill="FFFFFF"/>
              <w:spacing w:line="240" w:lineRule="atLeast"/>
              <w:ind w:left="567" w:hanging="283"/>
              <w:rPr>
                <w:b/>
                <w:bCs/>
                <w:sz w:val="24"/>
                <w:szCs w:val="24"/>
              </w:rPr>
            </w:pPr>
            <w:r w:rsidRPr="0033158B">
              <w:rPr>
                <w:b/>
                <w:bCs/>
                <w:sz w:val="24"/>
                <w:szCs w:val="24"/>
              </w:rPr>
              <w:t>критериев</w:t>
            </w:r>
          </w:p>
          <w:p w14:paraId="4A378409" w14:textId="77777777" w:rsidR="00425141" w:rsidRPr="0033158B" w:rsidRDefault="00425141" w:rsidP="00425141">
            <w:pPr>
              <w:shd w:val="clear" w:color="auto" w:fill="FFFFFF"/>
              <w:spacing w:line="240" w:lineRule="atLeast"/>
              <w:ind w:left="567" w:hanging="283"/>
              <w:rPr>
                <w:b/>
                <w:bCs/>
                <w:sz w:val="24"/>
                <w:szCs w:val="24"/>
              </w:rPr>
            </w:pPr>
            <w:r w:rsidRPr="0033158B">
              <w:rPr>
                <w:b/>
                <w:bCs/>
                <w:sz w:val="24"/>
                <w:szCs w:val="24"/>
              </w:rPr>
              <w:t>оценки заявок</w:t>
            </w:r>
          </w:p>
        </w:tc>
      </w:tr>
      <w:tr w:rsidR="0033158B" w:rsidRPr="0033158B" w14:paraId="0E0DBD33" w14:textId="77777777" w:rsidTr="00372E94">
        <w:trPr>
          <w:trHeight w:val="592"/>
        </w:trPr>
        <w:tc>
          <w:tcPr>
            <w:tcW w:w="851" w:type="dxa"/>
            <w:vMerge/>
            <w:vAlign w:val="center"/>
          </w:tcPr>
          <w:p w14:paraId="4B65915B" w14:textId="77777777" w:rsidR="00425141" w:rsidRPr="0033158B" w:rsidRDefault="00425141" w:rsidP="00425141">
            <w:pPr>
              <w:shd w:val="clear" w:color="auto" w:fill="FFFFFF"/>
              <w:spacing w:line="240" w:lineRule="atLeast"/>
              <w:ind w:left="567" w:hanging="283"/>
              <w:rPr>
                <w:b/>
                <w:sz w:val="24"/>
                <w:szCs w:val="24"/>
              </w:rPr>
            </w:pPr>
          </w:p>
        </w:tc>
        <w:tc>
          <w:tcPr>
            <w:tcW w:w="1701" w:type="dxa"/>
            <w:vMerge/>
            <w:vAlign w:val="center"/>
          </w:tcPr>
          <w:p w14:paraId="12863CEF" w14:textId="77777777" w:rsidR="00425141" w:rsidRPr="0033158B" w:rsidRDefault="00425141" w:rsidP="00425141">
            <w:pPr>
              <w:shd w:val="clear" w:color="auto" w:fill="FFFFFF"/>
              <w:spacing w:line="240" w:lineRule="atLeast"/>
              <w:ind w:left="567" w:hanging="283"/>
              <w:rPr>
                <w:b/>
                <w:bCs/>
                <w:sz w:val="24"/>
                <w:szCs w:val="24"/>
              </w:rPr>
            </w:pPr>
          </w:p>
        </w:tc>
        <w:tc>
          <w:tcPr>
            <w:tcW w:w="4252" w:type="dxa"/>
            <w:vMerge/>
            <w:vAlign w:val="center"/>
          </w:tcPr>
          <w:p w14:paraId="42DC4D61" w14:textId="77777777" w:rsidR="00425141" w:rsidRPr="0033158B" w:rsidRDefault="00425141" w:rsidP="00425141">
            <w:pPr>
              <w:shd w:val="clear" w:color="auto" w:fill="FFFFFF"/>
              <w:spacing w:line="240" w:lineRule="atLeast"/>
              <w:ind w:left="567" w:hanging="283"/>
              <w:rPr>
                <w:b/>
                <w:bCs/>
                <w:sz w:val="24"/>
                <w:szCs w:val="24"/>
              </w:rPr>
            </w:pPr>
          </w:p>
        </w:tc>
        <w:tc>
          <w:tcPr>
            <w:tcW w:w="1134" w:type="dxa"/>
            <w:vAlign w:val="center"/>
          </w:tcPr>
          <w:p w14:paraId="189150B1" w14:textId="77777777" w:rsidR="00425141" w:rsidRPr="0033158B" w:rsidRDefault="00425141" w:rsidP="00425141">
            <w:pPr>
              <w:shd w:val="clear" w:color="auto" w:fill="FFFFFF"/>
              <w:spacing w:line="240" w:lineRule="atLeast"/>
              <w:ind w:left="567" w:hanging="283"/>
              <w:rPr>
                <w:b/>
                <w:bCs/>
                <w:sz w:val="24"/>
                <w:szCs w:val="24"/>
                <w:lang w:val="en-US"/>
              </w:rPr>
            </w:pPr>
            <w:r w:rsidRPr="0033158B">
              <w:rPr>
                <w:b/>
                <w:bCs/>
                <w:sz w:val="24"/>
                <w:szCs w:val="24"/>
                <w:lang w:val="en-US"/>
              </w:rPr>
              <w:t>%</w:t>
            </w:r>
          </w:p>
        </w:tc>
        <w:tc>
          <w:tcPr>
            <w:tcW w:w="1985" w:type="dxa"/>
            <w:vAlign w:val="center"/>
          </w:tcPr>
          <w:p w14:paraId="19D15099" w14:textId="77777777" w:rsidR="00425141" w:rsidRPr="0033158B" w:rsidRDefault="00425141" w:rsidP="00425141">
            <w:pPr>
              <w:shd w:val="clear" w:color="auto" w:fill="FFFFFF"/>
              <w:spacing w:line="240" w:lineRule="atLeast"/>
              <w:ind w:left="567" w:hanging="283"/>
              <w:rPr>
                <w:b/>
                <w:bCs/>
                <w:sz w:val="24"/>
                <w:szCs w:val="24"/>
              </w:rPr>
            </w:pPr>
            <w:r w:rsidRPr="0033158B">
              <w:rPr>
                <w:b/>
                <w:bCs/>
                <w:sz w:val="24"/>
                <w:szCs w:val="24"/>
              </w:rPr>
              <w:t>коэффициент</w:t>
            </w:r>
          </w:p>
        </w:tc>
      </w:tr>
      <w:tr w:rsidR="0033158B" w:rsidRPr="0033158B" w14:paraId="280CA6F1" w14:textId="77777777" w:rsidTr="006B6479">
        <w:trPr>
          <w:trHeight w:val="407"/>
        </w:trPr>
        <w:tc>
          <w:tcPr>
            <w:tcW w:w="9923" w:type="dxa"/>
            <w:gridSpan w:val="5"/>
            <w:vAlign w:val="center"/>
          </w:tcPr>
          <w:p w14:paraId="4020092C" w14:textId="77777777" w:rsidR="00425141" w:rsidRPr="0033158B" w:rsidRDefault="00425141" w:rsidP="00B169F4">
            <w:pPr>
              <w:numPr>
                <w:ilvl w:val="0"/>
                <w:numId w:val="37"/>
              </w:numPr>
              <w:shd w:val="clear" w:color="auto" w:fill="FFFFFF"/>
              <w:spacing w:line="240" w:lineRule="atLeast"/>
              <w:rPr>
                <w:b/>
                <w:bCs/>
                <w:sz w:val="24"/>
                <w:szCs w:val="24"/>
              </w:rPr>
            </w:pPr>
            <w:r w:rsidRPr="0033158B">
              <w:rPr>
                <w:b/>
                <w:bCs/>
                <w:sz w:val="24"/>
                <w:szCs w:val="24"/>
              </w:rPr>
              <w:t>Ценовой критерий</w:t>
            </w:r>
          </w:p>
        </w:tc>
      </w:tr>
      <w:tr w:rsidR="0033158B" w:rsidRPr="0033158B" w14:paraId="3169110B" w14:textId="77777777" w:rsidTr="00372E94">
        <w:trPr>
          <w:trHeight w:val="699"/>
        </w:trPr>
        <w:tc>
          <w:tcPr>
            <w:tcW w:w="851" w:type="dxa"/>
            <w:vMerge w:val="restart"/>
            <w:vAlign w:val="center"/>
          </w:tcPr>
          <w:p w14:paraId="419CD79F" w14:textId="77777777" w:rsidR="00372E94" w:rsidRPr="0033158B" w:rsidRDefault="00372E94" w:rsidP="00425141">
            <w:pPr>
              <w:shd w:val="clear" w:color="auto" w:fill="FFFFFF"/>
              <w:spacing w:line="240" w:lineRule="atLeast"/>
              <w:ind w:left="567" w:hanging="283"/>
              <w:rPr>
                <w:sz w:val="24"/>
                <w:szCs w:val="24"/>
              </w:rPr>
            </w:pPr>
          </w:p>
          <w:p w14:paraId="086D29BF" w14:textId="04295B36" w:rsidR="00425141" w:rsidRPr="0033158B" w:rsidRDefault="00425141" w:rsidP="00425141">
            <w:pPr>
              <w:shd w:val="clear" w:color="auto" w:fill="FFFFFF"/>
              <w:spacing w:line="240" w:lineRule="atLeast"/>
              <w:ind w:left="567" w:hanging="283"/>
              <w:rPr>
                <w:sz w:val="24"/>
                <w:szCs w:val="24"/>
              </w:rPr>
            </w:pPr>
            <w:r w:rsidRPr="0033158B">
              <w:rPr>
                <w:sz w:val="24"/>
                <w:szCs w:val="24"/>
              </w:rPr>
              <w:t>1.1</w:t>
            </w:r>
          </w:p>
          <w:p w14:paraId="5EE72EB8" w14:textId="77777777" w:rsidR="00425141" w:rsidRPr="0033158B" w:rsidRDefault="00425141" w:rsidP="00425141">
            <w:pPr>
              <w:shd w:val="clear" w:color="auto" w:fill="FFFFFF"/>
              <w:spacing w:line="240" w:lineRule="atLeast"/>
              <w:ind w:left="567" w:hanging="283"/>
              <w:rPr>
                <w:sz w:val="24"/>
                <w:szCs w:val="24"/>
              </w:rPr>
            </w:pPr>
          </w:p>
        </w:tc>
        <w:tc>
          <w:tcPr>
            <w:tcW w:w="1701" w:type="dxa"/>
            <w:vMerge w:val="restart"/>
            <w:vAlign w:val="center"/>
          </w:tcPr>
          <w:p w14:paraId="65F83ABC" w14:textId="77777777" w:rsidR="00425141" w:rsidRPr="0033158B" w:rsidRDefault="00425141" w:rsidP="00425141">
            <w:pPr>
              <w:shd w:val="clear" w:color="auto" w:fill="FFFFFF"/>
              <w:spacing w:line="240" w:lineRule="atLeast"/>
              <w:ind w:left="-111" w:firstLine="0"/>
              <w:jc w:val="center"/>
              <w:rPr>
                <w:sz w:val="24"/>
                <w:szCs w:val="24"/>
              </w:rPr>
            </w:pPr>
            <w:r w:rsidRPr="0033158B">
              <w:rPr>
                <w:sz w:val="24"/>
                <w:szCs w:val="24"/>
              </w:rPr>
              <w:t>Цена договора</w:t>
            </w:r>
          </w:p>
        </w:tc>
        <w:tc>
          <w:tcPr>
            <w:tcW w:w="4252" w:type="dxa"/>
            <w:vMerge w:val="restart"/>
            <w:vAlign w:val="center"/>
          </w:tcPr>
          <w:p w14:paraId="7EF21BBB" w14:textId="4A70911D" w:rsidR="00425141" w:rsidRPr="0033158B" w:rsidRDefault="00425141" w:rsidP="00425141">
            <w:pPr>
              <w:shd w:val="clear" w:color="auto" w:fill="FFFFFF"/>
              <w:spacing w:line="240" w:lineRule="atLeast"/>
              <w:ind w:left="567" w:hanging="283"/>
              <w:rPr>
                <w:bCs/>
                <w:sz w:val="24"/>
                <w:szCs w:val="24"/>
              </w:rPr>
            </w:pPr>
            <w:r w:rsidRPr="0033158B">
              <w:rPr>
                <w:sz w:val="24"/>
                <w:szCs w:val="24"/>
              </w:rPr>
              <w:t>Оценка производится по данным</w:t>
            </w:r>
            <w:r w:rsidRPr="0033158B">
              <w:rPr>
                <w:bCs/>
                <w:sz w:val="24"/>
                <w:szCs w:val="24"/>
              </w:rPr>
              <w:t>, указанным в Форме 5.1 настоящей Документации.</w:t>
            </w:r>
          </w:p>
          <w:p w14:paraId="5B7BD914" w14:textId="77777777" w:rsidR="00992116" w:rsidRPr="0033158B" w:rsidRDefault="00992116" w:rsidP="00425141">
            <w:pPr>
              <w:shd w:val="clear" w:color="auto" w:fill="FFFFFF"/>
              <w:spacing w:line="240" w:lineRule="atLeast"/>
              <w:ind w:left="567" w:hanging="283"/>
              <w:rPr>
                <w:bCs/>
                <w:sz w:val="24"/>
                <w:szCs w:val="24"/>
              </w:rPr>
            </w:pPr>
          </w:p>
          <w:p w14:paraId="291EC22E" w14:textId="77777777" w:rsidR="00425141" w:rsidRPr="0033158B" w:rsidRDefault="00425141" w:rsidP="00425141">
            <w:pPr>
              <w:shd w:val="clear" w:color="auto" w:fill="FFFFFF"/>
              <w:spacing w:line="240" w:lineRule="atLeast"/>
              <w:ind w:left="567" w:hanging="283"/>
              <w:rPr>
                <w:bCs/>
                <w:sz w:val="24"/>
                <w:szCs w:val="24"/>
              </w:rPr>
            </w:pPr>
            <w:r w:rsidRPr="0033158B">
              <w:rPr>
                <w:bCs/>
                <w:sz w:val="24"/>
                <w:szCs w:val="24"/>
              </w:rPr>
              <w:t xml:space="preserve">Оценка определяется по формуле: </w:t>
            </w:r>
          </w:p>
          <w:p w14:paraId="1C0C3242" w14:textId="77777777" w:rsidR="00425141" w:rsidRPr="0033158B" w:rsidRDefault="00425141" w:rsidP="00425141">
            <w:pPr>
              <w:shd w:val="clear" w:color="auto" w:fill="FFFFFF"/>
              <w:spacing w:line="240" w:lineRule="atLeast"/>
              <w:ind w:left="567" w:hanging="283"/>
              <w:rPr>
                <w:sz w:val="24"/>
                <w:szCs w:val="24"/>
              </w:rPr>
            </w:pPr>
            <w:r w:rsidRPr="0033158B">
              <w:rPr>
                <w:sz w:val="24"/>
                <w:szCs w:val="24"/>
              </w:rPr>
              <w:t xml:space="preserve">ЦБ </w:t>
            </w:r>
            <w:proofErr w:type="spellStart"/>
            <w:r w:rsidRPr="0033158B">
              <w:rPr>
                <w:sz w:val="24"/>
                <w:szCs w:val="24"/>
                <w:lang w:val="en-US"/>
              </w:rPr>
              <w:t>i</w:t>
            </w:r>
            <w:proofErr w:type="spellEnd"/>
            <w:r w:rsidRPr="0033158B">
              <w:rPr>
                <w:sz w:val="24"/>
                <w:szCs w:val="24"/>
              </w:rPr>
              <w:t xml:space="preserve"> = Ц </w:t>
            </w:r>
            <w:r w:rsidRPr="0033158B">
              <w:rPr>
                <w:sz w:val="24"/>
                <w:szCs w:val="24"/>
                <w:lang w:val="en-US"/>
              </w:rPr>
              <w:t>min</w:t>
            </w:r>
            <w:r w:rsidRPr="0033158B">
              <w:rPr>
                <w:sz w:val="24"/>
                <w:szCs w:val="24"/>
              </w:rPr>
              <w:t xml:space="preserve"> / Ц </w:t>
            </w:r>
            <w:proofErr w:type="spellStart"/>
            <w:r w:rsidRPr="0033158B">
              <w:rPr>
                <w:sz w:val="24"/>
                <w:szCs w:val="24"/>
                <w:lang w:val="en-US"/>
              </w:rPr>
              <w:t>i</w:t>
            </w:r>
            <w:proofErr w:type="spellEnd"/>
            <w:r w:rsidRPr="0033158B">
              <w:rPr>
                <w:sz w:val="24"/>
                <w:szCs w:val="24"/>
              </w:rPr>
              <w:t xml:space="preserve">  х 10     где:</w:t>
            </w:r>
          </w:p>
          <w:p w14:paraId="2A03CB6D" w14:textId="77777777" w:rsidR="00992116" w:rsidRPr="0033158B" w:rsidRDefault="00425141" w:rsidP="00425141">
            <w:pPr>
              <w:shd w:val="clear" w:color="auto" w:fill="FFFFFF"/>
              <w:spacing w:line="240" w:lineRule="atLeast"/>
              <w:ind w:left="567" w:hanging="283"/>
              <w:rPr>
                <w:sz w:val="24"/>
                <w:szCs w:val="24"/>
              </w:rPr>
            </w:pPr>
            <w:r w:rsidRPr="0033158B">
              <w:rPr>
                <w:sz w:val="24"/>
                <w:szCs w:val="24"/>
              </w:rPr>
              <w:t xml:space="preserve">  </w:t>
            </w:r>
          </w:p>
          <w:p w14:paraId="1AF0D5C3" w14:textId="00C1500B" w:rsidR="00425141" w:rsidRPr="0033158B" w:rsidRDefault="00425141" w:rsidP="0061411B">
            <w:pPr>
              <w:shd w:val="clear" w:color="auto" w:fill="FFFFFF"/>
              <w:spacing w:line="240" w:lineRule="atLeast"/>
              <w:ind w:left="567" w:hanging="671"/>
              <w:rPr>
                <w:sz w:val="24"/>
                <w:szCs w:val="24"/>
              </w:rPr>
            </w:pPr>
            <w:r w:rsidRPr="0033158B">
              <w:rPr>
                <w:sz w:val="24"/>
                <w:szCs w:val="24"/>
              </w:rPr>
              <w:t xml:space="preserve">      </w:t>
            </w:r>
            <w:r w:rsidR="0061411B" w:rsidRPr="0033158B">
              <w:rPr>
                <w:sz w:val="24"/>
                <w:szCs w:val="24"/>
              </w:rPr>
              <w:t xml:space="preserve"> ЦБ</w:t>
            </w:r>
            <w:proofErr w:type="spellStart"/>
            <w:r w:rsidRPr="0033158B">
              <w:rPr>
                <w:sz w:val="24"/>
                <w:szCs w:val="24"/>
                <w:lang w:val="en-US"/>
              </w:rPr>
              <w:t>i</w:t>
            </w:r>
            <w:proofErr w:type="spellEnd"/>
            <w:r w:rsidRPr="0033158B">
              <w:rPr>
                <w:sz w:val="24"/>
                <w:szCs w:val="24"/>
              </w:rPr>
              <w:t xml:space="preserve"> - количество баллов, присуждаемое Участнику i по критерию «Цена договора»;</w:t>
            </w:r>
          </w:p>
          <w:p w14:paraId="2E2FF894" w14:textId="77777777" w:rsidR="00992116" w:rsidRPr="0033158B" w:rsidRDefault="00992116" w:rsidP="00425141">
            <w:pPr>
              <w:shd w:val="clear" w:color="auto" w:fill="FFFFFF"/>
              <w:spacing w:line="240" w:lineRule="atLeast"/>
              <w:ind w:left="567" w:hanging="283"/>
              <w:rPr>
                <w:sz w:val="24"/>
                <w:szCs w:val="24"/>
              </w:rPr>
            </w:pPr>
          </w:p>
          <w:p w14:paraId="24454DC4" w14:textId="6CC8715D" w:rsidR="00425141" w:rsidRPr="0033158B" w:rsidRDefault="0061411B" w:rsidP="00425141">
            <w:pPr>
              <w:shd w:val="clear" w:color="auto" w:fill="FFFFFF"/>
              <w:spacing w:line="240" w:lineRule="atLeast"/>
              <w:ind w:left="567" w:hanging="283"/>
              <w:rPr>
                <w:sz w:val="24"/>
                <w:szCs w:val="24"/>
              </w:rPr>
            </w:pPr>
            <w:r w:rsidRPr="0033158B">
              <w:rPr>
                <w:sz w:val="24"/>
                <w:szCs w:val="24"/>
              </w:rPr>
              <w:t>Ц</w:t>
            </w:r>
            <w:r w:rsidR="00425141" w:rsidRPr="0033158B">
              <w:rPr>
                <w:sz w:val="24"/>
                <w:szCs w:val="24"/>
                <w:lang w:val="en-US"/>
              </w:rPr>
              <w:t>min</w:t>
            </w:r>
            <w:r w:rsidR="00425141" w:rsidRPr="0033158B">
              <w:rPr>
                <w:sz w:val="24"/>
                <w:szCs w:val="24"/>
              </w:rPr>
              <w:t xml:space="preserve"> - минимальное ценовое предложение из сделанных участниками закупки;</w:t>
            </w:r>
          </w:p>
          <w:p w14:paraId="41A95765" w14:textId="77777777" w:rsidR="00992116" w:rsidRPr="0033158B" w:rsidRDefault="00992116" w:rsidP="00425141">
            <w:pPr>
              <w:shd w:val="clear" w:color="auto" w:fill="FFFFFF"/>
              <w:spacing w:line="240" w:lineRule="atLeast"/>
              <w:ind w:left="567" w:hanging="283"/>
              <w:rPr>
                <w:sz w:val="24"/>
                <w:szCs w:val="24"/>
              </w:rPr>
            </w:pPr>
          </w:p>
          <w:p w14:paraId="11C52D53" w14:textId="69EDC11D" w:rsidR="00425141" w:rsidRPr="0033158B" w:rsidRDefault="0061411B" w:rsidP="00425141">
            <w:pPr>
              <w:shd w:val="clear" w:color="auto" w:fill="FFFFFF"/>
              <w:spacing w:line="240" w:lineRule="atLeast"/>
              <w:ind w:left="567" w:hanging="283"/>
              <w:rPr>
                <w:sz w:val="24"/>
                <w:szCs w:val="24"/>
              </w:rPr>
            </w:pPr>
            <w:r w:rsidRPr="0033158B">
              <w:rPr>
                <w:sz w:val="24"/>
                <w:szCs w:val="24"/>
              </w:rPr>
              <w:t xml:space="preserve">  Ц</w:t>
            </w:r>
            <w:proofErr w:type="spellStart"/>
            <w:r w:rsidR="00425141" w:rsidRPr="0033158B">
              <w:rPr>
                <w:sz w:val="24"/>
                <w:szCs w:val="24"/>
                <w:lang w:val="en-US"/>
              </w:rPr>
              <w:t>i</w:t>
            </w:r>
            <w:proofErr w:type="spellEnd"/>
            <w:r w:rsidR="00425141" w:rsidRPr="0033158B">
              <w:rPr>
                <w:sz w:val="24"/>
                <w:szCs w:val="24"/>
              </w:rPr>
              <w:t xml:space="preserve">   - ценовое предложение Участника закупки, Заявка которого оценивается.</w:t>
            </w:r>
          </w:p>
        </w:tc>
        <w:tc>
          <w:tcPr>
            <w:tcW w:w="1134" w:type="dxa"/>
            <w:vAlign w:val="center"/>
          </w:tcPr>
          <w:p w14:paraId="546889D1" w14:textId="59665D08" w:rsidR="00425141" w:rsidRPr="0033158B" w:rsidRDefault="006021E0" w:rsidP="00372E94">
            <w:pPr>
              <w:shd w:val="clear" w:color="auto" w:fill="FFFFFF"/>
              <w:spacing w:line="240" w:lineRule="atLeast"/>
              <w:ind w:left="567" w:hanging="283"/>
              <w:jc w:val="center"/>
              <w:rPr>
                <w:b/>
                <w:sz w:val="24"/>
                <w:szCs w:val="24"/>
              </w:rPr>
            </w:pPr>
            <w:r>
              <w:rPr>
                <w:b/>
                <w:sz w:val="24"/>
                <w:szCs w:val="24"/>
              </w:rPr>
              <w:t>10</w:t>
            </w:r>
            <w:r w:rsidR="00425141" w:rsidRPr="0033158B">
              <w:rPr>
                <w:b/>
                <w:sz w:val="24"/>
                <w:szCs w:val="24"/>
              </w:rPr>
              <w:t>0</w:t>
            </w:r>
          </w:p>
        </w:tc>
        <w:tc>
          <w:tcPr>
            <w:tcW w:w="1985" w:type="dxa"/>
            <w:vAlign w:val="center"/>
          </w:tcPr>
          <w:p w14:paraId="497BE766" w14:textId="737EB147" w:rsidR="00425141" w:rsidRPr="0033158B" w:rsidRDefault="006021E0" w:rsidP="006021E0">
            <w:pPr>
              <w:shd w:val="clear" w:color="auto" w:fill="FFFFFF"/>
              <w:spacing w:line="240" w:lineRule="atLeast"/>
              <w:ind w:left="567" w:hanging="283"/>
              <w:jc w:val="center"/>
              <w:rPr>
                <w:b/>
                <w:sz w:val="24"/>
                <w:szCs w:val="24"/>
              </w:rPr>
            </w:pPr>
            <w:r>
              <w:rPr>
                <w:b/>
                <w:sz w:val="24"/>
                <w:szCs w:val="24"/>
              </w:rPr>
              <w:t>1,0</w:t>
            </w:r>
          </w:p>
        </w:tc>
      </w:tr>
      <w:tr w:rsidR="0033158B" w:rsidRPr="0033158B" w14:paraId="393EF814" w14:textId="77777777" w:rsidTr="006B6479">
        <w:trPr>
          <w:trHeight w:val="1299"/>
        </w:trPr>
        <w:tc>
          <w:tcPr>
            <w:tcW w:w="851" w:type="dxa"/>
            <w:vMerge/>
            <w:vAlign w:val="center"/>
          </w:tcPr>
          <w:p w14:paraId="26BF966F" w14:textId="77777777" w:rsidR="00425141" w:rsidRPr="0033158B" w:rsidRDefault="00425141" w:rsidP="00425141">
            <w:pPr>
              <w:shd w:val="clear" w:color="auto" w:fill="FFFFFF"/>
              <w:spacing w:line="240" w:lineRule="atLeast"/>
              <w:ind w:left="567" w:hanging="283"/>
              <w:rPr>
                <w:sz w:val="24"/>
                <w:szCs w:val="24"/>
              </w:rPr>
            </w:pPr>
          </w:p>
        </w:tc>
        <w:tc>
          <w:tcPr>
            <w:tcW w:w="1701" w:type="dxa"/>
            <w:vMerge/>
            <w:vAlign w:val="center"/>
          </w:tcPr>
          <w:p w14:paraId="1EFAE616" w14:textId="77777777" w:rsidR="00425141" w:rsidRPr="0033158B" w:rsidRDefault="00425141" w:rsidP="00425141">
            <w:pPr>
              <w:shd w:val="clear" w:color="auto" w:fill="FFFFFF"/>
              <w:spacing w:line="240" w:lineRule="atLeast"/>
              <w:ind w:left="-111" w:firstLine="0"/>
              <w:jc w:val="center"/>
              <w:rPr>
                <w:sz w:val="24"/>
                <w:szCs w:val="24"/>
              </w:rPr>
            </w:pPr>
          </w:p>
        </w:tc>
        <w:tc>
          <w:tcPr>
            <w:tcW w:w="4252" w:type="dxa"/>
            <w:vMerge/>
            <w:vAlign w:val="center"/>
          </w:tcPr>
          <w:p w14:paraId="1A599197" w14:textId="77777777" w:rsidR="00425141" w:rsidRPr="0033158B" w:rsidRDefault="00425141" w:rsidP="00425141">
            <w:pPr>
              <w:shd w:val="clear" w:color="auto" w:fill="FFFFFF"/>
              <w:spacing w:line="240" w:lineRule="atLeast"/>
              <w:ind w:left="567" w:hanging="283"/>
              <w:rPr>
                <w:sz w:val="24"/>
                <w:szCs w:val="24"/>
              </w:rPr>
            </w:pPr>
          </w:p>
        </w:tc>
        <w:tc>
          <w:tcPr>
            <w:tcW w:w="3119" w:type="dxa"/>
            <w:gridSpan w:val="2"/>
            <w:vAlign w:val="center"/>
          </w:tcPr>
          <w:p w14:paraId="79331F26" w14:textId="77777777" w:rsidR="00425141" w:rsidRPr="0033158B" w:rsidRDefault="00425141" w:rsidP="00425141">
            <w:pPr>
              <w:shd w:val="clear" w:color="auto" w:fill="FFFFFF"/>
              <w:spacing w:line="240" w:lineRule="atLeast"/>
              <w:ind w:left="567" w:hanging="283"/>
              <w:rPr>
                <w:b/>
                <w:sz w:val="24"/>
                <w:szCs w:val="24"/>
              </w:rPr>
            </w:pPr>
            <w:r w:rsidRPr="0033158B">
              <w:rPr>
                <w:sz w:val="24"/>
                <w:szCs w:val="24"/>
              </w:rPr>
              <w:t>от 1 до 10 баллов</w:t>
            </w:r>
          </w:p>
        </w:tc>
      </w:tr>
      <w:tr w:rsidR="006021E0" w:rsidRPr="0033158B" w14:paraId="6E313940" w14:textId="77777777" w:rsidTr="00B97189">
        <w:trPr>
          <w:trHeight w:val="701"/>
        </w:trPr>
        <w:tc>
          <w:tcPr>
            <w:tcW w:w="6804" w:type="dxa"/>
            <w:gridSpan w:val="3"/>
            <w:vAlign w:val="center"/>
          </w:tcPr>
          <w:p w14:paraId="0A51C8D0" w14:textId="77777777" w:rsidR="006021E0" w:rsidRPr="0033158B" w:rsidRDefault="006021E0" w:rsidP="00425141">
            <w:pPr>
              <w:shd w:val="clear" w:color="auto" w:fill="FFFFFF"/>
              <w:spacing w:line="240" w:lineRule="atLeast"/>
              <w:ind w:left="567" w:hanging="283"/>
              <w:rPr>
                <w:sz w:val="24"/>
                <w:szCs w:val="24"/>
              </w:rPr>
            </w:pPr>
            <w:r w:rsidRPr="0033158B">
              <w:rPr>
                <w:sz w:val="24"/>
                <w:szCs w:val="24"/>
              </w:rPr>
              <w:lastRenderedPageBreak/>
              <w:t>Совокупная значимость всех критериев в процентах</w:t>
            </w:r>
          </w:p>
        </w:tc>
        <w:tc>
          <w:tcPr>
            <w:tcW w:w="3119" w:type="dxa"/>
            <w:gridSpan w:val="2"/>
            <w:vAlign w:val="center"/>
          </w:tcPr>
          <w:p w14:paraId="082E760B" w14:textId="56C7703C" w:rsidR="006021E0" w:rsidRPr="0033158B" w:rsidRDefault="006021E0" w:rsidP="006021E0">
            <w:pPr>
              <w:shd w:val="clear" w:color="auto" w:fill="FFFFFF"/>
              <w:spacing w:line="240" w:lineRule="atLeast"/>
              <w:ind w:left="567" w:hanging="283"/>
              <w:jc w:val="center"/>
              <w:rPr>
                <w:b/>
                <w:sz w:val="24"/>
                <w:szCs w:val="24"/>
              </w:rPr>
            </w:pPr>
            <w:r w:rsidRPr="0033158B">
              <w:rPr>
                <w:b/>
                <w:sz w:val="24"/>
                <w:szCs w:val="24"/>
              </w:rPr>
              <w:t>100</w:t>
            </w:r>
            <w:r>
              <w:rPr>
                <w:b/>
                <w:sz w:val="24"/>
                <w:szCs w:val="24"/>
              </w:rPr>
              <w:t>%</w:t>
            </w:r>
          </w:p>
          <w:p w14:paraId="2E5E2EAC" w14:textId="79734914" w:rsidR="006021E0" w:rsidRPr="0033158B" w:rsidRDefault="006021E0" w:rsidP="00992116">
            <w:pPr>
              <w:shd w:val="clear" w:color="auto" w:fill="FFFFFF"/>
              <w:spacing w:line="240" w:lineRule="atLeast"/>
              <w:ind w:left="567" w:hanging="283"/>
              <w:jc w:val="center"/>
              <w:rPr>
                <w:b/>
                <w:sz w:val="24"/>
                <w:szCs w:val="24"/>
              </w:rPr>
            </w:pPr>
          </w:p>
        </w:tc>
      </w:tr>
    </w:tbl>
    <w:p w14:paraId="6A2ED989" w14:textId="77777777" w:rsidR="006021E0" w:rsidRPr="000E13B0" w:rsidRDefault="000C0D11" w:rsidP="006021E0">
      <w:pPr>
        <w:shd w:val="clear" w:color="auto" w:fill="FFFFFF"/>
        <w:spacing w:line="240" w:lineRule="atLeast"/>
        <w:ind w:left="567" w:hanging="283"/>
        <w:rPr>
          <w:sz w:val="24"/>
          <w:szCs w:val="24"/>
        </w:rPr>
      </w:pPr>
      <w:r w:rsidRPr="0033158B">
        <w:rPr>
          <w:sz w:val="24"/>
          <w:szCs w:val="24"/>
        </w:rPr>
        <w:t xml:space="preserve">    </w:t>
      </w:r>
      <w:bookmarkEnd w:id="45"/>
      <w:bookmarkEnd w:id="46"/>
      <w:bookmarkEnd w:id="47"/>
      <w:bookmarkEnd w:id="48"/>
      <w:bookmarkEnd w:id="49"/>
      <w:r w:rsidR="006021E0" w:rsidRPr="000E13B0">
        <w:rPr>
          <w:sz w:val="24"/>
          <w:szCs w:val="24"/>
        </w:rPr>
        <w:t xml:space="preserve">    </w:t>
      </w:r>
      <w:r w:rsidR="006021E0" w:rsidRPr="000E13B0">
        <w:rPr>
          <w:b/>
          <w:sz w:val="24"/>
          <w:szCs w:val="24"/>
        </w:rPr>
        <w:t>4.9.3.3.</w:t>
      </w:r>
      <w:r w:rsidR="006021E0" w:rsidRPr="000E13B0">
        <w:rPr>
          <w:sz w:val="24"/>
          <w:szCs w:val="24"/>
        </w:rPr>
        <w:t xml:space="preserve">   Для оценки и сопоставления по данному критерию осуществляется расчет рейтинга по каждой Заявке.</w:t>
      </w:r>
    </w:p>
    <w:p w14:paraId="225C51A9" w14:textId="77777777" w:rsidR="006021E0" w:rsidRPr="000E13B0" w:rsidRDefault="006021E0" w:rsidP="006021E0">
      <w:pPr>
        <w:shd w:val="clear" w:color="auto" w:fill="FFFFFF"/>
        <w:spacing w:line="240" w:lineRule="atLeast"/>
        <w:ind w:left="567" w:firstLine="0"/>
        <w:rPr>
          <w:sz w:val="24"/>
          <w:szCs w:val="24"/>
        </w:rPr>
      </w:pPr>
      <w:r w:rsidRPr="000E13B0">
        <w:rPr>
          <w:sz w:val="24"/>
          <w:szCs w:val="24"/>
        </w:rPr>
        <w:t xml:space="preserve">      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 </w:t>
      </w:r>
    </w:p>
    <w:p w14:paraId="4AB581A8" w14:textId="77777777" w:rsidR="006021E0" w:rsidRPr="000E13B0" w:rsidRDefault="006021E0" w:rsidP="006021E0">
      <w:pPr>
        <w:shd w:val="clear" w:color="auto" w:fill="FFFFFF"/>
        <w:spacing w:line="240" w:lineRule="atLeast"/>
        <w:ind w:left="567" w:firstLine="142"/>
        <w:rPr>
          <w:bCs/>
          <w:sz w:val="24"/>
          <w:szCs w:val="24"/>
        </w:rPr>
      </w:pPr>
      <w:r w:rsidRPr="000E13B0">
        <w:rPr>
          <w:sz w:val="24"/>
          <w:szCs w:val="24"/>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деленому на 100.</w:t>
      </w:r>
      <w:r w:rsidRPr="000E13B0">
        <w:rPr>
          <w:bCs/>
          <w:sz w:val="24"/>
          <w:szCs w:val="24"/>
        </w:rPr>
        <w:t xml:space="preserve">   </w:t>
      </w:r>
    </w:p>
    <w:p w14:paraId="303BEBE4" w14:textId="77777777" w:rsidR="006021E0" w:rsidRPr="000E13B0" w:rsidRDefault="006021E0" w:rsidP="006021E0">
      <w:pPr>
        <w:keepNext/>
        <w:widowControl w:val="0"/>
        <w:shd w:val="clear" w:color="auto" w:fill="FFFFFF"/>
        <w:spacing w:line="240" w:lineRule="atLeast"/>
        <w:ind w:left="567" w:firstLine="0"/>
        <w:rPr>
          <w:sz w:val="24"/>
          <w:szCs w:val="24"/>
        </w:rPr>
      </w:pPr>
      <w:r w:rsidRPr="000E13B0">
        <w:rPr>
          <w:bCs/>
          <w:sz w:val="24"/>
          <w:szCs w:val="24"/>
        </w:rPr>
        <w:t xml:space="preserve">     При наличии фактов неисполнения (ненадлежащего исполнения) участником закупки обязательств по поставке товара (выполнению работ, оказанию услуг),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w:t>
      </w:r>
      <w:r w:rsidRPr="000E13B0">
        <w:rPr>
          <w:spacing w:val="-6"/>
          <w:sz w:val="24"/>
          <w:szCs w:val="24"/>
        </w:rPr>
        <w:t>Рейтинг Заявок Участников пересматривается с учетом данного снижения.</w:t>
      </w:r>
    </w:p>
    <w:p w14:paraId="05D545D9" w14:textId="77777777" w:rsidR="006021E0" w:rsidRPr="000E13B0" w:rsidRDefault="006021E0" w:rsidP="006021E0">
      <w:pPr>
        <w:keepNext/>
        <w:widowControl w:val="0"/>
        <w:shd w:val="clear" w:color="auto" w:fill="FFFFFF"/>
        <w:spacing w:line="240" w:lineRule="atLeast"/>
        <w:ind w:left="567" w:firstLine="0"/>
        <w:rPr>
          <w:sz w:val="24"/>
          <w:szCs w:val="24"/>
        </w:rPr>
      </w:pPr>
      <w:r w:rsidRPr="000E13B0">
        <w:rPr>
          <w:sz w:val="24"/>
          <w:szCs w:val="24"/>
        </w:rPr>
        <w:t xml:space="preserve"> </w:t>
      </w:r>
      <w:r w:rsidRPr="000E13B0">
        <w:rPr>
          <w:b/>
          <w:sz w:val="24"/>
          <w:szCs w:val="24"/>
        </w:rPr>
        <w:t>4.9.3.4.</w:t>
      </w:r>
      <w:r w:rsidRPr="000E13B0">
        <w:rPr>
          <w:sz w:val="24"/>
          <w:szCs w:val="24"/>
        </w:rPr>
        <w:t xml:space="preserve">  </w:t>
      </w:r>
      <w:r w:rsidRPr="000E13B0">
        <w:rPr>
          <w:bCs/>
          <w:iCs/>
          <w:snapToGrid w:val="0"/>
          <w:sz w:val="24"/>
          <w:szCs w:val="24"/>
          <w:shd w:val="clear" w:color="auto" w:fill="FFFFFF"/>
        </w:rPr>
        <w:t>Комиссия на основании результатов оценки заявок на участие в закупке сопоставляет и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0E13B0">
        <w:rPr>
          <w:sz w:val="24"/>
          <w:szCs w:val="24"/>
          <w:shd w:val="clear" w:color="auto" w:fill="FFFFFF"/>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0E13B0">
        <w:rPr>
          <w:bCs/>
          <w:iCs/>
          <w:snapToGrid w:val="0"/>
          <w:sz w:val="24"/>
          <w:szCs w:val="24"/>
          <w:shd w:val="clear" w:color="auto" w:fill="FFFFFF"/>
        </w:rPr>
        <w:t xml:space="preserve">Победителем признается участник закупки, занявший первое место по итогам ранжирования. </w:t>
      </w:r>
      <w:r w:rsidRPr="000E13B0">
        <w:rPr>
          <w:sz w:val="24"/>
          <w:szCs w:val="24"/>
          <w:shd w:val="clear" w:color="auto" w:fill="FFFFFF"/>
        </w:rPr>
        <w:t>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r w:rsidRPr="000E13B0">
        <w:rPr>
          <w:sz w:val="24"/>
          <w:szCs w:val="24"/>
        </w:rPr>
        <w:t xml:space="preserve"> </w:t>
      </w:r>
    </w:p>
    <w:p w14:paraId="61E55C43" w14:textId="77777777" w:rsidR="006021E0" w:rsidRPr="000E13B0" w:rsidRDefault="006021E0" w:rsidP="006021E0">
      <w:pPr>
        <w:keepNext/>
        <w:widowControl w:val="0"/>
        <w:shd w:val="clear" w:color="auto" w:fill="FFFFFF"/>
        <w:spacing w:line="240" w:lineRule="atLeast"/>
        <w:ind w:left="567" w:firstLine="0"/>
        <w:rPr>
          <w:sz w:val="24"/>
          <w:szCs w:val="24"/>
        </w:rPr>
      </w:pPr>
      <w:r w:rsidRPr="000E13B0">
        <w:rPr>
          <w:b/>
          <w:sz w:val="24"/>
          <w:szCs w:val="24"/>
        </w:rPr>
        <w:t>4.9.3.5.</w:t>
      </w:r>
      <w:r w:rsidRPr="000E13B0">
        <w:rPr>
          <w:sz w:val="24"/>
          <w:szCs w:val="24"/>
        </w:rPr>
        <w:t xml:space="preserve"> </w:t>
      </w:r>
      <w:r w:rsidRPr="000E13B0">
        <w:rPr>
          <w:sz w:val="24"/>
          <w:szCs w:val="24"/>
          <w:shd w:val="clear" w:color="auto" w:fill="FFFFFF"/>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0E13B0">
        <w:rPr>
          <w:bCs/>
          <w:iCs/>
          <w:snapToGrid w:val="0"/>
          <w:sz w:val="24"/>
          <w:szCs w:val="24"/>
          <w:shd w:val="clear" w:color="auto" w:fill="FFFFFF"/>
        </w:rPr>
        <w:t xml:space="preserve"> добровольном снижении цены договора</w:t>
      </w:r>
      <w:r w:rsidRPr="000E13B0">
        <w:rPr>
          <w:sz w:val="24"/>
          <w:szCs w:val="24"/>
          <w:shd w:val="clear" w:color="auto" w:fill="FFFFFF"/>
        </w:rPr>
        <w:t xml:space="preserve"> путем понижения ранее направленной цены лота, </w:t>
      </w:r>
      <w:r w:rsidRPr="000E13B0">
        <w:rPr>
          <w:bCs/>
          <w:iCs/>
          <w:snapToGrid w:val="0"/>
          <w:sz w:val="24"/>
          <w:szCs w:val="24"/>
          <w:shd w:val="clear" w:color="auto" w:fill="FFFFFF"/>
        </w:rPr>
        <w:t>указанной в заявке без изменения остальных условий</w:t>
      </w:r>
      <w:r w:rsidRPr="000E13B0">
        <w:rPr>
          <w:sz w:val="24"/>
          <w:szCs w:val="24"/>
          <w:shd w:val="clear" w:color="auto" w:fill="FFFFFF"/>
        </w:rPr>
        <w:t>.</w:t>
      </w:r>
      <w:r w:rsidRPr="000E13B0">
        <w:rPr>
          <w:sz w:val="24"/>
          <w:szCs w:val="24"/>
        </w:rPr>
        <w:t xml:space="preserve"> </w:t>
      </w:r>
    </w:p>
    <w:p w14:paraId="37116CA7" w14:textId="77777777" w:rsidR="006021E0" w:rsidRPr="000E13B0" w:rsidRDefault="006021E0" w:rsidP="006021E0">
      <w:pPr>
        <w:shd w:val="clear" w:color="auto" w:fill="FFFFFF"/>
        <w:spacing w:line="240" w:lineRule="atLeast"/>
        <w:ind w:left="567" w:firstLine="0"/>
        <w:rPr>
          <w:sz w:val="24"/>
          <w:szCs w:val="24"/>
        </w:rPr>
      </w:pPr>
      <w:r w:rsidRPr="000E13B0">
        <w:rPr>
          <w:sz w:val="24"/>
          <w:szCs w:val="24"/>
        </w:rPr>
        <w:t xml:space="preserve">      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14:paraId="3282153D" w14:textId="77777777" w:rsidR="006021E0" w:rsidRPr="000E13B0" w:rsidRDefault="006021E0" w:rsidP="006021E0">
      <w:pPr>
        <w:shd w:val="clear" w:color="auto" w:fill="FFFFFF"/>
        <w:spacing w:line="240" w:lineRule="atLeast"/>
        <w:ind w:left="567" w:firstLine="0"/>
        <w:rPr>
          <w:sz w:val="24"/>
          <w:szCs w:val="24"/>
        </w:rPr>
      </w:pPr>
      <w:r w:rsidRPr="000E13B0">
        <w:rPr>
          <w:sz w:val="24"/>
          <w:szCs w:val="24"/>
        </w:rPr>
        <w:t xml:space="preserve">      По решению закупочной комиссии, в случае технических сбоев на ЭП, переторжка может быть проведена путем направления Участниками улучшенных ценовых предложений в назначенное закупочной комиссией время на электронный адрес Заказчика, указанный в п. 1.1.1. настоящей Документации, по каждому лоту, оформленные в соответствии с подразделом 5.1. настоящей Документации, после официального приглашения Заказчиком на этап переторжки.</w:t>
      </w:r>
    </w:p>
    <w:p w14:paraId="4375A571" w14:textId="77777777" w:rsidR="006021E0" w:rsidRPr="000E13B0" w:rsidRDefault="006021E0" w:rsidP="006021E0">
      <w:pPr>
        <w:shd w:val="clear" w:color="auto" w:fill="FFFFFF"/>
        <w:spacing w:line="240" w:lineRule="atLeast"/>
        <w:ind w:left="567" w:firstLine="0"/>
        <w:rPr>
          <w:sz w:val="24"/>
          <w:szCs w:val="24"/>
        </w:rPr>
      </w:pPr>
      <w:r w:rsidRPr="000E13B0">
        <w:rPr>
          <w:sz w:val="24"/>
          <w:szCs w:val="24"/>
        </w:rPr>
        <w:t xml:space="preserve">     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14:paraId="1358C98E" w14:textId="77777777" w:rsidR="006021E0" w:rsidRPr="000E13B0" w:rsidRDefault="006021E0" w:rsidP="006021E0">
      <w:pPr>
        <w:spacing w:line="240" w:lineRule="atLeast"/>
        <w:ind w:left="567" w:firstLine="0"/>
        <w:rPr>
          <w:rFonts w:eastAsia="Calibri"/>
          <w:iCs/>
          <w:sz w:val="24"/>
          <w:szCs w:val="24"/>
          <w:lang w:eastAsia="en-US"/>
        </w:rPr>
      </w:pPr>
      <w:r w:rsidRPr="000E13B0">
        <w:rPr>
          <w:sz w:val="24"/>
          <w:szCs w:val="24"/>
        </w:rPr>
        <w:t xml:space="preserve">     После проведения переторжки лучшая Заявка определяется в порядке, установленном для данной закупки, согласно п.п. 4.9.3.2</w:t>
      </w:r>
      <w:r w:rsidRPr="000E13B0">
        <w:rPr>
          <w:rFonts w:eastAsia="Calibri"/>
          <w:iCs/>
          <w:sz w:val="24"/>
          <w:szCs w:val="24"/>
          <w:lang w:eastAsia="en-US"/>
        </w:rPr>
        <w:t>.</w:t>
      </w:r>
    </w:p>
    <w:p w14:paraId="442CB9E7" w14:textId="68809ECB" w:rsidR="00E0041C" w:rsidRPr="0033158B" w:rsidRDefault="00E0041C" w:rsidP="006021E0">
      <w:pPr>
        <w:shd w:val="clear" w:color="auto" w:fill="FFFFFF"/>
        <w:spacing w:line="240" w:lineRule="atLeast"/>
        <w:ind w:left="567" w:hanging="283"/>
        <w:rPr>
          <w:rFonts w:eastAsia="Calibri"/>
          <w:b/>
          <w:bCs/>
          <w:sz w:val="24"/>
          <w:szCs w:val="24"/>
          <w:lang w:eastAsia="en-US"/>
        </w:rPr>
      </w:pPr>
    </w:p>
    <w:p w14:paraId="2D2AA341" w14:textId="313DDBD9" w:rsidR="00DB5DE0" w:rsidRPr="0033158B" w:rsidRDefault="000C0D11" w:rsidP="00E0041C">
      <w:pPr>
        <w:spacing w:line="240" w:lineRule="atLeast"/>
        <w:ind w:left="567" w:firstLine="0"/>
        <w:rPr>
          <w:rFonts w:eastAsia="Calibri"/>
          <w:b/>
          <w:bCs/>
          <w:sz w:val="24"/>
          <w:szCs w:val="24"/>
          <w:lang w:eastAsia="en-US"/>
        </w:rPr>
      </w:pPr>
      <w:r w:rsidRPr="0033158B">
        <w:rPr>
          <w:rFonts w:eastAsia="Calibri"/>
          <w:b/>
          <w:bCs/>
          <w:sz w:val="24"/>
          <w:szCs w:val="24"/>
          <w:lang w:eastAsia="en-US"/>
        </w:rPr>
        <w:t xml:space="preserve">4.10. </w:t>
      </w:r>
      <w:r w:rsidR="00DB5DE0" w:rsidRPr="0033158B">
        <w:rPr>
          <w:rFonts w:eastAsia="Calibri"/>
          <w:b/>
          <w:bCs/>
          <w:sz w:val="24"/>
          <w:szCs w:val="24"/>
          <w:lang w:eastAsia="en-US"/>
        </w:rPr>
        <w:t>Определение Победителя закупки</w:t>
      </w:r>
    </w:p>
    <w:p w14:paraId="57C5B4C0" w14:textId="77777777" w:rsidR="00DB5DE0" w:rsidRPr="0033158B" w:rsidRDefault="00DB5DE0" w:rsidP="006E534F">
      <w:pPr>
        <w:widowControl w:val="0"/>
        <w:numPr>
          <w:ilvl w:val="2"/>
          <w:numId w:val="14"/>
        </w:numPr>
        <w:shd w:val="clear" w:color="auto" w:fill="FFFFFF"/>
        <w:tabs>
          <w:tab w:val="num" w:pos="709"/>
        </w:tabs>
        <w:autoSpaceDE w:val="0"/>
        <w:autoSpaceDN w:val="0"/>
        <w:adjustRightInd w:val="0"/>
        <w:spacing w:after="200" w:line="240" w:lineRule="auto"/>
        <w:ind w:left="567" w:firstLine="0"/>
        <w:contextualSpacing/>
        <w:rPr>
          <w:rFonts w:cs="Arial"/>
          <w:sz w:val="24"/>
          <w:szCs w:val="24"/>
        </w:rPr>
      </w:pPr>
      <w:bookmarkStart w:id="68" w:name="_Toc322017067"/>
      <w:r w:rsidRPr="0033158B">
        <w:rPr>
          <w:rFonts w:cs="Arial"/>
          <w:sz w:val="24"/>
          <w:szCs w:val="24"/>
        </w:rPr>
        <w:t xml:space="preserve">Закупочная комиссия на заседании определяет Победителя закупки. </w:t>
      </w:r>
      <w:r w:rsidRPr="0033158B">
        <w:rPr>
          <w:rFonts w:cs="Arial"/>
          <w:bCs/>
          <w:iCs/>
          <w:sz w:val="24"/>
          <w:szCs w:val="24"/>
        </w:rPr>
        <w:t xml:space="preserve">Победителем признается участник,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обязан в порядке и сроки, указанные в закупочной документации подписать договор на основании протокола подведения итогов закупки. </w:t>
      </w:r>
      <w:r w:rsidRPr="0033158B">
        <w:rPr>
          <w:rFonts w:cs="Arial"/>
          <w:sz w:val="24"/>
          <w:szCs w:val="24"/>
          <w:shd w:val="clear" w:color="auto" w:fill="FFFFFF"/>
        </w:rPr>
        <w:t xml:space="preserve">При уклонении Победителя закупки от заключения Договора обязанность заключения Договора переходит к Участнику </w:t>
      </w:r>
      <w:r w:rsidRPr="0033158B">
        <w:rPr>
          <w:rFonts w:cs="Arial"/>
          <w:sz w:val="24"/>
          <w:szCs w:val="24"/>
          <w:shd w:val="clear" w:color="auto" w:fill="FFFFFF"/>
        </w:rPr>
        <w:lastRenderedPageBreak/>
        <w:t>закупки, занявшему второе место в соответствии с результатами ранжирования Заявок (п.4.9.3.4).</w:t>
      </w:r>
    </w:p>
    <w:p w14:paraId="56B4162C" w14:textId="77777777" w:rsidR="00DB5DE0" w:rsidRPr="0033158B" w:rsidRDefault="00DB5DE0" w:rsidP="006E534F">
      <w:pPr>
        <w:numPr>
          <w:ilvl w:val="2"/>
          <w:numId w:val="9"/>
        </w:numPr>
        <w:shd w:val="clear" w:color="auto" w:fill="FFFFFF"/>
        <w:spacing w:after="200" w:line="240" w:lineRule="auto"/>
        <w:ind w:left="567" w:firstLine="0"/>
        <w:rPr>
          <w:rFonts w:eastAsia="Calibri"/>
          <w:sz w:val="24"/>
          <w:szCs w:val="24"/>
          <w:lang w:eastAsia="en-US"/>
        </w:rPr>
      </w:pPr>
      <w:r w:rsidRPr="0033158B">
        <w:rPr>
          <w:rFonts w:eastAsia="Calibri"/>
          <w:sz w:val="24"/>
          <w:szCs w:val="24"/>
          <w:lang w:eastAsia="en-US"/>
        </w:rPr>
        <w:t xml:space="preserve"> Решение закупочной комиссии по определению Победителя закупки </w:t>
      </w:r>
      <w:r w:rsidRPr="0033158B">
        <w:rPr>
          <w:rFonts w:eastAsia="Calibri"/>
          <w:sz w:val="24"/>
          <w:szCs w:val="24"/>
          <w:shd w:val="clear" w:color="auto" w:fill="FFFFFF"/>
          <w:lang w:eastAsia="en-US"/>
        </w:rPr>
        <w:t>и Участника закупки, занявшего второе место, отражается в итоговом протоколе заседания комиссии</w:t>
      </w:r>
      <w:r w:rsidRPr="0033158B">
        <w:rPr>
          <w:rFonts w:eastAsia="Calibri"/>
          <w:sz w:val="24"/>
          <w:szCs w:val="24"/>
          <w:lang w:eastAsia="en-US"/>
        </w:rPr>
        <w:t>.</w:t>
      </w:r>
    </w:p>
    <w:p w14:paraId="55C36974" w14:textId="77777777" w:rsidR="00DB5DE0" w:rsidRPr="0033158B" w:rsidRDefault="00DB5DE0" w:rsidP="006E534F">
      <w:pPr>
        <w:keepNext/>
        <w:numPr>
          <w:ilvl w:val="1"/>
          <w:numId w:val="26"/>
        </w:numPr>
        <w:shd w:val="clear" w:color="auto" w:fill="FFFFFF"/>
        <w:tabs>
          <w:tab w:val="clear" w:pos="1134"/>
          <w:tab w:val="num" w:pos="709"/>
        </w:tabs>
        <w:suppressAutoHyphens/>
        <w:spacing w:before="360" w:after="120" w:line="240" w:lineRule="auto"/>
        <w:ind w:left="567" w:firstLine="0"/>
        <w:outlineLvl w:val="1"/>
        <w:rPr>
          <w:rFonts w:eastAsia="Calibri"/>
          <w:b/>
          <w:bCs/>
          <w:sz w:val="24"/>
          <w:szCs w:val="24"/>
          <w:lang w:eastAsia="en-US"/>
        </w:rPr>
      </w:pPr>
      <w:r w:rsidRPr="0033158B">
        <w:rPr>
          <w:rFonts w:eastAsia="Calibri"/>
          <w:b/>
          <w:bCs/>
          <w:sz w:val="24"/>
          <w:szCs w:val="24"/>
          <w:lang w:eastAsia="en-US"/>
        </w:rPr>
        <w:t xml:space="preserve">Уведомление Участников о результатах </w:t>
      </w:r>
      <w:bookmarkEnd w:id="68"/>
      <w:r w:rsidRPr="0033158B">
        <w:rPr>
          <w:rFonts w:eastAsia="Calibri"/>
          <w:b/>
          <w:bCs/>
          <w:sz w:val="24"/>
          <w:szCs w:val="24"/>
          <w:lang w:eastAsia="en-US"/>
        </w:rPr>
        <w:t>закупки</w:t>
      </w:r>
    </w:p>
    <w:p w14:paraId="44B16E51" w14:textId="77777777" w:rsidR="00DB5DE0" w:rsidRPr="0033158B" w:rsidRDefault="00DB5DE0" w:rsidP="006E534F">
      <w:pPr>
        <w:shd w:val="clear" w:color="auto" w:fill="FFFFFF"/>
        <w:autoSpaceDE w:val="0"/>
        <w:autoSpaceDN w:val="0"/>
        <w:adjustRightInd w:val="0"/>
        <w:spacing w:line="240" w:lineRule="atLeast"/>
        <w:ind w:left="567" w:firstLine="0"/>
        <w:rPr>
          <w:rFonts w:eastAsia="Calibri"/>
          <w:bCs/>
          <w:iCs/>
          <w:sz w:val="24"/>
          <w:szCs w:val="24"/>
          <w:shd w:val="clear" w:color="auto" w:fill="FFFFFF"/>
          <w:lang w:eastAsia="en-US"/>
        </w:rPr>
      </w:pPr>
      <w:r w:rsidRPr="0033158B">
        <w:rPr>
          <w:rFonts w:eastAsia="Calibri"/>
          <w:b/>
          <w:sz w:val="24"/>
          <w:szCs w:val="24"/>
          <w:lang w:eastAsia="en-US"/>
        </w:rPr>
        <w:t>4.11.1</w:t>
      </w:r>
      <w:r w:rsidRPr="0033158B">
        <w:rPr>
          <w:rFonts w:eastAsia="Calibri"/>
          <w:sz w:val="24"/>
          <w:szCs w:val="24"/>
          <w:lang w:eastAsia="en-US"/>
        </w:rPr>
        <w:t xml:space="preserve"> </w:t>
      </w:r>
      <w:r w:rsidRPr="0033158B">
        <w:rPr>
          <w:rFonts w:eastAsia="Calibri"/>
          <w:bCs/>
          <w:iCs/>
          <w:sz w:val="24"/>
          <w:szCs w:val="24"/>
          <w:shd w:val="clear" w:color="auto" w:fill="FFFFFF"/>
          <w:lang w:eastAsia="en-US"/>
        </w:rPr>
        <w:t xml:space="preserve">Протоколы, составляемые в ходе закупки, размещаются заказчиком на ЭП и на сайте Общества,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w:t>
      </w:r>
    </w:p>
    <w:p w14:paraId="65E1F7D5" w14:textId="77777777" w:rsidR="00DB5DE0" w:rsidRPr="0033158B" w:rsidRDefault="00DB5DE0" w:rsidP="006E534F">
      <w:pPr>
        <w:shd w:val="clear" w:color="auto" w:fill="FFFFFF"/>
        <w:autoSpaceDE w:val="0"/>
        <w:autoSpaceDN w:val="0"/>
        <w:adjustRightInd w:val="0"/>
        <w:spacing w:line="240" w:lineRule="atLeast"/>
        <w:ind w:left="567" w:firstLine="0"/>
        <w:rPr>
          <w:b/>
          <w:bCs/>
          <w:iCs/>
          <w:snapToGrid w:val="0"/>
          <w:sz w:val="24"/>
          <w:szCs w:val="24"/>
        </w:rPr>
      </w:pPr>
      <w:r w:rsidRPr="0033158B">
        <w:rPr>
          <w:rFonts w:eastAsia="Calibri"/>
          <w:b/>
          <w:sz w:val="24"/>
          <w:szCs w:val="24"/>
          <w:lang w:eastAsia="en-US"/>
        </w:rPr>
        <w:t>4.11.2</w:t>
      </w:r>
      <w:r w:rsidRPr="0033158B">
        <w:rPr>
          <w:rFonts w:eastAsia="Calibri"/>
          <w:sz w:val="24"/>
          <w:szCs w:val="24"/>
          <w:lang w:eastAsia="en-US"/>
        </w:rPr>
        <w:t xml:space="preserve"> </w:t>
      </w:r>
      <w:r w:rsidRPr="0033158B">
        <w:rPr>
          <w:bCs/>
          <w:iCs/>
          <w:snapToGrid w:val="0"/>
          <w:sz w:val="24"/>
          <w:szCs w:val="24"/>
        </w:rPr>
        <w:t>Протокол,</w:t>
      </w:r>
      <w:r w:rsidRPr="0033158B">
        <w:rPr>
          <w:snapToGrid w:val="0"/>
          <w:sz w:val="24"/>
          <w:szCs w:val="24"/>
        </w:rPr>
        <w:t xml:space="preserve"> составленный по итогам состязательной закупки</w:t>
      </w:r>
      <w:r w:rsidRPr="0033158B">
        <w:rPr>
          <w:b/>
          <w:bCs/>
          <w:iCs/>
          <w:snapToGrid w:val="0"/>
          <w:sz w:val="24"/>
          <w:szCs w:val="24"/>
        </w:rPr>
        <w:t xml:space="preserve"> </w:t>
      </w:r>
      <w:r w:rsidRPr="0033158B">
        <w:rPr>
          <w:snapToGrid w:val="0"/>
          <w:sz w:val="24"/>
          <w:szCs w:val="24"/>
        </w:rPr>
        <w:t>должен содержать следующие сведения:</w:t>
      </w:r>
    </w:p>
    <w:p w14:paraId="28EDA17D" w14:textId="77777777" w:rsidR="00DB5DE0" w:rsidRPr="0033158B" w:rsidRDefault="00DB5DE0" w:rsidP="006E534F">
      <w:pPr>
        <w:shd w:val="clear" w:color="auto" w:fill="FFFFFF"/>
        <w:autoSpaceDE w:val="0"/>
        <w:autoSpaceDN w:val="0"/>
        <w:adjustRightInd w:val="0"/>
        <w:spacing w:line="240" w:lineRule="atLeast"/>
        <w:ind w:left="567" w:firstLine="0"/>
        <w:rPr>
          <w:snapToGrid w:val="0"/>
          <w:sz w:val="24"/>
          <w:szCs w:val="24"/>
        </w:rPr>
      </w:pPr>
      <w:r w:rsidRPr="0033158B">
        <w:rPr>
          <w:b/>
          <w:snapToGrid w:val="0"/>
          <w:sz w:val="24"/>
          <w:szCs w:val="24"/>
        </w:rPr>
        <w:t>1)</w:t>
      </w:r>
      <w:r w:rsidRPr="0033158B">
        <w:rPr>
          <w:snapToGrid w:val="0"/>
          <w:sz w:val="24"/>
          <w:szCs w:val="24"/>
        </w:rPr>
        <w:t xml:space="preserve"> место, время и дата проведения заседания закупочной комиссии;</w:t>
      </w:r>
    </w:p>
    <w:p w14:paraId="3F58FC98" w14:textId="77777777" w:rsidR="00DB5DE0" w:rsidRPr="0033158B" w:rsidRDefault="00DB5DE0" w:rsidP="006E534F">
      <w:pPr>
        <w:shd w:val="clear" w:color="auto" w:fill="FFFFFF"/>
        <w:autoSpaceDE w:val="0"/>
        <w:autoSpaceDN w:val="0"/>
        <w:adjustRightInd w:val="0"/>
        <w:spacing w:line="240" w:lineRule="atLeast"/>
        <w:ind w:left="567" w:firstLine="0"/>
        <w:rPr>
          <w:snapToGrid w:val="0"/>
          <w:sz w:val="24"/>
          <w:szCs w:val="24"/>
        </w:rPr>
      </w:pPr>
      <w:r w:rsidRPr="0033158B">
        <w:rPr>
          <w:b/>
          <w:snapToGrid w:val="0"/>
          <w:sz w:val="24"/>
          <w:szCs w:val="24"/>
        </w:rPr>
        <w:t>2)</w:t>
      </w:r>
      <w:r w:rsidRPr="0033158B">
        <w:rPr>
          <w:snapToGrid w:val="0"/>
          <w:sz w:val="24"/>
          <w:szCs w:val="24"/>
        </w:rPr>
        <w:t xml:space="preserve"> наименование предмета закупки;</w:t>
      </w:r>
    </w:p>
    <w:p w14:paraId="53DF384C" w14:textId="77777777" w:rsidR="00DB5DE0" w:rsidRPr="0033158B" w:rsidRDefault="00DB5DE0" w:rsidP="006E534F">
      <w:pPr>
        <w:widowControl w:val="0"/>
        <w:shd w:val="clear" w:color="auto" w:fill="FFFFFF"/>
        <w:autoSpaceDE w:val="0"/>
        <w:autoSpaceDN w:val="0"/>
        <w:adjustRightInd w:val="0"/>
        <w:spacing w:line="240" w:lineRule="atLeast"/>
        <w:ind w:left="567" w:firstLine="0"/>
        <w:rPr>
          <w:sz w:val="24"/>
          <w:szCs w:val="24"/>
        </w:rPr>
      </w:pPr>
      <w:r w:rsidRPr="0033158B">
        <w:rPr>
          <w:b/>
          <w:sz w:val="24"/>
          <w:szCs w:val="24"/>
        </w:rPr>
        <w:t xml:space="preserve">3) </w:t>
      </w:r>
      <w:r w:rsidRPr="0033158B">
        <w:rPr>
          <w:sz w:val="24"/>
          <w:szCs w:val="24"/>
        </w:rPr>
        <w:t>информация о присутствующих и отсутствующих членах закупочной комиссии;</w:t>
      </w:r>
    </w:p>
    <w:p w14:paraId="357F96B9" w14:textId="77777777" w:rsidR="00DB5DE0" w:rsidRPr="0033158B" w:rsidRDefault="00DB5DE0" w:rsidP="006E534F">
      <w:pPr>
        <w:widowControl w:val="0"/>
        <w:shd w:val="clear" w:color="auto" w:fill="FFFFFF"/>
        <w:autoSpaceDE w:val="0"/>
        <w:autoSpaceDN w:val="0"/>
        <w:adjustRightInd w:val="0"/>
        <w:spacing w:line="240" w:lineRule="atLeast"/>
        <w:ind w:left="567" w:firstLine="0"/>
        <w:rPr>
          <w:sz w:val="24"/>
          <w:szCs w:val="24"/>
        </w:rPr>
      </w:pPr>
      <w:r w:rsidRPr="0033158B">
        <w:rPr>
          <w:b/>
          <w:sz w:val="24"/>
          <w:szCs w:val="24"/>
        </w:rPr>
        <w:t>4)</w:t>
      </w:r>
      <w:r w:rsidRPr="0033158B">
        <w:rPr>
          <w:sz w:val="24"/>
          <w:szCs w:val="24"/>
        </w:rPr>
        <w:t xml:space="preserve"> информацию о дополнительных ценовых предложениях участников закупки, в случае проведения этапа переторжки, при условии, что данный этап предусмотрен документацией. </w:t>
      </w:r>
    </w:p>
    <w:p w14:paraId="7AC60C3F" w14:textId="77777777" w:rsidR="00DB5DE0" w:rsidRPr="0033158B" w:rsidRDefault="00DB5DE0" w:rsidP="006E534F">
      <w:pPr>
        <w:widowControl w:val="0"/>
        <w:shd w:val="clear" w:color="auto" w:fill="FFFFFF"/>
        <w:autoSpaceDE w:val="0"/>
        <w:autoSpaceDN w:val="0"/>
        <w:adjustRightInd w:val="0"/>
        <w:spacing w:line="240" w:lineRule="atLeast"/>
        <w:ind w:left="567" w:firstLine="0"/>
        <w:rPr>
          <w:sz w:val="24"/>
          <w:szCs w:val="24"/>
        </w:rPr>
      </w:pPr>
      <w:r w:rsidRPr="0033158B">
        <w:rPr>
          <w:b/>
          <w:sz w:val="24"/>
          <w:szCs w:val="24"/>
        </w:rPr>
        <w:t>5)</w:t>
      </w:r>
      <w:r w:rsidRPr="0033158B">
        <w:rPr>
          <w:sz w:val="24"/>
          <w:szCs w:val="24"/>
        </w:rPr>
        <w:t xml:space="preserve"> причины, по которым состязательная закупка признана несостоявшейся, в случае ее признания таковой;</w:t>
      </w:r>
    </w:p>
    <w:p w14:paraId="1AD0D350" w14:textId="77777777" w:rsidR="00DB5DE0" w:rsidRPr="0033158B" w:rsidRDefault="00DB5DE0" w:rsidP="006E534F">
      <w:pPr>
        <w:widowControl w:val="0"/>
        <w:shd w:val="clear" w:color="auto" w:fill="FFFFFF"/>
        <w:autoSpaceDE w:val="0"/>
        <w:autoSpaceDN w:val="0"/>
        <w:adjustRightInd w:val="0"/>
        <w:spacing w:line="240" w:lineRule="atLeast"/>
        <w:ind w:left="567" w:firstLine="0"/>
        <w:rPr>
          <w:sz w:val="24"/>
          <w:szCs w:val="24"/>
        </w:rPr>
      </w:pPr>
      <w:r w:rsidRPr="0033158B">
        <w:rPr>
          <w:b/>
          <w:sz w:val="24"/>
          <w:szCs w:val="24"/>
        </w:rPr>
        <w:t>6)</w:t>
      </w:r>
      <w:r w:rsidRPr="0033158B">
        <w:rPr>
          <w:sz w:val="24"/>
          <w:szCs w:val="24"/>
        </w:rPr>
        <w:t xml:space="preserve"> </w:t>
      </w:r>
      <w:r w:rsidR="004A3EFD" w:rsidRPr="0033158B">
        <w:rPr>
          <w:sz w:val="24"/>
          <w:szCs w:val="24"/>
        </w:rPr>
        <w:t xml:space="preserve">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(этап переторжки), окончательных предложений) с указанием решения комиссии по осуществлению закупок о присвоении </w:t>
      </w:r>
      <w:r w:rsidR="00D576F4" w:rsidRPr="0033158B">
        <w:rPr>
          <w:sz w:val="24"/>
          <w:szCs w:val="24"/>
        </w:rPr>
        <w:t>каждой такой</w:t>
      </w:r>
      <w:r w:rsidR="004A3EFD" w:rsidRPr="0033158B">
        <w:rPr>
          <w:sz w:val="24"/>
          <w:szCs w:val="24"/>
        </w:rPr>
        <w:t xml:space="preserve">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r w:rsidRPr="0033158B">
        <w:rPr>
          <w:sz w:val="24"/>
          <w:szCs w:val="24"/>
        </w:rPr>
        <w:t>;</w:t>
      </w:r>
    </w:p>
    <w:p w14:paraId="58475271" w14:textId="77777777" w:rsidR="00DB5DE0" w:rsidRPr="0033158B" w:rsidRDefault="00DB5DE0" w:rsidP="006E534F">
      <w:pPr>
        <w:widowControl w:val="0"/>
        <w:shd w:val="clear" w:color="auto" w:fill="FFFFFF"/>
        <w:autoSpaceDE w:val="0"/>
        <w:autoSpaceDN w:val="0"/>
        <w:adjustRightInd w:val="0"/>
        <w:spacing w:line="240" w:lineRule="atLeast"/>
        <w:ind w:left="567" w:firstLine="0"/>
        <w:rPr>
          <w:sz w:val="24"/>
          <w:szCs w:val="24"/>
        </w:rPr>
      </w:pPr>
      <w:r w:rsidRPr="0033158B">
        <w:rPr>
          <w:b/>
          <w:sz w:val="24"/>
          <w:szCs w:val="24"/>
        </w:rPr>
        <w:t>7)</w:t>
      </w:r>
      <w:r w:rsidRPr="0033158B">
        <w:rPr>
          <w:sz w:val="24"/>
          <w:szCs w:val="24"/>
        </w:rPr>
        <w:t xml:space="preserve"> </w:t>
      </w:r>
      <w:r w:rsidR="004A3EFD" w:rsidRPr="0033158B">
        <w:rPr>
          <w:sz w:val="24"/>
          <w:szCs w:val="24"/>
        </w:rPr>
        <w:t>наименование (для юридического лица) или фамилия, имя, отчество (при наличии) (для физического лица), местонахождение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4332A399" w14:textId="77777777" w:rsidR="004A3EFD" w:rsidRPr="0033158B" w:rsidRDefault="004A3EFD" w:rsidP="006E534F">
      <w:pPr>
        <w:widowControl w:val="0"/>
        <w:shd w:val="clear" w:color="auto" w:fill="FFFFFF"/>
        <w:autoSpaceDE w:val="0"/>
        <w:autoSpaceDN w:val="0"/>
        <w:adjustRightInd w:val="0"/>
        <w:spacing w:line="240" w:lineRule="atLeast"/>
        <w:ind w:left="567" w:firstLine="0"/>
        <w:rPr>
          <w:sz w:val="24"/>
          <w:szCs w:val="24"/>
        </w:rPr>
      </w:pPr>
      <w:r w:rsidRPr="0033158B">
        <w:rPr>
          <w:b/>
          <w:sz w:val="24"/>
          <w:szCs w:val="24"/>
        </w:rPr>
        <w:t>8)</w:t>
      </w:r>
      <w:r w:rsidRPr="0033158B">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 занявшего второе место, с которым будет заключен договор в случае, если Участник, признанный Победителем состязательной закупки, уклонился от заключения договора;</w:t>
      </w:r>
    </w:p>
    <w:p w14:paraId="08BB09AA" w14:textId="77777777" w:rsidR="000C6650" w:rsidRPr="0033158B" w:rsidRDefault="004A3EFD" w:rsidP="006E534F">
      <w:pPr>
        <w:widowControl w:val="0"/>
        <w:shd w:val="clear" w:color="auto" w:fill="FFFFFF"/>
        <w:autoSpaceDE w:val="0"/>
        <w:autoSpaceDN w:val="0"/>
        <w:adjustRightInd w:val="0"/>
        <w:spacing w:line="240" w:lineRule="atLeast"/>
        <w:ind w:left="567" w:firstLine="0"/>
        <w:rPr>
          <w:sz w:val="24"/>
          <w:szCs w:val="24"/>
        </w:rPr>
      </w:pPr>
      <w:r w:rsidRPr="0033158B">
        <w:rPr>
          <w:b/>
          <w:sz w:val="24"/>
          <w:szCs w:val="24"/>
        </w:rPr>
        <w:t>9</w:t>
      </w:r>
      <w:r w:rsidR="00DB5DE0" w:rsidRPr="0033158B">
        <w:rPr>
          <w:b/>
          <w:sz w:val="24"/>
          <w:szCs w:val="24"/>
        </w:rPr>
        <w:t>)</w:t>
      </w:r>
      <w:r w:rsidR="00DB5DE0" w:rsidRPr="0033158B">
        <w:rPr>
          <w:sz w:val="24"/>
          <w:szCs w:val="24"/>
        </w:rPr>
        <w:t xml:space="preserve"> дата подписания протокола.</w:t>
      </w:r>
    </w:p>
    <w:p w14:paraId="0A6E7383" w14:textId="77777777" w:rsidR="000C6650" w:rsidRPr="0033158B" w:rsidRDefault="000C6650" w:rsidP="006E534F">
      <w:pPr>
        <w:keepNext/>
        <w:widowControl w:val="0"/>
        <w:suppressAutoHyphens/>
        <w:autoSpaceDE w:val="0"/>
        <w:autoSpaceDN w:val="0"/>
        <w:adjustRightInd w:val="0"/>
        <w:spacing w:before="360" w:after="120" w:line="240" w:lineRule="auto"/>
        <w:ind w:left="567" w:firstLine="0"/>
        <w:contextualSpacing/>
        <w:jc w:val="left"/>
        <w:outlineLvl w:val="1"/>
        <w:rPr>
          <w:b/>
          <w:bCs/>
          <w:sz w:val="24"/>
          <w:szCs w:val="24"/>
        </w:rPr>
      </w:pPr>
      <w:r w:rsidRPr="0033158B">
        <w:rPr>
          <w:b/>
          <w:bCs/>
          <w:sz w:val="24"/>
          <w:szCs w:val="24"/>
        </w:rPr>
        <w:t>4.12. Заключение Договора</w:t>
      </w:r>
    </w:p>
    <w:p w14:paraId="4A521745" w14:textId="77777777"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3158B">
        <w:rPr>
          <w:b/>
          <w:bCs/>
          <w:iCs/>
          <w:sz w:val="24"/>
          <w:szCs w:val="24"/>
        </w:rPr>
        <w:t>4.12.1.</w:t>
      </w:r>
      <w:r w:rsidRPr="0033158B">
        <w:rPr>
          <w:bCs/>
          <w:iCs/>
          <w:sz w:val="24"/>
          <w:szCs w:val="24"/>
        </w:rPr>
        <w:t xml:space="preserve"> 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на ЭП и на сайте Общества итогового протокола, составленного по результатам закупки в следующем порядке:</w:t>
      </w:r>
    </w:p>
    <w:p w14:paraId="4A539220" w14:textId="77777777"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3158B">
        <w:rPr>
          <w:bCs/>
          <w:iCs/>
          <w:sz w:val="24"/>
          <w:szCs w:val="24"/>
        </w:rPr>
        <w:t>- в течение 5 (пяти) календарных дней от даты размещения вышеуказанного протокола Заказчик направляет Победителю, подписанный со своей стороны договор, составленный в соответствии с проектом договора (раздел 3 настоящей Документации), в сканированном виде по электронной почте с «уведомлением о доставке» на электронный адрес, указанный в анкете Участника. Заказчик не несет ответственности в случае неполучения Участником договора, направленного на электронный адрес, указанный в анкете Участника;</w:t>
      </w:r>
    </w:p>
    <w:p w14:paraId="0319AA39" w14:textId="75237984"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3158B">
        <w:rPr>
          <w:bCs/>
          <w:iCs/>
          <w:sz w:val="24"/>
          <w:szCs w:val="24"/>
        </w:rPr>
        <w:t xml:space="preserve">- в течение 5 (пяти) календарных дней от даты получения Победителем (дата «уведомления о доставке») подписанного со стороны Заказчика договора, Победитель направляет Заказчику подписанный со своей стороны договор по электронной почте в сканированном виде на адрес Заказчика </w:t>
      </w:r>
      <w:hyperlink r:id="rId15" w:history="1">
        <w:r w:rsidR="00340F15" w:rsidRPr="0033158B">
          <w:rPr>
            <w:rStyle w:val="a8"/>
            <w:bCs/>
            <w:iCs/>
            <w:color w:val="auto"/>
            <w:sz w:val="24"/>
            <w:szCs w:val="24"/>
            <w:lang w:val="en-US"/>
          </w:rPr>
          <w:t>shaa</w:t>
        </w:r>
        <w:r w:rsidR="00340F15" w:rsidRPr="0033158B">
          <w:rPr>
            <w:rStyle w:val="a8"/>
            <w:bCs/>
            <w:iCs/>
            <w:color w:val="auto"/>
            <w:sz w:val="24"/>
            <w:szCs w:val="24"/>
          </w:rPr>
          <w:t>@ynp.ru</w:t>
        </w:r>
      </w:hyperlink>
      <w:r w:rsidRPr="0033158B">
        <w:rPr>
          <w:bCs/>
          <w:iCs/>
          <w:sz w:val="24"/>
          <w:szCs w:val="24"/>
        </w:rPr>
        <w:t>.</w:t>
      </w:r>
    </w:p>
    <w:p w14:paraId="0AA402F5" w14:textId="77777777"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3158B">
        <w:rPr>
          <w:bCs/>
          <w:iCs/>
          <w:sz w:val="24"/>
          <w:szCs w:val="24"/>
        </w:rPr>
        <w:t xml:space="preserve">    Подписание оригинальных экземпляров договора стороны обязуются осуществить в течение 30 календарных дней, при этом Заказчик направляет два экземпляра оригинала договора Победителю после подписания договора в сканированном виде.</w:t>
      </w:r>
    </w:p>
    <w:p w14:paraId="511237F6" w14:textId="77777777"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3158B">
        <w:rPr>
          <w:b/>
          <w:bCs/>
          <w:iCs/>
          <w:sz w:val="24"/>
          <w:szCs w:val="24"/>
        </w:rPr>
        <w:t>4.12.2.</w:t>
      </w:r>
      <w:r w:rsidRPr="0033158B">
        <w:rPr>
          <w:bCs/>
          <w:iCs/>
          <w:sz w:val="24"/>
          <w:szCs w:val="24"/>
        </w:rPr>
        <w:t xml:space="preserve"> В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 В случае уклонения от подписания договора участника, </w:t>
      </w:r>
      <w:r w:rsidRPr="0033158B">
        <w:rPr>
          <w:bCs/>
          <w:iCs/>
          <w:sz w:val="24"/>
          <w:szCs w:val="24"/>
        </w:rPr>
        <w:lastRenderedPageBreak/>
        <w:t>занявшего второе место, организатор закупки вправе обратиться с предложением о заключении договора к участнику, занявшему третье место и так далее.</w:t>
      </w:r>
    </w:p>
    <w:p w14:paraId="42F9C9B9" w14:textId="77777777"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3158B">
        <w:rPr>
          <w:b/>
          <w:bCs/>
          <w:iCs/>
          <w:sz w:val="24"/>
          <w:szCs w:val="24"/>
        </w:rPr>
        <w:t>4.12.3</w:t>
      </w:r>
      <w:r w:rsidRPr="0033158B">
        <w:rPr>
          <w:bCs/>
          <w:iCs/>
          <w:sz w:val="24"/>
          <w:szCs w:val="24"/>
        </w:rPr>
        <w:t>.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14:paraId="03BCA84F" w14:textId="77777777"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3158B">
        <w:rPr>
          <w:b/>
          <w:bCs/>
          <w:iCs/>
          <w:sz w:val="24"/>
          <w:szCs w:val="24"/>
        </w:rPr>
        <w:t>4.12.4.</w:t>
      </w:r>
      <w:r w:rsidRPr="0033158B">
        <w:rPr>
          <w:bCs/>
          <w:iCs/>
          <w:sz w:val="24"/>
          <w:szCs w:val="24"/>
        </w:rPr>
        <w:t xml:space="preserve">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779199F7" w14:textId="77777777"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3158B">
        <w:rPr>
          <w:b/>
          <w:bCs/>
          <w:iCs/>
          <w:sz w:val="24"/>
          <w:szCs w:val="24"/>
        </w:rPr>
        <w:t>4.12.5</w:t>
      </w:r>
      <w:r w:rsidRPr="0033158B">
        <w:rPr>
          <w:bCs/>
          <w:iCs/>
          <w:sz w:val="24"/>
          <w:szCs w:val="24"/>
        </w:rPr>
        <w:t>. 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p>
    <w:p w14:paraId="27CC8C92" w14:textId="77777777"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3158B">
        <w:rPr>
          <w:b/>
          <w:bCs/>
          <w:iCs/>
          <w:sz w:val="24"/>
          <w:szCs w:val="24"/>
        </w:rPr>
        <w:t>4.12.6</w:t>
      </w:r>
      <w:r w:rsidRPr="0033158B">
        <w:rPr>
          <w:bCs/>
          <w:iCs/>
          <w:sz w:val="24"/>
          <w:szCs w:val="24"/>
        </w:rPr>
        <w:t>. Преддоговорные переговоры допускаются:</w:t>
      </w:r>
    </w:p>
    <w:p w14:paraId="6D398FFB" w14:textId="77777777" w:rsidR="00D86788" w:rsidRPr="0033158B" w:rsidRDefault="00D86788" w:rsidP="00FA6B33">
      <w:pPr>
        <w:keepNext/>
        <w:widowControl w:val="0"/>
        <w:numPr>
          <w:ilvl w:val="0"/>
          <w:numId w:val="27"/>
        </w:numPr>
        <w:shd w:val="clear" w:color="auto" w:fill="FFFFFF"/>
        <w:tabs>
          <w:tab w:val="clear" w:pos="1713"/>
          <w:tab w:val="num" w:pos="284"/>
          <w:tab w:val="num" w:pos="360"/>
        </w:tabs>
        <w:suppressAutoHyphens/>
        <w:autoSpaceDE w:val="0"/>
        <w:autoSpaceDN w:val="0"/>
        <w:adjustRightInd w:val="0"/>
        <w:spacing w:line="240" w:lineRule="atLeast"/>
        <w:ind w:left="993"/>
        <w:contextualSpacing/>
        <w:outlineLvl w:val="1"/>
        <w:rPr>
          <w:bCs/>
          <w:iCs/>
          <w:sz w:val="24"/>
          <w:szCs w:val="24"/>
        </w:rPr>
      </w:pPr>
      <w:r w:rsidRPr="0033158B">
        <w:rPr>
          <w:bCs/>
          <w:iCs/>
          <w:sz w:val="24"/>
          <w:szCs w:val="24"/>
        </w:rPr>
        <w:t>по снижению цены договора без изменения остальных условий договора;</w:t>
      </w:r>
    </w:p>
    <w:p w14:paraId="5455934F" w14:textId="77777777" w:rsidR="00D86788" w:rsidRPr="0033158B" w:rsidRDefault="00D86788" w:rsidP="00FA6B33">
      <w:pPr>
        <w:keepNext/>
        <w:widowControl w:val="0"/>
        <w:numPr>
          <w:ilvl w:val="0"/>
          <w:numId w:val="27"/>
        </w:numPr>
        <w:shd w:val="clear" w:color="auto" w:fill="FFFFFF"/>
        <w:tabs>
          <w:tab w:val="clear" w:pos="1713"/>
          <w:tab w:val="num" w:pos="0"/>
          <w:tab w:val="num" w:pos="284"/>
        </w:tabs>
        <w:suppressAutoHyphens/>
        <w:autoSpaceDE w:val="0"/>
        <w:autoSpaceDN w:val="0"/>
        <w:adjustRightInd w:val="0"/>
        <w:spacing w:line="240" w:lineRule="atLeast"/>
        <w:ind w:left="993"/>
        <w:contextualSpacing/>
        <w:outlineLvl w:val="1"/>
        <w:rPr>
          <w:bCs/>
          <w:iCs/>
          <w:sz w:val="24"/>
          <w:szCs w:val="24"/>
        </w:rPr>
      </w:pPr>
      <w:r w:rsidRPr="0033158B">
        <w:rPr>
          <w:bCs/>
          <w:iCs/>
          <w:sz w:val="24"/>
          <w:szCs w:val="24"/>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14:paraId="720112BD" w14:textId="77777777" w:rsidR="00D86788" w:rsidRPr="0033158B" w:rsidRDefault="00D86788" w:rsidP="00FA6B33">
      <w:pPr>
        <w:keepNext/>
        <w:widowControl w:val="0"/>
        <w:numPr>
          <w:ilvl w:val="0"/>
          <w:numId w:val="27"/>
        </w:numPr>
        <w:shd w:val="clear" w:color="auto" w:fill="FFFFFF"/>
        <w:tabs>
          <w:tab w:val="clear" w:pos="1713"/>
          <w:tab w:val="num" w:pos="0"/>
          <w:tab w:val="num" w:pos="360"/>
        </w:tabs>
        <w:suppressAutoHyphens/>
        <w:autoSpaceDE w:val="0"/>
        <w:autoSpaceDN w:val="0"/>
        <w:adjustRightInd w:val="0"/>
        <w:spacing w:line="240" w:lineRule="atLeast"/>
        <w:ind w:left="993"/>
        <w:contextualSpacing/>
        <w:outlineLvl w:val="1"/>
        <w:rPr>
          <w:bCs/>
          <w:iCs/>
          <w:sz w:val="24"/>
          <w:szCs w:val="24"/>
        </w:rPr>
      </w:pPr>
      <w:r w:rsidRPr="0033158B">
        <w:rPr>
          <w:bCs/>
          <w:iCs/>
          <w:sz w:val="24"/>
          <w:szCs w:val="24"/>
        </w:rPr>
        <w:t xml:space="preserve">по сокращению сроков выполнения договора;  </w:t>
      </w:r>
    </w:p>
    <w:p w14:paraId="2E38E315" w14:textId="77777777" w:rsidR="00D86788" w:rsidRPr="0033158B" w:rsidRDefault="00D86788" w:rsidP="00FA6B33">
      <w:pPr>
        <w:keepNext/>
        <w:widowControl w:val="0"/>
        <w:numPr>
          <w:ilvl w:val="0"/>
          <w:numId w:val="27"/>
        </w:numPr>
        <w:shd w:val="clear" w:color="auto" w:fill="FFFFFF"/>
        <w:suppressAutoHyphens/>
        <w:autoSpaceDE w:val="0"/>
        <w:autoSpaceDN w:val="0"/>
        <w:adjustRightInd w:val="0"/>
        <w:spacing w:line="240" w:lineRule="atLeast"/>
        <w:ind w:left="993"/>
        <w:contextualSpacing/>
        <w:outlineLvl w:val="1"/>
        <w:rPr>
          <w:bCs/>
          <w:iCs/>
          <w:sz w:val="24"/>
          <w:szCs w:val="24"/>
        </w:rPr>
      </w:pPr>
      <w:r w:rsidRPr="0033158B">
        <w:rPr>
          <w:bCs/>
          <w:iCs/>
          <w:sz w:val="24"/>
          <w:szCs w:val="24"/>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14:paraId="576C715F" w14:textId="77777777" w:rsidR="00D86788" w:rsidRPr="0033158B" w:rsidRDefault="00D86788" w:rsidP="00FA6B33">
      <w:pPr>
        <w:keepNext/>
        <w:widowControl w:val="0"/>
        <w:numPr>
          <w:ilvl w:val="0"/>
          <w:numId w:val="27"/>
        </w:numPr>
        <w:shd w:val="clear" w:color="auto" w:fill="FFFFFF"/>
        <w:tabs>
          <w:tab w:val="clear" w:pos="1713"/>
          <w:tab w:val="num" w:pos="284"/>
          <w:tab w:val="num" w:pos="360"/>
        </w:tabs>
        <w:suppressAutoHyphens/>
        <w:autoSpaceDE w:val="0"/>
        <w:autoSpaceDN w:val="0"/>
        <w:adjustRightInd w:val="0"/>
        <w:spacing w:line="240" w:lineRule="atLeast"/>
        <w:ind w:left="993"/>
        <w:contextualSpacing/>
        <w:outlineLvl w:val="1"/>
        <w:rPr>
          <w:bCs/>
          <w:iCs/>
          <w:sz w:val="24"/>
          <w:szCs w:val="24"/>
        </w:rPr>
      </w:pPr>
      <w:r w:rsidRPr="0033158B">
        <w:rPr>
          <w:bCs/>
          <w:iCs/>
          <w:sz w:val="24"/>
          <w:szCs w:val="24"/>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14:paraId="7646340F" w14:textId="77777777"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3158B">
        <w:rPr>
          <w:bCs/>
          <w:iCs/>
          <w:sz w:val="24"/>
          <w:szCs w:val="24"/>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14:paraId="7E480886" w14:textId="77777777"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3158B">
        <w:rPr>
          <w:bCs/>
          <w:iCs/>
          <w:sz w:val="24"/>
          <w:szCs w:val="24"/>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14:paraId="2C7BFE3B" w14:textId="77777777"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3158B">
        <w:rPr>
          <w:b/>
          <w:bCs/>
          <w:iCs/>
          <w:sz w:val="24"/>
          <w:szCs w:val="24"/>
        </w:rPr>
        <w:t>4.12.7</w:t>
      </w:r>
      <w:r w:rsidRPr="0033158B">
        <w:rPr>
          <w:bCs/>
          <w:iCs/>
          <w:sz w:val="24"/>
          <w:szCs w:val="24"/>
        </w:rPr>
        <w:t>.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14:paraId="2BD4F986" w14:textId="77777777"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
          <w:iCs/>
          <w:sz w:val="24"/>
          <w:szCs w:val="24"/>
        </w:rPr>
      </w:pPr>
      <w:r w:rsidRPr="0033158B">
        <w:rPr>
          <w:b/>
          <w:bCs/>
          <w:iCs/>
          <w:sz w:val="24"/>
          <w:szCs w:val="24"/>
        </w:rPr>
        <w:t>4.12.8.</w:t>
      </w:r>
      <w:r w:rsidRPr="0033158B">
        <w:rPr>
          <w:bCs/>
          <w:iCs/>
          <w:sz w:val="24"/>
          <w:szCs w:val="24"/>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14:paraId="24754639" w14:textId="77777777"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3158B">
        <w:rPr>
          <w:bCs/>
          <w:iCs/>
          <w:sz w:val="24"/>
          <w:szCs w:val="24"/>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14:paraId="4213C98E" w14:textId="77777777"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3158B">
        <w:rPr>
          <w:bCs/>
          <w:iCs/>
          <w:sz w:val="24"/>
          <w:szCs w:val="24"/>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14:paraId="0C28260E" w14:textId="77777777"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bookmarkStart w:id="69" w:name="_Ref297565397"/>
      <w:r w:rsidRPr="0033158B">
        <w:rPr>
          <w:bCs/>
          <w:iCs/>
          <w:sz w:val="24"/>
          <w:szCs w:val="24"/>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69"/>
      <w:r w:rsidRPr="0033158B">
        <w:rPr>
          <w:bCs/>
          <w:iCs/>
          <w:sz w:val="24"/>
          <w:szCs w:val="24"/>
        </w:rPr>
        <w:t>Заявки;</w:t>
      </w:r>
    </w:p>
    <w:p w14:paraId="7B4895EA" w14:textId="77777777"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3158B">
        <w:rPr>
          <w:bCs/>
          <w:iCs/>
          <w:sz w:val="24"/>
          <w:szCs w:val="24"/>
        </w:rPr>
        <w:t>-  провести повторную процедуру закупки;</w:t>
      </w:r>
    </w:p>
    <w:p w14:paraId="2AAC2001" w14:textId="77777777"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bookmarkStart w:id="70" w:name="_Ref310532857"/>
      <w:r w:rsidRPr="0033158B">
        <w:rPr>
          <w:bCs/>
          <w:iCs/>
          <w:sz w:val="24"/>
          <w:szCs w:val="24"/>
        </w:rPr>
        <w:t>-  отказаться от заключения договора и прекратить процедуру закупки.</w:t>
      </w:r>
      <w:bookmarkEnd w:id="70"/>
    </w:p>
    <w:p w14:paraId="285492B8" w14:textId="77777777"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3158B">
        <w:rPr>
          <w:b/>
          <w:bCs/>
          <w:iCs/>
          <w:sz w:val="24"/>
          <w:szCs w:val="24"/>
        </w:rPr>
        <w:t>4.12.9</w:t>
      </w:r>
      <w:r w:rsidRPr="0033158B">
        <w:rPr>
          <w:bCs/>
          <w:iCs/>
          <w:sz w:val="24"/>
          <w:szCs w:val="24"/>
        </w:rPr>
        <w:t>. Участником закупки, уклонившимся от заключения договора, считается:</w:t>
      </w:r>
    </w:p>
    <w:p w14:paraId="4F8D53D7" w14:textId="77777777" w:rsidR="00D86788" w:rsidRPr="0033158B" w:rsidRDefault="00D86788" w:rsidP="00D86788">
      <w:pPr>
        <w:keepNext/>
        <w:widowControl w:val="0"/>
        <w:numPr>
          <w:ilvl w:val="0"/>
          <w:numId w:val="28"/>
        </w:numPr>
        <w:shd w:val="clear" w:color="auto" w:fill="FFFFFF"/>
        <w:suppressAutoHyphens/>
        <w:autoSpaceDE w:val="0"/>
        <w:autoSpaceDN w:val="0"/>
        <w:adjustRightInd w:val="0"/>
        <w:spacing w:line="240" w:lineRule="atLeast"/>
        <w:contextualSpacing/>
        <w:outlineLvl w:val="1"/>
        <w:rPr>
          <w:bCs/>
          <w:iCs/>
          <w:sz w:val="24"/>
          <w:szCs w:val="24"/>
        </w:rPr>
      </w:pPr>
      <w:r w:rsidRPr="0033158B">
        <w:rPr>
          <w:bCs/>
          <w:iCs/>
          <w:sz w:val="24"/>
          <w:szCs w:val="24"/>
        </w:rPr>
        <w:t xml:space="preserve">Победитель закупки, который в определенный Документацией срок не предоставил </w:t>
      </w:r>
      <w:r w:rsidRPr="0033158B">
        <w:rPr>
          <w:bCs/>
          <w:iCs/>
          <w:sz w:val="24"/>
          <w:szCs w:val="24"/>
        </w:rPr>
        <w:lastRenderedPageBreak/>
        <w:t>подписанный со своей стороны договор;</w:t>
      </w:r>
    </w:p>
    <w:p w14:paraId="7BD64561" w14:textId="77777777" w:rsidR="00D86788" w:rsidRPr="0033158B" w:rsidRDefault="00D86788" w:rsidP="00D86788">
      <w:pPr>
        <w:keepNext/>
        <w:widowControl w:val="0"/>
        <w:numPr>
          <w:ilvl w:val="0"/>
          <w:numId w:val="28"/>
        </w:numPr>
        <w:shd w:val="clear" w:color="auto" w:fill="FFFFFF"/>
        <w:suppressAutoHyphens/>
        <w:autoSpaceDE w:val="0"/>
        <w:autoSpaceDN w:val="0"/>
        <w:adjustRightInd w:val="0"/>
        <w:spacing w:line="240" w:lineRule="atLeast"/>
        <w:contextualSpacing/>
        <w:outlineLvl w:val="1"/>
        <w:rPr>
          <w:bCs/>
          <w:iCs/>
          <w:sz w:val="24"/>
          <w:szCs w:val="24"/>
        </w:rPr>
      </w:pPr>
      <w:r w:rsidRPr="0033158B">
        <w:rPr>
          <w:bCs/>
          <w:iCs/>
          <w:sz w:val="24"/>
          <w:szCs w:val="24"/>
        </w:rPr>
        <w:t>Победитель закупки, который отказался от предоставления обеспечения договора (если такое требование установлено в Документации о закупке);</w:t>
      </w:r>
    </w:p>
    <w:p w14:paraId="6630981E" w14:textId="77777777" w:rsidR="00D86788" w:rsidRPr="0033158B" w:rsidRDefault="00D86788" w:rsidP="00D86788">
      <w:pPr>
        <w:keepNext/>
        <w:widowControl w:val="0"/>
        <w:numPr>
          <w:ilvl w:val="0"/>
          <w:numId w:val="28"/>
        </w:numPr>
        <w:shd w:val="clear" w:color="auto" w:fill="FFFFFF"/>
        <w:suppressAutoHyphens/>
        <w:autoSpaceDE w:val="0"/>
        <w:autoSpaceDN w:val="0"/>
        <w:adjustRightInd w:val="0"/>
        <w:spacing w:line="240" w:lineRule="atLeast"/>
        <w:contextualSpacing/>
        <w:outlineLvl w:val="1"/>
        <w:rPr>
          <w:bCs/>
          <w:iCs/>
          <w:sz w:val="24"/>
          <w:szCs w:val="24"/>
        </w:rPr>
      </w:pPr>
      <w:r w:rsidRPr="0033158B">
        <w:rPr>
          <w:bCs/>
          <w:iCs/>
          <w:sz w:val="24"/>
          <w:szCs w:val="24"/>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14:paraId="714896BB" w14:textId="77777777"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3158B">
        <w:rPr>
          <w:bCs/>
          <w:iCs/>
          <w:sz w:val="24"/>
          <w:szCs w:val="24"/>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14:paraId="08CB69FD" w14:textId="77777777" w:rsidR="005B6BB2" w:rsidRPr="0033158B" w:rsidRDefault="000C6650" w:rsidP="006E534F">
      <w:pPr>
        <w:keepNext/>
        <w:widowControl w:val="0"/>
        <w:shd w:val="clear" w:color="auto" w:fill="FFFFFF"/>
        <w:suppressAutoHyphens/>
        <w:autoSpaceDE w:val="0"/>
        <w:autoSpaceDN w:val="0"/>
        <w:adjustRightInd w:val="0"/>
        <w:spacing w:line="240" w:lineRule="atLeast"/>
        <w:ind w:left="567" w:firstLine="0"/>
        <w:contextualSpacing/>
        <w:outlineLvl w:val="1"/>
        <w:rPr>
          <w:sz w:val="24"/>
          <w:szCs w:val="24"/>
        </w:rPr>
      </w:pPr>
      <w:r w:rsidRPr="0033158B">
        <w:rPr>
          <w:b/>
          <w:sz w:val="24"/>
          <w:szCs w:val="24"/>
        </w:rPr>
        <w:t>4.12.10.</w:t>
      </w:r>
      <w:r w:rsidRPr="0033158B">
        <w:rPr>
          <w:sz w:val="24"/>
          <w:szCs w:val="24"/>
        </w:rPr>
        <w:t xml:space="preserve">  </w:t>
      </w:r>
      <w:r w:rsidR="005B6BB2" w:rsidRPr="0033158B">
        <w:rPr>
          <w:sz w:val="24"/>
          <w:szCs w:val="24"/>
        </w:rPr>
        <w:t xml:space="preserve">Заказчик вправе без объяснения причин отказаться от заключения договора по итогам проведенной состязательной закупки, не возмещая Участникам понесенные ими расходы в связи с участием в процедуре закупки. </w:t>
      </w:r>
    </w:p>
    <w:p w14:paraId="7EADD1AB" w14:textId="77777777" w:rsidR="000C6650" w:rsidRPr="0033158B" w:rsidRDefault="000C6650" w:rsidP="006E534F">
      <w:pPr>
        <w:shd w:val="clear" w:color="auto" w:fill="FFFFFF"/>
        <w:spacing w:line="240" w:lineRule="atLeast"/>
        <w:ind w:left="567" w:firstLine="0"/>
        <w:rPr>
          <w:sz w:val="24"/>
          <w:szCs w:val="24"/>
        </w:rPr>
      </w:pPr>
      <w:r w:rsidRPr="0033158B">
        <w:rPr>
          <w:sz w:val="24"/>
          <w:szCs w:val="24"/>
        </w:rPr>
        <w:t xml:space="preserve">        В случае отказа Заказчика от заключения договора с Победителем закупки, Заказчик размещает информацию о принятом решении на ЭП и сайте Общества, </w:t>
      </w:r>
      <w:r w:rsidRPr="0033158B">
        <w:rPr>
          <w:bCs/>
          <w:iCs/>
          <w:sz w:val="24"/>
          <w:szCs w:val="24"/>
          <w:shd w:val="clear" w:color="auto" w:fill="FFFFFF"/>
        </w:rPr>
        <w:t>не позднее чем через 3 (три) дня со дня принятия такого решения</w:t>
      </w:r>
      <w:r w:rsidRPr="0033158B">
        <w:rPr>
          <w:sz w:val="24"/>
          <w:szCs w:val="24"/>
        </w:rPr>
        <w:t>.</w:t>
      </w:r>
    </w:p>
    <w:p w14:paraId="6D518740" w14:textId="77777777" w:rsidR="00DB5DE0" w:rsidRPr="0033158B" w:rsidRDefault="00DB5DE0"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3290B4CB"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7474A46A"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39D45A17"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2290E745"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2C04FD69"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567A7996"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33976488"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51F8849B"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460407EC"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23B0CBDE"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5089C309"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500C23BC"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7CC3B99C"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4BD5A9B4" w14:textId="4989CE78" w:rsidR="00340F15" w:rsidRPr="0033158B" w:rsidRDefault="001F4AC8" w:rsidP="00340F15">
      <w:pPr>
        <w:pStyle w:val="aff8"/>
        <w:keepNext/>
        <w:keepLines/>
        <w:pageBreakBefore/>
        <w:numPr>
          <w:ilvl w:val="0"/>
          <w:numId w:val="29"/>
        </w:numPr>
        <w:suppressAutoHyphens/>
        <w:spacing w:line="240" w:lineRule="atLeast"/>
        <w:ind w:left="357" w:firstLine="69"/>
        <w:jc w:val="both"/>
        <w:outlineLvl w:val="0"/>
        <w:rPr>
          <w:rFonts w:ascii="Times New Roman" w:hAnsi="Times New Roman" w:cs="Times New Roman"/>
          <w:b/>
          <w:bCs/>
          <w:kern w:val="28"/>
          <w:sz w:val="24"/>
          <w:szCs w:val="24"/>
        </w:rPr>
      </w:pPr>
      <w:r w:rsidRPr="0033158B">
        <w:rPr>
          <w:rFonts w:ascii="Times New Roman" w:hAnsi="Times New Roman" w:cs="Times New Roman"/>
          <w:b/>
          <w:bCs/>
          <w:kern w:val="28"/>
          <w:sz w:val="24"/>
          <w:szCs w:val="24"/>
        </w:rPr>
        <w:lastRenderedPageBreak/>
        <w:t>О</w:t>
      </w:r>
      <w:r w:rsidR="00340F15" w:rsidRPr="0033158B">
        <w:rPr>
          <w:rFonts w:ascii="Times New Roman" w:hAnsi="Times New Roman" w:cs="Times New Roman"/>
          <w:b/>
          <w:bCs/>
          <w:kern w:val="28"/>
          <w:sz w:val="24"/>
          <w:szCs w:val="24"/>
        </w:rPr>
        <w:t>бразцы основных форм документов, включаемых в Заявку</w:t>
      </w:r>
    </w:p>
    <w:p w14:paraId="5EDC29FE" w14:textId="77777777" w:rsidR="00340F15" w:rsidRPr="0033158B" w:rsidRDefault="00340F15" w:rsidP="001F4AC8">
      <w:pPr>
        <w:keepNext/>
        <w:widowControl w:val="0"/>
        <w:numPr>
          <w:ilvl w:val="1"/>
          <w:numId w:val="29"/>
        </w:numPr>
        <w:tabs>
          <w:tab w:val="left" w:pos="851"/>
        </w:tabs>
        <w:suppressAutoHyphens/>
        <w:autoSpaceDE w:val="0"/>
        <w:autoSpaceDN w:val="0"/>
        <w:adjustRightInd w:val="0"/>
        <w:spacing w:line="240" w:lineRule="atLeast"/>
        <w:ind w:left="357" w:firstLine="69"/>
        <w:contextualSpacing/>
        <w:outlineLvl w:val="1"/>
        <w:rPr>
          <w:b/>
          <w:bCs/>
          <w:sz w:val="24"/>
          <w:szCs w:val="24"/>
        </w:rPr>
      </w:pPr>
      <w:r w:rsidRPr="0033158B">
        <w:rPr>
          <w:b/>
          <w:bCs/>
          <w:sz w:val="24"/>
          <w:szCs w:val="24"/>
        </w:rPr>
        <w:t xml:space="preserve">Заявка на участие в закупке (форма </w:t>
      </w:r>
      <w:r w:rsidRPr="0033158B">
        <w:rPr>
          <w:b/>
          <w:bCs/>
          <w:sz w:val="24"/>
          <w:szCs w:val="24"/>
        </w:rPr>
        <w:fldChar w:fldCharType="begin"/>
      </w:r>
      <w:r w:rsidRPr="0033158B">
        <w:rPr>
          <w:b/>
          <w:bCs/>
          <w:sz w:val="24"/>
          <w:szCs w:val="24"/>
        </w:rPr>
        <w:instrText xml:space="preserve"> SEQ форма \* ARABIC </w:instrText>
      </w:r>
      <w:r w:rsidRPr="0033158B">
        <w:rPr>
          <w:b/>
          <w:bCs/>
          <w:sz w:val="24"/>
          <w:szCs w:val="24"/>
        </w:rPr>
        <w:fldChar w:fldCharType="separate"/>
      </w:r>
      <w:r w:rsidRPr="0033158B">
        <w:rPr>
          <w:b/>
          <w:bCs/>
          <w:noProof/>
          <w:sz w:val="24"/>
          <w:szCs w:val="24"/>
        </w:rPr>
        <w:t>1</w:t>
      </w:r>
      <w:r w:rsidRPr="0033158B">
        <w:rPr>
          <w:b/>
          <w:bCs/>
          <w:sz w:val="24"/>
          <w:szCs w:val="24"/>
        </w:rPr>
        <w:fldChar w:fldCharType="end"/>
      </w:r>
      <w:r w:rsidRPr="0033158B">
        <w:rPr>
          <w:b/>
          <w:bCs/>
          <w:sz w:val="24"/>
          <w:szCs w:val="24"/>
        </w:rPr>
        <w:t>)</w:t>
      </w:r>
    </w:p>
    <w:p w14:paraId="3F43D9AD" w14:textId="77777777" w:rsidR="00340F15" w:rsidRPr="0033158B" w:rsidRDefault="00340F15" w:rsidP="00340F15">
      <w:pPr>
        <w:keepNext/>
        <w:widowControl w:val="0"/>
        <w:suppressAutoHyphens/>
        <w:autoSpaceDE w:val="0"/>
        <w:autoSpaceDN w:val="0"/>
        <w:adjustRightInd w:val="0"/>
        <w:spacing w:before="360" w:after="120" w:line="240" w:lineRule="auto"/>
        <w:ind w:left="360" w:firstLine="69"/>
        <w:contextualSpacing/>
        <w:outlineLvl w:val="1"/>
        <w:rPr>
          <w:b/>
          <w:bCs/>
          <w:sz w:val="24"/>
          <w:szCs w:val="24"/>
        </w:rPr>
      </w:pPr>
    </w:p>
    <w:p w14:paraId="2902AAF9" w14:textId="77777777" w:rsidR="00340F15" w:rsidRPr="0033158B" w:rsidRDefault="00340F15" w:rsidP="00340F15">
      <w:pPr>
        <w:pBdr>
          <w:top w:val="single" w:sz="4" w:space="1" w:color="auto"/>
        </w:pBdr>
        <w:shd w:val="clear" w:color="auto" w:fill="E0E0E0"/>
        <w:spacing w:line="240" w:lineRule="auto"/>
        <w:ind w:left="426" w:right="21" w:firstLine="69"/>
        <w:jc w:val="center"/>
        <w:rPr>
          <w:b/>
          <w:spacing w:val="36"/>
          <w:sz w:val="24"/>
          <w:szCs w:val="24"/>
        </w:rPr>
      </w:pPr>
      <w:r w:rsidRPr="0033158B">
        <w:rPr>
          <w:b/>
          <w:spacing w:val="36"/>
          <w:sz w:val="24"/>
          <w:szCs w:val="24"/>
        </w:rPr>
        <w:t>начало формы</w:t>
      </w:r>
    </w:p>
    <w:p w14:paraId="6665E63A" w14:textId="77777777" w:rsidR="00340F15" w:rsidRPr="0033158B" w:rsidRDefault="00340F15" w:rsidP="00340F15">
      <w:pPr>
        <w:spacing w:line="240" w:lineRule="auto"/>
        <w:ind w:right="5243" w:firstLine="69"/>
        <w:rPr>
          <w:sz w:val="24"/>
          <w:szCs w:val="24"/>
        </w:rPr>
      </w:pPr>
    </w:p>
    <w:p w14:paraId="6E3E1BC1" w14:textId="77777777" w:rsidR="00340F15" w:rsidRPr="0033158B" w:rsidRDefault="00340F15" w:rsidP="00340F15">
      <w:pPr>
        <w:spacing w:line="240" w:lineRule="auto"/>
        <w:ind w:left="426" w:right="5243" w:firstLine="69"/>
        <w:rPr>
          <w:sz w:val="24"/>
          <w:szCs w:val="24"/>
        </w:rPr>
      </w:pPr>
      <w:r w:rsidRPr="0033158B">
        <w:rPr>
          <w:sz w:val="24"/>
          <w:szCs w:val="24"/>
        </w:rPr>
        <w:t>«_____»_______________ года</w:t>
      </w:r>
    </w:p>
    <w:p w14:paraId="5FBBAF66" w14:textId="77777777" w:rsidR="00340F15" w:rsidRPr="0033158B" w:rsidRDefault="00340F15" w:rsidP="00340F15">
      <w:pPr>
        <w:spacing w:line="240" w:lineRule="auto"/>
        <w:ind w:left="426" w:right="5243" w:firstLine="69"/>
        <w:rPr>
          <w:sz w:val="24"/>
          <w:szCs w:val="24"/>
        </w:rPr>
      </w:pPr>
      <w:r w:rsidRPr="0033158B">
        <w:rPr>
          <w:sz w:val="24"/>
          <w:szCs w:val="24"/>
        </w:rPr>
        <w:t>№________________________</w:t>
      </w:r>
      <w:r w:rsidRPr="0033158B">
        <w:rPr>
          <w:sz w:val="24"/>
          <w:szCs w:val="24"/>
        </w:rPr>
        <w:tab/>
      </w:r>
    </w:p>
    <w:p w14:paraId="3E44D8A9" w14:textId="77777777" w:rsidR="00340F15" w:rsidRPr="0033158B" w:rsidRDefault="00340F15" w:rsidP="00340F15">
      <w:pPr>
        <w:spacing w:line="240" w:lineRule="auto"/>
        <w:ind w:right="140" w:firstLine="69"/>
        <w:jc w:val="right"/>
        <w:rPr>
          <w:sz w:val="24"/>
          <w:szCs w:val="24"/>
        </w:rPr>
      </w:pPr>
      <w:r w:rsidRPr="0033158B">
        <w:rPr>
          <w:sz w:val="24"/>
          <w:szCs w:val="24"/>
        </w:rPr>
        <w:t xml:space="preserve">Заказчику: </w:t>
      </w:r>
    </w:p>
    <w:p w14:paraId="7238A7DA" w14:textId="77777777" w:rsidR="00340F15" w:rsidRPr="0033158B" w:rsidRDefault="00340F15" w:rsidP="00340F15">
      <w:pPr>
        <w:tabs>
          <w:tab w:val="left" w:pos="10065"/>
        </w:tabs>
        <w:spacing w:line="240" w:lineRule="auto"/>
        <w:ind w:right="140" w:firstLine="69"/>
        <w:jc w:val="right"/>
        <w:rPr>
          <w:sz w:val="24"/>
          <w:szCs w:val="24"/>
        </w:rPr>
      </w:pPr>
      <w:r w:rsidRPr="0033158B">
        <w:rPr>
          <w:sz w:val="24"/>
          <w:szCs w:val="24"/>
        </w:rPr>
        <w:t>Генеральному директору</w:t>
      </w:r>
    </w:p>
    <w:p w14:paraId="028C5BF2" w14:textId="77777777" w:rsidR="00340F15" w:rsidRPr="0033158B" w:rsidRDefault="00340F15" w:rsidP="00340F15">
      <w:pPr>
        <w:spacing w:line="240" w:lineRule="auto"/>
        <w:ind w:right="140" w:firstLine="69"/>
        <w:jc w:val="right"/>
        <w:rPr>
          <w:sz w:val="24"/>
          <w:szCs w:val="24"/>
        </w:rPr>
      </w:pPr>
      <w:r w:rsidRPr="0033158B">
        <w:rPr>
          <w:sz w:val="24"/>
          <w:szCs w:val="24"/>
        </w:rPr>
        <w:t>АО «Саханефтегазсбыт»</w:t>
      </w:r>
    </w:p>
    <w:p w14:paraId="5DB00F3B" w14:textId="02F4A695" w:rsidR="00340F15" w:rsidRPr="0033158B" w:rsidRDefault="004436BA" w:rsidP="004436BA">
      <w:pPr>
        <w:suppressAutoHyphens/>
        <w:spacing w:line="240" w:lineRule="auto"/>
        <w:ind w:firstLine="69"/>
        <w:jc w:val="center"/>
        <w:rPr>
          <w:b/>
          <w:bCs/>
          <w:kern w:val="28"/>
          <w:sz w:val="24"/>
          <w:szCs w:val="24"/>
        </w:rPr>
      </w:pPr>
      <w:r w:rsidRPr="0033158B">
        <w:rPr>
          <w:sz w:val="24"/>
          <w:szCs w:val="24"/>
        </w:rPr>
        <w:t xml:space="preserve">                                                                                                                                                       В.Н. </w:t>
      </w:r>
      <w:r w:rsidR="00340F15" w:rsidRPr="0033158B">
        <w:rPr>
          <w:sz w:val="24"/>
          <w:szCs w:val="24"/>
        </w:rPr>
        <w:t xml:space="preserve">Лебедеву </w:t>
      </w:r>
    </w:p>
    <w:p w14:paraId="46452CBE" w14:textId="77777777" w:rsidR="00340F15" w:rsidRPr="0033158B" w:rsidRDefault="00340F15" w:rsidP="00340F15">
      <w:pPr>
        <w:suppressAutoHyphens/>
        <w:spacing w:line="240" w:lineRule="auto"/>
        <w:ind w:firstLine="69"/>
        <w:rPr>
          <w:b/>
          <w:bCs/>
          <w:kern w:val="28"/>
          <w:sz w:val="24"/>
          <w:szCs w:val="24"/>
        </w:rPr>
      </w:pPr>
    </w:p>
    <w:p w14:paraId="66D24B7D" w14:textId="77777777" w:rsidR="00340F15" w:rsidRPr="0033158B" w:rsidRDefault="00340F15" w:rsidP="00340F15">
      <w:pPr>
        <w:suppressAutoHyphens/>
        <w:spacing w:line="240" w:lineRule="auto"/>
        <w:ind w:firstLine="69"/>
        <w:rPr>
          <w:b/>
          <w:bCs/>
          <w:kern w:val="28"/>
          <w:sz w:val="24"/>
          <w:szCs w:val="24"/>
        </w:rPr>
      </w:pPr>
    </w:p>
    <w:p w14:paraId="1CAA681F" w14:textId="77777777" w:rsidR="001F4AC8" w:rsidRPr="0033158B" w:rsidRDefault="00340F15" w:rsidP="00340F15">
      <w:pPr>
        <w:spacing w:line="240" w:lineRule="auto"/>
        <w:ind w:left="-567" w:firstLine="425"/>
        <w:jc w:val="center"/>
        <w:rPr>
          <w:rFonts w:eastAsia="Calibri"/>
          <w:b/>
          <w:bCs/>
          <w:sz w:val="24"/>
          <w:szCs w:val="24"/>
          <w:lang w:eastAsia="en-US"/>
        </w:rPr>
      </w:pPr>
      <w:r w:rsidRPr="0033158B">
        <w:rPr>
          <w:rFonts w:eastAsia="Calibri"/>
          <w:b/>
          <w:bCs/>
          <w:sz w:val="24"/>
          <w:szCs w:val="24"/>
          <w:lang w:eastAsia="en-US"/>
        </w:rPr>
        <w:t>Заявка</w:t>
      </w:r>
    </w:p>
    <w:p w14:paraId="2CA6EBC7" w14:textId="2AC6835E" w:rsidR="00340F15" w:rsidRPr="0033158B" w:rsidRDefault="00340F15" w:rsidP="00340F15">
      <w:pPr>
        <w:spacing w:line="240" w:lineRule="auto"/>
        <w:ind w:left="-567" w:firstLine="425"/>
        <w:jc w:val="center"/>
        <w:rPr>
          <w:rFonts w:eastAsia="Calibri"/>
          <w:b/>
          <w:bCs/>
          <w:sz w:val="24"/>
          <w:szCs w:val="24"/>
          <w:lang w:eastAsia="en-US"/>
        </w:rPr>
      </w:pPr>
      <w:r w:rsidRPr="0033158B">
        <w:rPr>
          <w:rFonts w:eastAsia="Calibri"/>
          <w:b/>
          <w:bCs/>
          <w:sz w:val="24"/>
          <w:szCs w:val="24"/>
          <w:lang w:eastAsia="en-US"/>
        </w:rPr>
        <w:t xml:space="preserve"> на участие в состязательной закупке в электронной форме</w:t>
      </w:r>
    </w:p>
    <w:p w14:paraId="7D3580F5" w14:textId="64B3EDD8" w:rsidR="00340F15" w:rsidRPr="0033158B" w:rsidRDefault="002F6622" w:rsidP="006021E0">
      <w:pPr>
        <w:spacing w:line="240" w:lineRule="auto"/>
        <w:jc w:val="center"/>
        <w:outlineLvl w:val="0"/>
        <w:rPr>
          <w:rFonts w:eastAsia="Calibri"/>
          <w:b/>
          <w:bCs/>
          <w:sz w:val="24"/>
          <w:szCs w:val="24"/>
          <w:lang w:eastAsia="en-US"/>
        </w:rPr>
      </w:pPr>
      <w:r w:rsidRPr="0033158B">
        <w:rPr>
          <w:b/>
          <w:sz w:val="24"/>
          <w:szCs w:val="24"/>
        </w:rPr>
        <w:t>на поставку</w:t>
      </w:r>
      <w:r w:rsidRPr="0033158B">
        <w:rPr>
          <w:b/>
          <w:snapToGrid w:val="0"/>
          <w:sz w:val="24"/>
          <w:szCs w:val="24"/>
        </w:rPr>
        <w:t xml:space="preserve"> </w:t>
      </w:r>
      <w:r w:rsidR="006021E0" w:rsidRPr="006021E0">
        <w:rPr>
          <w:b/>
          <w:sz w:val="24"/>
          <w:szCs w:val="24"/>
        </w:rPr>
        <w:t>программных и программно-аппаратных средств защиты информации в целях развития подсистемы информационной безопасности объектов АО «Саханефтегазсбыт» в 2026 г.</w:t>
      </w:r>
    </w:p>
    <w:p w14:paraId="08A1449F" w14:textId="77777777" w:rsidR="00340F15" w:rsidRPr="0033158B" w:rsidRDefault="00340F15" w:rsidP="00340F15">
      <w:pPr>
        <w:spacing w:line="240" w:lineRule="auto"/>
        <w:ind w:left="426" w:firstLine="709"/>
        <w:rPr>
          <w:rFonts w:eastAsia="Calibri"/>
          <w:sz w:val="24"/>
          <w:szCs w:val="24"/>
          <w:lang w:eastAsia="en-US"/>
        </w:rPr>
      </w:pPr>
      <w:r w:rsidRPr="0033158B">
        <w:rPr>
          <w:rFonts w:eastAsia="Calibri"/>
          <w:sz w:val="24"/>
          <w:szCs w:val="24"/>
          <w:lang w:eastAsia="en-US"/>
        </w:rPr>
        <w:t>Изучив Извещение о проведении состязательной закупки, опубликованное [указывается источник и дата публикации], и Документацию по состязательной закупке, и принимая установленные в них требования и условия,</w:t>
      </w:r>
    </w:p>
    <w:p w14:paraId="2DD246ED" w14:textId="77777777" w:rsidR="00340F15" w:rsidRPr="0033158B" w:rsidRDefault="00340F15" w:rsidP="00340F15">
      <w:pPr>
        <w:spacing w:line="240" w:lineRule="auto"/>
        <w:ind w:left="426" w:firstLine="0"/>
        <w:rPr>
          <w:rFonts w:eastAsia="Calibri"/>
          <w:sz w:val="24"/>
          <w:szCs w:val="24"/>
          <w:lang w:eastAsia="en-US"/>
        </w:rPr>
      </w:pPr>
      <w:r w:rsidRPr="0033158B">
        <w:rPr>
          <w:rFonts w:eastAsia="Calibri"/>
          <w:sz w:val="24"/>
          <w:szCs w:val="24"/>
          <w:lang w:eastAsia="en-US"/>
        </w:rPr>
        <w:t>________________________________________________________________________,</w:t>
      </w:r>
    </w:p>
    <w:p w14:paraId="76F7D0A7" w14:textId="77777777" w:rsidR="00340F15" w:rsidRPr="0033158B" w:rsidRDefault="00340F15" w:rsidP="00340F15">
      <w:pPr>
        <w:spacing w:line="240" w:lineRule="auto"/>
        <w:ind w:left="426" w:firstLine="0"/>
        <w:rPr>
          <w:rFonts w:eastAsia="Calibri"/>
          <w:sz w:val="24"/>
          <w:szCs w:val="24"/>
          <w:vertAlign w:val="superscript"/>
          <w:lang w:eastAsia="en-US"/>
        </w:rPr>
      </w:pPr>
      <w:r w:rsidRPr="0033158B">
        <w:rPr>
          <w:rFonts w:eastAsia="Calibri"/>
          <w:sz w:val="24"/>
          <w:szCs w:val="24"/>
          <w:vertAlign w:val="superscript"/>
          <w:lang w:eastAsia="en-US"/>
        </w:rPr>
        <w:t>(полное наименование Участника с указанием организационно-правовой формы)</w:t>
      </w:r>
    </w:p>
    <w:p w14:paraId="1C0C9FB7" w14:textId="77777777" w:rsidR="00340F15" w:rsidRPr="0033158B" w:rsidRDefault="00340F15" w:rsidP="00340F15">
      <w:pPr>
        <w:spacing w:line="240" w:lineRule="auto"/>
        <w:ind w:left="426" w:firstLine="0"/>
        <w:rPr>
          <w:rFonts w:eastAsia="Calibri"/>
          <w:sz w:val="24"/>
          <w:szCs w:val="24"/>
          <w:lang w:eastAsia="en-US"/>
        </w:rPr>
      </w:pPr>
      <w:r w:rsidRPr="0033158B">
        <w:rPr>
          <w:rFonts w:eastAsia="Calibri"/>
          <w:sz w:val="24"/>
          <w:szCs w:val="24"/>
          <w:lang w:eastAsia="en-US"/>
        </w:rPr>
        <w:t>зарегистрированное по адресу</w:t>
      </w:r>
    </w:p>
    <w:p w14:paraId="2B57EB80" w14:textId="77777777" w:rsidR="00340F15" w:rsidRPr="0033158B" w:rsidRDefault="00340F15" w:rsidP="00340F15">
      <w:pPr>
        <w:spacing w:line="240" w:lineRule="auto"/>
        <w:ind w:left="426" w:firstLine="0"/>
        <w:rPr>
          <w:rFonts w:eastAsia="Calibri"/>
          <w:sz w:val="24"/>
          <w:szCs w:val="24"/>
          <w:lang w:eastAsia="en-US"/>
        </w:rPr>
      </w:pPr>
      <w:r w:rsidRPr="0033158B">
        <w:rPr>
          <w:rFonts w:eastAsia="Calibri"/>
          <w:sz w:val="24"/>
          <w:szCs w:val="24"/>
          <w:lang w:eastAsia="en-US"/>
        </w:rPr>
        <w:t>________________________________________________________________________,</w:t>
      </w:r>
    </w:p>
    <w:p w14:paraId="66F253EE" w14:textId="77777777" w:rsidR="00340F15" w:rsidRPr="0033158B" w:rsidRDefault="00340F15" w:rsidP="00340F15">
      <w:pPr>
        <w:spacing w:line="240" w:lineRule="auto"/>
        <w:ind w:left="426" w:firstLine="0"/>
        <w:rPr>
          <w:rFonts w:eastAsia="Calibri"/>
          <w:sz w:val="24"/>
          <w:szCs w:val="24"/>
          <w:vertAlign w:val="superscript"/>
          <w:lang w:eastAsia="en-US"/>
        </w:rPr>
      </w:pPr>
      <w:r w:rsidRPr="0033158B">
        <w:rPr>
          <w:rFonts w:eastAsia="Calibri"/>
          <w:sz w:val="24"/>
          <w:szCs w:val="24"/>
          <w:vertAlign w:val="superscript"/>
          <w:lang w:eastAsia="en-US"/>
        </w:rPr>
        <w:t>(юридический адрес Участника)</w:t>
      </w:r>
    </w:p>
    <w:p w14:paraId="5C44E4EB" w14:textId="26FBE5CF" w:rsidR="0073687B" w:rsidRPr="0033158B" w:rsidRDefault="006021E0" w:rsidP="006021E0">
      <w:pPr>
        <w:spacing w:line="240" w:lineRule="auto"/>
        <w:ind w:left="284" w:firstLine="426"/>
        <w:rPr>
          <w:rFonts w:eastAsia="Calibri"/>
          <w:bCs/>
          <w:sz w:val="24"/>
          <w:szCs w:val="24"/>
          <w:lang w:eastAsia="en-US"/>
        </w:rPr>
      </w:pPr>
      <w:r w:rsidRPr="00DF6E00">
        <w:rPr>
          <w:rFonts w:eastAsia="Calibri"/>
          <w:bCs/>
          <w:sz w:val="24"/>
          <w:szCs w:val="24"/>
          <w:lang w:eastAsia="en-US"/>
        </w:rPr>
        <w:t xml:space="preserve">предлагает заключить Договор </w:t>
      </w:r>
      <w:r w:rsidRPr="000029BE">
        <w:rPr>
          <w:sz w:val="24"/>
          <w:szCs w:val="24"/>
        </w:rPr>
        <w:t>на поставку программных и программно-аппаратных средств защиты информации в целях развития подсистемы информационной безопасности объектов АО «Саханефтегазсбыт» в 2026 г.</w:t>
      </w:r>
      <w:r w:rsidRPr="00DF6E00">
        <w:rPr>
          <w:sz w:val="24"/>
          <w:szCs w:val="24"/>
        </w:rPr>
        <w:t xml:space="preserve"> </w:t>
      </w:r>
      <w:r w:rsidRPr="00DF6E00">
        <w:rPr>
          <w:rFonts w:eastAsia="Calibri"/>
          <w:bCs/>
          <w:sz w:val="24"/>
          <w:szCs w:val="24"/>
          <w:lang w:eastAsia="en-US"/>
        </w:rPr>
        <w:t xml:space="preserve">на условиях, изложенных в закупочной Документации, в соответствии с Техническим заданием и с настоящим письмом направляет Заявку </w:t>
      </w:r>
    </w:p>
    <w:p w14:paraId="5C1EC980" w14:textId="77777777" w:rsidR="00340F15" w:rsidRPr="0033158B" w:rsidRDefault="00340F15" w:rsidP="00340F15">
      <w:pPr>
        <w:spacing w:line="240" w:lineRule="auto"/>
        <w:ind w:left="284" w:firstLine="0"/>
        <w:rPr>
          <w:rFonts w:eastAsia="Calibri"/>
          <w:bCs/>
          <w:sz w:val="24"/>
          <w:szCs w:val="24"/>
          <w:lang w:eastAsia="en-US"/>
        </w:rPr>
      </w:pPr>
      <w:r w:rsidRPr="0033158B">
        <w:rPr>
          <w:rFonts w:eastAsia="Calibri"/>
          <w:bCs/>
          <w:sz w:val="24"/>
          <w:szCs w:val="24"/>
          <w:lang w:eastAsia="en-US"/>
        </w:rPr>
        <w:t>по Лоту №___</w:t>
      </w:r>
    </w:p>
    <w:p w14:paraId="242513EF" w14:textId="77777777" w:rsidR="00340F15" w:rsidRPr="0033158B" w:rsidRDefault="00340F15" w:rsidP="00340F15">
      <w:pPr>
        <w:spacing w:line="240" w:lineRule="auto"/>
        <w:ind w:firstLine="0"/>
        <w:rPr>
          <w:rFonts w:eastAsia="Calibri"/>
          <w:b/>
          <w:bCs/>
          <w:sz w:val="24"/>
          <w:szCs w:val="24"/>
          <w:lang w:eastAsia="en-US"/>
        </w:rPr>
      </w:pPr>
    </w:p>
    <w:tbl>
      <w:tblPr>
        <w:tblStyle w:val="500"/>
        <w:tblW w:w="10348" w:type="dxa"/>
        <w:tblInd w:w="279" w:type="dxa"/>
        <w:tblLayout w:type="fixed"/>
        <w:tblLook w:val="04A0" w:firstRow="1" w:lastRow="0" w:firstColumn="1" w:lastColumn="0" w:noHBand="0" w:noVBand="1"/>
      </w:tblPr>
      <w:tblGrid>
        <w:gridCol w:w="567"/>
        <w:gridCol w:w="4520"/>
        <w:gridCol w:w="810"/>
        <w:gridCol w:w="947"/>
        <w:gridCol w:w="1390"/>
        <w:gridCol w:w="2114"/>
      </w:tblGrid>
      <w:tr w:rsidR="0033158B" w:rsidRPr="0033158B" w14:paraId="27FB8FC7" w14:textId="77777777" w:rsidTr="00D52218">
        <w:trPr>
          <w:trHeight w:val="1266"/>
        </w:trPr>
        <w:tc>
          <w:tcPr>
            <w:tcW w:w="567" w:type="dxa"/>
            <w:vAlign w:val="center"/>
          </w:tcPr>
          <w:p w14:paraId="3D7A88E6" w14:textId="77777777" w:rsidR="00340F15" w:rsidRPr="0033158B" w:rsidRDefault="00340F15" w:rsidP="0063115F">
            <w:pPr>
              <w:spacing w:after="60" w:line="240" w:lineRule="auto"/>
              <w:ind w:firstLine="0"/>
              <w:jc w:val="center"/>
              <w:outlineLvl w:val="1"/>
              <w:rPr>
                <w:b/>
                <w:sz w:val="24"/>
                <w:szCs w:val="24"/>
              </w:rPr>
            </w:pPr>
            <w:r w:rsidRPr="0033158B">
              <w:rPr>
                <w:b/>
                <w:sz w:val="24"/>
                <w:szCs w:val="24"/>
              </w:rPr>
              <w:t>№ п/п</w:t>
            </w:r>
          </w:p>
        </w:tc>
        <w:tc>
          <w:tcPr>
            <w:tcW w:w="4520" w:type="dxa"/>
            <w:vAlign w:val="center"/>
          </w:tcPr>
          <w:p w14:paraId="20E2A790" w14:textId="77777777" w:rsidR="00340F15" w:rsidRPr="0033158B" w:rsidRDefault="00340F15" w:rsidP="0063115F">
            <w:pPr>
              <w:spacing w:after="60" w:line="240" w:lineRule="auto"/>
              <w:ind w:firstLine="0"/>
              <w:jc w:val="center"/>
              <w:outlineLvl w:val="1"/>
              <w:rPr>
                <w:b/>
                <w:sz w:val="24"/>
                <w:szCs w:val="24"/>
              </w:rPr>
            </w:pPr>
            <w:r w:rsidRPr="0033158B">
              <w:rPr>
                <w:b/>
                <w:sz w:val="24"/>
                <w:szCs w:val="24"/>
              </w:rPr>
              <w:t>Наименование, технические характеристики товара</w:t>
            </w:r>
          </w:p>
        </w:tc>
        <w:tc>
          <w:tcPr>
            <w:tcW w:w="810" w:type="dxa"/>
            <w:vAlign w:val="center"/>
          </w:tcPr>
          <w:p w14:paraId="32430825" w14:textId="77777777" w:rsidR="00340F15" w:rsidRPr="0033158B" w:rsidRDefault="00340F15" w:rsidP="0063115F">
            <w:pPr>
              <w:spacing w:after="60" w:line="240" w:lineRule="auto"/>
              <w:ind w:firstLine="0"/>
              <w:jc w:val="center"/>
              <w:outlineLvl w:val="1"/>
              <w:rPr>
                <w:b/>
                <w:sz w:val="24"/>
                <w:szCs w:val="24"/>
              </w:rPr>
            </w:pPr>
            <w:r w:rsidRPr="0033158B">
              <w:rPr>
                <w:b/>
                <w:sz w:val="24"/>
                <w:szCs w:val="24"/>
              </w:rPr>
              <w:t>Кол-во</w:t>
            </w:r>
          </w:p>
        </w:tc>
        <w:tc>
          <w:tcPr>
            <w:tcW w:w="947" w:type="dxa"/>
            <w:vAlign w:val="center"/>
          </w:tcPr>
          <w:p w14:paraId="509C3C32" w14:textId="77777777" w:rsidR="00340F15" w:rsidRPr="0033158B" w:rsidRDefault="00340F15" w:rsidP="0063115F">
            <w:pPr>
              <w:spacing w:after="60" w:line="240" w:lineRule="auto"/>
              <w:ind w:firstLine="0"/>
              <w:jc w:val="center"/>
              <w:outlineLvl w:val="1"/>
              <w:rPr>
                <w:b/>
                <w:sz w:val="24"/>
                <w:szCs w:val="24"/>
              </w:rPr>
            </w:pPr>
            <w:r w:rsidRPr="0033158B">
              <w:rPr>
                <w:b/>
                <w:sz w:val="24"/>
                <w:szCs w:val="24"/>
              </w:rPr>
              <w:t>Ед. изм.</w:t>
            </w:r>
          </w:p>
        </w:tc>
        <w:tc>
          <w:tcPr>
            <w:tcW w:w="1390" w:type="dxa"/>
            <w:vAlign w:val="center"/>
          </w:tcPr>
          <w:p w14:paraId="14BE3251" w14:textId="77777777" w:rsidR="00340F15" w:rsidRPr="0033158B" w:rsidRDefault="00340F15" w:rsidP="0063115F">
            <w:pPr>
              <w:spacing w:after="60" w:line="240" w:lineRule="auto"/>
              <w:ind w:firstLine="0"/>
              <w:jc w:val="center"/>
              <w:outlineLvl w:val="1"/>
              <w:rPr>
                <w:b/>
                <w:sz w:val="24"/>
                <w:szCs w:val="24"/>
              </w:rPr>
            </w:pPr>
            <w:r w:rsidRPr="0033158B">
              <w:rPr>
                <w:b/>
                <w:sz w:val="24"/>
                <w:szCs w:val="24"/>
              </w:rPr>
              <w:t>Цена за ед. без НДС, руб.</w:t>
            </w:r>
          </w:p>
        </w:tc>
        <w:tc>
          <w:tcPr>
            <w:tcW w:w="2114" w:type="dxa"/>
            <w:vAlign w:val="center"/>
          </w:tcPr>
          <w:p w14:paraId="5F9D1355" w14:textId="77777777" w:rsidR="00340F15" w:rsidRPr="0033158B" w:rsidRDefault="00340F15" w:rsidP="0063115F">
            <w:pPr>
              <w:spacing w:after="60" w:line="240" w:lineRule="auto"/>
              <w:ind w:firstLine="0"/>
              <w:jc w:val="center"/>
              <w:outlineLvl w:val="1"/>
              <w:rPr>
                <w:b/>
                <w:sz w:val="24"/>
                <w:szCs w:val="24"/>
              </w:rPr>
            </w:pPr>
            <w:r w:rsidRPr="0033158B">
              <w:rPr>
                <w:b/>
                <w:iCs/>
                <w:sz w:val="24"/>
                <w:szCs w:val="24"/>
              </w:rPr>
              <w:t>Стоимость договора без НДС, руб.</w:t>
            </w:r>
          </w:p>
        </w:tc>
      </w:tr>
      <w:tr w:rsidR="0033158B" w:rsidRPr="0033158B" w14:paraId="24ED927D" w14:textId="77777777" w:rsidTr="00D52218">
        <w:tc>
          <w:tcPr>
            <w:tcW w:w="567" w:type="dxa"/>
          </w:tcPr>
          <w:p w14:paraId="78C78E58" w14:textId="77777777" w:rsidR="00340F15" w:rsidRPr="0033158B" w:rsidRDefault="00340F15" w:rsidP="0063115F">
            <w:pPr>
              <w:spacing w:line="240" w:lineRule="auto"/>
              <w:ind w:firstLine="29"/>
              <w:jc w:val="center"/>
              <w:outlineLvl w:val="1"/>
              <w:rPr>
                <w:sz w:val="24"/>
                <w:szCs w:val="24"/>
              </w:rPr>
            </w:pPr>
            <w:r w:rsidRPr="0033158B">
              <w:rPr>
                <w:sz w:val="24"/>
                <w:szCs w:val="24"/>
              </w:rPr>
              <w:t>1</w:t>
            </w:r>
          </w:p>
        </w:tc>
        <w:tc>
          <w:tcPr>
            <w:tcW w:w="4520" w:type="dxa"/>
          </w:tcPr>
          <w:p w14:paraId="1AACC9FF" w14:textId="77777777" w:rsidR="00340F15" w:rsidRPr="0033158B" w:rsidRDefault="00340F15" w:rsidP="0063115F">
            <w:pPr>
              <w:spacing w:line="240" w:lineRule="auto"/>
              <w:ind w:firstLine="0"/>
              <w:outlineLvl w:val="1"/>
              <w:rPr>
                <w:sz w:val="24"/>
                <w:szCs w:val="24"/>
              </w:rPr>
            </w:pPr>
          </w:p>
        </w:tc>
        <w:tc>
          <w:tcPr>
            <w:tcW w:w="810" w:type="dxa"/>
          </w:tcPr>
          <w:p w14:paraId="71CDF135" w14:textId="77777777" w:rsidR="00340F15" w:rsidRPr="0033158B" w:rsidRDefault="00340F15" w:rsidP="0063115F">
            <w:pPr>
              <w:spacing w:line="240" w:lineRule="auto"/>
              <w:ind w:firstLine="85"/>
              <w:jc w:val="center"/>
              <w:outlineLvl w:val="1"/>
              <w:rPr>
                <w:sz w:val="24"/>
                <w:szCs w:val="24"/>
              </w:rPr>
            </w:pPr>
          </w:p>
        </w:tc>
        <w:tc>
          <w:tcPr>
            <w:tcW w:w="947" w:type="dxa"/>
          </w:tcPr>
          <w:p w14:paraId="04AB7997" w14:textId="77777777" w:rsidR="00340F15" w:rsidRPr="0033158B" w:rsidRDefault="00340F15" w:rsidP="0063115F">
            <w:pPr>
              <w:spacing w:line="240" w:lineRule="auto"/>
              <w:ind w:firstLine="0"/>
              <w:jc w:val="center"/>
              <w:outlineLvl w:val="1"/>
              <w:rPr>
                <w:sz w:val="24"/>
                <w:szCs w:val="24"/>
              </w:rPr>
            </w:pPr>
          </w:p>
        </w:tc>
        <w:tc>
          <w:tcPr>
            <w:tcW w:w="1390" w:type="dxa"/>
          </w:tcPr>
          <w:p w14:paraId="416448BB" w14:textId="77777777" w:rsidR="00340F15" w:rsidRPr="0033158B" w:rsidRDefault="00340F15" w:rsidP="0063115F">
            <w:pPr>
              <w:spacing w:line="240" w:lineRule="auto"/>
              <w:ind w:firstLine="0"/>
              <w:jc w:val="center"/>
              <w:outlineLvl w:val="1"/>
              <w:rPr>
                <w:sz w:val="24"/>
                <w:szCs w:val="24"/>
              </w:rPr>
            </w:pPr>
          </w:p>
        </w:tc>
        <w:tc>
          <w:tcPr>
            <w:tcW w:w="2114" w:type="dxa"/>
          </w:tcPr>
          <w:p w14:paraId="3F471496" w14:textId="77777777" w:rsidR="00340F15" w:rsidRPr="0033158B" w:rsidRDefault="00340F15" w:rsidP="0063115F">
            <w:pPr>
              <w:spacing w:line="240" w:lineRule="auto"/>
              <w:ind w:firstLine="0"/>
              <w:jc w:val="center"/>
              <w:outlineLvl w:val="1"/>
              <w:rPr>
                <w:sz w:val="24"/>
                <w:szCs w:val="24"/>
              </w:rPr>
            </w:pPr>
          </w:p>
        </w:tc>
      </w:tr>
      <w:tr w:rsidR="0033158B" w:rsidRPr="0033158B" w14:paraId="22C1D7C9" w14:textId="77777777" w:rsidTr="00D52218">
        <w:tc>
          <w:tcPr>
            <w:tcW w:w="567" w:type="dxa"/>
          </w:tcPr>
          <w:p w14:paraId="491990A3" w14:textId="77777777" w:rsidR="00340F15" w:rsidRPr="0033158B" w:rsidRDefault="00340F15" w:rsidP="0063115F">
            <w:pPr>
              <w:spacing w:line="240" w:lineRule="auto"/>
              <w:ind w:firstLine="29"/>
              <w:jc w:val="center"/>
              <w:outlineLvl w:val="1"/>
              <w:rPr>
                <w:sz w:val="24"/>
                <w:szCs w:val="24"/>
              </w:rPr>
            </w:pPr>
            <w:r w:rsidRPr="0033158B">
              <w:rPr>
                <w:sz w:val="24"/>
                <w:szCs w:val="24"/>
              </w:rPr>
              <w:t>2</w:t>
            </w:r>
          </w:p>
        </w:tc>
        <w:tc>
          <w:tcPr>
            <w:tcW w:w="4520" w:type="dxa"/>
          </w:tcPr>
          <w:p w14:paraId="74CEA523" w14:textId="77777777" w:rsidR="00340F15" w:rsidRPr="0033158B" w:rsidRDefault="00340F15" w:rsidP="0063115F">
            <w:pPr>
              <w:spacing w:line="240" w:lineRule="auto"/>
              <w:ind w:firstLine="0"/>
              <w:outlineLvl w:val="1"/>
              <w:rPr>
                <w:sz w:val="24"/>
                <w:szCs w:val="24"/>
              </w:rPr>
            </w:pPr>
          </w:p>
        </w:tc>
        <w:tc>
          <w:tcPr>
            <w:tcW w:w="810" w:type="dxa"/>
          </w:tcPr>
          <w:p w14:paraId="36A22D72" w14:textId="77777777" w:rsidR="00340F15" w:rsidRPr="0033158B" w:rsidRDefault="00340F15" w:rsidP="0063115F">
            <w:pPr>
              <w:spacing w:line="240" w:lineRule="auto"/>
              <w:ind w:firstLine="85"/>
              <w:jc w:val="center"/>
              <w:outlineLvl w:val="1"/>
              <w:rPr>
                <w:sz w:val="24"/>
                <w:szCs w:val="24"/>
              </w:rPr>
            </w:pPr>
          </w:p>
        </w:tc>
        <w:tc>
          <w:tcPr>
            <w:tcW w:w="947" w:type="dxa"/>
          </w:tcPr>
          <w:p w14:paraId="06B64077" w14:textId="77777777" w:rsidR="00340F15" w:rsidRPr="0033158B" w:rsidRDefault="00340F15" w:rsidP="0063115F">
            <w:pPr>
              <w:spacing w:line="240" w:lineRule="auto"/>
              <w:ind w:firstLine="0"/>
              <w:jc w:val="center"/>
              <w:outlineLvl w:val="1"/>
              <w:rPr>
                <w:sz w:val="24"/>
                <w:szCs w:val="24"/>
              </w:rPr>
            </w:pPr>
          </w:p>
        </w:tc>
        <w:tc>
          <w:tcPr>
            <w:tcW w:w="1390" w:type="dxa"/>
          </w:tcPr>
          <w:p w14:paraId="18D3C4BD" w14:textId="77777777" w:rsidR="00340F15" w:rsidRPr="0033158B" w:rsidRDefault="00340F15" w:rsidP="0063115F">
            <w:pPr>
              <w:spacing w:line="240" w:lineRule="auto"/>
              <w:ind w:firstLine="0"/>
              <w:jc w:val="center"/>
              <w:outlineLvl w:val="1"/>
              <w:rPr>
                <w:sz w:val="24"/>
                <w:szCs w:val="24"/>
              </w:rPr>
            </w:pPr>
          </w:p>
        </w:tc>
        <w:tc>
          <w:tcPr>
            <w:tcW w:w="2114" w:type="dxa"/>
          </w:tcPr>
          <w:p w14:paraId="0F2F4049" w14:textId="77777777" w:rsidR="00340F15" w:rsidRPr="0033158B" w:rsidRDefault="00340F15" w:rsidP="0063115F">
            <w:pPr>
              <w:spacing w:line="240" w:lineRule="auto"/>
              <w:ind w:firstLine="0"/>
              <w:jc w:val="center"/>
              <w:outlineLvl w:val="1"/>
              <w:rPr>
                <w:sz w:val="24"/>
                <w:szCs w:val="24"/>
              </w:rPr>
            </w:pPr>
          </w:p>
        </w:tc>
      </w:tr>
      <w:tr w:rsidR="0033158B" w:rsidRPr="0033158B" w14:paraId="17D75A0A" w14:textId="77777777" w:rsidTr="00D52218">
        <w:tc>
          <w:tcPr>
            <w:tcW w:w="567" w:type="dxa"/>
          </w:tcPr>
          <w:p w14:paraId="017FF465" w14:textId="77777777" w:rsidR="00340F15" w:rsidRPr="0033158B" w:rsidRDefault="00340F15" w:rsidP="0063115F">
            <w:pPr>
              <w:spacing w:line="240" w:lineRule="auto"/>
              <w:ind w:firstLine="29"/>
              <w:jc w:val="center"/>
              <w:outlineLvl w:val="1"/>
              <w:rPr>
                <w:sz w:val="24"/>
                <w:szCs w:val="24"/>
              </w:rPr>
            </w:pPr>
            <w:r w:rsidRPr="0033158B">
              <w:rPr>
                <w:sz w:val="24"/>
                <w:szCs w:val="24"/>
              </w:rPr>
              <w:t>3</w:t>
            </w:r>
          </w:p>
        </w:tc>
        <w:tc>
          <w:tcPr>
            <w:tcW w:w="4520" w:type="dxa"/>
          </w:tcPr>
          <w:p w14:paraId="24CF66EA" w14:textId="77777777" w:rsidR="00340F15" w:rsidRPr="0033158B" w:rsidRDefault="00340F15" w:rsidP="0063115F">
            <w:pPr>
              <w:spacing w:line="240" w:lineRule="auto"/>
              <w:ind w:firstLine="0"/>
              <w:outlineLvl w:val="1"/>
              <w:rPr>
                <w:sz w:val="24"/>
                <w:szCs w:val="24"/>
              </w:rPr>
            </w:pPr>
          </w:p>
        </w:tc>
        <w:tc>
          <w:tcPr>
            <w:tcW w:w="810" w:type="dxa"/>
          </w:tcPr>
          <w:p w14:paraId="43ABD688" w14:textId="77777777" w:rsidR="00340F15" w:rsidRPr="0033158B" w:rsidRDefault="00340F15" w:rsidP="0063115F">
            <w:pPr>
              <w:spacing w:line="240" w:lineRule="auto"/>
              <w:ind w:firstLine="85"/>
              <w:jc w:val="center"/>
              <w:outlineLvl w:val="1"/>
              <w:rPr>
                <w:sz w:val="24"/>
                <w:szCs w:val="24"/>
              </w:rPr>
            </w:pPr>
          </w:p>
        </w:tc>
        <w:tc>
          <w:tcPr>
            <w:tcW w:w="947" w:type="dxa"/>
          </w:tcPr>
          <w:p w14:paraId="3251F53D" w14:textId="77777777" w:rsidR="00340F15" w:rsidRPr="0033158B" w:rsidRDefault="00340F15" w:rsidP="0063115F">
            <w:pPr>
              <w:spacing w:line="240" w:lineRule="auto"/>
              <w:ind w:firstLine="0"/>
              <w:jc w:val="center"/>
              <w:outlineLvl w:val="1"/>
              <w:rPr>
                <w:sz w:val="24"/>
                <w:szCs w:val="24"/>
              </w:rPr>
            </w:pPr>
          </w:p>
        </w:tc>
        <w:tc>
          <w:tcPr>
            <w:tcW w:w="1390" w:type="dxa"/>
          </w:tcPr>
          <w:p w14:paraId="0D39EE72" w14:textId="77777777" w:rsidR="00340F15" w:rsidRPr="0033158B" w:rsidRDefault="00340F15" w:rsidP="0063115F">
            <w:pPr>
              <w:spacing w:line="240" w:lineRule="auto"/>
              <w:ind w:firstLine="0"/>
              <w:jc w:val="center"/>
              <w:outlineLvl w:val="1"/>
              <w:rPr>
                <w:sz w:val="24"/>
                <w:szCs w:val="24"/>
              </w:rPr>
            </w:pPr>
          </w:p>
        </w:tc>
        <w:tc>
          <w:tcPr>
            <w:tcW w:w="2114" w:type="dxa"/>
          </w:tcPr>
          <w:p w14:paraId="027D3142" w14:textId="77777777" w:rsidR="00340F15" w:rsidRPr="0033158B" w:rsidRDefault="00340F15" w:rsidP="0063115F">
            <w:pPr>
              <w:spacing w:line="240" w:lineRule="auto"/>
              <w:ind w:firstLine="0"/>
              <w:jc w:val="center"/>
              <w:outlineLvl w:val="1"/>
              <w:rPr>
                <w:sz w:val="24"/>
                <w:szCs w:val="24"/>
              </w:rPr>
            </w:pPr>
          </w:p>
        </w:tc>
      </w:tr>
      <w:tr w:rsidR="0033158B" w:rsidRPr="0033158B" w14:paraId="25BA8EF7" w14:textId="77777777" w:rsidTr="00D52218">
        <w:tc>
          <w:tcPr>
            <w:tcW w:w="567" w:type="dxa"/>
          </w:tcPr>
          <w:p w14:paraId="3BA5F9CB" w14:textId="49DEE797" w:rsidR="00340F15" w:rsidRPr="0033158B" w:rsidRDefault="004832BF" w:rsidP="0063115F">
            <w:pPr>
              <w:spacing w:line="240" w:lineRule="auto"/>
              <w:ind w:firstLine="29"/>
              <w:jc w:val="center"/>
              <w:outlineLvl w:val="1"/>
              <w:rPr>
                <w:sz w:val="24"/>
                <w:szCs w:val="24"/>
              </w:rPr>
            </w:pPr>
            <w:r>
              <w:rPr>
                <w:sz w:val="24"/>
                <w:szCs w:val="24"/>
              </w:rPr>
              <w:t>4</w:t>
            </w:r>
          </w:p>
        </w:tc>
        <w:tc>
          <w:tcPr>
            <w:tcW w:w="4520" w:type="dxa"/>
          </w:tcPr>
          <w:p w14:paraId="696CA827" w14:textId="77777777" w:rsidR="00340F15" w:rsidRPr="0033158B" w:rsidRDefault="00340F15" w:rsidP="0063115F">
            <w:pPr>
              <w:spacing w:line="240" w:lineRule="auto"/>
              <w:ind w:firstLine="0"/>
              <w:outlineLvl w:val="1"/>
              <w:rPr>
                <w:sz w:val="24"/>
                <w:szCs w:val="24"/>
              </w:rPr>
            </w:pPr>
          </w:p>
        </w:tc>
        <w:tc>
          <w:tcPr>
            <w:tcW w:w="810" w:type="dxa"/>
          </w:tcPr>
          <w:p w14:paraId="087BBDFB" w14:textId="77777777" w:rsidR="00340F15" w:rsidRPr="0033158B" w:rsidRDefault="00340F15" w:rsidP="0063115F">
            <w:pPr>
              <w:spacing w:line="240" w:lineRule="auto"/>
              <w:ind w:firstLine="85"/>
              <w:jc w:val="center"/>
              <w:outlineLvl w:val="1"/>
              <w:rPr>
                <w:sz w:val="24"/>
                <w:szCs w:val="24"/>
              </w:rPr>
            </w:pPr>
          </w:p>
        </w:tc>
        <w:tc>
          <w:tcPr>
            <w:tcW w:w="947" w:type="dxa"/>
          </w:tcPr>
          <w:p w14:paraId="0E34098C" w14:textId="77777777" w:rsidR="00340F15" w:rsidRPr="0033158B" w:rsidRDefault="00340F15" w:rsidP="0063115F">
            <w:pPr>
              <w:spacing w:line="240" w:lineRule="auto"/>
              <w:ind w:firstLine="0"/>
              <w:jc w:val="center"/>
              <w:outlineLvl w:val="1"/>
              <w:rPr>
                <w:sz w:val="24"/>
                <w:szCs w:val="24"/>
              </w:rPr>
            </w:pPr>
          </w:p>
        </w:tc>
        <w:tc>
          <w:tcPr>
            <w:tcW w:w="1390" w:type="dxa"/>
          </w:tcPr>
          <w:p w14:paraId="7D5EFEA5" w14:textId="77777777" w:rsidR="00340F15" w:rsidRPr="0033158B" w:rsidRDefault="00340F15" w:rsidP="0063115F">
            <w:pPr>
              <w:spacing w:line="240" w:lineRule="auto"/>
              <w:ind w:firstLine="0"/>
              <w:jc w:val="center"/>
              <w:outlineLvl w:val="1"/>
              <w:rPr>
                <w:sz w:val="24"/>
                <w:szCs w:val="24"/>
              </w:rPr>
            </w:pPr>
          </w:p>
        </w:tc>
        <w:tc>
          <w:tcPr>
            <w:tcW w:w="2114" w:type="dxa"/>
          </w:tcPr>
          <w:p w14:paraId="405C0863" w14:textId="77777777" w:rsidR="00340F15" w:rsidRPr="0033158B" w:rsidRDefault="00340F15" w:rsidP="0063115F">
            <w:pPr>
              <w:spacing w:line="240" w:lineRule="auto"/>
              <w:ind w:firstLine="0"/>
              <w:jc w:val="center"/>
              <w:outlineLvl w:val="1"/>
              <w:rPr>
                <w:sz w:val="24"/>
                <w:szCs w:val="24"/>
              </w:rPr>
            </w:pPr>
          </w:p>
        </w:tc>
      </w:tr>
      <w:tr w:rsidR="004832BF" w:rsidRPr="0033158B" w14:paraId="61960826" w14:textId="77777777" w:rsidTr="00D52218">
        <w:tc>
          <w:tcPr>
            <w:tcW w:w="567" w:type="dxa"/>
          </w:tcPr>
          <w:p w14:paraId="4B52A715" w14:textId="07676240" w:rsidR="004832BF" w:rsidRPr="0033158B" w:rsidRDefault="004832BF" w:rsidP="0063115F">
            <w:pPr>
              <w:spacing w:line="240" w:lineRule="auto"/>
              <w:ind w:firstLine="29"/>
              <w:jc w:val="center"/>
              <w:outlineLvl w:val="1"/>
              <w:rPr>
                <w:sz w:val="24"/>
                <w:szCs w:val="24"/>
              </w:rPr>
            </w:pPr>
            <w:r>
              <w:rPr>
                <w:sz w:val="24"/>
                <w:szCs w:val="24"/>
              </w:rPr>
              <w:t>5</w:t>
            </w:r>
          </w:p>
        </w:tc>
        <w:tc>
          <w:tcPr>
            <w:tcW w:w="4520" w:type="dxa"/>
          </w:tcPr>
          <w:p w14:paraId="3CE0BD80" w14:textId="77777777" w:rsidR="004832BF" w:rsidRPr="0033158B" w:rsidRDefault="004832BF" w:rsidP="0063115F">
            <w:pPr>
              <w:spacing w:line="240" w:lineRule="auto"/>
              <w:ind w:firstLine="0"/>
              <w:outlineLvl w:val="1"/>
              <w:rPr>
                <w:sz w:val="24"/>
                <w:szCs w:val="24"/>
              </w:rPr>
            </w:pPr>
          </w:p>
        </w:tc>
        <w:tc>
          <w:tcPr>
            <w:tcW w:w="810" w:type="dxa"/>
          </w:tcPr>
          <w:p w14:paraId="14D2AE6B" w14:textId="77777777" w:rsidR="004832BF" w:rsidRPr="0033158B" w:rsidRDefault="004832BF" w:rsidP="0063115F">
            <w:pPr>
              <w:spacing w:line="240" w:lineRule="auto"/>
              <w:ind w:firstLine="85"/>
              <w:jc w:val="center"/>
              <w:outlineLvl w:val="1"/>
              <w:rPr>
                <w:sz w:val="24"/>
                <w:szCs w:val="24"/>
              </w:rPr>
            </w:pPr>
          </w:p>
        </w:tc>
        <w:tc>
          <w:tcPr>
            <w:tcW w:w="947" w:type="dxa"/>
          </w:tcPr>
          <w:p w14:paraId="717A0D51" w14:textId="77777777" w:rsidR="004832BF" w:rsidRPr="0033158B" w:rsidRDefault="004832BF" w:rsidP="0063115F">
            <w:pPr>
              <w:spacing w:line="240" w:lineRule="auto"/>
              <w:ind w:firstLine="0"/>
              <w:jc w:val="center"/>
              <w:outlineLvl w:val="1"/>
              <w:rPr>
                <w:sz w:val="24"/>
                <w:szCs w:val="24"/>
              </w:rPr>
            </w:pPr>
          </w:p>
        </w:tc>
        <w:tc>
          <w:tcPr>
            <w:tcW w:w="1390" w:type="dxa"/>
          </w:tcPr>
          <w:p w14:paraId="725DE372" w14:textId="77777777" w:rsidR="004832BF" w:rsidRPr="0033158B" w:rsidRDefault="004832BF" w:rsidP="0063115F">
            <w:pPr>
              <w:spacing w:line="240" w:lineRule="auto"/>
              <w:ind w:firstLine="0"/>
              <w:jc w:val="center"/>
              <w:outlineLvl w:val="1"/>
              <w:rPr>
                <w:sz w:val="24"/>
                <w:szCs w:val="24"/>
              </w:rPr>
            </w:pPr>
          </w:p>
        </w:tc>
        <w:tc>
          <w:tcPr>
            <w:tcW w:w="2114" w:type="dxa"/>
          </w:tcPr>
          <w:p w14:paraId="16EB728B" w14:textId="77777777" w:rsidR="004832BF" w:rsidRPr="0033158B" w:rsidRDefault="004832BF" w:rsidP="0063115F">
            <w:pPr>
              <w:spacing w:line="240" w:lineRule="auto"/>
              <w:ind w:firstLine="0"/>
              <w:jc w:val="center"/>
              <w:outlineLvl w:val="1"/>
              <w:rPr>
                <w:sz w:val="24"/>
                <w:szCs w:val="24"/>
              </w:rPr>
            </w:pPr>
          </w:p>
        </w:tc>
      </w:tr>
      <w:tr w:rsidR="004832BF" w:rsidRPr="0033158B" w14:paraId="4888CF12" w14:textId="77777777" w:rsidTr="00D52218">
        <w:tc>
          <w:tcPr>
            <w:tcW w:w="567" w:type="dxa"/>
          </w:tcPr>
          <w:p w14:paraId="53C388D9" w14:textId="2430F549" w:rsidR="004832BF" w:rsidRPr="0033158B" w:rsidRDefault="004832BF" w:rsidP="0063115F">
            <w:pPr>
              <w:spacing w:line="240" w:lineRule="auto"/>
              <w:ind w:firstLine="29"/>
              <w:jc w:val="center"/>
              <w:outlineLvl w:val="1"/>
              <w:rPr>
                <w:sz w:val="24"/>
                <w:szCs w:val="24"/>
              </w:rPr>
            </w:pPr>
            <w:r>
              <w:rPr>
                <w:sz w:val="24"/>
                <w:szCs w:val="24"/>
              </w:rPr>
              <w:t>6</w:t>
            </w:r>
          </w:p>
        </w:tc>
        <w:tc>
          <w:tcPr>
            <w:tcW w:w="4520" w:type="dxa"/>
          </w:tcPr>
          <w:p w14:paraId="0F65CE04" w14:textId="77777777" w:rsidR="004832BF" w:rsidRPr="0033158B" w:rsidRDefault="004832BF" w:rsidP="0063115F">
            <w:pPr>
              <w:spacing w:line="240" w:lineRule="auto"/>
              <w:ind w:firstLine="0"/>
              <w:outlineLvl w:val="1"/>
              <w:rPr>
                <w:sz w:val="24"/>
                <w:szCs w:val="24"/>
              </w:rPr>
            </w:pPr>
          </w:p>
        </w:tc>
        <w:tc>
          <w:tcPr>
            <w:tcW w:w="810" w:type="dxa"/>
          </w:tcPr>
          <w:p w14:paraId="4F9D397B" w14:textId="77777777" w:rsidR="004832BF" w:rsidRPr="0033158B" w:rsidRDefault="004832BF" w:rsidP="0063115F">
            <w:pPr>
              <w:spacing w:line="240" w:lineRule="auto"/>
              <w:ind w:firstLine="85"/>
              <w:jc w:val="center"/>
              <w:outlineLvl w:val="1"/>
              <w:rPr>
                <w:sz w:val="24"/>
                <w:szCs w:val="24"/>
              </w:rPr>
            </w:pPr>
          </w:p>
        </w:tc>
        <w:tc>
          <w:tcPr>
            <w:tcW w:w="947" w:type="dxa"/>
          </w:tcPr>
          <w:p w14:paraId="5DB30F34" w14:textId="77777777" w:rsidR="004832BF" w:rsidRPr="0033158B" w:rsidRDefault="004832BF" w:rsidP="0063115F">
            <w:pPr>
              <w:spacing w:line="240" w:lineRule="auto"/>
              <w:ind w:firstLine="0"/>
              <w:jc w:val="center"/>
              <w:outlineLvl w:val="1"/>
              <w:rPr>
                <w:sz w:val="24"/>
                <w:szCs w:val="24"/>
              </w:rPr>
            </w:pPr>
          </w:p>
        </w:tc>
        <w:tc>
          <w:tcPr>
            <w:tcW w:w="1390" w:type="dxa"/>
          </w:tcPr>
          <w:p w14:paraId="395B30D5" w14:textId="77777777" w:rsidR="004832BF" w:rsidRPr="0033158B" w:rsidRDefault="004832BF" w:rsidP="0063115F">
            <w:pPr>
              <w:spacing w:line="240" w:lineRule="auto"/>
              <w:ind w:firstLine="0"/>
              <w:jc w:val="center"/>
              <w:outlineLvl w:val="1"/>
              <w:rPr>
                <w:sz w:val="24"/>
                <w:szCs w:val="24"/>
              </w:rPr>
            </w:pPr>
          </w:p>
        </w:tc>
        <w:tc>
          <w:tcPr>
            <w:tcW w:w="2114" w:type="dxa"/>
          </w:tcPr>
          <w:p w14:paraId="7A6D2747" w14:textId="77777777" w:rsidR="004832BF" w:rsidRPr="0033158B" w:rsidRDefault="004832BF" w:rsidP="0063115F">
            <w:pPr>
              <w:spacing w:line="240" w:lineRule="auto"/>
              <w:ind w:firstLine="0"/>
              <w:jc w:val="center"/>
              <w:outlineLvl w:val="1"/>
              <w:rPr>
                <w:sz w:val="24"/>
                <w:szCs w:val="24"/>
              </w:rPr>
            </w:pPr>
          </w:p>
        </w:tc>
      </w:tr>
      <w:tr w:rsidR="004832BF" w:rsidRPr="0033158B" w14:paraId="26998640" w14:textId="77777777" w:rsidTr="00D52218">
        <w:tc>
          <w:tcPr>
            <w:tcW w:w="567" w:type="dxa"/>
          </w:tcPr>
          <w:p w14:paraId="437CBE2E" w14:textId="053EC8AA" w:rsidR="004832BF" w:rsidRPr="0033158B" w:rsidRDefault="004832BF" w:rsidP="0063115F">
            <w:pPr>
              <w:spacing w:line="240" w:lineRule="auto"/>
              <w:ind w:firstLine="29"/>
              <w:jc w:val="center"/>
              <w:outlineLvl w:val="1"/>
              <w:rPr>
                <w:sz w:val="24"/>
                <w:szCs w:val="24"/>
              </w:rPr>
            </w:pPr>
            <w:r>
              <w:rPr>
                <w:sz w:val="24"/>
                <w:szCs w:val="24"/>
              </w:rPr>
              <w:t>7</w:t>
            </w:r>
          </w:p>
        </w:tc>
        <w:tc>
          <w:tcPr>
            <w:tcW w:w="4520" w:type="dxa"/>
          </w:tcPr>
          <w:p w14:paraId="2398BFFB" w14:textId="77777777" w:rsidR="004832BF" w:rsidRPr="0033158B" w:rsidRDefault="004832BF" w:rsidP="0063115F">
            <w:pPr>
              <w:spacing w:line="240" w:lineRule="auto"/>
              <w:ind w:firstLine="0"/>
              <w:outlineLvl w:val="1"/>
              <w:rPr>
                <w:sz w:val="24"/>
                <w:szCs w:val="24"/>
              </w:rPr>
            </w:pPr>
          </w:p>
        </w:tc>
        <w:tc>
          <w:tcPr>
            <w:tcW w:w="810" w:type="dxa"/>
          </w:tcPr>
          <w:p w14:paraId="3609CEC9" w14:textId="77777777" w:rsidR="004832BF" w:rsidRPr="0033158B" w:rsidRDefault="004832BF" w:rsidP="0063115F">
            <w:pPr>
              <w:spacing w:line="240" w:lineRule="auto"/>
              <w:ind w:firstLine="85"/>
              <w:jc w:val="center"/>
              <w:outlineLvl w:val="1"/>
              <w:rPr>
                <w:sz w:val="24"/>
                <w:szCs w:val="24"/>
              </w:rPr>
            </w:pPr>
          </w:p>
        </w:tc>
        <w:tc>
          <w:tcPr>
            <w:tcW w:w="947" w:type="dxa"/>
          </w:tcPr>
          <w:p w14:paraId="314EBD40" w14:textId="77777777" w:rsidR="004832BF" w:rsidRPr="0033158B" w:rsidRDefault="004832BF" w:rsidP="0063115F">
            <w:pPr>
              <w:spacing w:line="240" w:lineRule="auto"/>
              <w:ind w:firstLine="0"/>
              <w:jc w:val="center"/>
              <w:outlineLvl w:val="1"/>
              <w:rPr>
                <w:sz w:val="24"/>
                <w:szCs w:val="24"/>
              </w:rPr>
            </w:pPr>
          </w:p>
        </w:tc>
        <w:tc>
          <w:tcPr>
            <w:tcW w:w="1390" w:type="dxa"/>
          </w:tcPr>
          <w:p w14:paraId="34BF1DFC" w14:textId="77777777" w:rsidR="004832BF" w:rsidRPr="0033158B" w:rsidRDefault="004832BF" w:rsidP="0063115F">
            <w:pPr>
              <w:spacing w:line="240" w:lineRule="auto"/>
              <w:ind w:firstLine="0"/>
              <w:jc w:val="center"/>
              <w:outlineLvl w:val="1"/>
              <w:rPr>
                <w:sz w:val="24"/>
                <w:szCs w:val="24"/>
              </w:rPr>
            </w:pPr>
          </w:p>
        </w:tc>
        <w:tc>
          <w:tcPr>
            <w:tcW w:w="2114" w:type="dxa"/>
          </w:tcPr>
          <w:p w14:paraId="22EE2F4E" w14:textId="77777777" w:rsidR="004832BF" w:rsidRPr="0033158B" w:rsidRDefault="004832BF" w:rsidP="0063115F">
            <w:pPr>
              <w:spacing w:line="240" w:lineRule="auto"/>
              <w:ind w:firstLine="0"/>
              <w:jc w:val="center"/>
              <w:outlineLvl w:val="1"/>
              <w:rPr>
                <w:sz w:val="24"/>
                <w:szCs w:val="24"/>
              </w:rPr>
            </w:pPr>
          </w:p>
        </w:tc>
      </w:tr>
      <w:tr w:rsidR="00F74A7A" w:rsidRPr="0033158B" w14:paraId="235AE5D7" w14:textId="77777777" w:rsidTr="00D52218">
        <w:tc>
          <w:tcPr>
            <w:tcW w:w="567" w:type="dxa"/>
          </w:tcPr>
          <w:p w14:paraId="010B5AC6" w14:textId="77777777" w:rsidR="00340F15" w:rsidRPr="0033158B" w:rsidRDefault="00340F15" w:rsidP="0063115F">
            <w:pPr>
              <w:tabs>
                <w:tab w:val="left" w:pos="300"/>
              </w:tabs>
              <w:spacing w:after="60" w:line="240" w:lineRule="auto"/>
              <w:ind w:firstLine="0"/>
              <w:jc w:val="left"/>
              <w:outlineLvl w:val="1"/>
              <w:rPr>
                <w:sz w:val="24"/>
                <w:szCs w:val="24"/>
              </w:rPr>
            </w:pPr>
          </w:p>
        </w:tc>
        <w:tc>
          <w:tcPr>
            <w:tcW w:w="7667" w:type="dxa"/>
            <w:gridSpan w:val="4"/>
          </w:tcPr>
          <w:p w14:paraId="2BA60485" w14:textId="77777777" w:rsidR="00340F15" w:rsidRPr="0033158B" w:rsidRDefault="00340F15" w:rsidP="0063115F">
            <w:pPr>
              <w:tabs>
                <w:tab w:val="left" w:pos="300"/>
              </w:tabs>
              <w:spacing w:after="60" w:line="240" w:lineRule="auto"/>
              <w:ind w:firstLine="0"/>
              <w:jc w:val="left"/>
              <w:outlineLvl w:val="1"/>
              <w:rPr>
                <w:sz w:val="24"/>
                <w:szCs w:val="24"/>
              </w:rPr>
            </w:pPr>
            <w:r w:rsidRPr="0033158B">
              <w:rPr>
                <w:sz w:val="24"/>
                <w:szCs w:val="24"/>
              </w:rPr>
              <w:tab/>
              <w:t xml:space="preserve">Итого </w:t>
            </w:r>
          </w:p>
        </w:tc>
        <w:tc>
          <w:tcPr>
            <w:tcW w:w="2114" w:type="dxa"/>
          </w:tcPr>
          <w:p w14:paraId="1B082AB3" w14:textId="77777777" w:rsidR="00340F15" w:rsidRPr="0033158B" w:rsidRDefault="00340F15" w:rsidP="0063115F">
            <w:pPr>
              <w:spacing w:line="240" w:lineRule="auto"/>
              <w:ind w:firstLine="0"/>
              <w:jc w:val="center"/>
              <w:outlineLvl w:val="1"/>
              <w:rPr>
                <w:sz w:val="24"/>
                <w:szCs w:val="24"/>
              </w:rPr>
            </w:pPr>
          </w:p>
        </w:tc>
      </w:tr>
    </w:tbl>
    <w:p w14:paraId="71302BE7" w14:textId="77777777" w:rsidR="00340F15" w:rsidRPr="0033158B" w:rsidRDefault="00340F15" w:rsidP="00340F15">
      <w:pPr>
        <w:spacing w:line="240" w:lineRule="auto"/>
        <w:rPr>
          <w:sz w:val="24"/>
          <w:szCs w:val="24"/>
        </w:rPr>
      </w:pPr>
    </w:p>
    <w:tbl>
      <w:tblPr>
        <w:tblW w:w="14904" w:type="dxa"/>
        <w:tblLayout w:type="fixed"/>
        <w:tblLook w:val="01E0" w:firstRow="1" w:lastRow="1" w:firstColumn="1" w:lastColumn="1" w:noHBand="0" w:noVBand="0"/>
      </w:tblPr>
      <w:tblGrid>
        <w:gridCol w:w="4536"/>
        <w:gridCol w:w="5184"/>
        <w:gridCol w:w="5184"/>
      </w:tblGrid>
      <w:tr w:rsidR="006E3198" w:rsidRPr="006E3198" w14:paraId="7C4F26F9" w14:textId="77777777" w:rsidTr="006E3198">
        <w:trPr>
          <w:cantSplit/>
        </w:trPr>
        <w:tc>
          <w:tcPr>
            <w:tcW w:w="4536" w:type="dxa"/>
          </w:tcPr>
          <w:p w14:paraId="092666CC" w14:textId="08BF16AA" w:rsidR="006E3198" w:rsidRPr="006E3198" w:rsidRDefault="006E3198" w:rsidP="006E3198">
            <w:pPr>
              <w:tabs>
                <w:tab w:val="left" w:pos="708"/>
              </w:tabs>
              <w:spacing w:line="240" w:lineRule="auto"/>
              <w:ind w:firstLine="0"/>
              <w:rPr>
                <w:sz w:val="24"/>
                <w:szCs w:val="24"/>
              </w:rPr>
            </w:pPr>
            <w:r>
              <w:rPr>
                <w:sz w:val="24"/>
                <w:szCs w:val="24"/>
              </w:rPr>
              <w:t xml:space="preserve">     </w:t>
            </w:r>
            <w:r w:rsidRPr="006E3198">
              <w:rPr>
                <w:sz w:val="24"/>
                <w:szCs w:val="24"/>
              </w:rPr>
              <w:t>Стоимость договора без НДС, руб.:</w:t>
            </w:r>
          </w:p>
        </w:tc>
        <w:tc>
          <w:tcPr>
            <w:tcW w:w="5184" w:type="dxa"/>
          </w:tcPr>
          <w:p w14:paraId="4A67D4CC" w14:textId="77777777" w:rsidR="006E3198" w:rsidRPr="00DF6E00" w:rsidRDefault="006E3198" w:rsidP="006E3198">
            <w:pPr>
              <w:spacing w:line="240" w:lineRule="auto"/>
              <w:ind w:firstLine="0"/>
              <w:rPr>
                <w:sz w:val="24"/>
                <w:szCs w:val="24"/>
              </w:rPr>
            </w:pPr>
            <w:r w:rsidRPr="00DF6E00">
              <w:rPr>
                <w:sz w:val="24"/>
                <w:szCs w:val="24"/>
              </w:rPr>
              <w:t>______________________________________</w:t>
            </w:r>
          </w:p>
          <w:p w14:paraId="0F8C3292" w14:textId="0C5B7619" w:rsidR="006E3198" w:rsidRPr="006E3198" w:rsidRDefault="006E3198" w:rsidP="006E3198">
            <w:pPr>
              <w:tabs>
                <w:tab w:val="left" w:pos="708"/>
              </w:tabs>
              <w:spacing w:line="240" w:lineRule="auto"/>
              <w:ind w:left="426"/>
              <w:rPr>
                <w:sz w:val="24"/>
                <w:szCs w:val="24"/>
              </w:rPr>
            </w:pPr>
            <w:r w:rsidRPr="00DF6E00">
              <w:rPr>
                <w:sz w:val="24"/>
                <w:szCs w:val="24"/>
                <w:vertAlign w:val="superscript"/>
              </w:rPr>
              <w:t>(прописью)</w:t>
            </w:r>
          </w:p>
        </w:tc>
        <w:tc>
          <w:tcPr>
            <w:tcW w:w="5184" w:type="dxa"/>
          </w:tcPr>
          <w:p w14:paraId="093CCB47" w14:textId="38076A77" w:rsidR="006E3198" w:rsidRPr="006E3198" w:rsidRDefault="006E3198" w:rsidP="006E3198">
            <w:pPr>
              <w:tabs>
                <w:tab w:val="left" w:pos="708"/>
              </w:tabs>
              <w:spacing w:line="240" w:lineRule="auto"/>
              <w:ind w:left="426"/>
              <w:rPr>
                <w:sz w:val="24"/>
                <w:szCs w:val="24"/>
              </w:rPr>
            </w:pPr>
          </w:p>
        </w:tc>
      </w:tr>
    </w:tbl>
    <w:p w14:paraId="039729E7" w14:textId="3B26F3F9" w:rsidR="006E3198" w:rsidRPr="006E3198" w:rsidRDefault="006E3198" w:rsidP="006E3198">
      <w:pPr>
        <w:tabs>
          <w:tab w:val="left" w:pos="708"/>
        </w:tabs>
        <w:spacing w:line="240" w:lineRule="auto"/>
        <w:ind w:left="426"/>
        <w:rPr>
          <w:sz w:val="24"/>
          <w:szCs w:val="24"/>
        </w:rPr>
      </w:pPr>
      <w:r w:rsidRPr="006E3198">
        <w:rPr>
          <w:sz w:val="24"/>
          <w:szCs w:val="24"/>
        </w:rPr>
        <w:t>Срок поставки товара:</w:t>
      </w:r>
      <w:r>
        <w:rPr>
          <w:sz w:val="24"/>
          <w:szCs w:val="24"/>
        </w:rPr>
        <w:t xml:space="preserve"> в</w:t>
      </w:r>
      <w:r w:rsidRPr="006E3198">
        <w:rPr>
          <w:sz w:val="24"/>
          <w:szCs w:val="24"/>
        </w:rPr>
        <w:t xml:space="preserve"> период с 01 февраля 2026 г по 28 февраля 2026 г., без возможности досрочной поставки</w:t>
      </w:r>
    </w:p>
    <w:p w14:paraId="592F37BE" w14:textId="77777777" w:rsidR="006E3198" w:rsidRPr="006E3198" w:rsidRDefault="006E3198" w:rsidP="006E3198">
      <w:pPr>
        <w:tabs>
          <w:tab w:val="left" w:pos="708"/>
        </w:tabs>
        <w:spacing w:line="240" w:lineRule="auto"/>
        <w:ind w:left="426"/>
        <w:rPr>
          <w:sz w:val="24"/>
          <w:szCs w:val="24"/>
        </w:rPr>
      </w:pPr>
      <w:r w:rsidRPr="006E3198">
        <w:rPr>
          <w:sz w:val="24"/>
          <w:szCs w:val="24"/>
        </w:rPr>
        <w:t>Настоящая Заявка имеет правовой статус оферты и действует до «___</w:t>
      </w:r>
      <w:proofErr w:type="gramStart"/>
      <w:r w:rsidRPr="006E3198">
        <w:rPr>
          <w:sz w:val="24"/>
          <w:szCs w:val="24"/>
        </w:rPr>
        <w:t>_»_</w:t>
      </w:r>
      <w:proofErr w:type="gramEnd"/>
      <w:r w:rsidRPr="006E3198">
        <w:rPr>
          <w:sz w:val="24"/>
          <w:szCs w:val="24"/>
        </w:rPr>
        <w:t>________ ____года.</w:t>
      </w:r>
    </w:p>
    <w:p w14:paraId="037A500A" w14:textId="67033C8C" w:rsidR="006E3198" w:rsidRPr="006E3198" w:rsidRDefault="006E3198" w:rsidP="006E3198">
      <w:pPr>
        <w:tabs>
          <w:tab w:val="left" w:pos="708"/>
        </w:tabs>
        <w:spacing w:line="240" w:lineRule="auto"/>
        <w:ind w:left="426"/>
        <w:rPr>
          <w:sz w:val="24"/>
          <w:szCs w:val="24"/>
        </w:rPr>
      </w:pPr>
      <w:r w:rsidRPr="006E3198">
        <w:rPr>
          <w:sz w:val="24"/>
          <w:szCs w:val="24"/>
        </w:rPr>
        <w:t xml:space="preserve">         Подтверждаем, что предложенная Цена договора включает в себя не только стоимость Товара, но и все затраты, связанные с исполнением обязательств по Договору в полном объеме, в том числе: расходы, связанные с доставкой Товара к месту передачи Заказчику, погрузочно-разгрузочными работами, а также расходы на перевозку, страхование, уплату таможенных пошлин, налогов и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14:paraId="08A0848C" w14:textId="77777777" w:rsidR="00340F15" w:rsidRPr="0033158B" w:rsidRDefault="00340F15" w:rsidP="00340F15">
      <w:pPr>
        <w:tabs>
          <w:tab w:val="left" w:pos="708"/>
        </w:tabs>
        <w:spacing w:line="240" w:lineRule="auto"/>
        <w:ind w:left="426"/>
        <w:rPr>
          <w:sz w:val="24"/>
          <w:szCs w:val="24"/>
        </w:rPr>
      </w:pPr>
      <w:r w:rsidRPr="0033158B">
        <w:rPr>
          <w:sz w:val="24"/>
          <w:szCs w:val="24"/>
        </w:rPr>
        <w:lastRenderedPageBreak/>
        <w:t xml:space="preserve">В соответствии с Федеральным законом от 27.07.2006 №152-ФЗ «О персональных данных» (далее – Закон 152-ФЗ), </w:t>
      </w:r>
      <w:r w:rsidRPr="0033158B">
        <w:rPr>
          <w:iCs/>
          <w:sz w:val="24"/>
          <w:szCs w:val="24"/>
        </w:rPr>
        <w:t>_</w:t>
      </w:r>
      <w:r w:rsidRPr="0033158B">
        <w:rPr>
          <w:iCs/>
          <w:sz w:val="24"/>
          <w:szCs w:val="24"/>
          <w:u w:val="single"/>
        </w:rPr>
        <w:t>_______________________________________________________</w:t>
      </w:r>
    </w:p>
    <w:p w14:paraId="1109B213" w14:textId="77777777" w:rsidR="00340F15" w:rsidRPr="0033158B" w:rsidRDefault="00340F15" w:rsidP="00340F15">
      <w:pPr>
        <w:tabs>
          <w:tab w:val="left" w:pos="708"/>
        </w:tabs>
        <w:spacing w:line="240" w:lineRule="auto"/>
        <w:jc w:val="center"/>
        <w:rPr>
          <w:i/>
          <w:sz w:val="24"/>
          <w:szCs w:val="24"/>
        </w:rPr>
      </w:pPr>
      <w:r w:rsidRPr="0033158B">
        <w:rPr>
          <w:i/>
          <w:sz w:val="24"/>
          <w:szCs w:val="24"/>
        </w:rPr>
        <w:t>(Наименование Участника процедуры закупки)</w:t>
      </w:r>
    </w:p>
    <w:p w14:paraId="3C0133C2" w14:textId="77777777" w:rsidR="00340F15" w:rsidRPr="0033158B" w:rsidRDefault="00340F15" w:rsidP="00340F15">
      <w:pPr>
        <w:tabs>
          <w:tab w:val="left" w:pos="708"/>
        </w:tabs>
        <w:spacing w:line="240" w:lineRule="auto"/>
        <w:ind w:left="426" w:firstLine="141"/>
        <w:rPr>
          <w:iCs/>
          <w:sz w:val="24"/>
          <w:szCs w:val="24"/>
        </w:rPr>
      </w:pPr>
      <w:r w:rsidRPr="0033158B">
        <w:rPr>
          <w:iCs/>
          <w:sz w:val="24"/>
          <w:szCs w:val="24"/>
        </w:rPr>
        <w:t>подтверждает получение в целях участия в настоящей закупке требуемых в соответствии с Законом</w:t>
      </w:r>
      <w:r w:rsidRPr="0033158B">
        <w:rPr>
          <w:iCs/>
          <w:sz w:val="24"/>
          <w:szCs w:val="24"/>
          <w:lang w:val="en-US"/>
        </w:rPr>
        <w:t> </w:t>
      </w:r>
      <w:r w:rsidRPr="0033158B">
        <w:rPr>
          <w:iCs/>
          <w:sz w:val="24"/>
          <w:szCs w:val="24"/>
        </w:rPr>
        <w:t>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АО «Саханефтегазсбыт», зарегистрированному по адресу: Республика Саха (Якутия), г. Якутск, ул. Чиряева,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33158B">
        <w:rPr>
          <w:sz w:val="24"/>
          <w:szCs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152B5D71" w14:textId="77777777" w:rsidR="00340F15" w:rsidRPr="0033158B" w:rsidRDefault="00340F15" w:rsidP="00340F15">
      <w:pPr>
        <w:tabs>
          <w:tab w:val="left" w:pos="708"/>
        </w:tabs>
        <w:spacing w:line="240" w:lineRule="auto"/>
        <w:ind w:left="426" w:hanging="142"/>
        <w:rPr>
          <w:iCs/>
          <w:sz w:val="24"/>
          <w:szCs w:val="24"/>
        </w:rPr>
      </w:pPr>
      <w:r w:rsidRPr="0033158B">
        <w:rPr>
          <w:sz w:val="24"/>
          <w:szCs w:val="24"/>
        </w:rPr>
        <w:t xml:space="preserve">        Заявляем, что в отношении нашей организации:</w:t>
      </w:r>
    </w:p>
    <w:p w14:paraId="3BAC61DD" w14:textId="77777777" w:rsidR="00340F15" w:rsidRPr="0033158B" w:rsidRDefault="00340F15" w:rsidP="00340F15">
      <w:pPr>
        <w:spacing w:line="240" w:lineRule="auto"/>
        <w:ind w:firstLine="69"/>
        <w:rPr>
          <w:sz w:val="24"/>
          <w:szCs w:val="24"/>
        </w:rPr>
      </w:pPr>
      <w:r w:rsidRPr="0033158B">
        <w:rPr>
          <w:b/>
          <w:sz w:val="24"/>
          <w:szCs w:val="24"/>
        </w:rPr>
        <w:t xml:space="preserve">      а)</w:t>
      </w:r>
      <w:r w:rsidRPr="0033158B">
        <w:rPr>
          <w:sz w:val="24"/>
          <w:szCs w:val="24"/>
        </w:rPr>
        <w:t xml:space="preserve"> отсутствуют сведения в реестрах недобросовестных поставщиков (РНП);</w:t>
      </w:r>
    </w:p>
    <w:p w14:paraId="5F331C65" w14:textId="77777777" w:rsidR="00340F15" w:rsidRPr="0033158B" w:rsidRDefault="00340F15" w:rsidP="00340F15">
      <w:pPr>
        <w:spacing w:line="240" w:lineRule="auto"/>
        <w:ind w:left="426" w:firstLine="0"/>
        <w:rPr>
          <w:sz w:val="24"/>
          <w:szCs w:val="24"/>
        </w:rPr>
      </w:pPr>
      <w:r w:rsidRPr="0033158B">
        <w:rPr>
          <w:b/>
          <w:sz w:val="24"/>
          <w:szCs w:val="24"/>
        </w:rPr>
        <w:t>б)</w:t>
      </w:r>
      <w:r w:rsidRPr="0033158B">
        <w:rPr>
          <w:sz w:val="24"/>
          <w:szCs w:val="24"/>
        </w:rPr>
        <w:t xml:space="preserve"> не проводится ликвидация, отсутствует решение арбитражного суда о признании банкротом и об открытии конкурсного производства;</w:t>
      </w:r>
    </w:p>
    <w:p w14:paraId="46D548F9" w14:textId="77777777" w:rsidR="00340F15" w:rsidRPr="0033158B" w:rsidRDefault="00340F15" w:rsidP="00340F15">
      <w:pPr>
        <w:spacing w:line="240" w:lineRule="auto"/>
        <w:ind w:left="426" w:firstLine="0"/>
        <w:rPr>
          <w:sz w:val="24"/>
          <w:szCs w:val="24"/>
        </w:rPr>
      </w:pPr>
      <w:r w:rsidRPr="0033158B">
        <w:rPr>
          <w:b/>
          <w:sz w:val="24"/>
          <w:szCs w:val="24"/>
        </w:rPr>
        <w:t>в)</w:t>
      </w:r>
      <w:r w:rsidRPr="0033158B">
        <w:rPr>
          <w:sz w:val="24"/>
          <w:szCs w:val="24"/>
        </w:rPr>
        <w:t xml:space="preserve"> на день подачи заявки</w:t>
      </w:r>
      <w:r w:rsidRPr="0033158B">
        <w:rPr>
          <w:sz w:val="24"/>
          <w:szCs w:val="24"/>
        </w:rPr>
        <w:tab/>
        <w:t>деятельность не приостановлена в порядке, предусмотренном Кодексом Российской Федерации об административных правонарушениях;</w:t>
      </w:r>
    </w:p>
    <w:p w14:paraId="7F5D6314" w14:textId="77777777" w:rsidR="00340F15" w:rsidRPr="0033158B" w:rsidRDefault="00340F15" w:rsidP="00340F15">
      <w:pPr>
        <w:spacing w:line="240" w:lineRule="auto"/>
        <w:ind w:left="426" w:firstLine="0"/>
        <w:rPr>
          <w:sz w:val="24"/>
          <w:szCs w:val="24"/>
        </w:rPr>
      </w:pPr>
      <w:r w:rsidRPr="0033158B">
        <w:rPr>
          <w:b/>
          <w:sz w:val="24"/>
          <w:szCs w:val="24"/>
        </w:rPr>
        <w:t>г)</w:t>
      </w:r>
      <w:r w:rsidRPr="0033158B">
        <w:rPr>
          <w:sz w:val="24"/>
          <w:szCs w:val="24"/>
        </w:rPr>
        <w:t xml:space="preserve"> 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p>
    <w:p w14:paraId="3CAEE250" w14:textId="77777777" w:rsidR="00340F15" w:rsidRPr="0033158B" w:rsidRDefault="00340F15" w:rsidP="00340F15">
      <w:pPr>
        <w:spacing w:line="240" w:lineRule="auto"/>
        <w:ind w:left="426" w:firstLine="0"/>
        <w:rPr>
          <w:sz w:val="24"/>
          <w:szCs w:val="24"/>
        </w:rPr>
      </w:pPr>
      <w:r w:rsidRPr="0033158B">
        <w:rPr>
          <w:b/>
          <w:sz w:val="24"/>
          <w:szCs w:val="24"/>
        </w:rPr>
        <w:t xml:space="preserve">д) </w:t>
      </w:r>
      <w:r w:rsidRPr="0033158B">
        <w:rPr>
          <w:sz w:val="24"/>
          <w:szCs w:val="24"/>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п.п. «а» п. 2 Указа Президента РФ от 03.05.2022 г. </w:t>
      </w:r>
      <w:proofErr w:type="spellStart"/>
      <w:r w:rsidRPr="0033158B">
        <w:rPr>
          <w:sz w:val="24"/>
          <w:szCs w:val="24"/>
        </w:rPr>
        <w:t>No</w:t>
      </w:r>
      <w:proofErr w:type="spellEnd"/>
      <w:r w:rsidRPr="0033158B">
        <w:rPr>
          <w:sz w:val="24"/>
          <w:szCs w:val="24"/>
        </w:rPr>
        <w:t xml:space="preserve"> 252, либо организацией, находящейся под контролем таких лиц.</w:t>
      </w:r>
    </w:p>
    <w:p w14:paraId="1C2CEE35" w14:textId="77777777" w:rsidR="00340F15" w:rsidRPr="0033158B" w:rsidRDefault="00340F15" w:rsidP="00340F15">
      <w:pPr>
        <w:spacing w:line="240" w:lineRule="auto"/>
        <w:ind w:left="426" w:hanging="142"/>
        <w:rPr>
          <w:sz w:val="24"/>
          <w:szCs w:val="24"/>
        </w:rPr>
      </w:pPr>
      <w:r w:rsidRPr="0033158B">
        <w:rPr>
          <w:b/>
          <w:sz w:val="24"/>
          <w:szCs w:val="24"/>
        </w:rPr>
        <w:t xml:space="preserve">  е)</w:t>
      </w:r>
      <w:r w:rsidRPr="0033158B">
        <w:rPr>
          <w:sz w:val="24"/>
          <w:szCs w:val="24"/>
        </w:rPr>
        <w:t xml:space="preserve"> не являемся иностранным агентом в соответствии с Федеральным </w:t>
      </w:r>
      <w:hyperlink r:id="rId16" w:history="1">
        <w:r w:rsidRPr="0033158B">
          <w:rPr>
            <w:rStyle w:val="a8"/>
            <w:color w:val="auto"/>
            <w:sz w:val="24"/>
            <w:szCs w:val="24"/>
          </w:rPr>
          <w:t>законом</w:t>
        </w:r>
      </w:hyperlink>
      <w:r w:rsidRPr="0033158B">
        <w:rPr>
          <w:sz w:val="24"/>
          <w:szCs w:val="24"/>
        </w:rPr>
        <w:t xml:space="preserve"> от 14 июля 2022 года N 255-ФЗ "О контроле за деятельностью лиц, находящихся под иностранным влиянием".</w:t>
      </w:r>
    </w:p>
    <w:p w14:paraId="02BB2440" w14:textId="3A2111E4" w:rsidR="00340F15" w:rsidRPr="0033158B" w:rsidRDefault="00340F15" w:rsidP="001B0CAA">
      <w:pPr>
        <w:shd w:val="clear" w:color="auto" w:fill="FFFFFF"/>
        <w:spacing w:line="240" w:lineRule="auto"/>
        <w:ind w:left="426" w:firstLine="69"/>
        <w:rPr>
          <w:rFonts w:eastAsia="Calibri"/>
          <w:sz w:val="24"/>
          <w:szCs w:val="24"/>
          <w:lang w:eastAsia="en-US"/>
        </w:rPr>
      </w:pPr>
      <w:r w:rsidRPr="0033158B">
        <w:rPr>
          <w:rFonts w:ascii="Calibri" w:eastAsia="Calibri" w:hAnsi="Calibri"/>
          <w:sz w:val="24"/>
          <w:szCs w:val="24"/>
          <w:lang w:eastAsia="en-US"/>
        </w:rPr>
        <w:t xml:space="preserve">       </w:t>
      </w:r>
      <w:r w:rsidRPr="0033158B">
        <w:rPr>
          <w:rFonts w:eastAsia="Calibri"/>
          <w:iCs/>
          <w:sz w:val="24"/>
          <w:szCs w:val="24"/>
          <w:lang w:eastAsia="en-US"/>
        </w:rPr>
        <w:t xml:space="preserve">В случае признания нашей организации Победителем по данному лоту мы берем обязательства подписать договор </w:t>
      </w:r>
      <w:r w:rsidR="006E3198" w:rsidRPr="000029BE">
        <w:rPr>
          <w:sz w:val="24"/>
          <w:szCs w:val="24"/>
        </w:rPr>
        <w:t>на поставку программных и программно-аппаратных средств защиты информации в целях развития подсистемы информационной безопасности объектов</w:t>
      </w:r>
      <w:r w:rsidR="006E3198">
        <w:rPr>
          <w:sz w:val="24"/>
          <w:szCs w:val="24"/>
        </w:rPr>
        <w:t xml:space="preserve"> АО «Саханефтегазсбыт» в 2026 г</w:t>
      </w:r>
      <w:r w:rsidRPr="0033158B">
        <w:rPr>
          <w:rFonts w:eastAsia="Calibri"/>
          <w:iCs/>
          <w:sz w:val="24"/>
          <w:szCs w:val="24"/>
          <w:lang w:eastAsia="en-US"/>
        </w:rPr>
        <w:t>, в соответствии с предметом и условиями закупки согласно Документации о закупке и достигнутых договоренностей в полном объеме в пределах предлагаемой нами стоимости договора</w:t>
      </w:r>
      <w:r w:rsidRPr="0033158B">
        <w:rPr>
          <w:rFonts w:eastAsia="Calibri"/>
          <w:sz w:val="24"/>
          <w:szCs w:val="24"/>
          <w:lang w:eastAsia="en-US"/>
        </w:rPr>
        <w:t>.</w:t>
      </w:r>
    </w:p>
    <w:p w14:paraId="606A592E" w14:textId="77777777" w:rsidR="00340F15" w:rsidRPr="0033158B" w:rsidRDefault="00340F15" w:rsidP="00340F15">
      <w:pPr>
        <w:spacing w:line="240" w:lineRule="auto"/>
        <w:ind w:firstLine="0"/>
        <w:rPr>
          <w:sz w:val="24"/>
          <w:szCs w:val="24"/>
        </w:rPr>
      </w:pPr>
    </w:p>
    <w:p w14:paraId="6AEC20D0" w14:textId="77777777" w:rsidR="00340F15" w:rsidRPr="0033158B" w:rsidRDefault="00340F15" w:rsidP="00340F15">
      <w:pPr>
        <w:spacing w:line="240" w:lineRule="auto"/>
        <w:ind w:firstLine="426"/>
        <w:rPr>
          <w:sz w:val="24"/>
          <w:szCs w:val="24"/>
        </w:rPr>
      </w:pPr>
      <w:r w:rsidRPr="0033158B">
        <w:rPr>
          <w:sz w:val="24"/>
          <w:szCs w:val="24"/>
        </w:rPr>
        <w:t>Настоящая Заявка дополняется следующими документами, включая неотъемлемые приложения:</w:t>
      </w:r>
    </w:p>
    <w:p w14:paraId="7FB3BA01" w14:textId="77777777" w:rsidR="00340F15" w:rsidRPr="0033158B" w:rsidRDefault="00340F15" w:rsidP="00340F15">
      <w:pPr>
        <w:widowControl w:val="0"/>
        <w:numPr>
          <w:ilvl w:val="0"/>
          <w:numId w:val="34"/>
        </w:numPr>
        <w:autoSpaceDE w:val="0"/>
        <w:autoSpaceDN w:val="0"/>
        <w:adjustRightInd w:val="0"/>
        <w:spacing w:line="240" w:lineRule="auto"/>
        <w:ind w:hanging="501"/>
        <w:contextualSpacing/>
        <w:rPr>
          <w:sz w:val="24"/>
          <w:szCs w:val="24"/>
        </w:rPr>
      </w:pPr>
      <w:r w:rsidRPr="0033158B">
        <w:rPr>
          <w:sz w:val="24"/>
          <w:szCs w:val="24"/>
        </w:rPr>
        <w:t>Анкета Участника (форма 2);</w:t>
      </w:r>
    </w:p>
    <w:p w14:paraId="2CF3AEAD" w14:textId="77777777" w:rsidR="00340F15" w:rsidRPr="0033158B" w:rsidRDefault="00340F15" w:rsidP="00340F15">
      <w:pPr>
        <w:widowControl w:val="0"/>
        <w:numPr>
          <w:ilvl w:val="0"/>
          <w:numId w:val="34"/>
        </w:numPr>
        <w:autoSpaceDE w:val="0"/>
        <w:autoSpaceDN w:val="0"/>
        <w:adjustRightInd w:val="0"/>
        <w:spacing w:line="240" w:lineRule="auto"/>
        <w:ind w:hanging="501"/>
        <w:contextualSpacing/>
        <w:rPr>
          <w:sz w:val="24"/>
          <w:szCs w:val="24"/>
        </w:rPr>
      </w:pPr>
      <w:r w:rsidRPr="0033158B">
        <w:rPr>
          <w:sz w:val="24"/>
          <w:szCs w:val="24"/>
        </w:rPr>
        <w:t>Справка об отсутствии признаков крупной сделки (форма 3);</w:t>
      </w:r>
    </w:p>
    <w:p w14:paraId="1B80F57F" w14:textId="77777777" w:rsidR="00340F15" w:rsidRPr="0033158B" w:rsidRDefault="00340F15" w:rsidP="00340F15">
      <w:pPr>
        <w:numPr>
          <w:ilvl w:val="0"/>
          <w:numId w:val="34"/>
        </w:numPr>
        <w:spacing w:line="240" w:lineRule="auto"/>
        <w:ind w:right="140" w:hanging="501"/>
        <w:rPr>
          <w:sz w:val="24"/>
          <w:szCs w:val="24"/>
        </w:rPr>
      </w:pPr>
      <w:r w:rsidRPr="0033158B">
        <w:rPr>
          <w:sz w:val="24"/>
          <w:szCs w:val="24"/>
        </w:rPr>
        <w:t>Документы, подтверждающие соответствие Участника установленным требованиям (п. 4.5.2.2 Документации).</w:t>
      </w:r>
    </w:p>
    <w:p w14:paraId="3D56CA06" w14:textId="77777777" w:rsidR="00340F15" w:rsidRPr="0033158B" w:rsidRDefault="00340F15" w:rsidP="00340F15">
      <w:pPr>
        <w:tabs>
          <w:tab w:val="left" w:pos="993"/>
        </w:tabs>
        <w:spacing w:line="240" w:lineRule="auto"/>
        <w:ind w:left="567" w:firstLine="69"/>
        <w:rPr>
          <w:sz w:val="24"/>
          <w:szCs w:val="24"/>
        </w:rPr>
      </w:pPr>
    </w:p>
    <w:p w14:paraId="45912D8F" w14:textId="77777777" w:rsidR="00340F15" w:rsidRPr="0033158B" w:rsidRDefault="00340F15" w:rsidP="00340F15">
      <w:pPr>
        <w:spacing w:line="240" w:lineRule="auto"/>
        <w:ind w:left="426" w:firstLine="69"/>
        <w:rPr>
          <w:sz w:val="24"/>
          <w:szCs w:val="24"/>
        </w:rPr>
      </w:pPr>
      <w:r w:rsidRPr="0033158B">
        <w:rPr>
          <w:sz w:val="24"/>
          <w:szCs w:val="24"/>
        </w:rPr>
        <w:t>____________________________________</w:t>
      </w:r>
    </w:p>
    <w:p w14:paraId="6D8D9792" w14:textId="77777777" w:rsidR="00340F15" w:rsidRPr="0033158B" w:rsidRDefault="00340F15" w:rsidP="00340F15">
      <w:pPr>
        <w:spacing w:line="240" w:lineRule="auto"/>
        <w:ind w:left="426" w:firstLine="69"/>
        <w:rPr>
          <w:sz w:val="24"/>
          <w:szCs w:val="24"/>
        </w:rPr>
      </w:pPr>
      <w:r w:rsidRPr="0033158B">
        <w:rPr>
          <w:sz w:val="24"/>
          <w:szCs w:val="24"/>
        </w:rPr>
        <w:t>(подпись, М.П.)</w:t>
      </w:r>
    </w:p>
    <w:p w14:paraId="6BFCA6F6" w14:textId="77777777" w:rsidR="00340F15" w:rsidRPr="0033158B" w:rsidRDefault="00340F15" w:rsidP="00340F15">
      <w:pPr>
        <w:spacing w:line="240" w:lineRule="auto"/>
        <w:ind w:left="426" w:firstLine="69"/>
        <w:rPr>
          <w:sz w:val="24"/>
          <w:szCs w:val="24"/>
        </w:rPr>
      </w:pPr>
      <w:r w:rsidRPr="0033158B">
        <w:rPr>
          <w:sz w:val="24"/>
          <w:szCs w:val="24"/>
        </w:rPr>
        <w:t>____________________________________</w:t>
      </w:r>
    </w:p>
    <w:p w14:paraId="569E0CFF" w14:textId="77777777" w:rsidR="00340F15" w:rsidRPr="0033158B" w:rsidRDefault="00340F15" w:rsidP="00340F15">
      <w:pPr>
        <w:spacing w:line="240" w:lineRule="auto"/>
        <w:ind w:left="426" w:firstLine="69"/>
        <w:rPr>
          <w:sz w:val="24"/>
          <w:szCs w:val="24"/>
        </w:rPr>
      </w:pPr>
      <w:r w:rsidRPr="0033158B">
        <w:rPr>
          <w:sz w:val="24"/>
          <w:szCs w:val="24"/>
        </w:rPr>
        <w:t>(фамилия, имя, отчество подписавшего, должность)</w:t>
      </w:r>
    </w:p>
    <w:p w14:paraId="0865868E" w14:textId="77777777" w:rsidR="00340F15" w:rsidRPr="0033158B" w:rsidRDefault="00340F15" w:rsidP="00340F15">
      <w:pPr>
        <w:spacing w:line="240" w:lineRule="auto"/>
        <w:ind w:firstLine="69"/>
        <w:rPr>
          <w:sz w:val="24"/>
          <w:szCs w:val="24"/>
        </w:rPr>
      </w:pPr>
    </w:p>
    <w:p w14:paraId="39E7A8FD" w14:textId="77777777" w:rsidR="00340F15" w:rsidRPr="0033158B" w:rsidRDefault="00340F15" w:rsidP="00340F15">
      <w:pPr>
        <w:pBdr>
          <w:bottom w:val="single" w:sz="4" w:space="1" w:color="auto"/>
        </w:pBdr>
        <w:shd w:val="clear" w:color="auto" w:fill="E0E0E0"/>
        <w:spacing w:line="240" w:lineRule="auto"/>
        <w:ind w:left="426" w:right="21" w:firstLine="284"/>
        <w:jc w:val="center"/>
        <w:rPr>
          <w:b/>
          <w:spacing w:val="36"/>
          <w:sz w:val="24"/>
          <w:szCs w:val="24"/>
        </w:rPr>
      </w:pPr>
      <w:r w:rsidRPr="0033158B">
        <w:rPr>
          <w:b/>
          <w:spacing w:val="36"/>
          <w:sz w:val="24"/>
          <w:szCs w:val="24"/>
        </w:rPr>
        <w:t>конец формы</w:t>
      </w:r>
    </w:p>
    <w:p w14:paraId="074ABC9E" w14:textId="77777777" w:rsidR="00340F15" w:rsidRPr="0033158B" w:rsidRDefault="00340F15" w:rsidP="00340F15">
      <w:pPr>
        <w:keepNext/>
        <w:pageBreakBefore/>
        <w:numPr>
          <w:ilvl w:val="2"/>
          <w:numId w:val="29"/>
        </w:numPr>
        <w:suppressAutoHyphens/>
        <w:spacing w:before="240" w:after="120" w:line="240" w:lineRule="auto"/>
        <w:ind w:left="709" w:firstLine="0"/>
        <w:outlineLvl w:val="2"/>
        <w:rPr>
          <w:b/>
          <w:bCs/>
          <w:sz w:val="24"/>
          <w:szCs w:val="24"/>
        </w:rPr>
      </w:pPr>
      <w:r w:rsidRPr="0033158B">
        <w:rPr>
          <w:b/>
          <w:bCs/>
          <w:sz w:val="24"/>
          <w:szCs w:val="24"/>
        </w:rPr>
        <w:lastRenderedPageBreak/>
        <w:t>Инструкция по заполнению</w:t>
      </w:r>
    </w:p>
    <w:p w14:paraId="5932B08B" w14:textId="77777777" w:rsidR="00340F15" w:rsidRPr="0033158B" w:rsidRDefault="00340F15" w:rsidP="00F74A7A">
      <w:pPr>
        <w:numPr>
          <w:ilvl w:val="3"/>
          <w:numId w:val="35"/>
        </w:numPr>
        <w:shd w:val="clear" w:color="auto" w:fill="FFFFFF" w:themeFill="background1"/>
        <w:tabs>
          <w:tab w:val="clear" w:pos="720"/>
          <w:tab w:val="num" w:pos="0"/>
          <w:tab w:val="left" w:pos="1418"/>
          <w:tab w:val="left" w:pos="1560"/>
        </w:tabs>
        <w:spacing w:line="240" w:lineRule="auto"/>
        <w:ind w:left="709" w:firstLine="0"/>
        <w:rPr>
          <w:sz w:val="24"/>
          <w:szCs w:val="24"/>
        </w:rPr>
      </w:pPr>
      <w:r w:rsidRPr="0033158B">
        <w:rPr>
          <w:sz w:val="24"/>
          <w:szCs w:val="24"/>
        </w:rPr>
        <w:t>Заявку следует оформить на официальном бланке Участника на каждый заявленный лот отдельно.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14:paraId="08ABB8B7" w14:textId="77777777" w:rsidR="00340F15" w:rsidRPr="0033158B" w:rsidRDefault="00340F15" w:rsidP="00F74A7A">
      <w:pPr>
        <w:numPr>
          <w:ilvl w:val="3"/>
          <w:numId w:val="35"/>
        </w:numPr>
        <w:shd w:val="clear" w:color="auto" w:fill="FFFFFF" w:themeFill="background1"/>
        <w:tabs>
          <w:tab w:val="clear" w:pos="720"/>
          <w:tab w:val="num" w:pos="0"/>
          <w:tab w:val="left" w:pos="1134"/>
          <w:tab w:val="left" w:pos="1418"/>
          <w:tab w:val="left" w:pos="1560"/>
        </w:tabs>
        <w:spacing w:line="240" w:lineRule="auto"/>
        <w:ind w:left="709" w:firstLine="0"/>
        <w:rPr>
          <w:sz w:val="24"/>
          <w:szCs w:val="24"/>
        </w:rPr>
      </w:pPr>
      <w:r w:rsidRPr="0033158B">
        <w:rPr>
          <w:sz w:val="24"/>
          <w:szCs w:val="24"/>
        </w:rPr>
        <w:t xml:space="preserve"> Участник должен указать свое полное наименование (с указанием организационно-правовой формы) и юридический адрес. </w:t>
      </w:r>
    </w:p>
    <w:p w14:paraId="3ED9ED64" w14:textId="77777777" w:rsidR="00340F15" w:rsidRPr="0033158B" w:rsidRDefault="00340F15" w:rsidP="00F74A7A">
      <w:pPr>
        <w:numPr>
          <w:ilvl w:val="3"/>
          <w:numId w:val="35"/>
        </w:numPr>
        <w:shd w:val="clear" w:color="auto" w:fill="FFFFFF" w:themeFill="background1"/>
        <w:tabs>
          <w:tab w:val="clear" w:pos="720"/>
          <w:tab w:val="num" w:pos="0"/>
          <w:tab w:val="left" w:pos="1134"/>
          <w:tab w:val="left" w:pos="1418"/>
          <w:tab w:val="left" w:pos="1560"/>
        </w:tabs>
        <w:spacing w:line="240" w:lineRule="auto"/>
        <w:ind w:left="709" w:firstLine="0"/>
        <w:rPr>
          <w:sz w:val="24"/>
          <w:szCs w:val="24"/>
        </w:rPr>
      </w:pPr>
      <w:r w:rsidRPr="0033158B">
        <w:rPr>
          <w:sz w:val="24"/>
          <w:szCs w:val="24"/>
        </w:rPr>
        <w:t xml:space="preserve"> Участник должен указать стоимость лота цифрами в рублях без НДС, в формате ХХХ </w:t>
      </w:r>
      <w:proofErr w:type="spellStart"/>
      <w:r w:rsidRPr="0033158B">
        <w:rPr>
          <w:sz w:val="24"/>
          <w:szCs w:val="24"/>
        </w:rPr>
        <w:t>ХХХ</w:t>
      </w:r>
      <w:proofErr w:type="spellEnd"/>
      <w:r w:rsidRPr="0033158B">
        <w:rPr>
          <w:sz w:val="24"/>
          <w:szCs w:val="24"/>
        </w:rPr>
        <w:t xml:space="preserve"> ХХХ,ХХ, </w:t>
      </w:r>
    </w:p>
    <w:p w14:paraId="4974F5E9" w14:textId="77777777" w:rsidR="00340F15" w:rsidRPr="0033158B" w:rsidRDefault="00340F15" w:rsidP="00F74A7A">
      <w:pPr>
        <w:numPr>
          <w:ilvl w:val="3"/>
          <w:numId w:val="35"/>
        </w:numPr>
        <w:shd w:val="clear" w:color="auto" w:fill="FFFFFF" w:themeFill="background1"/>
        <w:tabs>
          <w:tab w:val="clear" w:pos="720"/>
          <w:tab w:val="num" w:pos="0"/>
          <w:tab w:val="left" w:pos="1134"/>
          <w:tab w:val="left" w:pos="1418"/>
          <w:tab w:val="left" w:pos="1560"/>
        </w:tabs>
        <w:spacing w:line="240" w:lineRule="auto"/>
        <w:ind w:left="709" w:firstLine="0"/>
        <w:rPr>
          <w:sz w:val="24"/>
          <w:szCs w:val="24"/>
        </w:rPr>
      </w:pPr>
      <w:r w:rsidRPr="0033158B">
        <w:rPr>
          <w:sz w:val="24"/>
          <w:szCs w:val="24"/>
        </w:rPr>
        <w:t xml:space="preserve"> Участник должен указать срок действия Заявки согласно требованиям подпункта 4.4.2.1 Документации.</w:t>
      </w:r>
    </w:p>
    <w:p w14:paraId="270ACAA8" w14:textId="77777777" w:rsidR="00340F15" w:rsidRPr="0033158B" w:rsidRDefault="00340F15" w:rsidP="00F74A7A">
      <w:pPr>
        <w:numPr>
          <w:ilvl w:val="3"/>
          <w:numId w:val="35"/>
        </w:numPr>
        <w:shd w:val="clear" w:color="auto" w:fill="FFFFFF" w:themeFill="background1"/>
        <w:tabs>
          <w:tab w:val="clear" w:pos="720"/>
          <w:tab w:val="num" w:pos="0"/>
          <w:tab w:val="left" w:pos="1134"/>
          <w:tab w:val="left" w:pos="1418"/>
          <w:tab w:val="left" w:pos="1560"/>
        </w:tabs>
        <w:spacing w:line="240" w:lineRule="auto"/>
        <w:ind w:left="709" w:firstLine="0"/>
        <w:rPr>
          <w:sz w:val="24"/>
          <w:szCs w:val="24"/>
        </w:rPr>
      </w:pPr>
      <w:r w:rsidRPr="0033158B">
        <w:rPr>
          <w:sz w:val="24"/>
          <w:szCs w:val="24"/>
        </w:rPr>
        <w:t xml:space="preserve"> </w:t>
      </w:r>
      <w:r w:rsidRPr="0033158B">
        <w:rPr>
          <w:sz w:val="24"/>
          <w:szCs w:val="24"/>
          <w:shd w:val="clear" w:color="auto" w:fill="FBFBFB"/>
        </w:rPr>
        <w:t>Участники, плательщики НДС, подают свои ценовые предложения без учета НДС, но в случае если Участник будет признан Победителем закупки и с ним будет заключен договор, расчеты по договору будут производиться с учетом НДС.</w:t>
      </w:r>
    </w:p>
    <w:p w14:paraId="640D4ECB" w14:textId="77777777" w:rsidR="00340F15" w:rsidRPr="0033158B" w:rsidRDefault="00340F15" w:rsidP="00340F15">
      <w:pPr>
        <w:tabs>
          <w:tab w:val="left" w:pos="851"/>
        </w:tabs>
        <w:spacing w:line="240" w:lineRule="auto"/>
        <w:ind w:firstLine="0"/>
        <w:rPr>
          <w:sz w:val="24"/>
          <w:szCs w:val="24"/>
        </w:rPr>
      </w:pPr>
    </w:p>
    <w:p w14:paraId="6D94B1B0"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7C719502"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2C6E7978"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2536C14B"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40A225C6"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278FFA5E"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5984AF08"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523B994D"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5374FF2E"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4A6E6A3E"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08EEA0E5"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459F38E6"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0856A2E1"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7EB3449C"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3E5C21B0"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6F853114"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63B8CBCB"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436F0A94"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15F5B5D2"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0E4CFBE7"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3A6892C0"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58D2B4AD"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266A4464"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55CE6740"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6A5BE18E"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61E90696"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43AE87F3"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19A25EDB"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051DA86A"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5DD2AE77"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767C01C4"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0E5CA3AF"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13001E35"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0693A27C"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68CD309B"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22CEA80A"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6D115987"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4DA47E56"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3A8F9178" w14:textId="77777777" w:rsidR="00340F15" w:rsidRPr="0033158B" w:rsidRDefault="00340F15" w:rsidP="00340F15">
      <w:pPr>
        <w:keepNext/>
        <w:suppressAutoHyphens/>
        <w:spacing w:before="240" w:after="120"/>
        <w:ind w:firstLine="0"/>
        <w:outlineLvl w:val="2"/>
        <w:rPr>
          <w:b/>
          <w:bCs/>
          <w:sz w:val="24"/>
          <w:szCs w:val="24"/>
        </w:rPr>
        <w:sectPr w:rsidR="00340F15" w:rsidRPr="0033158B" w:rsidSect="0063115F">
          <w:footerReference w:type="default" r:id="rId17"/>
          <w:footerReference w:type="first" r:id="rId18"/>
          <w:pgSz w:w="11906" w:h="16838" w:code="9"/>
          <w:pgMar w:top="709" w:right="424" w:bottom="567" w:left="709" w:header="680" w:footer="0" w:gutter="0"/>
          <w:cols w:space="708"/>
          <w:titlePg/>
          <w:docGrid w:linePitch="381"/>
        </w:sectPr>
      </w:pPr>
      <w:bookmarkStart w:id="71" w:name="_Toc344124426"/>
      <w:bookmarkStart w:id="72" w:name="_Toc329257458"/>
      <w:bookmarkStart w:id="73" w:name="_Toc322017073"/>
    </w:p>
    <w:bookmarkEnd w:id="71"/>
    <w:bookmarkEnd w:id="72"/>
    <w:bookmarkEnd w:id="73"/>
    <w:p w14:paraId="30CC7579" w14:textId="77777777" w:rsidR="00340F15" w:rsidRPr="0033158B" w:rsidRDefault="00340F15" w:rsidP="00340F15">
      <w:pPr>
        <w:keepNext/>
        <w:pageBreakBefore/>
        <w:suppressAutoHyphens/>
        <w:spacing w:before="240" w:after="120" w:line="240" w:lineRule="auto"/>
        <w:ind w:left="142" w:firstLine="0"/>
        <w:outlineLvl w:val="2"/>
        <w:rPr>
          <w:b/>
          <w:bCs/>
          <w:sz w:val="24"/>
          <w:szCs w:val="24"/>
        </w:rPr>
      </w:pPr>
      <w:r w:rsidRPr="0033158B">
        <w:rPr>
          <w:b/>
          <w:bCs/>
          <w:sz w:val="24"/>
          <w:szCs w:val="24"/>
        </w:rPr>
        <w:lastRenderedPageBreak/>
        <w:t>5.2.  Анкета Участника (Форма 2)</w:t>
      </w:r>
    </w:p>
    <w:p w14:paraId="2EC3645F" w14:textId="77777777" w:rsidR="00340F15" w:rsidRPr="0033158B" w:rsidRDefault="00340F15" w:rsidP="00340F15">
      <w:pPr>
        <w:pBdr>
          <w:top w:val="single" w:sz="4" w:space="1" w:color="auto"/>
        </w:pBdr>
        <w:shd w:val="clear" w:color="auto" w:fill="E0E0E0"/>
        <w:spacing w:line="240" w:lineRule="auto"/>
        <w:ind w:left="142" w:firstLine="0"/>
        <w:jc w:val="center"/>
        <w:rPr>
          <w:b/>
          <w:spacing w:val="36"/>
          <w:sz w:val="24"/>
          <w:szCs w:val="24"/>
        </w:rPr>
      </w:pPr>
      <w:r w:rsidRPr="0033158B">
        <w:rPr>
          <w:b/>
          <w:spacing w:val="36"/>
          <w:sz w:val="24"/>
          <w:szCs w:val="24"/>
        </w:rPr>
        <w:t>начало формы</w:t>
      </w:r>
    </w:p>
    <w:p w14:paraId="18EE59F2" w14:textId="77777777" w:rsidR="00340F15" w:rsidRPr="0033158B" w:rsidRDefault="00340F15" w:rsidP="00340F15">
      <w:pPr>
        <w:spacing w:line="240" w:lineRule="auto"/>
        <w:ind w:left="142" w:firstLine="0"/>
        <w:rPr>
          <w:sz w:val="24"/>
          <w:szCs w:val="24"/>
        </w:rPr>
      </w:pPr>
    </w:p>
    <w:p w14:paraId="0AFD4CB1" w14:textId="77777777" w:rsidR="00340F15" w:rsidRPr="0033158B" w:rsidRDefault="00340F15" w:rsidP="00340F15">
      <w:pPr>
        <w:spacing w:line="240" w:lineRule="auto"/>
        <w:ind w:left="142" w:firstLine="0"/>
        <w:rPr>
          <w:sz w:val="24"/>
          <w:szCs w:val="24"/>
        </w:rPr>
      </w:pPr>
      <w:r w:rsidRPr="0033158B">
        <w:rPr>
          <w:sz w:val="24"/>
          <w:szCs w:val="24"/>
        </w:rPr>
        <w:t xml:space="preserve"> Приложение 1</w:t>
      </w:r>
    </w:p>
    <w:p w14:paraId="3273E97C" w14:textId="77777777" w:rsidR="00340F15" w:rsidRPr="0033158B" w:rsidRDefault="00340F15" w:rsidP="00340F15">
      <w:pPr>
        <w:spacing w:line="240" w:lineRule="auto"/>
        <w:ind w:left="142" w:firstLine="0"/>
        <w:contextualSpacing/>
        <w:rPr>
          <w:sz w:val="24"/>
          <w:szCs w:val="24"/>
        </w:rPr>
      </w:pPr>
      <w:r w:rsidRPr="0033158B">
        <w:rPr>
          <w:sz w:val="24"/>
          <w:szCs w:val="24"/>
        </w:rPr>
        <w:t xml:space="preserve"> к Заявке на участие в закупке </w:t>
      </w:r>
    </w:p>
    <w:p w14:paraId="23D102F4" w14:textId="77777777" w:rsidR="00340F15" w:rsidRPr="0033158B" w:rsidRDefault="00340F15" w:rsidP="00340F15">
      <w:pPr>
        <w:spacing w:line="240" w:lineRule="auto"/>
        <w:ind w:left="142" w:firstLine="0"/>
        <w:contextualSpacing/>
        <w:rPr>
          <w:sz w:val="24"/>
          <w:szCs w:val="24"/>
        </w:rPr>
      </w:pPr>
      <w:r w:rsidRPr="0033158B">
        <w:rPr>
          <w:sz w:val="24"/>
          <w:szCs w:val="24"/>
        </w:rPr>
        <w:t xml:space="preserve"> от «____» _____________ г. № __________</w:t>
      </w:r>
    </w:p>
    <w:p w14:paraId="246B1A5E" w14:textId="77777777" w:rsidR="00340F15" w:rsidRPr="0033158B" w:rsidRDefault="00340F15" w:rsidP="00340F15">
      <w:pPr>
        <w:spacing w:line="240" w:lineRule="auto"/>
        <w:ind w:left="142" w:firstLine="0"/>
        <w:rPr>
          <w:sz w:val="24"/>
          <w:szCs w:val="24"/>
        </w:rPr>
      </w:pPr>
    </w:p>
    <w:p w14:paraId="3BDF45D1" w14:textId="77777777" w:rsidR="00340F15" w:rsidRPr="0033158B" w:rsidRDefault="00340F15" w:rsidP="00340F15">
      <w:pPr>
        <w:suppressAutoHyphens/>
        <w:spacing w:line="240" w:lineRule="auto"/>
        <w:ind w:left="142" w:firstLine="0"/>
        <w:jc w:val="center"/>
        <w:rPr>
          <w:b/>
          <w:sz w:val="24"/>
          <w:szCs w:val="24"/>
        </w:rPr>
      </w:pPr>
      <w:r w:rsidRPr="0033158B">
        <w:rPr>
          <w:b/>
          <w:sz w:val="24"/>
          <w:szCs w:val="24"/>
        </w:rPr>
        <w:t>Анкета Участника</w:t>
      </w:r>
    </w:p>
    <w:p w14:paraId="7F862934" w14:textId="77777777" w:rsidR="00340F15" w:rsidRPr="0033158B" w:rsidRDefault="00340F15" w:rsidP="00340F15">
      <w:pPr>
        <w:spacing w:line="240" w:lineRule="auto"/>
        <w:ind w:left="142" w:firstLine="0"/>
        <w:rPr>
          <w:sz w:val="24"/>
          <w:szCs w:val="24"/>
        </w:rPr>
      </w:pPr>
    </w:p>
    <w:p w14:paraId="58E7BEA1" w14:textId="77777777" w:rsidR="00340F15" w:rsidRPr="0033158B" w:rsidRDefault="00340F15" w:rsidP="00340F15">
      <w:pPr>
        <w:spacing w:line="240" w:lineRule="auto"/>
        <w:ind w:left="142" w:firstLine="0"/>
        <w:rPr>
          <w:sz w:val="24"/>
          <w:szCs w:val="24"/>
        </w:rPr>
      </w:pPr>
      <w:r w:rsidRPr="0033158B">
        <w:rPr>
          <w:sz w:val="24"/>
          <w:szCs w:val="24"/>
        </w:rPr>
        <w:t>Наименование и адрес Участника: _________________________________</w:t>
      </w:r>
    </w:p>
    <w:p w14:paraId="4D890160" w14:textId="77777777" w:rsidR="00340F15" w:rsidRPr="0033158B" w:rsidRDefault="00340F15" w:rsidP="00340F15">
      <w:pPr>
        <w:spacing w:line="240" w:lineRule="auto"/>
        <w:ind w:left="142" w:firstLine="0"/>
        <w:rPr>
          <w:sz w:val="24"/>
          <w:szCs w:val="24"/>
        </w:rPr>
      </w:pPr>
    </w:p>
    <w:tbl>
      <w:tblPr>
        <w:tblW w:w="979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3828"/>
        <w:gridCol w:w="5258"/>
      </w:tblGrid>
      <w:tr w:rsidR="0033158B" w:rsidRPr="0033158B" w14:paraId="7D9B2670" w14:textId="77777777" w:rsidTr="0063115F">
        <w:trPr>
          <w:cantSplit/>
          <w:trHeight w:val="240"/>
          <w:tblHeader/>
        </w:trPr>
        <w:tc>
          <w:tcPr>
            <w:tcW w:w="708" w:type="dxa"/>
          </w:tcPr>
          <w:p w14:paraId="1C06A661" w14:textId="77777777" w:rsidR="00340F15" w:rsidRPr="0033158B" w:rsidRDefault="00340F15" w:rsidP="0063115F">
            <w:pPr>
              <w:keepNext/>
              <w:spacing w:before="40" w:after="40" w:line="240" w:lineRule="auto"/>
              <w:ind w:left="142" w:firstLine="0"/>
              <w:rPr>
                <w:sz w:val="24"/>
                <w:szCs w:val="24"/>
              </w:rPr>
            </w:pPr>
            <w:r w:rsidRPr="0033158B">
              <w:rPr>
                <w:sz w:val="24"/>
                <w:szCs w:val="24"/>
              </w:rPr>
              <w:t>№ п/п</w:t>
            </w:r>
          </w:p>
        </w:tc>
        <w:tc>
          <w:tcPr>
            <w:tcW w:w="3828" w:type="dxa"/>
            <w:vAlign w:val="center"/>
          </w:tcPr>
          <w:p w14:paraId="46299D4C" w14:textId="77777777" w:rsidR="00340F15" w:rsidRPr="0033158B" w:rsidRDefault="00340F15" w:rsidP="0063115F">
            <w:pPr>
              <w:keepNext/>
              <w:spacing w:before="40" w:after="40" w:line="240" w:lineRule="auto"/>
              <w:ind w:left="142" w:firstLine="0"/>
              <w:jc w:val="center"/>
              <w:rPr>
                <w:sz w:val="24"/>
                <w:szCs w:val="24"/>
              </w:rPr>
            </w:pPr>
            <w:r w:rsidRPr="0033158B">
              <w:rPr>
                <w:sz w:val="24"/>
                <w:szCs w:val="24"/>
              </w:rPr>
              <w:t>Наименование</w:t>
            </w:r>
          </w:p>
        </w:tc>
        <w:tc>
          <w:tcPr>
            <w:tcW w:w="5258" w:type="dxa"/>
            <w:vAlign w:val="center"/>
          </w:tcPr>
          <w:p w14:paraId="45844014" w14:textId="77777777" w:rsidR="00340F15" w:rsidRPr="0033158B" w:rsidRDefault="00340F15" w:rsidP="0063115F">
            <w:pPr>
              <w:keepNext/>
              <w:spacing w:before="40" w:after="40" w:line="240" w:lineRule="auto"/>
              <w:ind w:left="142" w:firstLine="0"/>
              <w:jc w:val="center"/>
              <w:rPr>
                <w:sz w:val="24"/>
                <w:szCs w:val="24"/>
              </w:rPr>
            </w:pPr>
            <w:r w:rsidRPr="0033158B">
              <w:rPr>
                <w:sz w:val="24"/>
                <w:szCs w:val="24"/>
              </w:rPr>
              <w:t>Сведения об Участнике</w:t>
            </w:r>
          </w:p>
        </w:tc>
      </w:tr>
      <w:tr w:rsidR="0033158B" w:rsidRPr="0033158B" w14:paraId="67C36A6B" w14:textId="77777777" w:rsidTr="0063115F">
        <w:trPr>
          <w:cantSplit/>
        </w:trPr>
        <w:tc>
          <w:tcPr>
            <w:tcW w:w="708" w:type="dxa"/>
            <w:vAlign w:val="center"/>
          </w:tcPr>
          <w:p w14:paraId="441E9B76" w14:textId="77777777" w:rsidR="00340F15" w:rsidRPr="0033158B" w:rsidRDefault="00340F15" w:rsidP="0063115F">
            <w:pPr>
              <w:numPr>
                <w:ilvl w:val="0"/>
                <w:numId w:val="6"/>
              </w:numPr>
              <w:spacing w:after="60" w:line="240" w:lineRule="auto"/>
              <w:ind w:left="142" w:firstLine="0"/>
              <w:jc w:val="center"/>
              <w:rPr>
                <w:sz w:val="24"/>
                <w:szCs w:val="24"/>
              </w:rPr>
            </w:pPr>
          </w:p>
        </w:tc>
        <w:tc>
          <w:tcPr>
            <w:tcW w:w="3828" w:type="dxa"/>
          </w:tcPr>
          <w:p w14:paraId="653ED29C" w14:textId="77777777" w:rsidR="00340F15" w:rsidRPr="0033158B" w:rsidRDefault="00340F15" w:rsidP="0063115F">
            <w:pPr>
              <w:spacing w:before="40" w:after="40" w:line="240" w:lineRule="auto"/>
              <w:ind w:left="142" w:firstLine="0"/>
              <w:rPr>
                <w:sz w:val="24"/>
                <w:szCs w:val="24"/>
              </w:rPr>
            </w:pPr>
            <w:r w:rsidRPr="0033158B">
              <w:rPr>
                <w:sz w:val="24"/>
                <w:szCs w:val="24"/>
              </w:rPr>
              <w:t>Фирменное наименование Участника</w:t>
            </w:r>
          </w:p>
        </w:tc>
        <w:tc>
          <w:tcPr>
            <w:tcW w:w="5258" w:type="dxa"/>
          </w:tcPr>
          <w:p w14:paraId="36229539" w14:textId="77777777" w:rsidR="00340F15" w:rsidRPr="0033158B" w:rsidRDefault="00340F15" w:rsidP="0063115F">
            <w:pPr>
              <w:spacing w:before="40" w:after="40" w:line="240" w:lineRule="auto"/>
              <w:ind w:left="142" w:firstLine="0"/>
              <w:rPr>
                <w:sz w:val="24"/>
                <w:szCs w:val="24"/>
              </w:rPr>
            </w:pPr>
          </w:p>
        </w:tc>
      </w:tr>
      <w:tr w:rsidR="0033158B" w:rsidRPr="0033158B" w14:paraId="39BF1E6B" w14:textId="77777777" w:rsidTr="0063115F">
        <w:trPr>
          <w:cantSplit/>
        </w:trPr>
        <w:tc>
          <w:tcPr>
            <w:tcW w:w="708" w:type="dxa"/>
            <w:vAlign w:val="center"/>
          </w:tcPr>
          <w:p w14:paraId="4ED68C59" w14:textId="77777777" w:rsidR="00340F15" w:rsidRPr="0033158B" w:rsidRDefault="00340F15" w:rsidP="0063115F">
            <w:pPr>
              <w:numPr>
                <w:ilvl w:val="0"/>
                <w:numId w:val="6"/>
              </w:numPr>
              <w:spacing w:after="60" w:line="240" w:lineRule="auto"/>
              <w:ind w:left="142" w:firstLine="0"/>
              <w:jc w:val="center"/>
              <w:rPr>
                <w:sz w:val="24"/>
                <w:szCs w:val="24"/>
              </w:rPr>
            </w:pPr>
          </w:p>
        </w:tc>
        <w:tc>
          <w:tcPr>
            <w:tcW w:w="3828" w:type="dxa"/>
          </w:tcPr>
          <w:p w14:paraId="17D30761" w14:textId="77777777" w:rsidR="00340F15" w:rsidRPr="0033158B" w:rsidRDefault="00340F15" w:rsidP="0063115F">
            <w:pPr>
              <w:spacing w:before="40" w:after="40" w:line="240" w:lineRule="auto"/>
              <w:ind w:left="142" w:firstLine="0"/>
              <w:rPr>
                <w:sz w:val="24"/>
                <w:szCs w:val="24"/>
              </w:rPr>
            </w:pPr>
            <w:r w:rsidRPr="0033158B">
              <w:rPr>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258" w:type="dxa"/>
          </w:tcPr>
          <w:p w14:paraId="15CECDF0" w14:textId="77777777" w:rsidR="00340F15" w:rsidRPr="0033158B" w:rsidRDefault="00340F15" w:rsidP="0063115F">
            <w:pPr>
              <w:spacing w:before="40" w:after="40" w:line="240" w:lineRule="auto"/>
              <w:ind w:left="142" w:firstLine="0"/>
              <w:rPr>
                <w:sz w:val="24"/>
                <w:szCs w:val="24"/>
              </w:rPr>
            </w:pPr>
          </w:p>
        </w:tc>
      </w:tr>
      <w:tr w:rsidR="0033158B" w:rsidRPr="0033158B" w14:paraId="1701CE88" w14:textId="77777777" w:rsidTr="0063115F">
        <w:trPr>
          <w:cantSplit/>
        </w:trPr>
        <w:tc>
          <w:tcPr>
            <w:tcW w:w="708" w:type="dxa"/>
            <w:vAlign w:val="center"/>
          </w:tcPr>
          <w:p w14:paraId="73FECB7B" w14:textId="77777777" w:rsidR="00340F15" w:rsidRPr="0033158B" w:rsidRDefault="00340F15" w:rsidP="0063115F">
            <w:pPr>
              <w:numPr>
                <w:ilvl w:val="0"/>
                <w:numId w:val="6"/>
              </w:numPr>
              <w:spacing w:after="60" w:line="240" w:lineRule="auto"/>
              <w:ind w:left="142" w:firstLine="0"/>
              <w:jc w:val="center"/>
              <w:rPr>
                <w:sz w:val="24"/>
                <w:szCs w:val="24"/>
              </w:rPr>
            </w:pPr>
          </w:p>
        </w:tc>
        <w:tc>
          <w:tcPr>
            <w:tcW w:w="3828" w:type="dxa"/>
          </w:tcPr>
          <w:p w14:paraId="10D11B02" w14:textId="77777777" w:rsidR="00340F15" w:rsidRPr="0033158B" w:rsidRDefault="00340F15" w:rsidP="0063115F">
            <w:pPr>
              <w:spacing w:before="40" w:after="40" w:line="240" w:lineRule="auto"/>
              <w:ind w:left="142" w:firstLine="0"/>
              <w:rPr>
                <w:sz w:val="24"/>
                <w:szCs w:val="24"/>
              </w:rPr>
            </w:pPr>
            <w:r w:rsidRPr="0033158B">
              <w:rPr>
                <w:sz w:val="24"/>
                <w:szCs w:val="24"/>
              </w:rPr>
              <w:t>Свидетельство о внесении в Единый государственный реестр юридических лиц (дата и номер, кем выдано)</w:t>
            </w:r>
          </w:p>
        </w:tc>
        <w:tc>
          <w:tcPr>
            <w:tcW w:w="5258" w:type="dxa"/>
          </w:tcPr>
          <w:p w14:paraId="4105CFCD" w14:textId="77777777" w:rsidR="00340F15" w:rsidRPr="0033158B" w:rsidRDefault="00340F15" w:rsidP="0063115F">
            <w:pPr>
              <w:spacing w:before="40" w:after="40" w:line="240" w:lineRule="auto"/>
              <w:ind w:left="142" w:firstLine="0"/>
              <w:rPr>
                <w:sz w:val="24"/>
                <w:szCs w:val="24"/>
              </w:rPr>
            </w:pPr>
          </w:p>
        </w:tc>
      </w:tr>
      <w:tr w:rsidR="0033158B" w:rsidRPr="0033158B" w14:paraId="20710F79" w14:textId="77777777" w:rsidTr="0063115F">
        <w:trPr>
          <w:cantSplit/>
        </w:trPr>
        <w:tc>
          <w:tcPr>
            <w:tcW w:w="708" w:type="dxa"/>
            <w:vAlign w:val="center"/>
          </w:tcPr>
          <w:p w14:paraId="3B5CEFD4" w14:textId="77777777" w:rsidR="00340F15" w:rsidRPr="0033158B" w:rsidRDefault="00340F15" w:rsidP="0063115F">
            <w:pPr>
              <w:numPr>
                <w:ilvl w:val="0"/>
                <w:numId w:val="6"/>
              </w:numPr>
              <w:spacing w:after="60" w:line="240" w:lineRule="auto"/>
              <w:ind w:left="142" w:firstLine="0"/>
              <w:jc w:val="center"/>
              <w:rPr>
                <w:sz w:val="24"/>
                <w:szCs w:val="24"/>
              </w:rPr>
            </w:pPr>
          </w:p>
        </w:tc>
        <w:tc>
          <w:tcPr>
            <w:tcW w:w="3828" w:type="dxa"/>
          </w:tcPr>
          <w:p w14:paraId="7769693C" w14:textId="77777777" w:rsidR="00340F15" w:rsidRPr="0033158B" w:rsidRDefault="00340F15" w:rsidP="0063115F">
            <w:pPr>
              <w:spacing w:before="40" w:after="40" w:line="240" w:lineRule="auto"/>
              <w:ind w:left="142" w:firstLine="0"/>
              <w:rPr>
                <w:sz w:val="24"/>
                <w:szCs w:val="24"/>
              </w:rPr>
            </w:pPr>
            <w:r w:rsidRPr="0033158B">
              <w:rPr>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258" w:type="dxa"/>
          </w:tcPr>
          <w:p w14:paraId="21F71F1B" w14:textId="77777777" w:rsidR="00340F15" w:rsidRPr="0033158B" w:rsidRDefault="00340F15" w:rsidP="0063115F">
            <w:pPr>
              <w:spacing w:before="40" w:after="40" w:line="240" w:lineRule="auto"/>
              <w:ind w:left="142" w:firstLine="0"/>
              <w:rPr>
                <w:sz w:val="24"/>
                <w:szCs w:val="24"/>
              </w:rPr>
            </w:pPr>
          </w:p>
        </w:tc>
      </w:tr>
      <w:tr w:rsidR="0033158B" w:rsidRPr="0033158B" w14:paraId="68B69C3D" w14:textId="77777777" w:rsidTr="0063115F">
        <w:trPr>
          <w:cantSplit/>
        </w:trPr>
        <w:tc>
          <w:tcPr>
            <w:tcW w:w="708" w:type="dxa"/>
            <w:vAlign w:val="center"/>
          </w:tcPr>
          <w:p w14:paraId="2C6B656E" w14:textId="77777777" w:rsidR="00340F15" w:rsidRPr="0033158B" w:rsidRDefault="00340F15" w:rsidP="0063115F">
            <w:pPr>
              <w:numPr>
                <w:ilvl w:val="0"/>
                <w:numId w:val="6"/>
              </w:numPr>
              <w:spacing w:after="60" w:line="240" w:lineRule="auto"/>
              <w:ind w:left="142" w:firstLine="0"/>
              <w:jc w:val="center"/>
              <w:rPr>
                <w:sz w:val="24"/>
                <w:szCs w:val="24"/>
              </w:rPr>
            </w:pPr>
          </w:p>
        </w:tc>
        <w:tc>
          <w:tcPr>
            <w:tcW w:w="3828" w:type="dxa"/>
          </w:tcPr>
          <w:p w14:paraId="2F1F09F3" w14:textId="77777777" w:rsidR="00340F15" w:rsidRPr="0033158B" w:rsidRDefault="00340F15" w:rsidP="0063115F">
            <w:pPr>
              <w:spacing w:before="40" w:after="40" w:line="240" w:lineRule="auto"/>
              <w:ind w:left="142" w:firstLine="0"/>
              <w:rPr>
                <w:sz w:val="24"/>
                <w:szCs w:val="24"/>
              </w:rPr>
            </w:pPr>
            <w:r w:rsidRPr="0033158B">
              <w:rPr>
                <w:sz w:val="24"/>
                <w:szCs w:val="24"/>
              </w:rPr>
              <w:t>ИНН, КПП, ОГРН, ОКПО Участника</w:t>
            </w:r>
          </w:p>
        </w:tc>
        <w:tc>
          <w:tcPr>
            <w:tcW w:w="5258" w:type="dxa"/>
          </w:tcPr>
          <w:p w14:paraId="54CD72B6" w14:textId="77777777" w:rsidR="00340F15" w:rsidRPr="0033158B" w:rsidRDefault="00340F15" w:rsidP="0063115F">
            <w:pPr>
              <w:spacing w:before="40" w:after="40" w:line="240" w:lineRule="auto"/>
              <w:ind w:left="142" w:firstLine="0"/>
              <w:rPr>
                <w:sz w:val="24"/>
                <w:szCs w:val="24"/>
              </w:rPr>
            </w:pPr>
          </w:p>
        </w:tc>
      </w:tr>
      <w:tr w:rsidR="0033158B" w:rsidRPr="0033158B" w14:paraId="1149C8C1" w14:textId="77777777" w:rsidTr="0063115F">
        <w:trPr>
          <w:cantSplit/>
        </w:trPr>
        <w:tc>
          <w:tcPr>
            <w:tcW w:w="708" w:type="dxa"/>
            <w:vAlign w:val="center"/>
          </w:tcPr>
          <w:p w14:paraId="4094AE1F" w14:textId="77777777" w:rsidR="00340F15" w:rsidRPr="0033158B" w:rsidRDefault="00340F15" w:rsidP="0063115F">
            <w:pPr>
              <w:numPr>
                <w:ilvl w:val="0"/>
                <w:numId w:val="6"/>
              </w:numPr>
              <w:spacing w:after="60" w:line="240" w:lineRule="auto"/>
              <w:ind w:left="142" w:firstLine="0"/>
              <w:jc w:val="center"/>
              <w:rPr>
                <w:sz w:val="24"/>
                <w:szCs w:val="24"/>
              </w:rPr>
            </w:pPr>
          </w:p>
        </w:tc>
        <w:tc>
          <w:tcPr>
            <w:tcW w:w="3828" w:type="dxa"/>
          </w:tcPr>
          <w:p w14:paraId="22E8AC90" w14:textId="77777777" w:rsidR="00340F15" w:rsidRPr="0033158B" w:rsidRDefault="00340F15" w:rsidP="0063115F">
            <w:pPr>
              <w:spacing w:before="40" w:after="40" w:line="240" w:lineRule="auto"/>
              <w:ind w:left="142" w:firstLine="0"/>
              <w:rPr>
                <w:sz w:val="24"/>
                <w:szCs w:val="24"/>
              </w:rPr>
            </w:pPr>
            <w:r w:rsidRPr="0033158B">
              <w:rPr>
                <w:sz w:val="24"/>
                <w:szCs w:val="24"/>
              </w:rPr>
              <w:t>Адрес места нахождения</w:t>
            </w:r>
          </w:p>
        </w:tc>
        <w:tc>
          <w:tcPr>
            <w:tcW w:w="5258" w:type="dxa"/>
          </w:tcPr>
          <w:p w14:paraId="5330C6DC" w14:textId="77777777" w:rsidR="00340F15" w:rsidRPr="0033158B" w:rsidRDefault="00340F15" w:rsidP="0063115F">
            <w:pPr>
              <w:spacing w:before="40" w:after="40" w:line="240" w:lineRule="auto"/>
              <w:ind w:left="142" w:firstLine="0"/>
              <w:rPr>
                <w:sz w:val="24"/>
                <w:szCs w:val="24"/>
              </w:rPr>
            </w:pPr>
          </w:p>
        </w:tc>
      </w:tr>
      <w:tr w:rsidR="0033158B" w:rsidRPr="0033158B" w14:paraId="26F6462E" w14:textId="77777777" w:rsidTr="0063115F">
        <w:trPr>
          <w:cantSplit/>
        </w:trPr>
        <w:tc>
          <w:tcPr>
            <w:tcW w:w="708" w:type="dxa"/>
            <w:vAlign w:val="center"/>
          </w:tcPr>
          <w:p w14:paraId="56A75DFE" w14:textId="77777777" w:rsidR="00340F15" w:rsidRPr="0033158B" w:rsidRDefault="00340F15" w:rsidP="0063115F">
            <w:pPr>
              <w:numPr>
                <w:ilvl w:val="0"/>
                <w:numId w:val="6"/>
              </w:numPr>
              <w:spacing w:after="60" w:line="240" w:lineRule="auto"/>
              <w:ind w:left="142" w:firstLine="0"/>
              <w:jc w:val="center"/>
              <w:rPr>
                <w:sz w:val="24"/>
                <w:szCs w:val="24"/>
              </w:rPr>
            </w:pPr>
          </w:p>
        </w:tc>
        <w:tc>
          <w:tcPr>
            <w:tcW w:w="3828" w:type="dxa"/>
          </w:tcPr>
          <w:p w14:paraId="6DCDB6DB" w14:textId="77777777" w:rsidR="00340F15" w:rsidRPr="0033158B" w:rsidRDefault="00340F15" w:rsidP="0063115F">
            <w:pPr>
              <w:spacing w:before="40" w:after="40" w:line="240" w:lineRule="auto"/>
              <w:ind w:left="142" w:firstLine="0"/>
              <w:rPr>
                <w:sz w:val="24"/>
                <w:szCs w:val="24"/>
              </w:rPr>
            </w:pPr>
            <w:r w:rsidRPr="0033158B">
              <w:rPr>
                <w:sz w:val="24"/>
                <w:szCs w:val="24"/>
              </w:rPr>
              <w:t>Почтовый адрес</w:t>
            </w:r>
          </w:p>
        </w:tc>
        <w:tc>
          <w:tcPr>
            <w:tcW w:w="5258" w:type="dxa"/>
          </w:tcPr>
          <w:p w14:paraId="07ECEABF" w14:textId="77777777" w:rsidR="00340F15" w:rsidRPr="0033158B" w:rsidRDefault="00340F15" w:rsidP="0063115F">
            <w:pPr>
              <w:spacing w:before="40" w:after="40" w:line="240" w:lineRule="auto"/>
              <w:ind w:left="142" w:firstLine="0"/>
              <w:rPr>
                <w:sz w:val="24"/>
                <w:szCs w:val="24"/>
              </w:rPr>
            </w:pPr>
          </w:p>
        </w:tc>
      </w:tr>
      <w:tr w:rsidR="0033158B" w:rsidRPr="0033158B" w14:paraId="3A8F9DCD" w14:textId="77777777" w:rsidTr="0063115F">
        <w:trPr>
          <w:cantSplit/>
        </w:trPr>
        <w:tc>
          <w:tcPr>
            <w:tcW w:w="708" w:type="dxa"/>
            <w:vAlign w:val="center"/>
          </w:tcPr>
          <w:p w14:paraId="50EF0D4E" w14:textId="77777777" w:rsidR="00340F15" w:rsidRPr="0033158B" w:rsidRDefault="00340F15" w:rsidP="0063115F">
            <w:pPr>
              <w:numPr>
                <w:ilvl w:val="0"/>
                <w:numId w:val="6"/>
              </w:numPr>
              <w:spacing w:after="60" w:line="240" w:lineRule="auto"/>
              <w:ind w:left="142" w:firstLine="0"/>
              <w:jc w:val="center"/>
              <w:rPr>
                <w:sz w:val="24"/>
                <w:szCs w:val="24"/>
              </w:rPr>
            </w:pPr>
          </w:p>
        </w:tc>
        <w:tc>
          <w:tcPr>
            <w:tcW w:w="3828" w:type="dxa"/>
          </w:tcPr>
          <w:p w14:paraId="7DDE44D2" w14:textId="77777777" w:rsidR="00340F15" w:rsidRPr="0033158B" w:rsidRDefault="00340F15" w:rsidP="0063115F">
            <w:pPr>
              <w:spacing w:before="40" w:after="40" w:line="240" w:lineRule="auto"/>
              <w:ind w:left="142" w:firstLine="0"/>
              <w:rPr>
                <w:sz w:val="24"/>
                <w:szCs w:val="24"/>
              </w:rPr>
            </w:pPr>
            <w:r w:rsidRPr="0033158B">
              <w:rPr>
                <w:sz w:val="24"/>
                <w:szCs w:val="24"/>
              </w:rPr>
              <w:t>Филиалы: перечислить наименования и почтовые адреса</w:t>
            </w:r>
          </w:p>
        </w:tc>
        <w:tc>
          <w:tcPr>
            <w:tcW w:w="5258" w:type="dxa"/>
          </w:tcPr>
          <w:p w14:paraId="5303242C" w14:textId="77777777" w:rsidR="00340F15" w:rsidRPr="0033158B" w:rsidRDefault="00340F15" w:rsidP="0063115F">
            <w:pPr>
              <w:spacing w:before="40" w:after="40" w:line="240" w:lineRule="auto"/>
              <w:ind w:left="142" w:firstLine="0"/>
              <w:rPr>
                <w:sz w:val="24"/>
                <w:szCs w:val="24"/>
              </w:rPr>
            </w:pPr>
          </w:p>
        </w:tc>
      </w:tr>
      <w:tr w:rsidR="0033158B" w:rsidRPr="0033158B" w14:paraId="6345AB09" w14:textId="77777777" w:rsidTr="0063115F">
        <w:trPr>
          <w:cantSplit/>
        </w:trPr>
        <w:tc>
          <w:tcPr>
            <w:tcW w:w="708" w:type="dxa"/>
            <w:vAlign w:val="center"/>
          </w:tcPr>
          <w:p w14:paraId="32A597F1" w14:textId="77777777" w:rsidR="00340F15" w:rsidRPr="0033158B" w:rsidRDefault="00340F15" w:rsidP="0063115F">
            <w:pPr>
              <w:numPr>
                <w:ilvl w:val="0"/>
                <w:numId w:val="6"/>
              </w:numPr>
              <w:spacing w:after="60" w:line="240" w:lineRule="auto"/>
              <w:ind w:left="142" w:firstLine="0"/>
              <w:jc w:val="center"/>
              <w:rPr>
                <w:sz w:val="24"/>
                <w:szCs w:val="24"/>
              </w:rPr>
            </w:pPr>
          </w:p>
        </w:tc>
        <w:tc>
          <w:tcPr>
            <w:tcW w:w="3828" w:type="dxa"/>
          </w:tcPr>
          <w:p w14:paraId="15C2C38F" w14:textId="77777777" w:rsidR="00340F15" w:rsidRPr="0033158B" w:rsidRDefault="00340F15" w:rsidP="0063115F">
            <w:pPr>
              <w:spacing w:before="40" w:after="40" w:line="240" w:lineRule="auto"/>
              <w:ind w:left="142" w:firstLine="0"/>
              <w:rPr>
                <w:sz w:val="24"/>
                <w:szCs w:val="24"/>
              </w:rPr>
            </w:pPr>
            <w:r w:rsidRPr="0033158B">
              <w:rPr>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258" w:type="dxa"/>
          </w:tcPr>
          <w:p w14:paraId="6BD4F19B" w14:textId="77777777" w:rsidR="00340F15" w:rsidRPr="0033158B" w:rsidRDefault="00340F15" w:rsidP="0063115F">
            <w:pPr>
              <w:spacing w:before="40" w:after="40" w:line="240" w:lineRule="auto"/>
              <w:ind w:left="142" w:firstLine="0"/>
              <w:rPr>
                <w:sz w:val="24"/>
                <w:szCs w:val="24"/>
              </w:rPr>
            </w:pPr>
          </w:p>
        </w:tc>
      </w:tr>
      <w:tr w:rsidR="0033158B" w:rsidRPr="0033158B" w14:paraId="65FE9CA0" w14:textId="77777777" w:rsidTr="0063115F">
        <w:trPr>
          <w:cantSplit/>
        </w:trPr>
        <w:tc>
          <w:tcPr>
            <w:tcW w:w="708" w:type="dxa"/>
            <w:vAlign w:val="center"/>
          </w:tcPr>
          <w:p w14:paraId="02BF6F7C" w14:textId="77777777" w:rsidR="00340F15" w:rsidRPr="0033158B" w:rsidRDefault="00340F15" w:rsidP="0063115F">
            <w:pPr>
              <w:numPr>
                <w:ilvl w:val="0"/>
                <w:numId w:val="6"/>
              </w:numPr>
              <w:spacing w:after="60" w:line="240" w:lineRule="auto"/>
              <w:ind w:left="142" w:firstLine="0"/>
              <w:jc w:val="center"/>
              <w:rPr>
                <w:sz w:val="24"/>
                <w:szCs w:val="24"/>
              </w:rPr>
            </w:pPr>
          </w:p>
        </w:tc>
        <w:tc>
          <w:tcPr>
            <w:tcW w:w="3828" w:type="dxa"/>
          </w:tcPr>
          <w:p w14:paraId="05249B27" w14:textId="77777777" w:rsidR="00340F15" w:rsidRPr="0033158B" w:rsidRDefault="00340F15" w:rsidP="0063115F">
            <w:pPr>
              <w:spacing w:before="40" w:after="40" w:line="240" w:lineRule="auto"/>
              <w:ind w:left="142" w:firstLine="0"/>
              <w:rPr>
                <w:sz w:val="24"/>
                <w:szCs w:val="24"/>
              </w:rPr>
            </w:pPr>
            <w:r w:rsidRPr="0033158B">
              <w:rPr>
                <w:sz w:val="24"/>
                <w:szCs w:val="24"/>
              </w:rPr>
              <w:t>Телефоны Участника (с указанием кода города)</w:t>
            </w:r>
          </w:p>
        </w:tc>
        <w:tc>
          <w:tcPr>
            <w:tcW w:w="5258" w:type="dxa"/>
          </w:tcPr>
          <w:p w14:paraId="6860D600" w14:textId="77777777" w:rsidR="00340F15" w:rsidRPr="0033158B" w:rsidRDefault="00340F15" w:rsidP="0063115F">
            <w:pPr>
              <w:spacing w:before="40" w:after="40" w:line="240" w:lineRule="auto"/>
              <w:ind w:left="142" w:firstLine="0"/>
              <w:rPr>
                <w:sz w:val="24"/>
                <w:szCs w:val="24"/>
              </w:rPr>
            </w:pPr>
          </w:p>
        </w:tc>
      </w:tr>
      <w:tr w:rsidR="0033158B" w:rsidRPr="0033158B" w14:paraId="38CDC4B7" w14:textId="77777777" w:rsidTr="0063115F">
        <w:trPr>
          <w:cantSplit/>
          <w:trHeight w:val="116"/>
        </w:trPr>
        <w:tc>
          <w:tcPr>
            <w:tcW w:w="708" w:type="dxa"/>
            <w:vAlign w:val="center"/>
          </w:tcPr>
          <w:p w14:paraId="73CB807C" w14:textId="77777777" w:rsidR="00340F15" w:rsidRPr="0033158B" w:rsidRDefault="00340F15" w:rsidP="0063115F">
            <w:pPr>
              <w:numPr>
                <w:ilvl w:val="0"/>
                <w:numId w:val="6"/>
              </w:numPr>
              <w:spacing w:after="60" w:line="240" w:lineRule="auto"/>
              <w:ind w:left="142" w:firstLine="0"/>
              <w:jc w:val="center"/>
              <w:rPr>
                <w:sz w:val="24"/>
                <w:szCs w:val="24"/>
              </w:rPr>
            </w:pPr>
          </w:p>
        </w:tc>
        <w:tc>
          <w:tcPr>
            <w:tcW w:w="3828" w:type="dxa"/>
          </w:tcPr>
          <w:p w14:paraId="610D177F" w14:textId="77777777" w:rsidR="00340F15" w:rsidRPr="0033158B" w:rsidRDefault="00340F15" w:rsidP="0063115F">
            <w:pPr>
              <w:spacing w:before="40" w:after="40" w:line="240" w:lineRule="auto"/>
              <w:ind w:left="142" w:firstLine="0"/>
              <w:rPr>
                <w:sz w:val="24"/>
                <w:szCs w:val="24"/>
              </w:rPr>
            </w:pPr>
            <w:r w:rsidRPr="0033158B">
              <w:rPr>
                <w:sz w:val="24"/>
                <w:szCs w:val="24"/>
              </w:rPr>
              <w:t>Факс Участника (с указанием кода города)</w:t>
            </w:r>
          </w:p>
        </w:tc>
        <w:tc>
          <w:tcPr>
            <w:tcW w:w="5258" w:type="dxa"/>
          </w:tcPr>
          <w:p w14:paraId="4E4B461E" w14:textId="77777777" w:rsidR="00340F15" w:rsidRPr="0033158B" w:rsidRDefault="00340F15" w:rsidP="0063115F">
            <w:pPr>
              <w:spacing w:before="40" w:after="40" w:line="240" w:lineRule="auto"/>
              <w:ind w:left="142" w:firstLine="0"/>
              <w:rPr>
                <w:sz w:val="24"/>
                <w:szCs w:val="24"/>
              </w:rPr>
            </w:pPr>
          </w:p>
        </w:tc>
      </w:tr>
      <w:tr w:rsidR="0033158B" w:rsidRPr="0033158B" w14:paraId="0672E30A" w14:textId="77777777" w:rsidTr="0063115F">
        <w:trPr>
          <w:cantSplit/>
        </w:trPr>
        <w:tc>
          <w:tcPr>
            <w:tcW w:w="708" w:type="dxa"/>
            <w:vAlign w:val="center"/>
          </w:tcPr>
          <w:p w14:paraId="490075D3" w14:textId="77777777" w:rsidR="00340F15" w:rsidRPr="0033158B" w:rsidRDefault="00340F15" w:rsidP="0063115F">
            <w:pPr>
              <w:numPr>
                <w:ilvl w:val="0"/>
                <w:numId w:val="6"/>
              </w:numPr>
              <w:spacing w:after="60" w:line="240" w:lineRule="auto"/>
              <w:ind w:left="142" w:firstLine="0"/>
              <w:jc w:val="center"/>
              <w:rPr>
                <w:sz w:val="24"/>
                <w:szCs w:val="24"/>
              </w:rPr>
            </w:pPr>
          </w:p>
        </w:tc>
        <w:tc>
          <w:tcPr>
            <w:tcW w:w="3828" w:type="dxa"/>
          </w:tcPr>
          <w:p w14:paraId="31B4F539" w14:textId="77777777" w:rsidR="00340F15" w:rsidRPr="0033158B" w:rsidRDefault="00340F15" w:rsidP="0063115F">
            <w:pPr>
              <w:spacing w:before="40" w:after="40" w:line="240" w:lineRule="auto"/>
              <w:ind w:left="142" w:firstLine="0"/>
              <w:rPr>
                <w:sz w:val="24"/>
                <w:szCs w:val="24"/>
              </w:rPr>
            </w:pPr>
            <w:r w:rsidRPr="0033158B">
              <w:rPr>
                <w:sz w:val="24"/>
                <w:szCs w:val="24"/>
              </w:rPr>
              <w:t>Адрес электронной почты Участника</w:t>
            </w:r>
          </w:p>
        </w:tc>
        <w:tc>
          <w:tcPr>
            <w:tcW w:w="5258" w:type="dxa"/>
          </w:tcPr>
          <w:p w14:paraId="06304FD2" w14:textId="77777777" w:rsidR="00340F15" w:rsidRPr="0033158B" w:rsidRDefault="00340F15" w:rsidP="0063115F">
            <w:pPr>
              <w:spacing w:before="40" w:after="40" w:line="240" w:lineRule="auto"/>
              <w:ind w:left="142" w:firstLine="0"/>
              <w:rPr>
                <w:sz w:val="24"/>
                <w:szCs w:val="24"/>
              </w:rPr>
            </w:pPr>
          </w:p>
        </w:tc>
      </w:tr>
      <w:tr w:rsidR="0033158B" w:rsidRPr="0033158B" w14:paraId="300D0836" w14:textId="77777777" w:rsidTr="0063115F">
        <w:trPr>
          <w:cantSplit/>
        </w:trPr>
        <w:tc>
          <w:tcPr>
            <w:tcW w:w="708" w:type="dxa"/>
            <w:vAlign w:val="center"/>
          </w:tcPr>
          <w:p w14:paraId="007CAF82" w14:textId="77777777" w:rsidR="00340F15" w:rsidRPr="0033158B" w:rsidRDefault="00340F15" w:rsidP="0063115F">
            <w:pPr>
              <w:numPr>
                <w:ilvl w:val="0"/>
                <w:numId w:val="6"/>
              </w:numPr>
              <w:spacing w:after="60" w:line="240" w:lineRule="auto"/>
              <w:ind w:left="142" w:firstLine="0"/>
              <w:jc w:val="center"/>
              <w:rPr>
                <w:sz w:val="24"/>
                <w:szCs w:val="24"/>
              </w:rPr>
            </w:pPr>
          </w:p>
        </w:tc>
        <w:tc>
          <w:tcPr>
            <w:tcW w:w="3828" w:type="dxa"/>
          </w:tcPr>
          <w:p w14:paraId="4A65BC88" w14:textId="77777777" w:rsidR="00340F15" w:rsidRPr="0033158B" w:rsidRDefault="00340F15" w:rsidP="0063115F">
            <w:pPr>
              <w:spacing w:before="40" w:after="40" w:line="240" w:lineRule="auto"/>
              <w:ind w:left="142" w:firstLine="0"/>
              <w:rPr>
                <w:sz w:val="24"/>
                <w:szCs w:val="24"/>
              </w:rPr>
            </w:pPr>
            <w:r w:rsidRPr="0033158B">
              <w:rPr>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258" w:type="dxa"/>
          </w:tcPr>
          <w:p w14:paraId="3BFE90FD" w14:textId="77777777" w:rsidR="00340F15" w:rsidRPr="0033158B" w:rsidRDefault="00340F15" w:rsidP="0063115F">
            <w:pPr>
              <w:spacing w:before="40" w:after="40" w:line="240" w:lineRule="auto"/>
              <w:ind w:left="142" w:firstLine="0"/>
              <w:rPr>
                <w:sz w:val="24"/>
                <w:szCs w:val="24"/>
              </w:rPr>
            </w:pPr>
          </w:p>
        </w:tc>
      </w:tr>
      <w:tr w:rsidR="0033158B" w:rsidRPr="0033158B" w14:paraId="7934FF7D" w14:textId="77777777" w:rsidTr="0063115F">
        <w:trPr>
          <w:cantSplit/>
        </w:trPr>
        <w:tc>
          <w:tcPr>
            <w:tcW w:w="708" w:type="dxa"/>
            <w:vAlign w:val="center"/>
          </w:tcPr>
          <w:p w14:paraId="7F00D256" w14:textId="77777777" w:rsidR="00340F15" w:rsidRPr="0033158B" w:rsidRDefault="00340F15" w:rsidP="0063115F">
            <w:pPr>
              <w:numPr>
                <w:ilvl w:val="0"/>
                <w:numId w:val="6"/>
              </w:numPr>
              <w:spacing w:after="60" w:line="240" w:lineRule="auto"/>
              <w:ind w:left="142" w:firstLine="0"/>
              <w:jc w:val="center"/>
              <w:rPr>
                <w:sz w:val="24"/>
                <w:szCs w:val="24"/>
              </w:rPr>
            </w:pPr>
          </w:p>
        </w:tc>
        <w:tc>
          <w:tcPr>
            <w:tcW w:w="3828" w:type="dxa"/>
          </w:tcPr>
          <w:p w14:paraId="5D921B76" w14:textId="77777777" w:rsidR="00340F15" w:rsidRPr="0033158B" w:rsidRDefault="00340F15" w:rsidP="0063115F">
            <w:pPr>
              <w:spacing w:before="40" w:after="40" w:line="240" w:lineRule="auto"/>
              <w:ind w:left="142" w:firstLine="0"/>
              <w:rPr>
                <w:sz w:val="24"/>
                <w:szCs w:val="24"/>
              </w:rPr>
            </w:pPr>
            <w:r w:rsidRPr="0033158B">
              <w:rPr>
                <w:sz w:val="24"/>
                <w:szCs w:val="24"/>
              </w:rPr>
              <w:t>Фамилия, Имя и Отчество главного бухгалтера Участника</w:t>
            </w:r>
          </w:p>
        </w:tc>
        <w:tc>
          <w:tcPr>
            <w:tcW w:w="5258" w:type="dxa"/>
          </w:tcPr>
          <w:p w14:paraId="49345F33" w14:textId="77777777" w:rsidR="00340F15" w:rsidRPr="0033158B" w:rsidRDefault="00340F15" w:rsidP="0063115F">
            <w:pPr>
              <w:spacing w:before="40" w:after="40" w:line="240" w:lineRule="auto"/>
              <w:ind w:left="142" w:firstLine="0"/>
              <w:rPr>
                <w:sz w:val="24"/>
                <w:szCs w:val="24"/>
              </w:rPr>
            </w:pPr>
          </w:p>
        </w:tc>
      </w:tr>
      <w:tr w:rsidR="00340F15" w:rsidRPr="0033158B" w14:paraId="5B78AB92" w14:textId="77777777" w:rsidTr="0063115F">
        <w:trPr>
          <w:cantSplit/>
        </w:trPr>
        <w:tc>
          <w:tcPr>
            <w:tcW w:w="708" w:type="dxa"/>
            <w:vAlign w:val="center"/>
          </w:tcPr>
          <w:p w14:paraId="013A680F" w14:textId="77777777" w:rsidR="00340F15" w:rsidRPr="0033158B" w:rsidRDefault="00340F15" w:rsidP="0063115F">
            <w:pPr>
              <w:numPr>
                <w:ilvl w:val="0"/>
                <w:numId w:val="6"/>
              </w:numPr>
              <w:spacing w:after="60" w:line="240" w:lineRule="auto"/>
              <w:ind w:left="142" w:firstLine="0"/>
              <w:jc w:val="center"/>
              <w:rPr>
                <w:sz w:val="24"/>
                <w:szCs w:val="24"/>
              </w:rPr>
            </w:pPr>
          </w:p>
        </w:tc>
        <w:tc>
          <w:tcPr>
            <w:tcW w:w="3828" w:type="dxa"/>
          </w:tcPr>
          <w:p w14:paraId="38B6AE7D" w14:textId="77777777" w:rsidR="00340F15" w:rsidRPr="0033158B" w:rsidRDefault="00340F15" w:rsidP="0063115F">
            <w:pPr>
              <w:spacing w:before="40" w:after="40" w:line="240" w:lineRule="auto"/>
              <w:ind w:left="142" w:firstLine="0"/>
              <w:rPr>
                <w:sz w:val="24"/>
                <w:szCs w:val="24"/>
              </w:rPr>
            </w:pPr>
            <w:r w:rsidRPr="0033158B">
              <w:rPr>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258" w:type="dxa"/>
          </w:tcPr>
          <w:p w14:paraId="5350BD3D" w14:textId="77777777" w:rsidR="00340F15" w:rsidRPr="0033158B" w:rsidRDefault="00340F15" w:rsidP="0063115F">
            <w:pPr>
              <w:spacing w:before="40" w:after="40" w:line="240" w:lineRule="auto"/>
              <w:ind w:left="142" w:firstLine="0"/>
              <w:rPr>
                <w:sz w:val="24"/>
                <w:szCs w:val="24"/>
              </w:rPr>
            </w:pPr>
          </w:p>
        </w:tc>
      </w:tr>
    </w:tbl>
    <w:p w14:paraId="3F5AD4C9" w14:textId="77777777" w:rsidR="00340F15" w:rsidRPr="0033158B" w:rsidRDefault="00340F15" w:rsidP="00340F15">
      <w:pPr>
        <w:spacing w:line="240" w:lineRule="auto"/>
        <w:ind w:left="142" w:firstLine="0"/>
        <w:rPr>
          <w:sz w:val="24"/>
          <w:szCs w:val="24"/>
        </w:rPr>
      </w:pPr>
    </w:p>
    <w:p w14:paraId="1AA1E735" w14:textId="77777777" w:rsidR="00340F15" w:rsidRPr="0033158B" w:rsidRDefault="00340F15" w:rsidP="00340F15">
      <w:pPr>
        <w:spacing w:line="240" w:lineRule="auto"/>
        <w:ind w:left="142" w:firstLine="0"/>
        <w:rPr>
          <w:sz w:val="24"/>
          <w:szCs w:val="24"/>
        </w:rPr>
      </w:pPr>
      <w:r w:rsidRPr="0033158B">
        <w:rPr>
          <w:sz w:val="24"/>
          <w:szCs w:val="24"/>
        </w:rPr>
        <w:t>____________________________________</w:t>
      </w:r>
    </w:p>
    <w:p w14:paraId="502F9AF8" w14:textId="77777777" w:rsidR="00340F15" w:rsidRPr="0033158B" w:rsidRDefault="00340F15" w:rsidP="00340F15">
      <w:pPr>
        <w:spacing w:line="240" w:lineRule="auto"/>
        <w:ind w:left="142" w:firstLine="0"/>
        <w:rPr>
          <w:sz w:val="24"/>
          <w:szCs w:val="24"/>
          <w:vertAlign w:val="superscript"/>
        </w:rPr>
      </w:pPr>
      <w:r w:rsidRPr="0033158B">
        <w:rPr>
          <w:sz w:val="24"/>
          <w:szCs w:val="24"/>
          <w:vertAlign w:val="superscript"/>
        </w:rPr>
        <w:t>(подпись, М.П.)</w:t>
      </w:r>
    </w:p>
    <w:p w14:paraId="4D58F735" w14:textId="77777777" w:rsidR="00340F15" w:rsidRPr="0033158B" w:rsidRDefault="00340F15" w:rsidP="00340F15">
      <w:pPr>
        <w:spacing w:line="240" w:lineRule="auto"/>
        <w:ind w:left="142" w:firstLine="0"/>
        <w:rPr>
          <w:sz w:val="24"/>
          <w:szCs w:val="24"/>
        </w:rPr>
      </w:pPr>
      <w:r w:rsidRPr="0033158B">
        <w:rPr>
          <w:sz w:val="24"/>
          <w:szCs w:val="24"/>
        </w:rPr>
        <w:t>____________________________________</w:t>
      </w:r>
    </w:p>
    <w:p w14:paraId="6910814C" w14:textId="77777777" w:rsidR="00340F15" w:rsidRPr="0033158B" w:rsidRDefault="00340F15" w:rsidP="00340F15">
      <w:pPr>
        <w:spacing w:line="240" w:lineRule="auto"/>
        <w:ind w:left="142" w:firstLine="0"/>
        <w:rPr>
          <w:sz w:val="24"/>
          <w:szCs w:val="24"/>
          <w:vertAlign w:val="superscript"/>
        </w:rPr>
      </w:pPr>
      <w:r w:rsidRPr="0033158B">
        <w:rPr>
          <w:sz w:val="24"/>
          <w:szCs w:val="24"/>
          <w:vertAlign w:val="superscript"/>
        </w:rPr>
        <w:t>(фамилия, имя, отчество подписавшего, должность)</w:t>
      </w:r>
    </w:p>
    <w:p w14:paraId="393D20AB" w14:textId="77777777" w:rsidR="00340F15" w:rsidRPr="0033158B" w:rsidRDefault="00340F15" w:rsidP="00340F15">
      <w:pPr>
        <w:keepNext/>
        <w:spacing w:line="240" w:lineRule="auto"/>
        <w:ind w:left="142" w:firstLine="0"/>
        <w:rPr>
          <w:b/>
          <w:sz w:val="24"/>
          <w:szCs w:val="24"/>
        </w:rPr>
      </w:pPr>
    </w:p>
    <w:p w14:paraId="791B14B6" w14:textId="77777777" w:rsidR="00340F15" w:rsidRPr="0033158B" w:rsidRDefault="00340F15" w:rsidP="00340F15">
      <w:pPr>
        <w:pBdr>
          <w:bottom w:val="single" w:sz="4" w:space="1" w:color="auto"/>
        </w:pBdr>
        <w:shd w:val="clear" w:color="auto" w:fill="E0E0E0"/>
        <w:spacing w:line="240" w:lineRule="auto"/>
        <w:ind w:left="142" w:firstLine="0"/>
        <w:jc w:val="center"/>
        <w:rPr>
          <w:b/>
          <w:spacing w:val="36"/>
          <w:sz w:val="24"/>
          <w:szCs w:val="24"/>
        </w:rPr>
      </w:pPr>
      <w:r w:rsidRPr="0033158B">
        <w:rPr>
          <w:b/>
          <w:spacing w:val="36"/>
          <w:sz w:val="24"/>
          <w:szCs w:val="24"/>
        </w:rPr>
        <w:t>конец формы</w:t>
      </w:r>
    </w:p>
    <w:p w14:paraId="1EF68D18" w14:textId="77777777" w:rsidR="00340F15" w:rsidRPr="0033158B" w:rsidRDefault="00340F15" w:rsidP="00340F15">
      <w:pPr>
        <w:keepNext/>
        <w:pageBreakBefore/>
        <w:suppressAutoHyphens/>
        <w:spacing w:before="240" w:after="120" w:line="240" w:lineRule="auto"/>
        <w:ind w:left="426" w:firstLine="0"/>
        <w:outlineLvl w:val="2"/>
        <w:rPr>
          <w:b/>
          <w:bCs/>
          <w:sz w:val="24"/>
          <w:szCs w:val="24"/>
        </w:rPr>
      </w:pPr>
      <w:bookmarkStart w:id="74" w:name="_Toc261535115"/>
      <w:bookmarkStart w:id="75" w:name="_Toc262557871"/>
      <w:bookmarkStart w:id="76" w:name="_Toc278971544"/>
      <w:bookmarkStart w:id="77" w:name="_Toc322017076"/>
      <w:r w:rsidRPr="0033158B">
        <w:rPr>
          <w:b/>
          <w:bCs/>
          <w:sz w:val="24"/>
          <w:szCs w:val="24"/>
        </w:rPr>
        <w:lastRenderedPageBreak/>
        <w:t>5.2.1. Инструкция по заполнению</w:t>
      </w:r>
      <w:bookmarkEnd w:id="74"/>
      <w:bookmarkEnd w:id="75"/>
      <w:bookmarkEnd w:id="76"/>
      <w:bookmarkEnd w:id="77"/>
    </w:p>
    <w:p w14:paraId="738F98AC" w14:textId="77777777" w:rsidR="00340F15" w:rsidRPr="0033158B" w:rsidRDefault="00340F15" w:rsidP="00340F15">
      <w:pPr>
        <w:tabs>
          <w:tab w:val="left" w:pos="851"/>
        </w:tabs>
        <w:spacing w:line="240" w:lineRule="auto"/>
        <w:ind w:left="426" w:firstLine="0"/>
        <w:rPr>
          <w:sz w:val="24"/>
          <w:szCs w:val="24"/>
        </w:rPr>
      </w:pPr>
      <w:r w:rsidRPr="0033158B">
        <w:rPr>
          <w:b/>
          <w:sz w:val="24"/>
          <w:szCs w:val="24"/>
        </w:rPr>
        <w:t>5.2.1.1.</w:t>
      </w:r>
      <w:r w:rsidRPr="0033158B">
        <w:rPr>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w:t>
      </w:r>
    </w:p>
    <w:p w14:paraId="66E0FF36" w14:textId="77777777" w:rsidR="00340F15" w:rsidRPr="0033158B" w:rsidRDefault="00340F15" w:rsidP="00340F15">
      <w:pPr>
        <w:tabs>
          <w:tab w:val="left" w:pos="851"/>
        </w:tabs>
        <w:spacing w:line="240" w:lineRule="auto"/>
        <w:ind w:left="426" w:firstLine="0"/>
        <w:rPr>
          <w:sz w:val="24"/>
          <w:szCs w:val="24"/>
        </w:rPr>
      </w:pPr>
      <w:r w:rsidRPr="0033158B">
        <w:rPr>
          <w:b/>
          <w:sz w:val="24"/>
          <w:szCs w:val="24"/>
        </w:rPr>
        <w:t>5.2.1.2.</w:t>
      </w:r>
      <w:r w:rsidRPr="0033158B">
        <w:rPr>
          <w:sz w:val="24"/>
          <w:szCs w:val="24"/>
        </w:rPr>
        <w:t xml:space="preserve"> Участник указывает свое фирменное наименование (в т. ч. организационно-правовую форму) и свой адрес.</w:t>
      </w:r>
    </w:p>
    <w:p w14:paraId="60AB96DA" w14:textId="77777777" w:rsidR="00340F15" w:rsidRPr="0033158B" w:rsidRDefault="00340F15" w:rsidP="00340F15">
      <w:pPr>
        <w:tabs>
          <w:tab w:val="left" w:pos="851"/>
        </w:tabs>
        <w:spacing w:line="240" w:lineRule="auto"/>
        <w:ind w:left="426" w:firstLine="0"/>
        <w:rPr>
          <w:sz w:val="24"/>
          <w:szCs w:val="24"/>
        </w:rPr>
      </w:pPr>
      <w:r w:rsidRPr="0033158B">
        <w:rPr>
          <w:b/>
          <w:sz w:val="24"/>
          <w:szCs w:val="24"/>
        </w:rPr>
        <w:t>5.2.1.3.</w:t>
      </w:r>
      <w:r w:rsidRPr="0033158B">
        <w:rPr>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14:paraId="31C71A0A" w14:textId="77777777" w:rsidR="00340F15" w:rsidRPr="0033158B" w:rsidRDefault="00340F15" w:rsidP="00340F15">
      <w:pPr>
        <w:tabs>
          <w:tab w:val="left" w:pos="851"/>
        </w:tabs>
        <w:spacing w:line="240" w:lineRule="auto"/>
        <w:ind w:left="426" w:firstLine="0"/>
        <w:rPr>
          <w:sz w:val="24"/>
          <w:szCs w:val="24"/>
        </w:rPr>
      </w:pPr>
      <w:r w:rsidRPr="0033158B">
        <w:rPr>
          <w:b/>
          <w:sz w:val="24"/>
          <w:szCs w:val="24"/>
        </w:rPr>
        <w:t>5.2.1.4.</w:t>
      </w:r>
      <w:r w:rsidRPr="0033158B">
        <w:rPr>
          <w:sz w:val="24"/>
          <w:szCs w:val="24"/>
        </w:rPr>
        <w:t xml:space="preserve"> В графе 8 «Банковские реквизиты…» указываются реквизиты, которые будут использованы при заключении Договора.</w:t>
      </w:r>
    </w:p>
    <w:p w14:paraId="3E3EBA3D" w14:textId="77777777" w:rsidR="00340F15" w:rsidRPr="0033158B" w:rsidRDefault="00340F15" w:rsidP="00340F15">
      <w:pPr>
        <w:autoSpaceDE w:val="0"/>
        <w:autoSpaceDN w:val="0"/>
        <w:adjustRightInd w:val="0"/>
        <w:spacing w:line="240" w:lineRule="auto"/>
        <w:ind w:firstLine="0"/>
        <w:rPr>
          <w:b/>
          <w:sz w:val="24"/>
          <w:szCs w:val="24"/>
        </w:rPr>
      </w:pPr>
    </w:p>
    <w:p w14:paraId="077B9061" w14:textId="77777777" w:rsidR="00340F15" w:rsidRPr="0033158B" w:rsidRDefault="00340F15" w:rsidP="00340F15">
      <w:pPr>
        <w:autoSpaceDE w:val="0"/>
        <w:autoSpaceDN w:val="0"/>
        <w:adjustRightInd w:val="0"/>
        <w:spacing w:line="240" w:lineRule="auto"/>
        <w:ind w:firstLine="0"/>
        <w:rPr>
          <w:b/>
          <w:sz w:val="24"/>
          <w:szCs w:val="24"/>
        </w:rPr>
      </w:pPr>
    </w:p>
    <w:p w14:paraId="2A5E8107" w14:textId="77777777" w:rsidR="00340F15" w:rsidRPr="0033158B" w:rsidRDefault="00340F15" w:rsidP="00340F15">
      <w:pPr>
        <w:autoSpaceDE w:val="0"/>
        <w:autoSpaceDN w:val="0"/>
        <w:adjustRightInd w:val="0"/>
        <w:spacing w:line="240" w:lineRule="auto"/>
        <w:ind w:firstLine="0"/>
        <w:rPr>
          <w:b/>
          <w:sz w:val="24"/>
          <w:szCs w:val="24"/>
        </w:rPr>
      </w:pPr>
    </w:p>
    <w:p w14:paraId="0688AE55" w14:textId="77777777" w:rsidR="00340F15" w:rsidRPr="0033158B" w:rsidRDefault="00340F15" w:rsidP="00340F15">
      <w:pPr>
        <w:autoSpaceDE w:val="0"/>
        <w:autoSpaceDN w:val="0"/>
        <w:adjustRightInd w:val="0"/>
        <w:spacing w:line="240" w:lineRule="auto"/>
        <w:ind w:firstLine="0"/>
        <w:rPr>
          <w:b/>
          <w:sz w:val="24"/>
          <w:szCs w:val="24"/>
        </w:rPr>
      </w:pPr>
    </w:p>
    <w:p w14:paraId="44949C9D" w14:textId="77777777" w:rsidR="00340F15" w:rsidRPr="0033158B" w:rsidRDefault="00340F15" w:rsidP="00340F15">
      <w:pPr>
        <w:autoSpaceDE w:val="0"/>
        <w:autoSpaceDN w:val="0"/>
        <w:adjustRightInd w:val="0"/>
        <w:spacing w:line="240" w:lineRule="auto"/>
        <w:ind w:firstLine="0"/>
        <w:rPr>
          <w:b/>
          <w:sz w:val="24"/>
          <w:szCs w:val="24"/>
        </w:rPr>
      </w:pPr>
    </w:p>
    <w:p w14:paraId="1449138C" w14:textId="77777777" w:rsidR="00340F15" w:rsidRPr="0033158B" w:rsidRDefault="00340F15" w:rsidP="00340F15">
      <w:pPr>
        <w:autoSpaceDE w:val="0"/>
        <w:autoSpaceDN w:val="0"/>
        <w:adjustRightInd w:val="0"/>
        <w:spacing w:line="240" w:lineRule="auto"/>
        <w:ind w:firstLine="0"/>
        <w:rPr>
          <w:b/>
          <w:sz w:val="24"/>
          <w:szCs w:val="24"/>
        </w:rPr>
      </w:pPr>
    </w:p>
    <w:p w14:paraId="527F9389" w14:textId="77777777" w:rsidR="00340F15" w:rsidRPr="0033158B" w:rsidRDefault="00340F15" w:rsidP="00340F15">
      <w:pPr>
        <w:autoSpaceDE w:val="0"/>
        <w:autoSpaceDN w:val="0"/>
        <w:adjustRightInd w:val="0"/>
        <w:spacing w:line="240" w:lineRule="auto"/>
        <w:ind w:firstLine="0"/>
        <w:rPr>
          <w:b/>
          <w:sz w:val="24"/>
          <w:szCs w:val="24"/>
        </w:rPr>
      </w:pPr>
    </w:p>
    <w:p w14:paraId="034BD906" w14:textId="77777777" w:rsidR="00340F15" w:rsidRPr="0033158B" w:rsidRDefault="00340F15" w:rsidP="00340F15">
      <w:pPr>
        <w:autoSpaceDE w:val="0"/>
        <w:autoSpaceDN w:val="0"/>
        <w:adjustRightInd w:val="0"/>
        <w:spacing w:line="240" w:lineRule="auto"/>
        <w:ind w:firstLine="0"/>
        <w:rPr>
          <w:b/>
          <w:sz w:val="24"/>
          <w:szCs w:val="24"/>
        </w:rPr>
      </w:pPr>
    </w:p>
    <w:p w14:paraId="0FD15E06" w14:textId="77777777" w:rsidR="00340F15" w:rsidRPr="0033158B" w:rsidRDefault="00340F15" w:rsidP="00340F15">
      <w:pPr>
        <w:autoSpaceDE w:val="0"/>
        <w:autoSpaceDN w:val="0"/>
        <w:adjustRightInd w:val="0"/>
        <w:spacing w:line="240" w:lineRule="auto"/>
        <w:ind w:firstLine="0"/>
        <w:rPr>
          <w:b/>
          <w:sz w:val="24"/>
          <w:szCs w:val="24"/>
        </w:rPr>
      </w:pPr>
    </w:p>
    <w:p w14:paraId="6E10D16A" w14:textId="77777777" w:rsidR="00340F15" w:rsidRPr="0033158B" w:rsidRDefault="00340F15" w:rsidP="00340F15">
      <w:pPr>
        <w:autoSpaceDE w:val="0"/>
        <w:autoSpaceDN w:val="0"/>
        <w:adjustRightInd w:val="0"/>
        <w:spacing w:line="240" w:lineRule="auto"/>
        <w:ind w:firstLine="0"/>
        <w:rPr>
          <w:b/>
          <w:sz w:val="24"/>
          <w:szCs w:val="24"/>
        </w:rPr>
      </w:pPr>
    </w:p>
    <w:p w14:paraId="163EBA0F" w14:textId="77777777" w:rsidR="00340F15" w:rsidRPr="0033158B" w:rsidRDefault="00340F15" w:rsidP="00340F15">
      <w:pPr>
        <w:autoSpaceDE w:val="0"/>
        <w:autoSpaceDN w:val="0"/>
        <w:adjustRightInd w:val="0"/>
        <w:spacing w:line="240" w:lineRule="auto"/>
        <w:ind w:firstLine="0"/>
        <w:rPr>
          <w:b/>
          <w:sz w:val="24"/>
          <w:szCs w:val="24"/>
        </w:rPr>
      </w:pPr>
    </w:p>
    <w:p w14:paraId="7F74904F" w14:textId="77777777" w:rsidR="00340F15" w:rsidRPr="0033158B" w:rsidRDefault="00340F15" w:rsidP="00340F15">
      <w:pPr>
        <w:autoSpaceDE w:val="0"/>
        <w:autoSpaceDN w:val="0"/>
        <w:adjustRightInd w:val="0"/>
        <w:spacing w:line="240" w:lineRule="auto"/>
        <w:ind w:firstLine="0"/>
        <w:rPr>
          <w:b/>
          <w:sz w:val="24"/>
          <w:szCs w:val="24"/>
        </w:rPr>
      </w:pPr>
    </w:p>
    <w:p w14:paraId="35D1361D" w14:textId="77777777" w:rsidR="00340F15" w:rsidRPr="0033158B" w:rsidRDefault="00340F15" w:rsidP="00340F15">
      <w:pPr>
        <w:autoSpaceDE w:val="0"/>
        <w:autoSpaceDN w:val="0"/>
        <w:adjustRightInd w:val="0"/>
        <w:spacing w:line="240" w:lineRule="auto"/>
        <w:ind w:firstLine="0"/>
        <w:rPr>
          <w:b/>
          <w:sz w:val="24"/>
          <w:szCs w:val="24"/>
        </w:rPr>
      </w:pPr>
    </w:p>
    <w:p w14:paraId="3615C37D" w14:textId="77777777" w:rsidR="00340F15" w:rsidRPr="0033158B" w:rsidRDefault="00340F15" w:rsidP="00340F15">
      <w:pPr>
        <w:autoSpaceDE w:val="0"/>
        <w:autoSpaceDN w:val="0"/>
        <w:adjustRightInd w:val="0"/>
        <w:spacing w:line="240" w:lineRule="auto"/>
        <w:ind w:firstLine="0"/>
        <w:rPr>
          <w:b/>
          <w:sz w:val="24"/>
          <w:szCs w:val="24"/>
        </w:rPr>
      </w:pPr>
    </w:p>
    <w:p w14:paraId="7BF95ACA" w14:textId="77777777" w:rsidR="00340F15" w:rsidRPr="0033158B" w:rsidRDefault="00340F15" w:rsidP="00340F15">
      <w:pPr>
        <w:autoSpaceDE w:val="0"/>
        <w:autoSpaceDN w:val="0"/>
        <w:adjustRightInd w:val="0"/>
        <w:spacing w:line="240" w:lineRule="auto"/>
        <w:ind w:firstLine="0"/>
        <w:rPr>
          <w:b/>
          <w:sz w:val="24"/>
          <w:szCs w:val="24"/>
        </w:rPr>
      </w:pPr>
    </w:p>
    <w:p w14:paraId="281CE30E" w14:textId="77777777" w:rsidR="00340F15" w:rsidRPr="0033158B" w:rsidRDefault="00340F15" w:rsidP="00340F15">
      <w:pPr>
        <w:autoSpaceDE w:val="0"/>
        <w:autoSpaceDN w:val="0"/>
        <w:adjustRightInd w:val="0"/>
        <w:spacing w:line="240" w:lineRule="auto"/>
        <w:ind w:firstLine="0"/>
        <w:rPr>
          <w:b/>
          <w:sz w:val="24"/>
          <w:szCs w:val="24"/>
        </w:rPr>
      </w:pPr>
    </w:p>
    <w:p w14:paraId="773F6AAC" w14:textId="77777777" w:rsidR="00340F15" w:rsidRPr="0033158B" w:rsidRDefault="00340F15" w:rsidP="00340F15">
      <w:pPr>
        <w:autoSpaceDE w:val="0"/>
        <w:autoSpaceDN w:val="0"/>
        <w:adjustRightInd w:val="0"/>
        <w:spacing w:line="240" w:lineRule="auto"/>
        <w:ind w:firstLine="0"/>
        <w:rPr>
          <w:b/>
          <w:sz w:val="24"/>
          <w:szCs w:val="24"/>
        </w:rPr>
      </w:pPr>
    </w:p>
    <w:p w14:paraId="56EC397A" w14:textId="77777777" w:rsidR="00340F15" w:rsidRPr="0033158B" w:rsidRDefault="00340F15" w:rsidP="00340F15">
      <w:pPr>
        <w:autoSpaceDE w:val="0"/>
        <w:autoSpaceDN w:val="0"/>
        <w:adjustRightInd w:val="0"/>
        <w:spacing w:line="240" w:lineRule="auto"/>
        <w:ind w:firstLine="0"/>
        <w:rPr>
          <w:b/>
          <w:sz w:val="24"/>
          <w:szCs w:val="24"/>
        </w:rPr>
      </w:pPr>
    </w:p>
    <w:p w14:paraId="3F65D3DD" w14:textId="77777777" w:rsidR="00340F15" w:rsidRPr="0033158B" w:rsidRDefault="00340F15" w:rsidP="00340F15">
      <w:pPr>
        <w:autoSpaceDE w:val="0"/>
        <w:autoSpaceDN w:val="0"/>
        <w:adjustRightInd w:val="0"/>
        <w:spacing w:line="240" w:lineRule="auto"/>
        <w:ind w:firstLine="0"/>
        <w:rPr>
          <w:b/>
          <w:sz w:val="24"/>
          <w:szCs w:val="24"/>
        </w:rPr>
      </w:pPr>
    </w:p>
    <w:p w14:paraId="407D9742" w14:textId="77777777" w:rsidR="00340F15" w:rsidRPr="0033158B" w:rsidRDefault="00340F15" w:rsidP="00340F15">
      <w:pPr>
        <w:autoSpaceDE w:val="0"/>
        <w:autoSpaceDN w:val="0"/>
        <w:adjustRightInd w:val="0"/>
        <w:spacing w:line="240" w:lineRule="auto"/>
        <w:ind w:firstLine="0"/>
        <w:rPr>
          <w:b/>
          <w:sz w:val="24"/>
          <w:szCs w:val="24"/>
        </w:rPr>
      </w:pPr>
    </w:p>
    <w:p w14:paraId="2D208DE1" w14:textId="77777777" w:rsidR="00340F15" w:rsidRPr="0033158B" w:rsidRDefault="00340F15" w:rsidP="00340F15">
      <w:pPr>
        <w:autoSpaceDE w:val="0"/>
        <w:autoSpaceDN w:val="0"/>
        <w:adjustRightInd w:val="0"/>
        <w:spacing w:line="240" w:lineRule="auto"/>
        <w:ind w:firstLine="0"/>
        <w:rPr>
          <w:b/>
          <w:sz w:val="24"/>
          <w:szCs w:val="24"/>
        </w:rPr>
      </w:pPr>
    </w:p>
    <w:p w14:paraId="54EFAE7A" w14:textId="77777777" w:rsidR="00340F15" w:rsidRPr="0033158B" w:rsidRDefault="00340F15" w:rsidP="00340F15">
      <w:pPr>
        <w:autoSpaceDE w:val="0"/>
        <w:autoSpaceDN w:val="0"/>
        <w:adjustRightInd w:val="0"/>
        <w:spacing w:line="240" w:lineRule="auto"/>
        <w:ind w:firstLine="0"/>
        <w:rPr>
          <w:b/>
          <w:sz w:val="24"/>
          <w:szCs w:val="24"/>
        </w:rPr>
      </w:pPr>
    </w:p>
    <w:p w14:paraId="0A0571F0" w14:textId="77777777" w:rsidR="00340F15" w:rsidRPr="0033158B" w:rsidRDefault="00340F15" w:rsidP="00340F15">
      <w:pPr>
        <w:autoSpaceDE w:val="0"/>
        <w:autoSpaceDN w:val="0"/>
        <w:adjustRightInd w:val="0"/>
        <w:spacing w:line="240" w:lineRule="auto"/>
        <w:ind w:firstLine="0"/>
        <w:rPr>
          <w:b/>
          <w:sz w:val="24"/>
          <w:szCs w:val="24"/>
        </w:rPr>
      </w:pPr>
    </w:p>
    <w:p w14:paraId="0DF0C215" w14:textId="77777777" w:rsidR="00340F15" w:rsidRPr="0033158B" w:rsidRDefault="00340F15" w:rsidP="00340F15">
      <w:pPr>
        <w:autoSpaceDE w:val="0"/>
        <w:autoSpaceDN w:val="0"/>
        <w:adjustRightInd w:val="0"/>
        <w:spacing w:line="240" w:lineRule="auto"/>
        <w:ind w:firstLine="0"/>
        <w:rPr>
          <w:b/>
          <w:sz w:val="24"/>
          <w:szCs w:val="24"/>
        </w:rPr>
      </w:pPr>
    </w:p>
    <w:p w14:paraId="68525474" w14:textId="77777777" w:rsidR="00340F15" w:rsidRPr="0033158B" w:rsidRDefault="00340F15" w:rsidP="00340F15">
      <w:pPr>
        <w:autoSpaceDE w:val="0"/>
        <w:autoSpaceDN w:val="0"/>
        <w:adjustRightInd w:val="0"/>
        <w:spacing w:line="240" w:lineRule="auto"/>
        <w:ind w:firstLine="0"/>
        <w:rPr>
          <w:b/>
          <w:sz w:val="24"/>
          <w:szCs w:val="24"/>
        </w:rPr>
      </w:pPr>
    </w:p>
    <w:p w14:paraId="397EC227" w14:textId="77777777" w:rsidR="00340F15" w:rsidRPr="0033158B" w:rsidRDefault="00340F15" w:rsidP="00340F15">
      <w:pPr>
        <w:autoSpaceDE w:val="0"/>
        <w:autoSpaceDN w:val="0"/>
        <w:adjustRightInd w:val="0"/>
        <w:spacing w:line="240" w:lineRule="auto"/>
        <w:ind w:firstLine="0"/>
        <w:rPr>
          <w:b/>
          <w:sz w:val="24"/>
          <w:szCs w:val="24"/>
        </w:rPr>
      </w:pPr>
    </w:p>
    <w:p w14:paraId="4EEB2E1B" w14:textId="77777777" w:rsidR="00340F15" w:rsidRPr="0033158B" w:rsidRDefault="00340F15" w:rsidP="00340F15">
      <w:pPr>
        <w:autoSpaceDE w:val="0"/>
        <w:autoSpaceDN w:val="0"/>
        <w:adjustRightInd w:val="0"/>
        <w:spacing w:line="240" w:lineRule="auto"/>
        <w:ind w:firstLine="0"/>
        <w:rPr>
          <w:b/>
          <w:sz w:val="24"/>
          <w:szCs w:val="24"/>
        </w:rPr>
      </w:pPr>
    </w:p>
    <w:p w14:paraId="2F5496C7" w14:textId="77777777" w:rsidR="00340F15" w:rsidRPr="0033158B" w:rsidRDefault="00340F15" w:rsidP="00340F15">
      <w:pPr>
        <w:autoSpaceDE w:val="0"/>
        <w:autoSpaceDN w:val="0"/>
        <w:adjustRightInd w:val="0"/>
        <w:spacing w:line="240" w:lineRule="auto"/>
        <w:ind w:firstLine="0"/>
        <w:rPr>
          <w:b/>
          <w:sz w:val="24"/>
          <w:szCs w:val="24"/>
        </w:rPr>
      </w:pPr>
    </w:p>
    <w:p w14:paraId="5B292962" w14:textId="77777777" w:rsidR="00340F15" w:rsidRPr="0033158B" w:rsidRDefault="00340F15" w:rsidP="00340F15">
      <w:pPr>
        <w:ind w:firstLine="0"/>
        <w:rPr>
          <w:sz w:val="24"/>
          <w:szCs w:val="24"/>
        </w:rPr>
        <w:sectPr w:rsidR="00340F15" w:rsidRPr="0033158B" w:rsidSect="009F3D1A">
          <w:pgSz w:w="11906" w:h="16838" w:code="9"/>
          <w:pgMar w:top="567" w:right="709" w:bottom="567" w:left="425" w:header="680" w:footer="0" w:gutter="0"/>
          <w:cols w:space="708"/>
          <w:titlePg/>
          <w:docGrid w:linePitch="381"/>
        </w:sectPr>
      </w:pPr>
    </w:p>
    <w:p w14:paraId="55256D51" w14:textId="77777777" w:rsidR="00340F15" w:rsidRPr="0033158B" w:rsidRDefault="00340F15" w:rsidP="00340F15">
      <w:pPr>
        <w:autoSpaceDE w:val="0"/>
        <w:autoSpaceDN w:val="0"/>
        <w:adjustRightInd w:val="0"/>
        <w:spacing w:line="240" w:lineRule="auto"/>
        <w:ind w:firstLine="0"/>
        <w:rPr>
          <w:b/>
          <w:sz w:val="24"/>
          <w:szCs w:val="24"/>
        </w:rPr>
      </w:pPr>
      <w:r w:rsidRPr="0033158B">
        <w:rPr>
          <w:b/>
          <w:sz w:val="24"/>
          <w:szCs w:val="24"/>
        </w:rPr>
        <w:lastRenderedPageBreak/>
        <w:t xml:space="preserve">5.3. </w:t>
      </w:r>
      <w:bookmarkStart w:id="78" w:name="_Toc465770142"/>
      <w:bookmarkStart w:id="79" w:name="_Toc419208689"/>
      <w:bookmarkStart w:id="80" w:name="_Toc418077958"/>
      <w:bookmarkStart w:id="81" w:name="_Ref418004386"/>
      <w:r w:rsidRPr="0033158B">
        <w:rPr>
          <w:b/>
          <w:sz w:val="24"/>
          <w:szCs w:val="24"/>
        </w:rPr>
        <w:t>Справка об отсутствии признаков крупной сделки (форма 3)</w:t>
      </w:r>
      <w:bookmarkEnd w:id="78"/>
      <w:bookmarkEnd w:id="79"/>
      <w:bookmarkEnd w:id="80"/>
      <w:bookmarkEnd w:id="81"/>
    </w:p>
    <w:p w14:paraId="17DF98AA" w14:textId="77777777" w:rsidR="00340F15" w:rsidRPr="0033158B" w:rsidRDefault="00340F15" w:rsidP="00340F15">
      <w:pPr>
        <w:keepNext/>
        <w:keepLines/>
        <w:suppressLineNumbers/>
        <w:tabs>
          <w:tab w:val="left" w:pos="708"/>
        </w:tabs>
        <w:suppressAutoHyphens/>
        <w:spacing w:line="240" w:lineRule="atLeast"/>
        <w:ind w:left="1134" w:hanging="1134"/>
        <w:contextualSpacing/>
        <w:jc w:val="left"/>
        <w:outlineLvl w:val="1"/>
        <w:rPr>
          <w:b/>
          <w:bCs/>
          <w:sz w:val="24"/>
          <w:szCs w:val="24"/>
        </w:rPr>
      </w:pPr>
    </w:p>
    <w:p w14:paraId="77F07C3C" w14:textId="77777777" w:rsidR="00340F15" w:rsidRPr="0033158B" w:rsidRDefault="00340F15" w:rsidP="00340F15">
      <w:pPr>
        <w:keepNext/>
        <w:keepLines/>
        <w:suppressLineNumbers/>
        <w:pBdr>
          <w:top w:val="single" w:sz="4" w:space="1" w:color="auto"/>
        </w:pBdr>
        <w:shd w:val="clear" w:color="auto" w:fill="D9D9D9" w:themeFill="background1" w:themeFillShade="D9"/>
        <w:spacing w:line="240" w:lineRule="atLeast"/>
        <w:ind w:right="21"/>
        <w:jc w:val="center"/>
        <w:rPr>
          <w:b/>
          <w:spacing w:val="36"/>
          <w:sz w:val="24"/>
          <w:szCs w:val="24"/>
        </w:rPr>
      </w:pPr>
      <w:r w:rsidRPr="0033158B">
        <w:rPr>
          <w:b/>
          <w:spacing w:val="36"/>
          <w:sz w:val="24"/>
          <w:szCs w:val="24"/>
        </w:rPr>
        <w:t>начало формы</w:t>
      </w:r>
    </w:p>
    <w:p w14:paraId="5FDAF8C4" w14:textId="77777777" w:rsidR="00340F15" w:rsidRPr="0033158B" w:rsidRDefault="00340F15" w:rsidP="00340F15">
      <w:pPr>
        <w:spacing w:line="240" w:lineRule="auto"/>
        <w:ind w:firstLine="0"/>
        <w:rPr>
          <w:sz w:val="24"/>
          <w:szCs w:val="24"/>
        </w:rPr>
      </w:pPr>
    </w:p>
    <w:p w14:paraId="6E86517D" w14:textId="77777777" w:rsidR="00340F15" w:rsidRPr="0033158B" w:rsidRDefault="00340F15" w:rsidP="00340F15">
      <w:pPr>
        <w:spacing w:line="240" w:lineRule="auto"/>
        <w:ind w:firstLine="0"/>
        <w:contextualSpacing/>
        <w:rPr>
          <w:sz w:val="24"/>
          <w:szCs w:val="24"/>
        </w:rPr>
      </w:pPr>
      <w:r w:rsidRPr="0033158B">
        <w:rPr>
          <w:sz w:val="24"/>
          <w:szCs w:val="24"/>
        </w:rPr>
        <w:t>Приложение 2</w:t>
      </w:r>
    </w:p>
    <w:p w14:paraId="31F123E5" w14:textId="77777777" w:rsidR="00340F15" w:rsidRPr="0033158B" w:rsidRDefault="00340F15" w:rsidP="00340F15">
      <w:pPr>
        <w:spacing w:line="240" w:lineRule="auto"/>
        <w:ind w:firstLine="0"/>
        <w:contextualSpacing/>
        <w:rPr>
          <w:sz w:val="24"/>
          <w:szCs w:val="24"/>
        </w:rPr>
      </w:pPr>
      <w:r w:rsidRPr="0033158B">
        <w:rPr>
          <w:sz w:val="24"/>
          <w:szCs w:val="24"/>
        </w:rPr>
        <w:t xml:space="preserve">к Заявке на участие в закупке </w:t>
      </w:r>
    </w:p>
    <w:p w14:paraId="0AFAC8DC" w14:textId="77777777" w:rsidR="00340F15" w:rsidRPr="0033158B" w:rsidRDefault="00340F15" w:rsidP="00340F15">
      <w:pPr>
        <w:spacing w:line="240" w:lineRule="auto"/>
        <w:ind w:firstLine="0"/>
        <w:rPr>
          <w:sz w:val="24"/>
          <w:szCs w:val="24"/>
        </w:rPr>
      </w:pPr>
      <w:r w:rsidRPr="0033158B">
        <w:rPr>
          <w:sz w:val="24"/>
          <w:szCs w:val="24"/>
        </w:rPr>
        <w:t>от «____»____________ г. №__________</w:t>
      </w:r>
    </w:p>
    <w:p w14:paraId="51F84A08" w14:textId="77777777" w:rsidR="00340F15" w:rsidRPr="0033158B" w:rsidRDefault="00340F15" w:rsidP="00340F15">
      <w:pPr>
        <w:keepNext/>
        <w:keepLines/>
        <w:suppressLineNumbers/>
        <w:spacing w:line="240" w:lineRule="atLeast"/>
        <w:rPr>
          <w:sz w:val="24"/>
          <w:szCs w:val="24"/>
        </w:rPr>
      </w:pPr>
    </w:p>
    <w:p w14:paraId="3D3CF1E5" w14:textId="77777777" w:rsidR="00340F15" w:rsidRPr="0033158B" w:rsidRDefault="00340F15" w:rsidP="00340F15">
      <w:pPr>
        <w:keepNext/>
        <w:keepLines/>
        <w:suppressLineNumbers/>
        <w:suppressAutoHyphens/>
        <w:spacing w:line="240" w:lineRule="atLeast"/>
        <w:jc w:val="center"/>
        <w:rPr>
          <w:b/>
          <w:sz w:val="24"/>
          <w:szCs w:val="24"/>
        </w:rPr>
      </w:pPr>
      <w:r w:rsidRPr="0033158B">
        <w:rPr>
          <w:b/>
          <w:sz w:val="24"/>
          <w:szCs w:val="24"/>
        </w:rPr>
        <w:t xml:space="preserve">Справка об отсутствии признаков крупной сделки </w:t>
      </w:r>
    </w:p>
    <w:p w14:paraId="6618A1A0" w14:textId="77777777" w:rsidR="00340F15" w:rsidRPr="0033158B" w:rsidRDefault="00340F15" w:rsidP="00340F15">
      <w:pPr>
        <w:keepNext/>
        <w:keepLines/>
        <w:suppressLineNumbers/>
        <w:rPr>
          <w:iCs/>
          <w:sz w:val="24"/>
          <w:szCs w:val="24"/>
        </w:rPr>
      </w:pPr>
    </w:p>
    <w:p w14:paraId="59FD633F" w14:textId="77777777" w:rsidR="00340F15" w:rsidRPr="0033158B" w:rsidRDefault="00340F15" w:rsidP="00340F15">
      <w:pPr>
        <w:keepNext/>
        <w:keepLines/>
        <w:suppressLineNumbers/>
        <w:spacing w:line="240" w:lineRule="auto"/>
        <w:ind w:firstLine="0"/>
        <w:rPr>
          <w:sz w:val="24"/>
          <w:szCs w:val="24"/>
        </w:rPr>
      </w:pPr>
      <w:r w:rsidRPr="0033158B">
        <w:rPr>
          <w:sz w:val="24"/>
          <w:szCs w:val="24"/>
        </w:rPr>
        <w:t xml:space="preserve">      Настоящим подтверждаю, что сделка между АО «Саханефтегазсбыт» и </w:t>
      </w:r>
    </w:p>
    <w:p w14:paraId="68D545D8" w14:textId="77777777" w:rsidR="00340F15" w:rsidRPr="0033158B" w:rsidRDefault="00340F15" w:rsidP="00340F15">
      <w:pPr>
        <w:keepNext/>
        <w:keepLines/>
        <w:suppressLineNumbers/>
        <w:spacing w:line="240" w:lineRule="auto"/>
        <w:ind w:firstLine="0"/>
        <w:rPr>
          <w:sz w:val="24"/>
          <w:szCs w:val="24"/>
        </w:rPr>
      </w:pPr>
    </w:p>
    <w:p w14:paraId="58E56721" w14:textId="77777777" w:rsidR="00340F15" w:rsidRPr="0033158B" w:rsidRDefault="00340F15" w:rsidP="00340F15">
      <w:pPr>
        <w:keepNext/>
        <w:keepLines/>
        <w:suppressLineNumbers/>
        <w:spacing w:line="240" w:lineRule="auto"/>
        <w:ind w:firstLine="0"/>
        <w:rPr>
          <w:sz w:val="24"/>
          <w:szCs w:val="24"/>
        </w:rPr>
      </w:pPr>
      <w:r w:rsidRPr="0033158B">
        <w:rPr>
          <w:sz w:val="24"/>
          <w:szCs w:val="24"/>
        </w:rPr>
        <w:t xml:space="preserve">_____________________________________ </w:t>
      </w:r>
    </w:p>
    <w:p w14:paraId="73B239E6" w14:textId="77777777" w:rsidR="00340F15" w:rsidRPr="0033158B" w:rsidRDefault="00340F15" w:rsidP="00340F15">
      <w:pPr>
        <w:keepNext/>
        <w:keepLines/>
        <w:suppressLineNumbers/>
        <w:spacing w:line="240" w:lineRule="auto"/>
        <w:ind w:firstLine="0"/>
        <w:rPr>
          <w:i/>
          <w:sz w:val="24"/>
          <w:szCs w:val="24"/>
        </w:rPr>
      </w:pPr>
      <w:r w:rsidRPr="0033158B">
        <w:rPr>
          <w:i/>
          <w:sz w:val="24"/>
          <w:szCs w:val="24"/>
        </w:rPr>
        <w:t>(указывается наименование Участника и адрес)</w:t>
      </w:r>
    </w:p>
    <w:p w14:paraId="17640F63" w14:textId="77777777" w:rsidR="00340F15" w:rsidRPr="0033158B" w:rsidRDefault="00340F15" w:rsidP="00340F15">
      <w:pPr>
        <w:keepNext/>
        <w:keepLines/>
        <w:suppressLineNumbers/>
        <w:spacing w:line="240" w:lineRule="auto"/>
        <w:ind w:firstLine="0"/>
        <w:rPr>
          <w:i/>
          <w:sz w:val="24"/>
          <w:szCs w:val="24"/>
        </w:rPr>
      </w:pPr>
      <w:r w:rsidRPr="0033158B">
        <w:rPr>
          <w:i/>
          <w:sz w:val="24"/>
          <w:szCs w:val="24"/>
        </w:rPr>
        <w:t xml:space="preserve"> </w:t>
      </w:r>
    </w:p>
    <w:p w14:paraId="74AF12EB" w14:textId="4C9B2F34" w:rsidR="00340F15" w:rsidRPr="0033158B" w:rsidRDefault="006E3198" w:rsidP="004B54BE">
      <w:pPr>
        <w:autoSpaceDE w:val="0"/>
        <w:autoSpaceDN w:val="0"/>
        <w:adjustRightInd w:val="0"/>
        <w:spacing w:line="240" w:lineRule="auto"/>
        <w:ind w:firstLine="0"/>
        <w:rPr>
          <w:b/>
          <w:sz w:val="24"/>
          <w:szCs w:val="24"/>
        </w:rPr>
      </w:pPr>
      <w:r w:rsidRPr="006E3198">
        <w:rPr>
          <w:rFonts w:eastAsia="Calibri"/>
          <w:bCs/>
          <w:sz w:val="24"/>
          <w:szCs w:val="24"/>
          <w:lang w:eastAsia="en-US"/>
        </w:rPr>
        <w:t>на поставку программных и программно-аппаратных средств защиты информации в целях развития подсистемы информационной безопасности объектов АО «Саханефтегазсбыт» в 2026 г</w:t>
      </w:r>
      <w:r w:rsidR="00340F15" w:rsidRPr="0033158B">
        <w:rPr>
          <w:sz w:val="22"/>
          <w:szCs w:val="24"/>
        </w:rPr>
        <w:t>.</w:t>
      </w:r>
    </w:p>
    <w:p w14:paraId="7B75A5EC" w14:textId="77777777" w:rsidR="00340F15" w:rsidRPr="0033158B" w:rsidRDefault="00340F15" w:rsidP="00340F15">
      <w:pPr>
        <w:autoSpaceDE w:val="0"/>
        <w:autoSpaceDN w:val="0"/>
        <w:adjustRightInd w:val="0"/>
        <w:spacing w:line="240" w:lineRule="auto"/>
        <w:ind w:firstLine="0"/>
        <w:rPr>
          <w:sz w:val="24"/>
          <w:szCs w:val="24"/>
        </w:rPr>
      </w:pPr>
    </w:p>
    <w:p w14:paraId="6B6B45F1" w14:textId="50DA0973" w:rsidR="00340F15" w:rsidRPr="0033158B" w:rsidRDefault="00340F15" w:rsidP="00340F15">
      <w:pPr>
        <w:autoSpaceDE w:val="0"/>
        <w:autoSpaceDN w:val="0"/>
        <w:adjustRightInd w:val="0"/>
        <w:spacing w:line="240" w:lineRule="auto"/>
        <w:ind w:firstLine="0"/>
        <w:rPr>
          <w:sz w:val="24"/>
          <w:szCs w:val="24"/>
        </w:rPr>
      </w:pPr>
      <w:r w:rsidRPr="0033158B">
        <w:rPr>
          <w:sz w:val="24"/>
          <w:szCs w:val="24"/>
        </w:rPr>
        <w:t>по Лоту № ___</w:t>
      </w:r>
    </w:p>
    <w:p w14:paraId="57A967BA" w14:textId="77777777" w:rsidR="004B54BE" w:rsidRPr="0033158B" w:rsidRDefault="004B54BE" w:rsidP="00340F15">
      <w:pPr>
        <w:autoSpaceDE w:val="0"/>
        <w:autoSpaceDN w:val="0"/>
        <w:adjustRightInd w:val="0"/>
        <w:spacing w:line="240" w:lineRule="auto"/>
        <w:ind w:firstLine="0"/>
        <w:rPr>
          <w:sz w:val="24"/>
          <w:szCs w:val="24"/>
        </w:rPr>
      </w:pPr>
    </w:p>
    <w:p w14:paraId="0D672E75" w14:textId="77777777" w:rsidR="00340F15" w:rsidRPr="0033158B" w:rsidRDefault="00340F15" w:rsidP="00340F15">
      <w:pPr>
        <w:keepNext/>
        <w:keepLines/>
        <w:suppressLineNumbers/>
        <w:spacing w:line="240" w:lineRule="auto"/>
        <w:ind w:firstLine="0"/>
        <w:rPr>
          <w:sz w:val="24"/>
          <w:szCs w:val="24"/>
        </w:rPr>
      </w:pPr>
      <w:r w:rsidRPr="0033158B">
        <w:rPr>
          <w:sz w:val="24"/>
          <w:szCs w:val="24"/>
        </w:rPr>
        <w:t xml:space="preserve">на сумму _______________________ руб. </w:t>
      </w:r>
    </w:p>
    <w:p w14:paraId="4A6DF461" w14:textId="77777777" w:rsidR="00340F15" w:rsidRPr="0033158B" w:rsidRDefault="00340F15" w:rsidP="00340F15">
      <w:pPr>
        <w:keepNext/>
        <w:keepLines/>
        <w:suppressLineNumbers/>
        <w:spacing w:line="240" w:lineRule="auto"/>
        <w:ind w:firstLine="0"/>
        <w:rPr>
          <w:sz w:val="24"/>
          <w:szCs w:val="24"/>
        </w:rPr>
      </w:pPr>
      <w:r w:rsidRPr="0033158B">
        <w:rPr>
          <w:i/>
          <w:sz w:val="24"/>
          <w:szCs w:val="24"/>
        </w:rPr>
        <w:t>(указывается сумма, на которую планируется заключить договор в соответствии с Заявкой по Лоту)</w:t>
      </w:r>
      <w:r w:rsidRPr="0033158B">
        <w:rPr>
          <w:sz w:val="24"/>
          <w:szCs w:val="24"/>
        </w:rPr>
        <w:t xml:space="preserve"> </w:t>
      </w:r>
    </w:p>
    <w:p w14:paraId="7744F7B7" w14:textId="77777777" w:rsidR="00340F15" w:rsidRPr="0033158B" w:rsidRDefault="00340F15" w:rsidP="00340F15">
      <w:pPr>
        <w:keepNext/>
        <w:keepLines/>
        <w:suppressLineNumbers/>
        <w:spacing w:line="240" w:lineRule="auto"/>
        <w:ind w:firstLine="0"/>
        <w:rPr>
          <w:i/>
          <w:sz w:val="24"/>
          <w:szCs w:val="24"/>
        </w:rPr>
      </w:pPr>
    </w:p>
    <w:p w14:paraId="2BE01673" w14:textId="77777777" w:rsidR="00340F15" w:rsidRPr="0033158B" w:rsidRDefault="00340F15" w:rsidP="00340F15">
      <w:pPr>
        <w:keepNext/>
        <w:keepLines/>
        <w:suppressLineNumbers/>
        <w:ind w:firstLine="0"/>
        <w:rPr>
          <w:sz w:val="24"/>
          <w:szCs w:val="24"/>
        </w:rPr>
      </w:pPr>
      <w:r w:rsidRPr="0033158B">
        <w:rPr>
          <w:sz w:val="24"/>
          <w:szCs w:val="24"/>
        </w:rPr>
        <w:t>не является крупной, поскольку:</w:t>
      </w:r>
    </w:p>
    <w:p w14:paraId="4ECA1411" w14:textId="77777777" w:rsidR="00340F15" w:rsidRPr="0033158B" w:rsidRDefault="00340F15" w:rsidP="00340F15">
      <w:pPr>
        <w:keepNext/>
        <w:keepLines/>
        <w:suppressLineNumbers/>
        <w:spacing w:line="240" w:lineRule="auto"/>
        <w:ind w:firstLine="0"/>
        <w:rPr>
          <w:sz w:val="18"/>
          <w:szCs w:val="18"/>
        </w:rPr>
      </w:pPr>
      <w:r w:rsidRPr="0033158B">
        <w:rPr>
          <w:sz w:val="24"/>
          <w:szCs w:val="24"/>
        </w:rPr>
        <w:t xml:space="preserve">_______________________________________________________________________________ </w:t>
      </w:r>
      <w:r w:rsidRPr="0033158B">
        <w:rPr>
          <w:i/>
          <w:sz w:val="18"/>
          <w:szCs w:val="18"/>
        </w:rPr>
        <w:t>(указываются причины, по которым сделка не является для Участника крупной).</w:t>
      </w:r>
    </w:p>
    <w:p w14:paraId="3970A54C" w14:textId="77777777" w:rsidR="00340F15" w:rsidRPr="0033158B" w:rsidRDefault="00340F15" w:rsidP="00340F15">
      <w:pPr>
        <w:keepNext/>
        <w:keepLines/>
        <w:suppressLineNumbers/>
        <w:spacing w:line="240" w:lineRule="atLeast"/>
        <w:ind w:firstLine="0"/>
        <w:rPr>
          <w:sz w:val="24"/>
          <w:szCs w:val="24"/>
        </w:rPr>
      </w:pPr>
    </w:p>
    <w:p w14:paraId="31821546" w14:textId="77777777" w:rsidR="00340F15" w:rsidRPr="0033158B" w:rsidRDefault="00340F15" w:rsidP="00340F15">
      <w:pPr>
        <w:keepNext/>
        <w:keepLines/>
        <w:suppressLineNumbers/>
        <w:spacing w:line="240" w:lineRule="atLeast"/>
        <w:ind w:firstLine="0"/>
        <w:rPr>
          <w:sz w:val="24"/>
          <w:szCs w:val="24"/>
        </w:rPr>
      </w:pPr>
    </w:p>
    <w:p w14:paraId="6676EEE7" w14:textId="77777777" w:rsidR="00340F15" w:rsidRPr="0033158B" w:rsidRDefault="00340F15" w:rsidP="00340F15">
      <w:pPr>
        <w:keepNext/>
        <w:keepLines/>
        <w:suppressLineNumbers/>
        <w:spacing w:line="240" w:lineRule="auto"/>
        <w:ind w:firstLine="0"/>
        <w:rPr>
          <w:sz w:val="24"/>
          <w:szCs w:val="24"/>
        </w:rPr>
      </w:pPr>
      <w:r w:rsidRPr="0033158B">
        <w:rPr>
          <w:sz w:val="24"/>
          <w:szCs w:val="24"/>
        </w:rPr>
        <w:t>____________________________________</w:t>
      </w:r>
    </w:p>
    <w:p w14:paraId="7BB7F0E7" w14:textId="77777777" w:rsidR="00340F15" w:rsidRPr="0033158B" w:rsidRDefault="00340F15" w:rsidP="00340F15">
      <w:pPr>
        <w:keepNext/>
        <w:keepLines/>
        <w:suppressLineNumbers/>
        <w:spacing w:line="240" w:lineRule="auto"/>
        <w:ind w:right="3684" w:firstLine="0"/>
        <w:contextualSpacing/>
        <w:rPr>
          <w:sz w:val="24"/>
          <w:szCs w:val="24"/>
          <w:vertAlign w:val="superscript"/>
        </w:rPr>
      </w:pPr>
      <w:r w:rsidRPr="0033158B">
        <w:rPr>
          <w:sz w:val="24"/>
          <w:szCs w:val="24"/>
          <w:vertAlign w:val="superscript"/>
        </w:rPr>
        <w:t>(подпись, М.П.)</w:t>
      </w:r>
    </w:p>
    <w:p w14:paraId="5AA1B7B7" w14:textId="77777777" w:rsidR="00340F15" w:rsidRPr="0033158B" w:rsidRDefault="00340F15" w:rsidP="00340F15">
      <w:pPr>
        <w:keepNext/>
        <w:keepLines/>
        <w:suppressLineNumbers/>
        <w:spacing w:line="240" w:lineRule="atLeast"/>
        <w:ind w:firstLine="0"/>
        <w:rPr>
          <w:sz w:val="24"/>
          <w:szCs w:val="24"/>
        </w:rPr>
      </w:pPr>
      <w:r w:rsidRPr="0033158B">
        <w:rPr>
          <w:sz w:val="24"/>
          <w:szCs w:val="24"/>
        </w:rPr>
        <w:t>____________________________________</w:t>
      </w:r>
    </w:p>
    <w:p w14:paraId="0911D39B" w14:textId="77777777" w:rsidR="00340F15" w:rsidRPr="0033158B" w:rsidRDefault="00340F15" w:rsidP="00340F15">
      <w:pPr>
        <w:keepNext/>
        <w:keepLines/>
        <w:suppressLineNumbers/>
        <w:spacing w:line="240" w:lineRule="atLeast"/>
        <w:ind w:right="3684" w:firstLine="0"/>
        <w:contextualSpacing/>
        <w:rPr>
          <w:sz w:val="24"/>
          <w:szCs w:val="24"/>
          <w:vertAlign w:val="superscript"/>
        </w:rPr>
      </w:pPr>
      <w:r w:rsidRPr="0033158B">
        <w:rPr>
          <w:sz w:val="24"/>
          <w:szCs w:val="24"/>
          <w:vertAlign w:val="superscript"/>
        </w:rPr>
        <w:t>(фамилия, имя, отчество подписавшего, должность)</w:t>
      </w:r>
    </w:p>
    <w:p w14:paraId="0BEF98E9" w14:textId="77777777" w:rsidR="00340F15" w:rsidRPr="0033158B" w:rsidRDefault="00340F15" w:rsidP="00340F15">
      <w:pPr>
        <w:keepNext/>
        <w:keepLines/>
        <w:suppressLineNumbers/>
        <w:pBdr>
          <w:bottom w:val="single" w:sz="4" w:space="1" w:color="auto"/>
        </w:pBdr>
        <w:shd w:val="clear" w:color="auto" w:fill="FFFFFF"/>
        <w:spacing w:line="240" w:lineRule="atLeast"/>
        <w:ind w:right="21"/>
        <w:jc w:val="center"/>
        <w:rPr>
          <w:b/>
          <w:spacing w:val="36"/>
          <w:sz w:val="24"/>
          <w:szCs w:val="24"/>
        </w:rPr>
      </w:pPr>
    </w:p>
    <w:p w14:paraId="01C9CD95" w14:textId="77777777" w:rsidR="00340F15" w:rsidRPr="0033158B" w:rsidRDefault="00340F15" w:rsidP="00340F15">
      <w:pPr>
        <w:keepNext/>
        <w:keepLines/>
        <w:suppressLineNumbers/>
        <w:pBdr>
          <w:bottom w:val="single" w:sz="4" w:space="1" w:color="auto"/>
        </w:pBdr>
        <w:shd w:val="clear" w:color="auto" w:fill="D9D9D9" w:themeFill="background1" w:themeFillShade="D9"/>
        <w:spacing w:line="240" w:lineRule="atLeast"/>
        <w:ind w:right="21"/>
        <w:jc w:val="center"/>
        <w:rPr>
          <w:b/>
          <w:spacing w:val="36"/>
          <w:sz w:val="24"/>
          <w:szCs w:val="24"/>
        </w:rPr>
      </w:pPr>
      <w:r w:rsidRPr="0033158B">
        <w:rPr>
          <w:b/>
          <w:spacing w:val="36"/>
          <w:sz w:val="24"/>
          <w:szCs w:val="24"/>
        </w:rPr>
        <w:t>конец формы</w:t>
      </w:r>
    </w:p>
    <w:p w14:paraId="35E083AD" w14:textId="77777777" w:rsidR="00340F15" w:rsidRPr="0033158B" w:rsidRDefault="00340F15" w:rsidP="00340F15">
      <w:pPr>
        <w:spacing w:line="240" w:lineRule="auto"/>
        <w:rPr>
          <w:sz w:val="24"/>
          <w:szCs w:val="24"/>
        </w:rPr>
      </w:pPr>
    </w:p>
    <w:p w14:paraId="012866AF" w14:textId="77777777" w:rsidR="00340F15" w:rsidRPr="0033158B" w:rsidRDefault="00340F15" w:rsidP="00340F15">
      <w:pPr>
        <w:spacing w:line="240" w:lineRule="auto"/>
        <w:rPr>
          <w:sz w:val="24"/>
          <w:szCs w:val="24"/>
        </w:rPr>
      </w:pPr>
    </w:p>
    <w:p w14:paraId="05F80219" w14:textId="77777777" w:rsidR="00340F15" w:rsidRPr="0033158B" w:rsidRDefault="00340F15" w:rsidP="00340F15">
      <w:pPr>
        <w:spacing w:line="240" w:lineRule="auto"/>
        <w:rPr>
          <w:sz w:val="24"/>
          <w:szCs w:val="24"/>
        </w:rPr>
      </w:pPr>
    </w:p>
    <w:p w14:paraId="1675273E" w14:textId="77777777" w:rsidR="00340F15" w:rsidRPr="0033158B" w:rsidRDefault="00340F15" w:rsidP="00340F15">
      <w:pPr>
        <w:spacing w:line="240" w:lineRule="auto"/>
        <w:rPr>
          <w:sz w:val="24"/>
          <w:szCs w:val="24"/>
        </w:rPr>
      </w:pPr>
    </w:p>
    <w:p w14:paraId="276F304D" w14:textId="77777777" w:rsidR="00340F15" w:rsidRPr="0033158B" w:rsidRDefault="00340F15" w:rsidP="00340F15">
      <w:pPr>
        <w:spacing w:line="240" w:lineRule="auto"/>
        <w:rPr>
          <w:sz w:val="24"/>
          <w:szCs w:val="24"/>
        </w:rPr>
      </w:pPr>
    </w:p>
    <w:p w14:paraId="6F9CCC13" w14:textId="77777777" w:rsidR="00340F15" w:rsidRPr="0033158B" w:rsidRDefault="00340F15" w:rsidP="00340F15">
      <w:pPr>
        <w:spacing w:line="240" w:lineRule="auto"/>
        <w:rPr>
          <w:sz w:val="24"/>
          <w:szCs w:val="24"/>
        </w:rPr>
      </w:pPr>
    </w:p>
    <w:p w14:paraId="6D4DD99B" w14:textId="77777777" w:rsidR="00340F15" w:rsidRPr="0033158B" w:rsidRDefault="00340F15" w:rsidP="00340F15">
      <w:pPr>
        <w:spacing w:line="240" w:lineRule="auto"/>
        <w:rPr>
          <w:sz w:val="24"/>
          <w:szCs w:val="24"/>
        </w:rPr>
      </w:pPr>
    </w:p>
    <w:p w14:paraId="5EA1EDF1" w14:textId="77777777" w:rsidR="00340F15" w:rsidRPr="0033158B" w:rsidRDefault="00340F15" w:rsidP="00340F15">
      <w:pPr>
        <w:spacing w:line="240" w:lineRule="auto"/>
        <w:rPr>
          <w:sz w:val="24"/>
          <w:szCs w:val="24"/>
        </w:rPr>
      </w:pPr>
    </w:p>
    <w:p w14:paraId="05322047" w14:textId="77777777" w:rsidR="00340F15" w:rsidRPr="0033158B" w:rsidRDefault="00340F15" w:rsidP="00340F15">
      <w:pPr>
        <w:spacing w:line="240" w:lineRule="auto"/>
        <w:rPr>
          <w:sz w:val="24"/>
          <w:szCs w:val="24"/>
        </w:rPr>
      </w:pPr>
    </w:p>
    <w:p w14:paraId="6F0D0295" w14:textId="77777777" w:rsidR="00340F15" w:rsidRPr="0033158B" w:rsidRDefault="00340F15" w:rsidP="00340F15">
      <w:pPr>
        <w:keepNext/>
        <w:pageBreakBefore/>
        <w:suppressAutoHyphens/>
        <w:spacing w:before="240" w:after="120"/>
        <w:ind w:firstLine="0"/>
        <w:outlineLvl w:val="2"/>
        <w:rPr>
          <w:b/>
          <w:bCs/>
          <w:sz w:val="24"/>
          <w:szCs w:val="24"/>
        </w:rPr>
      </w:pPr>
      <w:r w:rsidRPr="0033158B">
        <w:rPr>
          <w:b/>
          <w:bCs/>
          <w:sz w:val="24"/>
          <w:szCs w:val="24"/>
        </w:rPr>
        <w:lastRenderedPageBreak/>
        <w:t>5.3.1. Инструкция по заполнению</w:t>
      </w:r>
    </w:p>
    <w:p w14:paraId="6128F035" w14:textId="77777777" w:rsidR="00340F15" w:rsidRPr="0033158B" w:rsidRDefault="00340F15" w:rsidP="00340F15">
      <w:pPr>
        <w:spacing w:line="240" w:lineRule="atLeast"/>
        <w:ind w:firstLine="0"/>
        <w:rPr>
          <w:sz w:val="24"/>
          <w:szCs w:val="24"/>
        </w:rPr>
      </w:pPr>
      <w:r w:rsidRPr="0033158B">
        <w:rPr>
          <w:b/>
          <w:sz w:val="24"/>
          <w:szCs w:val="24"/>
        </w:rPr>
        <w:t>5.3.1.1</w:t>
      </w:r>
      <w:r w:rsidRPr="0033158B">
        <w:rPr>
          <w:sz w:val="24"/>
          <w:szCs w:val="24"/>
        </w:rPr>
        <w:t xml:space="preserve"> Участник указывает дату и номер Заявки на участие в закупке (подраздел 5.1.). Справка должна быть подписана, заверена печатью, указаны фамилия, имя, отчество подписавшего и должность.</w:t>
      </w:r>
    </w:p>
    <w:p w14:paraId="7A94189D" w14:textId="77777777" w:rsidR="00340F15" w:rsidRPr="0033158B" w:rsidRDefault="00340F15" w:rsidP="00340F15">
      <w:pPr>
        <w:spacing w:line="240" w:lineRule="atLeast"/>
        <w:ind w:firstLine="0"/>
        <w:rPr>
          <w:sz w:val="24"/>
          <w:szCs w:val="24"/>
        </w:rPr>
      </w:pPr>
      <w:r w:rsidRPr="0033158B">
        <w:rPr>
          <w:b/>
          <w:sz w:val="24"/>
          <w:szCs w:val="24"/>
        </w:rPr>
        <w:t>5.3.1.2</w:t>
      </w:r>
      <w:r w:rsidRPr="0033158B">
        <w:rPr>
          <w:sz w:val="24"/>
          <w:szCs w:val="24"/>
        </w:rPr>
        <w:t xml:space="preserve"> Участник указывает свое фирменное наименование (в т. ч. организационно-правовую форму) и свой адрес.</w:t>
      </w:r>
    </w:p>
    <w:p w14:paraId="1E812670" w14:textId="77777777" w:rsidR="00340F15" w:rsidRPr="0033158B" w:rsidRDefault="00340F15" w:rsidP="00340F15">
      <w:pPr>
        <w:spacing w:line="240" w:lineRule="atLeast"/>
        <w:ind w:firstLine="0"/>
        <w:rPr>
          <w:sz w:val="24"/>
          <w:szCs w:val="24"/>
        </w:rPr>
      </w:pPr>
      <w:r w:rsidRPr="0033158B">
        <w:rPr>
          <w:b/>
          <w:sz w:val="24"/>
          <w:szCs w:val="24"/>
        </w:rPr>
        <w:t>5.3.1.3</w:t>
      </w:r>
      <w:r w:rsidRPr="0033158B">
        <w:rPr>
          <w:sz w:val="24"/>
          <w:szCs w:val="24"/>
        </w:rPr>
        <w:t xml:space="preserve"> Участники должны указать сумму цифрами в рублях в соответствии с Заявкой по каждому Лоту. Справку можно оформить одну на все заявляемые Лоты, по которым сделка не является для Участника крупной, перечислив сумму по каждому такому лоту.</w:t>
      </w:r>
    </w:p>
    <w:p w14:paraId="5BAC63A3" w14:textId="77777777" w:rsidR="00340F15" w:rsidRPr="0033158B" w:rsidRDefault="00340F15" w:rsidP="00340F15">
      <w:pPr>
        <w:spacing w:line="240" w:lineRule="atLeast"/>
        <w:ind w:firstLine="0"/>
        <w:rPr>
          <w:sz w:val="24"/>
          <w:szCs w:val="24"/>
        </w:rPr>
      </w:pPr>
      <w:r w:rsidRPr="0033158B">
        <w:rPr>
          <w:b/>
          <w:sz w:val="24"/>
          <w:szCs w:val="24"/>
        </w:rPr>
        <w:t>5.3.1.4</w:t>
      </w:r>
      <w:r w:rsidRPr="0033158B">
        <w:rPr>
          <w:sz w:val="24"/>
          <w:szCs w:val="24"/>
        </w:rPr>
        <w:t xml:space="preserve"> Участник должен указать причину, по которой сделка не является для Участника крупной.</w:t>
      </w:r>
    </w:p>
    <w:p w14:paraId="7F7752F5" w14:textId="77777777" w:rsidR="00340F15" w:rsidRPr="0033158B" w:rsidRDefault="00340F15" w:rsidP="00340F15">
      <w:pPr>
        <w:spacing w:line="240" w:lineRule="auto"/>
        <w:rPr>
          <w:sz w:val="24"/>
          <w:szCs w:val="24"/>
        </w:rPr>
      </w:pPr>
    </w:p>
    <w:p w14:paraId="350E33E6"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7CE9D10C"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sectPr w:rsidR="00340F15" w:rsidRPr="0033158B" w:rsidSect="00340F15">
      <w:footerReference w:type="default" r:id="rId19"/>
      <w:footerReference w:type="first" r:id="rId20"/>
      <w:pgSz w:w="11906" w:h="16838" w:code="9"/>
      <w:pgMar w:top="709" w:right="707" w:bottom="567" w:left="709" w:header="680"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500FA" w14:textId="77777777" w:rsidR="00F45B79" w:rsidRDefault="00F45B79" w:rsidP="003604BA">
      <w:pPr>
        <w:spacing w:line="240" w:lineRule="auto"/>
      </w:pPr>
      <w:r>
        <w:separator/>
      </w:r>
    </w:p>
  </w:endnote>
  <w:endnote w:type="continuationSeparator" w:id="0">
    <w:p w14:paraId="0D4B9FCE" w14:textId="77777777" w:rsidR="00F45B79" w:rsidRDefault="00F45B79" w:rsidP="00360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NewRomanPSMT">
    <w:altName w:val="Malgun Gothic Semilight"/>
    <w:charset w:val="00"/>
    <w:family w:val="roman"/>
    <w:pitch w:val="default"/>
    <w:sig w:usb0="00000201" w:usb1="00000000" w:usb2="00000000" w:usb3="00000000" w:csb0="00040005" w:csb1="00000000"/>
  </w:font>
  <w:font w:name="Andale Sans UI">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8226472"/>
      <w:docPartObj>
        <w:docPartGallery w:val="Page Numbers (Bottom of Page)"/>
        <w:docPartUnique/>
      </w:docPartObj>
    </w:sdtPr>
    <w:sdtEndPr/>
    <w:sdtContent>
      <w:sdt>
        <w:sdtPr>
          <w:id w:val="-1769616900"/>
          <w:docPartObj>
            <w:docPartGallery w:val="Page Numbers (Top of Page)"/>
            <w:docPartUnique/>
          </w:docPartObj>
        </w:sdtPr>
        <w:sdtEndPr/>
        <w:sdtContent>
          <w:p w14:paraId="44791F06" w14:textId="3C013CE6" w:rsidR="00F45B79" w:rsidRDefault="00F45B79">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FE142E">
              <w:rPr>
                <w:b/>
                <w:bCs/>
                <w:noProof/>
              </w:rPr>
              <w:t>8</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FE142E">
              <w:rPr>
                <w:b/>
                <w:bCs/>
                <w:noProof/>
              </w:rPr>
              <w:t>42</w:t>
            </w:r>
            <w:r>
              <w:rPr>
                <w:b/>
                <w:bCs/>
                <w:sz w:val="24"/>
                <w:szCs w:val="24"/>
              </w:rPr>
              <w:fldChar w:fldCharType="end"/>
            </w:r>
          </w:p>
        </w:sdtContent>
      </w:sdt>
    </w:sdtContent>
  </w:sdt>
  <w:p w14:paraId="11E0F56D" w14:textId="77777777" w:rsidR="00F45B79" w:rsidRDefault="00F45B79">
    <w:pPr>
      <w:pStyle w:val="a6"/>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5901301"/>
      <w:docPartObj>
        <w:docPartGallery w:val="Page Numbers (Bottom of Page)"/>
        <w:docPartUnique/>
      </w:docPartObj>
    </w:sdtPr>
    <w:sdtEndPr/>
    <w:sdtContent>
      <w:sdt>
        <w:sdtPr>
          <w:id w:val="579416955"/>
          <w:docPartObj>
            <w:docPartGallery w:val="Page Numbers (Top of Page)"/>
            <w:docPartUnique/>
          </w:docPartObj>
        </w:sdtPr>
        <w:sdtEndPr/>
        <w:sdtContent>
          <w:p w14:paraId="1FB66CAE" w14:textId="03260E2F" w:rsidR="00F45B79" w:rsidRDefault="00F45B79">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FE142E">
              <w:rPr>
                <w:b/>
                <w:bCs/>
                <w:noProof/>
              </w:rPr>
              <w:t>21</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FE142E">
              <w:rPr>
                <w:b/>
                <w:bCs/>
                <w:noProof/>
              </w:rPr>
              <w:t>42</w:t>
            </w:r>
            <w:r>
              <w:rPr>
                <w:b/>
                <w:bCs/>
                <w:sz w:val="24"/>
                <w:szCs w:val="24"/>
              </w:rPr>
              <w:fldChar w:fldCharType="end"/>
            </w:r>
          </w:p>
        </w:sdtContent>
      </w:sdt>
    </w:sdtContent>
  </w:sdt>
  <w:p w14:paraId="34740370" w14:textId="77777777" w:rsidR="00F45B79" w:rsidRDefault="00F45B79">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410468"/>
      <w:docPartObj>
        <w:docPartGallery w:val="Page Numbers (Bottom of Page)"/>
        <w:docPartUnique/>
      </w:docPartObj>
    </w:sdtPr>
    <w:sdtEndPr/>
    <w:sdtContent>
      <w:sdt>
        <w:sdtPr>
          <w:id w:val="-209497646"/>
          <w:docPartObj>
            <w:docPartGallery w:val="Page Numbers (Top of Page)"/>
            <w:docPartUnique/>
          </w:docPartObj>
        </w:sdtPr>
        <w:sdtEndPr/>
        <w:sdtContent>
          <w:p w14:paraId="6AF6BBF7" w14:textId="22CC91DD" w:rsidR="00F45B79" w:rsidRDefault="00F45B79">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FE142E">
              <w:rPr>
                <w:b/>
                <w:bCs/>
                <w:noProof/>
              </w:rPr>
              <w:t>19</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FE142E">
              <w:rPr>
                <w:b/>
                <w:bCs/>
                <w:noProof/>
              </w:rPr>
              <w:t>42</w:t>
            </w:r>
            <w:r>
              <w:rPr>
                <w:b/>
                <w:bCs/>
                <w:sz w:val="24"/>
                <w:szCs w:val="24"/>
              </w:rPr>
              <w:fldChar w:fldCharType="end"/>
            </w:r>
          </w:p>
        </w:sdtContent>
      </w:sdt>
    </w:sdtContent>
  </w:sdt>
  <w:p w14:paraId="1695EB11" w14:textId="77777777" w:rsidR="00F45B79" w:rsidRDefault="00F45B79">
    <w:pPr>
      <w:pStyle w:val="a6"/>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267351"/>
      <w:docPartObj>
        <w:docPartGallery w:val="Page Numbers (Bottom of Page)"/>
        <w:docPartUnique/>
      </w:docPartObj>
    </w:sdtPr>
    <w:sdtEndPr/>
    <w:sdtContent>
      <w:sdt>
        <w:sdtPr>
          <w:id w:val="-1635097829"/>
          <w:docPartObj>
            <w:docPartGallery w:val="Page Numbers (Top of Page)"/>
            <w:docPartUnique/>
          </w:docPartObj>
        </w:sdtPr>
        <w:sdtEndPr/>
        <w:sdtContent>
          <w:p w14:paraId="1263A39C" w14:textId="77A14726" w:rsidR="00F45B79" w:rsidRDefault="00F45B79">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FE142E">
              <w:rPr>
                <w:b/>
                <w:bCs/>
                <w:noProof/>
              </w:rPr>
              <w:t>42</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FE142E">
              <w:rPr>
                <w:b/>
                <w:bCs/>
                <w:noProof/>
              </w:rPr>
              <w:t>42</w:t>
            </w:r>
            <w:r>
              <w:rPr>
                <w:b/>
                <w:bCs/>
                <w:sz w:val="24"/>
                <w:szCs w:val="24"/>
              </w:rPr>
              <w:fldChar w:fldCharType="end"/>
            </w:r>
          </w:p>
        </w:sdtContent>
      </w:sdt>
    </w:sdtContent>
  </w:sdt>
  <w:p w14:paraId="13885989" w14:textId="77777777" w:rsidR="00F45B79" w:rsidRDefault="00F45B79"/>
  <w:p w14:paraId="70DFA9A5" w14:textId="77777777" w:rsidR="00F45B79" w:rsidRDefault="00F45B79"/>
  <w:p w14:paraId="29BEB14E" w14:textId="77777777" w:rsidR="00F45B79" w:rsidRDefault="00F45B79"/>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1676212"/>
      <w:docPartObj>
        <w:docPartGallery w:val="Page Numbers (Bottom of Page)"/>
        <w:docPartUnique/>
      </w:docPartObj>
    </w:sdtPr>
    <w:sdtEndPr/>
    <w:sdtContent>
      <w:sdt>
        <w:sdtPr>
          <w:id w:val="1484206118"/>
          <w:docPartObj>
            <w:docPartGallery w:val="Page Numbers (Top of Page)"/>
            <w:docPartUnique/>
          </w:docPartObj>
        </w:sdtPr>
        <w:sdtEndPr/>
        <w:sdtContent>
          <w:p w14:paraId="641A8A59" w14:textId="6DBB61DA" w:rsidR="00F45B79" w:rsidRDefault="00F45B79">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FE142E">
              <w:rPr>
                <w:b/>
                <w:bCs/>
                <w:noProof/>
              </w:rPr>
              <w:t>41</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FE142E">
              <w:rPr>
                <w:b/>
                <w:bCs/>
                <w:noProof/>
              </w:rPr>
              <w:t>41</w:t>
            </w:r>
            <w:r>
              <w:rPr>
                <w:b/>
                <w:bCs/>
                <w:sz w:val="24"/>
                <w:szCs w:val="24"/>
              </w:rPr>
              <w:fldChar w:fldCharType="end"/>
            </w:r>
          </w:p>
        </w:sdtContent>
      </w:sdt>
    </w:sdtContent>
  </w:sdt>
  <w:p w14:paraId="693A5970" w14:textId="77777777" w:rsidR="00F45B79" w:rsidRPr="00C4329A" w:rsidRDefault="00F45B79" w:rsidP="00C61AA0">
    <w:pPr>
      <w:pStyle w:val="a6"/>
    </w:pPr>
  </w:p>
  <w:p w14:paraId="7E86071C" w14:textId="77777777" w:rsidR="00F45B79" w:rsidRDefault="00F45B79"/>
  <w:p w14:paraId="76CBACD0" w14:textId="77777777" w:rsidR="00F45B79" w:rsidRDefault="00F45B79"/>
  <w:p w14:paraId="4F5558E0" w14:textId="77777777" w:rsidR="00F45B79" w:rsidRDefault="00F45B7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33FC3" w14:textId="77777777" w:rsidR="00F45B79" w:rsidRDefault="00F45B79" w:rsidP="003604BA">
      <w:pPr>
        <w:spacing w:line="240" w:lineRule="auto"/>
      </w:pPr>
      <w:r>
        <w:separator/>
      </w:r>
    </w:p>
  </w:footnote>
  <w:footnote w:type="continuationSeparator" w:id="0">
    <w:p w14:paraId="4D92A18B" w14:textId="77777777" w:rsidR="00F45B79" w:rsidRDefault="00F45B79" w:rsidP="003604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suff w:val="nothing"/>
      <w:lvlText w:val=""/>
      <w:lvlJc w:val="left"/>
      <w:pPr>
        <w:tabs>
          <w:tab w:val="num" w:pos="-284"/>
        </w:tabs>
      </w:pPr>
      <w:rPr>
        <w:rFonts w:ascii="Symbol" w:hAnsi="Symbol"/>
      </w:rPr>
    </w:lvl>
  </w:abstractNum>
  <w:abstractNum w:abstractNumId="1" w15:restartNumberingAfterBreak="0">
    <w:nsid w:val="08DC08CA"/>
    <w:multiLevelType w:val="hybridMultilevel"/>
    <w:tmpl w:val="D140F92E"/>
    <w:lvl w:ilvl="0" w:tplc="B6849F50">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C02231"/>
    <w:multiLevelType w:val="hybridMultilevel"/>
    <w:tmpl w:val="F50EA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93474B"/>
    <w:multiLevelType w:val="multilevel"/>
    <w:tmpl w:val="B9D46D2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7BF3C32"/>
    <w:multiLevelType w:val="multilevel"/>
    <w:tmpl w:val="47E0B1A0"/>
    <w:lvl w:ilvl="0">
      <w:start w:val="4"/>
      <w:numFmt w:val="decimal"/>
      <w:lvlText w:val="%1."/>
      <w:lvlJc w:val="left"/>
      <w:pPr>
        <w:ind w:left="540" w:hanging="540"/>
      </w:pPr>
      <w:rPr>
        <w:rFonts w:cs="Times New Roman" w:hint="default"/>
      </w:rPr>
    </w:lvl>
    <w:lvl w:ilvl="1">
      <w:start w:val="3"/>
      <w:numFmt w:val="decimal"/>
      <w:lvlText w:val="%1.%2."/>
      <w:lvlJc w:val="left"/>
      <w:pPr>
        <w:ind w:left="4226"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713"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8373602"/>
    <w:multiLevelType w:val="multilevel"/>
    <w:tmpl w:val="DBC49C3E"/>
    <w:lvl w:ilvl="0">
      <w:start w:val="1"/>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8407536"/>
    <w:multiLevelType w:val="multilevel"/>
    <w:tmpl w:val="4CEC72A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347B40"/>
    <w:multiLevelType w:val="multilevel"/>
    <w:tmpl w:val="889C4132"/>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9" w15:restartNumberingAfterBreak="0">
    <w:nsid w:val="2110275E"/>
    <w:multiLevelType w:val="multilevel"/>
    <w:tmpl w:val="F58461D6"/>
    <w:lvl w:ilvl="0">
      <w:start w:val="4"/>
      <w:numFmt w:val="decimal"/>
      <w:lvlText w:val="%1"/>
      <w:lvlJc w:val="left"/>
      <w:pPr>
        <w:ind w:left="480" w:hanging="480"/>
      </w:pPr>
      <w:rPr>
        <w:rFonts w:hint="default"/>
        <w:b/>
      </w:rPr>
    </w:lvl>
    <w:lvl w:ilvl="1">
      <w:start w:val="9"/>
      <w:numFmt w:val="decimal"/>
      <w:lvlText w:val="%1.%2"/>
      <w:lvlJc w:val="left"/>
      <w:pPr>
        <w:ind w:left="480" w:hanging="480"/>
      </w:pPr>
      <w:rPr>
        <w:rFonts w:hint="default"/>
        <w:b/>
      </w:rPr>
    </w:lvl>
    <w:lvl w:ilvl="2">
      <w:start w:val="3"/>
      <w:numFmt w:val="decimal"/>
      <w:lvlText w:val="%1.%2.%3"/>
      <w:lvlJc w:val="left"/>
      <w:pPr>
        <w:ind w:left="2705"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22136EAF"/>
    <w:multiLevelType w:val="multilevel"/>
    <w:tmpl w:val="E65C0DE8"/>
    <w:lvl w:ilvl="0">
      <w:start w:val="2"/>
      <w:numFmt w:val="decimal"/>
      <w:lvlText w:val="%1."/>
      <w:lvlJc w:val="left"/>
      <w:pPr>
        <w:tabs>
          <w:tab w:val="num" w:pos="0"/>
        </w:tabs>
        <w:ind w:left="1870" w:hanging="454"/>
      </w:pPr>
      <w:rPr>
        <w:b/>
      </w:rPr>
    </w:lvl>
    <w:lvl w:ilvl="1">
      <w:start w:val="1"/>
      <w:numFmt w:val="decimal"/>
      <w:lvlText w:val="%1.%2."/>
      <w:lvlJc w:val="left"/>
      <w:pPr>
        <w:tabs>
          <w:tab w:val="num" w:pos="0"/>
        </w:tabs>
        <w:ind w:left="1850" w:hanging="432"/>
      </w:pPr>
      <w:rPr>
        <w:b w:val="0"/>
      </w:rPr>
    </w:lvl>
    <w:lvl w:ilvl="2">
      <w:start w:val="1"/>
      <w:numFmt w:val="decimal"/>
      <w:lvlText w:val="3.%2.1."/>
      <w:lvlJc w:val="left"/>
      <w:pPr>
        <w:tabs>
          <w:tab w:val="num" w:pos="0"/>
        </w:tabs>
        <w:ind w:left="3530" w:hanging="698"/>
      </w:pPr>
      <w:rPr>
        <w:rFonts w:eastAsia="Times New Roman" w:cs="Times New Roman"/>
        <w:color w:val="000000"/>
        <w:sz w:val="24"/>
        <w:szCs w:val="24"/>
      </w:rPr>
    </w:lvl>
    <w:lvl w:ilvl="3">
      <w:start w:val="1"/>
      <w:numFmt w:val="decimal"/>
      <w:lvlText w:val="%4.%2.1.1."/>
      <w:lvlJc w:val="left"/>
      <w:pPr>
        <w:tabs>
          <w:tab w:val="num" w:pos="0"/>
        </w:tabs>
        <w:ind w:left="4188" w:hanging="648"/>
      </w:pPr>
    </w:lvl>
    <w:lvl w:ilvl="4">
      <w:start w:val="1"/>
      <w:numFmt w:val="decimal"/>
      <w:lvlText w:val="%1.%2.%3.%4.%5."/>
      <w:lvlJc w:val="left"/>
      <w:pPr>
        <w:tabs>
          <w:tab w:val="num" w:pos="0"/>
        </w:tabs>
        <w:ind w:left="3648" w:hanging="792"/>
      </w:pPr>
    </w:lvl>
    <w:lvl w:ilvl="5">
      <w:start w:val="1"/>
      <w:numFmt w:val="decimal"/>
      <w:lvlText w:val="%1.%2.%3.%4.%5.%6."/>
      <w:lvlJc w:val="left"/>
      <w:pPr>
        <w:tabs>
          <w:tab w:val="num" w:pos="0"/>
        </w:tabs>
        <w:ind w:left="4152" w:hanging="936"/>
      </w:pPr>
    </w:lvl>
    <w:lvl w:ilvl="6">
      <w:start w:val="1"/>
      <w:numFmt w:val="decimal"/>
      <w:lvlText w:val="%1.%2.%3.%4.%5.%6.%7."/>
      <w:lvlJc w:val="left"/>
      <w:pPr>
        <w:tabs>
          <w:tab w:val="num" w:pos="0"/>
        </w:tabs>
        <w:ind w:left="4656" w:hanging="1080"/>
      </w:pPr>
    </w:lvl>
    <w:lvl w:ilvl="7">
      <w:start w:val="1"/>
      <w:numFmt w:val="decimal"/>
      <w:lvlText w:val="%1.%2.%3.%4.%5.%6.%7.%8."/>
      <w:lvlJc w:val="left"/>
      <w:pPr>
        <w:tabs>
          <w:tab w:val="num" w:pos="0"/>
        </w:tabs>
        <w:ind w:left="5160" w:hanging="1224"/>
      </w:pPr>
    </w:lvl>
    <w:lvl w:ilvl="8">
      <w:start w:val="1"/>
      <w:numFmt w:val="decimal"/>
      <w:lvlText w:val="%1.%2.%3.%4.%5.%6.%7.%8.%9."/>
      <w:lvlJc w:val="left"/>
      <w:pPr>
        <w:tabs>
          <w:tab w:val="num" w:pos="0"/>
        </w:tabs>
        <w:ind w:left="5736" w:hanging="1440"/>
      </w:pPr>
    </w:lvl>
  </w:abstractNum>
  <w:abstractNum w:abstractNumId="11" w15:restartNumberingAfterBreak="0">
    <w:nsid w:val="235350C8"/>
    <w:multiLevelType w:val="multilevel"/>
    <w:tmpl w:val="569E874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2" w15:restartNumberingAfterBreak="0">
    <w:nsid w:val="27756723"/>
    <w:multiLevelType w:val="multilevel"/>
    <w:tmpl w:val="224C007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2C3B1A"/>
    <w:multiLevelType w:val="multilevel"/>
    <w:tmpl w:val="2CF6571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217E60"/>
    <w:multiLevelType w:val="hybridMultilevel"/>
    <w:tmpl w:val="184215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2BA87E61"/>
    <w:multiLevelType w:val="multilevel"/>
    <w:tmpl w:val="BB58BCEE"/>
    <w:lvl w:ilvl="0">
      <w:start w:val="4"/>
      <w:numFmt w:val="decimal"/>
      <w:lvlText w:val="%1"/>
      <w:lvlJc w:val="left"/>
      <w:pPr>
        <w:ind w:left="600" w:hanging="600"/>
      </w:pPr>
      <w:rPr>
        <w:rFonts w:hint="default"/>
      </w:rPr>
    </w:lvl>
    <w:lvl w:ilvl="1">
      <w:start w:val="10"/>
      <w:numFmt w:val="decimal"/>
      <w:lvlText w:val="%1.%2"/>
      <w:lvlJc w:val="left"/>
      <w:pPr>
        <w:ind w:left="884" w:hanging="60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2F591B23"/>
    <w:multiLevelType w:val="multilevel"/>
    <w:tmpl w:val="DD0257CE"/>
    <w:lvl w:ilvl="0">
      <w:start w:val="3"/>
      <w:numFmt w:val="decimal"/>
      <w:lvlText w:val="%1."/>
      <w:lvlJc w:val="left"/>
      <w:pPr>
        <w:ind w:left="360" w:hanging="360"/>
      </w:pPr>
      <w:rPr>
        <w:rFonts w:hint="default"/>
        <w:b/>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30C816A1"/>
    <w:multiLevelType w:val="multilevel"/>
    <w:tmpl w:val="41A4A09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9"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20"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21" w15:restartNumberingAfterBreak="0">
    <w:nsid w:val="34B54010"/>
    <w:multiLevelType w:val="multilevel"/>
    <w:tmpl w:val="D988C3D8"/>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1581" w:hanging="1155"/>
      </w:pPr>
      <w:rPr>
        <w:b w:val="0"/>
        <w:bCs/>
      </w:rPr>
    </w:lvl>
    <w:lvl w:ilvl="2">
      <w:start w:val="1"/>
      <w:numFmt w:val="decimal"/>
      <w:lvlText w:val="%1.%2.%3."/>
      <w:lvlJc w:val="left"/>
      <w:pPr>
        <w:tabs>
          <w:tab w:val="num" w:pos="0"/>
        </w:tabs>
        <w:ind w:left="3707" w:hanging="1155"/>
      </w:pPr>
    </w:lvl>
    <w:lvl w:ilvl="3">
      <w:start w:val="1"/>
      <w:numFmt w:val="decimal"/>
      <w:lvlText w:val="%1.%2.%3.%4."/>
      <w:lvlJc w:val="left"/>
      <w:pPr>
        <w:tabs>
          <w:tab w:val="num" w:pos="0"/>
        </w:tabs>
        <w:ind w:left="2562" w:hanging="1155"/>
      </w:pPr>
    </w:lvl>
    <w:lvl w:ilvl="4">
      <w:start w:val="1"/>
      <w:numFmt w:val="decimal"/>
      <w:lvlText w:val="%1.%2.%3.%4.%5."/>
      <w:lvlJc w:val="left"/>
      <w:pPr>
        <w:tabs>
          <w:tab w:val="num" w:pos="0"/>
        </w:tabs>
        <w:ind w:left="2911" w:hanging="1155"/>
      </w:pPr>
    </w:lvl>
    <w:lvl w:ilvl="5">
      <w:start w:val="1"/>
      <w:numFmt w:val="decimal"/>
      <w:lvlText w:val="%1.%2.%3.%4.%5.%6."/>
      <w:lvlJc w:val="left"/>
      <w:pPr>
        <w:tabs>
          <w:tab w:val="num" w:pos="0"/>
        </w:tabs>
        <w:ind w:left="3260" w:hanging="1155"/>
      </w:pPr>
    </w:lvl>
    <w:lvl w:ilvl="6">
      <w:start w:val="1"/>
      <w:numFmt w:val="decimal"/>
      <w:lvlText w:val="%1.%2.%3.%4.%5.%6.%7."/>
      <w:lvlJc w:val="left"/>
      <w:pPr>
        <w:tabs>
          <w:tab w:val="num" w:pos="0"/>
        </w:tabs>
        <w:ind w:left="3894" w:hanging="1440"/>
      </w:pPr>
    </w:lvl>
    <w:lvl w:ilvl="7">
      <w:start w:val="1"/>
      <w:numFmt w:val="decimal"/>
      <w:lvlText w:val="%1.%2.%3.%4.%5.%6.%7.%8."/>
      <w:lvlJc w:val="left"/>
      <w:pPr>
        <w:tabs>
          <w:tab w:val="num" w:pos="0"/>
        </w:tabs>
        <w:ind w:left="4243" w:hanging="1440"/>
      </w:pPr>
    </w:lvl>
    <w:lvl w:ilvl="8">
      <w:start w:val="1"/>
      <w:numFmt w:val="decimal"/>
      <w:lvlText w:val="%1.%2.%3.%4.%5.%6.%7.%8.%9."/>
      <w:lvlJc w:val="left"/>
      <w:pPr>
        <w:tabs>
          <w:tab w:val="num" w:pos="0"/>
        </w:tabs>
        <w:ind w:left="4952" w:hanging="1800"/>
      </w:pPr>
    </w:lvl>
  </w:abstractNum>
  <w:abstractNum w:abstractNumId="22" w15:restartNumberingAfterBreak="0">
    <w:nsid w:val="370A4ADD"/>
    <w:multiLevelType w:val="multilevel"/>
    <w:tmpl w:val="5866AD4A"/>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9073"/>
        </w:tabs>
        <w:ind w:left="9073"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3" w15:restartNumberingAfterBreak="0">
    <w:nsid w:val="3B4877B8"/>
    <w:multiLevelType w:val="multilevel"/>
    <w:tmpl w:val="6B643FE4"/>
    <w:lvl w:ilvl="0">
      <w:start w:val="4"/>
      <w:numFmt w:val="decimal"/>
      <w:lvlText w:val="%1."/>
      <w:lvlJc w:val="left"/>
      <w:pPr>
        <w:ind w:left="720" w:hanging="72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5" w15:restartNumberingAfterBreak="0">
    <w:nsid w:val="402E5311"/>
    <w:multiLevelType w:val="hybridMultilevel"/>
    <w:tmpl w:val="A5DC8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3D44E89"/>
    <w:multiLevelType w:val="hybridMultilevel"/>
    <w:tmpl w:val="5E02DA52"/>
    <w:lvl w:ilvl="0" w:tplc="4CA6EBF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476D5E0B"/>
    <w:multiLevelType w:val="multilevel"/>
    <w:tmpl w:val="D81C427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78A395C"/>
    <w:multiLevelType w:val="multilevel"/>
    <w:tmpl w:val="44888C58"/>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color w:val="auto"/>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0"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1" w15:restartNumberingAfterBreak="0">
    <w:nsid w:val="5438419B"/>
    <w:multiLevelType w:val="multilevel"/>
    <w:tmpl w:val="BE9E555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2" w15:restartNumberingAfterBreak="0">
    <w:nsid w:val="54BF6C1B"/>
    <w:multiLevelType w:val="multilevel"/>
    <w:tmpl w:val="3EFC94A4"/>
    <w:lvl w:ilvl="0">
      <w:start w:val="2"/>
      <w:numFmt w:val="decimal"/>
      <w:lvlText w:val="%1."/>
      <w:lvlJc w:val="left"/>
      <w:pPr>
        <w:tabs>
          <w:tab w:val="num" w:pos="0"/>
        </w:tabs>
        <w:ind w:left="540" w:hanging="540"/>
      </w:pPr>
      <w:rPr>
        <w:b/>
        <w:bCs w:val="0"/>
      </w:rPr>
    </w:lvl>
    <w:lvl w:ilvl="1">
      <w:start w:val="1"/>
      <w:numFmt w:val="decimal"/>
      <w:lvlText w:val="%1.%2."/>
      <w:lvlJc w:val="left"/>
      <w:pPr>
        <w:tabs>
          <w:tab w:val="num" w:pos="0"/>
        </w:tabs>
        <w:ind w:left="824" w:hanging="540"/>
      </w:pPr>
      <w:rPr>
        <w:b w:val="0"/>
        <w:i w:val="0"/>
        <w:iCs/>
      </w:rPr>
    </w:lvl>
    <w:lvl w:ilvl="2">
      <w:start w:val="1"/>
      <w:numFmt w:val="decimal"/>
      <w:lvlText w:val="%1.%2.%3."/>
      <w:lvlJc w:val="left"/>
      <w:pPr>
        <w:tabs>
          <w:tab w:val="num" w:pos="0"/>
        </w:tabs>
        <w:ind w:left="1288" w:hanging="720"/>
      </w:pPr>
    </w:lvl>
    <w:lvl w:ilvl="3">
      <w:start w:val="1"/>
      <w:numFmt w:val="decimal"/>
      <w:lvlText w:val="%1.%2.%3.%4."/>
      <w:lvlJc w:val="left"/>
      <w:pPr>
        <w:tabs>
          <w:tab w:val="num" w:pos="0"/>
        </w:tabs>
        <w:ind w:left="1572" w:hanging="720"/>
      </w:pPr>
    </w:lvl>
    <w:lvl w:ilvl="4">
      <w:start w:val="1"/>
      <w:numFmt w:val="decimal"/>
      <w:lvlText w:val="%1.%2.%3.%4.%5."/>
      <w:lvlJc w:val="left"/>
      <w:pPr>
        <w:tabs>
          <w:tab w:val="num" w:pos="0"/>
        </w:tabs>
        <w:ind w:left="2216" w:hanging="1080"/>
      </w:pPr>
    </w:lvl>
    <w:lvl w:ilvl="5">
      <w:start w:val="1"/>
      <w:numFmt w:val="decimal"/>
      <w:lvlText w:val="%1.%2.%3.%4.%5.%6."/>
      <w:lvlJc w:val="left"/>
      <w:pPr>
        <w:tabs>
          <w:tab w:val="num" w:pos="0"/>
        </w:tabs>
        <w:ind w:left="2500" w:hanging="1080"/>
      </w:pPr>
    </w:lvl>
    <w:lvl w:ilvl="6">
      <w:start w:val="1"/>
      <w:numFmt w:val="decimal"/>
      <w:lvlText w:val="%1.%2.%3.%4.%5.%6.%7."/>
      <w:lvlJc w:val="left"/>
      <w:pPr>
        <w:tabs>
          <w:tab w:val="num" w:pos="0"/>
        </w:tabs>
        <w:ind w:left="3144" w:hanging="1440"/>
      </w:pPr>
    </w:lvl>
    <w:lvl w:ilvl="7">
      <w:start w:val="1"/>
      <w:numFmt w:val="decimal"/>
      <w:lvlText w:val="%1.%2.%3.%4.%5.%6.%7.%8."/>
      <w:lvlJc w:val="left"/>
      <w:pPr>
        <w:tabs>
          <w:tab w:val="num" w:pos="0"/>
        </w:tabs>
        <w:ind w:left="3428" w:hanging="1440"/>
      </w:pPr>
    </w:lvl>
    <w:lvl w:ilvl="8">
      <w:start w:val="1"/>
      <w:numFmt w:val="decimal"/>
      <w:lvlText w:val="%1.%2.%3.%4.%5.%6.%7.%8.%9."/>
      <w:lvlJc w:val="left"/>
      <w:pPr>
        <w:tabs>
          <w:tab w:val="num" w:pos="0"/>
        </w:tabs>
        <w:ind w:left="4072" w:hanging="1800"/>
      </w:pPr>
    </w:lvl>
  </w:abstractNum>
  <w:abstractNum w:abstractNumId="33" w15:restartNumberingAfterBreak="0">
    <w:nsid w:val="56BE6CF6"/>
    <w:multiLevelType w:val="hybridMultilevel"/>
    <w:tmpl w:val="B6882804"/>
    <w:lvl w:ilvl="0" w:tplc="7F9E608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57BF0F32"/>
    <w:multiLevelType w:val="multilevel"/>
    <w:tmpl w:val="ACAE0236"/>
    <w:lvl w:ilvl="0">
      <w:start w:val="1"/>
      <w:numFmt w:val="decimal"/>
      <w:pStyle w:val="QAMarkedNormal"/>
      <w:lvlText w:val="%1."/>
      <w:lvlJc w:val="left"/>
      <w:pPr>
        <w:tabs>
          <w:tab w:val="num" w:pos="420"/>
        </w:tabs>
        <w:ind w:left="420" w:hanging="360"/>
      </w:pPr>
      <w:rPr>
        <w:rFonts w:hint="default"/>
        <w:b/>
      </w:rPr>
    </w:lvl>
    <w:lvl w:ilvl="1">
      <w:start w:val="1"/>
      <w:numFmt w:val="decimal"/>
      <w:isLgl/>
      <w:lvlText w:val="%1.%2."/>
      <w:lvlJc w:val="left"/>
      <w:pPr>
        <w:tabs>
          <w:tab w:val="num" w:pos="435"/>
        </w:tabs>
        <w:ind w:left="435" w:hanging="435"/>
      </w:pPr>
      <w:rPr>
        <w:rFonts w:hint="default"/>
        <w:b/>
        <w:i w:val="0"/>
        <w:strike w:val="0"/>
        <w:color w:val="auto"/>
        <w:sz w:val="24"/>
        <w:szCs w:val="24"/>
      </w:rPr>
    </w:lvl>
    <w:lvl w:ilvl="2">
      <w:start w:val="1"/>
      <w:numFmt w:val="decimal"/>
      <w:isLgl/>
      <w:lvlText w:val="%1.%2.%3."/>
      <w:lvlJc w:val="left"/>
      <w:pPr>
        <w:tabs>
          <w:tab w:val="num" w:pos="1440"/>
        </w:tabs>
        <w:ind w:left="1440" w:hanging="720"/>
      </w:pPr>
      <w:rPr>
        <w:rFonts w:hint="default"/>
        <w:b w:val="0"/>
        <w:i w:val="0"/>
        <w:color w:val="auto"/>
        <w:sz w:val="22"/>
        <w:szCs w:val="22"/>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none"/>
      <w:isLgl/>
      <w:lvlText w:val="1.1."/>
      <w:lvlJc w:val="left"/>
      <w:pPr>
        <w:tabs>
          <w:tab w:val="num" w:pos="1500"/>
        </w:tabs>
        <w:ind w:left="1500" w:hanging="1440"/>
      </w:pPr>
      <w:rPr>
        <w:rFonts w:hint="default"/>
      </w:rPr>
    </w:lvl>
    <w:lvl w:ilvl="8">
      <w:start w:val="1"/>
      <w:numFmt w:val="decimal"/>
      <w:lvlText w:val="%9."/>
      <w:lvlJc w:val="left"/>
      <w:pPr>
        <w:tabs>
          <w:tab w:val="num" w:pos="420"/>
        </w:tabs>
        <w:ind w:left="420" w:hanging="360"/>
      </w:pPr>
      <w:rPr>
        <w:rFonts w:hint="default"/>
      </w:rPr>
    </w:lvl>
  </w:abstractNum>
  <w:abstractNum w:abstractNumId="35"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6" w15:restartNumberingAfterBreak="0">
    <w:nsid w:val="5E4374AC"/>
    <w:multiLevelType w:val="multilevel"/>
    <w:tmpl w:val="0EB6C5F6"/>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134"/>
        </w:tabs>
        <w:ind w:left="113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7" w15:restartNumberingAfterBreak="0">
    <w:nsid w:val="61670827"/>
    <w:multiLevelType w:val="multilevel"/>
    <w:tmpl w:val="E25C76D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38" w15:restartNumberingAfterBreak="0">
    <w:nsid w:val="61EE27CC"/>
    <w:multiLevelType w:val="multilevel"/>
    <w:tmpl w:val="EB2EC97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4CB140F"/>
    <w:multiLevelType w:val="singleLevel"/>
    <w:tmpl w:val="290861B6"/>
    <w:lvl w:ilvl="0">
      <w:start w:val="1"/>
      <w:numFmt w:val="decimal"/>
      <w:pStyle w:val="ListBul2"/>
      <w:lvlText w:val="%1."/>
      <w:lvlJc w:val="left"/>
      <w:pPr>
        <w:tabs>
          <w:tab w:val="num" w:pos="360"/>
        </w:tabs>
        <w:ind w:left="360" w:hanging="360"/>
      </w:pPr>
      <w:rPr>
        <w:rFonts w:cs="Times New Roman"/>
        <w:color w:val="auto"/>
        <w:sz w:val="24"/>
        <w:szCs w:val="24"/>
      </w:rPr>
    </w:lvl>
  </w:abstractNum>
  <w:abstractNum w:abstractNumId="40" w15:restartNumberingAfterBreak="0">
    <w:nsid w:val="660E0231"/>
    <w:multiLevelType w:val="multilevel"/>
    <w:tmpl w:val="4C2CBF52"/>
    <w:lvl w:ilvl="0">
      <w:start w:val="4"/>
      <w:numFmt w:val="decimal"/>
      <w:lvlText w:val="%1."/>
      <w:lvlJc w:val="left"/>
      <w:pPr>
        <w:tabs>
          <w:tab w:val="num" w:pos="1560"/>
        </w:tabs>
        <w:ind w:left="1560" w:hanging="1134"/>
      </w:pPr>
      <w:rPr>
        <w:rFonts w:ascii="Times New Roman" w:hAnsi="Times New Roman" w:cs="Times New Roman" w:hint="default"/>
      </w:rPr>
    </w:lvl>
    <w:lvl w:ilvl="1">
      <w:start w:val="1"/>
      <w:numFmt w:val="decimal"/>
      <w:lvlText w:val="%1.%2"/>
      <w:lvlJc w:val="left"/>
      <w:pPr>
        <w:tabs>
          <w:tab w:val="num" w:pos="1418"/>
        </w:tabs>
        <w:ind w:left="1418" w:hanging="1134"/>
      </w:pPr>
      <w:rPr>
        <w:rFonts w:cs="Times New Roman" w:hint="default"/>
      </w:rPr>
    </w:lvl>
    <w:lvl w:ilvl="2">
      <w:start w:val="4"/>
      <w:numFmt w:val="decimal"/>
      <w:lvlText w:val="4.%3."/>
      <w:lvlJc w:val="left"/>
      <w:pPr>
        <w:tabs>
          <w:tab w:val="num" w:pos="1418"/>
        </w:tabs>
        <w:ind w:left="1418" w:hanging="1134"/>
      </w:pPr>
      <w:rPr>
        <w:rFonts w:cs="Times New Roman" w:hint="default"/>
        <w:b w:val="0"/>
        <w:bCs w:val="0"/>
        <w:i w:val="0"/>
        <w:iCs w:val="0"/>
      </w:rPr>
    </w:lvl>
    <w:lvl w:ilvl="3">
      <w:start w:val="1"/>
      <w:numFmt w:val="decimal"/>
      <w:lvlText w:val="%1.%2.%3.%4"/>
      <w:lvlJc w:val="left"/>
      <w:pPr>
        <w:tabs>
          <w:tab w:val="num" w:pos="1418"/>
        </w:tabs>
        <w:ind w:left="1418" w:hanging="1134"/>
      </w:pPr>
      <w:rPr>
        <w:rFonts w:cs="Times New Roman" w:hint="default"/>
        <w:b w:val="0"/>
        <w:bCs w:val="0"/>
        <w:i w:val="0"/>
        <w:iCs w:val="0"/>
      </w:rPr>
    </w:lvl>
    <w:lvl w:ilvl="4">
      <w:start w:val="1"/>
      <w:numFmt w:val="lowerLetter"/>
      <w:lvlText w:val="%5)"/>
      <w:lvlJc w:val="left"/>
      <w:pPr>
        <w:tabs>
          <w:tab w:val="num" w:pos="1985"/>
        </w:tabs>
        <w:ind w:left="1985" w:hanging="567"/>
      </w:pPr>
      <w:rPr>
        <w:rFonts w:cs="Times New Roman" w:hint="default"/>
        <w:b w:val="0"/>
        <w:bCs w:val="0"/>
        <w:i w:val="0"/>
        <w:iCs w:val="0"/>
      </w:rPr>
    </w:lvl>
    <w:lvl w:ilvl="5">
      <w:start w:val="1"/>
      <w:numFmt w:val="decimal"/>
      <w:lvlText w:val="%1.%2.%3.%4.%5.%6."/>
      <w:lvlJc w:val="left"/>
      <w:pPr>
        <w:tabs>
          <w:tab w:val="num" w:pos="4244"/>
        </w:tabs>
        <w:ind w:left="3020" w:hanging="936"/>
      </w:pPr>
      <w:rPr>
        <w:rFonts w:cs="Times New Roman" w:hint="default"/>
      </w:rPr>
    </w:lvl>
    <w:lvl w:ilvl="6">
      <w:start w:val="1"/>
      <w:numFmt w:val="decimal"/>
      <w:lvlText w:val="%1.%2.%3.%4.%5.%6.%7."/>
      <w:lvlJc w:val="left"/>
      <w:pPr>
        <w:tabs>
          <w:tab w:val="num" w:pos="4964"/>
        </w:tabs>
        <w:ind w:left="3524" w:hanging="1080"/>
      </w:pPr>
      <w:rPr>
        <w:rFonts w:cs="Times New Roman" w:hint="default"/>
      </w:rPr>
    </w:lvl>
    <w:lvl w:ilvl="7">
      <w:start w:val="1"/>
      <w:numFmt w:val="decimal"/>
      <w:lvlText w:val="%1.%2.%3.%4.%5.%6.%7.%8."/>
      <w:lvlJc w:val="left"/>
      <w:pPr>
        <w:tabs>
          <w:tab w:val="num" w:pos="5684"/>
        </w:tabs>
        <w:ind w:left="4028" w:hanging="1224"/>
      </w:pPr>
      <w:rPr>
        <w:rFonts w:cs="Times New Roman" w:hint="default"/>
      </w:rPr>
    </w:lvl>
    <w:lvl w:ilvl="8">
      <w:start w:val="1"/>
      <w:numFmt w:val="decimal"/>
      <w:lvlText w:val="%1.%2.%3.%4.%5.%6.%7.%8.%9."/>
      <w:lvlJc w:val="left"/>
      <w:pPr>
        <w:tabs>
          <w:tab w:val="num" w:pos="6404"/>
        </w:tabs>
        <w:ind w:left="4604" w:hanging="1440"/>
      </w:pPr>
      <w:rPr>
        <w:rFonts w:cs="Times New Roman" w:hint="default"/>
      </w:rPr>
    </w:lvl>
  </w:abstractNum>
  <w:abstractNum w:abstractNumId="41" w15:restartNumberingAfterBreak="0">
    <w:nsid w:val="68486353"/>
    <w:multiLevelType w:val="multilevel"/>
    <w:tmpl w:val="26E81E3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3"/>
      <w:numFmt w:val="decimal"/>
      <w:lvlText w:val="%1.%2.%3.%4."/>
      <w:lvlJc w:val="left"/>
      <w:pPr>
        <w:ind w:left="2989"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8B653E9"/>
    <w:multiLevelType w:val="multilevel"/>
    <w:tmpl w:val="806C2628"/>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44" w15:restartNumberingAfterBreak="0">
    <w:nsid w:val="745A780E"/>
    <w:multiLevelType w:val="multilevel"/>
    <w:tmpl w:val="5E266306"/>
    <w:lvl w:ilvl="0">
      <w:start w:val="1"/>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1286" w:hanging="720"/>
      </w:pPr>
      <w:rPr>
        <w:rFonts w:cs="Times New Roman" w:hint="default"/>
        <w:b/>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45"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27"/>
  </w:num>
  <w:num w:numId="2">
    <w:abstractNumId w:val="35"/>
  </w:num>
  <w:num w:numId="3">
    <w:abstractNumId w:val="29"/>
  </w:num>
  <w:num w:numId="4">
    <w:abstractNumId w:val="8"/>
  </w:num>
  <w:num w:numId="5">
    <w:abstractNumId w:val="6"/>
  </w:num>
  <w:num w:numId="6">
    <w:abstractNumId w:val="39"/>
  </w:num>
  <w:num w:numId="7">
    <w:abstractNumId w:val="19"/>
  </w:num>
  <w:num w:numId="8">
    <w:abstractNumId w:val="24"/>
  </w:num>
  <w:num w:numId="9">
    <w:abstractNumId w:val="13"/>
  </w:num>
  <w:num w:numId="10">
    <w:abstractNumId w:val="4"/>
  </w:num>
  <w:num w:numId="11">
    <w:abstractNumId w:val="44"/>
  </w:num>
  <w:num w:numId="12">
    <w:abstractNumId w:val="12"/>
  </w:num>
  <w:num w:numId="13">
    <w:abstractNumId w:val="30"/>
  </w:num>
  <w:num w:numId="14">
    <w:abstractNumId w:val="15"/>
  </w:num>
  <w:num w:numId="15">
    <w:abstractNumId w:val="20"/>
  </w:num>
  <w:num w:numId="16">
    <w:abstractNumId w:val="40"/>
  </w:num>
  <w:num w:numId="17">
    <w:abstractNumId w:val="22"/>
  </w:num>
  <w:num w:numId="18">
    <w:abstractNumId w:val="5"/>
  </w:num>
  <w:num w:numId="19">
    <w:abstractNumId w:val="42"/>
  </w:num>
  <w:num w:numId="20">
    <w:abstractNumId w:val="23"/>
  </w:num>
  <w:num w:numId="21">
    <w:abstractNumId w:val="45"/>
  </w:num>
  <w:num w:numId="22">
    <w:abstractNumId w:val="7"/>
  </w:num>
  <w:num w:numId="23">
    <w:abstractNumId w:val="11"/>
  </w:num>
  <w:num w:numId="24">
    <w:abstractNumId w:val="36"/>
  </w:num>
  <w:num w:numId="25">
    <w:abstractNumId w:val="38"/>
  </w:num>
  <w:num w:numId="26">
    <w:abstractNumId w:val="31"/>
  </w:num>
  <w:num w:numId="27">
    <w:abstractNumId w:val="33"/>
  </w:num>
  <w:num w:numId="28">
    <w:abstractNumId w:val="43"/>
  </w:num>
  <w:num w:numId="29">
    <w:abstractNumId w:val="3"/>
  </w:num>
  <w:num w:numId="30">
    <w:abstractNumId w:val="41"/>
  </w:num>
  <w:num w:numId="31">
    <w:abstractNumId w:val="28"/>
  </w:num>
  <w:num w:numId="32">
    <w:abstractNumId w:val="9"/>
  </w:num>
  <w:num w:numId="33">
    <w:abstractNumId w:val="34"/>
  </w:num>
  <w:num w:numId="34">
    <w:abstractNumId w:val="18"/>
  </w:num>
  <w:num w:numId="35">
    <w:abstractNumId w:val="37"/>
  </w:num>
  <w:num w:numId="36">
    <w:abstractNumId w:val="2"/>
  </w:num>
  <w:num w:numId="37">
    <w:abstractNumId w:val="25"/>
  </w:num>
  <w:num w:numId="38">
    <w:abstractNumId w:val="14"/>
  </w:num>
  <w:num w:numId="39">
    <w:abstractNumId w:val="21"/>
  </w:num>
  <w:num w:numId="40">
    <w:abstractNumId w:val="10"/>
  </w:num>
  <w:num w:numId="41">
    <w:abstractNumId w:val="21"/>
    <w:lvlOverride w:ilvl="0">
      <w:startOverride w:val="1"/>
    </w:lvlOverride>
  </w:num>
  <w:num w:numId="42">
    <w:abstractNumId w:val="32"/>
    <w:lvlOverride w:ilvl="1">
      <w:startOverride w:val="1"/>
    </w:lvlOverride>
  </w:num>
  <w:num w:numId="43">
    <w:abstractNumId w:val="1"/>
  </w:num>
  <w:num w:numId="44">
    <w:abstractNumId w:val="26"/>
  </w:num>
  <w:num w:numId="45">
    <w:abstractNumId w:val="16"/>
  </w:num>
  <w:num w:numId="46">
    <w:abstractNumId w:val="1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346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BA"/>
    <w:rsid w:val="0000000C"/>
    <w:rsid w:val="00000015"/>
    <w:rsid w:val="000020DE"/>
    <w:rsid w:val="00002484"/>
    <w:rsid w:val="00002D0A"/>
    <w:rsid w:val="00003522"/>
    <w:rsid w:val="00003744"/>
    <w:rsid w:val="00003912"/>
    <w:rsid w:val="00005223"/>
    <w:rsid w:val="00005B35"/>
    <w:rsid w:val="00005DDE"/>
    <w:rsid w:val="00006025"/>
    <w:rsid w:val="00006068"/>
    <w:rsid w:val="00007480"/>
    <w:rsid w:val="000077FF"/>
    <w:rsid w:val="000117BB"/>
    <w:rsid w:val="0001184F"/>
    <w:rsid w:val="00011B60"/>
    <w:rsid w:val="00012CEB"/>
    <w:rsid w:val="000135D1"/>
    <w:rsid w:val="00013A92"/>
    <w:rsid w:val="00013BE0"/>
    <w:rsid w:val="0001475B"/>
    <w:rsid w:val="0001559B"/>
    <w:rsid w:val="00015751"/>
    <w:rsid w:val="0001755A"/>
    <w:rsid w:val="000200CD"/>
    <w:rsid w:val="000205B8"/>
    <w:rsid w:val="000207DD"/>
    <w:rsid w:val="00021394"/>
    <w:rsid w:val="00021FCE"/>
    <w:rsid w:val="00022726"/>
    <w:rsid w:val="00022737"/>
    <w:rsid w:val="00022798"/>
    <w:rsid w:val="0002302B"/>
    <w:rsid w:val="000232CF"/>
    <w:rsid w:val="00023C64"/>
    <w:rsid w:val="00023DDF"/>
    <w:rsid w:val="000244E8"/>
    <w:rsid w:val="000246A4"/>
    <w:rsid w:val="00024DB2"/>
    <w:rsid w:val="000251EB"/>
    <w:rsid w:val="0002594E"/>
    <w:rsid w:val="00025D9C"/>
    <w:rsid w:val="0002696B"/>
    <w:rsid w:val="00030F13"/>
    <w:rsid w:val="000313E2"/>
    <w:rsid w:val="000331E0"/>
    <w:rsid w:val="0003362F"/>
    <w:rsid w:val="00033844"/>
    <w:rsid w:val="000345C9"/>
    <w:rsid w:val="00035E47"/>
    <w:rsid w:val="0003647D"/>
    <w:rsid w:val="00037445"/>
    <w:rsid w:val="0004079F"/>
    <w:rsid w:val="00041B57"/>
    <w:rsid w:val="00042764"/>
    <w:rsid w:val="00044A84"/>
    <w:rsid w:val="00044DFB"/>
    <w:rsid w:val="00045565"/>
    <w:rsid w:val="00045A1C"/>
    <w:rsid w:val="00045D3B"/>
    <w:rsid w:val="0004621D"/>
    <w:rsid w:val="00046273"/>
    <w:rsid w:val="000466E6"/>
    <w:rsid w:val="000467C5"/>
    <w:rsid w:val="00047CAD"/>
    <w:rsid w:val="00050EC5"/>
    <w:rsid w:val="000515C0"/>
    <w:rsid w:val="000530A2"/>
    <w:rsid w:val="000530FB"/>
    <w:rsid w:val="000543FB"/>
    <w:rsid w:val="00054E2D"/>
    <w:rsid w:val="000561A9"/>
    <w:rsid w:val="0005645C"/>
    <w:rsid w:val="00056D89"/>
    <w:rsid w:val="00056F8D"/>
    <w:rsid w:val="00057031"/>
    <w:rsid w:val="000571D2"/>
    <w:rsid w:val="000576C6"/>
    <w:rsid w:val="000576C8"/>
    <w:rsid w:val="00057BBA"/>
    <w:rsid w:val="00057F88"/>
    <w:rsid w:val="0006008D"/>
    <w:rsid w:val="00060370"/>
    <w:rsid w:val="0006053F"/>
    <w:rsid w:val="00061699"/>
    <w:rsid w:val="0006179A"/>
    <w:rsid w:val="000637EC"/>
    <w:rsid w:val="0006408C"/>
    <w:rsid w:val="00065782"/>
    <w:rsid w:val="00065E13"/>
    <w:rsid w:val="00066798"/>
    <w:rsid w:val="00066B67"/>
    <w:rsid w:val="00067462"/>
    <w:rsid w:val="00067C2A"/>
    <w:rsid w:val="000708EB"/>
    <w:rsid w:val="00071E31"/>
    <w:rsid w:val="000724E4"/>
    <w:rsid w:val="00073799"/>
    <w:rsid w:val="000738CC"/>
    <w:rsid w:val="00073B98"/>
    <w:rsid w:val="000740EB"/>
    <w:rsid w:val="00074246"/>
    <w:rsid w:val="00074416"/>
    <w:rsid w:val="00075889"/>
    <w:rsid w:val="00075B44"/>
    <w:rsid w:val="0007756D"/>
    <w:rsid w:val="00077586"/>
    <w:rsid w:val="00077D1C"/>
    <w:rsid w:val="00080596"/>
    <w:rsid w:val="00080FCC"/>
    <w:rsid w:val="00081227"/>
    <w:rsid w:val="00082EA2"/>
    <w:rsid w:val="00084196"/>
    <w:rsid w:val="000854CF"/>
    <w:rsid w:val="000863D5"/>
    <w:rsid w:val="00087A4C"/>
    <w:rsid w:val="00087C3E"/>
    <w:rsid w:val="00087CE2"/>
    <w:rsid w:val="00090CE3"/>
    <w:rsid w:val="00090F39"/>
    <w:rsid w:val="000916E9"/>
    <w:rsid w:val="0009188F"/>
    <w:rsid w:val="00092385"/>
    <w:rsid w:val="00092476"/>
    <w:rsid w:val="00092EEC"/>
    <w:rsid w:val="00094741"/>
    <w:rsid w:val="000947CA"/>
    <w:rsid w:val="000952E1"/>
    <w:rsid w:val="00095993"/>
    <w:rsid w:val="00096EEF"/>
    <w:rsid w:val="00097B9C"/>
    <w:rsid w:val="000A035E"/>
    <w:rsid w:val="000A0F88"/>
    <w:rsid w:val="000A15EA"/>
    <w:rsid w:val="000A1F58"/>
    <w:rsid w:val="000A1FE0"/>
    <w:rsid w:val="000A2EC1"/>
    <w:rsid w:val="000A3B6D"/>
    <w:rsid w:val="000A3C51"/>
    <w:rsid w:val="000A3D19"/>
    <w:rsid w:val="000A3F62"/>
    <w:rsid w:val="000A58E0"/>
    <w:rsid w:val="000A5E05"/>
    <w:rsid w:val="000A6C22"/>
    <w:rsid w:val="000A70B9"/>
    <w:rsid w:val="000A7FA9"/>
    <w:rsid w:val="000B056C"/>
    <w:rsid w:val="000B0612"/>
    <w:rsid w:val="000B0695"/>
    <w:rsid w:val="000B09BB"/>
    <w:rsid w:val="000B11C5"/>
    <w:rsid w:val="000B198F"/>
    <w:rsid w:val="000B2CB9"/>
    <w:rsid w:val="000B3ADF"/>
    <w:rsid w:val="000B3B18"/>
    <w:rsid w:val="000B3F2F"/>
    <w:rsid w:val="000B5635"/>
    <w:rsid w:val="000B609B"/>
    <w:rsid w:val="000B6FCD"/>
    <w:rsid w:val="000B7AC3"/>
    <w:rsid w:val="000B7DAF"/>
    <w:rsid w:val="000C0D11"/>
    <w:rsid w:val="000C0E2B"/>
    <w:rsid w:val="000C171D"/>
    <w:rsid w:val="000C18C1"/>
    <w:rsid w:val="000C1EF1"/>
    <w:rsid w:val="000C2B22"/>
    <w:rsid w:val="000C2C72"/>
    <w:rsid w:val="000C2E79"/>
    <w:rsid w:val="000C3403"/>
    <w:rsid w:val="000C3D38"/>
    <w:rsid w:val="000C428C"/>
    <w:rsid w:val="000C4F6E"/>
    <w:rsid w:val="000C58EE"/>
    <w:rsid w:val="000C6650"/>
    <w:rsid w:val="000D00D5"/>
    <w:rsid w:val="000D07FE"/>
    <w:rsid w:val="000D1489"/>
    <w:rsid w:val="000D19EC"/>
    <w:rsid w:val="000D1D73"/>
    <w:rsid w:val="000D2474"/>
    <w:rsid w:val="000D280B"/>
    <w:rsid w:val="000D40ED"/>
    <w:rsid w:val="000D453D"/>
    <w:rsid w:val="000D477E"/>
    <w:rsid w:val="000D4B10"/>
    <w:rsid w:val="000D5283"/>
    <w:rsid w:val="000D5D3C"/>
    <w:rsid w:val="000D65B9"/>
    <w:rsid w:val="000D6B5B"/>
    <w:rsid w:val="000E1290"/>
    <w:rsid w:val="000E1327"/>
    <w:rsid w:val="000E37D7"/>
    <w:rsid w:val="000E4A9E"/>
    <w:rsid w:val="000E4C8F"/>
    <w:rsid w:val="000E5113"/>
    <w:rsid w:val="000E513D"/>
    <w:rsid w:val="000E5772"/>
    <w:rsid w:val="000E5F08"/>
    <w:rsid w:val="000E619E"/>
    <w:rsid w:val="000E7252"/>
    <w:rsid w:val="000E754F"/>
    <w:rsid w:val="000E7607"/>
    <w:rsid w:val="000E7732"/>
    <w:rsid w:val="000E7D20"/>
    <w:rsid w:val="000E7D79"/>
    <w:rsid w:val="000E7F7F"/>
    <w:rsid w:val="000F022C"/>
    <w:rsid w:val="000F18C2"/>
    <w:rsid w:val="000F2527"/>
    <w:rsid w:val="000F291C"/>
    <w:rsid w:val="000F316D"/>
    <w:rsid w:val="000F3904"/>
    <w:rsid w:val="000F3D6D"/>
    <w:rsid w:val="000F43C7"/>
    <w:rsid w:val="000F46D1"/>
    <w:rsid w:val="000F4C93"/>
    <w:rsid w:val="000F4F02"/>
    <w:rsid w:val="000F52AC"/>
    <w:rsid w:val="000F6E9F"/>
    <w:rsid w:val="000F760B"/>
    <w:rsid w:val="000F7EAC"/>
    <w:rsid w:val="0010026C"/>
    <w:rsid w:val="001006E7"/>
    <w:rsid w:val="00100824"/>
    <w:rsid w:val="00101954"/>
    <w:rsid w:val="001024DF"/>
    <w:rsid w:val="001025B2"/>
    <w:rsid w:val="0010268D"/>
    <w:rsid w:val="00102BEC"/>
    <w:rsid w:val="00103577"/>
    <w:rsid w:val="0010411E"/>
    <w:rsid w:val="0010455E"/>
    <w:rsid w:val="00104697"/>
    <w:rsid w:val="0010536E"/>
    <w:rsid w:val="00106EC8"/>
    <w:rsid w:val="0010745B"/>
    <w:rsid w:val="00107C37"/>
    <w:rsid w:val="00107FCB"/>
    <w:rsid w:val="001101AB"/>
    <w:rsid w:val="001106FC"/>
    <w:rsid w:val="00111126"/>
    <w:rsid w:val="00111C0B"/>
    <w:rsid w:val="00111FC9"/>
    <w:rsid w:val="00112751"/>
    <w:rsid w:val="00113494"/>
    <w:rsid w:val="00113E6B"/>
    <w:rsid w:val="001141D6"/>
    <w:rsid w:val="0011454C"/>
    <w:rsid w:val="001146AE"/>
    <w:rsid w:val="00114909"/>
    <w:rsid w:val="00114EC8"/>
    <w:rsid w:val="001152F5"/>
    <w:rsid w:val="00116360"/>
    <w:rsid w:val="00117119"/>
    <w:rsid w:val="001171E2"/>
    <w:rsid w:val="00120935"/>
    <w:rsid w:val="00120A0D"/>
    <w:rsid w:val="00121490"/>
    <w:rsid w:val="001222B7"/>
    <w:rsid w:val="00122900"/>
    <w:rsid w:val="00122D41"/>
    <w:rsid w:val="00122ED0"/>
    <w:rsid w:val="00123183"/>
    <w:rsid w:val="00124688"/>
    <w:rsid w:val="001249BA"/>
    <w:rsid w:val="00124FA8"/>
    <w:rsid w:val="00125548"/>
    <w:rsid w:val="001264B9"/>
    <w:rsid w:val="001266F6"/>
    <w:rsid w:val="00126BBD"/>
    <w:rsid w:val="00126E71"/>
    <w:rsid w:val="00127325"/>
    <w:rsid w:val="0013028C"/>
    <w:rsid w:val="00130C5F"/>
    <w:rsid w:val="00130D5C"/>
    <w:rsid w:val="00131AEB"/>
    <w:rsid w:val="00131B24"/>
    <w:rsid w:val="00131C56"/>
    <w:rsid w:val="001329C0"/>
    <w:rsid w:val="00134217"/>
    <w:rsid w:val="0013489B"/>
    <w:rsid w:val="00134E10"/>
    <w:rsid w:val="00134E53"/>
    <w:rsid w:val="00135864"/>
    <w:rsid w:val="001369A3"/>
    <w:rsid w:val="001377A0"/>
    <w:rsid w:val="00141D94"/>
    <w:rsid w:val="00141ECA"/>
    <w:rsid w:val="001421D0"/>
    <w:rsid w:val="00142201"/>
    <w:rsid w:val="00142865"/>
    <w:rsid w:val="0014310C"/>
    <w:rsid w:val="00143642"/>
    <w:rsid w:val="00144ACA"/>
    <w:rsid w:val="0014557C"/>
    <w:rsid w:val="00145B86"/>
    <w:rsid w:val="0014602D"/>
    <w:rsid w:val="00147350"/>
    <w:rsid w:val="00150751"/>
    <w:rsid w:val="00151304"/>
    <w:rsid w:val="00151542"/>
    <w:rsid w:val="00151548"/>
    <w:rsid w:val="0015169A"/>
    <w:rsid w:val="00151B6A"/>
    <w:rsid w:val="001521EA"/>
    <w:rsid w:val="001525EA"/>
    <w:rsid w:val="00152E52"/>
    <w:rsid w:val="00153328"/>
    <w:rsid w:val="00154A0A"/>
    <w:rsid w:val="00154A17"/>
    <w:rsid w:val="001558D4"/>
    <w:rsid w:val="00155A9B"/>
    <w:rsid w:val="00156643"/>
    <w:rsid w:val="00156B5D"/>
    <w:rsid w:val="001572C8"/>
    <w:rsid w:val="00157F63"/>
    <w:rsid w:val="0016014C"/>
    <w:rsid w:val="00160337"/>
    <w:rsid w:val="00160725"/>
    <w:rsid w:val="00160ED0"/>
    <w:rsid w:val="001614BD"/>
    <w:rsid w:val="00161518"/>
    <w:rsid w:val="001617FC"/>
    <w:rsid w:val="001622AA"/>
    <w:rsid w:val="001626C8"/>
    <w:rsid w:val="00162A7B"/>
    <w:rsid w:val="0016311D"/>
    <w:rsid w:val="00163245"/>
    <w:rsid w:val="0016339E"/>
    <w:rsid w:val="00163BC2"/>
    <w:rsid w:val="00164C24"/>
    <w:rsid w:val="00165E59"/>
    <w:rsid w:val="001665BB"/>
    <w:rsid w:val="00167F9C"/>
    <w:rsid w:val="0017001E"/>
    <w:rsid w:val="001704D5"/>
    <w:rsid w:val="00171B7E"/>
    <w:rsid w:val="00171F25"/>
    <w:rsid w:val="0017234F"/>
    <w:rsid w:val="00172D2C"/>
    <w:rsid w:val="00172FA1"/>
    <w:rsid w:val="00173608"/>
    <w:rsid w:val="00173AC9"/>
    <w:rsid w:val="00173BD1"/>
    <w:rsid w:val="001747E1"/>
    <w:rsid w:val="00175A8A"/>
    <w:rsid w:val="00176003"/>
    <w:rsid w:val="00176A16"/>
    <w:rsid w:val="00176DB5"/>
    <w:rsid w:val="00177095"/>
    <w:rsid w:val="00177229"/>
    <w:rsid w:val="00177435"/>
    <w:rsid w:val="001809A5"/>
    <w:rsid w:val="00180A79"/>
    <w:rsid w:val="001811BF"/>
    <w:rsid w:val="0018137D"/>
    <w:rsid w:val="00181495"/>
    <w:rsid w:val="001814D1"/>
    <w:rsid w:val="0018260A"/>
    <w:rsid w:val="00182868"/>
    <w:rsid w:val="00182981"/>
    <w:rsid w:val="00182AC9"/>
    <w:rsid w:val="00182AE1"/>
    <w:rsid w:val="00182B4F"/>
    <w:rsid w:val="00182BB4"/>
    <w:rsid w:val="00182C55"/>
    <w:rsid w:val="00183847"/>
    <w:rsid w:val="001840A4"/>
    <w:rsid w:val="00184841"/>
    <w:rsid w:val="00184AE1"/>
    <w:rsid w:val="00184AE3"/>
    <w:rsid w:val="00184B87"/>
    <w:rsid w:val="0018578A"/>
    <w:rsid w:val="00185A2C"/>
    <w:rsid w:val="00187178"/>
    <w:rsid w:val="001910BB"/>
    <w:rsid w:val="00192B1D"/>
    <w:rsid w:val="00193402"/>
    <w:rsid w:val="0019408F"/>
    <w:rsid w:val="0019410E"/>
    <w:rsid w:val="00195093"/>
    <w:rsid w:val="00195898"/>
    <w:rsid w:val="001962A8"/>
    <w:rsid w:val="00196925"/>
    <w:rsid w:val="001972AA"/>
    <w:rsid w:val="0019745E"/>
    <w:rsid w:val="00197F65"/>
    <w:rsid w:val="001A14B9"/>
    <w:rsid w:val="001A1690"/>
    <w:rsid w:val="001A1C20"/>
    <w:rsid w:val="001A2987"/>
    <w:rsid w:val="001A3D84"/>
    <w:rsid w:val="001A4486"/>
    <w:rsid w:val="001A486F"/>
    <w:rsid w:val="001A4F37"/>
    <w:rsid w:val="001A4F95"/>
    <w:rsid w:val="001A57F0"/>
    <w:rsid w:val="001A590C"/>
    <w:rsid w:val="001A5A4C"/>
    <w:rsid w:val="001A5B66"/>
    <w:rsid w:val="001A650C"/>
    <w:rsid w:val="001A6A64"/>
    <w:rsid w:val="001A6BF0"/>
    <w:rsid w:val="001A760A"/>
    <w:rsid w:val="001B0977"/>
    <w:rsid w:val="001B0CAA"/>
    <w:rsid w:val="001B1B0D"/>
    <w:rsid w:val="001B1C3C"/>
    <w:rsid w:val="001B2BB7"/>
    <w:rsid w:val="001B2FF5"/>
    <w:rsid w:val="001B36F2"/>
    <w:rsid w:val="001B4400"/>
    <w:rsid w:val="001B5074"/>
    <w:rsid w:val="001B53C8"/>
    <w:rsid w:val="001B7F3A"/>
    <w:rsid w:val="001C0987"/>
    <w:rsid w:val="001C10E9"/>
    <w:rsid w:val="001C1987"/>
    <w:rsid w:val="001C19DB"/>
    <w:rsid w:val="001C249B"/>
    <w:rsid w:val="001C2FF4"/>
    <w:rsid w:val="001C3658"/>
    <w:rsid w:val="001C3AE5"/>
    <w:rsid w:val="001C4962"/>
    <w:rsid w:val="001C5824"/>
    <w:rsid w:val="001C5934"/>
    <w:rsid w:val="001C6114"/>
    <w:rsid w:val="001C6144"/>
    <w:rsid w:val="001C6562"/>
    <w:rsid w:val="001C68F4"/>
    <w:rsid w:val="001C6A93"/>
    <w:rsid w:val="001C6BB0"/>
    <w:rsid w:val="001C6D24"/>
    <w:rsid w:val="001C73C6"/>
    <w:rsid w:val="001C7F3D"/>
    <w:rsid w:val="001C7F45"/>
    <w:rsid w:val="001D0539"/>
    <w:rsid w:val="001D0F74"/>
    <w:rsid w:val="001D23FE"/>
    <w:rsid w:val="001D295F"/>
    <w:rsid w:val="001D3277"/>
    <w:rsid w:val="001D3C95"/>
    <w:rsid w:val="001D4B00"/>
    <w:rsid w:val="001D4D6B"/>
    <w:rsid w:val="001D5492"/>
    <w:rsid w:val="001D60A6"/>
    <w:rsid w:val="001D63D7"/>
    <w:rsid w:val="001D6D16"/>
    <w:rsid w:val="001D7814"/>
    <w:rsid w:val="001D7D63"/>
    <w:rsid w:val="001E00CD"/>
    <w:rsid w:val="001E034F"/>
    <w:rsid w:val="001E0D0E"/>
    <w:rsid w:val="001E1483"/>
    <w:rsid w:val="001E178E"/>
    <w:rsid w:val="001E1F58"/>
    <w:rsid w:val="001E2A0A"/>
    <w:rsid w:val="001E2CAC"/>
    <w:rsid w:val="001E313D"/>
    <w:rsid w:val="001E34A0"/>
    <w:rsid w:val="001E3733"/>
    <w:rsid w:val="001E3B7C"/>
    <w:rsid w:val="001E3EC5"/>
    <w:rsid w:val="001E40C5"/>
    <w:rsid w:val="001E41B0"/>
    <w:rsid w:val="001E4E2F"/>
    <w:rsid w:val="001E5626"/>
    <w:rsid w:val="001E6899"/>
    <w:rsid w:val="001E6C0D"/>
    <w:rsid w:val="001E7B4E"/>
    <w:rsid w:val="001F1423"/>
    <w:rsid w:val="001F23BB"/>
    <w:rsid w:val="001F245E"/>
    <w:rsid w:val="001F2D7E"/>
    <w:rsid w:val="001F34ED"/>
    <w:rsid w:val="001F382F"/>
    <w:rsid w:val="001F3E78"/>
    <w:rsid w:val="001F4AC8"/>
    <w:rsid w:val="001F4BC3"/>
    <w:rsid w:val="001F675E"/>
    <w:rsid w:val="001F7B2B"/>
    <w:rsid w:val="0020045F"/>
    <w:rsid w:val="0020084A"/>
    <w:rsid w:val="00200B05"/>
    <w:rsid w:val="00200F91"/>
    <w:rsid w:val="0020127E"/>
    <w:rsid w:val="00201425"/>
    <w:rsid w:val="00201C48"/>
    <w:rsid w:val="00201E79"/>
    <w:rsid w:val="00203370"/>
    <w:rsid w:val="00203FBF"/>
    <w:rsid w:val="00204051"/>
    <w:rsid w:val="002040C5"/>
    <w:rsid w:val="00204289"/>
    <w:rsid w:val="002048DB"/>
    <w:rsid w:val="00204B5B"/>
    <w:rsid w:val="00204C0B"/>
    <w:rsid w:val="002057B9"/>
    <w:rsid w:val="00205936"/>
    <w:rsid w:val="00206946"/>
    <w:rsid w:val="00206B14"/>
    <w:rsid w:val="00207864"/>
    <w:rsid w:val="002108E0"/>
    <w:rsid w:val="00210B2A"/>
    <w:rsid w:val="00211440"/>
    <w:rsid w:val="00211463"/>
    <w:rsid w:val="00211982"/>
    <w:rsid w:val="00211D6A"/>
    <w:rsid w:val="00211E79"/>
    <w:rsid w:val="00212401"/>
    <w:rsid w:val="00212F0C"/>
    <w:rsid w:val="00213A05"/>
    <w:rsid w:val="00213D62"/>
    <w:rsid w:val="00213F5C"/>
    <w:rsid w:val="00214001"/>
    <w:rsid w:val="002146B0"/>
    <w:rsid w:val="0021505D"/>
    <w:rsid w:val="002152AC"/>
    <w:rsid w:val="002158CE"/>
    <w:rsid w:val="00215E8B"/>
    <w:rsid w:val="00215FC7"/>
    <w:rsid w:val="0021662F"/>
    <w:rsid w:val="002205ED"/>
    <w:rsid w:val="002213E9"/>
    <w:rsid w:val="00221505"/>
    <w:rsid w:val="00221E1C"/>
    <w:rsid w:val="002222CA"/>
    <w:rsid w:val="00222532"/>
    <w:rsid w:val="002228F0"/>
    <w:rsid w:val="00222E23"/>
    <w:rsid w:val="0022305D"/>
    <w:rsid w:val="0022355C"/>
    <w:rsid w:val="002238CF"/>
    <w:rsid w:val="00223E6F"/>
    <w:rsid w:val="00223FE5"/>
    <w:rsid w:val="002240C3"/>
    <w:rsid w:val="0022416C"/>
    <w:rsid w:val="00224360"/>
    <w:rsid w:val="00224FC2"/>
    <w:rsid w:val="002250D9"/>
    <w:rsid w:val="00225179"/>
    <w:rsid w:val="002251A0"/>
    <w:rsid w:val="002254F7"/>
    <w:rsid w:val="00225A93"/>
    <w:rsid w:val="002264CA"/>
    <w:rsid w:val="00226660"/>
    <w:rsid w:val="00226677"/>
    <w:rsid w:val="002270DC"/>
    <w:rsid w:val="002272B2"/>
    <w:rsid w:val="00227716"/>
    <w:rsid w:val="00230F30"/>
    <w:rsid w:val="002318C7"/>
    <w:rsid w:val="00231943"/>
    <w:rsid w:val="00232F34"/>
    <w:rsid w:val="002333FD"/>
    <w:rsid w:val="00233A2E"/>
    <w:rsid w:val="002346F6"/>
    <w:rsid w:val="0023494C"/>
    <w:rsid w:val="00234B7A"/>
    <w:rsid w:val="00235410"/>
    <w:rsid w:val="0023542B"/>
    <w:rsid w:val="0023560A"/>
    <w:rsid w:val="00236694"/>
    <w:rsid w:val="00236D60"/>
    <w:rsid w:val="002374BA"/>
    <w:rsid w:val="00237610"/>
    <w:rsid w:val="00237865"/>
    <w:rsid w:val="0024074F"/>
    <w:rsid w:val="002408FD"/>
    <w:rsid w:val="002409E5"/>
    <w:rsid w:val="002410F3"/>
    <w:rsid w:val="002427B1"/>
    <w:rsid w:val="00242D3D"/>
    <w:rsid w:val="00243094"/>
    <w:rsid w:val="00243520"/>
    <w:rsid w:val="00243912"/>
    <w:rsid w:val="002442D3"/>
    <w:rsid w:val="002449C1"/>
    <w:rsid w:val="00244B80"/>
    <w:rsid w:val="0024533A"/>
    <w:rsid w:val="00245480"/>
    <w:rsid w:val="00245B86"/>
    <w:rsid w:val="00245D7B"/>
    <w:rsid w:val="00246A3B"/>
    <w:rsid w:val="002471F1"/>
    <w:rsid w:val="0025039F"/>
    <w:rsid w:val="002514A1"/>
    <w:rsid w:val="0025173C"/>
    <w:rsid w:val="00251C1C"/>
    <w:rsid w:val="00251CED"/>
    <w:rsid w:val="00252809"/>
    <w:rsid w:val="00252BA4"/>
    <w:rsid w:val="00252C04"/>
    <w:rsid w:val="00253DBA"/>
    <w:rsid w:val="00253E0F"/>
    <w:rsid w:val="00253FB1"/>
    <w:rsid w:val="002548FB"/>
    <w:rsid w:val="00254D4D"/>
    <w:rsid w:val="00255332"/>
    <w:rsid w:val="00255942"/>
    <w:rsid w:val="00255BB9"/>
    <w:rsid w:val="00255D22"/>
    <w:rsid w:val="0025604F"/>
    <w:rsid w:val="00256279"/>
    <w:rsid w:val="00256386"/>
    <w:rsid w:val="00256B3B"/>
    <w:rsid w:val="002616A3"/>
    <w:rsid w:val="00261F9B"/>
    <w:rsid w:val="00262001"/>
    <w:rsid w:val="00262CC1"/>
    <w:rsid w:val="002630D7"/>
    <w:rsid w:val="002642D0"/>
    <w:rsid w:val="0026481B"/>
    <w:rsid w:val="00264EBB"/>
    <w:rsid w:val="00265A00"/>
    <w:rsid w:val="00265B0D"/>
    <w:rsid w:val="00266173"/>
    <w:rsid w:val="00266460"/>
    <w:rsid w:val="00267037"/>
    <w:rsid w:val="00267654"/>
    <w:rsid w:val="00270495"/>
    <w:rsid w:val="002708A8"/>
    <w:rsid w:val="00271314"/>
    <w:rsid w:val="002718F8"/>
    <w:rsid w:val="00272425"/>
    <w:rsid w:val="002727C5"/>
    <w:rsid w:val="002728B6"/>
    <w:rsid w:val="0027383C"/>
    <w:rsid w:val="00273F2E"/>
    <w:rsid w:val="002740FF"/>
    <w:rsid w:val="002742C6"/>
    <w:rsid w:val="00274381"/>
    <w:rsid w:val="002748F4"/>
    <w:rsid w:val="00274B0A"/>
    <w:rsid w:val="00276C70"/>
    <w:rsid w:val="0027716A"/>
    <w:rsid w:val="002772AD"/>
    <w:rsid w:val="002773BC"/>
    <w:rsid w:val="002779A7"/>
    <w:rsid w:val="00280A71"/>
    <w:rsid w:val="002810A3"/>
    <w:rsid w:val="0028169D"/>
    <w:rsid w:val="0028243C"/>
    <w:rsid w:val="002830D9"/>
    <w:rsid w:val="00283492"/>
    <w:rsid w:val="00284FBC"/>
    <w:rsid w:val="002852C3"/>
    <w:rsid w:val="002853AC"/>
    <w:rsid w:val="002853E2"/>
    <w:rsid w:val="00285422"/>
    <w:rsid w:val="00285547"/>
    <w:rsid w:val="0028593D"/>
    <w:rsid w:val="00285EB1"/>
    <w:rsid w:val="00286187"/>
    <w:rsid w:val="002864E4"/>
    <w:rsid w:val="00286644"/>
    <w:rsid w:val="002868B7"/>
    <w:rsid w:val="002868C4"/>
    <w:rsid w:val="0028692D"/>
    <w:rsid w:val="00286D42"/>
    <w:rsid w:val="00287620"/>
    <w:rsid w:val="00287707"/>
    <w:rsid w:val="00287D5D"/>
    <w:rsid w:val="00287E16"/>
    <w:rsid w:val="00290345"/>
    <w:rsid w:val="0029245C"/>
    <w:rsid w:val="00292731"/>
    <w:rsid w:val="00292AF2"/>
    <w:rsid w:val="00292C1D"/>
    <w:rsid w:val="00292F2A"/>
    <w:rsid w:val="00292F8F"/>
    <w:rsid w:val="002930E7"/>
    <w:rsid w:val="0029579B"/>
    <w:rsid w:val="00295B9C"/>
    <w:rsid w:val="00295CB3"/>
    <w:rsid w:val="00295EBE"/>
    <w:rsid w:val="002962B9"/>
    <w:rsid w:val="002A0608"/>
    <w:rsid w:val="002A25CB"/>
    <w:rsid w:val="002A4CF0"/>
    <w:rsid w:val="002A6433"/>
    <w:rsid w:val="002A6687"/>
    <w:rsid w:val="002A66F1"/>
    <w:rsid w:val="002A6881"/>
    <w:rsid w:val="002A7F35"/>
    <w:rsid w:val="002B02A0"/>
    <w:rsid w:val="002B08B5"/>
    <w:rsid w:val="002B0C8B"/>
    <w:rsid w:val="002B16F4"/>
    <w:rsid w:val="002B17BD"/>
    <w:rsid w:val="002B2C7F"/>
    <w:rsid w:val="002B2D9A"/>
    <w:rsid w:val="002B3591"/>
    <w:rsid w:val="002B459D"/>
    <w:rsid w:val="002B5D0E"/>
    <w:rsid w:val="002B64CF"/>
    <w:rsid w:val="002B6739"/>
    <w:rsid w:val="002B6C93"/>
    <w:rsid w:val="002B6DC6"/>
    <w:rsid w:val="002B7053"/>
    <w:rsid w:val="002B720F"/>
    <w:rsid w:val="002B7312"/>
    <w:rsid w:val="002C0694"/>
    <w:rsid w:val="002C0964"/>
    <w:rsid w:val="002C0DB8"/>
    <w:rsid w:val="002C10CE"/>
    <w:rsid w:val="002C122B"/>
    <w:rsid w:val="002C1A8D"/>
    <w:rsid w:val="002C3034"/>
    <w:rsid w:val="002C36E1"/>
    <w:rsid w:val="002C5184"/>
    <w:rsid w:val="002C5B9A"/>
    <w:rsid w:val="002C753D"/>
    <w:rsid w:val="002C76E7"/>
    <w:rsid w:val="002C7E37"/>
    <w:rsid w:val="002C7FC4"/>
    <w:rsid w:val="002D02AE"/>
    <w:rsid w:val="002D066B"/>
    <w:rsid w:val="002D1206"/>
    <w:rsid w:val="002D1702"/>
    <w:rsid w:val="002D319B"/>
    <w:rsid w:val="002D3A74"/>
    <w:rsid w:val="002D4CBA"/>
    <w:rsid w:val="002D4D22"/>
    <w:rsid w:val="002D4D3C"/>
    <w:rsid w:val="002D510E"/>
    <w:rsid w:val="002D5AF8"/>
    <w:rsid w:val="002D6019"/>
    <w:rsid w:val="002D633B"/>
    <w:rsid w:val="002D65DA"/>
    <w:rsid w:val="002D679B"/>
    <w:rsid w:val="002D6A6B"/>
    <w:rsid w:val="002D731D"/>
    <w:rsid w:val="002E0545"/>
    <w:rsid w:val="002E0A39"/>
    <w:rsid w:val="002E145E"/>
    <w:rsid w:val="002E19DC"/>
    <w:rsid w:val="002E1F68"/>
    <w:rsid w:val="002E2570"/>
    <w:rsid w:val="002E4179"/>
    <w:rsid w:val="002E419F"/>
    <w:rsid w:val="002E56EE"/>
    <w:rsid w:val="002E5F5E"/>
    <w:rsid w:val="002E6124"/>
    <w:rsid w:val="002E6231"/>
    <w:rsid w:val="002E692E"/>
    <w:rsid w:val="002E7286"/>
    <w:rsid w:val="002E7B3B"/>
    <w:rsid w:val="002E7E6D"/>
    <w:rsid w:val="002F0B34"/>
    <w:rsid w:val="002F0BAF"/>
    <w:rsid w:val="002F100A"/>
    <w:rsid w:val="002F166D"/>
    <w:rsid w:val="002F2560"/>
    <w:rsid w:val="002F298F"/>
    <w:rsid w:val="002F33E4"/>
    <w:rsid w:val="002F34B8"/>
    <w:rsid w:val="002F478D"/>
    <w:rsid w:val="002F4D66"/>
    <w:rsid w:val="002F578B"/>
    <w:rsid w:val="002F5F9E"/>
    <w:rsid w:val="002F60AB"/>
    <w:rsid w:val="002F622A"/>
    <w:rsid w:val="002F6622"/>
    <w:rsid w:val="003002F3"/>
    <w:rsid w:val="003004F1"/>
    <w:rsid w:val="00300549"/>
    <w:rsid w:val="00301907"/>
    <w:rsid w:val="00301B85"/>
    <w:rsid w:val="00301DB9"/>
    <w:rsid w:val="00301F05"/>
    <w:rsid w:val="0030270F"/>
    <w:rsid w:val="00302823"/>
    <w:rsid w:val="0030324B"/>
    <w:rsid w:val="00303B90"/>
    <w:rsid w:val="0030405E"/>
    <w:rsid w:val="0030421E"/>
    <w:rsid w:val="0030474D"/>
    <w:rsid w:val="00304E04"/>
    <w:rsid w:val="0030518A"/>
    <w:rsid w:val="00305469"/>
    <w:rsid w:val="00305663"/>
    <w:rsid w:val="00305A00"/>
    <w:rsid w:val="003065D0"/>
    <w:rsid w:val="003069D9"/>
    <w:rsid w:val="00307380"/>
    <w:rsid w:val="003076E6"/>
    <w:rsid w:val="00307A90"/>
    <w:rsid w:val="00307EE3"/>
    <w:rsid w:val="00307F75"/>
    <w:rsid w:val="00307FED"/>
    <w:rsid w:val="00310EF4"/>
    <w:rsid w:val="00311542"/>
    <w:rsid w:val="00312717"/>
    <w:rsid w:val="003140C0"/>
    <w:rsid w:val="00314EC5"/>
    <w:rsid w:val="003152FF"/>
    <w:rsid w:val="00316391"/>
    <w:rsid w:val="003167BE"/>
    <w:rsid w:val="0031695C"/>
    <w:rsid w:val="00316D4C"/>
    <w:rsid w:val="00316FB9"/>
    <w:rsid w:val="0031701A"/>
    <w:rsid w:val="00317E2B"/>
    <w:rsid w:val="00317EBC"/>
    <w:rsid w:val="00320419"/>
    <w:rsid w:val="00320ACD"/>
    <w:rsid w:val="00321829"/>
    <w:rsid w:val="00323339"/>
    <w:rsid w:val="00323625"/>
    <w:rsid w:val="0032440C"/>
    <w:rsid w:val="003251B1"/>
    <w:rsid w:val="00325CBC"/>
    <w:rsid w:val="00326B94"/>
    <w:rsid w:val="00326E28"/>
    <w:rsid w:val="00326EEC"/>
    <w:rsid w:val="00326F56"/>
    <w:rsid w:val="003270F8"/>
    <w:rsid w:val="0032755F"/>
    <w:rsid w:val="00327DD2"/>
    <w:rsid w:val="0033091E"/>
    <w:rsid w:val="0033125F"/>
    <w:rsid w:val="0033158B"/>
    <w:rsid w:val="00331D00"/>
    <w:rsid w:val="003324A8"/>
    <w:rsid w:val="0033258C"/>
    <w:rsid w:val="00333162"/>
    <w:rsid w:val="00333298"/>
    <w:rsid w:val="003341CE"/>
    <w:rsid w:val="00334F55"/>
    <w:rsid w:val="0033536B"/>
    <w:rsid w:val="003353B4"/>
    <w:rsid w:val="00335BCD"/>
    <w:rsid w:val="003366CD"/>
    <w:rsid w:val="00336EAC"/>
    <w:rsid w:val="003372F4"/>
    <w:rsid w:val="00337419"/>
    <w:rsid w:val="00337836"/>
    <w:rsid w:val="003405DC"/>
    <w:rsid w:val="003409B2"/>
    <w:rsid w:val="00340F15"/>
    <w:rsid w:val="00341381"/>
    <w:rsid w:val="00341DBC"/>
    <w:rsid w:val="0034228D"/>
    <w:rsid w:val="0034274F"/>
    <w:rsid w:val="00342B74"/>
    <w:rsid w:val="003439BB"/>
    <w:rsid w:val="00343A4D"/>
    <w:rsid w:val="00343DDC"/>
    <w:rsid w:val="003444EB"/>
    <w:rsid w:val="00344778"/>
    <w:rsid w:val="00344DC5"/>
    <w:rsid w:val="00345242"/>
    <w:rsid w:val="00345F85"/>
    <w:rsid w:val="00346A86"/>
    <w:rsid w:val="00346E76"/>
    <w:rsid w:val="003476A3"/>
    <w:rsid w:val="00350EA6"/>
    <w:rsid w:val="003511A6"/>
    <w:rsid w:val="003517D1"/>
    <w:rsid w:val="00351AB1"/>
    <w:rsid w:val="0035235F"/>
    <w:rsid w:val="00352724"/>
    <w:rsid w:val="003527FC"/>
    <w:rsid w:val="00352946"/>
    <w:rsid w:val="00352960"/>
    <w:rsid w:val="003539E9"/>
    <w:rsid w:val="00353E5C"/>
    <w:rsid w:val="0035474B"/>
    <w:rsid w:val="003548F1"/>
    <w:rsid w:val="003549F2"/>
    <w:rsid w:val="00356AD1"/>
    <w:rsid w:val="00357A59"/>
    <w:rsid w:val="003604BA"/>
    <w:rsid w:val="00362116"/>
    <w:rsid w:val="00362201"/>
    <w:rsid w:val="00363DA8"/>
    <w:rsid w:val="00364075"/>
    <w:rsid w:val="003641F4"/>
    <w:rsid w:val="00364858"/>
    <w:rsid w:val="0036490A"/>
    <w:rsid w:val="00364B83"/>
    <w:rsid w:val="00365276"/>
    <w:rsid w:val="0036548D"/>
    <w:rsid w:val="00366A5F"/>
    <w:rsid w:val="00366B62"/>
    <w:rsid w:val="00367CCE"/>
    <w:rsid w:val="003700D7"/>
    <w:rsid w:val="003712E5"/>
    <w:rsid w:val="0037196B"/>
    <w:rsid w:val="00371E6D"/>
    <w:rsid w:val="00372E94"/>
    <w:rsid w:val="00372EA1"/>
    <w:rsid w:val="0037394C"/>
    <w:rsid w:val="003739FC"/>
    <w:rsid w:val="00373D3A"/>
    <w:rsid w:val="00374275"/>
    <w:rsid w:val="00374659"/>
    <w:rsid w:val="00374A2B"/>
    <w:rsid w:val="00374D88"/>
    <w:rsid w:val="00375351"/>
    <w:rsid w:val="0037567B"/>
    <w:rsid w:val="00375811"/>
    <w:rsid w:val="00375A32"/>
    <w:rsid w:val="00375ED3"/>
    <w:rsid w:val="00376071"/>
    <w:rsid w:val="00376219"/>
    <w:rsid w:val="0037691E"/>
    <w:rsid w:val="00376BB3"/>
    <w:rsid w:val="00377A16"/>
    <w:rsid w:val="00377AC4"/>
    <w:rsid w:val="00380429"/>
    <w:rsid w:val="00380695"/>
    <w:rsid w:val="00380830"/>
    <w:rsid w:val="00380BF9"/>
    <w:rsid w:val="003834C4"/>
    <w:rsid w:val="00384720"/>
    <w:rsid w:val="00385E18"/>
    <w:rsid w:val="00385E30"/>
    <w:rsid w:val="00385EBB"/>
    <w:rsid w:val="0038644D"/>
    <w:rsid w:val="003865CF"/>
    <w:rsid w:val="0038676B"/>
    <w:rsid w:val="00387AC1"/>
    <w:rsid w:val="003903E0"/>
    <w:rsid w:val="003907E2"/>
    <w:rsid w:val="00390AE3"/>
    <w:rsid w:val="00390C0F"/>
    <w:rsid w:val="00390F19"/>
    <w:rsid w:val="00391305"/>
    <w:rsid w:val="0039156C"/>
    <w:rsid w:val="00391B9C"/>
    <w:rsid w:val="0039201B"/>
    <w:rsid w:val="003938A9"/>
    <w:rsid w:val="00393B7B"/>
    <w:rsid w:val="00393EFD"/>
    <w:rsid w:val="0039423E"/>
    <w:rsid w:val="00394976"/>
    <w:rsid w:val="00394D3A"/>
    <w:rsid w:val="00394F05"/>
    <w:rsid w:val="003956A8"/>
    <w:rsid w:val="00396009"/>
    <w:rsid w:val="003961A3"/>
    <w:rsid w:val="00396747"/>
    <w:rsid w:val="0039679E"/>
    <w:rsid w:val="0039680D"/>
    <w:rsid w:val="003A1400"/>
    <w:rsid w:val="003A1631"/>
    <w:rsid w:val="003A1D7F"/>
    <w:rsid w:val="003A200A"/>
    <w:rsid w:val="003A20D1"/>
    <w:rsid w:val="003A20E3"/>
    <w:rsid w:val="003A24E0"/>
    <w:rsid w:val="003A2608"/>
    <w:rsid w:val="003A2941"/>
    <w:rsid w:val="003A33C9"/>
    <w:rsid w:val="003A34BA"/>
    <w:rsid w:val="003A410C"/>
    <w:rsid w:val="003A46E1"/>
    <w:rsid w:val="003A5134"/>
    <w:rsid w:val="003A651A"/>
    <w:rsid w:val="003A6A25"/>
    <w:rsid w:val="003A77DC"/>
    <w:rsid w:val="003B0217"/>
    <w:rsid w:val="003B02F5"/>
    <w:rsid w:val="003B0360"/>
    <w:rsid w:val="003B0E04"/>
    <w:rsid w:val="003B0FE8"/>
    <w:rsid w:val="003B1157"/>
    <w:rsid w:val="003B1DA1"/>
    <w:rsid w:val="003B1EA9"/>
    <w:rsid w:val="003B24E5"/>
    <w:rsid w:val="003B368D"/>
    <w:rsid w:val="003B37A4"/>
    <w:rsid w:val="003B3AE7"/>
    <w:rsid w:val="003B3EAE"/>
    <w:rsid w:val="003B452D"/>
    <w:rsid w:val="003B5875"/>
    <w:rsid w:val="003B58AC"/>
    <w:rsid w:val="003B5CB5"/>
    <w:rsid w:val="003B6B00"/>
    <w:rsid w:val="003B6CB2"/>
    <w:rsid w:val="003B6D89"/>
    <w:rsid w:val="003B7027"/>
    <w:rsid w:val="003B766C"/>
    <w:rsid w:val="003C042A"/>
    <w:rsid w:val="003C08EB"/>
    <w:rsid w:val="003C27CD"/>
    <w:rsid w:val="003C399F"/>
    <w:rsid w:val="003C3F03"/>
    <w:rsid w:val="003C41E1"/>
    <w:rsid w:val="003C442C"/>
    <w:rsid w:val="003C4E00"/>
    <w:rsid w:val="003C51AC"/>
    <w:rsid w:val="003C5568"/>
    <w:rsid w:val="003C573C"/>
    <w:rsid w:val="003C57B0"/>
    <w:rsid w:val="003C60B2"/>
    <w:rsid w:val="003C62A0"/>
    <w:rsid w:val="003C6BC9"/>
    <w:rsid w:val="003C717B"/>
    <w:rsid w:val="003D004B"/>
    <w:rsid w:val="003D07FF"/>
    <w:rsid w:val="003D0B6A"/>
    <w:rsid w:val="003D1DBD"/>
    <w:rsid w:val="003D2889"/>
    <w:rsid w:val="003D29CB"/>
    <w:rsid w:val="003D2E39"/>
    <w:rsid w:val="003D4221"/>
    <w:rsid w:val="003D46B4"/>
    <w:rsid w:val="003D552D"/>
    <w:rsid w:val="003D57B8"/>
    <w:rsid w:val="003D5D01"/>
    <w:rsid w:val="003D630E"/>
    <w:rsid w:val="003D71D8"/>
    <w:rsid w:val="003D765A"/>
    <w:rsid w:val="003E0242"/>
    <w:rsid w:val="003E0943"/>
    <w:rsid w:val="003E0D19"/>
    <w:rsid w:val="003E116D"/>
    <w:rsid w:val="003E140E"/>
    <w:rsid w:val="003E1E13"/>
    <w:rsid w:val="003E1E2A"/>
    <w:rsid w:val="003E1E5B"/>
    <w:rsid w:val="003E2344"/>
    <w:rsid w:val="003E2851"/>
    <w:rsid w:val="003E3540"/>
    <w:rsid w:val="003E3593"/>
    <w:rsid w:val="003E3BCE"/>
    <w:rsid w:val="003E41A3"/>
    <w:rsid w:val="003E4334"/>
    <w:rsid w:val="003E4399"/>
    <w:rsid w:val="003E4AB9"/>
    <w:rsid w:val="003E50A1"/>
    <w:rsid w:val="003E51A6"/>
    <w:rsid w:val="003E5A94"/>
    <w:rsid w:val="003E67A9"/>
    <w:rsid w:val="003E67D2"/>
    <w:rsid w:val="003E6A7B"/>
    <w:rsid w:val="003E6CB1"/>
    <w:rsid w:val="003E6D25"/>
    <w:rsid w:val="003E6EF6"/>
    <w:rsid w:val="003E712D"/>
    <w:rsid w:val="003E76CD"/>
    <w:rsid w:val="003F0467"/>
    <w:rsid w:val="003F0681"/>
    <w:rsid w:val="003F16CA"/>
    <w:rsid w:val="003F1EC1"/>
    <w:rsid w:val="003F3DCC"/>
    <w:rsid w:val="003F4BFC"/>
    <w:rsid w:val="003F507C"/>
    <w:rsid w:val="003F5327"/>
    <w:rsid w:val="003F5C70"/>
    <w:rsid w:val="003F5EA8"/>
    <w:rsid w:val="003F691B"/>
    <w:rsid w:val="003F6C97"/>
    <w:rsid w:val="003F6E7E"/>
    <w:rsid w:val="00400028"/>
    <w:rsid w:val="00400254"/>
    <w:rsid w:val="00400A4F"/>
    <w:rsid w:val="00400EA8"/>
    <w:rsid w:val="004018BA"/>
    <w:rsid w:val="004021F8"/>
    <w:rsid w:val="004025A5"/>
    <w:rsid w:val="00402FAE"/>
    <w:rsid w:val="004031C9"/>
    <w:rsid w:val="00403787"/>
    <w:rsid w:val="00403BE7"/>
    <w:rsid w:val="0040409C"/>
    <w:rsid w:val="0040427B"/>
    <w:rsid w:val="00404C54"/>
    <w:rsid w:val="00404DBF"/>
    <w:rsid w:val="00405179"/>
    <w:rsid w:val="00405E84"/>
    <w:rsid w:val="004064D9"/>
    <w:rsid w:val="00406802"/>
    <w:rsid w:val="00406B46"/>
    <w:rsid w:val="00406E9C"/>
    <w:rsid w:val="004105B0"/>
    <w:rsid w:val="00410F0C"/>
    <w:rsid w:val="00412251"/>
    <w:rsid w:val="0041241A"/>
    <w:rsid w:val="0041241E"/>
    <w:rsid w:val="0041383D"/>
    <w:rsid w:val="004148AD"/>
    <w:rsid w:val="0041557C"/>
    <w:rsid w:val="00415AD9"/>
    <w:rsid w:val="004163E9"/>
    <w:rsid w:val="0041649A"/>
    <w:rsid w:val="00416A65"/>
    <w:rsid w:val="00416D36"/>
    <w:rsid w:val="00417380"/>
    <w:rsid w:val="0041757D"/>
    <w:rsid w:val="00420F66"/>
    <w:rsid w:val="004214AA"/>
    <w:rsid w:val="004218A0"/>
    <w:rsid w:val="00421DF6"/>
    <w:rsid w:val="0042316F"/>
    <w:rsid w:val="004238A6"/>
    <w:rsid w:val="00424E1F"/>
    <w:rsid w:val="00425141"/>
    <w:rsid w:val="00425C05"/>
    <w:rsid w:val="00426C59"/>
    <w:rsid w:val="0042750A"/>
    <w:rsid w:val="0043040A"/>
    <w:rsid w:val="00430630"/>
    <w:rsid w:val="00430777"/>
    <w:rsid w:val="00430E4B"/>
    <w:rsid w:val="0043162F"/>
    <w:rsid w:val="004318AD"/>
    <w:rsid w:val="00431BE1"/>
    <w:rsid w:val="00431D10"/>
    <w:rsid w:val="00431EF4"/>
    <w:rsid w:val="004322DF"/>
    <w:rsid w:val="00433CC5"/>
    <w:rsid w:val="004343D0"/>
    <w:rsid w:val="00434CF3"/>
    <w:rsid w:val="004363A2"/>
    <w:rsid w:val="00436450"/>
    <w:rsid w:val="00436F35"/>
    <w:rsid w:val="0043799E"/>
    <w:rsid w:val="00437D68"/>
    <w:rsid w:val="004408A6"/>
    <w:rsid w:val="00441121"/>
    <w:rsid w:val="004412B1"/>
    <w:rsid w:val="00442ADD"/>
    <w:rsid w:val="004436BA"/>
    <w:rsid w:val="00443B42"/>
    <w:rsid w:val="00443D3E"/>
    <w:rsid w:val="00443D51"/>
    <w:rsid w:val="0044427E"/>
    <w:rsid w:val="00444AC6"/>
    <w:rsid w:val="00444BCD"/>
    <w:rsid w:val="00444E87"/>
    <w:rsid w:val="00445113"/>
    <w:rsid w:val="0044566C"/>
    <w:rsid w:val="004457B2"/>
    <w:rsid w:val="00445C5C"/>
    <w:rsid w:val="0044600A"/>
    <w:rsid w:val="00446145"/>
    <w:rsid w:val="0044739C"/>
    <w:rsid w:val="00447B1D"/>
    <w:rsid w:val="00447E6B"/>
    <w:rsid w:val="00447E90"/>
    <w:rsid w:val="004507A2"/>
    <w:rsid w:val="0045312B"/>
    <w:rsid w:val="00453EE7"/>
    <w:rsid w:val="004549CC"/>
    <w:rsid w:val="00455082"/>
    <w:rsid w:val="00455BA1"/>
    <w:rsid w:val="00455CC0"/>
    <w:rsid w:val="004568FB"/>
    <w:rsid w:val="00456E01"/>
    <w:rsid w:val="004575A8"/>
    <w:rsid w:val="0045763F"/>
    <w:rsid w:val="0045769C"/>
    <w:rsid w:val="00457A7A"/>
    <w:rsid w:val="00460500"/>
    <w:rsid w:val="00460B8F"/>
    <w:rsid w:val="00461251"/>
    <w:rsid w:val="00461546"/>
    <w:rsid w:val="00461AF4"/>
    <w:rsid w:val="00461B41"/>
    <w:rsid w:val="004621C5"/>
    <w:rsid w:val="00462982"/>
    <w:rsid w:val="00462EAD"/>
    <w:rsid w:val="00464039"/>
    <w:rsid w:val="0046469D"/>
    <w:rsid w:val="00464A09"/>
    <w:rsid w:val="004651E4"/>
    <w:rsid w:val="00465530"/>
    <w:rsid w:val="0046619C"/>
    <w:rsid w:val="00466600"/>
    <w:rsid w:val="0046697F"/>
    <w:rsid w:val="00466B8C"/>
    <w:rsid w:val="00466C43"/>
    <w:rsid w:val="00467740"/>
    <w:rsid w:val="004704F1"/>
    <w:rsid w:val="00470F5A"/>
    <w:rsid w:val="00472B5A"/>
    <w:rsid w:val="004732CA"/>
    <w:rsid w:val="00473BD3"/>
    <w:rsid w:val="0047416E"/>
    <w:rsid w:val="004743F4"/>
    <w:rsid w:val="0047495B"/>
    <w:rsid w:val="004750D8"/>
    <w:rsid w:val="00475215"/>
    <w:rsid w:val="0047582C"/>
    <w:rsid w:val="00476D6A"/>
    <w:rsid w:val="00477E15"/>
    <w:rsid w:val="00480C15"/>
    <w:rsid w:val="00481453"/>
    <w:rsid w:val="004815F1"/>
    <w:rsid w:val="00482ACF"/>
    <w:rsid w:val="004832BF"/>
    <w:rsid w:val="00483F92"/>
    <w:rsid w:val="004842C9"/>
    <w:rsid w:val="00484CDA"/>
    <w:rsid w:val="00485E9F"/>
    <w:rsid w:val="00485F8A"/>
    <w:rsid w:val="00486C4B"/>
    <w:rsid w:val="00487ACC"/>
    <w:rsid w:val="00487D51"/>
    <w:rsid w:val="00490001"/>
    <w:rsid w:val="004900D5"/>
    <w:rsid w:val="00490C9A"/>
    <w:rsid w:val="00490D68"/>
    <w:rsid w:val="004914F4"/>
    <w:rsid w:val="00491DB8"/>
    <w:rsid w:val="00492135"/>
    <w:rsid w:val="004923EA"/>
    <w:rsid w:val="00492EDC"/>
    <w:rsid w:val="004936E5"/>
    <w:rsid w:val="0049371D"/>
    <w:rsid w:val="00493E7C"/>
    <w:rsid w:val="004942E2"/>
    <w:rsid w:val="00494FA1"/>
    <w:rsid w:val="00495694"/>
    <w:rsid w:val="0049643D"/>
    <w:rsid w:val="0049692A"/>
    <w:rsid w:val="00496BDC"/>
    <w:rsid w:val="00496C6C"/>
    <w:rsid w:val="004973F0"/>
    <w:rsid w:val="004974A1"/>
    <w:rsid w:val="00497943"/>
    <w:rsid w:val="00497CDC"/>
    <w:rsid w:val="004A05BC"/>
    <w:rsid w:val="004A1036"/>
    <w:rsid w:val="004A12E0"/>
    <w:rsid w:val="004A1A39"/>
    <w:rsid w:val="004A1B1B"/>
    <w:rsid w:val="004A1D8B"/>
    <w:rsid w:val="004A28F4"/>
    <w:rsid w:val="004A3EFD"/>
    <w:rsid w:val="004A52D4"/>
    <w:rsid w:val="004A5A00"/>
    <w:rsid w:val="004A6277"/>
    <w:rsid w:val="004A6C18"/>
    <w:rsid w:val="004A6CEF"/>
    <w:rsid w:val="004A71B6"/>
    <w:rsid w:val="004A7759"/>
    <w:rsid w:val="004A77F8"/>
    <w:rsid w:val="004A7B8F"/>
    <w:rsid w:val="004B037E"/>
    <w:rsid w:val="004B25F2"/>
    <w:rsid w:val="004B347C"/>
    <w:rsid w:val="004B3771"/>
    <w:rsid w:val="004B4383"/>
    <w:rsid w:val="004B47E7"/>
    <w:rsid w:val="004B49AE"/>
    <w:rsid w:val="004B5095"/>
    <w:rsid w:val="004B5244"/>
    <w:rsid w:val="004B54BE"/>
    <w:rsid w:val="004B5568"/>
    <w:rsid w:val="004B566E"/>
    <w:rsid w:val="004B59B7"/>
    <w:rsid w:val="004B6B48"/>
    <w:rsid w:val="004C1549"/>
    <w:rsid w:val="004C3C01"/>
    <w:rsid w:val="004C4030"/>
    <w:rsid w:val="004C48ED"/>
    <w:rsid w:val="004C541B"/>
    <w:rsid w:val="004C5571"/>
    <w:rsid w:val="004C5A27"/>
    <w:rsid w:val="004C639B"/>
    <w:rsid w:val="004C6984"/>
    <w:rsid w:val="004C6F4F"/>
    <w:rsid w:val="004D1566"/>
    <w:rsid w:val="004D1619"/>
    <w:rsid w:val="004D1765"/>
    <w:rsid w:val="004D2201"/>
    <w:rsid w:val="004D2A41"/>
    <w:rsid w:val="004D2C6A"/>
    <w:rsid w:val="004D2CDB"/>
    <w:rsid w:val="004D2E77"/>
    <w:rsid w:val="004D3084"/>
    <w:rsid w:val="004D356B"/>
    <w:rsid w:val="004D389E"/>
    <w:rsid w:val="004D3A43"/>
    <w:rsid w:val="004D455D"/>
    <w:rsid w:val="004D45F4"/>
    <w:rsid w:val="004D514B"/>
    <w:rsid w:val="004D5B33"/>
    <w:rsid w:val="004D6A12"/>
    <w:rsid w:val="004D76A0"/>
    <w:rsid w:val="004D7F8B"/>
    <w:rsid w:val="004E0022"/>
    <w:rsid w:val="004E060C"/>
    <w:rsid w:val="004E081E"/>
    <w:rsid w:val="004E0917"/>
    <w:rsid w:val="004E0CC2"/>
    <w:rsid w:val="004E139A"/>
    <w:rsid w:val="004E182A"/>
    <w:rsid w:val="004E1E01"/>
    <w:rsid w:val="004E1F5F"/>
    <w:rsid w:val="004E2F24"/>
    <w:rsid w:val="004E41AE"/>
    <w:rsid w:val="004E447F"/>
    <w:rsid w:val="004E4814"/>
    <w:rsid w:val="004E58DD"/>
    <w:rsid w:val="004E59DD"/>
    <w:rsid w:val="004E5EB6"/>
    <w:rsid w:val="004E6570"/>
    <w:rsid w:val="004E759A"/>
    <w:rsid w:val="004F0AED"/>
    <w:rsid w:val="004F22EF"/>
    <w:rsid w:val="004F35A0"/>
    <w:rsid w:val="004F3711"/>
    <w:rsid w:val="004F3B79"/>
    <w:rsid w:val="004F3E5F"/>
    <w:rsid w:val="004F4186"/>
    <w:rsid w:val="004F43C6"/>
    <w:rsid w:val="004F6AB8"/>
    <w:rsid w:val="004F6B11"/>
    <w:rsid w:val="004F79B8"/>
    <w:rsid w:val="0050004A"/>
    <w:rsid w:val="005004FB"/>
    <w:rsid w:val="00500B90"/>
    <w:rsid w:val="00500DC8"/>
    <w:rsid w:val="00501299"/>
    <w:rsid w:val="00501D1D"/>
    <w:rsid w:val="005021CD"/>
    <w:rsid w:val="005027CD"/>
    <w:rsid w:val="00503505"/>
    <w:rsid w:val="00503680"/>
    <w:rsid w:val="00503DF0"/>
    <w:rsid w:val="0050539C"/>
    <w:rsid w:val="00505DCD"/>
    <w:rsid w:val="00506FB7"/>
    <w:rsid w:val="00507594"/>
    <w:rsid w:val="00511117"/>
    <w:rsid w:val="0051187A"/>
    <w:rsid w:val="0051187D"/>
    <w:rsid w:val="00511F86"/>
    <w:rsid w:val="00512185"/>
    <w:rsid w:val="00513173"/>
    <w:rsid w:val="005137E8"/>
    <w:rsid w:val="00513BEA"/>
    <w:rsid w:val="00514D56"/>
    <w:rsid w:val="00515DF7"/>
    <w:rsid w:val="00515FAF"/>
    <w:rsid w:val="00516D86"/>
    <w:rsid w:val="00516EF2"/>
    <w:rsid w:val="00517015"/>
    <w:rsid w:val="005171E0"/>
    <w:rsid w:val="0051743C"/>
    <w:rsid w:val="00517C9E"/>
    <w:rsid w:val="00520477"/>
    <w:rsid w:val="0052073A"/>
    <w:rsid w:val="00520CF0"/>
    <w:rsid w:val="005215FB"/>
    <w:rsid w:val="00521C7B"/>
    <w:rsid w:val="0052217D"/>
    <w:rsid w:val="005224E5"/>
    <w:rsid w:val="005227C6"/>
    <w:rsid w:val="00522A5B"/>
    <w:rsid w:val="00524C90"/>
    <w:rsid w:val="005251D3"/>
    <w:rsid w:val="00525344"/>
    <w:rsid w:val="005256D6"/>
    <w:rsid w:val="005260FD"/>
    <w:rsid w:val="005261C1"/>
    <w:rsid w:val="005263AC"/>
    <w:rsid w:val="00527603"/>
    <w:rsid w:val="0052761E"/>
    <w:rsid w:val="005300B4"/>
    <w:rsid w:val="00530359"/>
    <w:rsid w:val="005303F8"/>
    <w:rsid w:val="00530839"/>
    <w:rsid w:val="005308A0"/>
    <w:rsid w:val="00530BD4"/>
    <w:rsid w:val="0053118A"/>
    <w:rsid w:val="0053141B"/>
    <w:rsid w:val="00531B03"/>
    <w:rsid w:val="00532F36"/>
    <w:rsid w:val="0053359A"/>
    <w:rsid w:val="00533F2D"/>
    <w:rsid w:val="005342B0"/>
    <w:rsid w:val="005346F5"/>
    <w:rsid w:val="005356F7"/>
    <w:rsid w:val="0053574D"/>
    <w:rsid w:val="00535897"/>
    <w:rsid w:val="0053621C"/>
    <w:rsid w:val="005377D2"/>
    <w:rsid w:val="00537857"/>
    <w:rsid w:val="00537DF9"/>
    <w:rsid w:val="00540C80"/>
    <w:rsid w:val="00541723"/>
    <w:rsid w:val="00542F48"/>
    <w:rsid w:val="005430F3"/>
    <w:rsid w:val="00543720"/>
    <w:rsid w:val="00543F43"/>
    <w:rsid w:val="005440C9"/>
    <w:rsid w:val="0054545B"/>
    <w:rsid w:val="005454B1"/>
    <w:rsid w:val="00546942"/>
    <w:rsid w:val="00546CA8"/>
    <w:rsid w:val="00547580"/>
    <w:rsid w:val="00547940"/>
    <w:rsid w:val="00550338"/>
    <w:rsid w:val="00551CE8"/>
    <w:rsid w:val="00551F4D"/>
    <w:rsid w:val="00552866"/>
    <w:rsid w:val="005531EF"/>
    <w:rsid w:val="00554647"/>
    <w:rsid w:val="00555212"/>
    <w:rsid w:val="005556CD"/>
    <w:rsid w:val="00556153"/>
    <w:rsid w:val="00556481"/>
    <w:rsid w:val="00557F89"/>
    <w:rsid w:val="00561E53"/>
    <w:rsid w:val="0056283B"/>
    <w:rsid w:val="00562B7C"/>
    <w:rsid w:val="00563088"/>
    <w:rsid w:val="005646A2"/>
    <w:rsid w:val="00565473"/>
    <w:rsid w:val="0056601F"/>
    <w:rsid w:val="0056683B"/>
    <w:rsid w:val="00566C06"/>
    <w:rsid w:val="00567305"/>
    <w:rsid w:val="00567D13"/>
    <w:rsid w:val="0057026A"/>
    <w:rsid w:val="0057060C"/>
    <w:rsid w:val="00571F79"/>
    <w:rsid w:val="00572C83"/>
    <w:rsid w:val="00573858"/>
    <w:rsid w:val="00573C31"/>
    <w:rsid w:val="00574EB0"/>
    <w:rsid w:val="0057580F"/>
    <w:rsid w:val="0057590E"/>
    <w:rsid w:val="005773AE"/>
    <w:rsid w:val="00580CBD"/>
    <w:rsid w:val="005820D5"/>
    <w:rsid w:val="00582C2F"/>
    <w:rsid w:val="00582F0D"/>
    <w:rsid w:val="00582F10"/>
    <w:rsid w:val="005837EF"/>
    <w:rsid w:val="00584415"/>
    <w:rsid w:val="005847B6"/>
    <w:rsid w:val="00584BBD"/>
    <w:rsid w:val="005869C5"/>
    <w:rsid w:val="00587955"/>
    <w:rsid w:val="00587A9E"/>
    <w:rsid w:val="005905F9"/>
    <w:rsid w:val="00590DF7"/>
    <w:rsid w:val="00591588"/>
    <w:rsid w:val="0059233B"/>
    <w:rsid w:val="005923A2"/>
    <w:rsid w:val="00592633"/>
    <w:rsid w:val="00592665"/>
    <w:rsid w:val="00592F61"/>
    <w:rsid w:val="0059308C"/>
    <w:rsid w:val="00593EEC"/>
    <w:rsid w:val="00594270"/>
    <w:rsid w:val="005942C4"/>
    <w:rsid w:val="00594C24"/>
    <w:rsid w:val="00595417"/>
    <w:rsid w:val="0059560D"/>
    <w:rsid w:val="00595B7C"/>
    <w:rsid w:val="00596133"/>
    <w:rsid w:val="00596C77"/>
    <w:rsid w:val="005A01B6"/>
    <w:rsid w:val="005A0271"/>
    <w:rsid w:val="005A046A"/>
    <w:rsid w:val="005A07D2"/>
    <w:rsid w:val="005A07FE"/>
    <w:rsid w:val="005A24D7"/>
    <w:rsid w:val="005A3575"/>
    <w:rsid w:val="005A3E6E"/>
    <w:rsid w:val="005A3F4C"/>
    <w:rsid w:val="005A46FE"/>
    <w:rsid w:val="005A577D"/>
    <w:rsid w:val="005A6C52"/>
    <w:rsid w:val="005A73F6"/>
    <w:rsid w:val="005B067E"/>
    <w:rsid w:val="005B07BB"/>
    <w:rsid w:val="005B0ECD"/>
    <w:rsid w:val="005B162C"/>
    <w:rsid w:val="005B1DBA"/>
    <w:rsid w:val="005B1DBF"/>
    <w:rsid w:val="005B2325"/>
    <w:rsid w:val="005B27D3"/>
    <w:rsid w:val="005B2DD5"/>
    <w:rsid w:val="005B30F1"/>
    <w:rsid w:val="005B3433"/>
    <w:rsid w:val="005B3644"/>
    <w:rsid w:val="005B371F"/>
    <w:rsid w:val="005B4B02"/>
    <w:rsid w:val="005B4D97"/>
    <w:rsid w:val="005B4E43"/>
    <w:rsid w:val="005B4F34"/>
    <w:rsid w:val="005B535F"/>
    <w:rsid w:val="005B6BB2"/>
    <w:rsid w:val="005B6F19"/>
    <w:rsid w:val="005B7570"/>
    <w:rsid w:val="005B7977"/>
    <w:rsid w:val="005C01C5"/>
    <w:rsid w:val="005C02FD"/>
    <w:rsid w:val="005C050C"/>
    <w:rsid w:val="005C055F"/>
    <w:rsid w:val="005C0713"/>
    <w:rsid w:val="005C099A"/>
    <w:rsid w:val="005C0B84"/>
    <w:rsid w:val="005C0B8D"/>
    <w:rsid w:val="005C12A5"/>
    <w:rsid w:val="005C1848"/>
    <w:rsid w:val="005C1C56"/>
    <w:rsid w:val="005C3932"/>
    <w:rsid w:val="005C533E"/>
    <w:rsid w:val="005C5F7D"/>
    <w:rsid w:val="005C64DC"/>
    <w:rsid w:val="005D00CB"/>
    <w:rsid w:val="005D052F"/>
    <w:rsid w:val="005D06CF"/>
    <w:rsid w:val="005D0849"/>
    <w:rsid w:val="005D176F"/>
    <w:rsid w:val="005D2051"/>
    <w:rsid w:val="005D2CFE"/>
    <w:rsid w:val="005D2F50"/>
    <w:rsid w:val="005D378F"/>
    <w:rsid w:val="005D3A93"/>
    <w:rsid w:val="005D4079"/>
    <w:rsid w:val="005D416F"/>
    <w:rsid w:val="005D47D5"/>
    <w:rsid w:val="005D4DD1"/>
    <w:rsid w:val="005D64A6"/>
    <w:rsid w:val="005D712D"/>
    <w:rsid w:val="005E033F"/>
    <w:rsid w:val="005E1C36"/>
    <w:rsid w:val="005E2009"/>
    <w:rsid w:val="005E2075"/>
    <w:rsid w:val="005E20D2"/>
    <w:rsid w:val="005E2376"/>
    <w:rsid w:val="005E2AC4"/>
    <w:rsid w:val="005E2B3A"/>
    <w:rsid w:val="005E2D97"/>
    <w:rsid w:val="005E30E7"/>
    <w:rsid w:val="005E321C"/>
    <w:rsid w:val="005E321F"/>
    <w:rsid w:val="005E3A76"/>
    <w:rsid w:val="005E3FAD"/>
    <w:rsid w:val="005E4212"/>
    <w:rsid w:val="005E432F"/>
    <w:rsid w:val="005E441D"/>
    <w:rsid w:val="005E50C9"/>
    <w:rsid w:val="005E5827"/>
    <w:rsid w:val="005E67F3"/>
    <w:rsid w:val="005E6D37"/>
    <w:rsid w:val="005E7107"/>
    <w:rsid w:val="005E766A"/>
    <w:rsid w:val="005E774B"/>
    <w:rsid w:val="005E7AE0"/>
    <w:rsid w:val="005E7C21"/>
    <w:rsid w:val="005F01C6"/>
    <w:rsid w:val="005F145E"/>
    <w:rsid w:val="005F2887"/>
    <w:rsid w:val="005F2B8F"/>
    <w:rsid w:val="005F2F10"/>
    <w:rsid w:val="005F4983"/>
    <w:rsid w:val="005F533B"/>
    <w:rsid w:val="005F55C1"/>
    <w:rsid w:val="005F60B4"/>
    <w:rsid w:val="005F6BDD"/>
    <w:rsid w:val="005F7022"/>
    <w:rsid w:val="00600199"/>
    <w:rsid w:val="00600BC6"/>
    <w:rsid w:val="00601426"/>
    <w:rsid w:val="00601962"/>
    <w:rsid w:val="00601C74"/>
    <w:rsid w:val="00601CDB"/>
    <w:rsid w:val="00601E84"/>
    <w:rsid w:val="006021E0"/>
    <w:rsid w:val="00602567"/>
    <w:rsid w:val="00602B45"/>
    <w:rsid w:val="00602EDE"/>
    <w:rsid w:val="00603BE6"/>
    <w:rsid w:val="00604083"/>
    <w:rsid w:val="00604732"/>
    <w:rsid w:val="00604A94"/>
    <w:rsid w:val="0060564F"/>
    <w:rsid w:val="00605B9B"/>
    <w:rsid w:val="00606835"/>
    <w:rsid w:val="006069F7"/>
    <w:rsid w:val="00607C5E"/>
    <w:rsid w:val="00607CD2"/>
    <w:rsid w:val="00607E71"/>
    <w:rsid w:val="0061107C"/>
    <w:rsid w:val="006115AD"/>
    <w:rsid w:val="00611BB1"/>
    <w:rsid w:val="00611F5A"/>
    <w:rsid w:val="00611FA1"/>
    <w:rsid w:val="00612D7B"/>
    <w:rsid w:val="00612EF6"/>
    <w:rsid w:val="00613137"/>
    <w:rsid w:val="00613E4F"/>
    <w:rsid w:val="0061411B"/>
    <w:rsid w:val="00614311"/>
    <w:rsid w:val="00615410"/>
    <w:rsid w:val="00615D71"/>
    <w:rsid w:val="00616135"/>
    <w:rsid w:val="0061640A"/>
    <w:rsid w:val="006165D1"/>
    <w:rsid w:val="0061698B"/>
    <w:rsid w:val="006175C6"/>
    <w:rsid w:val="0061769F"/>
    <w:rsid w:val="006176C7"/>
    <w:rsid w:val="00617B84"/>
    <w:rsid w:val="00621F29"/>
    <w:rsid w:val="00621F87"/>
    <w:rsid w:val="006235A9"/>
    <w:rsid w:val="00623839"/>
    <w:rsid w:val="006246DF"/>
    <w:rsid w:val="00624B34"/>
    <w:rsid w:val="0062540F"/>
    <w:rsid w:val="00625902"/>
    <w:rsid w:val="00625ABB"/>
    <w:rsid w:val="00626292"/>
    <w:rsid w:val="00626A76"/>
    <w:rsid w:val="00626FFF"/>
    <w:rsid w:val="00627C95"/>
    <w:rsid w:val="00627FD4"/>
    <w:rsid w:val="00630E46"/>
    <w:rsid w:val="0063115F"/>
    <w:rsid w:val="00631BB4"/>
    <w:rsid w:val="00631D99"/>
    <w:rsid w:val="006324B3"/>
    <w:rsid w:val="00632B8E"/>
    <w:rsid w:val="0063305F"/>
    <w:rsid w:val="00633362"/>
    <w:rsid w:val="006335E0"/>
    <w:rsid w:val="00633825"/>
    <w:rsid w:val="00633D13"/>
    <w:rsid w:val="006345DA"/>
    <w:rsid w:val="006349D6"/>
    <w:rsid w:val="00635C06"/>
    <w:rsid w:val="00636A99"/>
    <w:rsid w:val="00636AB0"/>
    <w:rsid w:val="00636AB9"/>
    <w:rsid w:val="00637100"/>
    <w:rsid w:val="00640122"/>
    <w:rsid w:val="006401FC"/>
    <w:rsid w:val="0064053D"/>
    <w:rsid w:val="0064062F"/>
    <w:rsid w:val="00641110"/>
    <w:rsid w:val="006411ED"/>
    <w:rsid w:val="0064172F"/>
    <w:rsid w:val="00641BCE"/>
    <w:rsid w:val="00641CA1"/>
    <w:rsid w:val="00642D0B"/>
    <w:rsid w:val="00642FB4"/>
    <w:rsid w:val="00644DFF"/>
    <w:rsid w:val="00645939"/>
    <w:rsid w:val="0064614E"/>
    <w:rsid w:val="00646C93"/>
    <w:rsid w:val="00647244"/>
    <w:rsid w:val="00647C37"/>
    <w:rsid w:val="00647E01"/>
    <w:rsid w:val="00650164"/>
    <w:rsid w:val="006507E5"/>
    <w:rsid w:val="00650D66"/>
    <w:rsid w:val="006529F0"/>
    <w:rsid w:val="006531E0"/>
    <w:rsid w:val="00653BAE"/>
    <w:rsid w:val="00653D2B"/>
    <w:rsid w:val="00653FAB"/>
    <w:rsid w:val="00654D5A"/>
    <w:rsid w:val="0065635A"/>
    <w:rsid w:val="0065643F"/>
    <w:rsid w:val="00657EFD"/>
    <w:rsid w:val="006603C8"/>
    <w:rsid w:val="0066087C"/>
    <w:rsid w:val="00662237"/>
    <w:rsid w:val="00662952"/>
    <w:rsid w:val="006629E2"/>
    <w:rsid w:val="00662EBC"/>
    <w:rsid w:val="0066475E"/>
    <w:rsid w:val="00664DAD"/>
    <w:rsid w:val="00665003"/>
    <w:rsid w:val="006650F0"/>
    <w:rsid w:val="006660B7"/>
    <w:rsid w:val="0066626B"/>
    <w:rsid w:val="00666CA0"/>
    <w:rsid w:val="00667900"/>
    <w:rsid w:val="00670CB4"/>
    <w:rsid w:val="00671A4A"/>
    <w:rsid w:val="00671CD6"/>
    <w:rsid w:val="00671E10"/>
    <w:rsid w:val="006721C5"/>
    <w:rsid w:val="006726F7"/>
    <w:rsid w:val="0067314F"/>
    <w:rsid w:val="0067396C"/>
    <w:rsid w:val="0067473D"/>
    <w:rsid w:val="00674D63"/>
    <w:rsid w:val="006758AF"/>
    <w:rsid w:val="00676750"/>
    <w:rsid w:val="00676852"/>
    <w:rsid w:val="00677ADA"/>
    <w:rsid w:val="00677C2D"/>
    <w:rsid w:val="00680637"/>
    <w:rsid w:val="0068065C"/>
    <w:rsid w:val="00680EB1"/>
    <w:rsid w:val="00683546"/>
    <w:rsid w:val="006837C4"/>
    <w:rsid w:val="00683D30"/>
    <w:rsid w:val="0068571F"/>
    <w:rsid w:val="00685CE5"/>
    <w:rsid w:val="00686932"/>
    <w:rsid w:val="00686D47"/>
    <w:rsid w:val="006878B2"/>
    <w:rsid w:val="00687A6E"/>
    <w:rsid w:val="006904F5"/>
    <w:rsid w:val="00690D98"/>
    <w:rsid w:val="0069198A"/>
    <w:rsid w:val="00692475"/>
    <w:rsid w:val="00693066"/>
    <w:rsid w:val="0069327B"/>
    <w:rsid w:val="00693357"/>
    <w:rsid w:val="006948B9"/>
    <w:rsid w:val="00694B31"/>
    <w:rsid w:val="006965E2"/>
    <w:rsid w:val="00696645"/>
    <w:rsid w:val="006972F3"/>
    <w:rsid w:val="00697DD6"/>
    <w:rsid w:val="006A09ED"/>
    <w:rsid w:val="006A2671"/>
    <w:rsid w:val="006A33C8"/>
    <w:rsid w:val="006A3EF2"/>
    <w:rsid w:val="006A450D"/>
    <w:rsid w:val="006A4A32"/>
    <w:rsid w:val="006A5C72"/>
    <w:rsid w:val="006A5CCB"/>
    <w:rsid w:val="006A5E01"/>
    <w:rsid w:val="006A5E63"/>
    <w:rsid w:val="006A66F7"/>
    <w:rsid w:val="006A688E"/>
    <w:rsid w:val="006A73CD"/>
    <w:rsid w:val="006A7534"/>
    <w:rsid w:val="006B012E"/>
    <w:rsid w:val="006B1810"/>
    <w:rsid w:val="006B21EB"/>
    <w:rsid w:val="006B3151"/>
    <w:rsid w:val="006B482D"/>
    <w:rsid w:val="006B4A57"/>
    <w:rsid w:val="006B4FCD"/>
    <w:rsid w:val="006B61AB"/>
    <w:rsid w:val="006B6479"/>
    <w:rsid w:val="006B6920"/>
    <w:rsid w:val="006B7069"/>
    <w:rsid w:val="006B7109"/>
    <w:rsid w:val="006B716A"/>
    <w:rsid w:val="006B7DCA"/>
    <w:rsid w:val="006C09CE"/>
    <w:rsid w:val="006C0DB6"/>
    <w:rsid w:val="006C27FD"/>
    <w:rsid w:val="006C356D"/>
    <w:rsid w:val="006C3D95"/>
    <w:rsid w:val="006C3E6E"/>
    <w:rsid w:val="006C4D1A"/>
    <w:rsid w:val="006C4F04"/>
    <w:rsid w:val="006C58A8"/>
    <w:rsid w:val="006C5D0F"/>
    <w:rsid w:val="006C5FB1"/>
    <w:rsid w:val="006C6E36"/>
    <w:rsid w:val="006C7906"/>
    <w:rsid w:val="006D0B95"/>
    <w:rsid w:val="006D0CD1"/>
    <w:rsid w:val="006D14EC"/>
    <w:rsid w:val="006D1529"/>
    <w:rsid w:val="006D1AB9"/>
    <w:rsid w:val="006D25C2"/>
    <w:rsid w:val="006D27DA"/>
    <w:rsid w:val="006D2913"/>
    <w:rsid w:val="006D29F1"/>
    <w:rsid w:val="006D3EAC"/>
    <w:rsid w:val="006D4F8D"/>
    <w:rsid w:val="006D5387"/>
    <w:rsid w:val="006D54E6"/>
    <w:rsid w:val="006D608A"/>
    <w:rsid w:val="006D7951"/>
    <w:rsid w:val="006D7FA0"/>
    <w:rsid w:val="006E06B9"/>
    <w:rsid w:val="006E1532"/>
    <w:rsid w:val="006E1802"/>
    <w:rsid w:val="006E1C66"/>
    <w:rsid w:val="006E1D73"/>
    <w:rsid w:val="006E20A2"/>
    <w:rsid w:val="006E2156"/>
    <w:rsid w:val="006E2201"/>
    <w:rsid w:val="006E30EB"/>
    <w:rsid w:val="006E3198"/>
    <w:rsid w:val="006E325A"/>
    <w:rsid w:val="006E341A"/>
    <w:rsid w:val="006E39ED"/>
    <w:rsid w:val="006E4B2D"/>
    <w:rsid w:val="006E4F6C"/>
    <w:rsid w:val="006E50F4"/>
    <w:rsid w:val="006E534F"/>
    <w:rsid w:val="006E5DD0"/>
    <w:rsid w:val="006E5E8F"/>
    <w:rsid w:val="006E5E93"/>
    <w:rsid w:val="006E7EFD"/>
    <w:rsid w:val="006F061E"/>
    <w:rsid w:val="006F1DA1"/>
    <w:rsid w:val="006F2B0E"/>
    <w:rsid w:val="006F2F5F"/>
    <w:rsid w:val="006F3076"/>
    <w:rsid w:val="006F3534"/>
    <w:rsid w:val="006F372F"/>
    <w:rsid w:val="006F3735"/>
    <w:rsid w:val="006F4743"/>
    <w:rsid w:val="006F4A7B"/>
    <w:rsid w:val="006F5BD0"/>
    <w:rsid w:val="006F5EDB"/>
    <w:rsid w:val="006F5F10"/>
    <w:rsid w:val="006F788B"/>
    <w:rsid w:val="007000AA"/>
    <w:rsid w:val="007001BD"/>
    <w:rsid w:val="007002A8"/>
    <w:rsid w:val="00700566"/>
    <w:rsid w:val="0070061F"/>
    <w:rsid w:val="00700B33"/>
    <w:rsid w:val="00700BC7"/>
    <w:rsid w:val="00702A2F"/>
    <w:rsid w:val="00702A33"/>
    <w:rsid w:val="00702DD5"/>
    <w:rsid w:val="00702E31"/>
    <w:rsid w:val="00702E3E"/>
    <w:rsid w:val="007032FA"/>
    <w:rsid w:val="00703603"/>
    <w:rsid w:val="007036B2"/>
    <w:rsid w:val="0070388E"/>
    <w:rsid w:val="00703B47"/>
    <w:rsid w:val="007046B1"/>
    <w:rsid w:val="00705590"/>
    <w:rsid w:val="00706B4F"/>
    <w:rsid w:val="007073E6"/>
    <w:rsid w:val="00707800"/>
    <w:rsid w:val="00707801"/>
    <w:rsid w:val="00707AC6"/>
    <w:rsid w:val="0071081E"/>
    <w:rsid w:val="00711158"/>
    <w:rsid w:val="0071160B"/>
    <w:rsid w:val="0071168B"/>
    <w:rsid w:val="00711FB3"/>
    <w:rsid w:val="00712562"/>
    <w:rsid w:val="007127AB"/>
    <w:rsid w:val="00712949"/>
    <w:rsid w:val="00713BC4"/>
    <w:rsid w:val="00713C12"/>
    <w:rsid w:val="0071451A"/>
    <w:rsid w:val="007151C6"/>
    <w:rsid w:val="00715596"/>
    <w:rsid w:val="00715E93"/>
    <w:rsid w:val="007167A6"/>
    <w:rsid w:val="00716D08"/>
    <w:rsid w:val="00720002"/>
    <w:rsid w:val="00720440"/>
    <w:rsid w:val="00720D51"/>
    <w:rsid w:val="007217E1"/>
    <w:rsid w:val="0072199B"/>
    <w:rsid w:val="00721C47"/>
    <w:rsid w:val="007221F7"/>
    <w:rsid w:val="0072224E"/>
    <w:rsid w:val="00722A41"/>
    <w:rsid w:val="00722C90"/>
    <w:rsid w:val="00722FD6"/>
    <w:rsid w:val="00723FEA"/>
    <w:rsid w:val="00724ACD"/>
    <w:rsid w:val="0072534D"/>
    <w:rsid w:val="00726361"/>
    <w:rsid w:val="00726D25"/>
    <w:rsid w:val="00726F53"/>
    <w:rsid w:val="0072769D"/>
    <w:rsid w:val="00727715"/>
    <w:rsid w:val="00727FAD"/>
    <w:rsid w:val="0073060B"/>
    <w:rsid w:val="00730EC8"/>
    <w:rsid w:val="00731870"/>
    <w:rsid w:val="00731F93"/>
    <w:rsid w:val="00732F7C"/>
    <w:rsid w:val="00733C11"/>
    <w:rsid w:val="00734268"/>
    <w:rsid w:val="007351B7"/>
    <w:rsid w:val="00735AE6"/>
    <w:rsid w:val="0073687B"/>
    <w:rsid w:val="00737FDB"/>
    <w:rsid w:val="00740A9A"/>
    <w:rsid w:val="007412BE"/>
    <w:rsid w:val="007414F4"/>
    <w:rsid w:val="00741B79"/>
    <w:rsid w:val="00741F66"/>
    <w:rsid w:val="007421E6"/>
    <w:rsid w:val="007428F9"/>
    <w:rsid w:val="00742989"/>
    <w:rsid w:val="00742E4D"/>
    <w:rsid w:val="0074320F"/>
    <w:rsid w:val="00743A07"/>
    <w:rsid w:val="00743B85"/>
    <w:rsid w:val="00743CAA"/>
    <w:rsid w:val="00743F38"/>
    <w:rsid w:val="00744076"/>
    <w:rsid w:val="007440B1"/>
    <w:rsid w:val="00744471"/>
    <w:rsid w:val="00744629"/>
    <w:rsid w:val="00746275"/>
    <w:rsid w:val="00746D73"/>
    <w:rsid w:val="007474A4"/>
    <w:rsid w:val="0075009E"/>
    <w:rsid w:val="00750206"/>
    <w:rsid w:val="00751516"/>
    <w:rsid w:val="00752507"/>
    <w:rsid w:val="00752A98"/>
    <w:rsid w:val="00753A20"/>
    <w:rsid w:val="007543DD"/>
    <w:rsid w:val="00755EFB"/>
    <w:rsid w:val="007560A8"/>
    <w:rsid w:val="007561EC"/>
    <w:rsid w:val="00756603"/>
    <w:rsid w:val="0075679E"/>
    <w:rsid w:val="0075682E"/>
    <w:rsid w:val="00757205"/>
    <w:rsid w:val="007614F8"/>
    <w:rsid w:val="007628D4"/>
    <w:rsid w:val="00762945"/>
    <w:rsid w:val="007631A2"/>
    <w:rsid w:val="0076368D"/>
    <w:rsid w:val="00764B4C"/>
    <w:rsid w:val="0076526F"/>
    <w:rsid w:val="00765352"/>
    <w:rsid w:val="00765876"/>
    <w:rsid w:val="00765D30"/>
    <w:rsid w:val="00766647"/>
    <w:rsid w:val="00766E8C"/>
    <w:rsid w:val="0077092C"/>
    <w:rsid w:val="00771F17"/>
    <w:rsid w:val="00772129"/>
    <w:rsid w:val="00774324"/>
    <w:rsid w:val="007752DC"/>
    <w:rsid w:val="007753EB"/>
    <w:rsid w:val="007755B6"/>
    <w:rsid w:val="00775B73"/>
    <w:rsid w:val="007760A2"/>
    <w:rsid w:val="00776A33"/>
    <w:rsid w:val="00776D8D"/>
    <w:rsid w:val="00776DA9"/>
    <w:rsid w:val="00777A81"/>
    <w:rsid w:val="00777F0F"/>
    <w:rsid w:val="0078030D"/>
    <w:rsid w:val="007806F4"/>
    <w:rsid w:val="00780B87"/>
    <w:rsid w:val="00781950"/>
    <w:rsid w:val="00781A8E"/>
    <w:rsid w:val="00782F09"/>
    <w:rsid w:val="00782F1C"/>
    <w:rsid w:val="00782F3D"/>
    <w:rsid w:val="00783DD6"/>
    <w:rsid w:val="007856D2"/>
    <w:rsid w:val="00785724"/>
    <w:rsid w:val="00785EBF"/>
    <w:rsid w:val="00786A78"/>
    <w:rsid w:val="007875B0"/>
    <w:rsid w:val="00787C15"/>
    <w:rsid w:val="00787CC2"/>
    <w:rsid w:val="00787D7C"/>
    <w:rsid w:val="0079013B"/>
    <w:rsid w:val="00791191"/>
    <w:rsid w:val="00791C8F"/>
    <w:rsid w:val="00792573"/>
    <w:rsid w:val="007927BE"/>
    <w:rsid w:val="00793129"/>
    <w:rsid w:val="00793FA9"/>
    <w:rsid w:val="007943F7"/>
    <w:rsid w:val="0079558A"/>
    <w:rsid w:val="007955D2"/>
    <w:rsid w:val="00796EFA"/>
    <w:rsid w:val="00797281"/>
    <w:rsid w:val="007972C3"/>
    <w:rsid w:val="007972DF"/>
    <w:rsid w:val="00797983"/>
    <w:rsid w:val="00797EC2"/>
    <w:rsid w:val="007A04F4"/>
    <w:rsid w:val="007A06FB"/>
    <w:rsid w:val="007A0FBB"/>
    <w:rsid w:val="007A1F45"/>
    <w:rsid w:val="007A214B"/>
    <w:rsid w:val="007A2512"/>
    <w:rsid w:val="007A2830"/>
    <w:rsid w:val="007A2B33"/>
    <w:rsid w:val="007A3A4C"/>
    <w:rsid w:val="007A4317"/>
    <w:rsid w:val="007A44FC"/>
    <w:rsid w:val="007A57BF"/>
    <w:rsid w:val="007A6DDD"/>
    <w:rsid w:val="007A6F0D"/>
    <w:rsid w:val="007A70F1"/>
    <w:rsid w:val="007A7160"/>
    <w:rsid w:val="007A75E1"/>
    <w:rsid w:val="007B0A37"/>
    <w:rsid w:val="007B1219"/>
    <w:rsid w:val="007B1CA0"/>
    <w:rsid w:val="007B2636"/>
    <w:rsid w:val="007B3061"/>
    <w:rsid w:val="007B3F4A"/>
    <w:rsid w:val="007B462A"/>
    <w:rsid w:val="007B4E0E"/>
    <w:rsid w:val="007B5081"/>
    <w:rsid w:val="007B543B"/>
    <w:rsid w:val="007B544A"/>
    <w:rsid w:val="007B5C0C"/>
    <w:rsid w:val="007B67B7"/>
    <w:rsid w:val="007B6D7D"/>
    <w:rsid w:val="007B709B"/>
    <w:rsid w:val="007B7761"/>
    <w:rsid w:val="007B7C95"/>
    <w:rsid w:val="007C004D"/>
    <w:rsid w:val="007C064B"/>
    <w:rsid w:val="007C0BA2"/>
    <w:rsid w:val="007C0DE3"/>
    <w:rsid w:val="007C0F90"/>
    <w:rsid w:val="007C1A1D"/>
    <w:rsid w:val="007C1F3D"/>
    <w:rsid w:val="007C2C5B"/>
    <w:rsid w:val="007C2D3A"/>
    <w:rsid w:val="007C2E5C"/>
    <w:rsid w:val="007C3E2F"/>
    <w:rsid w:val="007C3F6B"/>
    <w:rsid w:val="007C4911"/>
    <w:rsid w:val="007C4FCF"/>
    <w:rsid w:val="007C5D7C"/>
    <w:rsid w:val="007C627E"/>
    <w:rsid w:val="007C65FD"/>
    <w:rsid w:val="007D091D"/>
    <w:rsid w:val="007D09EE"/>
    <w:rsid w:val="007D0B3C"/>
    <w:rsid w:val="007D0FCC"/>
    <w:rsid w:val="007D1361"/>
    <w:rsid w:val="007D2D0C"/>
    <w:rsid w:val="007D3438"/>
    <w:rsid w:val="007D34E8"/>
    <w:rsid w:val="007D3967"/>
    <w:rsid w:val="007D3993"/>
    <w:rsid w:val="007D399B"/>
    <w:rsid w:val="007D491C"/>
    <w:rsid w:val="007D4A6D"/>
    <w:rsid w:val="007D50BE"/>
    <w:rsid w:val="007D54C5"/>
    <w:rsid w:val="007D6108"/>
    <w:rsid w:val="007D623D"/>
    <w:rsid w:val="007D705D"/>
    <w:rsid w:val="007D7526"/>
    <w:rsid w:val="007E04DB"/>
    <w:rsid w:val="007E05F1"/>
    <w:rsid w:val="007E09BB"/>
    <w:rsid w:val="007E0CBB"/>
    <w:rsid w:val="007E0FD3"/>
    <w:rsid w:val="007E1664"/>
    <w:rsid w:val="007E259F"/>
    <w:rsid w:val="007E268C"/>
    <w:rsid w:val="007E26AA"/>
    <w:rsid w:val="007E2B59"/>
    <w:rsid w:val="007E30BA"/>
    <w:rsid w:val="007E35A3"/>
    <w:rsid w:val="007E3F69"/>
    <w:rsid w:val="007E4122"/>
    <w:rsid w:val="007E4A18"/>
    <w:rsid w:val="007E50B7"/>
    <w:rsid w:val="007E5867"/>
    <w:rsid w:val="007E5D2B"/>
    <w:rsid w:val="007E5E37"/>
    <w:rsid w:val="007E6E63"/>
    <w:rsid w:val="007E7211"/>
    <w:rsid w:val="007F0448"/>
    <w:rsid w:val="007F0CC8"/>
    <w:rsid w:val="007F1C32"/>
    <w:rsid w:val="007F23A5"/>
    <w:rsid w:val="007F2756"/>
    <w:rsid w:val="007F2E0C"/>
    <w:rsid w:val="007F2F0E"/>
    <w:rsid w:val="007F3DBE"/>
    <w:rsid w:val="007F4355"/>
    <w:rsid w:val="007F45C4"/>
    <w:rsid w:val="007F4B39"/>
    <w:rsid w:val="007F4ECE"/>
    <w:rsid w:val="007F527F"/>
    <w:rsid w:val="007F564D"/>
    <w:rsid w:val="007F64A8"/>
    <w:rsid w:val="007F6E84"/>
    <w:rsid w:val="007F76A4"/>
    <w:rsid w:val="007F7A96"/>
    <w:rsid w:val="007F7BDB"/>
    <w:rsid w:val="00800631"/>
    <w:rsid w:val="00800BF9"/>
    <w:rsid w:val="00801571"/>
    <w:rsid w:val="008016E3"/>
    <w:rsid w:val="00801734"/>
    <w:rsid w:val="00802E55"/>
    <w:rsid w:val="00803A36"/>
    <w:rsid w:val="00803C41"/>
    <w:rsid w:val="00803C82"/>
    <w:rsid w:val="00804461"/>
    <w:rsid w:val="0080541A"/>
    <w:rsid w:val="00807557"/>
    <w:rsid w:val="008076BA"/>
    <w:rsid w:val="00807C8B"/>
    <w:rsid w:val="00807DF1"/>
    <w:rsid w:val="00810089"/>
    <w:rsid w:val="008111DE"/>
    <w:rsid w:val="008111E8"/>
    <w:rsid w:val="00811375"/>
    <w:rsid w:val="00811405"/>
    <w:rsid w:val="0081140C"/>
    <w:rsid w:val="00811788"/>
    <w:rsid w:val="00811EE8"/>
    <w:rsid w:val="00812700"/>
    <w:rsid w:val="00813A43"/>
    <w:rsid w:val="00814642"/>
    <w:rsid w:val="008158E0"/>
    <w:rsid w:val="008158E4"/>
    <w:rsid w:val="00815C27"/>
    <w:rsid w:val="00816469"/>
    <w:rsid w:val="008213C3"/>
    <w:rsid w:val="00821968"/>
    <w:rsid w:val="00821AF3"/>
    <w:rsid w:val="00821C40"/>
    <w:rsid w:val="00821E7B"/>
    <w:rsid w:val="0082268C"/>
    <w:rsid w:val="00822CBE"/>
    <w:rsid w:val="00823190"/>
    <w:rsid w:val="00823DE1"/>
    <w:rsid w:val="0082402C"/>
    <w:rsid w:val="00824043"/>
    <w:rsid w:val="00824582"/>
    <w:rsid w:val="00824CBD"/>
    <w:rsid w:val="00824D79"/>
    <w:rsid w:val="00825413"/>
    <w:rsid w:val="0082585F"/>
    <w:rsid w:val="00825CA3"/>
    <w:rsid w:val="0082654A"/>
    <w:rsid w:val="008265B4"/>
    <w:rsid w:val="00827733"/>
    <w:rsid w:val="0083043B"/>
    <w:rsid w:val="008305B2"/>
    <w:rsid w:val="00831B0D"/>
    <w:rsid w:val="00831F56"/>
    <w:rsid w:val="008321B9"/>
    <w:rsid w:val="00832EB5"/>
    <w:rsid w:val="0083383B"/>
    <w:rsid w:val="00833AFE"/>
    <w:rsid w:val="00834D4D"/>
    <w:rsid w:val="00834FDD"/>
    <w:rsid w:val="0083532D"/>
    <w:rsid w:val="00835E47"/>
    <w:rsid w:val="008365CD"/>
    <w:rsid w:val="00836FF6"/>
    <w:rsid w:val="008371D4"/>
    <w:rsid w:val="0083791D"/>
    <w:rsid w:val="00837A44"/>
    <w:rsid w:val="0084061B"/>
    <w:rsid w:val="008413C6"/>
    <w:rsid w:val="008414BD"/>
    <w:rsid w:val="00842859"/>
    <w:rsid w:val="00842973"/>
    <w:rsid w:val="00844147"/>
    <w:rsid w:val="008441FC"/>
    <w:rsid w:val="00844558"/>
    <w:rsid w:val="00844B58"/>
    <w:rsid w:val="00845072"/>
    <w:rsid w:val="00845A1B"/>
    <w:rsid w:val="008479F9"/>
    <w:rsid w:val="00847B52"/>
    <w:rsid w:val="00847ECC"/>
    <w:rsid w:val="008503BE"/>
    <w:rsid w:val="00850550"/>
    <w:rsid w:val="00850BA6"/>
    <w:rsid w:val="00850EBF"/>
    <w:rsid w:val="008514ED"/>
    <w:rsid w:val="0085171B"/>
    <w:rsid w:val="00852D1A"/>
    <w:rsid w:val="0085355A"/>
    <w:rsid w:val="00853AD4"/>
    <w:rsid w:val="0085430F"/>
    <w:rsid w:val="00854C80"/>
    <w:rsid w:val="00854CC6"/>
    <w:rsid w:val="00855B1F"/>
    <w:rsid w:val="00856846"/>
    <w:rsid w:val="00856BFF"/>
    <w:rsid w:val="0085712B"/>
    <w:rsid w:val="0085732A"/>
    <w:rsid w:val="008576EA"/>
    <w:rsid w:val="00861986"/>
    <w:rsid w:val="00861D9E"/>
    <w:rsid w:val="00862536"/>
    <w:rsid w:val="00862DF5"/>
    <w:rsid w:val="0086364B"/>
    <w:rsid w:val="00863ACA"/>
    <w:rsid w:val="00864B30"/>
    <w:rsid w:val="00864F1C"/>
    <w:rsid w:val="00865599"/>
    <w:rsid w:val="008656DF"/>
    <w:rsid w:val="00866088"/>
    <w:rsid w:val="008700C4"/>
    <w:rsid w:val="008701D0"/>
    <w:rsid w:val="00871027"/>
    <w:rsid w:val="00871C44"/>
    <w:rsid w:val="008722AA"/>
    <w:rsid w:val="008728EE"/>
    <w:rsid w:val="008729DB"/>
    <w:rsid w:val="0087390F"/>
    <w:rsid w:val="00873CC3"/>
    <w:rsid w:val="00873F90"/>
    <w:rsid w:val="008740D5"/>
    <w:rsid w:val="00874627"/>
    <w:rsid w:val="00874FC8"/>
    <w:rsid w:val="00875646"/>
    <w:rsid w:val="00875A38"/>
    <w:rsid w:val="00876823"/>
    <w:rsid w:val="008777DA"/>
    <w:rsid w:val="00877BEC"/>
    <w:rsid w:val="00877F07"/>
    <w:rsid w:val="00880A25"/>
    <w:rsid w:val="00881EA5"/>
    <w:rsid w:val="0088288A"/>
    <w:rsid w:val="0088294D"/>
    <w:rsid w:val="0088307C"/>
    <w:rsid w:val="0088392E"/>
    <w:rsid w:val="00883BDF"/>
    <w:rsid w:val="00884696"/>
    <w:rsid w:val="00886FEF"/>
    <w:rsid w:val="008873A8"/>
    <w:rsid w:val="008900FD"/>
    <w:rsid w:val="008903EF"/>
    <w:rsid w:val="00890592"/>
    <w:rsid w:val="008919A6"/>
    <w:rsid w:val="00892244"/>
    <w:rsid w:val="0089244A"/>
    <w:rsid w:val="00892E0E"/>
    <w:rsid w:val="008933A1"/>
    <w:rsid w:val="008935A5"/>
    <w:rsid w:val="00893E45"/>
    <w:rsid w:val="00893EFA"/>
    <w:rsid w:val="00897851"/>
    <w:rsid w:val="00897868"/>
    <w:rsid w:val="008A065B"/>
    <w:rsid w:val="008A082C"/>
    <w:rsid w:val="008A0AE3"/>
    <w:rsid w:val="008A157C"/>
    <w:rsid w:val="008A199D"/>
    <w:rsid w:val="008A26F3"/>
    <w:rsid w:val="008A2909"/>
    <w:rsid w:val="008A2FA4"/>
    <w:rsid w:val="008A3694"/>
    <w:rsid w:val="008A3B5F"/>
    <w:rsid w:val="008A4341"/>
    <w:rsid w:val="008A4485"/>
    <w:rsid w:val="008A5341"/>
    <w:rsid w:val="008A55F6"/>
    <w:rsid w:val="008A5D26"/>
    <w:rsid w:val="008A639D"/>
    <w:rsid w:val="008A6693"/>
    <w:rsid w:val="008A7193"/>
    <w:rsid w:val="008A72F0"/>
    <w:rsid w:val="008A772A"/>
    <w:rsid w:val="008A799B"/>
    <w:rsid w:val="008A7BBB"/>
    <w:rsid w:val="008B04E8"/>
    <w:rsid w:val="008B097C"/>
    <w:rsid w:val="008B14D2"/>
    <w:rsid w:val="008B18F3"/>
    <w:rsid w:val="008B1BC0"/>
    <w:rsid w:val="008B233D"/>
    <w:rsid w:val="008B260A"/>
    <w:rsid w:val="008B2741"/>
    <w:rsid w:val="008B319B"/>
    <w:rsid w:val="008B38B7"/>
    <w:rsid w:val="008B502A"/>
    <w:rsid w:val="008B582D"/>
    <w:rsid w:val="008B60DF"/>
    <w:rsid w:val="008B6F18"/>
    <w:rsid w:val="008B7365"/>
    <w:rsid w:val="008B77C1"/>
    <w:rsid w:val="008C0626"/>
    <w:rsid w:val="008C14D2"/>
    <w:rsid w:val="008C1542"/>
    <w:rsid w:val="008C1764"/>
    <w:rsid w:val="008C286E"/>
    <w:rsid w:val="008C37E4"/>
    <w:rsid w:val="008C3B1A"/>
    <w:rsid w:val="008C44CF"/>
    <w:rsid w:val="008C4B2F"/>
    <w:rsid w:val="008C4E9D"/>
    <w:rsid w:val="008C550A"/>
    <w:rsid w:val="008C5658"/>
    <w:rsid w:val="008C57FE"/>
    <w:rsid w:val="008C5ABE"/>
    <w:rsid w:val="008C5ED4"/>
    <w:rsid w:val="008C7434"/>
    <w:rsid w:val="008D00A6"/>
    <w:rsid w:val="008D04E7"/>
    <w:rsid w:val="008D07E7"/>
    <w:rsid w:val="008D11B9"/>
    <w:rsid w:val="008D182A"/>
    <w:rsid w:val="008D287C"/>
    <w:rsid w:val="008D31A1"/>
    <w:rsid w:val="008D47F7"/>
    <w:rsid w:val="008D486F"/>
    <w:rsid w:val="008D563C"/>
    <w:rsid w:val="008D5867"/>
    <w:rsid w:val="008D5FC0"/>
    <w:rsid w:val="008D629A"/>
    <w:rsid w:val="008D6E88"/>
    <w:rsid w:val="008D6EB1"/>
    <w:rsid w:val="008D7ADE"/>
    <w:rsid w:val="008E0365"/>
    <w:rsid w:val="008E0C4C"/>
    <w:rsid w:val="008E0E0D"/>
    <w:rsid w:val="008E157E"/>
    <w:rsid w:val="008E1A19"/>
    <w:rsid w:val="008E2153"/>
    <w:rsid w:val="008E22EC"/>
    <w:rsid w:val="008E3EB3"/>
    <w:rsid w:val="008E53C9"/>
    <w:rsid w:val="008E573D"/>
    <w:rsid w:val="008E5C34"/>
    <w:rsid w:val="008E64F9"/>
    <w:rsid w:val="008E6B62"/>
    <w:rsid w:val="008E6C2C"/>
    <w:rsid w:val="008E6E3E"/>
    <w:rsid w:val="008F0798"/>
    <w:rsid w:val="008F0B33"/>
    <w:rsid w:val="008F102F"/>
    <w:rsid w:val="008F114C"/>
    <w:rsid w:val="008F13A2"/>
    <w:rsid w:val="008F15F0"/>
    <w:rsid w:val="008F1A4D"/>
    <w:rsid w:val="008F1BC5"/>
    <w:rsid w:val="008F300C"/>
    <w:rsid w:val="008F35F5"/>
    <w:rsid w:val="008F3CB5"/>
    <w:rsid w:val="008F4A45"/>
    <w:rsid w:val="008F52A6"/>
    <w:rsid w:val="008F5CD3"/>
    <w:rsid w:val="008F6485"/>
    <w:rsid w:val="00901495"/>
    <w:rsid w:val="00901618"/>
    <w:rsid w:val="00901A53"/>
    <w:rsid w:val="00901DB0"/>
    <w:rsid w:val="0090325A"/>
    <w:rsid w:val="0090414B"/>
    <w:rsid w:val="00904756"/>
    <w:rsid w:val="009047AD"/>
    <w:rsid w:val="00904931"/>
    <w:rsid w:val="00904D88"/>
    <w:rsid w:val="00904FAB"/>
    <w:rsid w:val="009053C0"/>
    <w:rsid w:val="0090608E"/>
    <w:rsid w:val="00906AB7"/>
    <w:rsid w:val="00906AC5"/>
    <w:rsid w:val="0091025E"/>
    <w:rsid w:val="009102F4"/>
    <w:rsid w:val="00910647"/>
    <w:rsid w:val="00910C32"/>
    <w:rsid w:val="0091178F"/>
    <w:rsid w:val="009118FB"/>
    <w:rsid w:val="00912294"/>
    <w:rsid w:val="0091267F"/>
    <w:rsid w:val="00912E65"/>
    <w:rsid w:val="00913F2C"/>
    <w:rsid w:val="0091509F"/>
    <w:rsid w:val="00915469"/>
    <w:rsid w:val="00916B7E"/>
    <w:rsid w:val="00916C18"/>
    <w:rsid w:val="009175FD"/>
    <w:rsid w:val="00920BF7"/>
    <w:rsid w:val="009214D4"/>
    <w:rsid w:val="00921583"/>
    <w:rsid w:val="00921E18"/>
    <w:rsid w:val="009227FD"/>
    <w:rsid w:val="00922E33"/>
    <w:rsid w:val="00922EEC"/>
    <w:rsid w:val="0092344A"/>
    <w:rsid w:val="009241F0"/>
    <w:rsid w:val="009244E4"/>
    <w:rsid w:val="009247B3"/>
    <w:rsid w:val="00924E6F"/>
    <w:rsid w:val="0092512E"/>
    <w:rsid w:val="009253B4"/>
    <w:rsid w:val="009258F7"/>
    <w:rsid w:val="009261BC"/>
    <w:rsid w:val="009274D9"/>
    <w:rsid w:val="00927E31"/>
    <w:rsid w:val="009301F7"/>
    <w:rsid w:val="00930A8A"/>
    <w:rsid w:val="009313D3"/>
    <w:rsid w:val="009316EC"/>
    <w:rsid w:val="00931AED"/>
    <w:rsid w:val="0093289E"/>
    <w:rsid w:val="00932C18"/>
    <w:rsid w:val="00932C83"/>
    <w:rsid w:val="00933C17"/>
    <w:rsid w:val="00933E14"/>
    <w:rsid w:val="009344DA"/>
    <w:rsid w:val="009344F8"/>
    <w:rsid w:val="009348B4"/>
    <w:rsid w:val="00935341"/>
    <w:rsid w:val="009360EF"/>
    <w:rsid w:val="0093676D"/>
    <w:rsid w:val="009367B7"/>
    <w:rsid w:val="0093711E"/>
    <w:rsid w:val="0094125F"/>
    <w:rsid w:val="009414DE"/>
    <w:rsid w:val="009418A7"/>
    <w:rsid w:val="009422CF"/>
    <w:rsid w:val="00942924"/>
    <w:rsid w:val="00942ABB"/>
    <w:rsid w:val="00942CE3"/>
    <w:rsid w:val="00942CF1"/>
    <w:rsid w:val="0094323F"/>
    <w:rsid w:val="009438E6"/>
    <w:rsid w:val="00943AE0"/>
    <w:rsid w:val="00944355"/>
    <w:rsid w:val="00944554"/>
    <w:rsid w:val="00944640"/>
    <w:rsid w:val="00944807"/>
    <w:rsid w:val="00945083"/>
    <w:rsid w:val="009450E9"/>
    <w:rsid w:val="009463E9"/>
    <w:rsid w:val="00946A8E"/>
    <w:rsid w:val="00946D27"/>
    <w:rsid w:val="00947C20"/>
    <w:rsid w:val="00951576"/>
    <w:rsid w:val="009515C5"/>
    <w:rsid w:val="00952093"/>
    <w:rsid w:val="00952B8F"/>
    <w:rsid w:val="0095357D"/>
    <w:rsid w:val="00953657"/>
    <w:rsid w:val="00953ADE"/>
    <w:rsid w:val="00953B55"/>
    <w:rsid w:val="00953E46"/>
    <w:rsid w:val="0095407A"/>
    <w:rsid w:val="00955FA2"/>
    <w:rsid w:val="00957362"/>
    <w:rsid w:val="009601EC"/>
    <w:rsid w:val="00960905"/>
    <w:rsid w:val="00960D68"/>
    <w:rsid w:val="009614E0"/>
    <w:rsid w:val="009623CD"/>
    <w:rsid w:val="0096250E"/>
    <w:rsid w:val="00962633"/>
    <w:rsid w:val="00962767"/>
    <w:rsid w:val="00962A8F"/>
    <w:rsid w:val="00962CE7"/>
    <w:rsid w:val="00962FD5"/>
    <w:rsid w:val="00963614"/>
    <w:rsid w:val="00963E52"/>
    <w:rsid w:val="00964268"/>
    <w:rsid w:val="009644EB"/>
    <w:rsid w:val="00964840"/>
    <w:rsid w:val="00964943"/>
    <w:rsid w:val="00964DA3"/>
    <w:rsid w:val="00965702"/>
    <w:rsid w:val="009658B2"/>
    <w:rsid w:val="00965B36"/>
    <w:rsid w:val="009668AB"/>
    <w:rsid w:val="00966936"/>
    <w:rsid w:val="009669BD"/>
    <w:rsid w:val="009675F3"/>
    <w:rsid w:val="00967977"/>
    <w:rsid w:val="0097000E"/>
    <w:rsid w:val="009704C7"/>
    <w:rsid w:val="009708BF"/>
    <w:rsid w:val="009715F0"/>
    <w:rsid w:val="00971E1D"/>
    <w:rsid w:val="00971FB7"/>
    <w:rsid w:val="009728D3"/>
    <w:rsid w:val="00972975"/>
    <w:rsid w:val="0097312C"/>
    <w:rsid w:val="0097319C"/>
    <w:rsid w:val="00973FF1"/>
    <w:rsid w:val="00974744"/>
    <w:rsid w:val="0097492C"/>
    <w:rsid w:val="0097563A"/>
    <w:rsid w:val="00976D9F"/>
    <w:rsid w:val="00976F59"/>
    <w:rsid w:val="009775C8"/>
    <w:rsid w:val="0097773D"/>
    <w:rsid w:val="00980645"/>
    <w:rsid w:val="00980C53"/>
    <w:rsid w:val="009813BB"/>
    <w:rsid w:val="00981BC5"/>
    <w:rsid w:val="00981F16"/>
    <w:rsid w:val="00982BA3"/>
    <w:rsid w:val="00982F1E"/>
    <w:rsid w:val="0098307A"/>
    <w:rsid w:val="00983209"/>
    <w:rsid w:val="009834AF"/>
    <w:rsid w:val="00983853"/>
    <w:rsid w:val="00983F60"/>
    <w:rsid w:val="00985987"/>
    <w:rsid w:val="00985D3C"/>
    <w:rsid w:val="00986043"/>
    <w:rsid w:val="00986A4A"/>
    <w:rsid w:val="00986AD5"/>
    <w:rsid w:val="00986B85"/>
    <w:rsid w:val="00986D30"/>
    <w:rsid w:val="009878A8"/>
    <w:rsid w:val="009878D8"/>
    <w:rsid w:val="009919A8"/>
    <w:rsid w:val="00991BAD"/>
    <w:rsid w:val="00992116"/>
    <w:rsid w:val="009927E0"/>
    <w:rsid w:val="0099292E"/>
    <w:rsid w:val="00992C9F"/>
    <w:rsid w:val="009932C3"/>
    <w:rsid w:val="00993956"/>
    <w:rsid w:val="00993DB2"/>
    <w:rsid w:val="0099458A"/>
    <w:rsid w:val="00994BFE"/>
    <w:rsid w:val="009956E3"/>
    <w:rsid w:val="00995D4C"/>
    <w:rsid w:val="00995F47"/>
    <w:rsid w:val="00996301"/>
    <w:rsid w:val="0099661B"/>
    <w:rsid w:val="009968E7"/>
    <w:rsid w:val="00996E9B"/>
    <w:rsid w:val="00997BA0"/>
    <w:rsid w:val="00997F57"/>
    <w:rsid w:val="00997F79"/>
    <w:rsid w:val="009A0421"/>
    <w:rsid w:val="009A06EC"/>
    <w:rsid w:val="009A0BEE"/>
    <w:rsid w:val="009A14A4"/>
    <w:rsid w:val="009A1522"/>
    <w:rsid w:val="009A2D29"/>
    <w:rsid w:val="009A359F"/>
    <w:rsid w:val="009A39E3"/>
    <w:rsid w:val="009A3A82"/>
    <w:rsid w:val="009A60BA"/>
    <w:rsid w:val="009A66C0"/>
    <w:rsid w:val="009A7420"/>
    <w:rsid w:val="009A7687"/>
    <w:rsid w:val="009B00AA"/>
    <w:rsid w:val="009B19A5"/>
    <w:rsid w:val="009B1EDF"/>
    <w:rsid w:val="009B22EA"/>
    <w:rsid w:val="009B2788"/>
    <w:rsid w:val="009B33A9"/>
    <w:rsid w:val="009B4810"/>
    <w:rsid w:val="009B52FE"/>
    <w:rsid w:val="009B5982"/>
    <w:rsid w:val="009B5D31"/>
    <w:rsid w:val="009B6AA9"/>
    <w:rsid w:val="009B72EA"/>
    <w:rsid w:val="009C0F0E"/>
    <w:rsid w:val="009C1451"/>
    <w:rsid w:val="009C148C"/>
    <w:rsid w:val="009C14AC"/>
    <w:rsid w:val="009C1DE3"/>
    <w:rsid w:val="009C2B88"/>
    <w:rsid w:val="009C2CF5"/>
    <w:rsid w:val="009C3C4E"/>
    <w:rsid w:val="009C470B"/>
    <w:rsid w:val="009C5745"/>
    <w:rsid w:val="009C645C"/>
    <w:rsid w:val="009C6BD6"/>
    <w:rsid w:val="009C7467"/>
    <w:rsid w:val="009D08E4"/>
    <w:rsid w:val="009D09D2"/>
    <w:rsid w:val="009D2809"/>
    <w:rsid w:val="009D2C4A"/>
    <w:rsid w:val="009D31D5"/>
    <w:rsid w:val="009D377D"/>
    <w:rsid w:val="009D395C"/>
    <w:rsid w:val="009D3C2D"/>
    <w:rsid w:val="009D3E87"/>
    <w:rsid w:val="009D4378"/>
    <w:rsid w:val="009D452C"/>
    <w:rsid w:val="009D482D"/>
    <w:rsid w:val="009D4B4A"/>
    <w:rsid w:val="009D4DD0"/>
    <w:rsid w:val="009D5CC2"/>
    <w:rsid w:val="009D6620"/>
    <w:rsid w:val="009D70EC"/>
    <w:rsid w:val="009D7106"/>
    <w:rsid w:val="009D711D"/>
    <w:rsid w:val="009D769F"/>
    <w:rsid w:val="009D7B0E"/>
    <w:rsid w:val="009E02AE"/>
    <w:rsid w:val="009E050C"/>
    <w:rsid w:val="009E0EBC"/>
    <w:rsid w:val="009E131D"/>
    <w:rsid w:val="009E1DFC"/>
    <w:rsid w:val="009E3160"/>
    <w:rsid w:val="009E357B"/>
    <w:rsid w:val="009E3AD3"/>
    <w:rsid w:val="009E3B2A"/>
    <w:rsid w:val="009E3F18"/>
    <w:rsid w:val="009E3F43"/>
    <w:rsid w:val="009E4AA1"/>
    <w:rsid w:val="009E5782"/>
    <w:rsid w:val="009E583A"/>
    <w:rsid w:val="009E5E06"/>
    <w:rsid w:val="009E650B"/>
    <w:rsid w:val="009E73CA"/>
    <w:rsid w:val="009E767E"/>
    <w:rsid w:val="009F0644"/>
    <w:rsid w:val="009F087F"/>
    <w:rsid w:val="009F0CFA"/>
    <w:rsid w:val="009F1DAB"/>
    <w:rsid w:val="009F2839"/>
    <w:rsid w:val="009F299B"/>
    <w:rsid w:val="009F29B0"/>
    <w:rsid w:val="009F2C9F"/>
    <w:rsid w:val="009F2DED"/>
    <w:rsid w:val="009F3150"/>
    <w:rsid w:val="009F3D11"/>
    <w:rsid w:val="009F3D1A"/>
    <w:rsid w:val="009F3EFE"/>
    <w:rsid w:val="009F4238"/>
    <w:rsid w:val="009F437E"/>
    <w:rsid w:val="009F4843"/>
    <w:rsid w:val="009F73FB"/>
    <w:rsid w:val="009F7688"/>
    <w:rsid w:val="00A00C5F"/>
    <w:rsid w:val="00A0224C"/>
    <w:rsid w:val="00A04418"/>
    <w:rsid w:val="00A04C9F"/>
    <w:rsid w:val="00A05622"/>
    <w:rsid w:val="00A05694"/>
    <w:rsid w:val="00A05C1E"/>
    <w:rsid w:val="00A06A89"/>
    <w:rsid w:val="00A06C01"/>
    <w:rsid w:val="00A07D5C"/>
    <w:rsid w:val="00A07EC2"/>
    <w:rsid w:val="00A11CBB"/>
    <w:rsid w:val="00A127E7"/>
    <w:rsid w:val="00A12BD8"/>
    <w:rsid w:val="00A133A3"/>
    <w:rsid w:val="00A13C62"/>
    <w:rsid w:val="00A14C2E"/>
    <w:rsid w:val="00A14C63"/>
    <w:rsid w:val="00A15C83"/>
    <w:rsid w:val="00A15E86"/>
    <w:rsid w:val="00A1676A"/>
    <w:rsid w:val="00A168BB"/>
    <w:rsid w:val="00A168BF"/>
    <w:rsid w:val="00A17226"/>
    <w:rsid w:val="00A17A28"/>
    <w:rsid w:val="00A201C1"/>
    <w:rsid w:val="00A20F2C"/>
    <w:rsid w:val="00A20FFB"/>
    <w:rsid w:val="00A212F7"/>
    <w:rsid w:val="00A214A0"/>
    <w:rsid w:val="00A2268F"/>
    <w:rsid w:val="00A25D4C"/>
    <w:rsid w:val="00A25EFD"/>
    <w:rsid w:val="00A269AB"/>
    <w:rsid w:val="00A26E3E"/>
    <w:rsid w:val="00A309E2"/>
    <w:rsid w:val="00A30C1A"/>
    <w:rsid w:val="00A31489"/>
    <w:rsid w:val="00A31B28"/>
    <w:rsid w:val="00A31D3B"/>
    <w:rsid w:val="00A31F8E"/>
    <w:rsid w:val="00A3222D"/>
    <w:rsid w:val="00A32A6C"/>
    <w:rsid w:val="00A32D51"/>
    <w:rsid w:val="00A32E09"/>
    <w:rsid w:val="00A3464B"/>
    <w:rsid w:val="00A352F3"/>
    <w:rsid w:val="00A3532E"/>
    <w:rsid w:val="00A3554D"/>
    <w:rsid w:val="00A35D51"/>
    <w:rsid w:val="00A375A0"/>
    <w:rsid w:val="00A40E33"/>
    <w:rsid w:val="00A41215"/>
    <w:rsid w:val="00A41BEF"/>
    <w:rsid w:val="00A41C66"/>
    <w:rsid w:val="00A422F6"/>
    <w:rsid w:val="00A4307F"/>
    <w:rsid w:val="00A4317A"/>
    <w:rsid w:val="00A439E3"/>
    <w:rsid w:val="00A44C05"/>
    <w:rsid w:val="00A44DA2"/>
    <w:rsid w:val="00A4597E"/>
    <w:rsid w:val="00A4638F"/>
    <w:rsid w:val="00A46608"/>
    <w:rsid w:val="00A46B0F"/>
    <w:rsid w:val="00A46B13"/>
    <w:rsid w:val="00A46D73"/>
    <w:rsid w:val="00A47C57"/>
    <w:rsid w:val="00A501BF"/>
    <w:rsid w:val="00A50C41"/>
    <w:rsid w:val="00A50D7B"/>
    <w:rsid w:val="00A510A0"/>
    <w:rsid w:val="00A510F6"/>
    <w:rsid w:val="00A512F2"/>
    <w:rsid w:val="00A514C2"/>
    <w:rsid w:val="00A52483"/>
    <w:rsid w:val="00A527B2"/>
    <w:rsid w:val="00A53828"/>
    <w:rsid w:val="00A53877"/>
    <w:rsid w:val="00A538F7"/>
    <w:rsid w:val="00A5419E"/>
    <w:rsid w:val="00A5425F"/>
    <w:rsid w:val="00A54285"/>
    <w:rsid w:val="00A54B97"/>
    <w:rsid w:val="00A553BD"/>
    <w:rsid w:val="00A55B73"/>
    <w:rsid w:val="00A560CA"/>
    <w:rsid w:val="00A56DF1"/>
    <w:rsid w:val="00A5725E"/>
    <w:rsid w:val="00A5737D"/>
    <w:rsid w:val="00A573BD"/>
    <w:rsid w:val="00A600A1"/>
    <w:rsid w:val="00A6253B"/>
    <w:rsid w:val="00A63072"/>
    <w:rsid w:val="00A63B30"/>
    <w:rsid w:val="00A63E18"/>
    <w:rsid w:val="00A63F53"/>
    <w:rsid w:val="00A64743"/>
    <w:rsid w:val="00A654CA"/>
    <w:rsid w:val="00A65F21"/>
    <w:rsid w:val="00A6661D"/>
    <w:rsid w:val="00A6669D"/>
    <w:rsid w:val="00A678CD"/>
    <w:rsid w:val="00A67C2B"/>
    <w:rsid w:val="00A70E6A"/>
    <w:rsid w:val="00A71166"/>
    <w:rsid w:val="00A7225C"/>
    <w:rsid w:val="00A72377"/>
    <w:rsid w:val="00A7300B"/>
    <w:rsid w:val="00A73470"/>
    <w:rsid w:val="00A73AF6"/>
    <w:rsid w:val="00A73B09"/>
    <w:rsid w:val="00A73C33"/>
    <w:rsid w:val="00A73C7F"/>
    <w:rsid w:val="00A741CF"/>
    <w:rsid w:val="00A74F23"/>
    <w:rsid w:val="00A75168"/>
    <w:rsid w:val="00A75810"/>
    <w:rsid w:val="00A765ED"/>
    <w:rsid w:val="00A76B95"/>
    <w:rsid w:val="00A76BCB"/>
    <w:rsid w:val="00A77B2E"/>
    <w:rsid w:val="00A8189D"/>
    <w:rsid w:val="00A8281E"/>
    <w:rsid w:val="00A843E1"/>
    <w:rsid w:val="00A85354"/>
    <w:rsid w:val="00A857B3"/>
    <w:rsid w:val="00A8596C"/>
    <w:rsid w:val="00A85B7F"/>
    <w:rsid w:val="00A8694B"/>
    <w:rsid w:val="00A86A20"/>
    <w:rsid w:val="00A86D3D"/>
    <w:rsid w:val="00A90427"/>
    <w:rsid w:val="00A90788"/>
    <w:rsid w:val="00A9125D"/>
    <w:rsid w:val="00A92543"/>
    <w:rsid w:val="00A92801"/>
    <w:rsid w:val="00A930EF"/>
    <w:rsid w:val="00A931D4"/>
    <w:rsid w:val="00A93822"/>
    <w:rsid w:val="00A94EC4"/>
    <w:rsid w:val="00A9613B"/>
    <w:rsid w:val="00A96BCB"/>
    <w:rsid w:val="00A977CD"/>
    <w:rsid w:val="00A97B02"/>
    <w:rsid w:val="00A97F8B"/>
    <w:rsid w:val="00AA100D"/>
    <w:rsid w:val="00AA148E"/>
    <w:rsid w:val="00AA24BE"/>
    <w:rsid w:val="00AA2E14"/>
    <w:rsid w:val="00AA35FE"/>
    <w:rsid w:val="00AA3D4F"/>
    <w:rsid w:val="00AA4726"/>
    <w:rsid w:val="00AA4ADD"/>
    <w:rsid w:val="00AA4D0A"/>
    <w:rsid w:val="00AA56EE"/>
    <w:rsid w:val="00AA58E7"/>
    <w:rsid w:val="00AA635A"/>
    <w:rsid w:val="00AA68F1"/>
    <w:rsid w:val="00AA6B4D"/>
    <w:rsid w:val="00AA6C40"/>
    <w:rsid w:val="00AA6D52"/>
    <w:rsid w:val="00AA7C5A"/>
    <w:rsid w:val="00AB08E3"/>
    <w:rsid w:val="00AB1A1B"/>
    <w:rsid w:val="00AB1CA4"/>
    <w:rsid w:val="00AB3394"/>
    <w:rsid w:val="00AB50A7"/>
    <w:rsid w:val="00AB5141"/>
    <w:rsid w:val="00AB5587"/>
    <w:rsid w:val="00AB594C"/>
    <w:rsid w:val="00AB6660"/>
    <w:rsid w:val="00AB6773"/>
    <w:rsid w:val="00AB6F51"/>
    <w:rsid w:val="00AB7AF9"/>
    <w:rsid w:val="00AB7B97"/>
    <w:rsid w:val="00AC05E2"/>
    <w:rsid w:val="00AC1559"/>
    <w:rsid w:val="00AC1C16"/>
    <w:rsid w:val="00AC2970"/>
    <w:rsid w:val="00AC3487"/>
    <w:rsid w:val="00AC4906"/>
    <w:rsid w:val="00AC49EC"/>
    <w:rsid w:val="00AC5135"/>
    <w:rsid w:val="00AC5345"/>
    <w:rsid w:val="00AC5493"/>
    <w:rsid w:val="00AC5AC2"/>
    <w:rsid w:val="00AC649F"/>
    <w:rsid w:val="00AC6C3F"/>
    <w:rsid w:val="00AC7455"/>
    <w:rsid w:val="00AC7C85"/>
    <w:rsid w:val="00AC7F9E"/>
    <w:rsid w:val="00AD071D"/>
    <w:rsid w:val="00AD0A0B"/>
    <w:rsid w:val="00AD16A8"/>
    <w:rsid w:val="00AD1E34"/>
    <w:rsid w:val="00AD3850"/>
    <w:rsid w:val="00AD4023"/>
    <w:rsid w:val="00AD4398"/>
    <w:rsid w:val="00AD44B9"/>
    <w:rsid w:val="00AD4AEC"/>
    <w:rsid w:val="00AD4B4C"/>
    <w:rsid w:val="00AD4F92"/>
    <w:rsid w:val="00AD5707"/>
    <w:rsid w:val="00AD5D13"/>
    <w:rsid w:val="00AD6181"/>
    <w:rsid w:val="00AD6C5C"/>
    <w:rsid w:val="00AD77E0"/>
    <w:rsid w:val="00AE00CC"/>
    <w:rsid w:val="00AE1102"/>
    <w:rsid w:val="00AE1A70"/>
    <w:rsid w:val="00AE1E71"/>
    <w:rsid w:val="00AE26AD"/>
    <w:rsid w:val="00AE32BF"/>
    <w:rsid w:val="00AE32E2"/>
    <w:rsid w:val="00AE3604"/>
    <w:rsid w:val="00AE392C"/>
    <w:rsid w:val="00AE3C3D"/>
    <w:rsid w:val="00AE58E3"/>
    <w:rsid w:val="00AE5AC6"/>
    <w:rsid w:val="00AE6112"/>
    <w:rsid w:val="00AE71DA"/>
    <w:rsid w:val="00AE779A"/>
    <w:rsid w:val="00AE7B39"/>
    <w:rsid w:val="00AF040A"/>
    <w:rsid w:val="00AF04A7"/>
    <w:rsid w:val="00AF0687"/>
    <w:rsid w:val="00AF0711"/>
    <w:rsid w:val="00AF07A8"/>
    <w:rsid w:val="00AF19BB"/>
    <w:rsid w:val="00AF24F0"/>
    <w:rsid w:val="00AF29B1"/>
    <w:rsid w:val="00AF3A0D"/>
    <w:rsid w:val="00AF3CF8"/>
    <w:rsid w:val="00AF4025"/>
    <w:rsid w:val="00AF477B"/>
    <w:rsid w:val="00AF49DC"/>
    <w:rsid w:val="00AF4C19"/>
    <w:rsid w:val="00AF5748"/>
    <w:rsid w:val="00AF5DEE"/>
    <w:rsid w:val="00AF606B"/>
    <w:rsid w:val="00AF6746"/>
    <w:rsid w:val="00AF674A"/>
    <w:rsid w:val="00AF688F"/>
    <w:rsid w:val="00AF6F04"/>
    <w:rsid w:val="00AF7216"/>
    <w:rsid w:val="00AF7689"/>
    <w:rsid w:val="00AF7B56"/>
    <w:rsid w:val="00AF7B8A"/>
    <w:rsid w:val="00B0003F"/>
    <w:rsid w:val="00B0089F"/>
    <w:rsid w:val="00B008EE"/>
    <w:rsid w:val="00B008F7"/>
    <w:rsid w:val="00B01C6A"/>
    <w:rsid w:val="00B02580"/>
    <w:rsid w:val="00B04B43"/>
    <w:rsid w:val="00B04B68"/>
    <w:rsid w:val="00B06221"/>
    <w:rsid w:val="00B06235"/>
    <w:rsid w:val="00B06E14"/>
    <w:rsid w:val="00B06F35"/>
    <w:rsid w:val="00B07339"/>
    <w:rsid w:val="00B07464"/>
    <w:rsid w:val="00B07726"/>
    <w:rsid w:val="00B07925"/>
    <w:rsid w:val="00B07D85"/>
    <w:rsid w:val="00B10269"/>
    <w:rsid w:val="00B1036E"/>
    <w:rsid w:val="00B10DB1"/>
    <w:rsid w:val="00B1158A"/>
    <w:rsid w:val="00B11DD6"/>
    <w:rsid w:val="00B126F1"/>
    <w:rsid w:val="00B13047"/>
    <w:rsid w:val="00B136EB"/>
    <w:rsid w:val="00B13C27"/>
    <w:rsid w:val="00B145AB"/>
    <w:rsid w:val="00B14F7A"/>
    <w:rsid w:val="00B15042"/>
    <w:rsid w:val="00B1512B"/>
    <w:rsid w:val="00B15AB3"/>
    <w:rsid w:val="00B15E45"/>
    <w:rsid w:val="00B169F4"/>
    <w:rsid w:val="00B16FE9"/>
    <w:rsid w:val="00B1737A"/>
    <w:rsid w:val="00B20817"/>
    <w:rsid w:val="00B20E2A"/>
    <w:rsid w:val="00B218CB"/>
    <w:rsid w:val="00B23890"/>
    <w:rsid w:val="00B24A8A"/>
    <w:rsid w:val="00B26BBE"/>
    <w:rsid w:val="00B26E25"/>
    <w:rsid w:val="00B27E61"/>
    <w:rsid w:val="00B27F47"/>
    <w:rsid w:val="00B3084E"/>
    <w:rsid w:val="00B30BD4"/>
    <w:rsid w:val="00B30CB0"/>
    <w:rsid w:val="00B30E51"/>
    <w:rsid w:val="00B31004"/>
    <w:rsid w:val="00B3195B"/>
    <w:rsid w:val="00B31B01"/>
    <w:rsid w:val="00B32BB9"/>
    <w:rsid w:val="00B32C25"/>
    <w:rsid w:val="00B3490B"/>
    <w:rsid w:val="00B3497E"/>
    <w:rsid w:val="00B34F1B"/>
    <w:rsid w:val="00B35078"/>
    <w:rsid w:val="00B35158"/>
    <w:rsid w:val="00B35F05"/>
    <w:rsid w:val="00B35F9B"/>
    <w:rsid w:val="00B363C6"/>
    <w:rsid w:val="00B36C08"/>
    <w:rsid w:val="00B37894"/>
    <w:rsid w:val="00B37BAC"/>
    <w:rsid w:val="00B40792"/>
    <w:rsid w:val="00B409A4"/>
    <w:rsid w:val="00B40D24"/>
    <w:rsid w:val="00B40D4C"/>
    <w:rsid w:val="00B420BA"/>
    <w:rsid w:val="00B423C3"/>
    <w:rsid w:val="00B430C4"/>
    <w:rsid w:val="00B433DA"/>
    <w:rsid w:val="00B437C5"/>
    <w:rsid w:val="00B44EED"/>
    <w:rsid w:val="00B45F67"/>
    <w:rsid w:val="00B4650F"/>
    <w:rsid w:val="00B468E6"/>
    <w:rsid w:val="00B46DB3"/>
    <w:rsid w:val="00B47B98"/>
    <w:rsid w:val="00B50051"/>
    <w:rsid w:val="00B508E6"/>
    <w:rsid w:val="00B5155E"/>
    <w:rsid w:val="00B52846"/>
    <w:rsid w:val="00B52B5F"/>
    <w:rsid w:val="00B52C72"/>
    <w:rsid w:val="00B52CAF"/>
    <w:rsid w:val="00B52FC4"/>
    <w:rsid w:val="00B5341F"/>
    <w:rsid w:val="00B53D46"/>
    <w:rsid w:val="00B53DC8"/>
    <w:rsid w:val="00B544B3"/>
    <w:rsid w:val="00B54B02"/>
    <w:rsid w:val="00B54CBD"/>
    <w:rsid w:val="00B55152"/>
    <w:rsid w:val="00B557DF"/>
    <w:rsid w:val="00B5595D"/>
    <w:rsid w:val="00B55D9F"/>
    <w:rsid w:val="00B5631E"/>
    <w:rsid w:val="00B568C4"/>
    <w:rsid w:val="00B56AA7"/>
    <w:rsid w:val="00B56ACE"/>
    <w:rsid w:val="00B56AE5"/>
    <w:rsid w:val="00B572F1"/>
    <w:rsid w:val="00B573D8"/>
    <w:rsid w:val="00B577F3"/>
    <w:rsid w:val="00B57A65"/>
    <w:rsid w:val="00B6154E"/>
    <w:rsid w:val="00B61F0A"/>
    <w:rsid w:val="00B624D4"/>
    <w:rsid w:val="00B6377B"/>
    <w:rsid w:val="00B6384A"/>
    <w:rsid w:val="00B63CDC"/>
    <w:rsid w:val="00B64A5F"/>
    <w:rsid w:val="00B65001"/>
    <w:rsid w:val="00B66D5A"/>
    <w:rsid w:val="00B67B58"/>
    <w:rsid w:val="00B70021"/>
    <w:rsid w:val="00B70031"/>
    <w:rsid w:val="00B71C46"/>
    <w:rsid w:val="00B726D3"/>
    <w:rsid w:val="00B72C2A"/>
    <w:rsid w:val="00B72F28"/>
    <w:rsid w:val="00B73308"/>
    <w:rsid w:val="00B73C87"/>
    <w:rsid w:val="00B73F71"/>
    <w:rsid w:val="00B74C3E"/>
    <w:rsid w:val="00B75437"/>
    <w:rsid w:val="00B7584A"/>
    <w:rsid w:val="00B76623"/>
    <w:rsid w:val="00B7694F"/>
    <w:rsid w:val="00B77502"/>
    <w:rsid w:val="00B80B71"/>
    <w:rsid w:val="00B81520"/>
    <w:rsid w:val="00B817C1"/>
    <w:rsid w:val="00B829ED"/>
    <w:rsid w:val="00B82A68"/>
    <w:rsid w:val="00B82C31"/>
    <w:rsid w:val="00B82DFE"/>
    <w:rsid w:val="00B82EBC"/>
    <w:rsid w:val="00B83B36"/>
    <w:rsid w:val="00B83C0B"/>
    <w:rsid w:val="00B84271"/>
    <w:rsid w:val="00B846BA"/>
    <w:rsid w:val="00B847C6"/>
    <w:rsid w:val="00B8521B"/>
    <w:rsid w:val="00B856AD"/>
    <w:rsid w:val="00B861D2"/>
    <w:rsid w:val="00B87F5F"/>
    <w:rsid w:val="00B914CC"/>
    <w:rsid w:val="00B918EC"/>
    <w:rsid w:val="00B91937"/>
    <w:rsid w:val="00B91DBE"/>
    <w:rsid w:val="00B91E9B"/>
    <w:rsid w:val="00B926DE"/>
    <w:rsid w:val="00B927F9"/>
    <w:rsid w:val="00B92F3D"/>
    <w:rsid w:val="00B93055"/>
    <w:rsid w:val="00B938AF"/>
    <w:rsid w:val="00B93A77"/>
    <w:rsid w:val="00B93B76"/>
    <w:rsid w:val="00B93BD5"/>
    <w:rsid w:val="00B9450A"/>
    <w:rsid w:val="00B94B66"/>
    <w:rsid w:val="00B952C5"/>
    <w:rsid w:val="00B958C4"/>
    <w:rsid w:val="00B959F9"/>
    <w:rsid w:val="00B95C03"/>
    <w:rsid w:val="00B96024"/>
    <w:rsid w:val="00B960A3"/>
    <w:rsid w:val="00B9647A"/>
    <w:rsid w:val="00B965DB"/>
    <w:rsid w:val="00B968BD"/>
    <w:rsid w:val="00B96E76"/>
    <w:rsid w:val="00B97189"/>
    <w:rsid w:val="00B97B09"/>
    <w:rsid w:val="00BA022D"/>
    <w:rsid w:val="00BA1296"/>
    <w:rsid w:val="00BA1550"/>
    <w:rsid w:val="00BA20AC"/>
    <w:rsid w:val="00BA22AD"/>
    <w:rsid w:val="00BA2ECC"/>
    <w:rsid w:val="00BA32E6"/>
    <w:rsid w:val="00BA501E"/>
    <w:rsid w:val="00BA5C2A"/>
    <w:rsid w:val="00BA5EC2"/>
    <w:rsid w:val="00BA6AC2"/>
    <w:rsid w:val="00BA785C"/>
    <w:rsid w:val="00BA7D75"/>
    <w:rsid w:val="00BB02B8"/>
    <w:rsid w:val="00BB121C"/>
    <w:rsid w:val="00BB17D7"/>
    <w:rsid w:val="00BB1AAC"/>
    <w:rsid w:val="00BB2040"/>
    <w:rsid w:val="00BB20BD"/>
    <w:rsid w:val="00BB2DF4"/>
    <w:rsid w:val="00BB3335"/>
    <w:rsid w:val="00BB3FCD"/>
    <w:rsid w:val="00BB41F3"/>
    <w:rsid w:val="00BB4B13"/>
    <w:rsid w:val="00BB54E6"/>
    <w:rsid w:val="00BB6BA3"/>
    <w:rsid w:val="00BB6C25"/>
    <w:rsid w:val="00BB7FC6"/>
    <w:rsid w:val="00BC043C"/>
    <w:rsid w:val="00BC09A7"/>
    <w:rsid w:val="00BC14E8"/>
    <w:rsid w:val="00BC1635"/>
    <w:rsid w:val="00BC1DB7"/>
    <w:rsid w:val="00BC1F4E"/>
    <w:rsid w:val="00BC215F"/>
    <w:rsid w:val="00BC2862"/>
    <w:rsid w:val="00BC3191"/>
    <w:rsid w:val="00BC38D4"/>
    <w:rsid w:val="00BC412F"/>
    <w:rsid w:val="00BC48C4"/>
    <w:rsid w:val="00BC48D4"/>
    <w:rsid w:val="00BC4A65"/>
    <w:rsid w:val="00BC528F"/>
    <w:rsid w:val="00BC57FA"/>
    <w:rsid w:val="00BC58A2"/>
    <w:rsid w:val="00BC5911"/>
    <w:rsid w:val="00BC6D48"/>
    <w:rsid w:val="00BC7FBC"/>
    <w:rsid w:val="00BD0753"/>
    <w:rsid w:val="00BD0C02"/>
    <w:rsid w:val="00BD117A"/>
    <w:rsid w:val="00BD16AC"/>
    <w:rsid w:val="00BD17B7"/>
    <w:rsid w:val="00BD2B0C"/>
    <w:rsid w:val="00BD2E7A"/>
    <w:rsid w:val="00BD3B11"/>
    <w:rsid w:val="00BD4313"/>
    <w:rsid w:val="00BD5542"/>
    <w:rsid w:val="00BD5C23"/>
    <w:rsid w:val="00BD5EED"/>
    <w:rsid w:val="00BD75DC"/>
    <w:rsid w:val="00BD797A"/>
    <w:rsid w:val="00BE0019"/>
    <w:rsid w:val="00BE095C"/>
    <w:rsid w:val="00BE0C59"/>
    <w:rsid w:val="00BE3718"/>
    <w:rsid w:val="00BE4605"/>
    <w:rsid w:val="00BE5839"/>
    <w:rsid w:val="00BE5D91"/>
    <w:rsid w:val="00BE6315"/>
    <w:rsid w:val="00BE6979"/>
    <w:rsid w:val="00BE700B"/>
    <w:rsid w:val="00BE7A9D"/>
    <w:rsid w:val="00BF05E6"/>
    <w:rsid w:val="00BF0E78"/>
    <w:rsid w:val="00BF0EB8"/>
    <w:rsid w:val="00BF25C0"/>
    <w:rsid w:val="00BF2A28"/>
    <w:rsid w:val="00BF2C22"/>
    <w:rsid w:val="00BF33F4"/>
    <w:rsid w:val="00BF3487"/>
    <w:rsid w:val="00BF3C37"/>
    <w:rsid w:val="00BF3E93"/>
    <w:rsid w:val="00BF3F00"/>
    <w:rsid w:val="00BF3F28"/>
    <w:rsid w:val="00BF41A4"/>
    <w:rsid w:val="00BF548E"/>
    <w:rsid w:val="00BF5F1F"/>
    <w:rsid w:val="00BF7035"/>
    <w:rsid w:val="00BF76E2"/>
    <w:rsid w:val="00C007A8"/>
    <w:rsid w:val="00C011E9"/>
    <w:rsid w:val="00C0120B"/>
    <w:rsid w:val="00C017F3"/>
    <w:rsid w:val="00C01915"/>
    <w:rsid w:val="00C02A6C"/>
    <w:rsid w:val="00C030E4"/>
    <w:rsid w:val="00C0523A"/>
    <w:rsid w:val="00C05486"/>
    <w:rsid w:val="00C05AAC"/>
    <w:rsid w:val="00C064D7"/>
    <w:rsid w:val="00C06531"/>
    <w:rsid w:val="00C06580"/>
    <w:rsid w:val="00C0719C"/>
    <w:rsid w:val="00C1032E"/>
    <w:rsid w:val="00C10BAF"/>
    <w:rsid w:val="00C11E47"/>
    <w:rsid w:val="00C11E4F"/>
    <w:rsid w:val="00C1237D"/>
    <w:rsid w:val="00C12B0F"/>
    <w:rsid w:val="00C12DD8"/>
    <w:rsid w:val="00C13A04"/>
    <w:rsid w:val="00C14EDD"/>
    <w:rsid w:val="00C15554"/>
    <w:rsid w:val="00C159CB"/>
    <w:rsid w:val="00C178CF"/>
    <w:rsid w:val="00C179D6"/>
    <w:rsid w:val="00C201F0"/>
    <w:rsid w:val="00C210A2"/>
    <w:rsid w:val="00C23D2C"/>
    <w:rsid w:val="00C24C5F"/>
    <w:rsid w:val="00C25644"/>
    <w:rsid w:val="00C25B90"/>
    <w:rsid w:val="00C27A8B"/>
    <w:rsid w:val="00C30471"/>
    <w:rsid w:val="00C3052B"/>
    <w:rsid w:val="00C30770"/>
    <w:rsid w:val="00C311C7"/>
    <w:rsid w:val="00C331FA"/>
    <w:rsid w:val="00C33798"/>
    <w:rsid w:val="00C34589"/>
    <w:rsid w:val="00C3595F"/>
    <w:rsid w:val="00C359FF"/>
    <w:rsid w:val="00C35EC7"/>
    <w:rsid w:val="00C37AEA"/>
    <w:rsid w:val="00C37E5A"/>
    <w:rsid w:val="00C37FB3"/>
    <w:rsid w:val="00C407FA"/>
    <w:rsid w:val="00C408D1"/>
    <w:rsid w:val="00C40CC2"/>
    <w:rsid w:val="00C40F5D"/>
    <w:rsid w:val="00C41601"/>
    <w:rsid w:val="00C4185D"/>
    <w:rsid w:val="00C420D0"/>
    <w:rsid w:val="00C42F78"/>
    <w:rsid w:val="00C43777"/>
    <w:rsid w:val="00C438E8"/>
    <w:rsid w:val="00C43B9B"/>
    <w:rsid w:val="00C440EA"/>
    <w:rsid w:val="00C44ACA"/>
    <w:rsid w:val="00C45CC3"/>
    <w:rsid w:val="00C45E17"/>
    <w:rsid w:val="00C46E9E"/>
    <w:rsid w:val="00C47A5D"/>
    <w:rsid w:val="00C5025A"/>
    <w:rsid w:val="00C50C6B"/>
    <w:rsid w:val="00C51661"/>
    <w:rsid w:val="00C5190A"/>
    <w:rsid w:val="00C522CB"/>
    <w:rsid w:val="00C52A4B"/>
    <w:rsid w:val="00C54B8F"/>
    <w:rsid w:val="00C54D33"/>
    <w:rsid w:val="00C54EA6"/>
    <w:rsid w:val="00C56FC4"/>
    <w:rsid w:val="00C57FA4"/>
    <w:rsid w:val="00C602A6"/>
    <w:rsid w:val="00C607D4"/>
    <w:rsid w:val="00C60ADD"/>
    <w:rsid w:val="00C6121D"/>
    <w:rsid w:val="00C61AA0"/>
    <w:rsid w:val="00C6200B"/>
    <w:rsid w:val="00C622EF"/>
    <w:rsid w:val="00C63059"/>
    <w:rsid w:val="00C6317A"/>
    <w:rsid w:val="00C63C75"/>
    <w:rsid w:val="00C648E7"/>
    <w:rsid w:val="00C64C9F"/>
    <w:rsid w:val="00C651CC"/>
    <w:rsid w:val="00C6575A"/>
    <w:rsid w:val="00C66BF6"/>
    <w:rsid w:val="00C674CB"/>
    <w:rsid w:val="00C70026"/>
    <w:rsid w:val="00C7061E"/>
    <w:rsid w:val="00C70C34"/>
    <w:rsid w:val="00C7106B"/>
    <w:rsid w:val="00C721B3"/>
    <w:rsid w:val="00C7220B"/>
    <w:rsid w:val="00C723A0"/>
    <w:rsid w:val="00C73324"/>
    <w:rsid w:val="00C73D49"/>
    <w:rsid w:val="00C73E1C"/>
    <w:rsid w:val="00C740F8"/>
    <w:rsid w:val="00C74ABB"/>
    <w:rsid w:val="00C75D33"/>
    <w:rsid w:val="00C7612A"/>
    <w:rsid w:val="00C76571"/>
    <w:rsid w:val="00C779B3"/>
    <w:rsid w:val="00C8037D"/>
    <w:rsid w:val="00C80E02"/>
    <w:rsid w:val="00C81169"/>
    <w:rsid w:val="00C8125B"/>
    <w:rsid w:val="00C81F93"/>
    <w:rsid w:val="00C82286"/>
    <w:rsid w:val="00C82676"/>
    <w:rsid w:val="00C82E9D"/>
    <w:rsid w:val="00C830C8"/>
    <w:rsid w:val="00C848BC"/>
    <w:rsid w:val="00C849EF"/>
    <w:rsid w:val="00C84F3F"/>
    <w:rsid w:val="00C84F40"/>
    <w:rsid w:val="00C852EF"/>
    <w:rsid w:val="00C8596C"/>
    <w:rsid w:val="00C878C3"/>
    <w:rsid w:val="00C9122A"/>
    <w:rsid w:val="00C91B09"/>
    <w:rsid w:val="00C927C6"/>
    <w:rsid w:val="00C9291E"/>
    <w:rsid w:val="00C92D5F"/>
    <w:rsid w:val="00C94497"/>
    <w:rsid w:val="00C94E45"/>
    <w:rsid w:val="00C9505D"/>
    <w:rsid w:val="00C96B2A"/>
    <w:rsid w:val="00C97065"/>
    <w:rsid w:val="00C979BE"/>
    <w:rsid w:val="00CA035D"/>
    <w:rsid w:val="00CA0B04"/>
    <w:rsid w:val="00CA0D94"/>
    <w:rsid w:val="00CA1DBD"/>
    <w:rsid w:val="00CA2781"/>
    <w:rsid w:val="00CA3F57"/>
    <w:rsid w:val="00CA53F2"/>
    <w:rsid w:val="00CA54B9"/>
    <w:rsid w:val="00CA61D1"/>
    <w:rsid w:val="00CA74FA"/>
    <w:rsid w:val="00CA7A5D"/>
    <w:rsid w:val="00CB03B2"/>
    <w:rsid w:val="00CB085D"/>
    <w:rsid w:val="00CB0EFA"/>
    <w:rsid w:val="00CB109A"/>
    <w:rsid w:val="00CB1828"/>
    <w:rsid w:val="00CB1A23"/>
    <w:rsid w:val="00CB2B50"/>
    <w:rsid w:val="00CB2BE3"/>
    <w:rsid w:val="00CB2EC3"/>
    <w:rsid w:val="00CB30BC"/>
    <w:rsid w:val="00CB334E"/>
    <w:rsid w:val="00CB3524"/>
    <w:rsid w:val="00CB36B8"/>
    <w:rsid w:val="00CB3743"/>
    <w:rsid w:val="00CB4133"/>
    <w:rsid w:val="00CB49BD"/>
    <w:rsid w:val="00CB67EA"/>
    <w:rsid w:val="00CB6A91"/>
    <w:rsid w:val="00CB7213"/>
    <w:rsid w:val="00CC0202"/>
    <w:rsid w:val="00CC02DA"/>
    <w:rsid w:val="00CC0303"/>
    <w:rsid w:val="00CC0770"/>
    <w:rsid w:val="00CC17C5"/>
    <w:rsid w:val="00CC1A85"/>
    <w:rsid w:val="00CC26D8"/>
    <w:rsid w:val="00CC2E1D"/>
    <w:rsid w:val="00CC35EB"/>
    <w:rsid w:val="00CC3A6C"/>
    <w:rsid w:val="00CC4CA7"/>
    <w:rsid w:val="00CC51D4"/>
    <w:rsid w:val="00CC521E"/>
    <w:rsid w:val="00CC5993"/>
    <w:rsid w:val="00CC5EA6"/>
    <w:rsid w:val="00CC692C"/>
    <w:rsid w:val="00CC747A"/>
    <w:rsid w:val="00CC793A"/>
    <w:rsid w:val="00CC7C24"/>
    <w:rsid w:val="00CC7D1E"/>
    <w:rsid w:val="00CC7DEF"/>
    <w:rsid w:val="00CD0248"/>
    <w:rsid w:val="00CD09C0"/>
    <w:rsid w:val="00CD0A0F"/>
    <w:rsid w:val="00CD0EF9"/>
    <w:rsid w:val="00CD1136"/>
    <w:rsid w:val="00CD14AE"/>
    <w:rsid w:val="00CD17CE"/>
    <w:rsid w:val="00CD2D5F"/>
    <w:rsid w:val="00CD31C4"/>
    <w:rsid w:val="00CD35B0"/>
    <w:rsid w:val="00CD3FC0"/>
    <w:rsid w:val="00CD4067"/>
    <w:rsid w:val="00CD46BC"/>
    <w:rsid w:val="00CD535B"/>
    <w:rsid w:val="00CD53E0"/>
    <w:rsid w:val="00CD568A"/>
    <w:rsid w:val="00CD5B55"/>
    <w:rsid w:val="00CD5E7A"/>
    <w:rsid w:val="00CD6CF3"/>
    <w:rsid w:val="00CD6FEF"/>
    <w:rsid w:val="00CD743C"/>
    <w:rsid w:val="00CD7504"/>
    <w:rsid w:val="00CD79F3"/>
    <w:rsid w:val="00CE11D8"/>
    <w:rsid w:val="00CE20FE"/>
    <w:rsid w:val="00CE221F"/>
    <w:rsid w:val="00CE2284"/>
    <w:rsid w:val="00CE2652"/>
    <w:rsid w:val="00CE2768"/>
    <w:rsid w:val="00CE282E"/>
    <w:rsid w:val="00CE2FEE"/>
    <w:rsid w:val="00CE365A"/>
    <w:rsid w:val="00CE3AD4"/>
    <w:rsid w:val="00CE40C4"/>
    <w:rsid w:val="00CE41CD"/>
    <w:rsid w:val="00CE513A"/>
    <w:rsid w:val="00CE5583"/>
    <w:rsid w:val="00CE6356"/>
    <w:rsid w:val="00CE63BC"/>
    <w:rsid w:val="00CE6A51"/>
    <w:rsid w:val="00CE6F8D"/>
    <w:rsid w:val="00CF07DF"/>
    <w:rsid w:val="00CF1011"/>
    <w:rsid w:val="00CF234C"/>
    <w:rsid w:val="00CF2626"/>
    <w:rsid w:val="00CF27A6"/>
    <w:rsid w:val="00CF2D9C"/>
    <w:rsid w:val="00CF2E05"/>
    <w:rsid w:val="00CF3722"/>
    <w:rsid w:val="00CF3B60"/>
    <w:rsid w:val="00CF3FBB"/>
    <w:rsid w:val="00CF4172"/>
    <w:rsid w:val="00CF479C"/>
    <w:rsid w:val="00CF47DC"/>
    <w:rsid w:val="00CF58DF"/>
    <w:rsid w:val="00CF59C4"/>
    <w:rsid w:val="00CF6163"/>
    <w:rsid w:val="00CF741E"/>
    <w:rsid w:val="00CF7A0B"/>
    <w:rsid w:val="00D00851"/>
    <w:rsid w:val="00D00E63"/>
    <w:rsid w:val="00D022C6"/>
    <w:rsid w:val="00D02F8E"/>
    <w:rsid w:val="00D038DB"/>
    <w:rsid w:val="00D0406D"/>
    <w:rsid w:val="00D04E60"/>
    <w:rsid w:val="00D05287"/>
    <w:rsid w:val="00D05F91"/>
    <w:rsid w:val="00D061F3"/>
    <w:rsid w:val="00D06885"/>
    <w:rsid w:val="00D07EF4"/>
    <w:rsid w:val="00D102D6"/>
    <w:rsid w:val="00D11289"/>
    <w:rsid w:val="00D11D32"/>
    <w:rsid w:val="00D12DC3"/>
    <w:rsid w:val="00D12FFB"/>
    <w:rsid w:val="00D13359"/>
    <w:rsid w:val="00D14964"/>
    <w:rsid w:val="00D153C4"/>
    <w:rsid w:val="00D1556A"/>
    <w:rsid w:val="00D15794"/>
    <w:rsid w:val="00D15889"/>
    <w:rsid w:val="00D161AB"/>
    <w:rsid w:val="00D16259"/>
    <w:rsid w:val="00D1659E"/>
    <w:rsid w:val="00D16963"/>
    <w:rsid w:val="00D170E2"/>
    <w:rsid w:val="00D17864"/>
    <w:rsid w:val="00D17A52"/>
    <w:rsid w:val="00D2071D"/>
    <w:rsid w:val="00D20A34"/>
    <w:rsid w:val="00D22842"/>
    <w:rsid w:val="00D22D8B"/>
    <w:rsid w:val="00D23342"/>
    <w:rsid w:val="00D25473"/>
    <w:rsid w:val="00D25C1A"/>
    <w:rsid w:val="00D25CA7"/>
    <w:rsid w:val="00D26428"/>
    <w:rsid w:val="00D26520"/>
    <w:rsid w:val="00D3096E"/>
    <w:rsid w:val="00D313DD"/>
    <w:rsid w:val="00D31792"/>
    <w:rsid w:val="00D32087"/>
    <w:rsid w:val="00D320B8"/>
    <w:rsid w:val="00D32181"/>
    <w:rsid w:val="00D32EB8"/>
    <w:rsid w:val="00D3325D"/>
    <w:rsid w:val="00D3391C"/>
    <w:rsid w:val="00D33995"/>
    <w:rsid w:val="00D34DDD"/>
    <w:rsid w:val="00D352A4"/>
    <w:rsid w:val="00D35F8B"/>
    <w:rsid w:val="00D36D8F"/>
    <w:rsid w:val="00D375DD"/>
    <w:rsid w:val="00D40783"/>
    <w:rsid w:val="00D407E4"/>
    <w:rsid w:val="00D4276A"/>
    <w:rsid w:val="00D43862"/>
    <w:rsid w:val="00D43AD2"/>
    <w:rsid w:val="00D43D31"/>
    <w:rsid w:val="00D451BA"/>
    <w:rsid w:val="00D45DED"/>
    <w:rsid w:val="00D460DC"/>
    <w:rsid w:val="00D4633D"/>
    <w:rsid w:val="00D47174"/>
    <w:rsid w:val="00D47187"/>
    <w:rsid w:val="00D47831"/>
    <w:rsid w:val="00D505C0"/>
    <w:rsid w:val="00D506D6"/>
    <w:rsid w:val="00D50794"/>
    <w:rsid w:val="00D508A1"/>
    <w:rsid w:val="00D50E1E"/>
    <w:rsid w:val="00D52218"/>
    <w:rsid w:val="00D52246"/>
    <w:rsid w:val="00D522B4"/>
    <w:rsid w:val="00D52562"/>
    <w:rsid w:val="00D53D00"/>
    <w:rsid w:val="00D5428F"/>
    <w:rsid w:val="00D547B7"/>
    <w:rsid w:val="00D558D5"/>
    <w:rsid w:val="00D56798"/>
    <w:rsid w:val="00D57223"/>
    <w:rsid w:val="00D575E2"/>
    <w:rsid w:val="00D576F4"/>
    <w:rsid w:val="00D57F79"/>
    <w:rsid w:val="00D60D08"/>
    <w:rsid w:val="00D61A2D"/>
    <w:rsid w:val="00D62705"/>
    <w:rsid w:val="00D637FB"/>
    <w:rsid w:val="00D639B5"/>
    <w:rsid w:val="00D63F62"/>
    <w:rsid w:val="00D64324"/>
    <w:rsid w:val="00D662CD"/>
    <w:rsid w:val="00D663FD"/>
    <w:rsid w:val="00D672D0"/>
    <w:rsid w:val="00D679EB"/>
    <w:rsid w:val="00D67C99"/>
    <w:rsid w:val="00D67E23"/>
    <w:rsid w:val="00D704BD"/>
    <w:rsid w:val="00D70A7C"/>
    <w:rsid w:val="00D70CF9"/>
    <w:rsid w:val="00D70E57"/>
    <w:rsid w:val="00D711D2"/>
    <w:rsid w:val="00D72CCB"/>
    <w:rsid w:val="00D72D28"/>
    <w:rsid w:val="00D73163"/>
    <w:rsid w:val="00D74C6D"/>
    <w:rsid w:val="00D74F0D"/>
    <w:rsid w:val="00D75829"/>
    <w:rsid w:val="00D75ED7"/>
    <w:rsid w:val="00D76125"/>
    <w:rsid w:val="00D76465"/>
    <w:rsid w:val="00D76804"/>
    <w:rsid w:val="00D76CB3"/>
    <w:rsid w:val="00D77AA8"/>
    <w:rsid w:val="00D77D70"/>
    <w:rsid w:val="00D77F9A"/>
    <w:rsid w:val="00D80672"/>
    <w:rsid w:val="00D807CA"/>
    <w:rsid w:val="00D80992"/>
    <w:rsid w:val="00D80A13"/>
    <w:rsid w:val="00D810EB"/>
    <w:rsid w:val="00D8161F"/>
    <w:rsid w:val="00D81ED0"/>
    <w:rsid w:val="00D829FB"/>
    <w:rsid w:val="00D82BF1"/>
    <w:rsid w:val="00D83EEE"/>
    <w:rsid w:val="00D8507D"/>
    <w:rsid w:val="00D8585B"/>
    <w:rsid w:val="00D86294"/>
    <w:rsid w:val="00D86788"/>
    <w:rsid w:val="00D8784E"/>
    <w:rsid w:val="00D9071C"/>
    <w:rsid w:val="00D90891"/>
    <w:rsid w:val="00D90EBB"/>
    <w:rsid w:val="00D9176D"/>
    <w:rsid w:val="00D930D2"/>
    <w:rsid w:val="00D93681"/>
    <w:rsid w:val="00D94291"/>
    <w:rsid w:val="00D94FB1"/>
    <w:rsid w:val="00D95451"/>
    <w:rsid w:val="00D956ED"/>
    <w:rsid w:val="00D95BE0"/>
    <w:rsid w:val="00D95BF9"/>
    <w:rsid w:val="00D96061"/>
    <w:rsid w:val="00D961DC"/>
    <w:rsid w:val="00D97382"/>
    <w:rsid w:val="00DA0409"/>
    <w:rsid w:val="00DA1023"/>
    <w:rsid w:val="00DA138C"/>
    <w:rsid w:val="00DA185E"/>
    <w:rsid w:val="00DA2059"/>
    <w:rsid w:val="00DA2717"/>
    <w:rsid w:val="00DA42F6"/>
    <w:rsid w:val="00DA5706"/>
    <w:rsid w:val="00DA6AAB"/>
    <w:rsid w:val="00DA74D3"/>
    <w:rsid w:val="00DA7C48"/>
    <w:rsid w:val="00DB0828"/>
    <w:rsid w:val="00DB1AB5"/>
    <w:rsid w:val="00DB289B"/>
    <w:rsid w:val="00DB2A80"/>
    <w:rsid w:val="00DB370A"/>
    <w:rsid w:val="00DB3FCC"/>
    <w:rsid w:val="00DB47DE"/>
    <w:rsid w:val="00DB4AE7"/>
    <w:rsid w:val="00DB508A"/>
    <w:rsid w:val="00DB5115"/>
    <w:rsid w:val="00DB5372"/>
    <w:rsid w:val="00DB5B9E"/>
    <w:rsid w:val="00DB5DE0"/>
    <w:rsid w:val="00DB66C1"/>
    <w:rsid w:val="00DB6701"/>
    <w:rsid w:val="00DB6F4A"/>
    <w:rsid w:val="00DC0287"/>
    <w:rsid w:val="00DC03B6"/>
    <w:rsid w:val="00DC0B76"/>
    <w:rsid w:val="00DC12A6"/>
    <w:rsid w:val="00DC12AA"/>
    <w:rsid w:val="00DC202B"/>
    <w:rsid w:val="00DC20B8"/>
    <w:rsid w:val="00DC340D"/>
    <w:rsid w:val="00DC3CE7"/>
    <w:rsid w:val="00DC535B"/>
    <w:rsid w:val="00DC539A"/>
    <w:rsid w:val="00DC68EA"/>
    <w:rsid w:val="00DC7608"/>
    <w:rsid w:val="00DC7EF0"/>
    <w:rsid w:val="00DC7F14"/>
    <w:rsid w:val="00DD0513"/>
    <w:rsid w:val="00DD06E2"/>
    <w:rsid w:val="00DD0764"/>
    <w:rsid w:val="00DD0956"/>
    <w:rsid w:val="00DD0FCC"/>
    <w:rsid w:val="00DD0FDC"/>
    <w:rsid w:val="00DD1CB3"/>
    <w:rsid w:val="00DD32DD"/>
    <w:rsid w:val="00DD3CC8"/>
    <w:rsid w:val="00DD4677"/>
    <w:rsid w:val="00DD48AE"/>
    <w:rsid w:val="00DD4C56"/>
    <w:rsid w:val="00DD4C8D"/>
    <w:rsid w:val="00DD5F45"/>
    <w:rsid w:val="00DD699B"/>
    <w:rsid w:val="00DD6AD1"/>
    <w:rsid w:val="00DD6EFF"/>
    <w:rsid w:val="00DD7809"/>
    <w:rsid w:val="00DE20D5"/>
    <w:rsid w:val="00DE2159"/>
    <w:rsid w:val="00DE2BA3"/>
    <w:rsid w:val="00DE32E9"/>
    <w:rsid w:val="00DE42A3"/>
    <w:rsid w:val="00DE4F28"/>
    <w:rsid w:val="00DE5B49"/>
    <w:rsid w:val="00DE6715"/>
    <w:rsid w:val="00DE6E2C"/>
    <w:rsid w:val="00DE6F11"/>
    <w:rsid w:val="00DE7137"/>
    <w:rsid w:val="00DE7380"/>
    <w:rsid w:val="00DE73EB"/>
    <w:rsid w:val="00DF0A98"/>
    <w:rsid w:val="00DF0E9A"/>
    <w:rsid w:val="00DF1824"/>
    <w:rsid w:val="00DF1874"/>
    <w:rsid w:val="00DF18B7"/>
    <w:rsid w:val="00DF1F2B"/>
    <w:rsid w:val="00DF22E8"/>
    <w:rsid w:val="00DF2951"/>
    <w:rsid w:val="00DF32B5"/>
    <w:rsid w:val="00DF3535"/>
    <w:rsid w:val="00DF3BEB"/>
    <w:rsid w:val="00DF52F5"/>
    <w:rsid w:val="00DF5344"/>
    <w:rsid w:val="00DF5C9E"/>
    <w:rsid w:val="00DF5F75"/>
    <w:rsid w:val="00DF6134"/>
    <w:rsid w:val="00DF6E00"/>
    <w:rsid w:val="00DF6F11"/>
    <w:rsid w:val="00DF6F42"/>
    <w:rsid w:val="00DF7043"/>
    <w:rsid w:val="00DF70B7"/>
    <w:rsid w:val="00E00092"/>
    <w:rsid w:val="00E0041C"/>
    <w:rsid w:val="00E0072B"/>
    <w:rsid w:val="00E00ABC"/>
    <w:rsid w:val="00E00EAD"/>
    <w:rsid w:val="00E018F9"/>
    <w:rsid w:val="00E037B7"/>
    <w:rsid w:val="00E03D1F"/>
    <w:rsid w:val="00E041FB"/>
    <w:rsid w:val="00E04255"/>
    <w:rsid w:val="00E0444C"/>
    <w:rsid w:val="00E05528"/>
    <w:rsid w:val="00E05558"/>
    <w:rsid w:val="00E065D8"/>
    <w:rsid w:val="00E06C9A"/>
    <w:rsid w:val="00E06DE8"/>
    <w:rsid w:val="00E0704E"/>
    <w:rsid w:val="00E0786D"/>
    <w:rsid w:val="00E10491"/>
    <w:rsid w:val="00E10706"/>
    <w:rsid w:val="00E10BA9"/>
    <w:rsid w:val="00E110F6"/>
    <w:rsid w:val="00E12010"/>
    <w:rsid w:val="00E12537"/>
    <w:rsid w:val="00E1257B"/>
    <w:rsid w:val="00E1264F"/>
    <w:rsid w:val="00E12833"/>
    <w:rsid w:val="00E12EA2"/>
    <w:rsid w:val="00E12FD8"/>
    <w:rsid w:val="00E1364E"/>
    <w:rsid w:val="00E14840"/>
    <w:rsid w:val="00E14C52"/>
    <w:rsid w:val="00E1566B"/>
    <w:rsid w:val="00E15798"/>
    <w:rsid w:val="00E15891"/>
    <w:rsid w:val="00E15CBE"/>
    <w:rsid w:val="00E168B5"/>
    <w:rsid w:val="00E16B27"/>
    <w:rsid w:val="00E17077"/>
    <w:rsid w:val="00E17104"/>
    <w:rsid w:val="00E175AA"/>
    <w:rsid w:val="00E17D33"/>
    <w:rsid w:val="00E17EC8"/>
    <w:rsid w:val="00E2030E"/>
    <w:rsid w:val="00E221C5"/>
    <w:rsid w:val="00E22353"/>
    <w:rsid w:val="00E22D32"/>
    <w:rsid w:val="00E23A6E"/>
    <w:rsid w:val="00E2454C"/>
    <w:rsid w:val="00E2683A"/>
    <w:rsid w:val="00E272D5"/>
    <w:rsid w:val="00E30210"/>
    <w:rsid w:val="00E31A5E"/>
    <w:rsid w:val="00E31C72"/>
    <w:rsid w:val="00E32775"/>
    <w:rsid w:val="00E3338F"/>
    <w:rsid w:val="00E33945"/>
    <w:rsid w:val="00E3676F"/>
    <w:rsid w:val="00E36AB8"/>
    <w:rsid w:val="00E36AE3"/>
    <w:rsid w:val="00E36B2E"/>
    <w:rsid w:val="00E407E1"/>
    <w:rsid w:val="00E40C50"/>
    <w:rsid w:val="00E4290A"/>
    <w:rsid w:val="00E42DDE"/>
    <w:rsid w:val="00E43224"/>
    <w:rsid w:val="00E43660"/>
    <w:rsid w:val="00E44705"/>
    <w:rsid w:val="00E4585E"/>
    <w:rsid w:val="00E4594D"/>
    <w:rsid w:val="00E45EE2"/>
    <w:rsid w:val="00E46C07"/>
    <w:rsid w:val="00E474AB"/>
    <w:rsid w:val="00E477B6"/>
    <w:rsid w:val="00E5088D"/>
    <w:rsid w:val="00E50917"/>
    <w:rsid w:val="00E50B2C"/>
    <w:rsid w:val="00E50CB9"/>
    <w:rsid w:val="00E51CB9"/>
    <w:rsid w:val="00E51DFC"/>
    <w:rsid w:val="00E51EBE"/>
    <w:rsid w:val="00E5217F"/>
    <w:rsid w:val="00E529F0"/>
    <w:rsid w:val="00E52BB4"/>
    <w:rsid w:val="00E5325E"/>
    <w:rsid w:val="00E554A7"/>
    <w:rsid w:val="00E55D8D"/>
    <w:rsid w:val="00E5621B"/>
    <w:rsid w:val="00E56723"/>
    <w:rsid w:val="00E571E6"/>
    <w:rsid w:val="00E57C21"/>
    <w:rsid w:val="00E57D7C"/>
    <w:rsid w:val="00E57FC0"/>
    <w:rsid w:val="00E6001F"/>
    <w:rsid w:val="00E60E90"/>
    <w:rsid w:val="00E6113E"/>
    <w:rsid w:val="00E61168"/>
    <w:rsid w:val="00E61491"/>
    <w:rsid w:val="00E61C16"/>
    <w:rsid w:val="00E61CCD"/>
    <w:rsid w:val="00E61D80"/>
    <w:rsid w:val="00E626F1"/>
    <w:rsid w:val="00E62CDE"/>
    <w:rsid w:val="00E62E5F"/>
    <w:rsid w:val="00E63020"/>
    <w:rsid w:val="00E63395"/>
    <w:rsid w:val="00E63495"/>
    <w:rsid w:val="00E63B3F"/>
    <w:rsid w:val="00E63E8B"/>
    <w:rsid w:val="00E65332"/>
    <w:rsid w:val="00E65DB2"/>
    <w:rsid w:val="00E65F50"/>
    <w:rsid w:val="00E661C5"/>
    <w:rsid w:val="00E67B86"/>
    <w:rsid w:val="00E70F76"/>
    <w:rsid w:val="00E72604"/>
    <w:rsid w:val="00E7293F"/>
    <w:rsid w:val="00E73197"/>
    <w:rsid w:val="00E73274"/>
    <w:rsid w:val="00E74851"/>
    <w:rsid w:val="00E748BE"/>
    <w:rsid w:val="00E75891"/>
    <w:rsid w:val="00E758FF"/>
    <w:rsid w:val="00E76556"/>
    <w:rsid w:val="00E766A4"/>
    <w:rsid w:val="00E76950"/>
    <w:rsid w:val="00E771BC"/>
    <w:rsid w:val="00E778FF"/>
    <w:rsid w:val="00E77AB5"/>
    <w:rsid w:val="00E80308"/>
    <w:rsid w:val="00E81C8E"/>
    <w:rsid w:val="00E8264D"/>
    <w:rsid w:val="00E83CF4"/>
    <w:rsid w:val="00E84B7C"/>
    <w:rsid w:val="00E85362"/>
    <w:rsid w:val="00E8566B"/>
    <w:rsid w:val="00E85D44"/>
    <w:rsid w:val="00E85ED3"/>
    <w:rsid w:val="00E85EF8"/>
    <w:rsid w:val="00E86220"/>
    <w:rsid w:val="00E907BB"/>
    <w:rsid w:val="00E91658"/>
    <w:rsid w:val="00E91F4F"/>
    <w:rsid w:val="00E9208F"/>
    <w:rsid w:val="00E92175"/>
    <w:rsid w:val="00E92380"/>
    <w:rsid w:val="00E931EA"/>
    <w:rsid w:val="00E9328B"/>
    <w:rsid w:val="00E9355C"/>
    <w:rsid w:val="00E93904"/>
    <w:rsid w:val="00E93C2E"/>
    <w:rsid w:val="00E93F4A"/>
    <w:rsid w:val="00E94491"/>
    <w:rsid w:val="00E94CF3"/>
    <w:rsid w:val="00E95580"/>
    <w:rsid w:val="00E9563D"/>
    <w:rsid w:val="00E95D30"/>
    <w:rsid w:val="00E95EA4"/>
    <w:rsid w:val="00E9761B"/>
    <w:rsid w:val="00E97DBB"/>
    <w:rsid w:val="00E97DCD"/>
    <w:rsid w:val="00EA0FDA"/>
    <w:rsid w:val="00EA12F4"/>
    <w:rsid w:val="00EA1CB1"/>
    <w:rsid w:val="00EA23F6"/>
    <w:rsid w:val="00EA30D5"/>
    <w:rsid w:val="00EA472A"/>
    <w:rsid w:val="00EA504D"/>
    <w:rsid w:val="00EA6081"/>
    <w:rsid w:val="00EA60BC"/>
    <w:rsid w:val="00EA78D2"/>
    <w:rsid w:val="00EB0EFB"/>
    <w:rsid w:val="00EB148B"/>
    <w:rsid w:val="00EB1722"/>
    <w:rsid w:val="00EB1BBA"/>
    <w:rsid w:val="00EB2570"/>
    <w:rsid w:val="00EB2D14"/>
    <w:rsid w:val="00EB3A62"/>
    <w:rsid w:val="00EB3B32"/>
    <w:rsid w:val="00EB511E"/>
    <w:rsid w:val="00EB517B"/>
    <w:rsid w:val="00EB5D6D"/>
    <w:rsid w:val="00EB6086"/>
    <w:rsid w:val="00EB6145"/>
    <w:rsid w:val="00EB61F5"/>
    <w:rsid w:val="00EB64BD"/>
    <w:rsid w:val="00EB7623"/>
    <w:rsid w:val="00EB7A49"/>
    <w:rsid w:val="00EB7BC1"/>
    <w:rsid w:val="00EC0959"/>
    <w:rsid w:val="00EC1656"/>
    <w:rsid w:val="00EC2BC4"/>
    <w:rsid w:val="00EC2F80"/>
    <w:rsid w:val="00EC309C"/>
    <w:rsid w:val="00EC3953"/>
    <w:rsid w:val="00EC4580"/>
    <w:rsid w:val="00EC5611"/>
    <w:rsid w:val="00EC6178"/>
    <w:rsid w:val="00EC66E6"/>
    <w:rsid w:val="00EC7147"/>
    <w:rsid w:val="00EC770F"/>
    <w:rsid w:val="00EC7AD5"/>
    <w:rsid w:val="00ED04EB"/>
    <w:rsid w:val="00ED087F"/>
    <w:rsid w:val="00ED10BD"/>
    <w:rsid w:val="00ED1754"/>
    <w:rsid w:val="00ED29B8"/>
    <w:rsid w:val="00ED2F0B"/>
    <w:rsid w:val="00ED30A0"/>
    <w:rsid w:val="00ED49FC"/>
    <w:rsid w:val="00ED608C"/>
    <w:rsid w:val="00ED60F8"/>
    <w:rsid w:val="00ED6A4B"/>
    <w:rsid w:val="00ED7253"/>
    <w:rsid w:val="00ED7566"/>
    <w:rsid w:val="00EE0EEA"/>
    <w:rsid w:val="00EE18C6"/>
    <w:rsid w:val="00EE33A9"/>
    <w:rsid w:val="00EE35B6"/>
    <w:rsid w:val="00EE3AF1"/>
    <w:rsid w:val="00EE3C38"/>
    <w:rsid w:val="00EE48DF"/>
    <w:rsid w:val="00EE4DE0"/>
    <w:rsid w:val="00EE4E7D"/>
    <w:rsid w:val="00EE5681"/>
    <w:rsid w:val="00EE61C0"/>
    <w:rsid w:val="00EE6404"/>
    <w:rsid w:val="00EE6EDF"/>
    <w:rsid w:val="00EE7840"/>
    <w:rsid w:val="00EE7D89"/>
    <w:rsid w:val="00EF0C14"/>
    <w:rsid w:val="00EF1453"/>
    <w:rsid w:val="00EF1569"/>
    <w:rsid w:val="00EF16E9"/>
    <w:rsid w:val="00EF323A"/>
    <w:rsid w:val="00EF3F65"/>
    <w:rsid w:val="00EF42D8"/>
    <w:rsid w:val="00EF44BD"/>
    <w:rsid w:val="00EF4BDC"/>
    <w:rsid w:val="00EF51C5"/>
    <w:rsid w:val="00EF5A8F"/>
    <w:rsid w:val="00EF63A0"/>
    <w:rsid w:val="00EF692E"/>
    <w:rsid w:val="00EF6A04"/>
    <w:rsid w:val="00EF717F"/>
    <w:rsid w:val="00EF7B48"/>
    <w:rsid w:val="00EF7C2F"/>
    <w:rsid w:val="00EF7EE2"/>
    <w:rsid w:val="00F012D3"/>
    <w:rsid w:val="00F01DF7"/>
    <w:rsid w:val="00F02302"/>
    <w:rsid w:val="00F02C61"/>
    <w:rsid w:val="00F02CAB"/>
    <w:rsid w:val="00F03043"/>
    <w:rsid w:val="00F0345A"/>
    <w:rsid w:val="00F03C3B"/>
    <w:rsid w:val="00F0480A"/>
    <w:rsid w:val="00F0498A"/>
    <w:rsid w:val="00F04F85"/>
    <w:rsid w:val="00F0681D"/>
    <w:rsid w:val="00F06C73"/>
    <w:rsid w:val="00F06D50"/>
    <w:rsid w:val="00F0729F"/>
    <w:rsid w:val="00F10154"/>
    <w:rsid w:val="00F12DF8"/>
    <w:rsid w:val="00F12F18"/>
    <w:rsid w:val="00F1330E"/>
    <w:rsid w:val="00F13386"/>
    <w:rsid w:val="00F13675"/>
    <w:rsid w:val="00F13AE8"/>
    <w:rsid w:val="00F13CC8"/>
    <w:rsid w:val="00F13D2E"/>
    <w:rsid w:val="00F149CA"/>
    <w:rsid w:val="00F15EF1"/>
    <w:rsid w:val="00F15F7C"/>
    <w:rsid w:val="00F1779C"/>
    <w:rsid w:val="00F21711"/>
    <w:rsid w:val="00F21ECE"/>
    <w:rsid w:val="00F2291A"/>
    <w:rsid w:val="00F236AE"/>
    <w:rsid w:val="00F236C6"/>
    <w:rsid w:val="00F2374A"/>
    <w:rsid w:val="00F23C0A"/>
    <w:rsid w:val="00F241E8"/>
    <w:rsid w:val="00F24310"/>
    <w:rsid w:val="00F24500"/>
    <w:rsid w:val="00F25566"/>
    <w:rsid w:val="00F25B6D"/>
    <w:rsid w:val="00F266CD"/>
    <w:rsid w:val="00F26A7E"/>
    <w:rsid w:val="00F26CA9"/>
    <w:rsid w:val="00F26DD1"/>
    <w:rsid w:val="00F27926"/>
    <w:rsid w:val="00F279CA"/>
    <w:rsid w:val="00F27F2D"/>
    <w:rsid w:val="00F3025D"/>
    <w:rsid w:val="00F30927"/>
    <w:rsid w:val="00F3166E"/>
    <w:rsid w:val="00F317FD"/>
    <w:rsid w:val="00F31B0E"/>
    <w:rsid w:val="00F32100"/>
    <w:rsid w:val="00F3236A"/>
    <w:rsid w:val="00F32482"/>
    <w:rsid w:val="00F3270F"/>
    <w:rsid w:val="00F33825"/>
    <w:rsid w:val="00F338F4"/>
    <w:rsid w:val="00F33B33"/>
    <w:rsid w:val="00F33EEA"/>
    <w:rsid w:val="00F3404A"/>
    <w:rsid w:val="00F342BA"/>
    <w:rsid w:val="00F34937"/>
    <w:rsid w:val="00F34AE0"/>
    <w:rsid w:val="00F34EF7"/>
    <w:rsid w:val="00F36342"/>
    <w:rsid w:val="00F36ECA"/>
    <w:rsid w:val="00F36FD9"/>
    <w:rsid w:val="00F37D75"/>
    <w:rsid w:val="00F37D9B"/>
    <w:rsid w:val="00F40307"/>
    <w:rsid w:val="00F4044C"/>
    <w:rsid w:val="00F40BB0"/>
    <w:rsid w:val="00F40D14"/>
    <w:rsid w:val="00F415A8"/>
    <w:rsid w:val="00F41A8A"/>
    <w:rsid w:val="00F42016"/>
    <w:rsid w:val="00F4217A"/>
    <w:rsid w:val="00F42262"/>
    <w:rsid w:val="00F424FB"/>
    <w:rsid w:val="00F43436"/>
    <w:rsid w:val="00F439BC"/>
    <w:rsid w:val="00F447EA"/>
    <w:rsid w:val="00F45793"/>
    <w:rsid w:val="00F45B79"/>
    <w:rsid w:val="00F45F0E"/>
    <w:rsid w:val="00F46120"/>
    <w:rsid w:val="00F4678B"/>
    <w:rsid w:val="00F47569"/>
    <w:rsid w:val="00F505C7"/>
    <w:rsid w:val="00F507BD"/>
    <w:rsid w:val="00F5092D"/>
    <w:rsid w:val="00F50D17"/>
    <w:rsid w:val="00F511C1"/>
    <w:rsid w:val="00F51553"/>
    <w:rsid w:val="00F51A4C"/>
    <w:rsid w:val="00F52892"/>
    <w:rsid w:val="00F530BF"/>
    <w:rsid w:val="00F536D2"/>
    <w:rsid w:val="00F53C01"/>
    <w:rsid w:val="00F53E06"/>
    <w:rsid w:val="00F55110"/>
    <w:rsid w:val="00F56878"/>
    <w:rsid w:val="00F5698F"/>
    <w:rsid w:val="00F56A08"/>
    <w:rsid w:val="00F56BD4"/>
    <w:rsid w:val="00F57A36"/>
    <w:rsid w:val="00F60D67"/>
    <w:rsid w:val="00F611B6"/>
    <w:rsid w:val="00F624D8"/>
    <w:rsid w:val="00F62690"/>
    <w:rsid w:val="00F62F0F"/>
    <w:rsid w:val="00F645B2"/>
    <w:rsid w:val="00F6538E"/>
    <w:rsid w:val="00F66312"/>
    <w:rsid w:val="00F67261"/>
    <w:rsid w:val="00F678DF"/>
    <w:rsid w:val="00F67C0C"/>
    <w:rsid w:val="00F7050E"/>
    <w:rsid w:val="00F70D14"/>
    <w:rsid w:val="00F70D40"/>
    <w:rsid w:val="00F71364"/>
    <w:rsid w:val="00F719DE"/>
    <w:rsid w:val="00F71C63"/>
    <w:rsid w:val="00F71E05"/>
    <w:rsid w:val="00F71F5C"/>
    <w:rsid w:val="00F72046"/>
    <w:rsid w:val="00F72965"/>
    <w:rsid w:val="00F72A5C"/>
    <w:rsid w:val="00F72D31"/>
    <w:rsid w:val="00F7356B"/>
    <w:rsid w:val="00F73E2E"/>
    <w:rsid w:val="00F7428F"/>
    <w:rsid w:val="00F74320"/>
    <w:rsid w:val="00F74A7A"/>
    <w:rsid w:val="00F750BD"/>
    <w:rsid w:val="00F75222"/>
    <w:rsid w:val="00F756A0"/>
    <w:rsid w:val="00F76DBD"/>
    <w:rsid w:val="00F773C1"/>
    <w:rsid w:val="00F77E37"/>
    <w:rsid w:val="00F80096"/>
    <w:rsid w:val="00F806E3"/>
    <w:rsid w:val="00F80A42"/>
    <w:rsid w:val="00F80F8F"/>
    <w:rsid w:val="00F81700"/>
    <w:rsid w:val="00F81F4C"/>
    <w:rsid w:val="00F8262A"/>
    <w:rsid w:val="00F82BBC"/>
    <w:rsid w:val="00F82F65"/>
    <w:rsid w:val="00F83BFB"/>
    <w:rsid w:val="00F8400F"/>
    <w:rsid w:val="00F84046"/>
    <w:rsid w:val="00F84B28"/>
    <w:rsid w:val="00F85565"/>
    <w:rsid w:val="00F85A78"/>
    <w:rsid w:val="00F85CE6"/>
    <w:rsid w:val="00F8642B"/>
    <w:rsid w:val="00F8669A"/>
    <w:rsid w:val="00F867F9"/>
    <w:rsid w:val="00F87038"/>
    <w:rsid w:val="00F877CE"/>
    <w:rsid w:val="00F90245"/>
    <w:rsid w:val="00F91408"/>
    <w:rsid w:val="00F91B42"/>
    <w:rsid w:val="00F93C27"/>
    <w:rsid w:val="00F94329"/>
    <w:rsid w:val="00F95448"/>
    <w:rsid w:val="00F95BBD"/>
    <w:rsid w:val="00F96988"/>
    <w:rsid w:val="00F97790"/>
    <w:rsid w:val="00F97893"/>
    <w:rsid w:val="00F97BB2"/>
    <w:rsid w:val="00FA01A3"/>
    <w:rsid w:val="00FA170A"/>
    <w:rsid w:val="00FA54A1"/>
    <w:rsid w:val="00FA571E"/>
    <w:rsid w:val="00FA579F"/>
    <w:rsid w:val="00FA5BBD"/>
    <w:rsid w:val="00FA6746"/>
    <w:rsid w:val="00FA67F2"/>
    <w:rsid w:val="00FA6B33"/>
    <w:rsid w:val="00FB0063"/>
    <w:rsid w:val="00FB0BF6"/>
    <w:rsid w:val="00FB1B3A"/>
    <w:rsid w:val="00FB1BAC"/>
    <w:rsid w:val="00FB233E"/>
    <w:rsid w:val="00FB2DD1"/>
    <w:rsid w:val="00FB3B2F"/>
    <w:rsid w:val="00FB3DEB"/>
    <w:rsid w:val="00FB574D"/>
    <w:rsid w:val="00FB5A93"/>
    <w:rsid w:val="00FB5EE5"/>
    <w:rsid w:val="00FB6E2E"/>
    <w:rsid w:val="00FB6ECE"/>
    <w:rsid w:val="00FB6ED7"/>
    <w:rsid w:val="00FB72C8"/>
    <w:rsid w:val="00FB787F"/>
    <w:rsid w:val="00FC01CB"/>
    <w:rsid w:val="00FC1098"/>
    <w:rsid w:val="00FC11E6"/>
    <w:rsid w:val="00FC15EF"/>
    <w:rsid w:val="00FC191B"/>
    <w:rsid w:val="00FC1DFC"/>
    <w:rsid w:val="00FC2225"/>
    <w:rsid w:val="00FC2804"/>
    <w:rsid w:val="00FC3F04"/>
    <w:rsid w:val="00FC3F44"/>
    <w:rsid w:val="00FC4042"/>
    <w:rsid w:val="00FC4253"/>
    <w:rsid w:val="00FC428E"/>
    <w:rsid w:val="00FC528C"/>
    <w:rsid w:val="00FC5304"/>
    <w:rsid w:val="00FC629A"/>
    <w:rsid w:val="00FC7055"/>
    <w:rsid w:val="00FD0668"/>
    <w:rsid w:val="00FD1663"/>
    <w:rsid w:val="00FD1EF9"/>
    <w:rsid w:val="00FD2BDF"/>
    <w:rsid w:val="00FD30F5"/>
    <w:rsid w:val="00FD31EA"/>
    <w:rsid w:val="00FD58E0"/>
    <w:rsid w:val="00FD6130"/>
    <w:rsid w:val="00FD621B"/>
    <w:rsid w:val="00FD7897"/>
    <w:rsid w:val="00FD7A7F"/>
    <w:rsid w:val="00FE05D8"/>
    <w:rsid w:val="00FE142E"/>
    <w:rsid w:val="00FE164B"/>
    <w:rsid w:val="00FE1866"/>
    <w:rsid w:val="00FE1F81"/>
    <w:rsid w:val="00FE20B5"/>
    <w:rsid w:val="00FE2439"/>
    <w:rsid w:val="00FE2C04"/>
    <w:rsid w:val="00FE326F"/>
    <w:rsid w:val="00FE378C"/>
    <w:rsid w:val="00FE3E0A"/>
    <w:rsid w:val="00FE3E7A"/>
    <w:rsid w:val="00FE3FFB"/>
    <w:rsid w:val="00FE4365"/>
    <w:rsid w:val="00FE6AB3"/>
    <w:rsid w:val="00FE6AC4"/>
    <w:rsid w:val="00FE7A4F"/>
    <w:rsid w:val="00FE7C8A"/>
    <w:rsid w:val="00FF06CF"/>
    <w:rsid w:val="00FF0AC1"/>
    <w:rsid w:val="00FF2606"/>
    <w:rsid w:val="00FF37E1"/>
    <w:rsid w:val="00FF5670"/>
    <w:rsid w:val="00FF57DB"/>
    <w:rsid w:val="00FF5A76"/>
    <w:rsid w:val="00FF61C6"/>
    <w:rsid w:val="00FF621E"/>
    <w:rsid w:val="00FF648B"/>
    <w:rsid w:val="00FF6DFB"/>
    <w:rsid w:val="00FF73BB"/>
    <w:rsid w:val="00FF76D3"/>
    <w:rsid w:val="00FF7756"/>
    <w:rsid w:val="00FF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6113"/>
    <o:shapelayout v:ext="edit">
      <o:idmap v:ext="edit" data="1"/>
    </o:shapelayout>
  </w:shapeDefaults>
  <w:decimalSymbol w:val=","/>
  <w:listSeparator w:val=";"/>
  <w14:docId w14:val="7A8F9BA1"/>
  <w15:docId w15:val="{BC1EA8DE-F0BE-403A-A165-0734A4B7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qFormat="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qFormat="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F6622"/>
    <w:pPr>
      <w:spacing w:line="360" w:lineRule="auto"/>
      <w:ind w:firstLine="567"/>
      <w:jc w:val="both"/>
    </w:pPr>
    <w:rPr>
      <w:rFonts w:ascii="Times New Roman" w:eastAsia="Times New Roman" w:hAnsi="Times New Roman"/>
      <w:sz w:val="28"/>
      <w:szCs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3604BA"/>
    <w:pPr>
      <w:keepNext/>
      <w:keepLines/>
      <w:pageBreakBefore/>
      <w:tabs>
        <w:tab w:val="num" w:pos="1134"/>
      </w:tabs>
      <w:suppressAutoHyphens/>
      <w:spacing w:before="480" w:after="240" w:line="240" w:lineRule="auto"/>
      <w:ind w:left="1134" w:hanging="1134"/>
      <w:jc w:val="left"/>
      <w:outlineLvl w:val="0"/>
    </w:pPr>
    <w:rPr>
      <w:rFonts w:ascii="Arial" w:hAnsi="Arial" w:cs="Arial"/>
      <w:b/>
      <w:bCs/>
      <w:kern w:val="28"/>
      <w:sz w:val="40"/>
      <w:szCs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uiPriority w:val="9"/>
    <w:qFormat/>
    <w:rsid w:val="003604BA"/>
    <w:pPr>
      <w:keepNext/>
      <w:tabs>
        <w:tab w:val="num" w:pos="1134"/>
      </w:tabs>
      <w:suppressAutoHyphens/>
      <w:spacing w:before="360" w:after="120" w:line="240" w:lineRule="auto"/>
      <w:ind w:left="1134" w:hanging="1134"/>
      <w:jc w:val="left"/>
      <w:outlineLvl w:val="1"/>
    </w:pPr>
    <w:rPr>
      <w:b/>
      <w:bCs/>
      <w:sz w:val="32"/>
      <w:szCs w:val="32"/>
    </w:rPr>
  </w:style>
  <w:style w:type="paragraph" w:styleId="3">
    <w:name w:val="heading 3"/>
    <w:basedOn w:val="a0"/>
    <w:next w:val="a0"/>
    <w:link w:val="30"/>
    <w:uiPriority w:val="9"/>
    <w:qFormat/>
    <w:rsid w:val="003604BA"/>
    <w:pPr>
      <w:keepNext/>
      <w:numPr>
        <w:ilvl w:val="2"/>
        <w:numId w:val="1"/>
      </w:numPr>
      <w:suppressAutoHyphens/>
      <w:spacing w:before="120" w:after="120" w:line="240" w:lineRule="auto"/>
      <w:jc w:val="left"/>
      <w:outlineLvl w:val="2"/>
    </w:pPr>
    <w:rPr>
      <w:b/>
      <w:bCs/>
    </w:rPr>
  </w:style>
  <w:style w:type="paragraph" w:styleId="4">
    <w:name w:val="heading 4"/>
    <w:basedOn w:val="a0"/>
    <w:next w:val="a0"/>
    <w:link w:val="40"/>
    <w:uiPriority w:val="99"/>
    <w:qFormat/>
    <w:rsid w:val="003604BA"/>
    <w:pPr>
      <w:keepNext/>
      <w:numPr>
        <w:ilvl w:val="3"/>
        <w:numId w:val="1"/>
      </w:numPr>
      <w:tabs>
        <w:tab w:val="left" w:pos="1134"/>
      </w:tabs>
      <w:suppressAutoHyphens/>
      <w:spacing w:before="240" w:after="120" w:line="240" w:lineRule="auto"/>
      <w:outlineLvl w:val="3"/>
    </w:pPr>
    <w:rPr>
      <w:b/>
      <w:bCs/>
      <w:i/>
      <w:iCs/>
    </w:rPr>
  </w:style>
  <w:style w:type="paragraph" w:styleId="5">
    <w:name w:val="heading 5"/>
    <w:basedOn w:val="a0"/>
    <w:next w:val="a0"/>
    <w:link w:val="50"/>
    <w:uiPriority w:val="99"/>
    <w:qFormat/>
    <w:rsid w:val="003604BA"/>
    <w:pPr>
      <w:keepNext/>
      <w:numPr>
        <w:ilvl w:val="4"/>
        <w:numId w:val="2"/>
      </w:numPr>
      <w:tabs>
        <w:tab w:val="clear" w:pos="1008"/>
        <w:tab w:val="num" w:pos="360"/>
      </w:tabs>
      <w:suppressAutoHyphens/>
      <w:spacing w:before="60"/>
      <w:ind w:left="0" w:firstLine="0"/>
      <w:outlineLvl w:val="4"/>
    </w:pPr>
    <w:rPr>
      <w:b/>
      <w:bCs/>
      <w:sz w:val="26"/>
      <w:szCs w:val="26"/>
    </w:rPr>
  </w:style>
  <w:style w:type="paragraph" w:styleId="6">
    <w:name w:val="heading 6"/>
    <w:basedOn w:val="a0"/>
    <w:next w:val="a0"/>
    <w:link w:val="60"/>
    <w:uiPriority w:val="99"/>
    <w:qFormat/>
    <w:rsid w:val="003604BA"/>
    <w:pPr>
      <w:widowControl w:val="0"/>
      <w:numPr>
        <w:ilvl w:val="5"/>
        <w:numId w:val="2"/>
      </w:numPr>
      <w:tabs>
        <w:tab w:val="clear" w:pos="1152"/>
        <w:tab w:val="num" w:pos="360"/>
      </w:tabs>
      <w:suppressAutoHyphens/>
      <w:spacing w:before="240" w:after="60"/>
      <w:ind w:left="0" w:firstLine="0"/>
      <w:outlineLvl w:val="5"/>
    </w:pPr>
    <w:rPr>
      <w:b/>
      <w:bCs/>
      <w:sz w:val="22"/>
      <w:szCs w:val="22"/>
    </w:rPr>
  </w:style>
  <w:style w:type="paragraph" w:styleId="7">
    <w:name w:val="heading 7"/>
    <w:basedOn w:val="a0"/>
    <w:next w:val="a0"/>
    <w:link w:val="70"/>
    <w:uiPriority w:val="99"/>
    <w:qFormat/>
    <w:rsid w:val="003604BA"/>
    <w:pPr>
      <w:widowControl w:val="0"/>
      <w:numPr>
        <w:ilvl w:val="6"/>
        <w:numId w:val="2"/>
      </w:numPr>
      <w:tabs>
        <w:tab w:val="clear" w:pos="1296"/>
        <w:tab w:val="num" w:pos="360"/>
      </w:tabs>
      <w:suppressAutoHyphens/>
      <w:spacing w:before="240" w:after="60"/>
      <w:ind w:left="0" w:firstLine="0"/>
      <w:outlineLvl w:val="6"/>
    </w:pPr>
    <w:rPr>
      <w:sz w:val="26"/>
      <w:szCs w:val="26"/>
    </w:rPr>
  </w:style>
  <w:style w:type="paragraph" w:styleId="8">
    <w:name w:val="heading 8"/>
    <w:basedOn w:val="a0"/>
    <w:next w:val="a0"/>
    <w:link w:val="80"/>
    <w:uiPriority w:val="99"/>
    <w:qFormat/>
    <w:rsid w:val="003604BA"/>
    <w:pPr>
      <w:widowControl w:val="0"/>
      <w:numPr>
        <w:ilvl w:val="7"/>
        <w:numId w:val="2"/>
      </w:numPr>
      <w:tabs>
        <w:tab w:val="clear" w:pos="1440"/>
        <w:tab w:val="num" w:pos="360"/>
      </w:tabs>
      <w:suppressAutoHyphens/>
      <w:spacing w:before="240" w:after="60"/>
      <w:ind w:left="0" w:firstLine="0"/>
      <w:outlineLvl w:val="7"/>
    </w:pPr>
    <w:rPr>
      <w:i/>
      <w:iCs/>
      <w:sz w:val="26"/>
      <w:szCs w:val="26"/>
    </w:rPr>
  </w:style>
  <w:style w:type="paragraph" w:styleId="9">
    <w:name w:val="heading 9"/>
    <w:basedOn w:val="a0"/>
    <w:next w:val="a0"/>
    <w:link w:val="90"/>
    <w:uiPriority w:val="99"/>
    <w:qFormat/>
    <w:rsid w:val="003604BA"/>
    <w:pPr>
      <w:widowControl w:val="0"/>
      <w:numPr>
        <w:ilvl w:val="8"/>
        <w:numId w:val="2"/>
      </w:numPr>
      <w:tabs>
        <w:tab w:val="clear" w:pos="1584"/>
        <w:tab w:val="num" w:pos="360"/>
      </w:tabs>
      <w:suppressAutoHyphens/>
      <w:spacing w:before="240" w:after="60"/>
      <w:ind w:left="0" w:firstLine="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
    <w:uiPriority w:val="9"/>
    <w:locked/>
    <w:rsid w:val="003604BA"/>
    <w:rPr>
      <w:rFonts w:ascii="Arial" w:hAnsi="Arial" w:cs="Arial"/>
      <w:b/>
      <w:bCs/>
      <w:kern w:val="28"/>
      <w:sz w:val="40"/>
      <w:szCs w:val="4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uiPriority w:val="9"/>
    <w:locked/>
    <w:rsid w:val="003604BA"/>
    <w:rPr>
      <w:rFonts w:ascii="Times New Roman" w:hAnsi="Times New Roman" w:cs="Times New Roman"/>
      <w:b/>
      <w:bCs/>
      <w:sz w:val="32"/>
      <w:szCs w:val="32"/>
      <w:lang w:eastAsia="ru-RU"/>
    </w:rPr>
  </w:style>
  <w:style w:type="character" w:customStyle="1" w:styleId="30">
    <w:name w:val="Заголовок 3 Знак"/>
    <w:basedOn w:val="a1"/>
    <w:link w:val="3"/>
    <w:uiPriority w:val="9"/>
    <w:locked/>
    <w:rsid w:val="003604BA"/>
    <w:rPr>
      <w:rFonts w:ascii="Times New Roman" w:eastAsia="Times New Roman" w:hAnsi="Times New Roman"/>
      <w:b/>
      <w:bCs/>
      <w:sz w:val="28"/>
      <w:szCs w:val="28"/>
    </w:rPr>
  </w:style>
  <w:style w:type="character" w:customStyle="1" w:styleId="40">
    <w:name w:val="Заголовок 4 Знак"/>
    <w:basedOn w:val="a1"/>
    <w:link w:val="4"/>
    <w:uiPriority w:val="99"/>
    <w:locked/>
    <w:rsid w:val="003604BA"/>
    <w:rPr>
      <w:rFonts w:ascii="Times New Roman" w:eastAsia="Times New Roman" w:hAnsi="Times New Roman"/>
      <w:b/>
      <w:bCs/>
      <w:i/>
      <w:iCs/>
      <w:sz w:val="28"/>
      <w:szCs w:val="28"/>
    </w:rPr>
  </w:style>
  <w:style w:type="character" w:customStyle="1" w:styleId="50">
    <w:name w:val="Заголовок 5 Знак"/>
    <w:basedOn w:val="a1"/>
    <w:link w:val="5"/>
    <w:uiPriority w:val="99"/>
    <w:locked/>
    <w:rsid w:val="003604BA"/>
    <w:rPr>
      <w:rFonts w:ascii="Times New Roman" w:eastAsia="Times New Roman" w:hAnsi="Times New Roman"/>
      <w:b/>
      <w:bCs/>
      <w:sz w:val="26"/>
      <w:szCs w:val="26"/>
    </w:rPr>
  </w:style>
  <w:style w:type="character" w:customStyle="1" w:styleId="60">
    <w:name w:val="Заголовок 6 Знак"/>
    <w:basedOn w:val="a1"/>
    <w:link w:val="6"/>
    <w:uiPriority w:val="99"/>
    <w:locked/>
    <w:rsid w:val="003604BA"/>
    <w:rPr>
      <w:rFonts w:ascii="Times New Roman" w:eastAsia="Times New Roman" w:hAnsi="Times New Roman"/>
      <w:b/>
      <w:bCs/>
    </w:rPr>
  </w:style>
  <w:style w:type="character" w:customStyle="1" w:styleId="70">
    <w:name w:val="Заголовок 7 Знак"/>
    <w:basedOn w:val="a1"/>
    <w:link w:val="7"/>
    <w:uiPriority w:val="99"/>
    <w:locked/>
    <w:rsid w:val="003604BA"/>
    <w:rPr>
      <w:rFonts w:ascii="Times New Roman" w:eastAsia="Times New Roman" w:hAnsi="Times New Roman"/>
      <w:sz w:val="26"/>
      <w:szCs w:val="26"/>
    </w:rPr>
  </w:style>
  <w:style w:type="character" w:customStyle="1" w:styleId="80">
    <w:name w:val="Заголовок 8 Знак"/>
    <w:basedOn w:val="a1"/>
    <w:link w:val="8"/>
    <w:uiPriority w:val="99"/>
    <w:locked/>
    <w:rsid w:val="003604BA"/>
    <w:rPr>
      <w:rFonts w:ascii="Times New Roman" w:eastAsia="Times New Roman" w:hAnsi="Times New Roman"/>
      <w:i/>
      <w:iCs/>
      <w:sz w:val="26"/>
      <w:szCs w:val="26"/>
    </w:rPr>
  </w:style>
  <w:style w:type="character" w:customStyle="1" w:styleId="90">
    <w:name w:val="Заголовок 9 Знак"/>
    <w:basedOn w:val="a1"/>
    <w:link w:val="9"/>
    <w:uiPriority w:val="99"/>
    <w:locked/>
    <w:rsid w:val="003604BA"/>
    <w:rPr>
      <w:rFonts w:ascii="Arial" w:eastAsia="Times New Roman" w:hAnsi="Arial" w:cs="Arial"/>
    </w:rPr>
  </w:style>
  <w:style w:type="paragraph" w:styleId="a4">
    <w:name w:val="header"/>
    <w:basedOn w:val="a0"/>
    <w:link w:val="a5"/>
    <w:uiPriority w:val="99"/>
    <w:rsid w:val="003604BA"/>
    <w:pPr>
      <w:pBdr>
        <w:bottom w:val="single" w:sz="4" w:space="1" w:color="auto"/>
      </w:pBdr>
      <w:tabs>
        <w:tab w:val="center" w:pos="4153"/>
        <w:tab w:val="right" w:pos="8306"/>
      </w:tabs>
      <w:spacing w:line="240" w:lineRule="auto"/>
      <w:ind w:firstLine="0"/>
      <w:jc w:val="center"/>
    </w:pPr>
    <w:rPr>
      <w:i/>
      <w:iCs/>
      <w:sz w:val="20"/>
      <w:szCs w:val="20"/>
    </w:rPr>
  </w:style>
  <w:style w:type="character" w:customStyle="1" w:styleId="a5">
    <w:name w:val="Верхний колонтитул Знак"/>
    <w:basedOn w:val="a1"/>
    <w:link w:val="a4"/>
    <w:uiPriority w:val="99"/>
    <w:locked/>
    <w:rsid w:val="003604BA"/>
    <w:rPr>
      <w:rFonts w:ascii="Times New Roman" w:hAnsi="Times New Roman" w:cs="Times New Roman"/>
      <w:i/>
      <w:iCs/>
      <w:sz w:val="20"/>
      <w:szCs w:val="20"/>
      <w:lang w:eastAsia="ru-RU"/>
    </w:rPr>
  </w:style>
  <w:style w:type="paragraph" w:styleId="a6">
    <w:name w:val="footer"/>
    <w:basedOn w:val="a0"/>
    <w:link w:val="a7"/>
    <w:uiPriority w:val="99"/>
    <w:qFormat/>
    <w:rsid w:val="003604BA"/>
    <w:pPr>
      <w:tabs>
        <w:tab w:val="center" w:pos="4253"/>
        <w:tab w:val="right" w:pos="9356"/>
      </w:tabs>
      <w:spacing w:line="240" w:lineRule="auto"/>
      <w:ind w:firstLine="0"/>
    </w:pPr>
    <w:rPr>
      <w:sz w:val="20"/>
      <w:szCs w:val="20"/>
    </w:rPr>
  </w:style>
  <w:style w:type="character" w:customStyle="1" w:styleId="a7">
    <w:name w:val="Нижний колонтитул Знак"/>
    <w:basedOn w:val="a1"/>
    <w:link w:val="a6"/>
    <w:uiPriority w:val="99"/>
    <w:locked/>
    <w:rsid w:val="003604BA"/>
    <w:rPr>
      <w:rFonts w:ascii="Times New Roman" w:hAnsi="Times New Roman" w:cs="Times New Roman"/>
      <w:sz w:val="20"/>
      <w:szCs w:val="20"/>
      <w:lang w:eastAsia="ru-RU"/>
    </w:rPr>
  </w:style>
  <w:style w:type="character" w:styleId="a8">
    <w:name w:val="Hyperlink"/>
    <w:basedOn w:val="a1"/>
    <w:uiPriority w:val="99"/>
    <w:rsid w:val="003604BA"/>
    <w:rPr>
      <w:rFonts w:cs="Times New Roman"/>
      <w:color w:val="0000FF"/>
      <w:u w:val="single"/>
    </w:rPr>
  </w:style>
  <w:style w:type="character" w:styleId="a9">
    <w:name w:val="footnote reference"/>
    <w:basedOn w:val="a1"/>
    <w:uiPriority w:val="99"/>
    <w:semiHidden/>
    <w:rsid w:val="003604BA"/>
    <w:rPr>
      <w:rFonts w:cs="Times New Roman"/>
      <w:vertAlign w:val="superscript"/>
    </w:rPr>
  </w:style>
  <w:style w:type="character" w:styleId="aa">
    <w:name w:val="page number"/>
    <w:basedOn w:val="a1"/>
    <w:uiPriority w:val="99"/>
    <w:rsid w:val="003604BA"/>
    <w:rPr>
      <w:rFonts w:ascii="Times New Roman" w:hAnsi="Times New Roman" w:cs="Times New Roman"/>
      <w:sz w:val="20"/>
      <w:szCs w:val="20"/>
    </w:rPr>
  </w:style>
  <w:style w:type="paragraph" w:styleId="11">
    <w:name w:val="toc 1"/>
    <w:basedOn w:val="a0"/>
    <w:next w:val="a0"/>
    <w:autoRedefine/>
    <w:uiPriority w:val="99"/>
    <w:rsid w:val="00707AC6"/>
    <w:pPr>
      <w:tabs>
        <w:tab w:val="left" w:pos="540"/>
        <w:tab w:val="right" w:leader="dot" w:pos="9356"/>
      </w:tabs>
      <w:spacing w:before="240" w:after="120" w:line="240" w:lineRule="auto"/>
      <w:ind w:firstLine="0"/>
      <w:jc w:val="left"/>
    </w:pPr>
    <w:rPr>
      <w:b/>
      <w:bCs/>
      <w:caps/>
      <w:noProof/>
    </w:rPr>
  </w:style>
  <w:style w:type="paragraph" w:styleId="21">
    <w:name w:val="toc 2"/>
    <w:basedOn w:val="a0"/>
    <w:next w:val="a0"/>
    <w:autoRedefine/>
    <w:uiPriority w:val="99"/>
    <w:rsid w:val="005430F3"/>
    <w:pPr>
      <w:tabs>
        <w:tab w:val="left" w:pos="1134"/>
        <w:tab w:val="right" w:leader="dot" w:pos="9356"/>
        <w:tab w:val="right" w:leader="dot" w:pos="9781"/>
      </w:tabs>
      <w:spacing w:before="120" w:after="120" w:line="240" w:lineRule="auto"/>
      <w:ind w:right="423" w:firstLine="0"/>
      <w:jc w:val="left"/>
    </w:pPr>
    <w:rPr>
      <w:b/>
      <w:bCs/>
      <w:noProof/>
      <w:sz w:val="24"/>
      <w:szCs w:val="24"/>
    </w:rPr>
  </w:style>
  <w:style w:type="paragraph" w:styleId="31">
    <w:name w:val="toc 3"/>
    <w:basedOn w:val="a0"/>
    <w:next w:val="a0"/>
    <w:autoRedefine/>
    <w:uiPriority w:val="99"/>
    <w:rsid w:val="003604BA"/>
    <w:pPr>
      <w:tabs>
        <w:tab w:val="left" w:pos="1980"/>
        <w:tab w:val="right" w:leader="dot" w:pos="10195"/>
      </w:tabs>
      <w:spacing w:after="120" w:line="240" w:lineRule="auto"/>
      <w:ind w:left="1985" w:right="1134" w:hanging="851"/>
      <w:jc w:val="left"/>
    </w:pPr>
    <w:rPr>
      <w:noProof/>
      <w:sz w:val="24"/>
      <w:szCs w:val="24"/>
    </w:rPr>
  </w:style>
  <w:style w:type="character" w:styleId="ab">
    <w:name w:val="FollowedHyperlink"/>
    <w:basedOn w:val="a1"/>
    <w:uiPriority w:val="99"/>
    <w:rsid w:val="003604BA"/>
    <w:rPr>
      <w:rFonts w:cs="Times New Roman"/>
      <w:color w:val="800080"/>
      <w:u w:val="single"/>
    </w:rPr>
  </w:style>
  <w:style w:type="character" w:customStyle="1" w:styleId="DocumentMapChar">
    <w:name w:val="Document Map Char"/>
    <w:uiPriority w:val="99"/>
    <w:semiHidden/>
    <w:locked/>
    <w:rsid w:val="003604BA"/>
    <w:rPr>
      <w:rFonts w:ascii="Tahoma" w:hAnsi="Tahoma"/>
      <w:sz w:val="20"/>
      <w:shd w:val="clear" w:color="auto" w:fill="000080"/>
      <w:lang w:eastAsia="ru-RU"/>
    </w:rPr>
  </w:style>
  <w:style w:type="paragraph" w:styleId="ac">
    <w:name w:val="Document Map"/>
    <w:basedOn w:val="a0"/>
    <w:link w:val="ad"/>
    <w:uiPriority w:val="99"/>
    <w:semiHidden/>
    <w:rsid w:val="003604BA"/>
    <w:pPr>
      <w:shd w:val="clear" w:color="auto" w:fill="000080"/>
    </w:pPr>
    <w:rPr>
      <w:rFonts w:ascii="Tahoma" w:hAnsi="Tahoma" w:cs="Tahoma"/>
      <w:sz w:val="20"/>
      <w:szCs w:val="20"/>
    </w:rPr>
  </w:style>
  <w:style w:type="character" w:customStyle="1" w:styleId="ad">
    <w:name w:val="Схема документа Знак"/>
    <w:basedOn w:val="a1"/>
    <w:link w:val="ac"/>
    <w:uiPriority w:val="99"/>
    <w:semiHidden/>
    <w:locked/>
    <w:rsid w:val="00A527B2"/>
    <w:rPr>
      <w:rFonts w:ascii="Times New Roman" w:hAnsi="Times New Roman" w:cs="Times New Roman"/>
      <w:sz w:val="2"/>
    </w:rPr>
  </w:style>
  <w:style w:type="paragraph" w:customStyle="1" w:styleId="ae">
    <w:name w:val="Таблица шапка"/>
    <w:basedOn w:val="a0"/>
    <w:rsid w:val="003604BA"/>
    <w:pPr>
      <w:keepNext/>
      <w:spacing w:before="40" w:after="40" w:line="240" w:lineRule="auto"/>
      <w:ind w:left="57" w:right="57" w:firstLine="0"/>
      <w:jc w:val="left"/>
    </w:pPr>
    <w:rPr>
      <w:sz w:val="22"/>
      <w:szCs w:val="22"/>
    </w:rPr>
  </w:style>
  <w:style w:type="character" w:customStyle="1" w:styleId="FootnoteTextChar">
    <w:name w:val="Footnote Text Char"/>
    <w:uiPriority w:val="99"/>
    <w:semiHidden/>
    <w:locked/>
    <w:rsid w:val="003604BA"/>
    <w:rPr>
      <w:rFonts w:ascii="Times New Roman" w:hAnsi="Times New Roman"/>
      <w:sz w:val="20"/>
      <w:lang w:eastAsia="ru-RU"/>
    </w:rPr>
  </w:style>
  <w:style w:type="paragraph" w:styleId="af">
    <w:name w:val="footnote text"/>
    <w:aliases w:val="Знак2,Текст сноски Знак2,Текст сноски Знак Знак,Текст сноски Знак1 Знак Знак,Знак1 Знак1 Знак Знак,Текст сноски Знак Знак1 Знак Знак,Текст сноски Знак Знак Знак1 Знак Знак,Текст сноски Знак Знак Знак Знак Знак Знак,Текст сноски Знак1 Знак1"/>
    <w:basedOn w:val="a0"/>
    <w:link w:val="af0"/>
    <w:uiPriority w:val="99"/>
    <w:qFormat/>
    <w:rsid w:val="003604BA"/>
    <w:pPr>
      <w:spacing w:line="240" w:lineRule="auto"/>
    </w:pPr>
    <w:rPr>
      <w:sz w:val="20"/>
      <w:szCs w:val="20"/>
    </w:rPr>
  </w:style>
  <w:style w:type="character" w:customStyle="1" w:styleId="af0">
    <w:name w:val="Текст сноски Знак"/>
    <w:aliases w:val="Знак2 Знак,Текст сноски Знак2 Знак,Текст сноски Знак Знак Знак,Текст сноски Знак1 Знак Знак Знак,Знак1 Знак1 Знак Знак Знак,Текст сноски Знак Знак1 Знак Знак Знак,Текст сноски Знак Знак Знак1 Знак Знак Знак"/>
    <w:basedOn w:val="a1"/>
    <w:link w:val="af"/>
    <w:uiPriority w:val="99"/>
    <w:semiHidden/>
    <w:locked/>
    <w:rsid w:val="00A527B2"/>
    <w:rPr>
      <w:rFonts w:ascii="Times New Roman" w:hAnsi="Times New Roman" w:cs="Times New Roman"/>
      <w:sz w:val="20"/>
      <w:szCs w:val="20"/>
    </w:rPr>
  </w:style>
  <w:style w:type="paragraph" w:customStyle="1" w:styleId="af1">
    <w:name w:val="Таблица текст"/>
    <w:basedOn w:val="a0"/>
    <w:rsid w:val="003604BA"/>
    <w:pPr>
      <w:spacing w:before="40" w:after="40" w:line="240" w:lineRule="auto"/>
      <w:ind w:left="57" w:right="57" w:firstLine="0"/>
      <w:jc w:val="left"/>
    </w:pPr>
    <w:rPr>
      <w:sz w:val="24"/>
      <w:szCs w:val="24"/>
    </w:rPr>
  </w:style>
  <w:style w:type="paragraph" w:styleId="af2">
    <w:name w:val="caption"/>
    <w:basedOn w:val="a0"/>
    <w:next w:val="a0"/>
    <w:uiPriority w:val="99"/>
    <w:qFormat/>
    <w:rsid w:val="003604BA"/>
    <w:pPr>
      <w:pageBreakBefore/>
      <w:suppressAutoHyphens/>
      <w:spacing w:before="120" w:after="120" w:line="240" w:lineRule="auto"/>
      <w:ind w:firstLine="0"/>
    </w:pPr>
    <w:rPr>
      <w:i/>
      <w:iCs/>
      <w:sz w:val="24"/>
      <w:szCs w:val="24"/>
    </w:rPr>
  </w:style>
  <w:style w:type="paragraph" w:customStyle="1" w:styleId="af3">
    <w:name w:val="Служебный"/>
    <w:basedOn w:val="af4"/>
    <w:uiPriority w:val="99"/>
    <w:rsid w:val="003604BA"/>
  </w:style>
  <w:style w:type="paragraph" w:customStyle="1" w:styleId="af4">
    <w:name w:val="Главы"/>
    <w:basedOn w:val="af5"/>
    <w:next w:val="a0"/>
    <w:uiPriority w:val="99"/>
    <w:rsid w:val="003604B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rsid w:val="003604BA"/>
    <w:pPr>
      <w:pageBreakBefore/>
      <w:pBdr>
        <w:bottom w:val="thinThickSmallGap" w:sz="24" w:space="1" w:color="auto"/>
      </w:pBdr>
      <w:tabs>
        <w:tab w:val="num" w:pos="567"/>
        <w:tab w:val="left" w:pos="851"/>
      </w:tabs>
      <w:suppressAutoHyphens/>
      <w:spacing w:before="480" w:after="240" w:line="240" w:lineRule="auto"/>
      <w:ind w:left="567" w:right="2835" w:hanging="567"/>
      <w:jc w:val="left"/>
      <w:outlineLvl w:val="0"/>
    </w:pPr>
    <w:rPr>
      <w:rFonts w:ascii="Arial" w:hAnsi="Arial" w:cs="Arial"/>
      <w:b/>
      <w:bCs/>
      <w:caps/>
      <w:sz w:val="36"/>
      <w:szCs w:val="36"/>
    </w:rPr>
  </w:style>
  <w:style w:type="paragraph" w:customStyle="1" w:styleId="af6">
    <w:name w:val="Пункт"/>
    <w:basedOn w:val="a0"/>
    <w:link w:val="12"/>
    <w:rsid w:val="003604BA"/>
    <w:pPr>
      <w:tabs>
        <w:tab w:val="num" w:pos="360"/>
      </w:tabs>
      <w:ind w:left="360" w:hanging="360"/>
    </w:pPr>
  </w:style>
  <w:style w:type="character" w:customStyle="1" w:styleId="12">
    <w:name w:val="Пункт Знак1"/>
    <w:basedOn w:val="a1"/>
    <w:link w:val="af6"/>
    <w:locked/>
    <w:rsid w:val="003604BA"/>
    <w:rPr>
      <w:rFonts w:ascii="Times New Roman" w:hAnsi="Times New Roman" w:cs="Times New Roman"/>
      <w:sz w:val="28"/>
      <w:szCs w:val="28"/>
      <w:lang w:eastAsia="ru-RU"/>
    </w:rPr>
  </w:style>
  <w:style w:type="character" w:customStyle="1" w:styleId="af7">
    <w:name w:val="Пункт Знак"/>
    <w:basedOn w:val="a1"/>
    <w:uiPriority w:val="99"/>
    <w:rsid w:val="003604BA"/>
    <w:rPr>
      <w:rFonts w:cs="Times New Roman"/>
      <w:sz w:val="28"/>
      <w:szCs w:val="28"/>
      <w:lang w:val="ru-RU" w:eastAsia="ru-RU"/>
    </w:rPr>
  </w:style>
  <w:style w:type="paragraph" w:customStyle="1" w:styleId="af8">
    <w:name w:val="Подпункт"/>
    <w:basedOn w:val="af6"/>
    <w:uiPriority w:val="99"/>
    <w:rsid w:val="003604BA"/>
    <w:pPr>
      <w:numPr>
        <w:ilvl w:val="3"/>
      </w:numPr>
      <w:tabs>
        <w:tab w:val="num" w:pos="360"/>
      </w:tabs>
      <w:ind w:left="360" w:hanging="360"/>
    </w:pPr>
  </w:style>
  <w:style w:type="character" w:customStyle="1" w:styleId="af9">
    <w:name w:val="Подпункт Знак"/>
    <w:basedOn w:val="af7"/>
    <w:uiPriority w:val="99"/>
    <w:rsid w:val="003604BA"/>
    <w:rPr>
      <w:rFonts w:cs="Times New Roman"/>
      <w:sz w:val="28"/>
      <w:szCs w:val="28"/>
      <w:lang w:val="ru-RU" w:eastAsia="ru-RU"/>
    </w:rPr>
  </w:style>
  <w:style w:type="character" w:customStyle="1" w:styleId="afa">
    <w:name w:val="комментарий"/>
    <w:basedOn w:val="a1"/>
    <w:uiPriority w:val="99"/>
    <w:rsid w:val="003604BA"/>
    <w:rPr>
      <w:rFonts w:cs="Times New Roman"/>
      <w:b/>
      <w:bCs/>
      <w:i/>
      <w:iCs/>
      <w:shd w:val="clear" w:color="auto" w:fill="FFFF99"/>
    </w:rPr>
  </w:style>
  <w:style w:type="paragraph" w:customStyle="1" w:styleId="22">
    <w:name w:val="Пункт2"/>
    <w:basedOn w:val="af6"/>
    <w:link w:val="23"/>
    <w:uiPriority w:val="99"/>
    <w:rsid w:val="003604BA"/>
    <w:pPr>
      <w:keepNext/>
      <w:suppressAutoHyphens/>
      <w:spacing w:before="240" w:after="120" w:line="240" w:lineRule="auto"/>
      <w:jc w:val="left"/>
      <w:outlineLvl w:val="2"/>
    </w:pPr>
    <w:rPr>
      <w:b/>
      <w:bCs/>
    </w:rPr>
  </w:style>
  <w:style w:type="character" w:customStyle="1" w:styleId="23">
    <w:name w:val="Пункт2 Знак"/>
    <w:basedOn w:val="12"/>
    <w:link w:val="22"/>
    <w:uiPriority w:val="99"/>
    <w:locked/>
    <w:rsid w:val="003604BA"/>
    <w:rPr>
      <w:rFonts w:ascii="Times New Roman" w:hAnsi="Times New Roman" w:cs="Times New Roman"/>
      <w:b/>
      <w:bCs/>
      <w:sz w:val="28"/>
      <w:szCs w:val="28"/>
      <w:lang w:eastAsia="ru-RU"/>
    </w:rPr>
  </w:style>
  <w:style w:type="paragraph" w:customStyle="1" w:styleId="afb">
    <w:name w:val="Подподпункт"/>
    <w:basedOn w:val="af8"/>
    <w:uiPriority w:val="99"/>
    <w:rsid w:val="003604BA"/>
    <w:pPr>
      <w:numPr>
        <w:ilvl w:val="4"/>
      </w:numPr>
      <w:tabs>
        <w:tab w:val="num" w:pos="360"/>
      </w:tabs>
      <w:ind w:left="1701" w:hanging="567"/>
    </w:pPr>
  </w:style>
  <w:style w:type="paragraph" w:styleId="afc">
    <w:name w:val="List Number"/>
    <w:basedOn w:val="a0"/>
    <w:uiPriority w:val="99"/>
    <w:rsid w:val="003604BA"/>
    <w:pPr>
      <w:tabs>
        <w:tab w:val="num" w:pos="1134"/>
      </w:tabs>
      <w:autoSpaceDE w:val="0"/>
      <w:autoSpaceDN w:val="0"/>
      <w:spacing w:before="60"/>
      <w:ind w:left="360" w:hanging="360"/>
    </w:pPr>
  </w:style>
  <w:style w:type="paragraph" w:customStyle="1" w:styleId="afd">
    <w:name w:val="Пункт б/н"/>
    <w:basedOn w:val="a0"/>
    <w:uiPriority w:val="99"/>
    <w:rsid w:val="003604BA"/>
    <w:pPr>
      <w:tabs>
        <w:tab w:val="left" w:pos="1134"/>
      </w:tabs>
      <w:ind w:left="1134" w:firstLine="0"/>
    </w:pPr>
  </w:style>
  <w:style w:type="paragraph" w:styleId="afe">
    <w:name w:val="List Bullet"/>
    <w:basedOn w:val="a0"/>
    <w:autoRedefine/>
    <w:uiPriority w:val="99"/>
    <w:rsid w:val="003604BA"/>
    <w:pPr>
      <w:tabs>
        <w:tab w:val="num" w:pos="360"/>
      </w:tabs>
      <w:ind w:left="360" w:hanging="360"/>
    </w:pPr>
  </w:style>
  <w:style w:type="character" w:customStyle="1" w:styleId="BalloonTextChar">
    <w:name w:val="Balloon Text Char"/>
    <w:uiPriority w:val="99"/>
    <w:semiHidden/>
    <w:locked/>
    <w:rsid w:val="003604BA"/>
    <w:rPr>
      <w:rFonts w:ascii="Tahoma" w:hAnsi="Tahoma"/>
      <w:sz w:val="16"/>
      <w:lang w:eastAsia="ru-RU"/>
    </w:rPr>
  </w:style>
  <w:style w:type="paragraph" w:styleId="aff">
    <w:name w:val="Balloon Text"/>
    <w:basedOn w:val="a0"/>
    <w:link w:val="aff0"/>
    <w:uiPriority w:val="99"/>
    <w:semiHidden/>
    <w:rsid w:val="003604BA"/>
    <w:rPr>
      <w:rFonts w:ascii="Tahoma" w:hAnsi="Tahoma" w:cs="Tahoma"/>
      <w:sz w:val="16"/>
      <w:szCs w:val="16"/>
    </w:rPr>
  </w:style>
  <w:style w:type="character" w:customStyle="1" w:styleId="aff0">
    <w:name w:val="Текст выноски Знак"/>
    <w:basedOn w:val="a1"/>
    <w:link w:val="aff"/>
    <w:uiPriority w:val="99"/>
    <w:semiHidden/>
    <w:locked/>
    <w:rsid w:val="00A527B2"/>
    <w:rPr>
      <w:rFonts w:ascii="Times New Roman" w:hAnsi="Times New Roman" w:cs="Times New Roman"/>
      <w:sz w:val="2"/>
    </w:rPr>
  </w:style>
  <w:style w:type="paragraph" w:customStyle="1" w:styleId="aff1">
    <w:name w:val="Подподподпункт"/>
    <w:basedOn w:val="a0"/>
    <w:uiPriority w:val="99"/>
    <w:rsid w:val="003604BA"/>
    <w:pPr>
      <w:tabs>
        <w:tab w:val="left" w:pos="1134"/>
        <w:tab w:val="left" w:pos="1701"/>
        <w:tab w:val="num" w:pos="3560"/>
      </w:tabs>
      <w:ind w:left="3560" w:hanging="1008"/>
    </w:pPr>
  </w:style>
  <w:style w:type="character" w:customStyle="1" w:styleId="CommentTextChar">
    <w:name w:val="Comment Text Char"/>
    <w:uiPriority w:val="99"/>
    <w:semiHidden/>
    <w:locked/>
    <w:rsid w:val="003604BA"/>
    <w:rPr>
      <w:rFonts w:ascii="Times New Roman" w:hAnsi="Times New Roman"/>
      <w:sz w:val="20"/>
      <w:lang w:eastAsia="ru-RU"/>
    </w:rPr>
  </w:style>
  <w:style w:type="paragraph" w:styleId="aff2">
    <w:name w:val="annotation text"/>
    <w:basedOn w:val="a0"/>
    <w:link w:val="aff3"/>
    <w:uiPriority w:val="99"/>
    <w:semiHidden/>
    <w:rsid w:val="003604BA"/>
    <w:rPr>
      <w:sz w:val="20"/>
      <w:szCs w:val="20"/>
    </w:rPr>
  </w:style>
  <w:style w:type="character" w:customStyle="1" w:styleId="aff3">
    <w:name w:val="Текст примечания Знак"/>
    <w:basedOn w:val="a1"/>
    <w:link w:val="aff2"/>
    <w:uiPriority w:val="99"/>
    <w:semiHidden/>
    <w:locked/>
    <w:rsid w:val="00A527B2"/>
    <w:rPr>
      <w:rFonts w:ascii="Times New Roman" w:hAnsi="Times New Roman" w:cs="Times New Roman"/>
      <w:sz w:val="20"/>
      <w:szCs w:val="20"/>
    </w:rPr>
  </w:style>
  <w:style w:type="character" w:customStyle="1" w:styleId="CommentSubjectChar">
    <w:name w:val="Comment Subject Char"/>
    <w:uiPriority w:val="99"/>
    <w:semiHidden/>
    <w:locked/>
    <w:rsid w:val="003604BA"/>
    <w:rPr>
      <w:rFonts w:ascii="Times New Roman" w:hAnsi="Times New Roman"/>
      <w:b/>
      <w:sz w:val="20"/>
      <w:lang w:eastAsia="ru-RU"/>
    </w:rPr>
  </w:style>
  <w:style w:type="paragraph" w:styleId="aff4">
    <w:name w:val="annotation subject"/>
    <w:basedOn w:val="aff2"/>
    <w:next w:val="aff2"/>
    <w:link w:val="aff5"/>
    <w:uiPriority w:val="99"/>
    <w:semiHidden/>
    <w:rsid w:val="003604BA"/>
    <w:rPr>
      <w:b/>
      <w:bCs/>
    </w:rPr>
  </w:style>
  <w:style w:type="character" w:customStyle="1" w:styleId="aff5">
    <w:name w:val="Тема примечания Знак"/>
    <w:basedOn w:val="CommentTextChar"/>
    <w:link w:val="aff4"/>
    <w:uiPriority w:val="99"/>
    <w:semiHidden/>
    <w:locked/>
    <w:rsid w:val="00A527B2"/>
    <w:rPr>
      <w:rFonts w:ascii="Times New Roman" w:hAnsi="Times New Roman" w:cs="Times New Roman"/>
      <w:b/>
      <w:bCs/>
      <w:sz w:val="20"/>
      <w:szCs w:val="20"/>
      <w:lang w:eastAsia="ru-RU"/>
    </w:rPr>
  </w:style>
  <w:style w:type="paragraph" w:customStyle="1" w:styleId="13">
    <w:name w:val="Стиль1"/>
    <w:basedOn w:val="af8"/>
    <w:uiPriority w:val="99"/>
    <w:rsid w:val="003604BA"/>
    <w:pPr>
      <w:numPr>
        <w:ilvl w:val="0"/>
      </w:numPr>
      <w:tabs>
        <w:tab w:val="num" w:pos="360"/>
      </w:tabs>
      <w:spacing w:line="240" w:lineRule="auto"/>
      <w:ind w:left="360" w:hanging="360"/>
    </w:pPr>
  </w:style>
  <w:style w:type="paragraph" w:customStyle="1" w:styleId="14">
    <w:name w:val="Пункт1"/>
    <w:basedOn w:val="a0"/>
    <w:uiPriority w:val="99"/>
    <w:rsid w:val="003604BA"/>
    <w:pPr>
      <w:tabs>
        <w:tab w:val="num" w:pos="567"/>
      </w:tabs>
      <w:spacing w:before="240"/>
      <w:ind w:left="567" w:hanging="279"/>
      <w:jc w:val="center"/>
    </w:pPr>
    <w:rPr>
      <w:rFonts w:ascii="Arial" w:hAnsi="Arial" w:cs="Arial"/>
      <w:b/>
      <w:bCs/>
    </w:rPr>
  </w:style>
  <w:style w:type="paragraph" w:customStyle="1" w:styleId="24">
    <w:name w:val="Пункт_2"/>
    <w:basedOn w:val="a0"/>
    <w:uiPriority w:val="99"/>
    <w:rsid w:val="003604BA"/>
    <w:pPr>
      <w:tabs>
        <w:tab w:val="num" w:pos="851"/>
        <w:tab w:val="left" w:pos="1134"/>
      </w:tabs>
      <w:ind w:left="851" w:hanging="851"/>
    </w:pPr>
  </w:style>
  <w:style w:type="paragraph" w:customStyle="1" w:styleId="32">
    <w:name w:val="Пункт_3"/>
    <w:basedOn w:val="24"/>
    <w:uiPriority w:val="99"/>
    <w:rsid w:val="003604BA"/>
    <w:pPr>
      <w:numPr>
        <w:ilvl w:val="2"/>
      </w:numPr>
      <w:tabs>
        <w:tab w:val="clear" w:pos="1134"/>
        <w:tab w:val="num" w:pos="0"/>
        <w:tab w:val="num" w:pos="851"/>
      </w:tabs>
      <w:ind w:left="1134" w:hanging="1134"/>
    </w:pPr>
  </w:style>
  <w:style w:type="paragraph" w:customStyle="1" w:styleId="41">
    <w:name w:val="Пункт_4"/>
    <w:basedOn w:val="32"/>
    <w:uiPriority w:val="99"/>
    <w:rsid w:val="003604BA"/>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rsid w:val="003604BA"/>
    <w:pPr>
      <w:tabs>
        <w:tab w:val="left" w:pos="1134"/>
        <w:tab w:val="left" w:pos="1701"/>
        <w:tab w:val="num" w:pos="3560"/>
      </w:tabs>
      <w:ind w:left="3560" w:hanging="1008"/>
    </w:pPr>
  </w:style>
  <w:style w:type="paragraph" w:customStyle="1" w:styleId="15">
    <w:name w:val="Пункт_1"/>
    <w:basedOn w:val="a0"/>
    <w:uiPriority w:val="99"/>
    <w:rsid w:val="003604BA"/>
    <w:pPr>
      <w:keepNext/>
      <w:tabs>
        <w:tab w:val="num" w:pos="567"/>
      </w:tabs>
      <w:spacing w:before="240"/>
      <w:ind w:left="567" w:hanging="278"/>
      <w:jc w:val="center"/>
    </w:pPr>
    <w:rPr>
      <w:rFonts w:ascii="Arial" w:hAnsi="Arial" w:cs="Arial"/>
      <w:b/>
      <w:bCs/>
    </w:rPr>
  </w:style>
  <w:style w:type="paragraph" w:customStyle="1" w:styleId="aff6">
    <w:name w:val="Подпподпункт"/>
    <w:basedOn w:val="a0"/>
    <w:uiPriority w:val="99"/>
    <w:rsid w:val="003604BA"/>
    <w:pPr>
      <w:tabs>
        <w:tab w:val="num" w:pos="1701"/>
      </w:tabs>
      <w:ind w:left="1701" w:hanging="567"/>
    </w:pPr>
  </w:style>
  <w:style w:type="paragraph" w:customStyle="1" w:styleId="-3">
    <w:name w:val="Пункт-3"/>
    <w:basedOn w:val="a0"/>
    <w:uiPriority w:val="99"/>
    <w:rsid w:val="003604BA"/>
    <w:pPr>
      <w:tabs>
        <w:tab w:val="num" w:pos="1701"/>
      </w:tabs>
      <w:spacing w:line="288" w:lineRule="auto"/>
    </w:pPr>
  </w:style>
  <w:style w:type="paragraph" w:customStyle="1" w:styleId="-4">
    <w:name w:val="Пункт-4"/>
    <w:basedOn w:val="a0"/>
    <w:uiPriority w:val="99"/>
    <w:rsid w:val="003604BA"/>
    <w:pPr>
      <w:tabs>
        <w:tab w:val="num" w:pos="1701"/>
      </w:tabs>
      <w:spacing w:line="288" w:lineRule="auto"/>
    </w:pPr>
  </w:style>
  <w:style w:type="paragraph" w:customStyle="1" w:styleId="-5">
    <w:name w:val="Пункт-5"/>
    <w:basedOn w:val="a0"/>
    <w:uiPriority w:val="99"/>
    <w:rsid w:val="003604BA"/>
    <w:pPr>
      <w:tabs>
        <w:tab w:val="num" w:pos="1701"/>
      </w:tabs>
      <w:spacing w:line="288" w:lineRule="auto"/>
    </w:pPr>
  </w:style>
  <w:style w:type="paragraph" w:customStyle="1" w:styleId="-6">
    <w:name w:val="Пункт-6"/>
    <w:basedOn w:val="a0"/>
    <w:uiPriority w:val="99"/>
    <w:rsid w:val="003604BA"/>
    <w:pPr>
      <w:tabs>
        <w:tab w:val="num" w:pos="1701"/>
      </w:tabs>
      <w:spacing w:line="288" w:lineRule="auto"/>
    </w:pPr>
  </w:style>
  <w:style w:type="paragraph" w:customStyle="1" w:styleId="-7">
    <w:name w:val="Пункт-7"/>
    <w:basedOn w:val="a0"/>
    <w:uiPriority w:val="99"/>
    <w:rsid w:val="003604BA"/>
    <w:pPr>
      <w:tabs>
        <w:tab w:val="num" w:pos="1701"/>
      </w:tabs>
      <w:spacing w:line="288" w:lineRule="auto"/>
    </w:pPr>
  </w:style>
  <w:style w:type="paragraph" w:customStyle="1" w:styleId="CharChar">
    <w:name w:val="Char Char"/>
    <w:basedOn w:val="a0"/>
    <w:uiPriority w:val="99"/>
    <w:rsid w:val="003604BA"/>
    <w:pPr>
      <w:widowControl w:val="0"/>
      <w:spacing w:line="240" w:lineRule="auto"/>
      <w:ind w:firstLine="0"/>
    </w:pPr>
    <w:rPr>
      <w:rFonts w:ascii="Tahoma" w:eastAsia="SimSun" w:hAnsi="Tahoma" w:cs="Tahoma"/>
      <w:kern w:val="2"/>
      <w:sz w:val="24"/>
      <w:szCs w:val="24"/>
      <w:lang w:val="en-US" w:eastAsia="zh-CN"/>
    </w:rPr>
  </w:style>
  <w:style w:type="table" w:styleId="aff7">
    <w:name w:val="Table Grid"/>
    <w:basedOn w:val="a2"/>
    <w:uiPriority w:val="59"/>
    <w:qFormat/>
    <w:rsid w:val="00F068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Абзац списка2"/>
    <w:basedOn w:val="a0"/>
    <w:link w:val="aff9"/>
    <w:uiPriority w:val="34"/>
    <w:qFormat/>
    <w:rsid w:val="000F316D"/>
    <w:pPr>
      <w:widowControl w:val="0"/>
      <w:autoSpaceDE w:val="0"/>
      <w:autoSpaceDN w:val="0"/>
      <w:adjustRightInd w:val="0"/>
      <w:spacing w:line="240" w:lineRule="auto"/>
      <w:ind w:left="720" w:firstLine="0"/>
      <w:contextualSpacing/>
      <w:jc w:val="left"/>
    </w:pPr>
    <w:rPr>
      <w:rFonts w:ascii="Arial" w:hAnsi="Arial" w:cs="Arial"/>
      <w:sz w:val="20"/>
      <w:szCs w:val="20"/>
    </w:rPr>
  </w:style>
  <w:style w:type="paragraph" w:customStyle="1" w:styleId="affa">
    <w:name w:val="Стиль"/>
    <w:uiPriority w:val="99"/>
    <w:rsid w:val="003405DC"/>
    <w:pPr>
      <w:widowControl w:val="0"/>
      <w:autoSpaceDE w:val="0"/>
      <w:autoSpaceDN w:val="0"/>
      <w:adjustRightInd w:val="0"/>
    </w:pPr>
    <w:rPr>
      <w:rFonts w:ascii="Times New Roman" w:eastAsia="Times New Roman" w:hAnsi="Times New Roman"/>
      <w:sz w:val="24"/>
      <w:szCs w:val="24"/>
    </w:rPr>
  </w:style>
  <w:style w:type="paragraph" w:styleId="affb">
    <w:name w:val="Title"/>
    <w:basedOn w:val="a0"/>
    <w:link w:val="affc"/>
    <w:qFormat/>
    <w:rsid w:val="008C7434"/>
    <w:pPr>
      <w:autoSpaceDE w:val="0"/>
      <w:autoSpaceDN w:val="0"/>
      <w:spacing w:line="240" w:lineRule="auto"/>
      <w:ind w:firstLine="0"/>
      <w:jc w:val="center"/>
    </w:pPr>
    <w:rPr>
      <w:b/>
      <w:bCs/>
      <w:sz w:val="24"/>
      <w:szCs w:val="24"/>
    </w:rPr>
  </w:style>
  <w:style w:type="character" w:customStyle="1" w:styleId="affc">
    <w:name w:val="Заголовок Знак"/>
    <w:basedOn w:val="a1"/>
    <w:link w:val="affb"/>
    <w:rsid w:val="008C7434"/>
    <w:rPr>
      <w:rFonts w:ascii="Times New Roman" w:eastAsia="Times New Roman" w:hAnsi="Times New Roman"/>
      <w:b/>
      <w:bCs/>
      <w:sz w:val="24"/>
      <w:szCs w:val="24"/>
    </w:rPr>
  </w:style>
  <w:style w:type="paragraph" w:styleId="affd">
    <w:name w:val="Body Text Indent"/>
    <w:basedOn w:val="a0"/>
    <w:link w:val="affe"/>
    <w:semiHidden/>
    <w:unhideWhenUsed/>
    <w:locked/>
    <w:rsid w:val="008C7434"/>
    <w:pPr>
      <w:autoSpaceDE w:val="0"/>
      <w:autoSpaceDN w:val="0"/>
      <w:spacing w:line="240" w:lineRule="auto"/>
      <w:ind w:firstLine="720"/>
    </w:pPr>
    <w:rPr>
      <w:sz w:val="24"/>
      <w:szCs w:val="24"/>
    </w:rPr>
  </w:style>
  <w:style w:type="character" w:customStyle="1" w:styleId="affe">
    <w:name w:val="Основной текст с отступом Знак"/>
    <w:basedOn w:val="a1"/>
    <w:link w:val="affd"/>
    <w:semiHidden/>
    <w:rsid w:val="008C7434"/>
    <w:rPr>
      <w:rFonts w:ascii="Times New Roman" w:eastAsia="Times New Roman" w:hAnsi="Times New Roman"/>
      <w:sz w:val="24"/>
      <w:szCs w:val="24"/>
    </w:rPr>
  </w:style>
  <w:style w:type="paragraph" w:styleId="25">
    <w:name w:val="Body Text 2"/>
    <w:basedOn w:val="a0"/>
    <w:link w:val="26"/>
    <w:semiHidden/>
    <w:unhideWhenUsed/>
    <w:locked/>
    <w:rsid w:val="008C7434"/>
    <w:pPr>
      <w:autoSpaceDE w:val="0"/>
      <w:autoSpaceDN w:val="0"/>
      <w:spacing w:line="240" w:lineRule="auto"/>
      <w:ind w:firstLine="0"/>
    </w:pPr>
    <w:rPr>
      <w:rFonts w:eastAsia="Arial Unicode MS"/>
      <w:sz w:val="22"/>
      <w:szCs w:val="24"/>
    </w:rPr>
  </w:style>
  <w:style w:type="character" w:customStyle="1" w:styleId="26">
    <w:name w:val="Основной текст 2 Знак"/>
    <w:basedOn w:val="a1"/>
    <w:link w:val="25"/>
    <w:semiHidden/>
    <w:rsid w:val="008C7434"/>
    <w:rPr>
      <w:rFonts w:ascii="Times New Roman" w:eastAsia="Arial Unicode MS" w:hAnsi="Times New Roman"/>
      <w:szCs w:val="24"/>
    </w:rPr>
  </w:style>
  <w:style w:type="paragraph" w:styleId="33">
    <w:name w:val="Body Text Indent 3"/>
    <w:basedOn w:val="a0"/>
    <w:link w:val="34"/>
    <w:semiHidden/>
    <w:unhideWhenUsed/>
    <w:locked/>
    <w:rsid w:val="008C7434"/>
    <w:pPr>
      <w:autoSpaceDE w:val="0"/>
      <w:autoSpaceDN w:val="0"/>
      <w:spacing w:line="240" w:lineRule="auto"/>
    </w:pPr>
    <w:rPr>
      <w:sz w:val="22"/>
      <w:szCs w:val="22"/>
    </w:rPr>
  </w:style>
  <w:style w:type="character" w:customStyle="1" w:styleId="34">
    <w:name w:val="Основной текст с отступом 3 Знак"/>
    <w:basedOn w:val="a1"/>
    <w:link w:val="33"/>
    <w:semiHidden/>
    <w:rsid w:val="008C7434"/>
    <w:rPr>
      <w:rFonts w:ascii="Times New Roman" w:eastAsia="Times New Roman" w:hAnsi="Times New Roman"/>
    </w:rPr>
  </w:style>
  <w:style w:type="paragraph" w:styleId="afff">
    <w:name w:val="Block Text"/>
    <w:basedOn w:val="a0"/>
    <w:uiPriority w:val="99"/>
    <w:unhideWhenUsed/>
    <w:locked/>
    <w:rsid w:val="008C7434"/>
    <w:pPr>
      <w:spacing w:line="240" w:lineRule="auto"/>
      <w:ind w:left="360" w:right="-1759" w:firstLine="0"/>
    </w:pPr>
    <w:rPr>
      <w:sz w:val="24"/>
      <w:szCs w:val="20"/>
    </w:rPr>
  </w:style>
  <w:style w:type="paragraph" w:customStyle="1" w:styleId="ConsNormal">
    <w:name w:val="ConsNormal"/>
    <w:link w:val="ConsNormal0"/>
    <w:qFormat/>
    <w:rsid w:val="008C7434"/>
    <w:pPr>
      <w:autoSpaceDE w:val="0"/>
      <w:autoSpaceDN w:val="0"/>
      <w:adjustRightInd w:val="0"/>
      <w:ind w:right="19772" w:firstLine="720"/>
    </w:pPr>
    <w:rPr>
      <w:rFonts w:ascii="Arial" w:eastAsia="Times New Roman" w:hAnsi="Arial" w:cs="Arial"/>
      <w:sz w:val="20"/>
      <w:szCs w:val="20"/>
    </w:rPr>
  </w:style>
  <w:style w:type="paragraph" w:customStyle="1" w:styleId="210">
    <w:name w:val="Основной текст 21"/>
    <w:basedOn w:val="a0"/>
    <w:rsid w:val="00746D73"/>
    <w:pPr>
      <w:suppressAutoHyphens/>
      <w:spacing w:line="240" w:lineRule="auto"/>
      <w:ind w:firstLine="0"/>
    </w:pPr>
    <w:rPr>
      <w:sz w:val="24"/>
      <w:szCs w:val="20"/>
      <w:lang w:eastAsia="ar-SA"/>
    </w:rPr>
  </w:style>
  <w:style w:type="paragraph" w:styleId="afff0">
    <w:name w:val="Body Text"/>
    <w:aliases w:val="Caaieiaie aeaau"/>
    <w:basedOn w:val="a0"/>
    <w:link w:val="afff1"/>
    <w:uiPriority w:val="99"/>
    <w:unhideWhenUsed/>
    <w:locked/>
    <w:rsid w:val="004A1036"/>
    <w:pPr>
      <w:spacing w:after="120" w:line="240" w:lineRule="auto"/>
      <w:ind w:firstLine="720"/>
    </w:pPr>
  </w:style>
  <w:style w:type="character" w:customStyle="1" w:styleId="afff1">
    <w:name w:val="Основной текст Знак"/>
    <w:aliases w:val="Caaieiaie aeaau Знак"/>
    <w:basedOn w:val="a1"/>
    <w:link w:val="afff0"/>
    <w:uiPriority w:val="99"/>
    <w:rsid w:val="004A1036"/>
    <w:rPr>
      <w:rFonts w:ascii="Times New Roman" w:eastAsia="Times New Roman" w:hAnsi="Times New Roman"/>
      <w:sz w:val="28"/>
      <w:szCs w:val="28"/>
    </w:rPr>
  </w:style>
  <w:style w:type="paragraph" w:customStyle="1" w:styleId="ConsPlusNormal">
    <w:name w:val="ConsPlusNormal"/>
    <w:link w:val="ConsPlusNormal0"/>
    <w:qFormat/>
    <w:rsid w:val="00A514C2"/>
    <w:pPr>
      <w:widowControl w:val="0"/>
      <w:autoSpaceDE w:val="0"/>
      <w:autoSpaceDN w:val="0"/>
      <w:adjustRightInd w:val="0"/>
      <w:ind w:firstLine="720"/>
    </w:pPr>
    <w:rPr>
      <w:rFonts w:ascii="Arial" w:eastAsia="Times New Roman" w:hAnsi="Arial" w:cs="Arial"/>
      <w:sz w:val="20"/>
      <w:szCs w:val="20"/>
    </w:rPr>
  </w:style>
  <w:style w:type="character" w:customStyle="1" w:styleId="ConsNormal0">
    <w:name w:val="ConsNormal Знак"/>
    <w:link w:val="ConsNormal"/>
    <w:locked/>
    <w:rsid w:val="003A1D7F"/>
    <w:rPr>
      <w:rFonts w:ascii="Arial" w:eastAsia="Times New Roman" w:hAnsi="Arial" w:cs="Arial"/>
      <w:sz w:val="20"/>
      <w:szCs w:val="20"/>
    </w:rPr>
  </w:style>
  <w:style w:type="paragraph" w:styleId="afff2">
    <w:name w:val="Normal (Web)"/>
    <w:aliases w:val="Обычный (Web),Обычный (веб) Знак Знак,Обычный (Web) Знак Знак Знак"/>
    <w:basedOn w:val="a0"/>
    <w:link w:val="afff3"/>
    <w:uiPriority w:val="99"/>
    <w:qFormat/>
    <w:locked/>
    <w:rsid w:val="003A1D7F"/>
    <w:pPr>
      <w:spacing w:line="240" w:lineRule="auto"/>
      <w:ind w:firstLine="0"/>
      <w:jc w:val="left"/>
    </w:pPr>
    <w:rPr>
      <w:rFonts w:ascii="Calibri" w:eastAsia="Calibri" w:hAnsi="Calibri"/>
      <w:sz w:val="24"/>
      <w:szCs w:val="20"/>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3A1D7F"/>
    <w:rPr>
      <w:sz w:val="24"/>
      <w:szCs w:val="20"/>
    </w:rPr>
  </w:style>
  <w:style w:type="character" w:customStyle="1" w:styleId="FontStyle11">
    <w:name w:val="Font Style11"/>
    <w:uiPriority w:val="99"/>
    <w:rsid w:val="001E034F"/>
    <w:rPr>
      <w:rFonts w:ascii="Times New Roman" w:hAnsi="Times New Roman"/>
      <w:i/>
      <w:spacing w:val="50"/>
      <w:sz w:val="36"/>
    </w:rPr>
  </w:style>
  <w:style w:type="character" w:customStyle="1" w:styleId="FontStyle12">
    <w:name w:val="Font Style12"/>
    <w:uiPriority w:val="99"/>
    <w:rsid w:val="001E034F"/>
    <w:rPr>
      <w:rFonts w:ascii="Times New Roman" w:hAnsi="Times New Roman"/>
      <w:b/>
      <w:sz w:val="22"/>
    </w:rPr>
  </w:style>
  <w:style w:type="paragraph" w:customStyle="1" w:styleId="-">
    <w:name w:val="Контракт-раздел"/>
    <w:basedOn w:val="a0"/>
    <w:uiPriority w:val="99"/>
    <w:rsid w:val="005303F8"/>
    <w:pPr>
      <w:keepNext/>
      <w:keepLines/>
      <w:numPr>
        <w:numId w:val="7"/>
      </w:numPr>
      <w:tabs>
        <w:tab w:val="clear" w:pos="1134"/>
      </w:tabs>
      <w:suppressAutoHyphens/>
      <w:spacing w:before="240" w:after="120" w:line="240" w:lineRule="auto"/>
      <w:ind w:firstLine="0"/>
      <w:jc w:val="center"/>
      <w:outlineLvl w:val="0"/>
    </w:pPr>
    <w:rPr>
      <w:b/>
      <w:sz w:val="32"/>
      <w:szCs w:val="32"/>
    </w:rPr>
  </w:style>
  <w:style w:type="paragraph" w:customStyle="1" w:styleId="-0">
    <w:name w:val="Контракт-пункт"/>
    <w:basedOn w:val="a0"/>
    <w:uiPriority w:val="99"/>
    <w:rsid w:val="005303F8"/>
    <w:pPr>
      <w:numPr>
        <w:ilvl w:val="1"/>
        <w:numId w:val="7"/>
      </w:numPr>
    </w:pPr>
    <w:rPr>
      <w:szCs w:val="20"/>
    </w:rPr>
  </w:style>
  <w:style w:type="paragraph" w:styleId="afff4">
    <w:name w:val="TOC Heading"/>
    <w:basedOn w:val="1"/>
    <w:next w:val="a0"/>
    <w:uiPriority w:val="99"/>
    <w:qFormat/>
    <w:rsid w:val="005303F8"/>
    <w:pPr>
      <w:pageBreakBefore w:val="0"/>
      <w:tabs>
        <w:tab w:val="clear" w:pos="1134"/>
      </w:tabs>
      <w:suppressAutoHyphens w:val="0"/>
      <w:spacing w:after="0" w:line="276" w:lineRule="auto"/>
      <w:ind w:left="0" w:firstLine="0"/>
      <w:outlineLvl w:val="9"/>
    </w:pPr>
    <w:rPr>
      <w:rFonts w:ascii="Cambria" w:eastAsia="Calibri" w:hAnsi="Cambria" w:cs="Times New Roman"/>
      <w:bCs w:val="0"/>
      <w:color w:val="365F91"/>
      <w:kern w:val="0"/>
      <w:sz w:val="28"/>
      <w:szCs w:val="28"/>
    </w:rPr>
  </w:style>
  <w:style w:type="paragraph" w:customStyle="1" w:styleId="16">
    <w:name w:val="Без интервала1"/>
    <w:uiPriority w:val="99"/>
    <w:qFormat/>
    <w:rsid w:val="005303F8"/>
    <w:rPr>
      <w:rFonts w:eastAsia="Times New Roman" w:cs="Calibri"/>
    </w:rPr>
  </w:style>
  <w:style w:type="paragraph" w:customStyle="1" w:styleId="ConsNonformat">
    <w:name w:val="ConsNonformat"/>
    <w:rsid w:val="005303F8"/>
    <w:pPr>
      <w:widowControl w:val="0"/>
      <w:suppressAutoHyphens/>
      <w:autoSpaceDE w:val="0"/>
      <w:ind w:right="19772"/>
    </w:pPr>
    <w:rPr>
      <w:rFonts w:ascii="Courier New" w:hAnsi="Courier New" w:cs="Courier New"/>
      <w:sz w:val="20"/>
      <w:szCs w:val="20"/>
      <w:lang w:eastAsia="ar-SA"/>
    </w:rPr>
  </w:style>
  <w:style w:type="paragraph" w:customStyle="1" w:styleId="120">
    <w:name w:val="Обычный + 12 пт"/>
    <w:basedOn w:val="a0"/>
    <w:uiPriority w:val="99"/>
    <w:rsid w:val="005303F8"/>
    <w:pPr>
      <w:shd w:val="clear" w:color="auto" w:fill="FFFFFF"/>
      <w:spacing w:line="240" w:lineRule="auto"/>
      <w:ind w:left="38" w:firstLine="0"/>
    </w:pPr>
    <w:rPr>
      <w:sz w:val="24"/>
      <w:szCs w:val="24"/>
    </w:rPr>
  </w:style>
  <w:style w:type="paragraph" w:customStyle="1" w:styleId="310">
    <w:name w:val="Основной текст 31"/>
    <w:basedOn w:val="a0"/>
    <w:rsid w:val="005303F8"/>
    <w:pPr>
      <w:shd w:val="clear" w:color="auto" w:fill="FFFFFF"/>
      <w:suppressAutoHyphens/>
      <w:spacing w:line="240" w:lineRule="auto"/>
      <w:ind w:firstLine="0"/>
      <w:jc w:val="center"/>
    </w:pPr>
    <w:rPr>
      <w:rFonts w:ascii="Courier New" w:hAnsi="Courier New"/>
      <w:color w:val="000000"/>
      <w:sz w:val="24"/>
      <w:szCs w:val="20"/>
      <w:lang w:eastAsia="ar-SA"/>
    </w:rPr>
  </w:style>
  <w:style w:type="character" w:customStyle="1" w:styleId="FontStyle13">
    <w:name w:val="Font Style13"/>
    <w:rsid w:val="005303F8"/>
    <w:rPr>
      <w:rFonts w:ascii="Times New Roman" w:hAnsi="Times New Roman"/>
      <w:sz w:val="30"/>
    </w:rPr>
  </w:style>
  <w:style w:type="paragraph" w:customStyle="1" w:styleId="27">
    <w:name w:val="Без интервала2"/>
    <w:uiPriority w:val="99"/>
    <w:rsid w:val="005303F8"/>
    <w:rPr>
      <w:rFonts w:eastAsia="Times New Roman" w:cs="Calibri"/>
    </w:rPr>
  </w:style>
  <w:style w:type="paragraph" w:customStyle="1" w:styleId="35">
    <w:name w:val="Без интервала3"/>
    <w:uiPriority w:val="99"/>
    <w:rsid w:val="005303F8"/>
    <w:rPr>
      <w:rFonts w:eastAsia="Times New Roman" w:cs="Calibri"/>
    </w:rPr>
  </w:style>
  <w:style w:type="character" w:customStyle="1" w:styleId="apple-style-span">
    <w:name w:val="apple-style-span"/>
    <w:uiPriority w:val="99"/>
    <w:rsid w:val="005303F8"/>
  </w:style>
  <w:style w:type="character" w:styleId="afff5">
    <w:name w:val="Emphasis"/>
    <w:basedOn w:val="a1"/>
    <w:uiPriority w:val="99"/>
    <w:qFormat/>
    <w:rsid w:val="005303F8"/>
    <w:rPr>
      <w:rFonts w:cs="Times New Roman"/>
      <w:i/>
    </w:rPr>
  </w:style>
  <w:style w:type="character" w:customStyle="1" w:styleId="FontStyle15">
    <w:name w:val="Font Style15"/>
    <w:rsid w:val="005303F8"/>
    <w:rPr>
      <w:rFonts w:ascii="Times New Roman" w:hAnsi="Times New Roman"/>
      <w:sz w:val="22"/>
    </w:rPr>
  </w:style>
  <w:style w:type="paragraph" w:customStyle="1" w:styleId="Style7">
    <w:name w:val="Style7"/>
    <w:basedOn w:val="a0"/>
    <w:uiPriority w:val="99"/>
    <w:rsid w:val="005303F8"/>
    <w:pPr>
      <w:widowControl w:val="0"/>
      <w:autoSpaceDE w:val="0"/>
      <w:autoSpaceDN w:val="0"/>
      <w:adjustRightInd w:val="0"/>
      <w:spacing w:line="277" w:lineRule="exact"/>
      <w:ind w:firstLine="0"/>
    </w:pPr>
    <w:rPr>
      <w:sz w:val="24"/>
      <w:szCs w:val="24"/>
    </w:rPr>
  </w:style>
  <w:style w:type="character" w:customStyle="1" w:styleId="afff6">
    <w:name w:val="Не вступил в силу"/>
    <w:uiPriority w:val="99"/>
    <w:rsid w:val="005303F8"/>
    <w:rPr>
      <w:color w:val="008080"/>
      <w:sz w:val="20"/>
    </w:rPr>
  </w:style>
  <w:style w:type="character" w:styleId="afff7">
    <w:name w:val="Subtle Emphasis"/>
    <w:basedOn w:val="a1"/>
    <w:uiPriority w:val="99"/>
    <w:qFormat/>
    <w:rsid w:val="005303F8"/>
    <w:rPr>
      <w:rFonts w:cs="Times New Roman"/>
      <w:i/>
      <w:iCs/>
      <w:color w:val="808080"/>
    </w:rPr>
  </w:style>
  <w:style w:type="paragraph" w:customStyle="1" w:styleId="ConsPlusTitle">
    <w:name w:val="ConsPlusTitle"/>
    <w:rsid w:val="005303F8"/>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5303F8"/>
    <w:pPr>
      <w:widowControl w:val="0"/>
      <w:autoSpaceDE w:val="0"/>
      <w:autoSpaceDN w:val="0"/>
      <w:adjustRightInd w:val="0"/>
    </w:pPr>
    <w:rPr>
      <w:rFonts w:ascii="Times New Roman" w:hAnsi="Times New Roman"/>
      <w:sz w:val="24"/>
      <w:szCs w:val="24"/>
    </w:rPr>
  </w:style>
  <w:style w:type="character" w:styleId="afff8">
    <w:name w:val="Strong"/>
    <w:basedOn w:val="a1"/>
    <w:uiPriority w:val="22"/>
    <w:qFormat/>
    <w:rsid w:val="005303F8"/>
    <w:rPr>
      <w:b/>
      <w:bCs/>
    </w:rPr>
  </w:style>
  <w:style w:type="paragraph" w:styleId="afff9">
    <w:name w:val="Subtitle"/>
    <w:basedOn w:val="a0"/>
    <w:next w:val="a0"/>
    <w:link w:val="afffa"/>
    <w:qFormat/>
    <w:rsid w:val="005303F8"/>
    <w:pPr>
      <w:spacing w:after="60" w:line="276" w:lineRule="auto"/>
      <w:ind w:firstLine="0"/>
      <w:jc w:val="center"/>
      <w:outlineLvl w:val="1"/>
    </w:pPr>
    <w:rPr>
      <w:rFonts w:asciiTheme="majorHAnsi" w:eastAsiaTheme="majorEastAsia" w:hAnsiTheme="majorHAnsi" w:cstheme="majorBidi"/>
      <w:sz w:val="24"/>
      <w:szCs w:val="24"/>
      <w:lang w:eastAsia="en-US"/>
    </w:rPr>
  </w:style>
  <w:style w:type="character" w:customStyle="1" w:styleId="afffa">
    <w:name w:val="Подзаголовок Знак"/>
    <w:basedOn w:val="a1"/>
    <w:link w:val="afff9"/>
    <w:rsid w:val="005303F8"/>
    <w:rPr>
      <w:rFonts w:asciiTheme="majorHAnsi" w:eastAsiaTheme="majorEastAsia" w:hAnsiTheme="majorHAnsi" w:cstheme="majorBidi"/>
      <w:sz w:val="24"/>
      <w:szCs w:val="24"/>
      <w:lang w:eastAsia="en-US"/>
    </w:rPr>
  </w:style>
  <w:style w:type="paragraph" w:customStyle="1" w:styleId="Times12">
    <w:name w:val="Times 12"/>
    <w:basedOn w:val="a0"/>
    <w:rsid w:val="00C97065"/>
    <w:pPr>
      <w:overflowPunct w:val="0"/>
      <w:autoSpaceDE w:val="0"/>
      <w:autoSpaceDN w:val="0"/>
      <w:adjustRightInd w:val="0"/>
      <w:spacing w:line="240" w:lineRule="auto"/>
    </w:pPr>
    <w:rPr>
      <w:bCs/>
      <w:sz w:val="24"/>
      <w:szCs w:val="22"/>
    </w:rPr>
  </w:style>
  <w:style w:type="numbering" w:customStyle="1" w:styleId="17">
    <w:name w:val="Нет списка1"/>
    <w:next w:val="a3"/>
    <w:uiPriority w:val="99"/>
    <w:semiHidden/>
    <w:unhideWhenUsed/>
    <w:rsid w:val="00F8400F"/>
  </w:style>
  <w:style w:type="paragraph" w:customStyle="1" w:styleId="xl65">
    <w:name w:val="xl65"/>
    <w:basedOn w:val="a0"/>
    <w:rsid w:val="00F8400F"/>
    <w:pPr>
      <w:spacing w:before="100" w:beforeAutospacing="1" w:after="100" w:afterAutospacing="1" w:line="240" w:lineRule="auto"/>
      <w:ind w:firstLine="0"/>
      <w:jc w:val="left"/>
    </w:pPr>
    <w:rPr>
      <w:b/>
      <w:bCs/>
      <w:sz w:val="24"/>
      <w:szCs w:val="24"/>
    </w:rPr>
  </w:style>
  <w:style w:type="paragraph" w:customStyle="1" w:styleId="xl66">
    <w:name w:val="xl66"/>
    <w:basedOn w:val="a0"/>
    <w:rsid w:val="00F8400F"/>
    <w:pPr>
      <w:spacing w:before="100" w:beforeAutospacing="1" w:after="100" w:afterAutospacing="1" w:line="240" w:lineRule="auto"/>
      <w:ind w:firstLine="0"/>
      <w:jc w:val="left"/>
    </w:pPr>
    <w:rPr>
      <w:i/>
      <w:iCs/>
      <w:sz w:val="24"/>
      <w:szCs w:val="24"/>
    </w:rPr>
  </w:style>
  <w:style w:type="paragraph" w:customStyle="1" w:styleId="xl67">
    <w:name w:val="xl67"/>
    <w:basedOn w:val="a0"/>
    <w:rsid w:val="00F8400F"/>
    <w:pPr>
      <w:spacing w:before="100" w:beforeAutospacing="1" w:after="100" w:afterAutospacing="1" w:line="240" w:lineRule="auto"/>
      <w:ind w:firstLine="0"/>
      <w:jc w:val="left"/>
    </w:pPr>
    <w:rPr>
      <w:b/>
      <w:bCs/>
      <w:i/>
      <w:iCs/>
      <w:sz w:val="24"/>
      <w:szCs w:val="24"/>
    </w:rPr>
  </w:style>
  <w:style w:type="paragraph" w:customStyle="1" w:styleId="xl68">
    <w:name w:val="xl6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69">
    <w:name w:val="xl6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24"/>
      <w:szCs w:val="24"/>
    </w:rPr>
  </w:style>
  <w:style w:type="paragraph" w:customStyle="1" w:styleId="xl70">
    <w:name w:val="xl70"/>
    <w:basedOn w:val="a0"/>
    <w:rsid w:val="00F8400F"/>
    <w:pPr>
      <w:spacing w:before="100" w:beforeAutospacing="1" w:after="100" w:afterAutospacing="1" w:line="240" w:lineRule="auto"/>
      <w:ind w:firstLine="0"/>
      <w:jc w:val="center"/>
    </w:pPr>
    <w:rPr>
      <w:sz w:val="24"/>
      <w:szCs w:val="24"/>
    </w:rPr>
  </w:style>
  <w:style w:type="paragraph" w:customStyle="1" w:styleId="xl71">
    <w:name w:val="xl7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72">
    <w:name w:val="xl72"/>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73">
    <w:name w:val="xl73"/>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74">
    <w:name w:val="xl74"/>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i/>
      <w:iCs/>
      <w:sz w:val="20"/>
      <w:szCs w:val="20"/>
    </w:rPr>
  </w:style>
  <w:style w:type="paragraph" w:customStyle="1" w:styleId="xl75">
    <w:name w:val="xl75"/>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i/>
      <w:iCs/>
      <w:sz w:val="20"/>
      <w:szCs w:val="20"/>
    </w:rPr>
  </w:style>
  <w:style w:type="paragraph" w:customStyle="1" w:styleId="xl76">
    <w:name w:val="xl76"/>
    <w:basedOn w:val="a0"/>
    <w:rsid w:val="00F84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0"/>
      <w:szCs w:val="20"/>
    </w:rPr>
  </w:style>
  <w:style w:type="paragraph" w:customStyle="1" w:styleId="xl77">
    <w:name w:val="xl77"/>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18"/>
      <w:szCs w:val="18"/>
    </w:rPr>
  </w:style>
  <w:style w:type="paragraph" w:customStyle="1" w:styleId="xl78">
    <w:name w:val="xl7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18"/>
      <w:szCs w:val="18"/>
    </w:rPr>
  </w:style>
  <w:style w:type="paragraph" w:customStyle="1" w:styleId="xl79">
    <w:name w:val="xl7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8"/>
      <w:szCs w:val="18"/>
    </w:rPr>
  </w:style>
  <w:style w:type="paragraph" w:customStyle="1" w:styleId="xl80">
    <w:name w:val="xl80"/>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i/>
      <w:iCs/>
      <w:sz w:val="18"/>
      <w:szCs w:val="18"/>
    </w:rPr>
  </w:style>
  <w:style w:type="paragraph" w:customStyle="1" w:styleId="xl81">
    <w:name w:val="xl8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numbering" w:customStyle="1" w:styleId="28">
    <w:name w:val="Нет списка2"/>
    <w:next w:val="a3"/>
    <w:uiPriority w:val="99"/>
    <w:semiHidden/>
    <w:unhideWhenUsed/>
    <w:rsid w:val="00F8400F"/>
  </w:style>
  <w:style w:type="paragraph" w:customStyle="1" w:styleId="afffb">
    <w:name w:val="Таблицы (моноширинный)"/>
    <w:basedOn w:val="a0"/>
    <w:next w:val="a0"/>
    <w:rsid w:val="00EA30D5"/>
    <w:pPr>
      <w:widowControl w:val="0"/>
      <w:autoSpaceDE w:val="0"/>
      <w:autoSpaceDN w:val="0"/>
      <w:adjustRightInd w:val="0"/>
      <w:spacing w:line="240" w:lineRule="auto"/>
      <w:ind w:firstLine="0"/>
    </w:pPr>
    <w:rPr>
      <w:rFonts w:ascii="Courier New" w:hAnsi="Courier New" w:cs="Courier New"/>
      <w:sz w:val="20"/>
      <w:szCs w:val="20"/>
    </w:rPr>
  </w:style>
  <w:style w:type="numbering" w:customStyle="1" w:styleId="36">
    <w:name w:val="Нет списка3"/>
    <w:next w:val="a3"/>
    <w:uiPriority w:val="99"/>
    <w:semiHidden/>
    <w:unhideWhenUsed/>
    <w:rsid w:val="00006068"/>
  </w:style>
  <w:style w:type="table" w:customStyle="1" w:styleId="18">
    <w:name w:val="Сетка таблицы1"/>
    <w:basedOn w:val="a2"/>
    <w:next w:val="aff7"/>
    <w:uiPriority w:val="39"/>
    <w:rsid w:val="000060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5004FB"/>
    <w:rPr>
      <w:rFonts w:cs="Times New Roman"/>
    </w:rPr>
  </w:style>
  <w:style w:type="paragraph" w:customStyle="1" w:styleId="ConsPlusNonformat">
    <w:name w:val="ConsPlusNonformat"/>
    <w:uiPriority w:val="99"/>
    <w:rsid w:val="003B6B00"/>
    <w:pPr>
      <w:autoSpaceDE w:val="0"/>
      <w:autoSpaceDN w:val="0"/>
      <w:adjustRightInd w:val="0"/>
    </w:pPr>
    <w:rPr>
      <w:rFonts w:ascii="Courier New" w:eastAsia="Times New Roman" w:hAnsi="Courier New" w:cs="Courier New"/>
      <w:sz w:val="20"/>
      <w:szCs w:val="20"/>
    </w:rPr>
  </w:style>
  <w:style w:type="table" w:customStyle="1" w:styleId="29">
    <w:name w:val="Сетка таблицы2"/>
    <w:basedOn w:val="a2"/>
    <w:next w:val="aff7"/>
    <w:rsid w:val="00E611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rsid w:val="00947C20"/>
    <w:pPr>
      <w:numPr>
        <w:numId w:val="8"/>
      </w:numPr>
      <w:tabs>
        <w:tab w:val="left" w:pos="284"/>
      </w:tabs>
      <w:spacing w:before="60" w:line="240" w:lineRule="auto"/>
    </w:pPr>
    <w:rPr>
      <w:sz w:val="22"/>
      <w:szCs w:val="24"/>
    </w:rPr>
  </w:style>
  <w:style w:type="paragraph" w:customStyle="1" w:styleId="ListBul2">
    <w:name w:val="ListBul2"/>
    <w:basedOn w:val="a0"/>
    <w:rsid w:val="00947C20"/>
    <w:pPr>
      <w:numPr>
        <w:numId w:val="6"/>
      </w:numPr>
      <w:tabs>
        <w:tab w:val="left" w:pos="567"/>
        <w:tab w:val="num" w:pos="644"/>
      </w:tabs>
      <w:spacing w:line="240" w:lineRule="auto"/>
      <w:ind w:left="567" w:hanging="283"/>
    </w:pPr>
    <w:rPr>
      <w:sz w:val="22"/>
      <w:szCs w:val="24"/>
    </w:rPr>
  </w:style>
  <w:style w:type="paragraph" w:styleId="afffc">
    <w:name w:val="No Spacing"/>
    <w:uiPriority w:val="1"/>
    <w:qFormat/>
    <w:rsid w:val="002346F6"/>
    <w:rPr>
      <w:lang w:eastAsia="en-US"/>
    </w:rPr>
  </w:style>
  <w:style w:type="table" w:customStyle="1" w:styleId="42">
    <w:name w:val="Сетка таблицы4"/>
    <w:basedOn w:val="a2"/>
    <w:next w:val="aff7"/>
    <w:uiPriority w:val="59"/>
    <w:rsid w:val="008846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1AA0"/>
    <w:pPr>
      <w:autoSpaceDE w:val="0"/>
      <w:autoSpaceDN w:val="0"/>
      <w:adjustRightInd w:val="0"/>
    </w:pPr>
    <w:rPr>
      <w:rFonts w:ascii="Times New Roman" w:eastAsia="Times New Roman" w:hAnsi="Times New Roman"/>
      <w:color w:val="000000"/>
      <w:sz w:val="24"/>
      <w:szCs w:val="24"/>
    </w:rPr>
  </w:style>
  <w:style w:type="table" w:customStyle="1" w:styleId="37">
    <w:name w:val="Сетка таблицы3"/>
    <w:basedOn w:val="a2"/>
    <w:next w:val="aff7"/>
    <w:rsid w:val="00C61A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2"/>
    <w:uiPriority w:val="99"/>
    <w:unhideWhenUsed/>
    <w:locked/>
    <w:rsid w:val="00C61AA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uiPriority w:val="99"/>
    <w:rsid w:val="00C61AA0"/>
    <w:pPr>
      <w:spacing w:after="200" w:line="276" w:lineRule="auto"/>
      <w:ind w:left="720" w:firstLine="0"/>
      <w:contextualSpacing/>
      <w:jc w:val="left"/>
    </w:pPr>
    <w:rPr>
      <w:rFonts w:ascii="Calibri" w:hAnsi="Calibri"/>
      <w:sz w:val="22"/>
      <w:szCs w:val="22"/>
      <w:lang w:eastAsia="en-US"/>
    </w:rPr>
  </w:style>
  <w:style w:type="paragraph" w:customStyle="1" w:styleId="a">
    <w:name w:val="нумерованный"/>
    <w:basedOn w:val="a0"/>
    <w:semiHidden/>
    <w:rsid w:val="00C61AA0"/>
    <w:pPr>
      <w:numPr>
        <w:numId w:val="10"/>
      </w:numPr>
      <w:tabs>
        <w:tab w:val="clear" w:pos="1134"/>
        <w:tab w:val="num" w:pos="432"/>
      </w:tabs>
      <w:ind w:left="432" w:hanging="432"/>
    </w:pPr>
    <w:rPr>
      <w:snapToGrid w:val="0"/>
      <w:szCs w:val="20"/>
    </w:rPr>
  </w:style>
  <w:style w:type="paragraph" w:customStyle="1" w:styleId="xl63">
    <w:name w:val="xl63"/>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64">
    <w:name w:val="xl6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2">
    <w:name w:val="xl8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83">
    <w:name w:val="xl83"/>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18"/>
      <w:szCs w:val="18"/>
    </w:rPr>
  </w:style>
  <w:style w:type="paragraph" w:customStyle="1" w:styleId="xl84">
    <w:name w:val="xl8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5">
    <w:name w:val="xl85"/>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sz w:val="18"/>
      <w:szCs w:val="18"/>
    </w:rPr>
  </w:style>
  <w:style w:type="paragraph" w:customStyle="1" w:styleId="xl86">
    <w:name w:val="xl86"/>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87">
    <w:name w:val="xl8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88">
    <w:name w:val="xl88"/>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89">
    <w:name w:val="xl89"/>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90">
    <w:name w:val="xl9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91">
    <w:name w:val="xl9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b/>
      <w:bCs/>
      <w:sz w:val="18"/>
      <w:szCs w:val="18"/>
    </w:rPr>
  </w:style>
  <w:style w:type="paragraph" w:customStyle="1" w:styleId="xl92">
    <w:name w:val="xl9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sz w:val="18"/>
      <w:szCs w:val="18"/>
    </w:rPr>
  </w:style>
  <w:style w:type="paragraph" w:customStyle="1" w:styleId="xl93">
    <w:name w:val="xl9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4">
    <w:name w:val="xl9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5">
    <w:name w:val="xl95"/>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96">
    <w:name w:val="xl9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7">
    <w:name w:val="xl9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98">
    <w:name w:val="xl9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0"/>
      <w:szCs w:val="20"/>
    </w:rPr>
  </w:style>
  <w:style w:type="paragraph" w:customStyle="1" w:styleId="xl99">
    <w:name w:val="xl9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00">
    <w:name w:val="xl10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01">
    <w:name w:val="xl101"/>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color w:val="000000"/>
      <w:sz w:val="18"/>
      <w:szCs w:val="18"/>
    </w:rPr>
  </w:style>
  <w:style w:type="paragraph" w:customStyle="1" w:styleId="xl102">
    <w:name w:val="xl102"/>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4"/>
      <w:szCs w:val="24"/>
    </w:rPr>
  </w:style>
  <w:style w:type="paragraph" w:customStyle="1" w:styleId="xl103">
    <w:name w:val="xl10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104">
    <w:name w:val="xl10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sz w:val="18"/>
      <w:szCs w:val="18"/>
    </w:rPr>
  </w:style>
  <w:style w:type="paragraph" w:customStyle="1" w:styleId="xl105">
    <w:name w:val="xl10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i/>
      <w:iCs/>
      <w:sz w:val="18"/>
      <w:szCs w:val="18"/>
    </w:rPr>
  </w:style>
  <w:style w:type="paragraph" w:customStyle="1" w:styleId="xl106">
    <w:name w:val="xl106"/>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i/>
      <w:iCs/>
      <w:color w:val="FF0000"/>
      <w:sz w:val="18"/>
      <w:szCs w:val="18"/>
    </w:rPr>
  </w:style>
  <w:style w:type="paragraph" w:customStyle="1" w:styleId="xl107">
    <w:name w:val="xl107"/>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FF0000"/>
      <w:sz w:val="18"/>
      <w:szCs w:val="18"/>
    </w:rPr>
  </w:style>
  <w:style w:type="paragraph" w:customStyle="1" w:styleId="xl108">
    <w:name w:val="xl108"/>
    <w:basedOn w:val="a0"/>
    <w:rsid w:val="00C61AA0"/>
    <w:pPr>
      <w:spacing w:before="100" w:beforeAutospacing="1" w:after="100" w:afterAutospacing="1" w:line="240" w:lineRule="auto"/>
      <w:ind w:firstLine="0"/>
      <w:jc w:val="left"/>
    </w:pPr>
    <w:rPr>
      <w:i/>
      <w:iCs/>
      <w:color w:val="FF0000"/>
      <w:sz w:val="24"/>
      <w:szCs w:val="24"/>
    </w:rPr>
  </w:style>
  <w:style w:type="paragraph" w:customStyle="1" w:styleId="xl109">
    <w:name w:val="xl10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10">
    <w:name w:val="xl11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11">
    <w:name w:val="xl111"/>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2">
    <w:name w:val="xl11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3">
    <w:name w:val="xl11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4">
    <w:name w:val="xl11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5">
    <w:name w:val="xl11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6">
    <w:name w:val="xl116"/>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7">
    <w:name w:val="xl117"/>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8">
    <w:name w:val="xl11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9">
    <w:name w:val="xl11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20">
    <w:name w:val="xl12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Verdana" w:hAnsi="Verdana"/>
      <w:sz w:val="16"/>
      <w:szCs w:val="16"/>
    </w:rPr>
  </w:style>
  <w:style w:type="paragraph" w:customStyle="1" w:styleId="xl121">
    <w:name w:val="xl12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22">
    <w:name w:val="xl12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b/>
      <w:bCs/>
      <w:sz w:val="18"/>
      <w:szCs w:val="18"/>
    </w:rPr>
  </w:style>
  <w:style w:type="paragraph" w:customStyle="1" w:styleId="xl123">
    <w:name w:val="xl123"/>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24">
    <w:name w:val="xl124"/>
    <w:basedOn w:val="a0"/>
    <w:rsid w:val="00C61AA0"/>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5">
    <w:name w:val="xl125"/>
    <w:basedOn w:val="a0"/>
    <w:rsid w:val="00C61AA0"/>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6">
    <w:name w:val="xl126"/>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sz w:val="18"/>
      <w:szCs w:val="18"/>
    </w:rPr>
  </w:style>
  <w:style w:type="paragraph" w:customStyle="1" w:styleId="xl127">
    <w:name w:val="xl127"/>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b/>
      <w:bCs/>
      <w:sz w:val="18"/>
      <w:szCs w:val="18"/>
    </w:rPr>
  </w:style>
  <w:style w:type="paragraph" w:customStyle="1" w:styleId="xl128">
    <w:name w:val="xl12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29">
    <w:name w:val="xl129"/>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0">
    <w:name w:val="xl13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31">
    <w:name w:val="xl131"/>
    <w:basedOn w:val="a0"/>
    <w:rsid w:val="00C61AA0"/>
    <w:pPr>
      <w:spacing w:before="100" w:beforeAutospacing="1" w:after="100" w:afterAutospacing="1" w:line="240" w:lineRule="auto"/>
      <w:ind w:firstLine="0"/>
      <w:jc w:val="left"/>
    </w:pPr>
    <w:rPr>
      <w:sz w:val="24"/>
      <w:szCs w:val="24"/>
    </w:rPr>
  </w:style>
  <w:style w:type="paragraph" w:customStyle="1" w:styleId="xl132">
    <w:name w:val="xl132"/>
    <w:basedOn w:val="a0"/>
    <w:rsid w:val="00C61AA0"/>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33">
    <w:name w:val="xl133"/>
    <w:basedOn w:val="a0"/>
    <w:rsid w:val="00C61AA0"/>
    <w:pPr>
      <w:pBdr>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4">
    <w:name w:val="xl134"/>
    <w:basedOn w:val="a0"/>
    <w:rsid w:val="00C61AA0"/>
    <w:pPr>
      <w:pBdr>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5">
    <w:name w:val="xl13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6">
    <w:name w:val="xl13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137">
    <w:name w:val="xl137"/>
    <w:basedOn w:val="a0"/>
    <w:rsid w:val="00C61AA0"/>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8">
    <w:name w:val="xl138"/>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b/>
      <w:bCs/>
      <w:i/>
      <w:iCs/>
      <w:color w:val="000000"/>
      <w:sz w:val="18"/>
      <w:szCs w:val="18"/>
    </w:rPr>
  </w:style>
  <w:style w:type="paragraph" w:customStyle="1" w:styleId="xl139">
    <w:name w:val="xl139"/>
    <w:basedOn w:val="a0"/>
    <w:rsid w:val="00C61AA0"/>
    <w:pPr>
      <w:pBdr>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character" w:customStyle="1" w:styleId="ConsPlusNormal0">
    <w:name w:val="ConsPlusNormal Знак"/>
    <w:link w:val="ConsPlusNormal"/>
    <w:locked/>
    <w:rsid w:val="00C61AA0"/>
    <w:rPr>
      <w:rFonts w:ascii="Arial" w:eastAsia="Times New Roman" w:hAnsi="Arial" w:cs="Arial"/>
      <w:sz w:val="20"/>
      <w:szCs w:val="20"/>
    </w:rPr>
  </w:style>
  <w:style w:type="paragraph" w:customStyle="1" w:styleId="TableParagraph">
    <w:name w:val="Table Paragraph"/>
    <w:basedOn w:val="a0"/>
    <w:uiPriority w:val="1"/>
    <w:qFormat/>
    <w:rsid w:val="00C61AA0"/>
    <w:pPr>
      <w:widowControl w:val="0"/>
      <w:autoSpaceDE w:val="0"/>
      <w:autoSpaceDN w:val="0"/>
      <w:spacing w:line="240" w:lineRule="auto"/>
      <w:ind w:left="107" w:firstLine="0"/>
      <w:jc w:val="left"/>
    </w:pPr>
    <w:rPr>
      <w:sz w:val="22"/>
      <w:szCs w:val="22"/>
      <w:lang w:val="en-US" w:eastAsia="en-US" w:bidi="en-US"/>
    </w:rPr>
  </w:style>
  <w:style w:type="table" w:customStyle="1" w:styleId="410">
    <w:name w:val="Сетка таблицы41"/>
    <w:basedOn w:val="a2"/>
    <w:next w:val="aff7"/>
    <w:uiPriority w:val="59"/>
    <w:rsid w:val="00BE00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84AE1"/>
  </w:style>
  <w:style w:type="numbering" w:customStyle="1" w:styleId="110">
    <w:name w:val="Нет списка11"/>
    <w:next w:val="a3"/>
    <w:uiPriority w:val="99"/>
    <w:semiHidden/>
    <w:unhideWhenUsed/>
    <w:rsid w:val="00184AE1"/>
  </w:style>
  <w:style w:type="table" w:customStyle="1" w:styleId="TableGrid1">
    <w:name w:val="Table Grid1"/>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f7"/>
    <w:uiPriority w:val="59"/>
    <w:rsid w:val="00184A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84AE1"/>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
    <w:name w:val="Сетка таблицы42"/>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5F2887"/>
  </w:style>
  <w:style w:type="table" w:customStyle="1" w:styleId="TableGrid2">
    <w:name w:val="Table Grid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5F2887"/>
  </w:style>
  <w:style w:type="numbering" w:customStyle="1" w:styleId="212">
    <w:name w:val="Нет списка21"/>
    <w:next w:val="a3"/>
    <w:uiPriority w:val="99"/>
    <w:semiHidden/>
    <w:unhideWhenUsed/>
    <w:rsid w:val="005F2887"/>
  </w:style>
  <w:style w:type="numbering" w:customStyle="1" w:styleId="312">
    <w:name w:val="Нет списка31"/>
    <w:next w:val="a3"/>
    <w:uiPriority w:val="99"/>
    <w:semiHidden/>
    <w:unhideWhenUsed/>
    <w:rsid w:val="005F2887"/>
  </w:style>
  <w:style w:type="table" w:customStyle="1" w:styleId="122">
    <w:name w:val="Сетка таблицы1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7"/>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5F2887"/>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5F2887"/>
  </w:style>
  <w:style w:type="numbering" w:customStyle="1" w:styleId="1110">
    <w:name w:val="Нет списка111"/>
    <w:next w:val="a3"/>
    <w:uiPriority w:val="99"/>
    <w:semiHidden/>
    <w:unhideWhenUsed/>
    <w:rsid w:val="005F2887"/>
  </w:style>
  <w:style w:type="table" w:customStyle="1" w:styleId="TableGrid110">
    <w:name w:val="Table Grid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ff7"/>
    <w:uiPriority w:val="59"/>
    <w:rsid w:val="005F28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5F288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5F2887"/>
    <w:pPr>
      <w:spacing w:before="100" w:beforeAutospacing="1" w:after="100" w:afterAutospacing="1" w:line="240" w:lineRule="auto"/>
      <w:ind w:firstLine="0"/>
      <w:jc w:val="left"/>
    </w:pPr>
    <w:rPr>
      <w:sz w:val="24"/>
      <w:szCs w:val="24"/>
    </w:rPr>
  </w:style>
  <w:style w:type="paragraph" w:customStyle="1" w:styleId="xl140">
    <w:name w:val="xl140"/>
    <w:basedOn w:val="a0"/>
    <w:rsid w:val="005F2887"/>
    <w:pPr>
      <w:pBdr>
        <w:top w:val="single" w:sz="4" w:space="0" w:color="auto"/>
        <w:bottom w:val="single" w:sz="4" w:space="0" w:color="auto"/>
      </w:pBdr>
      <w:spacing w:before="100" w:beforeAutospacing="1" w:after="100" w:afterAutospacing="1" w:line="240" w:lineRule="auto"/>
      <w:ind w:firstLine="0"/>
      <w:jc w:val="center"/>
    </w:pPr>
    <w:rPr>
      <w:b/>
      <w:bCs/>
      <w:sz w:val="20"/>
      <w:szCs w:val="20"/>
    </w:rPr>
  </w:style>
  <w:style w:type="paragraph" w:customStyle="1" w:styleId="xl141">
    <w:name w:val="xl141"/>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142">
    <w:name w:val="xl142"/>
    <w:basedOn w:val="a0"/>
    <w:rsid w:val="005F2887"/>
    <w:pPr>
      <w:pBdr>
        <w:top w:val="single" w:sz="4" w:space="0" w:color="auto"/>
        <w:left w:val="single" w:sz="8"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3">
    <w:name w:val="xl143"/>
    <w:basedOn w:val="a0"/>
    <w:rsid w:val="005F2887"/>
    <w:pPr>
      <w:pBdr>
        <w:top w:val="single" w:sz="4" w:space="0" w:color="auto"/>
        <w:left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4">
    <w:name w:val="xl144"/>
    <w:basedOn w:val="a0"/>
    <w:rsid w:val="005F2887"/>
    <w:pPr>
      <w:pBdr>
        <w:top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5">
    <w:name w:val="xl145"/>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rPr>
  </w:style>
  <w:style w:type="paragraph" w:customStyle="1" w:styleId="xl146">
    <w:name w:val="xl146"/>
    <w:basedOn w:val="a0"/>
    <w:rsid w:val="005F2887"/>
    <w:pPr>
      <w:pBdr>
        <w:top w:val="single" w:sz="4" w:space="0" w:color="auto"/>
        <w:bottom w:val="single" w:sz="4" w:space="0" w:color="auto"/>
        <w:right w:val="single" w:sz="8" w:space="0" w:color="auto"/>
      </w:pBdr>
      <w:spacing w:before="100" w:beforeAutospacing="1" w:after="100" w:afterAutospacing="1" w:line="240" w:lineRule="auto"/>
      <w:ind w:firstLine="0"/>
      <w:jc w:val="center"/>
    </w:pPr>
    <w:rPr>
      <w:sz w:val="20"/>
      <w:szCs w:val="20"/>
    </w:rPr>
  </w:style>
  <w:style w:type="paragraph" w:customStyle="1" w:styleId="xl147">
    <w:name w:val="xl147"/>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8">
    <w:name w:val="xl148"/>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9">
    <w:name w:val="xl149"/>
    <w:basedOn w:val="a0"/>
    <w:rsid w:val="005F2887"/>
    <w:pPr>
      <w:pBdr>
        <w:bottom w:val="single" w:sz="4" w:space="0" w:color="auto"/>
      </w:pBdr>
      <w:spacing w:before="100" w:beforeAutospacing="1" w:after="100" w:afterAutospacing="1" w:line="240" w:lineRule="auto"/>
      <w:ind w:firstLine="0"/>
      <w:jc w:val="center"/>
    </w:pPr>
    <w:rPr>
      <w:sz w:val="20"/>
      <w:szCs w:val="20"/>
    </w:rPr>
  </w:style>
  <w:style w:type="character" w:customStyle="1" w:styleId="q">
    <w:name w:val="q"/>
    <w:basedOn w:val="a1"/>
    <w:rsid w:val="005F2887"/>
  </w:style>
  <w:style w:type="character" w:customStyle="1" w:styleId="tt">
    <w:name w:val="tt"/>
    <w:basedOn w:val="a1"/>
    <w:rsid w:val="005F2887"/>
  </w:style>
  <w:style w:type="character" w:customStyle="1" w:styleId="nw">
    <w:name w:val="nw"/>
    <w:basedOn w:val="a1"/>
    <w:rsid w:val="005F2887"/>
  </w:style>
  <w:style w:type="numbering" w:customStyle="1" w:styleId="44">
    <w:name w:val="Нет списка4"/>
    <w:next w:val="a3"/>
    <w:uiPriority w:val="99"/>
    <w:semiHidden/>
    <w:unhideWhenUsed/>
    <w:rsid w:val="006E341A"/>
  </w:style>
  <w:style w:type="numbering" w:customStyle="1" w:styleId="130">
    <w:name w:val="Нет списка13"/>
    <w:next w:val="a3"/>
    <w:uiPriority w:val="99"/>
    <w:semiHidden/>
    <w:unhideWhenUsed/>
    <w:rsid w:val="006E341A"/>
  </w:style>
  <w:style w:type="table" w:customStyle="1" w:styleId="131">
    <w:name w:val="Сетка таблицы13"/>
    <w:basedOn w:val="a2"/>
    <w:next w:val="aff7"/>
    <w:uiPriority w:val="59"/>
    <w:rsid w:val="006E341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6E341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unhideWhenUsed/>
    <w:rsid w:val="00574EB0"/>
  </w:style>
  <w:style w:type="table" w:customStyle="1" w:styleId="52">
    <w:name w:val="Сетка таблицы5"/>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574EB0"/>
  </w:style>
  <w:style w:type="table" w:customStyle="1" w:styleId="240">
    <w:name w:val="Сетка таблицы24"/>
    <w:basedOn w:val="a2"/>
    <w:next w:val="aff7"/>
    <w:uiPriority w:val="9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0"/>
    <w:next w:val="a0"/>
    <w:qFormat/>
    <w:rsid w:val="00574EB0"/>
    <w:pPr>
      <w:spacing w:after="60" w:line="276" w:lineRule="auto"/>
      <w:ind w:firstLine="0"/>
      <w:jc w:val="center"/>
      <w:outlineLvl w:val="1"/>
    </w:pPr>
    <w:rPr>
      <w:rFonts w:ascii="Cambria" w:hAnsi="Cambria"/>
      <w:sz w:val="24"/>
      <w:szCs w:val="24"/>
      <w:lang w:eastAsia="en-US"/>
    </w:rPr>
  </w:style>
  <w:style w:type="numbering" w:customStyle="1" w:styleId="112">
    <w:name w:val="Нет списка112"/>
    <w:next w:val="a3"/>
    <w:uiPriority w:val="99"/>
    <w:semiHidden/>
    <w:unhideWhenUsed/>
    <w:rsid w:val="00574EB0"/>
  </w:style>
  <w:style w:type="numbering" w:customStyle="1" w:styleId="221">
    <w:name w:val="Нет списка22"/>
    <w:next w:val="a3"/>
    <w:uiPriority w:val="99"/>
    <w:semiHidden/>
    <w:unhideWhenUsed/>
    <w:rsid w:val="00574EB0"/>
  </w:style>
  <w:style w:type="numbering" w:customStyle="1" w:styleId="321">
    <w:name w:val="Нет списка32"/>
    <w:next w:val="a3"/>
    <w:uiPriority w:val="99"/>
    <w:semiHidden/>
    <w:unhideWhenUsed/>
    <w:rsid w:val="00574EB0"/>
  </w:style>
  <w:style w:type="table" w:customStyle="1" w:styleId="1120">
    <w:name w:val="Сетка таблицы112"/>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7"/>
    <w:uiPriority w:val="99"/>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
    <w:basedOn w:val="a2"/>
    <w:next w:val="19"/>
    <w:uiPriority w:val="99"/>
    <w:unhideWhenUsed/>
    <w:lock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0">
    <w:name w:val="Сетка таблицы51"/>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8">
    <w:name w:val="Font Style128"/>
    <w:rsid w:val="00574EB0"/>
    <w:rPr>
      <w:rFonts w:ascii="Times New Roman" w:hAnsi="Times New Roman"/>
      <w:color w:val="000000"/>
      <w:sz w:val="26"/>
    </w:rPr>
  </w:style>
  <w:style w:type="character" w:customStyle="1" w:styleId="delimiter">
    <w:name w:val="delimiter"/>
    <w:rsid w:val="00574EB0"/>
  </w:style>
  <w:style w:type="character" w:customStyle="1" w:styleId="dfaq">
    <w:name w:val="dfaq"/>
    <w:rsid w:val="00574EB0"/>
  </w:style>
  <w:style w:type="character" w:customStyle="1" w:styleId="delimiter1">
    <w:name w:val="delimiter1"/>
    <w:uiPriority w:val="99"/>
    <w:rsid w:val="00574EB0"/>
  </w:style>
  <w:style w:type="character" w:customStyle="1" w:styleId="dfaq1">
    <w:name w:val="dfaq1"/>
    <w:uiPriority w:val="99"/>
    <w:rsid w:val="00574EB0"/>
  </w:style>
  <w:style w:type="table" w:styleId="1c">
    <w:name w:val="Table Simple 1"/>
    <w:basedOn w:val="a2"/>
    <w:uiPriority w:val="99"/>
    <w:locked/>
    <w:rsid w:val="00574EB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d">
    <w:name w:val="Основной текст_"/>
    <w:link w:val="45"/>
    <w:uiPriority w:val="99"/>
    <w:locked/>
    <w:rsid w:val="00574EB0"/>
    <w:rPr>
      <w:rFonts w:ascii="Times New Roman" w:hAnsi="Times New Roman"/>
      <w:shd w:val="clear" w:color="auto" w:fill="FFFFFF"/>
    </w:rPr>
  </w:style>
  <w:style w:type="character" w:customStyle="1" w:styleId="1d">
    <w:name w:val="Основной текст1"/>
    <w:uiPriority w:val="99"/>
    <w:rsid w:val="00574EB0"/>
    <w:rPr>
      <w:rFonts w:ascii="Times New Roman" w:hAnsi="Times New Roman"/>
      <w:color w:val="000000"/>
      <w:spacing w:val="0"/>
      <w:w w:val="100"/>
      <w:position w:val="0"/>
      <w:sz w:val="20"/>
      <w:shd w:val="clear" w:color="auto" w:fill="FFFFFF"/>
      <w:lang w:val="ru-RU"/>
    </w:rPr>
  </w:style>
  <w:style w:type="character" w:customStyle="1" w:styleId="afffe">
    <w:name w:val="Основной текст + Курсив"/>
    <w:uiPriority w:val="99"/>
    <w:rsid w:val="00574EB0"/>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d"/>
    <w:uiPriority w:val="99"/>
    <w:rsid w:val="00574EB0"/>
    <w:pPr>
      <w:widowControl w:val="0"/>
      <w:shd w:val="clear" w:color="auto" w:fill="FFFFFF"/>
      <w:spacing w:line="240" w:lineRule="auto"/>
      <w:ind w:firstLine="0"/>
      <w:jc w:val="left"/>
    </w:pPr>
    <w:rPr>
      <w:rFonts w:eastAsia="Calibri"/>
      <w:sz w:val="22"/>
      <w:szCs w:val="22"/>
    </w:rPr>
  </w:style>
  <w:style w:type="paragraph" w:customStyle="1" w:styleId="2a">
    <w:name w:val="Знак Знак Знак2 Знак"/>
    <w:basedOn w:val="a0"/>
    <w:uiPriority w:val="99"/>
    <w:rsid w:val="00574EB0"/>
    <w:pPr>
      <w:widowControl w:val="0"/>
      <w:adjustRightInd w:val="0"/>
      <w:spacing w:after="160" w:line="240" w:lineRule="exact"/>
      <w:ind w:firstLine="0"/>
      <w:jc w:val="right"/>
    </w:pPr>
    <w:rPr>
      <w:sz w:val="20"/>
      <w:szCs w:val="20"/>
      <w:lang w:val="en-GB" w:eastAsia="en-US"/>
    </w:rPr>
  </w:style>
  <w:style w:type="table" w:customStyle="1" w:styleId="11110">
    <w:name w:val="Сетка таблицы111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 111"/>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
    <w:name w:val="Простая таблица 11"/>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0">
    <w:name w:val="Сетка таблицы12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
    <w:name w:val="Plain Text"/>
    <w:basedOn w:val="a0"/>
    <w:link w:val="affff0"/>
    <w:uiPriority w:val="99"/>
    <w:unhideWhenUsed/>
    <w:locked/>
    <w:rsid w:val="00574EB0"/>
    <w:pPr>
      <w:spacing w:line="240" w:lineRule="auto"/>
      <w:ind w:firstLine="0"/>
      <w:jc w:val="left"/>
    </w:pPr>
    <w:rPr>
      <w:rFonts w:ascii="Calibri" w:eastAsia="Calibri" w:hAnsi="Calibri" w:cs="Calibri"/>
      <w:sz w:val="22"/>
      <w:szCs w:val="22"/>
      <w:lang w:eastAsia="en-US"/>
    </w:rPr>
  </w:style>
  <w:style w:type="character" w:customStyle="1" w:styleId="affff0">
    <w:name w:val="Текст Знак"/>
    <w:basedOn w:val="a1"/>
    <w:link w:val="affff"/>
    <w:uiPriority w:val="99"/>
    <w:rsid w:val="00574EB0"/>
    <w:rPr>
      <w:rFonts w:cs="Calibri"/>
      <w:lang w:eastAsia="en-US"/>
    </w:rPr>
  </w:style>
  <w:style w:type="character" w:customStyle="1" w:styleId="1e">
    <w:name w:val="Заголовок Знак1"/>
    <w:basedOn w:val="a1"/>
    <w:rsid w:val="00574EB0"/>
    <w:rPr>
      <w:rFonts w:ascii="Times New Roman" w:eastAsia="Times New Roman" w:hAnsi="Times New Roman"/>
      <w:b/>
      <w:sz w:val="28"/>
      <w:szCs w:val="24"/>
      <w:lang w:val="x-none" w:eastAsia="x-none"/>
    </w:rPr>
  </w:style>
  <w:style w:type="table" w:customStyle="1" w:styleId="2120">
    <w:name w:val="Сетка таблицы2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1">
    <w:name w:val="Выделение жирным"/>
    <w:qFormat/>
    <w:rsid w:val="00574EB0"/>
    <w:rPr>
      <w:b/>
      <w:bCs/>
    </w:rPr>
  </w:style>
  <w:style w:type="table" w:customStyle="1" w:styleId="71">
    <w:name w:val="Сетка таблицы7"/>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Подзаголовок Знак1"/>
    <w:basedOn w:val="a1"/>
    <w:uiPriority w:val="11"/>
    <w:rsid w:val="00574EB0"/>
    <w:rPr>
      <w:rFonts w:eastAsia="Times New Roman"/>
      <w:color w:val="5A5A5A"/>
      <w:spacing w:val="15"/>
    </w:rPr>
  </w:style>
  <w:style w:type="table" w:customStyle="1" w:styleId="142">
    <w:name w:val="Сетка таблицы 14"/>
    <w:basedOn w:val="a2"/>
    <w:next w:val="19"/>
    <w:uiPriority w:val="99"/>
    <w:semiHidden/>
    <w:unhideWhenUsed/>
    <w:rsid w:val="00574EB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grafa">
    <w:name w:val="grafa"/>
    <w:basedOn w:val="a1"/>
    <w:rsid w:val="00E175AA"/>
  </w:style>
  <w:style w:type="character" w:customStyle="1" w:styleId="typeitog">
    <w:name w:val="typeitog"/>
    <w:basedOn w:val="a1"/>
    <w:rsid w:val="00E175AA"/>
  </w:style>
  <w:style w:type="character" w:customStyle="1" w:styleId="vidtopitog">
    <w:name w:val="vidtopitog"/>
    <w:basedOn w:val="a1"/>
    <w:rsid w:val="00E175AA"/>
  </w:style>
  <w:style w:type="character" w:customStyle="1" w:styleId="giditog">
    <w:name w:val="giditog"/>
    <w:basedOn w:val="a1"/>
    <w:rsid w:val="00E175AA"/>
  </w:style>
  <w:style w:type="character" w:customStyle="1" w:styleId="storitog">
    <w:name w:val="storitog"/>
    <w:basedOn w:val="a1"/>
    <w:rsid w:val="00E175AA"/>
  </w:style>
  <w:style w:type="character" w:customStyle="1" w:styleId="inditog">
    <w:name w:val="inditog"/>
    <w:basedOn w:val="a1"/>
    <w:rsid w:val="00E175AA"/>
  </w:style>
  <w:style w:type="character" w:customStyle="1" w:styleId="komplitog">
    <w:name w:val="komplitog"/>
    <w:basedOn w:val="a1"/>
    <w:rsid w:val="00E175AA"/>
  </w:style>
  <w:style w:type="character" w:customStyle="1" w:styleId="rukav">
    <w:name w:val="rukav"/>
    <w:basedOn w:val="a1"/>
    <w:rsid w:val="00E175AA"/>
  </w:style>
  <w:style w:type="character" w:customStyle="1" w:styleId="aff9">
    <w:name w:val="Абзац списка Знак"/>
    <w:aliases w:val="СТ Знак,Bullet List Знак,FooterText Знак,numbered Знак,Paragraphe de liste1 Знак,lp1 Знак,Абзац списка2 Знак"/>
    <w:link w:val="aff8"/>
    <w:uiPriority w:val="99"/>
    <w:rsid w:val="0033091E"/>
    <w:rPr>
      <w:rFonts w:ascii="Arial" w:eastAsia="Times New Roman" w:hAnsi="Arial" w:cs="Arial"/>
      <w:sz w:val="20"/>
      <w:szCs w:val="20"/>
    </w:rPr>
  </w:style>
  <w:style w:type="table" w:customStyle="1" w:styleId="250">
    <w:name w:val="Сетка таблицы25"/>
    <w:basedOn w:val="a2"/>
    <w:next w:val="aff7"/>
    <w:rsid w:val="001958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A73470"/>
  </w:style>
  <w:style w:type="table" w:customStyle="1" w:styleId="81">
    <w:name w:val="Сетка таблицы8"/>
    <w:basedOn w:val="a2"/>
    <w:next w:val="aff7"/>
    <w:uiPriority w:val="3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A73470"/>
  </w:style>
  <w:style w:type="numbering" w:customStyle="1" w:styleId="231">
    <w:name w:val="Нет списка23"/>
    <w:next w:val="a3"/>
    <w:uiPriority w:val="99"/>
    <w:semiHidden/>
    <w:unhideWhenUsed/>
    <w:rsid w:val="00A73470"/>
  </w:style>
  <w:style w:type="numbering" w:customStyle="1" w:styleId="331">
    <w:name w:val="Нет списка33"/>
    <w:next w:val="a3"/>
    <w:uiPriority w:val="99"/>
    <w:semiHidden/>
    <w:unhideWhenUsed/>
    <w:rsid w:val="00A73470"/>
  </w:style>
  <w:style w:type="table" w:customStyle="1" w:styleId="151">
    <w:name w:val="Сетка таблицы1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A73470"/>
  </w:style>
  <w:style w:type="numbering" w:customStyle="1" w:styleId="1130">
    <w:name w:val="Нет списка113"/>
    <w:next w:val="a3"/>
    <w:uiPriority w:val="99"/>
    <w:semiHidden/>
    <w:unhideWhenUsed/>
    <w:rsid w:val="00A73470"/>
  </w:style>
  <w:style w:type="table" w:customStyle="1" w:styleId="TableGrid120">
    <w:name w:val="Table Grid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A73470"/>
  </w:style>
  <w:style w:type="table" w:customStyle="1" w:styleId="TableGrid21">
    <w:name w:val="Table Grid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A73470"/>
  </w:style>
  <w:style w:type="numbering" w:customStyle="1" w:styleId="2111">
    <w:name w:val="Нет списка211"/>
    <w:next w:val="a3"/>
    <w:uiPriority w:val="99"/>
    <w:semiHidden/>
    <w:unhideWhenUsed/>
    <w:rsid w:val="00A73470"/>
  </w:style>
  <w:style w:type="numbering" w:customStyle="1" w:styleId="3111">
    <w:name w:val="Нет списка311"/>
    <w:next w:val="a3"/>
    <w:uiPriority w:val="99"/>
    <w:semiHidden/>
    <w:unhideWhenUsed/>
    <w:rsid w:val="00A73470"/>
  </w:style>
  <w:style w:type="table" w:customStyle="1" w:styleId="1220">
    <w:name w:val="Сетка таблицы1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A73470"/>
  </w:style>
  <w:style w:type="numbering" w:customStyle="1" w:styleId="11111">
    <w:name w:val="Нет списка1111"/>
    <w:next w:val="a3"/>
    <w:uiPriority w:val="99"/>
    <w:semiHidden/>
    <w:unhideWhenUsed/>
    <w:rsid w:val="00A73470"/>
  </w:style>
  <w:style w:type="table" w:customStyle="1" w:styleId="TableGrid1110">
    <w:name w:val="Table Grid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3"/>
    <w:uiPriority w:val="99"/>
    <w:semiHidden/>
    <w:unhideWhenUsed/>
    <w:rsid w:val="00A73470"/>
  </w:style>
  <w:style w:type="numbering" w:customStyle="1" w:styleId="1310">
    <w:name w:val="Нет списка131"/>
    <w:next w:val="a3"/>
    <w:uiPriority w:val="99"/>
    <w:semiHidden/>
    <w:unhideWhenUsed/>
    <w:rsid w:val="00A73470"/>
  </w:style>
  <w:style w:type="table" w:customStyle="1" w:styleId="1311">
    <w:name w:val="Сетка таблицы131"/>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A73470"/>
  </w:style>
  <w:style w:type="table" w:customStyle="1" w:styleId="520">
    <w:name w:val="Сетка таблицы52"/>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3"/>
    <w:uiPriority w:val="99"/>
    <w:semiHidden/>
    <w:unhideWhenUsed/>
    <w:rsid w:val="00A73470"/>
  </w:style>
  <w:style w:type="table" w:customStyle="1" w:styleId="241">
    <w:name w:val="Сетка таблицы241"/>
    <w:basedOn w:val="a2"/>
    <w:next w:val="aff7"/>
    <w:uiPriority w:val="9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3"/>
    <w:uiPriority w:val="99"/>
    <w:semiHidden/>
    <w:unhideWhenUsed/>
    <w:rsid w:val="00A73470"/>
  </w:style>
  <w:style w:type="numbering" w:customStyle="1" w:styleId="2211">
    <w:name w:val="Нет списка221"/>
    <w:next w:val="a3"/>
    <w:uiPriority w:val="99"/>
    <w:semiHidden/>
    <w:unhideWhenUsed/>
    <w:rsid w:val="00A73470"/>
  </w:style>
  <w:style w:type="numbering" w:customStyle="1" w:styleId="3211">
    <w:name w:val="Нет списка321"/>
    <w:next w:val="a3"/>
    <w:uiPriority w:val="99"/>
    <w:semiHidden/>
    <w:unhideWhenUsed/>
    <w:rsid w:val="00A73470"/>
  </w:style>
  <w:style w:type="table" w:customStyle="1" w:styleId="11210">
    <w:name w:val="Сетка таблицы11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2"/>
    <w:next w:val="aff7"/>
    <w:uiPriority w:val="99"/>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 112"/>
    <w:basedOn w:val="a2"/>
    <w:next w:val="19"/>
    <w:uiPriority w:val="99"/>
    <w:unhideWhenUsed/>
    <w:lock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0">
    <w:name w:val="Сетка таблицы5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Простая таблица 13"/>
    <w:basedOn w:val="a2"/>
    <w:next w:val="1c"/>
    <w:uiPriority w:val="99"/>
    <w:locked/>
    <w:rsid w:val="00A7347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0">
    <w:name w:val="Сетка таблицы111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 111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0">
    <w:name w:val="Сетка таблицы12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 12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
    <w:name w:val="Сетка таблицы2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0">
    <w:name w:val="Сетка таблицы7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 141"/>
    <w:basedOn w:val="a2"/>
    <w:next w:val="19"/>
    <w:uiPriority w:val="99"/>
    <w:semiHidden/>
    <w:unhideWhenUsed/>
    <w:rsid w:val="00A7347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
    <w:name w:val="Нет списка7"/>
    <w:next w:val="a3"/>
    <w:uiPriority w:val="99"/>
    <w:semiHidden/>
    <w:unhideWhenUsed/>
    <w:rsid w:val="00317EBC"/>
  </w:style>
  <w:style w:type="table" w:customStyle="1" w:styleId="91">
    <w:name w:val="Сетка таблицы9"/>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317EBC"/>
  </w:style>
  <w:style w:type="numbering" w:customStyle="1" w:styleId="242">
    <w:name w:val="Нет списка24"/>
    <w:next w:val="a3"/>
    <w:uiPriority w:val="99"/>
    <w:semiHidden/>
    <w:unhideWhenUsed/>
    <w:rsid w:val="00317EBC"/>
  </w:style>
  <w:style w:type="numbering" w:customStyle="1" w:styleId="341">
    <w:name w:val="Нет списка34"/>
    <w:next w:val="a3"/>
    <w:uiPriority w:val="99"/>
    <w:semiHidden/>
    <w:unhideWhenUsed/>
    <w:rsid w:val="00317EBC"/>
  </w:style>
  <w:style w:type="table" w:customStyle="1" w:styleId="161">
    <w:name w:val="Сетка таблицы1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16"/>
    <w:basedOn w:val="a2"/>
    <w:next w:val="19"/>
    <w:uiPriority w:val="99"/>
    <w:unhideWhenUsed/>
    <w:lock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0">
    <w:name w:val="Сетка таблицы4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317EBC"/>
  </w:style>
  <w:style w:type="numbering" w:customStyle="1" w:styleId="1140">
    <w:name w:val="Нет списка114"/>
    <w:next w:val="a3"/>
    <w:uiPriority w:val="99"/>
    <w:semiHidden/>
    <w:unhideWhenUsed/>
    <w:rsid w:val="00317EBC"/>
  </w:style>
  <w:style w:type="table" w:customStyle="1" w:styleId="TableGrid13">
    <w:name w:val="Table Grid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317EBC"/>
  </w:style>
  <w:style w:type="table" w:customStyle="1" w:styleId="TableGrid22">
    <w:name w:val="Table Grid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317EBC"/>
  </w:style>
  <w:style w:type="numbering" w:customStyle="1" w:styleId="2122">
    <w:name w:val="Нет списка212"/>
    <w:next w:val="a3"/>
    <w:uiPriority w:val="99"/>
    <w:semiHidden/>
    <w:unhideWhenUsed/>
    <w:rsid w:val="00317EBC"/>
  </w:style>
  <w:style w:type="numbering" w:customStyle="1" w:styleId="3122">
    <w:name w:val="Нет списка312"/>
    <w:next w:val="a3"/>
    <w:uiPriority w:val="99"/>
    <w:semiHidden/>
    <w:unhideWhenUsed/>
    <w:rsid w:val="00317EBC"/>
  </w:style>
  <w:style w:type="table" w:customStyle="1" w:styleId="1230">
    <w:name w:val="Сетка таблицы1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317EBC"/>
  </w:style>
  <w:style w:type="numbering" w:customStyle="1" w:styleId="11121">
    <w:name w:val="Нет списка1112"/>
    <w:next w:val="a3"/>
    <w:uiPriority w:val="99"/>
    <w:semiHidden/>
    <w:unhideWhenUsed/>
    <w:rsid w:val="00317EBC"/>
  </w:style>
  <w:style w:type="table" w:customStyle="1" w:styleId="TableGrid1120">
    <w:name w:val="Table Grid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
    <w:next w:val="a3"/>
    <w:uiPriority w:val="99"/>
    <w:semiHidden/>
    <w:unhideWhenUsed/>
    <w:rsid w:val="00317EBC"/>
  </w:style>
  <w:style w:type="numbering" w:customStyle="1" w:styleId="1320">
    <w:name w:val="Нет списка132"/>
    <w:next w:val="a3"/>
    <w:uiPriority w:val="99"/>
    <w:semiHidden/>
    <w:unhideWhenUsed/>
    <w:rsid w:val="00317EBC"/>
  </w:style>
  <w:style w:type="table" w:customStyle="1" w:styleId="1321">
    <w:name w:val="Сетка таблицы132"/>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317EBC"/>
  </w:style>
  <w:style w:type="table" w:customStyle="1" w:styleId="53">
    <w:name w:val="Сетка таблицы53"/>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3"/>
    <w:uiPriority w:val="99"/>
    <w:semiHidden/>
    <w:unhideWhenUsed/>
    <w:rsid w:val="00317EBC"/>
  </w:style>
  <w:style w:type="table" w:customStyle="1" w:styleId="2420">
    <w:name w:val="Сетка таблицы242"/>
    <w:basedOn w:val="a2"/>
    <w:next w:val="aff7"/>
    <w:uiPriority w:val="9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3"/>
    <w:uiPriority w:val="99"/>
    <w:semiHidden/>
    <w:unhideWhenUsed/>
    <w:rsid w:val="00317EBC"/>
  </w:style>
  <w:style w:type="numbering" w:customStyle="1" w:styleId="2220">
    <w:name w:val="Нет списка222"/>
    <w:next w:val="a3"/>
    <w:uiPriority w:val="99"/>
    <w:semiHidden/>
    <w:unhideWhenUsed/>
    <w:rsid w:val="00317EBC"/>
  </w:style>
  <w:style w:type="numbering" w:customStyle="1" w:styleId="3220">
    <w:name w:val="Нет списка322"/>
    <w:next w:val="a3"/>
    <w:uiPriority w:val="99"/>
    <w:semiHidden/>
    <w:unhideWhenUsed/>
    <w:rsid w:val="00317EBC"/>
  </w:style>
  <w:style w:type="table" w:customStyle="1" w:styleId="11221">
    <w:name w:val="Сетка таблицы11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7"/>
    <w:uiPriority w:val="99"/>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317EBC"/>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0">
    <w:name w:val="Сетка таблицы111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 111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0">
    <w:name w:val="Сетка таблицы12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 12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0">
    <w:name w:val="Сетка таблицы2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0">
    <w:name w:val="Сетка таблицы7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 142"/>
    <w:basedOn w:val="a2"/>
    <w:next w:val="19"/>
    <w:uiPriority w:val="99"/>
    <w:semiHidden/>
    <w:unhideWhenUsed/>
    <w:rsid w:val="00317EBC"/>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0">
    <w:name w:val="Сетка таблицы81"/>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892244"/>
  </w:style>
  <w:style w:type="numbering" w:customStyle="1" w:styleId="170">
    <w:name w:val="Нет списка17"/>
    <w:next w:val="a3"/>
    <w:uiPriority w:val="99"/>
    <w:semiHidden/>
    <w:unhideWhenUsed/>
    <w:rsid w:val="00892244"/>
  </w:style>
  <w:style w:type="table" w:customStyle="1" w:styleId="100">
    <w:name w:val="Сетка таблицы10"/>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
    <w:name w:val="Сетка таблицы47"/>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3"/>
    <w:uiPriority w:val="99"/>
    <w:semiHidden/>
    <w:unhideWhenUsed/>
    <w:rsid w:val="00892244"/>
  </w:style>
  <w:style w:type="table" w:customStyle="1" w:styleId="54">
    <w:name w:val="Сетка таблицы5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892244"/>
  </w:style>
  <w:style w:type="numbering" w:customStyle="1" w:styleId="2130">
    <w:name w:val="Нет списка213"/>
    <w:next w:val="a3"/>
    <w:uiPriority w:val="99"/>
    <w:semiHidden/>
    <w:unhideWhenUsed/>
    <w:rsid w:val="00892244"/>
  </w:style>
  <w:style w:type="numbering" w:customStyle="1" w:styleId="351">
    <w:name w:val="Нет списка35"/>
    <w:next w:val="a3"/>
    <w:uiPriority w:val="99"/>
    <w:semiHidden/>
    <w:unhideWhenUsed/>
    <w:rsid w:val="00892244"/>
  </w:style>
  <w:style w:type="table" w:customStyle="1" w:styleId="1150">
    <w:name w:val="Сетка таблицы1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 114"/>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
    <w:name w:val="Сетка таблицы4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92244"/>
  </w:style>
  <w:style w:type="numbering" w:customStyle="1" w:styleId="11131">
    <w:name w:val="Нет списка1113"/>
    <w:next w:val="a3"/>
    <w:uiPriority w:val="99"/>
    <w:semiHidden/>
    <w:unhideWhenUsed/>
    <w:rsid w:val="00892244"/>
  </w:style>
  <w:style w:type="table" w:customStyle="1" w:styleId="TableGrid14">
    <w:name w:val="Table Grid1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
    <w:name w:val="No List23"/>
    <w:next w:val="a3"/>
    <w:uiPriority w:val="99"/>
    <w:semiHidden/>
    <w:unhideWhenUsed/>
    <w:rsid w:val="00892244"/>
  </w:style>
  <w:style w:type="table" w:customStyle="1" w:styleId="TableGrid23">
    <w:name w:val="Table Grid2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3"/>
    <w:uiPriority w:val="99"/>
    <w:semiHidden/>
    <w:unhideWhenUsed/>
    <w:rsid w:val="00892244"/>
  </w:style>
  <w:style w:type="numbering" w:customStyle="1" w:styleId="21111">
    <w:name w:val="Нет списка2111"/>
    <w:next w:val="a3"/>
    <w:uiPriority w:val="99"/>
    <w:semiHidden/>
    <w:unhideWhenUsed/>
    <w:rsid w:val="00892244"/>
  </w:style>
  <w:style w:type="numbering" w:customStyle="1" w:styleId="3130">
    <w:name w:val="Нет списка313"/>
    <w:next w:val="a3"/>
    <w:uiPriority w:val="99"/>
    <w:semiHidden/>
    <w:unhideWhenUsed/>
    <w:rsid w:val="00892244"/>
  </w:style>
  <w:style w:type="table" w:customStyle="1" w:styleId="1240">
    <w:name w:val="Сетка таблицы124"/>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
    <w:name w:val="No List113"/>
    <w:next w:val="a3"/>
    <w:uiPriority w:val="99"/>
    <w:semiHidden/>
    <w:unhideWhenUsed/>
    <w:rsid w:val="00892244"/>
  </w:style>
  <w:style w:type="numbering" w:customStyle="1" w:styleId="111111">
    <w:name w:val="Нет списка11111"/>
    <w:next w:val="a3"/>
    <w:uiPriority w:val="99"/>
    <w:semiHidden/>
    <w:unhideWhenUsed/>
    <w:rsid w:val="00892244"/>
  </w:style>
  <w:style w:type="table" w:customStyle="1" w:styleId="TableGrid1130">
    <w:name w:val="Table Grid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
    <w:name w:val="Сетка таблицы42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92244"/>
  </w:style>
  <w:style w:type="table" w:customStyle="1" w:styleId="153">
    <w:name w:val="Простая таблица 15"/>
    <w:basedOn w:val="a2"/>
    <w:next w:val="1c"/>
    <w:uiPriority w:val="99"/>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
    <w:name w:val="TableStyle0"/>
    <w:rsid w:val="00892244"/>
    <w:rPr>
      <w:rFonts w:ascii="Arial" w:eastAsia="Times New Roman" w:hAnsi="Arial"/>
      <w:sz w:val="16"/>
    </w:rPr>
    <w:tblPr>
      <w:tblCellMar>
        <w:top w:w="0" w:type="dxa"/>
        <w:left w:w="0" w:type="dxa"/>
        <w:bottom w:w="0" w:type="dxa"/>
        <w:right w:w="0" w:type="dxa"/>
      </w:tblCellMar>
    </w:tblPr>
  </w:style>
  <w:style w:type="paragraph" w:customStyle="1" w:styleId="1CStyle56">
    <w:name w:val="1CStyle56"/>
    <w:rsid w:val="00892244"/>
    <w:pPr>
      <w:spacing w:after="160" w:line="259" w:lineRule="auto"/>
    </w:pPr>
    <w:rPr>
      <w:rFonts w:ascii="Times New Roman" w:eastAsia="Times New Roman" w:hAnsi="Times New Roman"/>
      <w:sz w:val="24"/>
    </w:rPr>
  </w:style>
  <w:style w:type="paragraph" w:customStyle="1" w:styleId="1CStyle51">
    <w:name w:val="1CStyle51"/>
    <w:rsid w:val="00892244"/>
    <w:pPr>
      <w:spacing w:after="160" w:line="259" w:lineRule="auto"/>
    </w:pPr>
    <w:rPr>
      <w:rFonts w:ascii="Times New Roman" w:eastAsia="Times New Roman" w:hAnsi="Times New Roman"/>
      <w:sz w:val="24"/>
    </w:rPr>
  </w:style>
  <w:style w:type="paragraph" w:customStyle="1" w:styleId="1CStyle49">
    <w:name w:val="1CStyle49"/>
    <w:rsid w:val="00892244"/>
    <w:pPr>
      <w:spacing w:after="160" w:line="259" w:lineRule="auto"/>
    </w:pPr>
    <w:rPr>
      <w:rFonts w:ascii="Times New Roman" w:eastAsia="Times New Roman" w:hAnsi="Times New Roman"/>
      <w:sz w:val="24"/>
    </w:rPr>
  </w:style>
  <w:style w:type="paragraph" w:customStyle="1" w:styleId="1CStyle57">
    <w:name w:val="1CStyle57"/>
    <w:rsid w:val="00892244"/>
    <w:pPr>
      <w:spacing w:after="160" w:line="259" w:lineRule="auto"/>
      <w:jc w:val="both"/>
    </w:pPr>
    <w:rPr>
      <w:rFonts w:ascii="Times New Roman" w:eastAsia="Times New Roman" w:hAnsi="Times New Roman"/>
      <w:sz w:val="24"/>
    </w:rPr>
  </w:style>
  <w:style w:type="paragraph" w:customStyle="1" w:styleId="1CStyle59">
    <w:name w:val="1CStyle59"/>
    <w:rsid w:val="00892244"/>
    <w:pPr>
      <w:spacing w:after="160" w:line="259" w:lineRule="auto"/>
      <w:jc w:val="both"/>
    </w:pPr>
    <w:rPr>
      <w:rFonts w:ascii="Times New Roman" w:eastAsia="Times New Roman" w:hAnsi="Times New Roman"/>
      <w:sz w:val="24"/>
    </w:rPr>
  </w:style>
  <w:style w:type="paragraph" w:customStyle="1" w:styleId="1CStyle61">
    <w:name w:val="1CStyle61"/>
    <w:rsid w:val="00892244"/>
    <w:pPr>
      <w:spacing w:after="160" w:line="259" w:lineRule="auto"/>
      <w:jc w:val="both"/>
    </w:pPr>
    <w:rPr>
      <w:rFonts w:ascii="Times New Roman" w:eastAsia="Times New Roman" w:hAnsi="Times New Roman"/>
      <w:sz w:val="24"/>
    </w:rPr>
  </w:style>
  <w:style w:type="paragraph" w:customStyle="1" w:styleId="1CStyle60">
    <w:name w:val="1CStyle60"/>
    <w:rsid w:val="00892244"/>
    <w:pPr>
      <w:spacing w:after="160" w:line="259" w:lineRule="auto"/>
      <w:jc w:val="center"/>
    </w:pPr>
    <w:rPr>
      <w:rFonts w:ascii="Times New Roman" w:eastAsia="Times New Roman" w:hAnsi="Times New Roman"/>
      <w:sz w:val="20"/>
    </w:rPr>
  </w:style>
  <w:style w:type="paragraph" w:customStyle="1" w:styleId="1CStyle58">
    <w:name w:val="1CStyle58"/>
    <w:rsid w:val="00892244"/>
    <w:pPr>
      <w:spacing w:after="160" w:line="259" w:lineRule="auto"/>
      <w:jc w:val="center"/>
    </w:pPr>
    <w:rPr>
      <w:rFonts w:ascii="Times New Roman" w:eastAsia="Times New Roman" w:hAnsi="Times New Roman"/>
      <w:sz w:val="20"/>
    </w:rPr>
  </w:style>
  <w:style w:type="paragraph" w:customStyle="1" w:styleId="1CStyle6">
    <w:name w:val="1CStyle6"/>
    <w:rsid w:val="00892244"/>
    <w:pPr>
      <w:spacing w:after="160" w:line="259" w:lineRule="auto"/>
      <w:jc w:val="both"/>
    </w:pPr>
    <w:rPr>
      <w:rFonts w:ascii="Times New Roman" w:eastAsia="Times New Roman" w:hAnsi="Times New Roman"/>
      <w:sz w:val="24"/>
    </w:rPr>
  </w:style>
  <w:style w:type="paragraph" w:customStyle="1" w:styleId="1CStyle8">
    <w:name w:val="1CStyle8"/>
    <w:rsid w:val="00892244"/>
    <w:pPr>
      <w:spacing w:after="160" w:line="259" w:lineRule="auto"/>
      <w:jc w:val="both"/>
    </w:pPr>
    <w:rPr>
      <w:rFonts w:ascii="Times New Roman" w:eastAsia="Times New Roman" w:hAnsi="Times New Roman"/>
      <w:sz w:val="24"/>
    </w:rPr>
  </w:style>
  <w:style w:type="paragraph" w:customStyle="1" w:styleId="1CStyle15">
    <w:name w:val="1CStyle15"/>
    <w:rsid w:val="00892244"/>
    <w:pPr>
      <w:spacing w:after="160" w:line="259" w:lineRule="auto"/>
      <w:jc w:val="center"/>
    </w:pPr>
    <w:rPr>
      <w:rFonts w:ascii="Times New Roman" w:eastAsia="Times New Roman" w:hAnsi="Times New Roman"/>
      <w:b/>
      <w:sz w:val="24"/>
    </w:rPr>
  </w:style>
  <w:style w:type="paragraph" w:customStyle="1" w:styleId="1CStyle11">
    <w:name w:val="1CStyle11"/>
    <w:rsid w:val="00892244"/>
    <w:pPr>
      <w:spacing w:after="160" w:line="259" w:lineRule="auto"/>
      <w:jc w:val="both"/>
    </w:pPr>
    <w:rPr>
      <w:rFonts w:ascii="Times New Roman" w:eastAsia="Times New Roman" w:hAnsi="Times New Roman"/>
      <w:sz w:val="24"/>
    </w:rPr>
  </w:style>
  <w:style w:type="paragraph" w:customStyle="1" w:styleId="1CStyle22">
    <w:name w:val="1CStyle22"/>
    <w:rsid w:val="00892244"/>
    <w:pPr>
      <w:spacing w:after="160" w:line="259" w:lineRule="auto"/>
      <w:jc w:val="both"/>
    </w:pPr>
    <w:rPr>
      <w:rFonts w:ascii="Times New Roman" w:eastAsia="Times New Roman" w:hAnsi="Times New Roman"/>
      <w:sz w:val="24"/>
    </w:rPr>
  </w:style>
  <w:style w:type="paragraph" w:customStyle="1" w:styleId="1CStyle27">
    <w:name w:val="1CStyle27"/>
    <w:rsid w:val="00892244"/>
    <w:pPr>
      <w:spacing w:after="160" w:line="259" w:lineRule="auto"/>
      <w:jc w:val="both"/>
    </w:pPr>
    <w:rPr>
      <w:rFonts w:ascii="Times New Roman" w:eastAsia="Times New Roman" w:hAnsi="Times New Roman"/>
      <w:sz w:val="24"/>
    </w:rPr>
  </w:style>
  <w:style w:type="paragraph" w:customStyle="1" w:styleId="1CStyle50">
    <w:name w:val="1CStyle50"/>
    <w:rsid w:val="00892244"/>
    <w:pPr>
      <w:spacing w:after="160" w:line="259" w:lineRule="auto"/>
      <w:jc w:val="right"/>
    </w:pPr>
    <w:rPr>
      <w:rFonts w:ascii="Times New Roman" w:eastAsia="Times New Roman" w:hAnsi="Times New Roman"/>
      <w:sz w:val="24"/>
    </w:rPr>
  </w:style>
  <w:style w:type="paragraph" w:customStyle="1" w:styleId="1CStyle54">
    <w:name w:val="1CStyle54"/>
    <w:rsid w:val="00892244"/>
    <w:pPr>
      <w:spacing w:after="160" w:line="259" w:lineRule="auto"/>
      <w:jc w:val="both"/>
    </w:pPr>
    <w:rPr>
      <w:rFonts w:ascii="Times New Roman" w:eastAsia="Times New Roman" w:hAnsi="Times New Roman"/>
      <w:sz w:val="24"/>
    </w:rPr>
  </w:style>
  <w:style w:type="paragraph" w:customStyle="1" w:styleId="1CStyle48">
    <w:name w:val="1CStyle48"/>
    <w:rsid w:val="00892244"/>
    <w:pPr>
      <w:spacing w:after="160" w:line="259" w:lineRule="auto"/>
      <w:jc w:val="right"/>
    </w:pPr>
    <w:rPr>
      <w:rFonts w:ascii="Times New Roman" w:eastAsia="Times New Roman" w:hAnsi="Times New Roman"/>
      <w:sz w:val="24"/>
    </w:rPr>
  </w:style>
  <w:style w:type="paragraph" w:customStyle="1" w:styleId="1CStyle36">
    <w:name w:val="1CStyle36"/>
    <w:rsid w:val="00892244"/>
    <w:pPr>
      <w:spacing w:after="160" w:line="259" w:lineRule="auto"/>
      <w:jc w:val="both"/>
    </w:pPr>
    <w:rPr>
      <w:rFonts w:ascii="Times New Roman" w:eastAsia="Times New Roman" w:hAnsi="Times New Roman"/>
      <w:sz w:val="24"/>
    </w:rPr>
  </w:style>
  <w:style w:type="paragraph" w:customStyle="1" w:styleId="1CStyle55">
    <w:name w:val="1CStyle55"/>
    <w:rsid w:val="00892244"/>
    <w:pPr>
      <w:spacing w:after="160" w:line="259" w:lineRule="auto"/>
      <w:jc w:val="right"/>
    </w:pPr>
    <w:rPr>
      <w:rFonts w:ascii="Times New Roman" w:eastAsia="Times New Roman" w:hAnsi="Times New Roman"/>
      <w:sz w:val="24"/>
    </w:rPr>
  </w:style>
  <w:style w:type="paragraph" w:customStyle="1" w:styleId="1CStyle53">
    <w:name w:val="1CStyle53"/>
    <w:rsid w:val="00892244"/>
    <w:pPr>
      <w:spacing w:after="160" w:line="259" w:lineRule="auto"/>
      <w:jc w:val="both"/>
    </w:pPr>
    <w:rPr>
      <w:rFonts w:ascii="Times New Roman" w:eastAsia="Times New Roman" w:hAnsi="Times New Roman"/>
      <w:sz w:val="24"/>
    </w:rPr>
  </w:style>
  <w:style w:type="paragraph" w:customStyle="1" w:styleId="1CStyle28">
    <w:name w:val="1CStyle28"/>
    <w:rsid w:val="00892244"/>
    <w:pPr>
      <w:spacing w:after="160" w:line="259" w:lineRule="auto"/>
      <w:jc w:val="both"/>
    </w:pPr>
    <w:rPr>
      <w:rFonts w:ascii="Times New Roman" w:eastAsia="Times New Roman" w:hAnsi="Times New Roman"/>
      <w:sz w:val="24"/>
    </w:rPr>
  </w:style>
  <w:style w:type="paragraph" w:customStyle="1" w:styleId="1CStyle24">
    <w:name w:val="1CStyle24"/>
    <w:rsid w:val="00892244"/>
    <w:pPr>
      <w:spacing w:after="160" w:line="259" w:lineRule="auto"/>
      <w:jc w:val="both"/>
    </w:pPr>
    <w:rPr>
      <w:rFonts w:ascii="Times New Roman" w:eastAsia="Times New Roman" w:hAnsi="Times New Roman"/>
      <w:sz w:val="24"/>
    </w:rPr>
  </w:style>
  <w:style w:type="paragraph" w:customStyle="1" w:styleId="1CStyle9">
    <w:name w:val="1CStyle9"/>
    <w:rsid w:val="00892244"/>
    <w:pPr>
      <w:spacing w:after="160" w:line="259" w:lineRule="auto"/>
      <w:jc w:val="both"/>
    </w:pPr>
    <w:rPr>
      <w:rFonts w:ascii="Times New Roman" w:eastAsia="Times New Roman" w:hAnsi="Times New Roman"/>
      <w:sz w:val="24"/>
    </w:rPr>
  </w:style>
  <w:style w:type="paragraph" w:customStyle="1" w:styleId="1CStyle12">
    <w:name w:val="1CStyle12"/>
    <w:rsid w:val="00892244"/>
    <w:pPr>
      <w:spacing w:after="160" w:line="259" w:lineRule="auto"/>
      <w:jc w:val="both"/>
    </w:pPr>
    <w:rPr>
      <w:rFonts w:ascii="Times New Roman" w:eastAsia="Times New Roman" w:hAnsi="Times New Roman"/>
      <w:sz w:val="24"/>
    </w:rPr>
  </w:style>
  <w:style w:type="paragraph" w:customStyle="1" w:styleId="1CStyle25">
    <w:name w:val="1CStyle25"/>
    <w:rsid w:val="00892244"/>
    <w:pPr>
      <w:spacing w:after="160" w:line="259" w:lineRule="auto"/>
      <w:jc w:val="both"/>
    </w:pPr>
    <w:rPr>
      <w:rFonts w:ascii="Times New Roman" w:eastAsia="Times New Roman" w:hAnsi="Times New Roman"/>
      <w:sz w:val="24"/>
    </w:rPr>
  </w:style>
  <w:style w:type="paragraph" w:customStyle="1" w:styleId="1CStyle42">
    <w:name w:val="1CStyle42"/>
    <w:rsid w:val="00892244"/>
    <w:pPr>
      <w:spacing w:after="160" w:line="259" w:lineRule="auto"/>
      <w:jc w:val="both"/>
    </w:pPr>
    <w:rPr>
      <w:rFonts w:ascii="Times New Roman" w:eastAsia="Times New Roman" w:hAnsi="Times New Roman"/>
      <w:sz w:val="24"/>
    </w:rPr>
  </w:style>
  <w:style w:type="paragraph" w:customStyle="1" w:styleId="1CStyle40">
    <w:name w:val="1CStyle40"/>
    <w:rsid w:val="00892244"/>
    <w:pPr>
      <w:spacing w:after="160" w:line="259" w:lineRule="auto"/>
      <w:jc w:val="both"/>
    </w:pPr>
    <w:rPr>
      <w:rFonts w:ascii="Times New Roman" w:eastAsia="Times New Roman" w:hAnsi="Times New Roman"/>
      <w:sz w:val="24"/>
    </w:rPr>
  </w:style>
  <w:style w:type="paragraph" w:customStyle="1" w:styleId="1CStyle29">
    <w:name w:val="1CStyle29"/>
    <w:rsid w:val="00892244"/>
    <w:pPr>
      <w:spacing w:after="160" w:line="259" w:lineRule="auto"/>
      <w:jc w:val="both"/>
    </w:pPr>
    <w:rPr>
      <w:rFonts w:ascii="Times New Roman" w:eastAsia="Times New Roman" w:hAnsi="Times New Roman"/>
      <w:sz w:val="24"/>
    </w:rPr>
  </w:style>
  <w:style w:type="paragraph" w:customStyle="1" w:styleId="1CStyle10">
    <w:name w:val="1CStyle10"/>
    <w:rsid w:val="00892244"/>
    <w:pPr>
      <w:spacing w:after="160" w:line="259" w:lineRule="auto"/>
      <w:jc w:val="both"/>
    </w:pPr>
    <w:rPr>
      <w:rFonts w:ascii="Times New Roman" w:eastAsia="Times New Roman" w:hAnsi="Times New Roman"/>
      <w:sz w:val="24"/>
    </w:rPr>
  </w:style>
  <w:style w:type="paragraph" w:customStyle="1" w:styleId="1CStyle20">
    <w:name w:val="1CStyle20"/>
    <w:rsid w:val="00892244"/>
    <w:pPr>
      <w:spacing w:after="160" w:line="259" w:lineRule="auto"/>
      <w:jc w:val="both"/>
    </w:pPr>
    <w:rPr>
      <w:rFonts w:ascii="Times New Roman" w:eastAsia="Times New Roman" w:hAnsi="Times New Roman"/>
      <w:sz w:val="24"/>
    </w:rPr>
  </w:style>
  <w:style w:type="paragraph" w:customStyle="1" w:styleId="1CStyle21">
    <w:name w:val="1CStyle21"/>
    <w:rsid w:val="00892244"/>
    <w:pPr>
      <w:spacing w:after="160" w:line="259" w:lineRule="auto"/>
      <w:jc w:val="center"/>
    </w:pPr>
    <w:rPr>
      <w:rFonts w:ascii="Times New Roman" w:eastAsia="Times New Roman" w:hAnsi="Times New Roman"/>
      <w:b/>
      <w:sz w:val="24"/>
    </w:rPr>
  </w:style>
  <w:style w:type="paragraph" w:customStyle="1" w:styleId="1CStyle47">
    <w:name w:val="1CStyle47"/>
    <w:rsid w:val="00892244"/>
    <w:pPr>
      <w:spacing w:after="160" w:line="259" w:lineRule="auto"/>
      <w:jc w:val="right"/>
    </w:pPr>
    <w:rPr>
      <w:rFonts w:ascii="Times New Roman" w:eastAsia="Times New Roman" w:hAnsi="Times New Roman"/>
      <w:sz w:val="24"/>
    </w:rPr>
  </w:style>
  <w:style w:type="paragraph" w:customStyle="1" w:styleId="1CStyle45">
    <w:name w:val="1CStyle45"/>
    <w:rsid w:val="00892244"/>
    <w:pPr>
      <w:spacing w:after="160" w:line="259" w:lineRule="auto"/>
      <w:jc w:val="right"/>
    </w:pPr>
    <w:rPr>
      <w:rFonts w:ascii="Times New Roman" w:eastAsia="Times New Roman" w:hAnsi="Times New Roman"/>
      <w:sz w:val="24"/>
    </w:rPr>
  </w:style>
  <w:style w:type="paragraph" w:customStyle="1" w:styleId="1CStyle44">
    <w:name w:val="1CStyle44"/>
    <w:rsid w:val="00892244"/>
    <w:pPr>
      <w:spacing w:after="160" w:line="259" w:lineRule="auto"/>
      <w:jc w:val="right"/>
    </w:pPr>
    <w:rPr>
      <w:rFonts w:ascii="Times New Roman" w:eastAsia="Times New Roman" w:hAnsi="Times New Roman"/>
      <w:sz w:val="24"/>
    </w:rPr>
  </w:style>
  <w:style w:type="paragraph" w:customStyle="1" w:styleId="1CStyle46">
    <w:name w:val="1CStyle46"/>
    <w:rsid w:val="00892244"/>
    <w:pPr>
      <w:spacing w:after="160" w:line="259" w:lineRule="auto"/>
      <w:jc w:val="both"/>
    </w:pPr>
    <w:rPr>
      <w:rFonts w:ascii="Times New Roman" w:eastAsia="Times New Roman" w:hAnsi="Times New Roman"/>
      <w:sz w:val="24"/>
    </w:rPr>
  </w:style>
  <w:style w:type="paragraph" w:customStyle="1" w:styleId="1CStyle43">
    <w:name w:val="1CStyle43"/>
    <w:rsid w:val="00892244"/>
    <w:pPr>
      <w:spacing w:after="160" w:line="259" w:lineRule="auto"/>
      <w:jc w:val="both"/>
    </w:pPr>
    <w:rPr>
      <w:rFonts w:ascii="Times New Roman" w:eastAsia="Times New Roman" w:hAnsi="Times New Roman"/>
      <w:sz w:val="24"/>
    </w:rPr>
  </w:style>
  <w:style w:type="paragraph" w:customStyle="1" w:styleId="1CStyle5">
    <w:name w:val="1CStyle5"/>
    <w:rsid w:val="00892244"/>
    <w:pPr>
      <w:spacing w:after="160" w:line="259" w:lineRule="auto"/>
      <w:jc w:val="center"/>
    </w:pPr>
    <w:rPr>
      <w:rFonts w:ascii="Times New Roman" w:eastAsia="Times New Roman" w:hAnsi="Times New Roman"/>
      <w:b/>
      <w:sz w:val="24"/>
    </w:rPr>
  </w:style>
  <w:style w:type="paragraph" w:customStyle="1" w:styleId="1CStyle16">
    <w:name w:val="1CStyle16"/>
    <w:rsid w:val="00892244"/>
    <w:pPr>
      <w:spacing w:after="160" w:line="259" w:lineRule="auto"/>
      <w:jc w:val="both"/>
    </w:pPr>
    <w:rPr>
      <w:rFonts w:ascii="Times New Roman" w:eastAsia="Times New Roman" w:hAnsi="Times New Roman"/>
      <w:sz w:val="24"/>
    </w:rPr>
  </w:style>
  <w:style w:type="paragraph" w:customStyle="1" w:styleId="1CStyle23">
    <w:name w:val="1CStyle23"/>
    <w:rsid w:val="00892244"/>
    <w:pPr>
      <w:spacing w:after="160" w:line="259" w:lineRule="auto"/>
      <w:jc w:val="both"/>
    </w:pPr>
    <w:rPr>
      <w:rFonts w:ascii="Times New Roman" w:eastAsia="Times New Roman" w:hAnsi="Times New Roman"/>
      <w:b/>
      <w:sz w:val="24"/>
      <w:u w:val="single"/>
    </w:rPr>
  </w:style>
  <w:style w:type="paragraph" w:customStyle="1" w:styleId="1CStyle26">
    <w:name w:val="1CStyle26"/>
    <w:rsid w:val="00892244"/>
    <w:pPr>
      <w:spacing w:after="160" w:line="259" w:lineRule="auto"/>
      <w:jc w:val="both"/>
    </w:pPr>
    <w:rPr>
      <w:rFonts w:ascii="Times New Roman" w:eastAsia="Times New Roman" w:hAnsi="Times New Roman"/>
      <w:b/>
      <w:sz w:val="24"/>
      <w:u w:val="single"/>
    </w:rPr>
  </w:style>
  <w:style w:type="paragraph" w:customStyle="1" w:styleId="1CStyle14">
    <w:name w:val="1CStyle14"/>
    <w:rsid w:val="00892244"/>
    <w:pPr>
      <w:spacing w:after="160" w:line="259" w:lineRule="auto"/>
      <w:jc w:val="both"/>
    </w:pPr>
    <w:rPr>
      <w:rFonts w:ascii="Times New Roman" w:eastAsia="Times New Roman" w:hAnsi="Times New Roman"/>
      <w:sz w:val="24"/>
    </w:rPr>
  </w:style>
  <w:style w:type="paragraph" w:customStyle="1" w:styleId="1CStyle30">
    <w:name w:val="1CStyle30"/>
    <w:rsid w:val="00892244"/>
    <w:pPr>
      <w:spacing w:after="160" w:line="259" w:lineRule="auto"/>
      <w:jc w:val="both"/>
    </w:pPr>
    <w:rPr>
      <w:rFonts w:ascii="Times New Roman" w:eastAsia="Times New Roman" w:hAnsi="Times New Roman"/>
      <w:b/>
      <w:sz w:val="24"/>
    </w:rPr>
  </w:style>
  <w:style w:type="paragraph" w:customStyle="1" w:styleId="1CStyle32">
    <w:name w:val="1CStyle32"/>
    <w:rsid w:val="00892244"/>
    <w:pPr>
      <w:spacing w:after="160" w:line="259" w:lineRule="auto"/>
      <w:jc w:val="both"/>
    </w:pPr>
    <w:rPr>
      <w:rFonts w:ascii="Times New Roman" w:eastAsia="Times New Roman" w:hAnsi="Times New Roman"/>
      <w:b/>
      <w:sz w:val="24"/>
    </w:rPr>
  </w:style>
  <w:style w:type="paragraph" w:customStyle="1" w:styleId="1CStyle34">
    <w:name w:val="1CStyle34"/>
    <w:rsid w:val="00892244"/>
    <w:pPr>
      <w:spacing w:after="160" w:line="259" w:lineRule="auto"/>
      <w:jc w:val="both"/>
    </w:pPr>
    <w:rPr>
      <w:rFonts w:ascii="Times New Roman" w:eastAsia="Times New Roman" w:hAnsi="Times New Roman"/>
      <w:sz w:val="24"/>
    </w:rPr>
  </w:style>
  <w:style w:type="paragraph" w:customStyle="1" w:styleId="1CStyle35">
    <w:name w:val="1CStyle35"/>
    <w:rsid w:val="00892244"/>
    <w:pPr>
      <w:spacing w:after="160" w:line="259" w:lineRule="auto"/>
      <w:jc w:val="both"/>
    </w:pPr>
    <w:rPr>
      <w:rFonts w:ascii="Times New Roman" w:eastAsia="Times New Roman" w:hAnsi="Times New Roman"/>
      <w:sz w:val="24"/>
    </w:rPr>
  </w:style>
  <w:style w:type="paragraph" w:customStyle="1" w:styleId="1CStyle31">
    <w:name w:val="1CStyle31"/>
    <w:rsid w:val="00892244"/>
    <w:pPr>
      <w:spacing w:after="160" w:line="259" w:lineRule="auto"/>
      <w:jc w:val="both"/>
    </w:pPr>
    <w:rPr>
      <w:rFonts w:ascii="Times New Roman" w:eastAsia="Times New Roman" w:hAnsi="Times New Roman"/>
      <w:b/>
      <w:sz w:val="24"/>
    </w:rPr>
  </w:style>
  <w:style w:type="paragraph" w:customStyle="1" w:styleId="1CStyle41">
    <w:name w:val="1CStyle41"/>
    <w:rsid w:val="00892244"/>
    <w:pPr>
      <w:spacing w:after="160" w:line="259" w:lineRule="auto"/>
      <w:jc w:val="both"/>
    </w:pPr>
    <w:rPr>
      <w:rFonts w:ascii="Times New Roman" w:eastAsia="Times New Roman" w:hAnsi="Times New Roman"/>
      <w:sz w:val="24"/>
    </w:rPr>
  </w:style>
  <w:style w:type="paragraph" w:customStyle="1" w:styleId="1CStyle52">
    <w:name w:val="1CStyle52"/>
    <w:rsid w:val="00892244"/>
    <w:pPr>
      <w:spacing w:after="160" w:line="259" w:lineRule="auto"/>
      <w:jc w:val="right"/>
    </w:pPr>
    <w:rPr>
      <w:rFonts w:ascii="Times New Roman" w:eastAsia="Times New Roman" w:hAnsi="Times New Roman"/>
      <w:sz w:val="24"/>
    </w:rPr>
  </w:style>
  <w:style w:type="paragraph" w:customStyle="1" w:styleId="1CStyle7">
    <w:name w:val="1CStyle7"/>
    <w:rsid w:val="00892244"/>
    <w:pPr>
      <w:spacing w:after="160" w:line="259" w:lineRule="auto"/>
      <w:jc w:val="center"/>
    </w:pPr>
    <w:rPr>
      <w:rFonts w:ascii="Times New Roman" w:eastAsia="Times New Roman" w:hAnsi="Times New Roman"/>
      <w:b/>
      <w:sz w:val="24"/>
    </w:rPr>
  </w:style>
  <w:style w:type="paragraph" w:customStyle="1" w:styleId="1CStyle39">
    <w:name w:val="1CStyle39"/>
    <w:rsid w:val="00892244"/>
    <w:pPr>
      <w:spacing w:after="160" w:line="259" w:lineRule="auto"/>
      <w:jc w:val="both"/>
    </w:pPr>
    <w:rPr>
      <w:rFonts w:ascii="Times New Roman" w:eastAsia="Times New Roman" w:hAnsi="Times New Roman"/>
      <w:sz w:val="24"/>
    </w:rPr>
  </w:style>
  <w:style w:type="paragraph" w:customStyle="1" w:styleId="1CStyle38">
    <w:name w:val="1CStyle38"/>
    <w:rsid w:val="00892244"/>
    <w:pPr>
      <w:spacing w:after="160" w:line="259" w:lineRule="auto"/>
      <w:jc w:val="both"/>
    </w:pPr>
    <w:rPr>
      <w:rFonts w:ascii="Times New Roman" w:eastAsia="Times New Roman" w:hAnsi="Times New Roman"/>
      <w:sz w:val="24"/>
    </w:rPr>
  </w:style>
  <w:style w:type="paragraph" w:customStyle="1" w:styleId="1CStyle37">
    <w:name w:val="1CStyle37"/>
    <w:rsid w:val="00892244"/>
    <w:pPr>
      <w:spacing w:after="160" w:line="259" w:lineRule="auto"/>
      <w:jc w:val="both"/>
    </w:pPr>
    <w:rPr>
      <w:rFonts w:ascii="Times New Roman" w:eastAsia="Times New Roman" w:hAnsi="Times New Roman"/>
      <w:sz w:val="24"/>
    </w:rPr>
  </w:style>
  <w:style w:type="paragraph" w:customStyle="1" w:styleId="1CStyle33">
    <w:name w:val="1CStyle33"/>
    <w:rsid w:val="00892244"/>
    <w:pPr>
      <w:spacing w:after="160" w:line="259" w:lineRule="auto"/>
      <w:jc w:val="both"/>
    </w:pPr>
    <w:rPr>
      <w:rFonts w:ascii="Times New Roman" w:eastAsia="Times New Roman" w:hAnsi="Times New Roman"/>
      <w:b/>
      <w:sz w:val="24"/>
    </w:rPr>
  </w:style>
  <w:style w:type="paragraph" w:customStyle="1" w:styleId="1CStyle13">
    <w:name w:val="1CStyle13"/>
    <w:rsid w:val="00892244"/>
    <w:pPr>
      <w:spacing w:after="160" w:line="259" w:lineRule="auto"/>
      <w:jc w:val="right"/>
    </w:pPr>
    <w:rPr>
      <w:rFonts w:ascii="Times New Roman" w:eastAsia="Times New Roman" w:hAnsi="Times New Roman"/>
      <w:sz w:val="24"/>
    </w:rPr>
  </w:style>
  <w:style w:type="paragraph" w:customStyle="1" w:styleId="affff2">
    <w:name w:val="исполнитель"/>
    <w:basedOn w:val="a0"/>
    <w:rsid w:val="00892244"/>
    <w:pPr>
      <w:suppressAutoHyphens/>
      <w:spacing w:line="240" w:lineRule="auto"/>
      <w:ind w:firstLine="0"/>
      <w:jc w:val="left"/>
    </w:pPr>
    <w:rPr>
      <w:sz w:val="20"/>
      <w:szCs w:val="24"/>
      <w:lang w:eastAsia="ar-SA"/>
    </w:rPr>
  </w:style>
  <w:style w:type="paragraph" w:customStyle="1" w:styleId="Style6">
    <w:name w:val="Style6"/>
    <w:basedOn w:val="a0"/>
    <w:uiPriority w:val="99"/>
    <w:rsid w:val="00892244"/>
    <w:pPr>
      <w:widowControl w:val="0"/>
      <w:autoSpaceDE w:val="0"/>
      <w:autoSpaceDN w:val="0"/>
      <w:adjustRightInd w:val="0"/>
      <w:spacing w:line="278" w:lineRule="exact"/>
      <w:ind w:hanging="706"/>
    </w:pPr>
    <w:rPr>
      <w:sz w:val="24"/>
      <w:szCs w:val="24"/>
    </w:rPr>
  </w:style>
  <w:style w:type="character" w:customStyle="1" w:styleId="FontStyle14">
    <w:name w:val="Font Style14"/>
    <w:uiPriority w:val="99"/>
    <w:rsid w:val="00892244"/>
    <w:rPr>
      <w:rFonts w:ascii="Times New Roman" w:hAnsi="Times New Roman" w:cs="Times New Roman" w:hint="default"/>
      <w:sz w:val="22"/>
      <w:szCs w:val="22"/>
    </w:rPr>
  </w:style>
  <w:style w:type="numbering" w:customStyle="1" w:styleId="430">
    <w:name w:val="Нет списка43"/>
    <w:next w:val="a3"/>
    <w:uiPriority w:val="99"/>
    <w:semiHidden/>
    <w:unhideWhenUsed/>
    <w:rsid w:val="00892244"/>
  </w:style>
  <w:style w:type="numbering" w:customStyle="1" w:styleId="1330">
    <w:name w:val="Нет списка133"/>
    <w:next w:val="a3"/>
    <w:uiPriority w:val="99"/>
    <w:semiHidden/>
    <w:unhideWhenUsed/>
    <w:rsid w:val="00892244"/>
  </w:style>
  <w:style w:type="numbering" w:customStyle="1" w:styleId="2230">
    <w:name w:val="Нет списка223"/>
    <w:next w:val="a3"/>
    <w:uiPriority w:val="99"/>
    <w:semiHidden/>
    <w:unhideWhenUsed/>
    <w:rsid w:val="00892244"/>
  </w:style>
  <w:style w:type="numbering" w:customStyle="1" w:styleId="3230">
    <w:name w:val="Нет списка323"/>
    <w:next w:val="a3"/>
    <w:uiPriority w:val="99"/>
    <w:semiHidden/>
    <w:unhideWhenUsed/>
    <w:rsid w:val="00892244"/>
  </w:style>
  <w:style w:type="table" w:customStyle="1" w:styleId="1331">
    <w:name w:val="Сетка таблицы1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7"/>
    <w:uiPriority w:val="99"/>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892244"/>
  </w:style>
  <w:style w:type="numbering" w:customStyle="1" w:styleId="11230">
    <w:name w:val="Нет списка1123"/>
    <w:next w:val="a3"/>
    <w:uiPriority w:val="99"/>
    <w:semiHidden/>
    <w:unhideWhenUsed/>
    <w:rsid w:val="00892244"/>
  </w:style>
  <w:style w:type="table" w:customStyle="1" w:styleId="TableGrid1210">
    <w:name w:val="Table Grid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
    <w:basedOn w:val="a2"/>
    <w:next w:val="aff7"/>
    <w:uiPriority w:val="9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892244"/>
  </w:style>
  <w:style w:type="table" w:customStyle="1" w:styleId="TableGrid211">
    <w:name w:val="Table Grid2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Нет списка1211"/>
    <w:next w:val="a3"/>
    <w:uiPriority w:val="99"/>
    <w:semiHidden/>
    <w:unhideWhenUsed/>
    <w:rsid w:val="00892244"/>
  </w:style>
  <w:style w:type="numbering" w:customStyle="1" w:styleId="211110">
    <w:name w:val="Нет списка21111"/>
    <w:next w:val="a3"/>
    <w:uiPriority w:val="99"/>
    <w:semiHidden/>
    <w:unhideWhenUsed/>
    <w:rsid w:val="00892244"/>
  </w:style>
  <w:style w:type="numbering" w:customStyle="1" w:styleId="31111">
    <w:name w:val="Нет списка3111"/>
    <w:next w:val="a3"/>
    <w:uiPriority w:val="99"/>
    <w:semiHidden/>
    <w:unhideWhenUsed/>
    <w:rsid w:val="00892244"/>
  </w:style>
  <w:style w:type="table" w:customStyle="1" w:styleId="12130">
    <w:name w:val="Сетка таблицы121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892244"/>
  </w:style>
  <w:style w:type="numbering" w:customStyle="1" w:styleId="1111110">
    <w:name w:val="Нет списка111111"/>
    <w:next w:val="a3"/>
    <w:uiPriority w:val="99"/>
    <w:semiHidden/>
    <w:unhideWhenUsed/>
    <w:rsid w:val="00892244"/>
  </w:style>
  <w:style w:type="table" w:customStyle="1" w:styleId="TableGrid11110">
    <w:name w:val="Table Grid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Простая таблица 131"/>
    <w:basedOn w:val="a2"/>
    <w:next w:val="1c"/>
    <w:uiPriority w:val="99"/>
    <w:locked/>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
    <w:name w:val="Простая таблица 11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
    <w:name w:val="Сетка таблицы 1211"/>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
    <w:name w:val="TableStyle01"/>
    <w:rsid w:val="00892244"/>
    <w:rPr>
      <w:rFonts w:ascii="Arial" w:eastAsia="Times New Roman" w:hAnsi="Arial"/>
      <w:sz w:val="16"/>
    </w:rPr>
    <w:tblPr>
      <w:tblCellMar>
        <w:top w:w="0" w:type="dxa"/>
        <w:left w:w="0" w:type="dxa"/>
        <w:bottom w:w="0" w:type="dxa"/>
        <w:right w:w="0" w:type="dxa"/>
      </w:tblCellMar>
    </w:tblPr>
  </w:style>
  <w:style w:type="character" w:styleId="affff3">
    <w:name w:val="annotation reference"/>
    <w:basedOn w:val="a1"/>
    <w:uiPriority w:val="99"/>
    <w:semiHidden/>
    <w:unhideWhenUsed/>
    <w:locked/>
    <w:rsid w:val="00892244"/>
    <w:rPr>
      <w:sz w:val="16"/>
      <w:szCs w:val="16"/>
    </w:rPr>
  </w:style>
  <w:style w:type="table" w:customStyle="1" w:styleId="451">
    <w:name w:val="Сетка таблицы45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MarkedNormal">
    <w:name w:val="QAMarkedNormal"/>
    <w:basedOn w:val="a0"/>
    <w:rsid w:val="00892244"/>
    <w:pPr>
      <w:numPr>
        <w:numId w:val="33"/>
      </w:numPr>
      <w:overflowPunct w:val="0"/>
      <w:autoSpaceDE w:val="0"/>
      <w:autoSpaceDN w:val="0"/>
      <w:adjustRightInd w:val="0"/>
      <w:spacing w:after="170" w:line="240" w:lineRule="auto"/>
      <w:jc w:val="center"/>
    </w:pPr>
    <w:rPr>
      <w:rFonts w:ascii="Arial" w:hAnsi="Arial"/>
      <w:sz w:val="20"/>
      <w:szCs w:val="20"/>
    </w:rPr>
  </w:style>
  <w:style w:type="paragraph" w:styleId="2b">
    <w:name w:val="List 2"/>
    <w:basedOn w:val="a0"/>
    <w:unhideWhenUsed/>
    <w:locked/>
    <w:rsid w:val="00892244"/>
    <w:pPr>
      <w:spacing w:after="200" w:line="276" w:lineRule="auto"/>
      <w:ind w:left="566" w:hanging="283"/>
      <w:contextualSpacing/>
      <w:jc w:val="left"/>
    </w:pPr>
    <w:rPr>
      <w:rFonts w:ascii="Calibri" w:eastAsia="Calibri" w:hAnsi="Calibri"/>
      <w:sz w:val="22"/>
      <w:szCs w:val="22"/>
      <w:lang w:eastAsia="en-US"/>
    </w:rPr>
  </w:style>
  <w:style w:type="numbering" w:customStyle="1" w:styleId="530">
    <w:name w:val="Нет списка53"/>
    <w:next w:val="a3"/>
    <w:uiPriority w:val="99"/>
    <w:semiHidden/>
    <w:unhideWhenUsed/>
    <w:rsid w:val="00892244"/>
  </w:style>
  <w:style w:type="table" w:customStyle="1" w:styleId="820">
    <w:name w:val="Сетка таблицы82"/>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92244"/>
    <w:rPr>
      <w:rFonts w:eastAsia="Times New Roman"/>
    </w:rPr>
    <w:tblPr>
      <w:tblCellMar>
        <w:top w:w="0" w:type="dxa"/>
        <w:left w:w="0" w:type="dxa"/>
        <w:bottom w:w="0" w:type="dxa"/>
        <w:right w:w="0" w:type="dxa"/>
      </w:tblCellMar>
    </w:tblPr>
  </w:style>
  <w:style w:type="table" w:customStyle="1" w:styleId="1430">
    <w:name w:val="Сетка таблицы143"/>
    <w:basedOn w:val="a2"/>
    <w:next w:val="aff7"/>
    <w:uiPriority w:val="39"/>
    <w:locked/>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892244"/>
  </w:style>
  <w:style w:type="table" w:customStyle="1" w:styleId="1510">
    <w:name w:val="Сетка таблицы15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892244"/>
    <w:rPr>
      <w:rFonts w:eastAsia="Times New Roman"/>
    </w:rPr>
    <w:tblPr>
      <w:tblCellMar>
        <w:top w:w="0" w:type="dxa"/>
        <w:left w:w="0" w:type="dxa"/>
        <w:bottom w:w="0" w:type="dxa"/>
        <w:right w:w="0" w:type="dxa"/>
      </w:tblCellMar>
    </w:tblPr>
  </w:style>
  <w:style w:type="table" w:customStyle="1" w:styleId="1610">
    <w:name w:val="Сетка таблицы161"/>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
    <w:name w:val="tit"/>
    <w:basedOn w:val="a1"/>
    <w:rsid w:val="00892244"/>
  </w:style>
  <w:style w:type="table" w:customStyle="1" w:styleId="1520">
    <w:name w:val="Сетка таблицы152"/>
    <w:basedOn w:val="a2"/>
    <w:next w:val="aff7"/>
    <w:uiPriority w:val="39"/>
    <w:rsid w:val="00416D3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916B7E"/>
  </w:style>
  <w:style w:type="table" w:customStyle="1" w:styleId="180">
    <w:name w:val="Сетка таблицы18"/>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916B7E"/>
  </w:style>
  <w:style w:type="numbering" w:customStyle="1" w:styleId="261">
    <w:name w:val="Нет списка26"/>
    <w:next w:val="a3"/>
    <w:uiPriority w:val="99"/>
    <w:semiHidden/>
    <w:unhideWhenUsed/>
    <w:rsid w:val="00916B7E"/>
  </w:style>
  <w:style w:type="numbering" w:customStyle="1" w:styleId="361">
    <w:name w:val="Нет списка36"/>
    <w:next w:val="a3"/>
    <w:uiPriority w:val="99"/>
    <w:semiHidden/>
    <w:unhideWhenUsed/>
    <w:rsid w:val="00916B7E"/>
  </w:style>
  <w:style w:type="table" w:customStyle="1" w:styleId="190">
    <w:name w:val="Сетка таблицы19"/>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916B7E"/>
  </w:style>
  <w:style w:type="numbering" w:customStyle="1" w:styleId="116">
    <w:name w:val="Нет списка116"/>
    <w:next w:val="a3"/>
    <w:uiPriority w:val="99"/>
    <w:semiHidden/>
    <w:unhideWhenUsed/>
    <w:rsid w:val="00916B7E"/>
  </w:style>
  <w:style w:type="table" w:customStyle="1" w:styleId="TableGrid15">
    <w:name w:val="Table Grid1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916B7E"/>
  </w:style>
  <w:style w:type="table" w:customStyle="1" w:styleId="TableGrid24">
    <w:name w:val="Table Grid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3"/>
    <w:uiPriority w:val="99"/>
    <w:semiHidden/>
    <w:unhideWhenUsed/>
    <w:rsid w:val="00916B7E"/>
  </w:style>
  <w:style w:type="numbering" w:customStyle="1" w:styleId="2140">
    <w:name w:val="Нет списка214"/>
    <w:next w:val="a3"/>
    <w:uiPriority w:val="99"/>
    <w:semiHidden/>
    <w:unhideWhenUsed/>
    <w:rsid w:val="00916B7E"/>
  </w:style>
  <w:style w:type="numbering" w:customStyle="1" w:styleId="3140">
    <w:name w:val="Нет списка314"/>
    <w:next w:val="a3"/>
    <w:uiPriority w:val="99"/>
    <w:semiHidden/>
    <w:unhideWhenUsed/>
    <w:rsid w:val="00916B7E"/>
  </w:style>
  <w:style w:type="table" w:customStyle="1" w:styleId="125">
    <w:name w:val="Сетка таблицы1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 124"/>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3"/>
    <w:uiPriority w:val="99"/>
    <w:semiHidden/>
    <w:unhideWhenUsed/>
    <w:rsid w:val="00916B7E"/>
  </w:style>
  <w:style w:type="numbering" w:customStyle="1" w:styleId="11140">
    <w:name w:val="Нет списка1114"/>
    <w:next w:val="a3"/>
    <w:uiPriority w:val="99"/>
    <w:semiHidden/>
    <w:unhideWhenUsed/>
    <w:rsid w:val="00916B7E"/>
  </w:style>
  <w:style w:type="table" w:customStyle="1" w:styleId="TableGrid1140">
    <w:name w:val="Table Grid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
    <w:next w:val="a3"/>
    <w:uiPriority w:val="99"/>
    <w:semiHidden/>
    <w:unhideWhenUsed/>
    <w:rsid w:val="00916B7E"/>
  </w:style>
  <w:style w:type="numbering" w:customStyle="1" w:styleId="134">
    <w:name w:val="Нет списка134"/>
    <w:next w:val="a3"/>
    <w:uiPriority w:val="99"/>
    <w:semiHidden/>
    <w:unhideWhenUsed/>
    <w:rsid w:val="00916B7E"/>
  </w:style>
  <w:style w:type="table" w:customStyle="1" w:styleId="1340">
    <w:name w:val="Сетка таблицы134"/>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3"/>
    <w:uiPriority w:val="99"/>
    <w:semiHidden/>
    <w:unhideWhenUsed/>
    <w:rsid w:val="00916B7E"/>
  </w:style>
  <w:style w:type="table" w:customStyle="1" w:styleId="55">
    <w:name w:val="Сетка таблицы55"/>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3"/>
    <w:uiPriority w:val="99"/>
    <w:semiHidden/>
    <w:unhideWhenUsed/>
    <w:rsid w:val="00916B7E"/>
  </w:style>
  <w:style w:type="table" w:customStyle="1" w:styleId="243">
    <w:name w:val="Сетка таблицы243"/>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3"/>
    <w:uiPriority w:val="99"/>
    <w:semiHidden/>
    <w:unhideWhenUsed/>
    <w:rsid w:val="00916B7E"/>
  </w:style>
  <w:style w:type="numbering" w:customStyle="1" w:styleId="2240">
    <w:name w:val="Нет списка224"/>
    <w:next w:val="a3"/>
    <w:uiPriority w:val="99"/>
    <w:semiHidden/>
    <w:unhideWhenUsed/>
    <w:rsid w:val="00916B7E"/>
  </w:style>
  <w:style w:type="numbering" w:customStyle="1" w:styleId="3240">
    <w:name w:val="Нет списка324"/>
    <w:next w:val="a3"/>
    <w:uiPriority w:val="99"/>
    <w:semiHidden/>
    <w:unhideWhenUsed/>
    <w:rsid w:val="00916B7E"/>
  </w:style>
  <w:style w:type="table" w:customStyle="1" w:styleId="11240">
    <w:name w:val="Сетка таблицы11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0">
    <w:name w:val="Сетка таблицы44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 115"/>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
    <w:name w:val="Сетка таблицы51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Простая таблица 16"/>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0">
    <w:name w:val="Сетка таблицы111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 111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3">
    <w:name w:val="Простая таблица 11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
    <w:name w:val="Сетка таблицы12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 12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
    <w:name w:val="Сетка таблицы2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 13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
    <w:name w:val="Сетка таблицы7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0">
    <w:name w:val="Сетка таблицы2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3"/>
    <w:uiPriority w:val="99"/>
    <w:semiHidden/>
    <w:unhideWhenUsed/>
    <w:rsid w:val="00916B7E"/>
  </w:style>
  <w:style w:type="table" w:customStyle="1" w:styleId="83">
    <w:name w:val="Сетка таблицы83"/>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3"/>
    <w:uiPriority w:val="99"/>
    <w:semiHidden/>
    <w:unhideWhenUsed/>
    <w:rsid w:val="00916B7E"/>
  </w:style>
  <w:style w:type="numbering" w:customStyle="1" w:styleId="2311">
    <w:name w:val="Нет списка231"/>
    <w:next w:val="a3"/>
    <w:uiPriority w:val="99"/>
    <w:semiHidden/>
    <w:unhideWhenUsed/>
    <w:rsid w:val="00916B7E"/>
  </w:style>
  <w:style w:type="numbering" w:customStyle="1" w:styleId="3311">
    <w:name w:val="Нет списка331"/>
    <w:next w:val="a3"/>
    <w:uiPriority w:val="99"/>
    <w:semiHidden/>
    <w:unhideWhenUsed/>
    <w:rsid w:val="00916B7E"/>
  </w:style>
  <w:style w:type="table" w:customStyle="1" w:styleId="1530">
    <w:name w:val="Сетка таблицы15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 15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916B7E"/>
  </w:style>
  <w:style w:type="numbering" w:customStyle="1" w:styleId="11310">
    <w:name w:val="Нет списка1131"/>
    <w:next w:val="a3"/>
    <w:uiPriority w:val="99"/>
    <w:semiHidden/>
    <w:unhideWhenUsed/>
    <w:rsid w:val="00916B7E"/>
  </w:style>
  <w:style w:type="table" w:customStyle="1" w:styleId="TableGrid1220">
    <w:name w:val="Table Grid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a3"/>
    <w:uiPriority w:val="99"/>
    <w:semiHidden/>
    <w:unhideWhenUsed/>
    <w:rsid w:val="00916B7E"/>
  </w:style>
  <w:style w:type="table" w:customStyle="1" w:styleId="TableGrid212">
    <w:name w:val="Table Grid2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3"/>
    <w:uiPriority w:val="99"/>
    <w:semiHidden/>
    <w:unhideWhenUsed/>
    <w:rsid w:val="00916B7E"/>
  </w:style>
  <w:style w:type="numbering" w:customStyle="1" w:styleId="21120">
    <w:name w:val="Нет списка2112"/>
    <w:next w:val="a3"/>
    <w:uiPriority w:val="99"/>
    <w:semiHidden/>
    <w:unhideWhenUsed/>
    <w:rsid w:val="00916B7E"/>
  </w:style>
  <w:style w:type="numbering" w:customStyle="1" w:styleId="31120">
    <w:name w:val="Нет списка3112"/>
    <w:next w:val="a3"/>
    <w:uiPriority w:val="99"/>
    <w:semiHidden/>
    <w:unhideWhenUsed/>
    <w:rsid w:val="00916B7E"/>
  </w:style>
  <w:style w:type="table" w:customStyle="1" w:styleId="12210">
    <w:name w:val="Сетка таблицы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a3"/>
    <w:uiPriority w:val="99"/>
    <w:semiHidden/>
    <w:unhideWhenUsed/>
    <w:rsid w:val="00916B7E"/>
  </w:style>
  <w:style w:type="numbering" w:customStyle="1" w:styleId="111121">
    <w:name w:val="Нет списка11112"/>
    <w:next w:val="a3"/>
    <w:uiPriority w:val="99"/>
    <w:semiHidden/>
    <w:unhideWhenUsed/>
    <w:rsid w:val="00916B7E"/>
  </w:style>
  <w:style w:type="table" w:customStyle="1" w:styleId="TableGrid11120">
    <w:name w:val="Table Grid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916B7E"/>
  </w:style>
  <w:style w:type="numbering" w:customStyle="1" w:styleId="13110">
    <w:name w:val="Нет списка1311"/>
    <w:next w:val="a3"/>
    <w:uiPriority w:val="99"/>
    <w:semiHidden/>
    <w:unhideWhenUsed/>
    <w:rsid w:val="00916B7E"/>
  </w:style>
  <w:style w:type="table" w:customStyle="1" w:styleId="13111">
    <w:name w:val="Сетка таблицы131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Нет списка511"/>
    <w:next w:val="a3"/>
    <w:uiPriority w:val="99"/>
    <w:semiHidden/>
    <w:unhideWhenUsed/>
    <w:rsid w:val="00916B7E"/>
  </w:style>
  <w:style w:type="table" w:customStyle="1" w:styleId="5210">
    <w:name w:val="Сетка таблицы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916B7E"/>
  </w:style>
  <w:style w:type="table" w:customStyle="1" w:styleId="2411">
    <w:name w:val="Сетка таблицы241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3"/>
    <w:uiPriority w:val="99"/>
    <w:semiHidden/>
    <w:unhideWhenUsed/>
    <w:rsid w:val="00916B7E"/>
  </w:style>
  <w:style w:type="numbering" w:customStyle="1" w:styleId="22111">
    <w:name w:val="Нет списка2211"/>
    <w:next w:val="a3"/>
    <w:uiPriority w:val="99"/>
    <w:semiHidden/>
    <w:unhideWhenUsed/>
    <w:rsid w:val="00916B7E"/>
  </w:style>
  <w:style w:type="numbering" w:customStyle="1" w:styleId="32111">
    <w:name w:val="Нет списка3211"/>
    <w:next w:val="a3"/>
    <w:uiPriority w:val="99"/>
    <w:semiHidden/>
    <w:unhideWhenUsed/>
    <w:rsid w:val="00916B7E"/>
  </w:style>
  <w:style w:type="table" w:customStyle="1" w:styleId="112110">
    <w:name w:val="Сетка таблицы1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Простая таблица 132"/>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
    <w:name w:val="Сетка таблицы111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 1212"/>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
    <w:name w:val="Сетка таблицы2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
    <w:name w:val="Сетка таблицы7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 141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2">
    <w:name w:val="Нет списка71"/>
    <w:next w:val="a3"/>
    <w:uiPriority w:val="99"/>
    <w:semiHidden/>
    <w:unhideWhenUsed/>
    <w:rsid w:val="00916B7E"/>
  </w:style>
  <w:style w:type="table" w:customStyle="1" w:styleId="920">
    <w:name w:val="Сетка таблицы9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3"/>
    <w:uiPriority w:val="99"/>
    <w:semiHidden/>
    <w:unhideWhenUsed/>
    <w:rsid w:val="00916B7E"/>
  </w:style>
  <w:style w:type="numbering" w:customStyle="1" w:styleId="2410">
    <w:name w:val="Нет списка241"/>
    <w:next w:val="a3"/>
    <w:uiPriority w:val="99"/>
    <w:semiHidden/>
    <w:unhideWhenUsed/>
    <w:rsid w:val="00916B7E"/>
  </w:style>
  <w:style w:type="numbering" w:customStyle="1" w:styleId="3411">
    <w:name w:val="Нет списка341"/>
    <w:next w:val="a3"/>
    <w:uiPriority w:val="99"/>
    <w:semiHidden/>
    <w:unhideWhenUsed/>
    <w:rsid w:val="00916B7E"/>
  </w:style>
  <w:style w:type="table" w:customStyle="1" w:styleId="1620">
    <w:name w:val="Сетка таблицы1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 16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
    <w:name w:val="Сетка таблицы413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3"/>
    <w:uiPriority w:val="99"/>
    <w:semiHidden/>
    <w:unhideWhenUsed/>
    <w:rsid w:val="00916B7E"/>
  </w:style>
  <w:style w:type="numbering" w:customStyle="1" w:styleId="11410">
    <w:name w:val="Нет списка1141"/>
    <w:next w:val="a3"/>
    <w:uiPriority w:val="99"/>
    <w:semiHidden/>
    <w:unhideWhenUsed/>
    <w:rsid w:val="00916B7E"/>
  </w:style>
  <w:style w:type="table" w:customStyle="1" w:styleId="TableGrid131">
    <w:name w:val="Table Grid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916B7E"/>
  </w:style>
  <w:style w:type="table" w:customStyle="1" w:styleId="TableGrid221">
    <w:name w:val="Table Grid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Нет списка1221"/>
    <w:next w:val="a3"/>
    <w:uiPriority w:val="99"/>
    <w:semiHidden/>
    <w:unhideWhenUsed/>
    <w:rsid w:val="00916B7E"/>
  </w:style>
  <w:style w:type="numbering" w:customStyle="1" w:styleId="21210">
    <w:name w:val="Нет списка2121"/>
    <w:next w:val="a3"/>
    <w:uiPriority w:val="99"/>
    <w:semiHidden/>
    <w:unhideWhenUsed/>
    <w:rsid w:val="00916B7E"/>
  </w:style>
  <w:style w:type="numbering" w:customStyle="1" w:styleId="31210">
    <w:name w:val="Нет списка3121"/>
    <w:next w:val="a3"/>
    <w:uiPriority w:val="99"/>
    <w:semiHidden/>
    <w:unhideWhenUsed/>
    <w:rsid w:val="00916B7E"/>
  </w:style>
  <w:style w:type="table" w:customStyle="1" w:styleId="12310">
    <w:name w:val="Сетка таблицы1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3"/>
    <w:uiPriority w:val="99"/>
    <w:semiHidden/>
    <w:unhideWhenUsed/>
    <w:rsid w:val="00916B7E"/>
  </w:style>
  <w:style w:type="numbering" w:customStyle="1" w:styleId="111211">
    <w:name w:val="Нет списка11121"/>
    <w:next w:val="a3"/>
    <w:uiPriority w:val="99"/>
    <w:semiHidden/>
    <w:unhideWhenUsed/>
    <w:rsid w:val="00916B7E"/>
  </w:style>
  <w:style w:type="table" w:customStyle="1" w:styleId="TableGrid11210">
    <w:name w:val="Table Grid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uiPriority w:val="99"/>
    <w:semiHidden/>
    <w:unhideWhenUsed/>
    <w:rsid w:val="00916B7E"/>
  </w:style>
  <w:style w:type="numbering" w:customStyle="1" w:styleId="13210">
    <w:name w:val="Нет списка1321"/>
    <w:next w:val="a3"/>
    <w:uiPriority w:val="99"/>
    <w:semiHidden/>
    <w:unhideWhenUsed/>
    <w:rsid w:val="00916B7E"/>
  </w:style>
  <w:style w:type="table" w:customStyle="1" w:styleId="13211">
    <w:name w:val="Сетка таблицы13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3"/>
    <w:uiPriority w:val="99"/>
    <w:semiHidden/>
    <w:unhideWhenUsed/>
    <w:rsid w:val="00916B7E"/>
  </w:style>
  <w:style w:type="table" w:customStyle="1" w:styleId="531">
    <w:name w:val="Сетка таблицы5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
    <w:next w:val="a3"/>
    <w:uiPriority w:val="99"/>
    <w:semiHidden/>
    <w:unhideWhenUsed/>
    <w:rsid w:val="00916B7E"/>
  </w:style>
  <w:style w:type="table" w:customStyle="1" w:styleId="2421">
    <w:name w:val="Сетка таблицы242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0">
    <w:name w:val="Нет списка11221"/>
    <w:next w:val="a3"/>
    <w:uiPriority w:val="99"/>
    <w:semiHidden/>
    <w:unhideWhenUsed/>
    <w:rsid w:val="00916B7E"/>
  </w:style>
  <w:style w:type="numbering" w:customStyle="1" w:styleId="22210">
    <w:name w:val="Нет списка2221"/>
    <w:next w:val="a3"/>
    <w:uiPriority w:val="99"/>
    <w:semiHidden/>
    <w:unhideWhenUsed/>
    <w:rsid w:val="00916B7E"/>
  </w:style>
  <w:style w:type="numbering" w:customStyle="1" w:styleId="32210">
    <w:name w:val="Нет списка3221"/>
    <w:next w:val="a3"/>
    <w:uiPriority w:val="99"/>
    <w:semiHidden/>
    <w:unhideWhenUsed/>
    <w:rsid w:val="00916B7E"/>
  </w:style>
  <w:style w:type="table" w:customStyle="1" w:styleId="112211">
    <w:name w:val="Сетка таблицы1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Простая таблица 14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0">
    <w:name w:val="Сетка таблицы111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 111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
    <w:name w:val="Простая таблица 11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0">
    <w:name w:val="Сетка таблицы12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
    <w:name w:val="Сетка таблицы2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 13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
    <w:name w:val="Сетка таблицы7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 142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
    <w:name w:val="Сетка таблицы8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3"/>
    <w:uiPriority w:val="99"/>
    <w:semiHidden/>
    <w:unhideWhenUsed/>
    <w:rsid w:val="00916B7E"/>
  </w:style>
  <w:style w:type="numbering" w:customStyle="1" w:styleId="1710">
    <w:name w:val="Нет списка171"/>
    <w:next w:val="a3"/>
    <w:uiPriority w:val="99"/>
    <w:semiHidden/>
    <w:unhideWhenUsed/>
    <w:rsid w:val="00916B7E"/>
  </w:style>
  <w:style w:type="table" w:customStyle="1" w:styleId="102">
    <w:name w:val="Сетка таблицы102"/>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
    <w:name w:val="Сетка таблицы47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
    <w:next w:val="a3"/>
    <w:uiPriority w:val="99"/>
    <w:semiHidden/>
    <w:unhideWhenUsed/>
    <w:rsid w:val="00916B7E"/>
  </w:style>
  <w:style w:type="table" w:customStyle="1" w:styleId="541">
    <w:name w:val="Сетка таблицы5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3"/>
    <w:uiPriority w:val="99"/>
    <w:semiHidden/>
    <w:unhideWhenUsed/>
    <w:rsid w:val="00916B7E"/>
  </w:style>
  <w:style w:type="numbering" w:customStyle="1" w:styleId="21310">
    <w:name w:val="Нет списка2131"/>
    <w:next w:val="a3"/>
    <w:uiPriority w:val="99"/>
    <w:semiHidden/>
    <w:unhideWhenUsed/>
    <w:rsid w:val="00916B7E"/>
  </w:style>
  <w:style w:type="numbering" w:customStyle="1" w:styleId="3511">
    <w:name w:val="Нет списка351"/>
    <w:next w:val="a3"/>
    <w:uiPriority w:val="99"/>
    <w:semiHidden/>
    <w:unhideWhenUsed/>
    <w:rsid w:val="00916B7E"/>
  </w:style>
  <w:style w:type="table" w:customStyle="1" w:styleId="11511">
    <w:name w:val="Сетка таблицы1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916B7E"/>
  </w:style>
  <w:style w:type="numbering" w:customStyle="1" w:styleId="111311">
    <w:name w:val="Нет списка11131"/>
    <w:next w:val="a3"/>
    <w:uiPriority w:val="99"/>
    <w:semiHidden/>
    <w:unhideWhenUsed/>
    <w:rsid w:val="00916B7E"/>
  </w:style>
  <w:style w:type="table" w:customStyle="1" w:styleId="TableGrid141">
    <w:name w:val="Table Grid1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
    <w:name w:val="No List231"/>
    <w:next w:val="a3"/>
    <w:uiPriority w:val="99"/>
    <w:semiHidden/>
    <w:unhideWhenUsed/>
    <w:rsid w:val="00916B7E"/>
  </w:style>
  <w:style w:type="table" w:customStyle="1" w:styleId="TableGrid231">
    <w:name w:val="Table Grid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3"/>
    <w:uiPriority w:val="99"/>
    <w:semiHidden/>
    <w:unhideWhenUsed/>
    <w:rsid w:val="00916B7E"/>
  </w:style>
  <w:style w:type="numbering" w:customStyle="1" w:styleId="211120">
    <w:name w:val="Нет списка21112"/>
    <w:next w:val="a3"/>
    <w:uiPriority w:val="99"/>
    <w:semiHidden/>
    <w:unhideWhenUsed/>
    <w:rsid w:val="00916B7E"/>
  </w:style>
  <w:style w:type="numbering" w:customStyle="1" w:styleId="31310">
    <w:name w:val="Нет списка3131"/>
    <w:next w:val="a3"/>
    <w:uiPriority w:val="99"/>
    <w:semiHidden/>
    <w:unhideWhenUsed/>
    <w:rsid w:val="00916B7E"/>
  </w:style>
  <w:style w:type="table" w:customStyle="1" w:styleId="12410">
    <w:name w:val="Сетка таблицы124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
    <w:name w:val="No List1131"/>
    <w:next w:val="a3"/>
    <w:uiPriority w:val="99"/>
    <w:semiHidden/>
    <w:unhideWhenUsed/>
    <w:rsid w:val="00916B7E"/>
  </w:style>
  <w:style w:type="numbering" w:customStyle="1" w:styleId="1111120">
    <w:name w:val="Нет списка111112"/>
    <w:next w:val="a3"/>
    <w:uiPriority w:val="99"/>
    <w:semiHidden/>
    <w:unhideWhenUsed/>
    <w:rsid w:val="00916B7E"/>
  </w:style>
  <w:style w:type="table" w:customStyle="1" w:styleId="TableGrid11310">
    <w:name w:val="Table Grid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Простая таблица 151"/>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3">
    <w:name w:val="Простая таблица 11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
    <w:name w:val="TableStyle02"/>
    <w:rsid w:val="00916B7E"/>
    <w:rPr>
      <w:rFonts w:ascii="Arial" w:eastAsia="Times New Roman" w:hAnsi="Arial"/>
      <w:sz w:val="16"/>
    </w:rPr>
    <w:tblPr>
      <w:tblCellMar>
        <w:top w:w="0" w:type="dxa"/>
        <w:left w:w="0" w:type="dxa"/>
        <w:bottom w:w="0" w:type="dxa"/>
        <w:right w:w="0" w:type="dxa"/>
      </w:tblCellMar>
    </w:tblPr>
  </w:style>
  <w:style w:type="numbering" w:customStyle="1" w:styleId="4310">
    <w:name w:val="Нет списка431"/>
    <w:next w:val="a3"/>
    <w:uiPriority w:val="99"/>
    <w:semiHidden/>
    <w:unhideWhenUsed/>
    <w:rsid w:val="00916B7E"/>
  </w:style>
  <w:style w:type="numbering" w:customStyle="1" w:styleId="13310">
    <w:name w:val="Нет списка1331"/>
    <w:next w:val="a3"/>
    <w:uiPriority w:val="99"/>
    <w:semiHidden/>
    <w:unhideWhenUsed/>
    <w:rsid w:val="00916B7E"/>
  </w:style>
  <w:style w:type="numbering" w:customStyle="1" w:styleId="22310">
    <w:name w:val="Нет списка2231"/>
    <w:next w:val="a3"/>
    <w:uiPriority w:val="99"/>
    <w:semiHidden/>
    <w:unhideWhenUsed/>
    <w:rsid w:val="00916B7E"/>
  </w:style>
  <w:style w:type="numbering" w:customStyle="1" w:styleId="32310">
    <w:name w:val="Нет списка3231"/>
    <w:next w:val="a3"/>
    <w:uiPriority w:val="99"/>
    <w:semiHidden/>
    <w:unhideWhenUsed/>
    <w:rsid w:val="00916B7E"/>
  </w:style>
  <w:style w:type="table" w:customStyle="1" w:styleId="13311">
    <w:name w:val="Сетка таблицы1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 13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3"/>
    <w:uiPriority w:val="99"/>
    <w:semiHidden/>
    <w:unhideWhenUsed/>
    <w:rsid w:val="00916B7E"/>
  </w:style>
  <w:style w:type="numbering" w:customStyle="1" w:styleId="112310">
    <w:name w:val="Нет списка11231"/>
    <w:next w:val="a3"/>
    <w:uiPriority w:val="99"/>
    <w:semiHidden/>
    <w:unhideWhenUsed/>
    <w:rsid w:val="00916B7E"/>
  </w:style>
  <w:style w:type="table" w:customStyle="1" w:styleId="TableGrid12110">
    <w:name w:val="Table Grid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
    <w:basedOn w:val="a2"/>
    <w:next w:val="aff7"/>
    <w:uiPriority w:val="9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916B7E"/>
  </w:style>
  <w:style w:type="table" w:customStyle="1" w:styleId="TableGrid2111">
    <w:name w:val="Table Grid2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916B7E"/>
  </w:style>
  <w:style w:type="numbering" w:customStyle="1" w:styleId="2111110">
    <w:name w:val="Нет списка211111"/>
    <w:next w:val="a3"/>
    <w:uiPriority w:val="99"/>
    <w:semiHidden/>
    <w:unhideWhenUsed/>
    <w:rsid w:val="00916B7E"/>
  </w:style>
  <w:style w:type="numbering" w:customStyle="1" w:styleId="311111">
    <w:name w:val="Нет списка31111"/>
    <w:next w:val="a3"/>
    <w:uiPriority w:val="99"/>
    <w:semiHidden/>
    <w:unhideWhenUsed/>
    <w:rsid w:val="00916B7E"/>
  </w:style>
  <w:style w:type="table" w:customStyle="1" w:styleId="12131">
    <w:name w:val="Сетка таблицы121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916B7E"/>
  </w:style>
  <w:style w:type="numbering" w:customStyle="1" w:styleId="11111110">
    <w:name w:val="Нет списка1111111"/>
    <w:next w:val="a3"/>
    <w:uiPriority w:val="99"/>
    <w:semiHidden/>
    <w:unhideWhenUsed/>
    <w:rsid w:val="00916B7E"/>
  </w:style>
  <w:style w:type="table" w:customStyle="1" w:styleId="TableGrid111110">
    <w:name w:val="Table Grid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Простая таблица 131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
    <w:name w:val="Простая таблица 11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
    <w:name w:val="Сетка таблицы 12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3">
    <w:name w:val="Простая таблица 12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
    <w:name w:val="TableStyle011"/>
    <w:rsid w:val="00916B7E"/>
    <w:rPr>
      <w:rFonts w:ascii="Arial" w:eastAsia="Times New Roman" w:hAnsi="Arial"/>
      <w:sz w:val="16"/>
    </w:rPr>
    <w:tblPr>
      <w:tblCellMar>
        <w:top w:w="0" w:type="dxa"/>
        <w:left w:w="0" w:type="dxa"/>
        <w:bottom w:w="0" w:type="dxa"/>
        <w:right w:w="0" w:type="dxa"/>
      </w:tblCellMar>
    </w:tblPr>
  </w:style>
  <w:style w:type="table" w:customStyle="1" w:styleId="4511">
    <w:name w:val="Сетка таблицы45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916B7E"/>
  </w:style>
  <w:style w:type="table" w:customStyle="1" w:styleId="821">
    <w:name w:val="Сетка таблицы8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916B7E"/>
    <w:rPr>
      <w:rFonts w:eastAsia="Times New Roman"/>
    </w:rPr>
    <w:tblPr>
      <w:tblCellMar>
        <w:top w:w="0" w:type="dxa"/>
        <w:left w:w="0" w:type="dxa"/>
        <w:bottom w:w="0" w:type="dxa"/>
        <w:right w:w="0" w:type="dxa"/>
      </w:tblCellMar>
    </w:tblPr>
  </w:style>
  <w:style w:type="table" w:customStyle="1" w:styleId="14310">
    <w:name w:val="Сетка таблицы1431"/>
    <w:basedOn w:val="a2"/>
    <w:next w:val="aff7"/>
    <w:uiPriority w:val="39"/>
    <w:locked/>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3"/>
    <w:uiPriority w:val="99"/>
    <w:semiHidden/>
    <w:unhideWhenUsed/>
    <w:rsid w:val="00916B7E"/>
  </w:style>
  <w:style w:type="table" w:customStyle="1" w:styleId="15110">
    <w:name w:val="Сетка таблицы15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Grid11"/>
    <w:rsid w:val="00916B7E"/>
    <w:rPr>
      <w:rFonts w:eastAsia="Times New Roman"/>
    </w:rPr>
    <w:tblPr>
      <w:tblCellMar>
        <w:top w:w="0" w:type="dxa"/>
        <w:left w:w="0" w:type="dxa"/>
        <w:bottom w:w="0" w:type="dxa"/>
        <w:right w:w="0" w:type="dxa"/>
      </w:tblCellMar>
    </w:tblPr>
  </w:style>
  <w:style w:type="table" w:customStyle="1" w:styleId="16110">
    <w:name w:val="Сетка таблицы1611"/>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
    <w:name w:val="TableStyle03"/>
    <w:rsid w:val="002853AC"/>
    <w:rPr>
      <w:rFonts w:ascii="Arial" w:eastAsia="Times New Roman" w:hAnsi="Arial"/>
      <w:sz w:val="16"/>
    </w:rPr>
    <w:tblPr>
      <w:tblCellMar>
        <w:top w:w="0" w:type="dxa"/>
        <w:left w:w="0" w:type="dxa"/>
        <w:bottom w:w="0" w:type="dxa"/>
        <w:right w:w="0" w:type="dxa"/>
      </w:tblCellMar>
    </w:tblPr>
  </w:style>
  <w:style w:type="numbering" w:customStyle="1" w:styleId="103">
    <w:name w:val="Нет списка10"/>
    <w:next w:val="a3"/>
    <w:uiPriority w:val="99"/>
    <w:semiHidden/>
    <w:unhideWhenUsed/>
    <w:rsid w:val="00D50E1E"/>
  </w:style>
  <w:style w:type="table" w:customStyle="1" w:styleId="200">
    <w:name w:val="Сетка таблицы2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D50E1E"/>
  </w:style>
  <w:style w:type="numbering" w:customStyle="1" w:styleId="272">
    <w:name w:val="Нет списка27"/>
    <w:next w:val="a3"/>
    <w:uiPriority w:val="99"/>
    <w:semiHidden/>
    <w:unhideWhenUsed/>
    <w:rsid w:val="00D50E1E"/>
  </w:style>
  <w:style w:type="numbering" w:customStyle="1" w:styleId="371">
    <w:name w:val="Нет списка37"/>
    <w:next w:val="a3"/>
    <w:uiPriority w:val="99"/>
    <w:semiHidden/>
    <w:unhideWhenUsed/>
    <w:rsid w:val="00D50E1E"/>
  </w:style>
  <w:style w:type="table" w:customStyle="1" w:styleId="1100">
    <w:name w:val="Сетка таблицы11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D50E1E"/>
  </w:style>
  <w:style w:type="numbering" w:customStyle="1" w:styleId="117">
    <w:name w:val="Нет списка117"/>
    <w:next w:val="a3"/>
    <w:uiPriority w:val="99"/>
    <w:semiHidden/>
    <w:unhideWhenUsed/>
    <w:rsid w:val="00D50E1E"/>
  </w:style>
  <w:style w:type="table" w:customStyle="1" w:styleId="TableGrid16">
    <w:name w:val="Table Grid1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 Grid 116"/>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D50E1E"/>
  </w:style>
  <w:style w:type="table" w:customStyle="1" w:styleId="TableGrid25">
    <w:name w:val="Table Grid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Нет списка125"/>
    <w:next w:val="a3"/>
    <w:uiPriority w:val="99"/>
    <w:semiHidden/>
    <w:unhideWhenUsed/>
    <w:rsid w:val="00D50E1E"/>
  </w:style>
  <w:style w:type="numbering" w:customStyle="1" w:styleId="2150">
    <w:name w:val="Нет списка215"/>
    <w:next w:val="a3"/>
    <w:uiPriority w:val="99"/>
    <w:semiHidden/>
    <w:unhideWhenUsed/>
    <w:rsid w:val="00D50E1E"/>
  </w:style>
  <w:style w:type="numbering" w:customStyle="1" w:styleId="3150">
    <w:name w:val="Нет списка315"/>
    <w:next w:val="a3"/>
    <w:uiPriority w:val="99"/>
    <w:semiHidden/>
    <w:unhideWhenUsed/>
    <w:rsid w:val="00D50E1E"/>
  </w:style>
  <w:style w:type="table" w:customStyle="1" w:styleId="126">
    <w:name w:val="Сетка таблицы1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D50E1E"/>
  </w:style>
  <w:style w:type="numbering" w:customStyle="1" w:styleId="11150">
    <w:name w:val="Нет списка1115"/>
    <w:next w:val="a3"/>
    <w:uiPriority w:val="99"/>
    <w:semiHidden/>
    <w:unhideWhenUsed/>
    <w:rsid w:val="00D50E1E"/>
  </w:style>
  <w:style w:type="table" w:customStyle="1" w:styleId="TableGrid1150">
    <w:name w:val="Table Grid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
    <w:next w:val="a3"/>
    <w:uiPriority w:val="99"/>
    <w:semiHidden/>
    <w:unhideWhenUsed/>
    <w:rsid w:val="00D50E1E"/>
  </w:style>
  <w:style w:type="numbering" w:customStyle="1" w:styleId="135">
    <w:name w:val="Нет списка135"/>
    <w:next w:val="a3"/>
    <w:uiPriority w:val="99"/>
    <w:semiHidden/>
    <w:unhideWhenUsed/>
    <w:rsid w:val="00D50E1E"/>
  </w:style>
  <w:style w:type="table" w:customStyle="1" w:styleId="1350">
    <w:name w:val="Сетка таблицы135"/>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D50E1E"/>
  </w:style>
  <w:style w:type="table" w:customStyle="1" w:styleId="56">
    <w:name w:val="Сетка таблицы56"/>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3"/>
    <w:uiPriority w:val="99"/>
    <w:semiHidden/>
    <w:unhideWhenUsed/>
    <w:rsid w:val="00D50E1E"/>
  </w:style>
  <w:style w:type="table" w:customStyle="1" w:styleId="244">
    <w:name w:val="Сетка таблицы244"/>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3"/>
    <w:uiPriority w:val="99"/>
    <w:semiHidden/>
    <w:unhideWhenUsed/>
    <w:rsid w:val="00D50E1E"/>
  </w:style>
  <w:style w:type="numbering" w:customStyle="1" w:styleId="2250">
    <w:name w:val="Нет списка225"/>
    <w:next w:val="a3"/>
    <w:uiPriority w:val="99"/>
    <w:semiHidden/>
    <w:unhideWhenUsed/>
    <w:rsid w:val="00D50E1E"/>
  </w:style>
  <w:style w:type="numbering" w:customStyle="1" w:styleId="3250">
    <w:name w:val="Нет списка325"/>
    <w:next w:val="a3"/>
    <w:uiPriority w:val="99"/>
    <w:semiHidden/>
    <w:unhideWhenUsed/>
    <w:rsid w:val="00D50E1E"/>
  </w:style>
  <w:style w:type="table" w:customStyle="1" w:styleId="11250">
    <w:name w:val="Сетка таблицы11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 116"/>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4">
    <w:name w:val="Сетка таблицы51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Простая таблица 17"/>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5">
    <w:name w:val="Сетка таблицы111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 111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2">
    <w:name w:val="Простая таблица 11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
    <w:name w:val="Сетка таблицы12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 12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2">
    <w:name w:val="Простая таблица 12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5">
    <w:name w:val="Сетка таблицы2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 13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5">
    <w:name w:val="Сетка таблицы7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2">
    <w:name w:val="Сетка таблицы2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3"/>
    <w:uiPriority w:val="99"/>
    <w:semiHidden/>
    <w:unhideWhenUsed/>
    <w:rsid w:val="00D50E1E"/>
  </w:style>
  <w:style w:type="table" w:customStyle="1" w:styleId="84">
    <w:name w:val="Сетка таблицы84"/>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D50E1E"/>
  </w:style>
  <w:style w:type="numbering" w:customStyle="1" w:styleId="2320">
    <w:name w:val="Нет списка232"/>
    <w:next w:val="a3"/>
    <w:uiPriority w:val="99"/>
    <w:semiHidden/>
    <w:unhideWhenUsed/>
    <w:rsid w:val="00D50E1E"/>
  </w:style>
  <w:style w:type="numbering" w:customStyle="1" w:styleId="3320">
    <w:name w:val="Нет списка332"/>
    <w:next w:val="a3"/>
    <w:uiPriority w:val="99"/>
    <w:semiHidden/>
    <w:unhideWhenUsed/>
    <w:rsid w:val="00D50E1E"/>
  </w:style>
  <w:style w:type="table" w:customStyle="1" w:styleId="154">
    <w:name w:val="Сетка таблицы15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0">
    <w:name w:val="Сетка таблицы45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D50E1E"/>
  </w:style>
  <w:style w:type="numbering" w:customStyle="1" w:styleId="11320">
    <w:name w:val="Нет списка1132"/>
    <w:next w:val="a3"/>
    <w:uiPriority w:val="99"/>
    <w:semiHidden/>
    <w:unhideWhenUsed/>
    <w:rsid w:val="00D50E1E"/>
  </w:style>
  <w:style w:type="table" w:customStyle="1" w:styleId="TableGrid1230">
    <w:name w:val="Table Grid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D50E1E"/>
  </w:style>
  <w:style w:type="table" w:customStyle="1" w:styleId="TableGrid213">
    <w:name w:val="Table Grid2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
    <w:name w:val="Нет списка1213"/>
    <w:next w:val="a3"/>
    <w:uiPriority w:val="99"/>
    <w:semiHidden/>
    <w:unhideWhenUsed/>
    <w:rsid w:val="00D50E1E"/>
  </w:style>
  <w:style w:type="numbering" w:customStyle="1" w:styleId="21130">
    <w:name w:val="Нет списка2113"/>
    <w:next w:val="a3"/>
    <w:uiPriority w:val="99"/>
    <w:semiHidden/>
    <w:unhideWhenUsed/>
    <w:rsid w:val="00D50E1E"/>
  </w:style>
  <w:style w:type="numbering" w:customStyle="1" w:styleId="31130">
    <w:name w:val="Нет списка3113"/>
    <w:next w:val="a3"/>
    <w:uiPriority w:val="99"/>
    <w:semiHidden/>
    <w:unhideWhenUsed/>
    <w:rsid w:val="00D50E1E"/>
  </w:style>
  <w:style w:type="table" w:customStyle="1" w:styleId="12220">
    <w:name w:val="Сетка таблицы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D50E1E"/>
  </w:style>
  <w:style w:type="numbering" w:customStyle="1" w:styleId="111130">
    <w:name w:val="Нет списка11113"/>
    <w:next w:val="a3"/>
    <w:uiPriority w:val="99"/>
    <w:semiHidden/>
    <w:unhideWhenUsed/>
    <w:rsid w:val="00D50E1E"/>
  </w:style>
  <w:style w:type="table" w:customStyle="1" w:styleId="TableGrid11130">
    <w:name w:val="Table Grid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3"/>
    <w:uiPriority w:val="99"/>
    <w:semiHidden/>
    <w:unhideWhenUsed/>
    <w:rsid w:val="00D50E1E"/>
  </w:style>
  <w:style w:type="numbering" w:customStyle="1" w:styleId="13120">
    <w:name w:val="Нет списка1312"/>
    <w:next w:val="a3"/>
    <w:uiPriority w:val="99"/>
    <w:semiHidden/>
    <w:unhideWhenUsed/>
    <w:rsid w:val="00D50E1E"/>
  </w:style>
  <w:style w:type="table" w:customStyle="1" w:styleId="13121">
    <w:name w:val="Сетка таблицы131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D50E1E"/>
  </w:style>
  <w:style w:type="table" w:customStyle="1" w:styleId="522">
    <w:name w:val="Сетка таблицы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D50E1E"/>
  </w:style>
  <w:style w:type="table" w:customStyle="1" w:styleId="2412">
    <w:name w:val="Сетка таблицы241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0">
    <w:name w:val="Нет списка11212"/>
    <w:next w:val="a3"/>
    <w:uiPriority w:val="99"/>
    <w:semiHidden/>
    <w:unhideWhenUsed/>
    <w:rsid w:val="00D50E1E"/>
  </w:style>
  <w:style w:type="numbering" w:customStyle="1" w:styleId="22120">
    <w:name w:val="Нет списка2212"/>
    <w:next w:val="a3"/>
    <w:uiPriority w:val="99"/>
    <w:semiHidden/>
    <w:unhideWhenUsed/>
    <w:rsid w:val="00D50E1E"/>
  </w:style>
  <w:style w:type="numbering" w:customStyle="1" w:styleId="32120">
    <w:name w:val="Нет списка3212"/>
    <w:next w:val="a3"/>
    <w:uiPriority w:val="99"/>
    <w:semiHidden/>
    <w:unhideWhenUsed/>
    <w:rsid w:val="00D50E1E"/>
  </w:style>
  <w:style w:type="table" w:customStyle="1" w:styleId="112121">
    <w:name w:val="Сетка таблицы1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 112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2">
    <w:name w:val="Сетка таблицы5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Простая таблица 133"/>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 11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0">
    <w:name w:val="Сетка таблицы12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 1213"/>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4">
    <w:name w:val="Простая таблица 12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20">
    <w:name w:val="Сетка таблицы7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2">
    <w:name w:val="Нет списка72"/>
    <w:next w:val="a3"/>
    <w:uiPriority w:val="99"/>
    <w:semiHidden/>
    <w:unhideWhenUsed/>
    <w:rsid w:val="00D50E1E"/>
  </w:style>
  <w:style w:type="table" w:customStyle="1" w:styleId="93">
    <w:name w:val="Сетка таблицы9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3"/>
    <w:uiPriority w:val="99"/>
    <w:semiHidden/>
    <w:unhideWhenUsed/>
    <w:rsid w:val="00D50E1E"/>
  </w:style>
  <w:style w:type="numbering" w:customStyle="1" w:styleId="2422">
    <w:name w:val="Нет списка242"/>
    <w:next w:val="a3"/>
    <w:uiPriority w:val="99"/>
    <w:semiHidden/>
    <w:unhideWhenUsed/>
    <w:rsid w:val="00D50E1E"/>
  </w:style>
  <w:style w:type="numbering" w:customStyle="1" w:styleId="3420">
    <w:name w:val="Нет списка342"/>
    <w:next w:val="a3"/>
    <w:uiPriority w:val="99"/>
    <w:semiHidden/>
    <w:unhideWhenUsed/>
    <w:rsid w:val="00D50E1E"/>
  </w:style>
  <w:style w:type="table" w:customStyle="1" w:styleId="1630">
    <w:name w:val="Сетка таблицы1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 16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3">
    <w:name w:val="Сетка таблицы413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D50E1E"/>
  </w:style>
  <w:style w:type="numbering" w:customStyle="1" w:styleId="11420">
    <w:name w:val="Нет списка1142"/>
    <w:next w:val="a3"/>
    <w:uiPriority w:val="99"/>
    <w:semiHidden/>
    <w:unhideWhenUsed/>
    <w:rsid w:val="00D50E1E"/>
  </w:style>
  <w:style w:type="table" w:customStyle="1" w:styleId="TableGrid132">
    <w:name w:val="Table Grid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D50E1E"/>
  </w:style>
  <w:style w:type="table" w:customStyle="1" w:styleId="TableGrid222">
    <w:name w:val="Table Grid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D50E1E"/>
  </w:style>
  <w:style w:type="numbering" w:customStyle="1" w:styleId="21222">
    <w:name w:val="Нет списка2122"/>
    <w:next w:val="a3"/>
    <w:uiPriority w:val="99"/>
    <w:semiHidden/>
    <w:unhideWhenUsed/>
    <w:rsid w:val="00D50E1E"/>
  </w:style>
  <w:style w:type="numbering" w:customStyle="1" w:styleId="31222">
    <w:name w:val="Нет списка3122"/>
    <w:next w:val="a3"/>
    <w:uiPriority w:val="99"/>
    <w:semiHidden/>
    <w:unhideWhenUsed/>
    <w:rsid w:val="00D50E1E"/>
  </w:style>
  <w:style w:type="table" w:customStyle="1" w:styleId="12320">
    <w:name w:val="Сетка таблицы1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D50E1E"/>
  </w:style>
  <w:style w:type="numbering" w:customStyle="1" w:styleId="111221">
    <w:name w:val="Нет списка11122"/>
    <w:next w:val="a3"/>
    <w:uiPriority w:val="99"/>
    <w:semiHidden/>
    <w:unhideWhenUsed/>
    <w:rsid w:val="00D50E1E"/>
  </w:style>
  <w:style w:type="table" w:customStyle="1" w:styleId="TableGrid11220">
    <w:name w:val="Table Grid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0">
    <w:name w:val="Сетка таблицы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3"/>
    <w:uiPriority w:val="99"/>
    <w:semiHidden/>
    <w:unhideWhenUsed/>
    <w:rsid w:val="00D50E1E"/>
  </w:style>
  <w:style w:type="numbering" w:customStyle="1" w:styleId="13220">
    <w:name w:val="Нет списка1322"/>
    <w:next w:val="a3"/>
    <w:uiPriority w:val="99"/>
    <w:semiHidden/>
    <w:unhideWhenUsed/>
    <w:rsid w:val="00D50E1E"/>
  </w:style>
  <w:style w:type="table" w:customStyle="1" w:styleId="13221">
    <w:name w:val="Сетка таблицы13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Нет списка522"/>
    <w:next w:val="a3"/>
    <w:uiPriority w:val="99"/>
    <w:semiHidden/>
    <w:unhideWhenUsed/>
    <w:rsid w:val="00D50E1E"/>
  </w:style>
  <w:style w:type="table" w:customStyle="1" w:styleId="532">
    <w:name w:val="Сетка таблицы5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1">
    <w:name w:val="Нет списка1422"/>
    <w:next w:val="a3"/>
    <w:uiPriority w:val="99"/>
    <w:semiHidden/>
    <w:unhideWhenUsed/>
    <w:rsid w:val="00D50E1E"/>
  </w:style>
  <w:style w:type="table" w:customStyle="1" w:styleId="24220">
    <w:name w:val="Сетка таблицы242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0">
    <w:name w:val="Нет списка11222"/>
    <w:next w:val="a3"/>
    <w:uiPriority w:val="99"/>
    <w:semiHidden/>
    <w:unhideWhenUsed/>
    <w:rsid w:val="00D50E1E"/>
  </w:style>
  <w:style w:type="numbering" w:customStyle="1" w:styleId="22220">
    <w:name w:val="Нет списка2222"/>
    <w:next w:val="a3"/>
    <w:uiPriority w:val="99"/>
    <w:semiHidden/>
    <w:unhideWhenUsed/>
    <w:rsid w:val="00D50E1E"/>
  </w:style>
  <w:style w:type="numbering" w:customStyle="1" w:styleId="32220">
    <w:name w:val="Нет списка3222"/>
    <w:next w:val="a3"/>
    <w:uiPriority w:val="99"/>
    <w:semiHidden/>
    <w:unhideWhenUsed/>
    <w:rsid w:val="00D50E1E"/>
  </w:style>
  <w:style w:type="table" w:customStyle="1" w:styleId="112221">
    <w:name w:val="Сетка таблицы1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 11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20">
    <w:name w:val="Сетка таблицы111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 111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3">
    <w:name w:val="Простая таблица 11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20">
    <w:name w:val="Сетка таблицы12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 12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20">
    <w:name w:val="Сетка таблицы2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0">
    <w:name w:val="Сетка таблицы3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20">
    <w:name w:val="Сетка таблицы7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Сетка таблицы 142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20">
    <w:name w:val="Сетка таблицы8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
    <w:name w:val="Нет списка82"/>
    <w:next w:val="a3"/>
    <w:uiPriority w:val="99"/>
    <w:semiHidden/>
    <w:unhideWhenUsed/>
    <w:rsid w:val="00D50E1E"/>
  </w:style>
  <w:style w:type="numbering" w:customStyle="1" w:styleId="1720">
    <w:name w:val="Нет списка172"/>
    <w:next w:val="a3"/>
    <w:uiPriority w:val="99"/>
    <w:semiHidden/>
    <w:unhideWhenUsed/>
    <w:rsid w:val="00D50E1E"/>
  </w:style>
  <w:style w:type="table" w:customStyle="1" w:styleId="1030">
    <w:name w:val="Сетка таблицы103"/>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2">
    <w:name w:val="Сетка таблицы47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Нет списка252"/>
    <w:next w:val="a3"/>
    <w:uiPriority w:val="99"/>
    <w:semiHidden/>
    <w:unhideWhenUsed/>
    <w:rsid w:val="00D50E1E"/>
  </w:style>
  <w:style w:type="table" w:customStyle="1" w:styleId="542">
    <w:name w:val="Сетка таблицы5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0">
    <w:name w:val="Нет списка1152"/>
    <w:next w:val="a3"/>
    <w:uiPriority w:val="99"/>
    <w:semiHidden/>
    <w:unhideWhenUsed/>
    <w:rsid w:val="00D50E1E"/>
  </w:style>
  <w:style w:type="numbering" w:customStyle="1" w:styleId="21320">
    <w:name w:val="Нет списка2132"/>
    <w:next w:val="a3"/>
    <w:uiPriority w:val="99"/>
    <w:semiHidden/>
    <w:unhideWhenUsed/>
    <w:rsid w:val="00D50E1E"/>
  </w:style>
  <w:style w:type="numbering" w:customStyle="1" w:styleId="3520">
    <w:name w:val="Нет списка352"/>
    <w:next w:val="a3"/>
    <w:uiPriority w:val="99"/>
    <w:semiHidden/>
    <w:unhideWhenUsed/>
    <w:rsid w:val="00D50E1E"/>
  </w:style>
  <w:style w:type="table" w:customStyle="1" w:styleId="11521">
    <w:name w:val="Сетка таблицы1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
    <w:name w:val="Сетка таблицы4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D50E1E"/>
  </w:style>
  <w:style w:type="numbering" w:customStyle="1" w:styleId="111321">
    <w:name w:val="Нет списка11132"/>
    <w:next w:val="a3"/>
    <w:uiPriority w:val="99"/>
    <w:semiHidden/>
    <w:unhideWhenUsed/>
    <w:rsid w:val="00D50E1E"/>
  </w:style>
  <w:style w:type="table" w:customStyle="1" w:styleId="TableGrid142">
    <w:name w:val="Table Grid1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2">
    <w:name w:val="No List232"/>
    <w:next w:val="a3"/>
    <w:uiPriority w:val="99"/>
    <w:semiHidden/>
    <w:unhideWhenUsed/>
    <w:rsid w:val="00D50E1E"/>
  </w:style>
  <w:style w:type="table" w:customStyle="1" w:styleId="TableGrid232">
    <w:name w:val="Table Grid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1">
    <w:name w:val="Нет списка1232"/>
    <w:next w:val="a3"/>
    <w:uiPriority w:val="99"/>
    <w:semiHidden/>
    <w:unhideWhenUsed/>
    <w:rsid w:val="00D50E1E"/>
  </w:style>
  <w:style w:type="numbering" w:customStyle="1" w:styleId="211130">
    <w:name w:val="Нет списка21113"/>
    <w:next w:val="a3"/>
    <w:uiPriority w:val="99"/>
    <w:semiHidden/>
    <w:unhideWhenUsed/>
    <w:rsid w:val="00D50E1E"/>
  </w:style>
  <w:style w:type="numbering" w:customStyle="1" w:styleId="31320">
    <w:name w:val="Нет списка3132"/>
    <w:next w:val="a3"/>
    <w:uiPriority w:val="99"/>
    <w:semiHidden/>
    <w:unhideWhenUsed/>
    <w:rsid w:val="00D50E1E"/>
  </w:style>
  <w:style w:type="table" w:customStyle="1" w:styleId="12420">
    <w:name w:val="Сетка таблицы124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2">
    <w:name w:val="No List1132"/>
    <w:next w:val="a3"/>
    <w:uiPriority w:val="99"/>
    <w:semiHidden/>
    <w:unhideWhenUsed/>
    <w:rsid w:val="00D50E1E"/>
  </w:style>
  <w:style w:type="numbering" w:customStyle="1" w:styleId="1111130">
    <w:name w:val="Нет списка111113"/>
    <w:next w:val="a3"/>
    <w:uiPriority w:val="99"/>
    <w:semiHidden/>
    <w:unhideWhenUsed/>
    <w:rsid w:val="00D50E1E"/>
  </w:style>
  <w:style w:type="table" w:customStyle="1" w:styleId="TableGrid11320">
    <w:name w:val="Table Grid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Простая таблица 152"/>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4">
    <w:name w:val="TableStyle04"/>
    <w:rsid w:val="00D50E1E"/>
    <w:rPr>
      <w:rFonts w:ascii="Arial" w:eastAsia="Times New Roman" w:hAnsi="Arial"/>
      <w:sz w:val="16"/>
    </w:rPr>
    <w:tblPr>
      <w:tblCellMar>
        <w:top w:w="0" w:type="dxa"/>
        <w:left w:w="0" w:type="dxa"/>
        <w:bottom w:w="0" w:type="dxa"/>
        <w:right w:w="0" w:type="dxa"/>
      </w:tblCellMar>
    </w:tblPr>
  </w:style>
  <w:style w:type="numbering" w:customStyle="1" w:styleId="4320">
    <w:name w:val="Нет списка432"/>
    <w:next w:val="a3"/>
    <w:uiPriority w:val="99"/>
    <w:semiHidden/>
    <w:unhideWhenUsed/>
    <w:rsid w:val="00D50E1E"/>
  </w:style>
  <w:style w:type="numbering" w:customStyle="1" w:styleId="13320">
    <w:name w:val="Нет списка1332"/>
    <w:next w:val="a3"/>
    <w:uiPriority w:val="99"/>
    <w:semiHidden/>
    <w:unhideWhenUsed/>
    <w:rsid w:val="00D50E1E"/>
  </w:style>
  <w:style w:type="numbering" w:customStyle="1" w:styleId="22320">
    <w:name w:val="Нет списка2232"/>
    <w:next w:val="a3"/>
    <w:uiPriority w:val="99"/>
    <w:semiHidden/>
    <w:unhideWhenUsed/>
    <w:rsid w:val="00D50E1E"/>
  </w:style>
  <w:style w:type="numbering" w:customStyle="1" w:styleId="32320">
    <w:name w:val="Нет списка3232"/>
    <w:next w:val="a3"/>
    <w:uiPriority w:val="99"/>
    <w:semiHidden/>
    <w:unhideWhenUsed/>
    <w:rsid w:val="00D50E1E"/>
  </w:style>
  <w:style w:type="table" w:customStyle="1" w:styleId="13321">
    <w:name w:val="Сетка таблицы1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2">
    <w:name w:val="Сетка таблицы 13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D50E1E"/>
  </w:style>
  <w:style w:type="numbering" w:customStyle="1" w:styleId="11232">
    <w:name w:val="Нет списка11232"/>
    <w:next w:val="a3"/>
    <w:uiPriority w:val="99"/>
    <w:semiHidden/>
    <w:unhideWhenUsed/>
    <w:rsid w:val="00D50E1E"/>
  </w:style>
  <w:style w:type="table" w:customStyle="1" w:styleId="TableGrid12120">
    <w:name w:val="Table Grid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Сетка таблицы2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2">
    <w:name w:val="Сетка таблицы3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D50E1E"/>
  </w:style>
  <w:style w:type="table" w:customStyle="1" w:styleId="TableGrid2112">
    <w:name w:val="Table Grid2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D50E1E"/>
  </w:style>
  <w:style w:type="numbering" w:customStyle="1" w:styleId="211112">
    <w:name w:val="Нет списка211112"/>
    <w:next w:val="a3"/>
    <w:uiPriority w:val="99"/>
    <w:semiHidden/>
    <w:unhideWhenUsed/>
    <w:rsid w:val="00D50E1E"/>
  </w:style>
  <w:style w:type="numbering" w:customStyle="1" w:styleId="311120">
    <w:name w:val="Нет списка31112"/>
    <w:next w:val="a3"/>
    <w:uiPriority w:val="99"/>
    <w:semiHidden/>
    <w:unhideWhenUsed/>
    <w:rsid w:val="00D50E1E"/>
  </w:style>
  <w:style w:type="table" w:customStyle="1" w:styleId="121320">
    <w:name w:val="Сетка таблицы121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D50E1E"/>
  </w:style>
  <w:style w:type="numbering" w:customStyle="1" w:styleId="1111112">
    <w:name w:val="Нет списка1111112"/>
    <w:next w:val="a3"/>
    <w:uiPriority w:val="99"/>
    <w:semiHidden/>
    <w:unhideWhenUsed/>
    <w:rsid w:val="00D50E1E"/>
  </w:style>
  <w:style w:type="table" w:customStyle="1" w:styleId="TableGrid111120">
    <w:name w:val="Table Grid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Простая таблица 131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3">
    <w:name w:val="Простая таблица 11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2">
    <w:name w:val="Сетка таблицы 12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3">
    <w:name w:val="Простая таблица 12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2">
    <w:name w:val="TableStyle012"/>
    <w:rsid w:val="00D50E1E"/>
    <w:rPr>
      <w:rFonts w:ascii="Arial" w:eastAsia="Times New Roman" w:hAnsi="Arial"/>
      <w:sz w:val="16"/>
    </w:rPr>
    <w:tblPr>
      <w:tblCellMar>
        <w:top w:w="0" w:type="dxa"/>
        <w:left w:w="0" w:type="dxa"/>
        <w:bottom w:w="0" w:type="dxa"/>
        <w:right w:w="0" w:type="dxa"/>
      </w:tblCellMar>
    </w:tblPr>
  </w:style>
  <w:style w:type="table" w:customStyle="1" w:styleId="4512">
    <w:name w:val="Сетка таблицы45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D50E1E"/>
  </w:style>
  <w:style w:type="table" w:customStyle="1" w:styleId="8220">
    <w:name w:val="Сетка таблицы8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D50E1E"/>
    <w:rPr>
      <w:rFonts w:eastAsia="Times New Roman"/>
    </w:rPr>
    <w:tblPr>
      <w:tblCellMar>
        <w:top w:w="0" w:type="dxa"/>
        <w:left w:w="0" w:type="dxa"/>
        <w:bottom w:w="0" w:type="dxa"/>
        <w:right w:w="0" w:type="dxa"/>
      </w:tblCellMar>
    </w:tblPr>
  </w:style>
  <w:style w:type="table" w:customStyle="1" w:styleId="14320">
    <w:name w:val="Сетка таблицы1432"/>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D50E1E"/>
  </w:style>
  <w:style w:type="table" w:customStyle="1" w:styleId="15120">
    <w:name w:val="Сетка таблицы15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Grid12"/>
    <w:rsid w:val="00D50E1E"/>
    <w:rPr>
      <w:rFonts w:eastAsia="Times New Roman"/>
    </w:rPr>
    <w:tblPr>
      <w:tblCellMar>
        <w:top w:w="0" w:type="dxa"/>
        <w:left w:w="0" w:type="dxa"/>
        <w:bottom w:w="0" w:type="dxa"/>
        <w:right w:w="0" w:type="dxa"/>
      </w:tblCellMar>
    </w:tblPr>
  </w:style>
  <w:style w:type="table" w:customStyle="1" w:styleId="16120">
    <w:name w:val="Сетка таблицы1612"/>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3"/>
    <w:uiPriority w:val="99"/>
    <w:semiHidden/>
    <w:unhideWhenUsed/>
    <w:rsid w:val="00D50E1E"/>
  </w:style>
  <w:style w:type="table" w:customStyle="1" w:styleId="1810">
    <w:name w:val="Сетка таблицы18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D50E1E"/>
  </w:style>
  <w:style w:type="numbering" w:customStyle="1" w:styleId="2611">
    <w:name w:val="Нет списка261"/>
    <w:next w:val="a3"/>
    <w:uiPriority w:val="99"/>
    <w:semiHidden/>
    <w:unhideWhenUsed/>
    <w:rsid w:val="00D50E1E"/>
  </w:style>
  <w:style w:type="numbering" w:customStyle="1" w:styleId="3611">
    <w:name w:val="Нет списка361"/>
    <w:next w:val="a3"/>
    <w:uiPriority w:val="99"/>
    <w:semiHidden/>
    <w:unhideWhenUsed/>
    <w:rsid w:val="00D50E1E"/>
  </w:style>
  <w:style w:type="table" w:customStyle="1" w:styleId="1910">
    <w:name w:val="Сетка таблицы19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D50E1E"/>
  </w:style>
  <w:style w:type="numbering" w:customStyle="1" w:styleId="11610">
    <w:name w:val="Нет списка1161"/>
    <w:next w:val="a3"/>
    <w:uiPriority w:val="99"/>
    <w:semiHidden/>
    <w:unhideWhenUsed/>
    <w:rsid w:val="00D50E1E"/>
  </w:style>
  <w:style w:type="table" w:customStyle="1" w:styleId="TableGrid151">
    <w:name w:val="Table Grid1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D50E1E"/>
  </w:style>
  <w:style w:type="table" w:customStyle="1" w:styleId="TableGrid241">
    <w:name w:val="Table Grid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3"/>
    <w:uiPriority w:val="99"/>
    <w:semiHidden/>
    <w:unhideWhenUsed/>
    <w:rsid w:val="00D50E1E"/>
  </w:style>
  <w:style w:type="numbering" w:customStyle="1" w:styleId="21410">
    <w:name w:val="Нет списка2141"/>
    <w:next w:val="a3"/>
    <w:uiPriority w:val="99"/>
    <w:semiHidden/>
    <w:unhideWhenUsed/>
    <w:rsid w:val="00D50E1E"/>
  </w:style>
  <w:style w:type="numbering" w:customStyle="1" w:styleId="31410">
    <w:name w:val="Нет списка3141"/>
    <w:next w:val="a3"/>
    <w:uiPriority w:val="99"/>
    <w:semiHidden/>
    <w:unhideWhenUsed/>
    <w:rsid w:val="00D50E1E"/>
  </w:style>
  <w:style w:type="table" w:customStyle="1" w:styleId="12510">
    <w:name w:val="Сетка таблицы1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 124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a3"/>
    <w:uiPriority w:val="99"/>
    <w:semiHidden/>
    <w:unhideWhenUsed/>
    <w:rsid w:val="00D50E1E"/>
  </w:style>
  <w:style w:type="numbering" w:customStyle="1" w:styleId="111411">
    <w:name w:val="Нет списка11141"/>
    <w:next w:val="a3"/>
    <w:uiPriority w:val="99"/>
    <w:semiHidden/>
    <w:unhideWhenUsed/>
    <w:rsid w:val="00D50E1E"/>
  </w:style>
  <w:style w:type="table" w:customStyle="1" w:styleId="TableGrid11410">
    <w:name w:val="Table Grid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0">
    <w:name w:val="Нет списка441"/>
    <w:next w:val="a3"/>
    <w:uiPriority w:val="99"/>
    <w:semiHidden/>
    <w:unhideWhenUsed/>
    <w:rsid w:val="00D50E1E"/>
  </w:style>
  <w:style w:type="numbering" w:customStyle="1" w:styleId="13410">
    <w:name w:val="Нет списка1341"/>
    <w:next w:val="a3"/>
    <w:uiPriority w:val="99"/>
    <w:semiHidden/>
    <w:unhideWhenUsed/>
    <w:rsid w:val="00D50E1E"/>
  </w:style>
  <w:style w:type="table" w:customStyle="1" w:styleId="13411">
    <w:name w:val="Сетка таблицы134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3"/>
    <w:uiPriority w:val="99"/>
    <w:semiHidden/>
    <w:unhideWhenUsed/>
    <w:rsid w:val="00D50E1E"/>
  </w:style>
  <w:style w:type="table" w:customStyle="1" w:styleId="551">
    <w:name w:val="Сетка таблицы55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1">
    <w:name w:val="Нет списка1431"/>
    <w:next w:val="a3"/>
    <w:uiPriority w:val="99"/>
    <w:semiHidden/>
    <w:unhideWhenUsed/>
    <w:rsid w:val="00D50E1E"/>
  </w:style>
  <w:style w:type="table" w:customStyle="1" w:styleId="2431">
    <w:name w:val="Сетка таблицы243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3"/>
    <w:uiPriority w:val="99"/>
    <w:semiHidden/>
    <w:unhideWhenUsed/>
    <w:rsid w:val="00D50E1E"/>
  </w:style>
  <w:style w:type="numbering" w:customStyle="1" w:styleId="22410">
    <w:name w:val="Нет списка2241"/>
    <w:next w:val="a3"/>
    <w:uiPriority w:val="99"/>
    <w:semiHidden/>
    <w:unhideWhenUsed/>
    <w:rsid w:val="00D50E1E"/>
  </w:style>
  <w:style w:type="numbering" w:customStyle="1" w:styleId="32410">
    <w:name w:val="Нет списка3241"/>
    <w:next w:val="a3"/>
    <w:uiPriority w:val="99"/>
    <w:semiHidden/>
    <w:unhideWhenUsed/>
    <w:rsid w:val="00D50E1E"/>
  </w:style>
  <w:style w:type="table" w:customStyle="1" w:styleId="112410">
    <w:name w:val="Сетка таблицы11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Сетка таблицы44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Сетка таблицы 115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1">
    <w:name w:val="Сетка таблицы51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Простая таблица 16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1">
    <w:name w:val="Сетка таблицы111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 111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13">
    <w:name w:val="Простая таблица 11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12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 12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13">
    <w:name w:val="Простая таблица 12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1">
    <w:name w:val="Сетка таблицы2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Сетка таблицы3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2">
    <w:name w:val="Сетка таблицы 13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1">
    <w:name w:val="Сетка таблицы7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10">
    <w:name w:val="Сетка таблицы2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3"/>
    <w:uiPriority w:val="99"/>
    <w:semiHidden/>
    <w:unhideWhenUsed/>
    <w:rsid w:val="00D50E1E"/>
  </w:style>
  <w:style w:type="table" w:customStyle="1" w:styleId="831">
    <w:name w:val="Сетка таблицы83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
    <w:next w:val="a3"/>
    <w:uiPriority w:val="99"/>
    <w:semiHidden/>
    <w:unhideWhenUsed/>
    <w:rsid w:val="00D50E1E"/>
  </w:style>
  <w:style w:type="numbering" w:customStyle="1" w:styleId="23111">
    <w:name w:val="Нет списка2311"/>
    <w:next w:val="a3"/>
    <w:uiPriority w:val="99"/>
    <w:semiHidden/>
    <w:unhideWhenUsed/>
    <w:rsid w:val="00D50E1E"/>
  </w:style>
  <w:style w:type="numbering" w:customStyle="1" w:styleId="33111">
    <w:name w:val="Нет списка3311"/>
    <w:next w:val="a3"/>
    <w:uiPriority w:val="99"/>
    <w:semiHidden/>
    <w:unhideWhenUsed/>
    <w:rsid w:val="00D50E1E"/>
  </w:style>
  <w:style w:type="table" w:customStyle="1" w:styleId="1531">
    <w:name w:val="Сетка таблицы15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Сетка таблицы45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 15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D50E1E"/>
  </w:style>
  <w:style w:type="numbering" w:customStyle="1" w:styleId="113110">
    <w:name w:val="Нет списка11311"/>
    <w:next w:val="a3"/>
    <w:uiPriority w:val="99"/>
    <w:semiHidden/>
    <w:unhideWhenUsed/>
    <w:rsid w:val="00D50E1E"/>
  </w:style>
  <w:style w:type="table" w:customStyle="1" w:styleId="TableGrid12210">
    <w:name w:val="Table Grid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a3"/>
    <w:uiPriority w:val="99"/>
    <w:semiHidden/>
    <w:unhideWhenUsed/>
    <w:rsid w:val="00D50E1E"/>
  </w:style>
  <w:style w:type="table" w:customStyle="1" w:styleId="TableGrid2121">
    <w:name w:val="Table Grid2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3"/>
    <w:uiPriority w:val="99"/>
    <w:semiHidden/>
    <w:unhideWhenUsed/>
    <w:rsid w:val="00D50E1E"/>
  </w:style>
  <w:style w:type="numbering" w:customStyle="1" w:styleId="211210">
    <w:name w:val="Нет списка21121"/>
    <w:next w:val="a3"/>
    <w:uiPriority w:val="99"/>
    <w:semiHidden/>
    <w:unhideWhenUsed/>
    <w:rsid w:val="00D50E1E"/>
  </w:style>
  <w:style w:type="numbering" w:customStyle="1" w:styleId="311210">
    <w:name w:val="Нет списка31121"/>
    <w:next w:val="a3"/>
    <w:uiPriority w:val="99"/>
    <w:semiHidden/>
    <w:unhideWhenUsed/>
    <w:rsid w:val="00D50E1E"/>
  </w:style>
  <w:style w:type="table" w:customStyle="1" w:styleId="122110">
    <w:name w:val="Сетка таблицы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a3"/>
    <w:uiPriority w:val="99"/>
    <w:semiHidden/>
    <w:unhideWhenUsed/>
    <w:rsid w:val="00D50E1E"/>
  </w:style>
  <w:style w:type="numbering" w:customStyle="1" w:styleId="1111211">
    <w:name w:val="Нет списка111121"/>
    <w:next w:val="a3"/>
    <w:uiPriority w:val="99"/>
    <w:semiHidden/>
    <w:unhideWhenUsed/>
    <w:rsid w:val="00D50E1E"/>
  </w:style>
  <w:style w:type="table" w:customStyle="1" w:styleId="TableGrid111210">
    <w:name w:val="Table Grid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D50E1E"/>
  </w:style>
  <w:style w:type="numbering" w:customStyle="1" w:styleId="131110">
    <w:name w:val="Нет списка13111"/>
    <w:next w:val="a3"/>
    <w:uiPriority w:val="99"/>
    <w:semiHidden/>
    <w:unhideWhenUsed/>
    <w:rsid w:val="00D50E1E"/>
  </w:style>
  <w:style w:type="table" w:customStyle="1" w:styleId="131111">
    <w:name w:val="Сетка таблицы131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Нет списка5111"/>
    <w:next w:val="a3"/>
    <w:uiPriority w:val="99"/>
    <w:semiHidden/>
    <w:unhideWhenUsed/>
    <w:rsid w:val="00D50E1E"/>
  </w:style>
  <w:style w:type="table" w:customStyle="1" w:styleId="52110">
    <w:name w:val="Сетка таблицы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
    <w:name w:val="Нет списка14111"/>
    <w:next w:val="a3"/>
    <w:uiPriority w:val="99"/>
    <w:semiHidden/>
    <w:unhideWhenUsed/>
    <w:rsid w:val="00D50E1E"/>
  </w:style>
  <w:style w:type="table" w:customStyle="1" w:styleId="24111">
    <w:name w:val="Сетка таблицы241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1"/>
    <w:next w:val="a3"/>
    <w:uiPriority w:val="99"/>
    <w:semiHidden/>
    <w:unhideWhenUsed/>
    <w:rsid w:val="00D50E1E"/>
  </w:style>
  <w:style w:type="numbering" w:customStyle="1" w:styleId="221111">
    <w:name w:val="Нет списка22111"/>
    <w:next w:val="a3"/>
    <w:uiPriority w:val="99"/>
    <w:semiHidden/>
    <w:unhideWhenUsed/>
    <w:rsid w:val="00D50E1E"/>
  </w:style>
  <w:style w:type="numbering" w:customStyle="1" w:styleId="321111">
    <w:name w:val="Нет списка32111"/>
    <w:next w:val="a3"/>
    <w:uiPriority w:val="99"/>
    <w:semiHidden/>
    <w:unhideWhenUsed/>
    <w:rsid w:val="00D50E1E"/>
  </w:style>
  <w:style w:type="table" w:customStyle="1" w:styleId="1121110">
    <w:name w:val="Сетка таблицы1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 112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Простая таблица 132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1">
    <w:name w:val="Сетка таблицы111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13">
    <w:name w:val="Простая таблица 11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0">
    <w:name w:val="Сетка таблицы12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 1212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13">
    <w:name w:val="Простая таблица 12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
    <w:name w:val="Сетка таблицы2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Сетка таблицы3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 13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1">
    <w:name w:val="Сетка таблицы7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 141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0">
    <w:name w:val="Нет списка711"/>
    <w:next w:val="a3"/>
    <w:uiPriority w:val="99"/>
    <w:semiHidden/>
    <w:unhideWhenUsed/>
    <w:rsid w:val="00D50E1E"/>
  </w:style>
  <w:style w:type="table" w:customStyle="1" w:styleId="921">
    <w:name w:val="Сетка таблицы9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
    <w:next w:val="a3"/>
    <w:uiPriority w:val="99"/>
    <w:semiHidden/>
    <w:unhideWhenUsed/>
    <w:rsid w:val="00D50E1E"/>
  </w:style>
  <w:style w:type="numbering" w:customStyle="1" w:styleId="24110">
    <w:name w:val="Нет списка2411"/>
    <w:next w:val="a3"/>
    <w:uiPriority w:val="99"/>
    <w:semiHidden/>
    <w:unhideWhenUsed/>
    <w:rsid w:val="00D50E1E"/>
  </w:style>
  <w:style w:type="numbering" w:customStyle="1" w:styleId="34111">
    <w:name w:val="Нет списка3411"/>
    <w:next w:val="a3"/>
    <w:uiPriority w:val="99"/>
    <w:semiHidden/>
    <w:unhideWhenUsed/>
    <w:rsid w:val="00D50E1E"/>
  </w:style>
  <w:style w:type="table" w:customStyle="1" w:styleId="16210">
    <w:name w:val="Сетка таблицы1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
    <w:name w:val="Сетка таблицы4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 16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1">
    <w:name w:val="Сетка таблицы413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a3"/>
    <w:uiPriority w:val="99"/>
    <w:semiHidden/>
    <w:unhideWhenUsed/>
    <w:rsid w:val="00D50E1E"/>
  </w:style>
  <w:style w:type="numbering" w:customStyle="1" w:styleId="114110">
    <w:name w:val="Нет списка11411"/>
    <w:next w:val="a3"/>
    <w:uiPriority w:val="99"/>
    <w:semiHidden/>
    <w:unhideWhenUsed/>
    <w:rsid w:val="00D50E1E"/>
  </w:style>
  <w:style w:type="table" w:customStyle="1" w:styleId="TableGrid1311">
    <w:name w:val="Table Grid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D50E1E"/>
  </w:style>
  <w:style w:type="table" w:customStyle="1" w:styleId="TableGrid2211">
    <w:name w:val="Table Grid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1">
    <w:name w:val="Нет списка12211"/>
    <w:next w:val="a3"/>
    <w:uiPriority w:val="99"/>
    <w:semiHidden/>
    <w:unhideWhenUsed/>
    <w:rsid w:val="00D50E1E"/>
  </w:style>
  <w:style w:type="numbering" w:customStyle="1" w:styleId="212110">
    <w:name w:val="Нет списка21211"/>
    <w:next w:val="a3"/>
    <w:uiPriority w:val="99"/>
    <w:semiHidden/>
    <w:unhideWhenUsed/>
    <w:rsid w:val="00D50E1E"/>
  </w:style>
  <w:style w:type="numbering" w:customStyle="1" w:styleId="312110">
    <w:name w:val="Нет списка31211"/>
    <w:next w:val="a3"/>
    <w:uiPriority w:val="99"/>
    <w:semiHidden/>
    <w:unhideWhenUsed/>
    <w:rsid w:val="00D50E1E"/>
  </w:style>
  <w:style w:type="table" w:customStyle="1" w:styleId="123110">
    <w:name w:val="Сетка таблицы1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a3"/>
    <w:uiPriority w:val="99"/>
    <w:semiHidden/>
    <w:unhideWhenUsed/>
    <w:rsid w:val="00D50E1E"/>
  </w:style>
  <w:style w:type="numbering" w:customStyle="1" w:styleId="1112111">
    <w:name w:val="Нет списка111211"/>
    <w:next w:val="a3"/>
    <w:uiPriority w:val="99"/>
    <w:semiHidden/>
    <w:unhideWhenUsed/>
    <w:rsid w:val="00D50E1E"/>
  </w:style>
  <w:style w:type="table" w:customStyle="1" w:styleId="TableGrid112110">
    <w:name w:val="Table Grid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0">
    <w:name w:val="Сетка таблицы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D50E1E"/>
  </w:style>
  <w:style w:type="numbering" w:customStyle="1" w:styleId="132110">
    <w:name w:val="Нет списка13211"/>
    <w:next w:val="a3"/>
    <w:uiPriority w:val="99"/>
    <w:semiHidden/>
    <w:unhideWhenUsed/>
    <w:rsid w:val="00D50E1E"/>
  </w:style>
  <w:style w:type="table" w:customStyle="1" w:styleId="132111">
    <w:name w:val="Сетка таблицы13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
    <w:name w:val="Нет списка5211"/>
    <w:next w:val="a3"/>
    <w:uiPriority w:val="99"/>
    <w:semiHidden/>
    <w:unhideWhenUsed/>
    <w:rsid w:val="00D50E1E"/>
  </w:style>
  <w:style w:type="table" w:customStyle="1" w:styleId="5311">
    <w:name w:val="Сетка таблицы5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1">
    <w:name w:val="Нет списка14211"/>
    <w:next w:val="a3"/>
    <w:uiPriority w:val="99"/>
    <w:semiHidden/>
    <w:unhideWhenUsed/>
    <w:rsid w:val="00D50E1E"/>
  </w:style>
  <w:style w:type="table" w:customStyle="1" w:styleId="24211">
    <w:name w:val="Сетка таблицы242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0">
    <w:name w:val="Нет списка112211"/>
    <w:next w:val="a3"/>
    <w:uiPriority w:val="99"/>
    <w:semiHidden/>
    <w:unhideWhenUsed/>
    <w:rsid w:val="00D50E1E"/>
  </w:style>
  <w:style w:type="numbering" w:customStyle="1" w:styleId="222110">
    <w:name w:val="Нет списка22211"/>
    <w:next w:val="a3"/>
    <w:uiPriority w:val="99"/>
    <w:semiHidden/>
    <w:unhideWhenUsed/>
    <w:rsid w:val="00D50E1E"/>
  </w:style>
  <w:style w:type="numbering" w:customStyle="1" w:styleId="322110">
    <w:name w:val="Нет списка32211"/>
    <w:next w:val="a3"/>
    <w:uiPriority w:val="99"/>
    <w:semiHidden/>
    <w:unhideWhenUsed/>
    <w:rsid w:val="00D50E1E"/>
  </w:style>
  <w:style w:type="table" w:customStyle="1" w:styleId="1122111">
    <w:name w:val="Сетка таблицы1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1">
    <w:name w:val="Сетка таблицы44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 11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Простая таблица 14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10">
    <w:name w:val="Сетка таблицы111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 111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3">
    <w:name w:val="Простая таблица 11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10">
    <w:name w:val="Сетка таблицы12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 12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1">
    <w:name w:val="Сетка таблицы2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Сетка таблицы3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
    <w:name w:val="Сетка таблицы 13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1">
    <w:name w:val="Сетка таблицы7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
    <w:name w:val="Сетка таблицы 142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1">
    <w:name w:val="Сетка таблицы8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D50E1E"/>
  </w:style>
  <w:style w:type="numbering" w:customStyle="1" w:styleId="17110">
    <w:name w:val="Нет списка1711"/>
    <w:next w:val="a3"/>
    <w:uiPriority w:val="99"/>
    <w:semiHidden/>
    <w:unhideWhenUsed/>
    <w:rsid w:val="00D50E1E"/>
  </w:style>
  <w:style w:type="table" w:customStyle="1" w:styleId="1021">
    <w:name w:val="Сетка таблицы102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1">
    <w:name w:val="Сетка таблицы47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1">
    <w:name w:val="Нет списка2511"/>
    <w:next w:val="a3"/>
    <w:uiPriority w:val="99"/>
    <w:semiHidden/>
    <w:unhideWhenUsed/>
    <w:rsid w:val="00D50E1E"/>
  </w:style>
  <w:style w:type="table" w:customStyle="1" w:styleId="5411">
    <w:name w:val="Сетка таблицы5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0">
    <w:name w:val="Нет списка11511"/>
    <w:next w:val="a3"/>
    <w:uiPriority w:val="99"/>
    <w:semiHidden/>
    <w:unhideWhenUsed/>
    <w:rsid w:val="00D50E1E"/>
  </w:style>
  <w:style w:type="numbering" w:customStyle="1" w:styleId="213110">
    <w:name w:val="Нет списка21311"/>
    <w:next w:val="a3"/>
    <w:uiPriority w:val="99"/>
    <w:semiHidden/>
    <w:unhideWhenUsed/>
    <w:rsid w:val="00D50E1E"/>
  </w:style>
  <w:style w:type="numbering" w:customStyle="1" w:styleId="35111">
    <w:name w:val="Нет списка3511"/>
    <w:next w:val="a3"/>
    <w:uiPriority w:val="99"/>
    <w:semiHidden/>
    <w:unhideWhenUsed/>
    <w:rsid w:val="00D50E1E"/>
  </w:style>
  <w:style w:type="table" w:customStyle="1" w:styleId="115111">
    <w:name w:val="Сетка таблицы1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Сетка таблицы2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1">
    <w:name w:val="Сетка таблицы42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 114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D50E1E"/>
  </w:style>
  <w:style w:type="numbering" w:customStyle="1" w:styleId="1113111">
    <w:name w:val="Нет списка111311"/>
    <w:next w:val="a3"/>
    <w:uiPriority w:val="99"/>
    <w:semiHidden/>
    <w:unhideWhenUsed/>
    <w:rsid w:val="00D50E1E"/>
  </w:style>
  <w:style w:type="table" w:customStyle="1" w:styleId="TableGrid1411">
    <w:name w:val="Table Grid1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0">
    <w:name w:val="Сетка таблицы1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1">
    <w:name w:val="No List2311"/>
    <w:next w:val="a3"/>
    <w:uiPriority w:val="99"/>
    <w:semiHidden/>
    <w:unhideWhenUsed/>
    <w:rsid w:val="00D50E1E"/>
  </w:style>
  <w:style w:type="table" w:customStyle="1" w:styleId="TableGrid2311">
    <w:name w:val="Table Grid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1">
    <w:name w:val="Нет списка12311"/>
    <w:next w:val="a3"/>
    <w:uiPriority w:val="99"/>
    <w:semiHidden/>
    <w:unhideWhenUsed/>
    <w:rsid w:val="00D50E1E"/>
  </w:style>
  <w:style w:type="numbering" w:customStyle="1" w:styleId="2111210">
    <w:name w:val="Нет списка211121"/>
    <w:next w:val="a3"/>
    <w:uiPriority w:val="99"/>
    <w:semiHidden/>
    <w:unhideWhenUsed/>
    <w:rsid w:val="00D50E1E"/>
  </w:style>
  <w:style w:type="numbering" w:customStyle="1" w:styleId="313110">
    <w:name w:val="Нет списка31311"/>
    <w:next w:val="a3"/>
    <w:uiPriority w:val="99"/>
    <w:semiHidden/>
    <w:unhideWhenUsed/>
    <w:rsid w:val="00D50E1E"/>
  </w:style>
  <w:style w:type="table" w:customStyle="1" w:styleId="124110">
    <w:name w:val="Сетка таблицы124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1">
    <w:name w:val="No List11311"/>
    <w:next w:val="a3"/>
    <w:uiPriority w:val="99"/>
    <w:semiHidden/>
    <w:unhideWhenUsed/>
    <w:rsid w:val="00D50E1E"/>
  </w:style>
  <w:style w:type="numbering" w:customStyle="1" w:styleId="11111210">
    <w:name w:val="Нет списка1111121"/>
    <w:next w:val="a3"/>
    <w:uiPriority w:val="99"/>
    <w:semiHidden/>
    <w:unhideWhenUsed/>
    <w:rsid w:val="00D50E1E"/>
  </w:style>
  <w:style w:type="table" w:customStyle="1" w:styleId="TableGrid113110">
    <w:name w:val="Table Grid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Простая таблица 151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12">
    <w:name w:val="Сетка таблицы 111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13">
    <w:name w:val="Простая таблица 11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12">
    <w:name w:val="Сетка таблицы 12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13">
    <w:name w:val="Простая таблица 12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1">
    <w:name w:val="TableStyle021"/>
    <w:rsid w:val="00D50E1E"/>
    <w:rPr>
      <w:rFonts w:ascii="Arial" w:eastAsia="Times New Roman" w:hAnsi="Arial"/>
      <w:sz w:val="16"/>
    </w:rPr>
    <w:tblPr>
      <w:tblCellMar>
        <w:top w:w="0" w:type="dxa"/>
        <w:left w:w="0" w:type="dxa"/>
        <w:bottom w:w="0" w:type="dxa"/>
        <w:right w:w="0" w:type="dxa"/>
      </w:tblCellMar>
    </w:tblPr>
  </w:style>
  <w:style w:type="numbering" w:customStyle="1" w:styleId="43110">
    <w:name w:val="Нет списка4311"/>
    <w:next w:val="a3"/>
    <w:uiPriority w:val="99"/>
    <w:semiHidden/>
    <w:unhideWhenUsed/>
    <w:rsid w:val="00D50E1E"/>
  </w:style>
  <w:style w:type="numbering" w:customStyle="1" w:styleId="133110">
    <w:name w:val="Нет списка13311"/>
    <w:next w:val="a3"/>
    <w:uiPriority w:val="99"/>
    <w:semiHidden/>
    <w:unhideWhenUsed/>
    <w:rsid w:val="00D50E1E"/>
  </w:style>
  <w:style w:type="numbering" w:customStyle="1" w:styleId="223110">
    <w:name w:val="Нет списка22311"/>
    <w:next w:val="a3"/>
    <w:uiPriority w:val="99"/>
    <w:semiHidden/>
    <w:unhideWhenUsed/>
    <w:rsid w:val="00D50E1E"/>
  </w:style>
  <w:style w:type="numbering" w:customStyle="1" w:styleId="323110">
    <w:name w:val="Нет списка32311"/>
    <w:next w:val="a3"/>
    <w:uiPriority w:val="99"/>
    <w:semiHidden/>
    <w:unhideWhenUsed/>
    <w:rsid w:val="00D50E1E"/>
  </w:style>
  <w:style w:type="table" w:customStyle="1" w:styleId="133111">
    <w:name w:val="Сетка таблицы1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1">
    <w:name w:val="Сетка таблицы44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2">
    <w:name w:val="Сетка таблицы 13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a3"/>
    <w:uiPriority w:val="99"/>
    <w:semiHidden/>
    <w:unhideWhenUsed/>
    <w:rsid w:val="00D50E1E"/>
  </w:style>
  <w:style w:type="numbering" w:customStyle="1" w:styleId="1123110">
    <w:name w:val="Нет списка112311"/>
    <w:next w:val="a3"/>
    <w:uiPriority w:val="99"/>
    <w:semiHidden/>
    <w:unhideWhenUsed/>
    <w:rsid w:val="00D50E1E"/>
  </w:style>
  <w:style w:type="table" w:customStyle="1" w:styleId="TableGrid121110">
    <w:name w:val="Table Grid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1">
    <w:name w:val="Сетка таблицы112311"/>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1">
    <w:name w:val="Сетка таблицы2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1">
    <w:name w:val="Сетка таблицы3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D50E1E"/>
  </w:style>
  <w:style w:type="table" w:customStyle="1" w:styleId="TableGrid21111">
    <w:name w:val="Table Grid2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1">
    <w:name w:val="Нет списка121111"/>
    <w:next w:val="a3"/>
    <w:uiPriority w:val="99"/>
    <w:semiHidden/>
    <w:unhideWhenUsed/>
    <w:rsid w:val="00D50E1E"/>
  </w:style>
  <w:style w:type="numbering" w:customStyle="1" w:styleId="21111110">
    <w:name w:val="Нет списка2111111"/>
    <w:next w:val="a3"/>
    <w:uiPriority w:val="99"/>
    <w:semiHidden/>
    <w:unhideWhenUsed/>
    <w:rsid w:val="00D50E1E"/>
  </w:style>
  <w:style w:type="numbering" w:customStyle="1" w:styleId="3111111">
    <w:name w:val="Нет списка311111"/>
    <w:next w:val="a3"/>
    <w:uiPriority w:val="99"/>
    <w:semiHidden/>
    <w:unhideWhenUsed/>
    <w:rsid w:val="00D50E1E"/>
  </w:style>
  <w:style w:type="table" w:customStyle="1" w:styleId="121311">
    <w:name w:val="Сетка таблицы121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D50E1E"/>
  </w:style>
  <w:style w:type="numbering" w:customStyle="1" w:styleId="111111110">
    <w:name w:val="Нет списка11111111"/>
    <w:next w:val="a3"/>
    <w:uiPriority w:val="99"/>
    <w:semiHidden/>
    <w:unhideWhenUsed/>
    <w:rsid w:val="00D50E1E"/>
  </w:style>
  <w:style w:type="table" w:customStyle="1" w:styleId="TableGrid1111110">
    <w:name w:val="Table Grid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Простая таблица 131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4">
    <w:name w:val="Простая таблица 11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2">
    <w:name w:val="Сетка таблицы 12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13">
    <w:name w:val="Простая таблица 12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1">
    <w:name w:val="TableStyle0111"/>
    <w:rsid w:val="00D50E1E"/>
    <w:rPr>
      <w:rFonts w:ascii="Arial" w:eastAsia="Times New Roman" w:hAnsi="Arial"/>
      <w:sz w:val="16"/>
    </w:rPr>
    <w:tblPr>
      <w:tblCellMar>
        <w:top w:w="0" w:type="dxa"/>
        <w:left w:w="0" w:type="dxa"/>
        <w:bottom w:w="0" w:type="dxa"/>
        <w:right w:w="0" w:type="dxa"/>
      </w:tblCellMar>
    </w:tblPr>
  </w:style>
  <w:style w:type="table" w:customStyle="1" w:styleId="45111">
    <w:name w:val="Сетка таблицы45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1">
    <w:name w:val="Сетка таблицы410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1">
    <w:name w:val="Сетка таблицы413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1">
    <w:name w:val="Сетка таблицы415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D50E1E"/>
  </w:style>
  <w:style w:type="table" w:customStyle="1" w:styleId="8211">
    <w:name w:val="Сетка таблицы8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D50E1E"/>
    <w:rPr>
      <w:rFonts w:eastAsia="Times New Roman"/>
    </w:rPr>
    <w:tblPr>
      <w:tblCellMar>
        <w:top w:w="0" w:type="dxa"/>
        <w:left w:w="0" w:type="dxa"/>
        <w:bottom w:w="0" w:type="dxa"/>
        <w:right w:w="0" w:type="dxa"/>
      </w:tblCellMar>
    </w:tblPr>
  </w:style>
  <w:style w:type="table" w:customStyle="1" w:styleId="143110">
    <w:name w:val="Сетка таблицы14311"/>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1">
    <w:name w:val="Нет списка6111"/>
    <w:next w:val="a3"/>
    <w:uiPriority w:val="99"/>
    <w:semiHidden/>
    <w:unhideWhenUsed/>
    <w:rsid w:val="00D50E1E"/>
  </w:style>
  <w:style w:type="table" w:customStyle="1" w:styleId="151110">
    <w:name w:val="Сетка таблицы15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
    <w:rsid w:val="00D50E1E"/>
    <w:rPr>
      <w:rFonts w:eastAsia="Times New Roman"/>
    </w:rPr>
    <w:tblPr>
      <w:tblCellMar>
        <w:top w:w="0" w:type="dxa"/>
        <w:left w:w="0" w:type="dxa"/>
        <w:bottom w:w="0" w:type="dxa"/>
        <w:right w:w="0" w:type="dxa"/>
      </w:tblCellMar>
    </w:tblPr>
  </w:style>
  <w:style w:type="table" w:customStyle="1" w:styleId="161110">
    <w:name w:val="Сетка таблицы1611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1">
    <w:name w:val="TableStyle031"/>
    <w:rsid w:val="00D50E1E"/>
    <w:rPr>
      <w:rFonts w:ascii="Arial" w:eastAsia="Times New Roman" w:hAnsi="Arial"/>
      <w:sz w:val="16"/>
    </w:rPr>
    <w:tblPr>
      <w:tblCellMar>
        <w:top w:w="0" w:type="dxa"/>
        <w:left w:w="0" w:type="dxa"/>
        <w:bottom w:w="0" w:type="dxa"/>
        <w:right w:w="0" w:type="dxa"/>
      </w:tblCellMar>
    </w:tblPr>
  </w:style>
  <w:style w:type="table" w:customStyle="1" w:styleId="300">
    <w:name w:val="Сетка таблицы30"/>
    <w:basedOn w:val="a2"/>
    <w:next w:val="aff7"/>
    <w:uiPriority w:val="39"/>
    <w:rsid w:val="00942A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Сетка таблицы1533"/>
    <w:basedOn w:val="a2"/>
    <w:next w:val="aff7"/>
    <w:uiPriority w:val="39"/>
    <w:rsid w:val="000C665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2"/>
    <w:next w:val="aff7"/>
    <w:uiPriority w:val="59"/>
    <w:rsid w:val="0039201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2"/>
    <w:next w:val="aff7"/>
    <w:uiPriority w:val="59"/>
    <w:qFormat/>
    <w:rsid w:val="00003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1"/>
    <w:uiPriority w:val="99"/>
    <w:semiHidden/>
    <w:rsid w:val="00003744"/>
    <w:rPr>
      <w:color w:val="808080"/>
    </w:rPr>
  </w:style>
  <w:style w:type="table" w:customStyle="1" w:styleId="67">
    <w:name w:val="Сетка таблицы67"/>
    <w:basedOn w:val="a2"/>
    <w:uiPriority w:val="59"/>
    <w:qFormat/>
    <w:rsid w:val="000D5D3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Обычный1"/>
    <w:qFormat/>
    <w:rsid w:val="00023DDF"/>
    <w:rPr>
      <w:rFonts w:ascii="Times New Roman" w:eastAsia="Times New Roman" w:hAnsi="Times New Roman"/>
      <w:sz w:val="24"/>
      <w:szCs w:val="20"/>
    </w:rPr>
  </w:style>
  <w:style w:type="character" w:customStyle="1" w:styleId="1f1">
    <w:name w:val="Основной шрифт абзаца1"/>
    <w:rsid w:val="00023DDF"/>
    <w:rPr>
      <w:sz w:val="22"/>
    </w:rPr>
  </w:style>
  <w:style w:type="paragraph" w:customStyle="1" w:styleId="docdata">
    <w:name w:val="docdata"/>
    <w:aliases w:val="docy,v5,3090,bqiaagaaeyqcaaagiaiaaanmcwaabvolaaaaaaaaaaaaaaaaaaaaaaaaaaaaaaaaaaaaaaaaaaaaaaaaaaaaaaaaaaaaaaaaaaaaaaaaaaaaaaaaaaaaaaaaaaaaaaaaaaaaaaaaaaaaaaaaaaaaaaaaaaaaaaaaaaaaaaaaaaaaaaaaaaaaaaaaaaaaaaaaaaaaaaaaaaaaaaaaaaaaaaaaaaaaaaaaaaaaaaaa"/>
    <w:basedOn w:val="a0"/>
    <w:rsid w:val="00023DDF"/>
    <w:pPr>
      <w:spacing w:before="100" w:beforeAutospacing="1" w:after="100" w:afterAutospacing="1" w:line="240" w:lineRule="auto"/>
      <w:ind w:firstLine="0"/>
      <w:jc w:val="left"/>
    </w:pPr>
    <w:rPr>
      <w:sz w:val="24"/>
      <w:szCs w:val="24"/>
    </w:rPr>
  </w:style>
  <w:style w:type="character" w:customStyle="1" w:styleId="fontstyle01">
    <w:name w:val="fontstyle01"/>
    <w:basedOn w:val="a1"/>
    <w:rsid w:val="00E31A5E"/>
    <w:rPr>
      <w:rFonts w:ascii="TimesNewRomanPSMT" w:hAnsi="TimesNewRomanPSMT" w:hint="default"/>
      <w:b w:val="0"/>
      <w:bCs w:val="0"/>
      <w:i w:val="0"/>
      <w:iCs w:val="0"/>
      <w:color w:val="000000"/>
      <w:sz w:val="24"/>
      <w:szCs w:val="24"/>
    </w:rPr>
  </w:style>
  <w:style w:type="table" w:customStyle="1" w:styleId="TableNormal">
    <w:name w:val="Table Normal"/>
    <w:uiPriority w:val="2"/>
    <w:semiHidden/>
    <w:unhideWhenUsed/>
    <w:qFormat/>
    <w:rsid w:val="0033158B"/>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39">
    <w:name w:val="Сетка таблицы39"/>
    <w:basedOn w:val="a2"/>
    <w:next w:val="aff7"/>
    <w:uiPriority w:val="39"/>
    <w:rsid w:val="00752A98"/>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f5">
    <w:name w:val="Без интервала Знак"/>
    <w:aliases w:val="Текст_ПЗ Знак"/>
    <w:link w:val="4a"/>
    <w:uiPriority w:val="1"/>
    <w:qFormat/>
    <w:locked/>
    <w:rsid w:val="000466E6"/>
    <w:rPr>
      <w:rFonts w:ascii="Times New Roman" w:eastAsia="Times New Roman" w:hAnsi="Times New Roman"/>
      <w:color w:val="000000"/>
      <w:sz w:val="24"/>
      <w:szCs w:val="20"/>
    </w:rPr>
  </w:style>
  <w:style w:type="paragraph" w:customStyle="1" w:styleId="4a">
    <w:name w:val="Без интервала4"/>
    <w:next w:val="afffc"/>
    <w:link w:val="affff5"/>
    <w:uiPriority w:val="1"/>
    <w:qFormat/>
    <w:rsid w:val="000466E6"/>
    <w:rPr>
      <w:rFonts w:ascii="Times New Roman" w:eastAsia="Times New Roman" w:hAnsi="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513">
      <w:bodyDiv w:val="1"/>
      <w:marLeft w:val="0"/>
      <w:marRight w:val="0"/>
      <w:marTop w:val="0"/>
      <w:marBottom w:val="0"/>
      <w:divBdr>
        <w:top w:val="none" w:sz="0" w:space="0" w:color="auto"/>
        <w:left w:val="none" w:sz="0" w:space="0" w:color="auto"/>
        <w:bottom w:val="none" w:sz="0" w:space="0" w:color="auto"/>
        <w:right w:val="none" w:sz="0" w:space="0" w:color="auto"/>
      </w:divBdr>
    </w:div>
    <w:div w:id="48114831">
      <w:bodyDiv w:val="1"/>
      <w:marLeft w:val="0"/>
      <w:marRight w:val="0"/>
      <w:marTop w:val="0"/>
      <w:marBottom w:val="0"/>
      <w:divBdr>
        <w:top w:val="none" w:sz="0" w:space="0" w:color="auto"/>
        <w:left w:val="none" w:sz="0" w:space="0" w:color="auto"/>
        <w:bottom w:val="none" w:sz="0" w:space="0" w:color="auto"/>
        <w:right w:val="none" w:sz="0" w:space="0" w:color="auto"/>
      </w:divBdr>
    </w:div>
    <w:div w:id="219632207">
      <w:bodyDiv w:val="1"/>
      <w:marLeft w:val="0"/>
      <w:marRight w:val="0"/>
      <w:marTop w:val="0"/>
      <w:marBottom w:val="0"/>
      <w:divBdr>
        <w:top w:val="none" w:sz="0" w:space="0" w:color="auto"/>
        <w:left w:val="none" w:sz="0" w:space="0" w:color="auto"/>
        <w:bottom w:val="none" w:sz="0" w:space="0" w:color="auto"/>
        <w:right w:val="none" w:sz="0" w:space="0" w:color="auto"/>
      </w:divBdr>
    </w:div>
    <w:div w:id="227303388">
      <w:bodyDiv w:val="1"/>
      <w:marLeft w:val="0"/>
      <w:marRight w:val="0"/>
      <w:marTop w:val="0"/>
      <w:marBottom w:val="0"/>
      <w:divBdr>
        <w:top w:val="none" w:sz="0" w:space="0" w:color="auto"/>
        <w:left w:val="none" w:sz="0" w:space="0" w:color="auto"/>
        <w:bottom w:val="none" w:sz="0" w:space="0" w:color="auto"/>
        <w:right w:val="none" w:sz="0" w:space="0" w:color="auto"/>
      </w:divBdr>
    </w:div>
    <w:div w:id="335959357">
      <w:bodyDiv w:val="1"/>
      <w:marLeft w:val="0"/>
      <w:marRight w:val="0"/>
      <w:marTop w:val="0"/>
      <w:marBottom w:val="0"/>
      <w:divBdr>
        <w:top w:val="none" w:sz="0" w:space="0" w:color="auto"/>
        <w:left w:val="none" w:sz="0" w:space="0" w:color="auto"/>
        <w:bottom w:val="none" w:sz="0" w:space="0" w:color="auto"/>
        <w:right w:val="none" w:sz="0" w:space="0" w:color="auto"/>
      </w:divBdr>
    </w:div>
    <w:div w:id="350183421">
      <w:bodyDiv w:val="1"/>
      <w:marLeft w:val="0"/>
      <w:marRight w:val="0"/>
      <w:marTop w:val="0"/>
      <w:marBottom w:val="0"/>
      <w:divBdr>
        <w:top w:val="none" w:sz="0" w:space="0" w:color="auto"/>
        <w:left w:val="none" w:sz="0" w:space="0" w:color="auto"/>
        <w:bottom w:val="none" w:sz="0" w:space="0" w:color="auto"/>
        <w:right w:val="none" w:sz="0" w:space="0" w:color="auto"/>
      </w:divBdr>
    </w:div>
    <w:div w:id="375156086">
      <w:marLeft w:val="0"/>
      <w:marRight w:val="0"/>
      <w:marTop w:val="0"/>
      <w:marBottom w:val="0"/>
      <w:divBdr>
        <w:top w:val="none" w:sz="0" w:space="0" w:color="auto"/>
        <w:left w:val="none" w:sz="0" w:space="0" w:color="auto"/>
        <w:bottom w:val="none" w:sz="0" w:space="0" w:color="auto"/>
        <w:right w:val="none" w:sz="0" w:space="0" w:color="auto"/>
      </w:divBdr>
    </w:div>
    <w:div w:id="375156087">
      <w:marLeft w:val="0"/>
      <w:marRight w:val="0"/>
      <w:marTop w:val="0"/>
      <w:marBottom w:val="0"/>
      <w:divBdr>
        <w:top w:val="none" w:sz="0" w:space="0" w:color="auto"/>
        <w:left w:val="none" w:sz="0" w:space="0" w:color="auto"/>
        <w:bottom w:val="none" w:sz="0" w:space="0" w:color="auto"/>
        <w:right w:val="none" w:sz="0" w:space="0" w:color="auto"/>
      </w:divBdr>
    </w:div>
    <w:div w:id="375156088">
      <w:marLeft w:val="0"/>
      <w:marRight w:val="0"/>
      <w:marTop w:val="0"/>
      <w:marBottom w:val="0"/>
      <w:divBdr>
        <w:top w:val="none" w:sz="0" w:space="0" w:color="auto"/>
        <w:left w:val="none" w:sz="0" w:space="0" w:color="auto"/>
        <w:bottom w:val="none" w:sz="0" w:space="0" w:color="auto"/>
        <w:right w:val="none" w:sz="0" w:space="0" w:color="auto"/>
      </w:divBdr>
    </w:div>
    <w:div w:id="375156089">
      <w:marLeft w:val="0"/>
      <w:marRight w:val="0"/>
      <w:marTop w:val="0"/>
      <w:marBottom w:val="0"/>
      <w:divBdr>
        <w:top w:val="none" w:sz="0" w:space="0" w:color="auto"/>
        <w:left w:val="none" w:sz="0" w:space="0" w:color="auto"/>
        <w:bottom w:val="none" w:sz="0" w:space="0" w:color="auto"/>
        <w:right w:val="none" w:sz="0" w:space="0" w:color="auto"/>
      </w:divBdr>
    </w:div>
    <w:div w:id="383867729">
      <w:bodyDiv w:val="1"/>
      <w:marLeft w:val="0"/>
      <w:marRight w:val="0"/>
      <w:marTop w:val="0"/>
      <w:marBottom w:val="0"/>
      <w:divBdr>
        <w:top w:val="none" w:sz="0" w:space="0" w:color="auto"/>
        <w:left w:val="none" w:sz="0" w:space="0" w:color="auto"/>
        <w:bottom w:val="none" w:sz="0" w:space="0" w:color="auto"/>
        <w:right w:val="none" w:sz="0" w:space="0" w:color="auto"/>
      </w:divBdr>
    </w:div>
    <w:div w:id="385380170">
      <w:bodyDiv w:val="1"/>
      <w:marLeft w:val="0"/>
      <w:marRight w:val="0"/>
      <w:marTop w:val="0"/>
      <w:marBottom w:val="0"/>
      <w:divBdr>
        <w:top w:val="none" w:sz="0" w:space="0" w:color="auto"/>
        <w:left w:val="none" w:sz="0" w:space="0" w:color="auto"/>
        <w:bottom w:val="none" w:sz="0" w:space="0" w:color="auto"/>
        <w:right w:val="none" w:sz="0" w:space="0" w:color="auto"/>
      </w:divBdr>
    </w:div>
    <w:div w:id="437066702">
      <w:bodyDiv w:val="1"/>
      <w:marLeft w:val="0"/>
      <w:marRight w:val="0"/>
      <w:marTop w:val="0"/>
      <w:marBottom w:val="0"/>
      <w:divBdr>
        <w:top w:val="none" w:sz="0" w:space="0" w:color="auto"/>
        <w:left w:val="none" w:sz="0" w:space="0" w:color="auto"/>
        <w:bottom w:val="none" w:sz="0" w:space="0" w:color="auto"/>
        <w:right w:val="none" w:sz="0" w:space="0" w:color="auto"/>
      </w:divBdr>
    </w:div>
    <w:div w:id="727875069">
      <w:bodyDiv w:val="1"/>
      <w:marLeft w:val="0"/>
      <w:marRight w:val="0"/>
      <w:marTop w:val="0"/>
      <w:marBottom w:val="0"/>
      <w:divBdr>
        <w:top w:val="none" w:sz="0" w:space="0" w:color="auto"/>
        <w:left w:val="none" w:sz="0" w:space="0" w:color="auto"/>
        <w:bottom w:val="none" w:sz="0" w:space="0" w:color="auto"/>
        <w:right w:val="none" w:sz="0" w:space="0" w:color="auto"/>
      </w:divBdr>
    </w:div>
    <w:div w:id="786503615">
      <w:bodyDiv w:val="1"/>
      <w:marLeft w:val="0"/>
      <w:marRight w:val="0"/>
      <w:marTop w:val="0"/>
      <w:marBottom w:val="0"/>
      <w:divBdr>
        <w:top w:val="none" w:sz="0" w:space="0" w:color="auto"/>
        <w:left w:val="none" w:sz="0" w:space="0" w:color="auto"/>
        <w:bottom w:val="none" w:sz="0" w:space="0" w:color="auto"/>
        <w:right w:val="none" w:sz="0" w:space="0" w:color="auto"/>
      </w:divBdr>
    </w:div>
    <w:div w:id="789864308">
      <w:bodyDiv w:val="1"/>
      <w:marLeft w:val="0"/>
      <w:marRight w:val="0"/>
      <w:marTop w:val="0"/>
      <w:marBottom w:val="0"/>
      <w:divBdr>
        <w:top w:val="none" w:sz="0" w:space="0" w:color="auto"/>
        <w:left w:val="none" w:sz="0" w:space="0" w:color="auto"/>
        <w:bottom w:val="none" w:sz="0" w:space="0" w:color="auto"/>
        <w:right w:val="none" w:sz="0" w:space="0" w:color="auto"/>
      </w:divBdr>
    </w:div>
    <w:div w:id="920479971">
      <w:bodyDiv w:val="1"/>
      <w:marLeft w:val="0"/>
      <w:marRight w:val="0"/>
      <w:marTop w:val="0"/>
      <w:marBottom w:val="0"/>
      <w:divBdr>
        <w:top w:val="none" w:sz="0" w:space="0" w:color="auto"/>
        <w:left w:val="none" w:sz="0" w:space="0" w:color="auto"/>
        <w:bottom w:val="none" w:sz="0" w:space="0" w:color="auto"/>
        <w:right w:val="none" w:sz="0" w:space="0" w:color="auto"/>
      </w:divBdr>
    </w:div>
    <w:div w:id="1028139288">
      <w:bodyDiv w:val="1"/>
      <w:marLeft w:val="0"/>
      <w:marRight w:val="0"/>
      <w:marTop w:val="0"/>
      <w:marBottom w:val="0"/>
      <w:divBdr>
        <w:top w:val="none" w:sz="0" w:space="0" w:color="auto"/>
        <w:left w:val="none" w:sz="0" w:space="0" w:color="auto"/>
        <w:bottom w:val="none" w:sz="0" w:space="0" w:color="auto"/>
        <w:right w:val="none" w:sz="0" w:space="0" w:color="auto"/>
      </w:divBdr>
    </w:div>
    <w:div w:id="1049837421">
      <w:bodyDiv w:val="1"/>
      <w:marLeft w:val="0"/>
      <w:marRight w:val="0"/>
      <w:marTop w:val="0"/>
      <w:marBottom w:val="0"/>
      <w:divBdr>
        <w:top w:val="none" w:sz="0" w:space="0" w:color="auto"/>
        <w:left w:val="none" w:sz="0" w:space="0" w:color="auto"/>
        <w:bottom w:val="none" w:sz="0" w:space="0" w:color="auto"/>
        <w:right w:val="none" w:sz="0" w:space="0" w:color="auto"/>
      </w:divBdr>
    </w:div>
    <w:div w:id="1075931091">
      <w:bodyDiv w:val="1"/>
      <w:marLeft w:val="0"/>
      <w:marRight w:val="0"/>
      <w:marTop w:val="0"/>
      <w:marBottom w:val="0"/>
      <w:divBdr>
        <w:top w:val="none" w:sz="0" w:space="0" w:color="auto"/>
        <w:left w:val="none" w:sz="0" w:space="0" w:color="auto"/>
        <w:bottom w:val="none" w:sz="0" w:space="0" w:color="auto"/>
        <w:right w:val="none" w:sz="0" w:space="0" w:color="auto"/>
      </w:divBdr>
    </w:div>
    <w:div w:id="1106577408">
      <w:bodyDiv w:val="1"/>
      <w:marLeft w:val="0"/>
      <w:marRight w:val="0"/>
      <w:marTop w:val="0"/>
      <w:marBottom w:val="0"/>
      <w:divBdr>
        <w:top w:val="none" w:sz="0" w:space="0" w:color="auto"/>
        <w:left w:val="none" w:sz="0" w:space="0" w:color="auto"/>
        <w:bottom w:val="none" w:sz="0" w:space="0" w:color="auto"/>
        <w:right w:val="none" w:sz="0" w:space="0" w:color="auto"/>
      </w:divBdr>
    </w:div>
    <w:div w:id="1127623768">
      <w:bodyDiv w:val="1"/>
      <w:marLeft w:val="0"/>
      <w:marRight w:val="0"/>
      <w:marTop w:val="0"/>
      <w:marBottom w:val="0"/>
      <w:divBdr>
        <w:top w:val="none" w:sz="0" w:space="0" w:color="auto"/>
        <w:left w:val="none" w:sz="0" w:space="0" w:color="auto"/>
        <w:bottom w:val="none" w:sz="0" w:space="0" w:color="auto"/>
        <w:right w:val="none" w:sz="0" w:space="0" w:color="auto"/>
      </w:divBdr>
    </w:div>
    <w:div w:id="1281762566">
      <w:bodyDiv w:val="1"/>
      <w:marLeft w:val="0"/>
      <w:marRight w:val="0"/>
      <w:marTop w:val="0"/>
      <w:marBottom w:val="0"/>
      <w:divBdr>
        <w:top w:val="none" w:sz="0" w:space="0" w:color="auto"/>
        <w:left w:val="none" w:sz="0" w:space="0" w:color="auto"/>
        <w:bottom w:val="none" w:sz="0" w:space="0" w:color="auto"/>
        <w:right w:val="none" w:sz="0" w:space="0" w:color="auto"/>
      </w:divBdr>
    </w:div>
    <w:div w:id="1290470819">
      <w:bodyDiv w:val="1"/>
      <w:marLeft w:val="0"/>
      <w:marRight w:val="0"/>
      <w:marTop w:val="0"/>
      <w:marBottom w:val="0"/>
      <w:divBdr>
        <w:top w:val="none" w:sz="0" w:space="0" w:color="auto"/>
        <w:left w:val="none" w:sz="0" w:space="0" w:color="auto"/>
        <w:bottom w:val="none" w:sz="0" w:space="0" w:color="auto"/>
        <w:right w:val="none" w:sz="0" w:space="0" w:color="auto"/>
      </w:divBdr>
    </w:div>
    <w:div w:id="1400178762">
      <w:bodyDiv w:val="1"/>
      <w:marLeft w:val="0"/>
      <w:marRight w:val="0"/>
      <w:marTop w:val="0"/>
      <w:marBottom w:val="0"/>
      <w:divBdr>
        <w:top w:val="none" w:sz="0" w:space="0" w:color="auto"/>
        <w:left w:val="none" w:sz="0" w:space="0" w:color="auto"/>
        <w:bottom w:val="none" w:sz="0" w:space="0" w:color="auto"/>
        <w:right w:val="none" w:sz="0" w:space="0" w:color="auto"/>
      </w:divBdr>
    </w:div>
    <w:div w:id="1464615210">
      <w:bodyDiv w:val="1"/>
      <w:marLeft w:val="0"/>
      <w:marRight w:val="0"/>
      <w:marTop w:val="0"/>
      <w:marBottom w:val="0"/>
      <w:divBdr>
        <w:top w:val="none" w:sz="0" w:space="0" w:color="auto"/>
        <w:left w:val="none" w:sz="0" w:space="0" w:color="auto"/>
        <w:bottom w:val="none" w:sz="0" w:space="0" w:color="auto"/>
        <w:right w:val="none" w:sz="0" w:space="0" w:color="auto"/>
      </w:divBdr>
    </w:div>
    <w:div w:id="1474326260">
      <w:bodyDiv w:val="1"/>
      <w:marLeft w:val="0"/>
      <w:marRight w:val="0"/>
      <w:marTop w:val="0"/>
      <w:marBottom w:val="0"/>
      <w:divBdr>
        <w:top w:val="none" w:sz="0" w:space="0" w:color="auto"/>
        <w:left w:val="none" w:sz="0" w:space="0" w:color="auto"/>
        <w:bottom w:val="none" w:sz="0" w:space="0" w:color="auto"/>
        <w:right w:val="none" w:sz="0" w:space="0" w:color="auto"/>
      </w:divBdr>
    </w:div>
    <w:div w:id="1506944623">
      <w:bodyDiv w:val="1"/>
      <w:marLeft w:val="0"/>
      <w:marRight w:val="0"/>
      <w:marTop w:val="0"/>
      <w:marBottom w:val="0"/>
      <w:divBdr>
        <w:top w:val="none" w:sz="0" w:space="0" w:color="auto"/>
        <w:left w:val="none" w:sz="0" w:space="0" w:color="auto"/>
        <w:bottom w:val="none" w:sz="0" w:space="0" w:color="auto"/>
        <w:right w:val="none" w:sz="0" w:space="0" w:color="auto"/>
      </w:divBdr>
    </w:div>
    <w:div w:id="1831216551">
      <w:bodyDiv w:val="1"/>
      <w:marLeft w:val="0"/>
      <w:marRight w:val="0"/>
      <w:marTop w:val="0"/>
      <w:marBottom w:val="0"/>
      <w:divBdr>
        <w:top w:val="none" w:sz="0" w:space="0" w:color="auto"/>
        <w:left w:val="none" w:sz="0" w:space="0" w:color="auto"/>
        <w:bottom w:val="none" w:sz="0" w:space="0" w:color="auto"/>
        <w:right w:val="none" w:sz="0" w:space="0" w:color="auto"/>
      </w:divBdr>
    </w:div>
    <w:div w:id="1887641617">
      <w:bodyDiv w:val="1"/>
      <w:marLeft w:val="0"/>
      <w:marRight w:val="0"/>
      <w:marTop w:val="0"/>
      <w:marBottom w:val="0"/>
      <w:divBdr>
        <w:top w:val="none" w:sz="0" w:space="0" w:color="auto"/>
        <w:left w:val="none" w:sz="0" w:space="0" w:color="auto"/>
        <w:bottom w:val="none" w:sz="0" w:space="0" w:color="auto"/>
        <w:right w:val="none" w:sz="0" w:space="0" w:color="auto"/>
      </w:divBdr>
    </w:div>
    <w:div w:id="1928341270">
      <w:bodyDiv w:val="1"/>
      <w:marLeft w:val="0"/>
      <w:marRight w:val="0"/>
      <w:marTop w:val="0"/>
      <w:marBottom w:val="0"/>
      <w:divBdr>
        <w:top w:val="none" w:sz="0" w:space="0" w:color="auto"/>
        <w:left w:val="none" w:sz="0" w:space="0" w:color="auto"/>
        <w:bottom w:val="none" w:sz="0" w:space="0" w:color="auto"/>
        <w:right w:val="none" w:sz="0" w:space="0" w:color="auto"/>
      </w:divBdr>
    </w:div>
    <w:div w:id="1970938963">
      <w:bodyDiv w:val="1"/>
      <w:marLeft w:val="0"/>
      <w:marRight w:val="0"/>
      <w:marTop w:val="0"/>
      <w:marBottom w:val="0"/>
      <w:divBdr>
        <w:top w:val="none" w:sz="0" w:space="0" w:color="auto"/>
        <w:left w:val="none" w:sz="0" w:space="0" w:color="auto"/>
        <w:bottom w:val="none" w:sz="0" w:space="0" w:color="auto"/>
        <w:right w:val="none" w:sz="0" w:space="0" w:color="auto"/>
      </w:divBdr>
    </w:div>
    <w:div w:id="2014258331">
      <w:bodyDiv w:val="1"/>
      <w:marLeft w:val="0"/>
      <w:marRight w:val="0"/>
      <w:marTop w:val="0"/>
      <w:marBottom w:val="0"/>
      <w:divBdr>
        <w:top w:val="none" w:sz="0" w:space="0" w:color="auto"/>
        <w:left w:val="none" w:sz="0" w:space="0" w:color="auto"/>
        <w:bottom w:val="none" w:sz="0" w:space="0" w:color="auto"/>
        <w:right w:val="none" w:sz="0" w:space="0" w:color="auto"/>
      </w:divBdr>
    </w:div>
    <w:div w:id="2117434002">
      <w:bodyDiv w:val="1"/>
      <w:marLeft w:val="0"/>
      <w:marRight w:val="0"/>
      <w:marTop w:val="0"/>
      <w:marBottom w:val="0"/>
      <w:divBdr>
        <w:top w:val="none" w:sz="0" w:space="0" w:color="auto"/>
        <w:left w:val="none" w:sz="0" w:space="0" w:color="auto"/>
        <w:bottom w:val="none" w:sz="0" w:space="0" w:color="auto"/>
        <w:right w:val="none" w:sz="0" w:space="0" w:color="auto"/>
      </w:divBdr>
    </w:div>
    <w:div w:id="212981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9;&#1072;&#1093;&#1072;&#1085;&#1077;&#1092;&#1090;&#1077;&#1075;&#1072;&#1079;&#1089;&#1073;&#1099;&#1090;.&#1088;&#1092;" TargetMode="External"/><Relationship Id="rId13" Type="http://schemas.openxmlformats.org/officeDocument/2006/relationships/hyperlink" Target="garantF1://12048567.6012"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login.consultant.ru/link/?req=doc&amp;base=LAW&amp;n=435981&amp;date=11.01.2023"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EC7909C96AF47AA6E1CA9F3AC42BE68D2BC863BCD686C25F93C2CJ5e4B" TargetMode="External"/><Relationship Id="rId5" Type="http://schemas.openxmlformats.org/officeDocument/2006/relationships/webSettings" Target="webSettings.xml"/><Relationship Id="rId15" Type="http://schemas.openxmlformats.org/officeDocument/2006/relationships/hyperlink" Target="mailto:shaa@ynp.ru" TargetMode="External"/><Relationship Id="rId10" Type="http://schemas.openxmlformats.org/officeDocument/2006/relationships/hyperlink" Target="mailto:torgi.sngs@mail.ru"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tektorg.ru" TargetMode="External"/><Relationship Id="rId14" Type="http://schemas.openxmlformats.org/officeDocument/2006/relationships/hyperlink" Target="garantF1://12048567.100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2153B-33A1-406B-BC27-D01D4F0E6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1505</TotalTime>
  <Pages>42</Pages>
  <Words>16136</Words>
  <Characters>98446</Characters>
  <Application>Microsoft Office Word</Application>
  <DocSecurity>0</DocSecurity>
  <Lines>820</Lines>
  <Paragraphs>228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1</vt:lpstr>
      <vt:lpstr>Приложение № 1</vt:lpstr>
    </vt:vector>
  </TitlesOfParts>
  <Company/>
  <LinksUpToDate>false</LinksUpToDate>
  <CharactersWithSpaces>114354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Андреева Юлия Сергеевна</dc:creator>
  <cp:keywords/>
  <dc:description/>
  <cp:lastModifiedBy>Еремеева Марина Александровна</cp:lastModifiedBy>
  <cp:revision>55</cp:revision>
  <cp:lastPrinted>2023-08-03T00:10:00Z</cp:lastPrinted>
  <dcterms:created xsi:type="dcterms:W3CDTF">2025-08-13T02:21:00Z</dcterms:created>
  <dcterms:modified xsi:type="dcterms:W3CDTF">2025-09-11T07:15:00Z</dcterms:modified>
</cp:coreProperties>
</file>