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w:t>
      </w:r>
      <w:proofErr w:type="spellStart"/>
      <w:r w:rsidRPr="003444EB">
        <w:rPr>
          <w:sz w:val="24"/>
          <w:szCs w:val="24"/>
        </w:rPr>
        <w:t>Саханефтегазсбыт</w:t>
      </w:r>
      <w:proofErr w:type="spellEnd"/>
      <w:r w:rsidRPr="003444EB">
        <w:rPr>
          <w:sz w:val="24"/>
          <w:szCs w:val="24"/>
        </w:rPr>
        <w:t>»</w:t>
      </w:r>
    </w:p>
    <w:p w14:paraId="2D72A27D" w14:textId="77777777" w:rsidR="00487ACC" w:rsidRPr="003444EB" w:rsidRDefault="00487ACC" w:rsidP="00487ACC">
      <w:pPr>
        <w:spacing w:line="240" w:lineRule="auto"/>
        <w:ind w:firstLine="0"/>
        <w:jc w:val="right"/>
        <w:rPr>
          <w:sz w:val="24"/>
          <w:szCs w:val="24"/>
        </w:rPr>
      </w:pPr>
      <w:r w:rsidRPr="003444EB">
        <w:rPr>
          <w:sz w:val="24"/>
          <w:szCs w:val="24"/>
        </w:rPr>
        <w:t>от "</w:t>
      </w:r>
      <w:r w:rsidR="00DB66C1" w:rsidRPr="003444EB">
        <w:rPr>
          <w:sz w:val="24"/>
          <w:szCs w:val="24"/>
        </w:rPr>
        <w:t>12</w:t>
      </w:r>
      <w:r w:rsidRPr="003444EB">
        <w:rPr>
          <w:sz w:val="24"/>
          <w:szCs w:val="24"/>
        </w:rPr>
        <w:t xml:space="preserve">" </w:t>
      </w:r>
      <w:r w:rsidR="00176A16" w:rsidRPr="003444EB">
        <w:rPr>
          <w:sz w:val="24"/>
          <w:szCs w:val="24"/>
        </w:rPr>
        <w:t>февраля</w:t>
      </w:r>
      <w:r w:rsidRPr="003444EB">
        <w:rPr>
          <w:sz w:val="24"/>
          <w:szCs w:val="24"/>
        </w:rPr>
        <w:t xml:space="preserve"> 202</w:t>
      </w:r>
      <w:r w:rsidR="009D5CC2" w:rsidRPr="003444EB">
        <w:rPr>
          <w:sz w:val="24"/>
          <w:szCs w:val="24"/>
        </w:rPr>
        <w:t>5</w:t>
      </w:r>
      <w:r w:rsidRPr="003444EB">
        <w:rPr>
          <w:sz w:val="24"/>
          <w:szCs w:val="24"/>
        </w:rPr>
        <w:t xml:space="preserve"> г. № Закуп</w:t>
      </w:r>
      <w:r w:rsidR="00C420D0" w:rsidRPr="003444EB">
        <w:rPr>
          <w:sz w:val="24"/>
          <w:szCs w:val="24"/>
        </w:rPr>
        <w:t xml:space="preserve"> </w:t>
      </w:r>
      <w:r w:rsidRPr="003444EB">
        <w:rPr>
          <w:sz w:val="24"/>
          <w:szCs w:val="24"/>
        </w:rPr>
        <w:t>-</w:t>
      </w:r>
      <w:r w:rsidR="00C76571" w:rsidRPr="003444EB">
        <w:rPr>
          <w:sz w:val="24"/>
          <w:szCs w:val="24"/>
        </w:rPr>
        <w:t xml:space="preserve"> </w:t>
      </w:r>
      <w:r w:rsidR="005B535F" w:rsidRPr="003444EB">
        <w:rPr>
          <w:sz w:val="24"/>
          <w:szCs w:val="24"/>
        </w:rPr>
        <w:t>944</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77777777" w:rsidR="00484CDA" w:rsidRPr="003444EB" w:rsidRDefault="00484CDA" w:rsidP="006E534F">
      <w:pPr>
        <w:spacing w:line="240" w:lineRule="auto"/>
        <w:jc w:val="center"/>
        <w:outlineLvl w:val="0"/>
        <w:rPr>
          <w:b/>
        </w:rPr>
      </w:pPr>
      <w:r w:rsidRPr="003444EB">
        <w:rPr>
          <w:b/>
        </w:rPr>
        <w:t xml:space="preserve">на </w:t>
      </w:r>
      <w:r w:rsidR="00495694" w:rsidRPr="003444EB">
        <w:rPr>
          <w:b/>
        </w:rPr>
        <w:t xml:space="preserve">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00495694" w:rsidRPr="003444EB">
        <w:rPr>
          <w:b/>
        </w:rPr>
        <w:t>газопотребления</w:t>
      </w:r>
      <w:proofErr w:type="spellEnd"/>
      <w:r w:rsidR="00495694" w:rsidRPr="003444EB">
        <w:rPr>
          <w:b/>
        </w:rPr>
        <w:t xml:space="preserve"> и газораспределения АО «</w:t>
      </w:r>
      <w:proofErr w:type="spellStart"/>
      <w:r w:rsidR="00495694" w:rsidRPr="003444EB">
        <w:rPr>
          <w:b/>
        </w:rPr>
        <w:t>Саханефтегазсбыт</w:t>
      </w:r>
      <w:proofErr w:type="spellEnd"/>
      <w:r w:rsidR="00495694" w:rsidRPr="003444EB">
        <w:rPr>
          <w:b/>
        </w:rPr>
        <w:t>» профессиональным аварийно-спасательным формированием в 2025-2028 годах.</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Pr="003444EB" w:rsidRDefault="00495694" w:rsidP="00707AC6">
      <w:pPr>
        <w:spacing w:line="240" w:lineRule="auto"/>
        <w:ind w:firstLine="0"/>
        <w:rPr>
          <w:sz w:val="24"/>
          <w:szCs w:val="24"/>
        </w:rPr>
      </w:pPr>
    </w:p>
    <w:p w14:paraId="520A4AB6" w14:textId="77777777" w:rsidR="008076BA" w:rsidRPr="003444EB" w:rsidRDefault="008076BA"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Pr="003444EB" w:rsidRDefault="00E221C5" w:rsidP="00777F0F">
      <w:pPr>
        <w:spacing w:line="240" w:lineRule="auto"/>
        <w:ind w:firstLine="0"/>
        <w:jc w:val="center"/>
        <w:rPr>
          <w:sz w:val="24"/>
          <w:szCs w:val="24"/>
        </w:rPr>
      </w:pPr>
    </w:p>
    <w:p w14:paraId="2B943667" w14:textId="77777777" w:rsidR="00E221C5" w:rsidRPr="003444EB" w:rsidRDefault="00E221C5" w:rsidP="00777F0F">
      <w:pPr>
        <w:spacing w:line="240" w:lineRule="auto"/>
        <w:ind w:firstLine="0"/>
        <w:jc w:val="center"/>
        <w:rPr>
          <w:sz w:val="24"/>
          <w:szCs w:val="24"/>
        </w:rPr>
      </w:pPr>
    </w:p>
    <w:p w14:paraId="6FF7D712" w14:textId="77777777" w:rsidR="00EF323A" w:rsidRPr="003444EB" w:rsidRDefault="00EF323A" w:rsidP="00777F0F">
      <w:pPr>
        <w:spacing w:line="240" w:lineRule="auto"/>
        <w:ind w:firstLine="0"/>
        <w:jc w:val="center"/>
        <w:rPr>
          <w:sz w:val="24"/>
          <w:szCs w:val="24"/>
        </w:rPr>
      </w:pPr>
    </w:p>
    <w:p w14:paraId="1202BC96" w14:textId="77777777" w:rsidR="00EF323A" w:rsidRPr="003444EB" w:rsidRDefault="00EF323A"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3444EB">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77777777" w:rsidR="009F3EFE" w:rsidRPr="003444EB" w:rsidRDefault="009F3EFE" w:rsidP="00505DCD">
            <w:pPr>
              <w:spacing w:line="240" w:lineRule="auto"/>
              <w:ind w:left="176" w:right="-533" w:hanging="149"/>
              <w:rPr>
                <w:sz w:val="24"/>
                <w:szCs w:val="24"/>
              </w:rPr>
            </w:pPr>
            <w:r w:rsidRPr="003444EB">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8F6435A" w14:textId="77777777" w:rsidTr="00505DCD">
        <w:trPr>
          <w:trHeight w:val="360"/>
        </w:trPr>
        <w:tc>
          <w:tcPr>
            <w:tcW w:w="10207" w:type="dxa"/>
            <w:gridSpan w:val="3"/>
            <w:vAlign w:val="bottom"/>
            <w:hideMark/>
          </w:tcPr>
          <w:p w14:paraId="44A77F1F" w14:textId="77777777" w:rsidR="009F3EFE" w:rsidRPr="003444EB" w:rsidRDefault="009F3EFE" w:rsidP="00505DCD">
            <w:pPr>
              <w:spacing w:line="240" w:lineRule="auto"/>
              <w:ind w:left="176" w:right="-533" w:firstLine="34"/>
              <w:rPr>
                <w:sz w:val="24"/>
                <w:szCs w:val="24"/>
              </w:rPr>
            </w:pPr>
            <w:r w:rsidRPr="003444EB">
              <w:rPr>
                <w:sz w:val="24"/>
                <w:szCs w:val="24"/>
              </w:rPr>
              <w:t>2.</w:t>
            </w:r>
            <w:r w:rsidR="0097312C" w:rsidRPr="003444EB">
              <w:rPr>
                <w:sz w:val="24"/>
                <w:szCs w:val="24"/>
              </w:rPr>
              <w:t>1.</w:t>
            </w:r>
            <w:r w:rsidRPr="003444EB">
              <w:rPr>
                <w:sz w:val="24"/>
                <w:szCs w:val="24"/>
              </w:rPr>
              <w:t xml:space="preserve">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77777777" w:rsidR="009F3EFE" w:rsidRPr="003444EB" w:rsidRDefault="009F3EFE" w:rsidP="00FF76D3">
            <w:pPr>
              <w:spacing w:line="240" w:lineRule="auto"/>
              <w:ind w:left="176" w:right="-533" w:firstLine="34"/>
              <w:rPr>
                <w:sz w:val="24"/>
                <w:szCs w:val="24"/>
              </w:rPr>
            </w:pPr>
            <w:r w:rsidRPr="003444EB">
              <w:rPr>
                <w:sz w:val="24"/>
                <w:szCs w:val="24"/>
              </w:rPr>
              <w:t>2.</w:t>
            </w:r>
            <w:r w:rsidR="0097312C" w:rsidRPr="003444EB">
              <w:rPr>
                <w:sz w:val="24"/>
                <w:szCs w:val="24"/>
              </w:rPr>
              <w:t>1.</w:t>
            </w:r>
            <w:r w:rsidRPr="003444EB">
              <w:rPr>
                <w:sz w:val="24"/>
                <w:szCs w:val="24"/>
              </w:rPr>
              <w:t xml:space="preserve">2. </w:t>
            </w:r>
            <w:r w:rsidR="0097312C" w:rsidRPr="003444EB">
              <w:rPr>
                <w:sz w:val="24"/>
                <w:szCs w:val="24"/>
              </w:rPr>
              <w:t>Местонахождение объектов</w:t>
            </w:r>
            <w:r w:rsidRPr="003444EB">
              <w:rPr>
                <w:sz w:val="24"/>
                <w:szCs w:val="24"/>
              </w:rPr>
              <w:t xml:space="preserve">. . . . . . . . . . . . . . . . . . . . . . . . . . . . . . . . . . . . . . . . . . . . . . . . . . . . . . . . . </w:t>
            </w:r>
          </w:p>
        </w:tc>
        <w:tc>
          <w:tcPr>
            <w:tcW w:w="15169" w:type="dxa"/>
            <w:gridSpan w:val="2"/>
            <w:vAlign w:val="bottom"/>
          </w:tcPr>
          <w:p w14:paraId="030E8986"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77777777" w:rsidR="009F3EFE" w:rsidRPr="003444EB" w:rsidRDefault="009F3EFE" w:rsidP="00505DCD">
            <w:pPr>
              <w:spacing w:line="240" w:lineRule="auto"/>
              <w:ind w:left="176" w:right="-533" w:firstLine="34"/>
              <w:rPr>
                <w:sz w:val="24"/>
                <w:szCs w:val="24"/>
              </w:rPr>
            </w:pPr>
            <w:r w:rsidRPr="003444EB">
              <w:rPr>
                <w:sz w:val="24"/>
                <w:szCs w:val="24"/>
              </w:rPr>
              <w:t>2.</w:t>
            </w:r>
            <w:r w:rsidR="0097312C" w:rsidRPr="003444EB">
              <w:rPr>
                <w:sz w:val="24"/>
                <w:szCs w:val="24"/>
              </w:rPr>
              <w:t>1.</w:t>
            </w:r>
            <w:r w:rsidRPr="003444EB">
              <w:rPr>
                <w:sz w:val="24"/>
                <w:szCs w:val="24"/>
              </w:rPr>
              <w:t xml:space="preserve">3. </w:t>
            </w:r>
            <w:r w:rsidR="0097312C" w:rsidRPr="003444EB">
              <w:rPr>
                <w:sz w:val="24"/>
                <w:szCs w:val="24"/>
              </w:rPr>
              <w:t>Сроки оказания услуг</w:t>
            </w:r>
            <w:r w:rsidRPr="003444EB">
              <w:rPr>
                <w:sz w:val="24"/>
                <w:szCs w:val="24"/>
              </w:rPr>
              <w:t xml:space="preserve">. . . . . . . . . . . . . . . . . . . . . . . . . . . . . . . . . . . . . . . . . . . . . . . . . . . . . </w:t>
            </w:r>
            <w:r w:rsidR="00FF76D3" w:rsidRPr="003444EB">
              <w:rPr>
                <w:sz w:val="24"/>
                <w:szCs w:val="24"/>
              </w:rPr>
              <w:t>. . . . . . .</w:t>
            </w:r>
          </w:p>
        </w:tc>
        <w:tc>
          <w:tcPr>
            <w:tcW w:w="15169" w:type="dxa"/>
            <w:gridSpan w:val="2"/>
            <w:vAlign w:val="bottom"/>
          </w:tcPr>
          <w:p w14:paraId="3E16A7E6" w14:textId="77777777" w:rsidR="009F3EFE" w:rsidRPr="003444EB" w:rsidRDefault="0097312C" w:rsidP="00505DCD">
            <w:pPr>
              <w:spacing w:line="240" w:lineRule="auto"/>
              <w:ind w:left="176" w:right="-533" w:hanging="149"/>
              <w:rPr>
                <w:sz w:val="24"/>
                <w:szCs w:val="24"/>
              </w:rPr>
            </w:pPr>
            <w:r w:rsidRPr="003444EB">
              <w:rPr>
                <w:sz w:val="24"/>
                <w:szCs w:val="24"/>
              </w:rPr>
              <w:t xml:space="preserve">  11</w:t>
            </w:r>
          </w:p>
        </w:tc>
      </w:tr>
      <w:tr w:rsidR="009F3EFE" w:rsidRPr="003444EB" w14:paraId="27477613" w14:textId="77777777" w:rsidTr="00505DCD">
        <w:trPr>
          <w:trHeight w:val="360"/>
        </w:trPr>
        <w:tc>
          <w:tcPr>
            <w:tcW w:w="10207" w:type="dxa"/>
            <w:gridSpan w:val="3"/>
            <w:vAlign w:val="bottom"/>
            <w:hideMark/>
          </w:tcPr>
          <w:p w14:paraId="156BE916" w14:textId="77777777" w:rsidR="009F3EFE" w:rsidRPr="003444EB" w:rsidRDefault="009F3EFE" w:rsidP="00FF76D3">
            <w:pPr>
              <w:spacing w:line="240" w:lineRule="auto"/>
              <w:ind w:left="176" w:right="-533" w:firstLine="34"/>
              <w:rPr>
                <w:sz w:val="24"/>
                <w:szCs w:val="24"/>
              </w:rPr>
            </w:pPr>
            <w:r w:rsidRPr="003444EB">
              <w:rPr>
                <w:sz w:val="24"/>
                <w:szCs w:val="24"/>
              </w:rPr>
              <w:t>2.</w:t>
            </w:r>
            <w:r w:rsidR="0097312C" w:rsidRPr="003444EB">
              <w:rPr>
                <w:sz w:val="24"/>
                <w:szCs w:val="24"/>
              </w:rPr>
              <w:t>1.</w:t>
            </w:r>
            <w:r w:rsidRPr="003444EB">
              <w:rPr>
                <w:sz w:val="24"/>
                <w:szCs w:val="24"/>
              </w:rPr>
              <w:t xml:space="preserve">4. </w:t>
            </w:r>
            <w:r w:rsidR="0097312C" w:rsidRPr="003444EB">
              <w:rPr>
                <w:sz w:val="24"/>
                <w:szCs w:val="24"/>
              </w:rPr>
              <w:t>Условия выполнения работ, нормативно правовая база</w:t>
            </w:r>
            <w:proofErr w:type="gramStart"/>
            <w:r w:rsidRPr="003444EB">
              <w:rPr>
                <w:sz w:val="24"/>
                <w:szCs w:val="24"/>
              </w:rPr>
              <w:t>. . . .</w:t>
            </w:r>
            <w:proofErr w:type="gramEnd"/>
            <w:r w:rsidRPr="003444EB">
              <w:rPr>
                <w:sz w:val="24"/>
                <w:szCs w:val="24"/>
              </w:rPr>
              <w:t xml:space="preserve"> .  . . . . . . . . . . . . . . . . . . . . . . . . . . . . . </w:t>
            </w:r>
          </w:p>
        </w:tc>
        <w:tc>
          <w:tcPr>
            <w:tcW w:w="15169" w:type="dxa"/>
            <w:gridSpan w:val="2"/>
            <w:vAlign w:val="bottom"/>
            <w:hideMark/>
          </w:tcPr>
          <w:p w14:paraId="67D9BD7E" w14:textId="77777777" w:rsidR="009F3EFE" w:rsidRPr="003444EB" w:rsidRDefault="00C11E47" w:rsidP="00505DCD">
            <w:pPr>
              <w:spacing w:line="240" w:lineRule="auto"/>
              <w:ind w:left="176" w:right="-533" w:hanging="149"/>
              <w:rPr>
                <w:sz w:val="24"/>
                <w:szCs w:val="24"/>
                <w:lang w:val="en-US"/>
              </w:rPr>
            </w:pPr>
            <w:r w:rsidRPr="003444EB">
              <w:rPr>
                <w:sz w:val="24"/>
                <w:szCs w:val="24"/>
              </w:rPr>
              <w:t xml:space="preserve">  11</w:t>
            </w:r>
          </w:p>
        </w:tc>
      </w:tr>
      <w:tr w:rsidR="009F3EFE" w:rsidRPr="003444EB" w14:paraId="2B08DA10" w14:textId="77777777" w:rsidTr="00505DCD">
        <w:trPr>
          <w:trHeight w:val="360"/>
        </w:trPr>
        <w:tc>
          <w:tcPr>
            <w:tcW w:w="10207" w:type="dxa"/>
            <w:gridSpan w:val="3"/>
            <w:vAlign w:val="bottom"/>
            <w:hideMark/>
          </w:tcPr>
          <w:p w14:paraId="7B896E92" w14:textId="77777777" w:rsidR="009F3EFE" w:rsidRPr="003444EB" w:rsidRDefault="009F3EFE" w:rsidP="00C11E47">
            <w:pPr>
              <w:spacing w:line="240" w:lineRule="auto"/>
              <w:ind w:left="176" w:right="-533" w:firstLine="34"/>
              <w:rPr>
                <w:sz w:val="24"/>
                <w:szCs w:val="24"/>
              </w:rPr>
            </w:pPr>
            <w:r w:rsidRPr="003444EB">
              <w:rPr>
                <w:sz w:val="24"/>
                <w:szCs w:val="24"/>
              </w:rPr>
              <w:t>2.</w:t>
            </w:r>
            <w:r w:rsidR="00C11E47" w:rsidRPr="003444EB">
              <w:rPr>
                <w:sz w:val="24"/>
                <w:szCs w:val="24"/>
              </w:rPr>
              <w:t>1.5</w:t>
            </w:r>
            <w:r w:rsidRPr="003444EB">
              <w:rPr>
                <w:sz w:val="24"/>
                <w:szCs w:val="24"/>
              </w:rPr>
              <w:t>. Обоснование начальной (максимальной) цены договора (НМЦД). . . . . . . . . . .</w:t>
            </w:r>
            <w:r w:rsidR="00FF76D3" w:rsidRPr="003444EB">
              <w:rPr>
                <w:sz w:val="24"/>
                <w:szCs w:val="24"/>
              </w:rPr>
              <w:t xml:space="preserve"> . . . . . . . . . . </w:t>
            </w:r>
            <w:proofErr w:type="gramStart"/>
            <w:r w:rsidR="00FF76D3" w:rsidRPr="003444EB">
              <w:rPr>
                <w:sz w:val="24"/>
                <w:szCs w:val="24"/>
              </w:rPr>
              <w:t>. . . .</w:t>
            </w:r>
            <w:proofErr w:type="gramEnd"/>
            <w:r w:rsidR="00FF76D3" w:rsidRPr="003444EB">
              <w:rPr>
                <w:sz w:val="24"/>
                <w:szCs w:val="24"/>
              </w:rPr>
              <w:t xml:space="preserve"> .</w:t>
            </w:r>
          </w:p>
        </w:tc>
        <w:tc>
          <w:tcPr>
            <w:tcW w:w="15169" w:type="dxa"/>
            <w:gridSpan w:val="2"/>
            <w:vAlign w:val="bottom"/>
            <w:hideMark/>
          </w:tcPr>
          <w:p w14:paraId="6263D5AB" w14:textId="77777777" w:rsidR="009F3EFE" w:rsidRPr="003444EB" w:rsidRDefault="009F3EFE" w:rsidP="00505DCD">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12</w:t>
            </w:r>
          </w:p>
        </w:tc>
      </w:tr>
      <w:tr w:rsidR="009F3EFE" w:rsidRPr="003444EB" w14:paraId="7197EFF8" w14:textId="77777777" w:rsidTr="00505DCD">
        <w:trPr>
          <w:trHeight w:val="360"/>
        </w:trPr>
        <w:tc>
          <w:tcPr>
            <w:tcW w:w="10207" w:type="dxa"/>
            <w:gridSpan w:val="3"/>
            <w:vAlign w:val="bottom"/>
          </w:tcPr>
          <w:p w14:paraId="0DA26298" w14:textId="77777777" w:rsidR="009F3EFE" w:rsidRPr="003444EB" w:rsidRDefault="009F3EFE" w:rsidP="00FF76D3">
            <w:pPr>
              <w:spacing w:line="240" w:lineRule="auto"/>
              <w:ind w:left="176" w:right="-533" w:firstLine="34"/>
              <w:rPr>
                <w:sz w:val="24"/>
                <w:szCs w:val="24"/>
              </w:rPr>
            </w:pPr>
            <w:r w:rsidRPr="003444EB">
              <w:rPr>
                <w:sz w:val="24"/>
                <w:szCs w:val="24"/>
              </w:rPr>
              <w:t>2.</w:t>
            </w:r>
            <w:r w:rsidR="00C11E47" w:rsidRPr="003444EB">
              <w:rPr>
                <w:sz w:val="24"/>
                <w:szCs w:val="24"/>
              </w:rPr>
              <w:t>1.6</w:t>
            </w:r>
            <w:r w:rsidRPr="003444EB">
              <w:rPr>
                <w:sz w:val="24"/>
                <w:szCs w:val="24"/>
              </w:rPr>
              <w:t xml:space="preserve">. </w:t>
            </w:r>
            <w:r w:rsidR="00C11E47" w:rsidRPr="003444EB">
              <w:rPr>
                <w:sz w:val="24"/>
                <w:szCs w:val="24"/>
              </w:rPr>
              <w:t>Форма, сроки и порядок оплаты услуг</w:t>
            </w:r>
            <w:r w:rsidR="00B66D5A" w:rsidRPr="003444EB">
              <w:rPr>
                <w:sz w:val="24"/>
                <w:szCs w:val="24"/>
              </w:rPr>
              <w:t xml:space="preserve">. . . . . . . . .  . . . . .  </w:t>
            </w:r>
            <w:r w:rsidRPr="003444EB">
              <w:rPr>
                <w:sz w:val="24"/>
                <w:szCs w:val="24"/>
              </w:rPr>
              <w:t xml:space="preserve"> . . . . . . . . . . . . . . . . . . . . . . . . . . . . . . . . . </w:t>
            </w:r>
          </w:p>
        </w:tc>
        <w:tc>
          <w:tcPr>
            <w:tcW w:w="15169" w:type="dxa"/>
            <w:gridSpan w:val="2"/>
            <w:vAlign w:val="bottom"/>
          </w:tcPr>
          <w:p w14:paraId="29AD1F56" w14:textId="77777777" w:rsidR="009F3EFE" w:rsidRPr="003444EB" w:rsidRDefault="009F3EFE" w:rsidP="00505DCD">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12</w:t>
            </w:r>
          </w:p>
        </w:tc>
      </w:tr>
      <w:tr w:rsidR="009F3EFE" w:rsidRPr="003444EB" w14:paraId="1670285D" w14:textId="77777777" w:rsidTr="00505DCD">
        <w:trPr>
          <w:trHeight w:val="360"/>
        </w:trPr>
        <w:tc>
          <w:tcPr>
            <w:tcW w:w="10207" w:type="dxa"/>
            <w:gridSpan w:val="3"/>
            <w:vAlign w:val="bottom"/>
          </w:tcPr>
          <w:p w14:paraId="6CDDF31A" w14:textId="77777777" w:rsidR="009F3EFE" w:rsidRPr="003444EB" w:rsidRDefault="00C11E47" w:rsidP="00FF76D3">
            <w:pPr>
              <w:spacing w:line="240" w:lineRule="auto"/>
              <w:ind w:left="176" w:right="-533" w:firstLine="34"/>
              <w:rPr>
                <w:sz w:val="24"/>
                <w:szCs w:val="24"/>
              </w:rPr>
            </w:pPr>
            <w:r w:rsidRPr="003444EB">
              <w:rPr>
                <w:sz w:val="24"/>
                <w:szCs w:val="24"/>
              </w:rPr>
              <w:t>2.1.7</w:t>
            </w:r>
            <w:r w:rsidR="009F3EFE" w:rsidRPr="003444EB">
              <w:rPr>
                <w:sz w:val="24"/>
                <w:szCs w:val="24"/>
              </w:rPr>
              <w:t xml:space="preserve">. </w:t>
            </w:r>
            <w:r w:rsidRPr="003444EB">
              <w:rPr>
                <w:sz w:val="24"/>
                <w:szCs w:val="24"/>
              </w:rPr>
              <w:t>Требования к качеству и объему оказываемых услуг</w:t>
            </w:r>
            <w:r w:rsidR="009F3EFE" w:rsidRPr="003444EB">
              <w:rPr>
                <w:sz w:val="24"/>
                <w:szCs w:val="24"/>
              </w:rPr>
              <w:t xml:space="preserve">. . . . . . . . . . . . . . . . . . . . . . . . . . . . . . . . . </w:t>
            </w:r>
            <w:proofErr w:type="gramStart"/>
            <w:r w:rsidR="009F3EFE" w:rsidRPr="003444EB">
              <w:rPr>
                <w:sz w:val="24"/>
                <w:szCs w:val="24"/>
              </w:rPr>
              <w:t>. . . .</w:t>
            </w:r>
            <w:proofErr w:type="gramEnd"/>
            <w:r w:rsidR="009F3EFE" w:rsidRPr="003444EB">
              <w:rPr>
                <w:sz w:val="24"/>
                <w:szCs w:val="24"/>
              </w:rPr>
              <w:t xml:space="preserve"> </w:t>
            </w:r>
          </w:p>
        </w:tc>
        <w:tc>
          <w:tcPr>
            <w:tcW w:w="15169" w:type="dxa"/>
            <w:gridSpan w:val="2"/>
            <w:vAlign w:val="bottom"/>
          </w:tcPr>
          <w:p w14:paraId="19C42FF2" w14:textId="77777777" w:rsidR="009F3EFE" w:rsidRPr="003444EB" w:rsidRDefault="003C717B" w:rsidP="00505DCD">
            <w:pPr>
              <w:spacing w:line="240" w:lineRule="auto"/>
              <w:ind w:left="176" w:right="-533" w:hanging="149"/>
              <w:rPr>
                <w:sz w:val="24"/>
                <w:szCs w:val="24"/>
              </w:rPr>
            </w:pPr>
            <w:r w:rsidRPr="003444EB">
              <w:rPr>
                <w:sz w:val="24"/>
                <w:szCs w:val="24"/>
              </w:rPr>
              <w:t xml:space="preserve">  13</w:t>
            </w:r>
          </w:p>
        </w:tc>
      </w:tr>
      <w:tr w:rsidR="009F3EFE" w:rsidRPr="003444EB" w14:paraId="3624E0A9" w14:textId="77777777" w:rsidTr="00505DCD">
        <w:trPr>
          <w:trHeight w:val="360"/>
        </w:trPr>
        <w:tc>
          <w:tcPr>
            <w:tcW w:w="10207" w:type="dxa"/>
            <w:gridSpan w:val="3"/>
            <w:vAlign w:val="bottom"/>
          </w:tcPr>
          <w:p w14:paraId="67C93C44" w14:textId="77777777" w:rsidR="009F3EFE" w:rsidRPr="003444EB" w:rsidRDefault="009F3EFE" w:rsidP="004D5B33">
            <w:pPr>
              <w:spacing w:line="240" w:lineRule="auto"/>
              <w:ind w:left="176" w:right="-533" w:firstLine="34"/>
              <w:rPr>
                <w:sz w:val="24"/>
                <w:szCs w:val="24"/>
              </w:rPr>
            </w:pPr>
            <w:r w:rsidRPr="003444EB">
              <w:rPr>
                <w:sz w:val="24"/>
                <w:szCs w:val="24"/>
              </w:rPr>
              <w:t>2.</w:t>
            </w:r>
            <w:r w:rsidR="004D5B33" w:rsidRPr="003444EB">
              <w:rPr>
                <w:sz w:val="24"/>
                <w:szCs w:val="24"/>
              </w:rPr>
              <w:t>1.8</w:t>
            </w:r>
            <w:r w:rsidRPr="003444EB">
              <w:rPr>
                <w:sz w:val="24"/>
                <w:szCs w:val="24"/>
              </w:rPr>
              <w:t>.</w:t>
            </w:r>
            <w:r w:rsidRPr="003444EB">
              <w:t xml:space="preserve"> </w:t>
            </w:r>
            <w:r w:rsidR="004D5B33" w:rsidRPr="003444EB">
              <w:rPr>
                <w:sz w:val="24"/>
                <w:szCs w:val="24"/>
              </w:rPr>
              <w:t>Обязательные требования к Участнику</w:t>
            </w:r>
            <w:r w:rsidRPr="003444EB">
              <w:rPr>
                <w:sz w:val="24"/>
                <w:szCs w:val="24"/>
              </w:rPr>
              <w:t>. . . . . . . . . . . . . . . . . . . . . . . . . . . . . . . . . . . . . . . . . . . . . .</w:t>
            </w:r>
          </w:p>
        </w:tc>
        <w:tc>
          <w:tcPr>
            <w:tcW w:w="15169" w:type="dxa"/>
            <w:gridSpan w:val="2"/>
            <w:vAlign w:val="bottom"/>
          </w:tcPr>
          <w:p w14:paraId="2E19FDA8" w14:textId="77777777" w:rsidR="009F3EFE" w:rsidRPr="003444EB" w:rsidRDefault="009F3EFE" w:rsidP="00505DCD">
            <w:pPr>
              <w:spacing w:line="240" w:lineRule="auto"/>
              <w:ind w:left="176" w:right="-533" w:hanging="149"/>
              <w:rPr>
                <w:sz w:val="24"/>
                <w:szCs w:val="24"/>
              </w:rPr>
            </w:pPr>
            <w:r w:rsidRPr="003444EB">
              <w:rPr>
                <w:sz w:val="24"/>
                <w:szCs w:val="24"/>
              </w:rPr>
              <w:t xml:space="preserve"> </w:t>
            </w:r>
            <w:r w:rsidR="003C717B" w:rsidRPr="003444EB">
              <w:rPr>
                <w:sz w:val="24"/>
                <w:szCs w:val="24"/>
              </w:rPr>
              <w:t xml:space="preserve"> 13</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426DB445" w:rsidR="009F3EFE" w:rsidRPr="003444EB" w:rsidRDefault="003C717B" w:rsidP="009623CD">
            <w:pPr>
              <w:spacing w:line="240" w:lineRule="auto"/>
              <w:ind w:left="176" w:right="-533" w:hanging="149"/>
              <w:rPr>
                <w:sz w:val="24"/>
                <w:szCs w:val="24"/>
                <w:lang w:val="en-US"/>
              </w:rPr>
            </w:pPr>
            <w:r w:rsidRPr="003444EB">
              <w:rPr>
                <w:sz w:val="24"/>
                <w:szCs w:val="24"/>
              </w:rPr>
              <w:t xml:space="preserve">  1</w:t>
            </w:r>
            <w:r w:rsidR="009623CD">
              <w:rPr>
                <w:sz w:val="24"/>
                <w:szCs w:val="24"/>
              </w:rPr>
              <w:t>5</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44E18BA9" w:rsidR="009F3EFE" w:rsidRPr="003444EB" w:rsidRDefault="003C717B" w:rsidP="009623CD">
            <w:pPr>
              <w:spacing w:line="240" w:lineRule="auto"/>
              <w:ind w:left="176" w:right="-533" w:hanging="149"/>
              <w:rPr>
                <w:sz w:val="24"/>
                <w:szCs w:val="24"/>
              </w:rPr>
            </w:pPr>
            <w:r w:rsidRPr="003444EB">
              <w:rPr>
                <w:sz w:val="24"/>
                <w:szCs w:val="24"/>
              </w:rPr>
              <w:t xml:space="preserve">  3</w:t>
            </w:r>
            <w:r w:rsidR="009623CD">
              <w:rPr>
                <w:sz w:val="24"/>
                <w:szCs w:val="24"/>
              </w:rPr>
              <w:t>5</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08AED316" w:rsidR="009F3EFE" w:rsidRPr="003444EB" w:rsidRDefault="009623CD" w:rsidP="00505DCD">
            <w:pPr>
              <w:spacing w:line="240" w:lineRule="auto"/>
              <w:ind w:left="176" w:right="-533" w:hanging="149"/>
              <w:rPr>
                <w:sz w:val="24"/>
                <w:szCs w:val="24"/>
              </w:rPr>
            </w:pPr>
            <w:r>
              <w:rPr>
                <w:sz w:val="24"/>
                <w:szCs w:val="24"/>
              </w:rPr>
              <w:t xml:space="preserve">  35</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75FE660A" w:rsidR="009F3EFE" w:rsidRPr="003444EB" w:rsidRDefault="009623CD" w:rsidP="00505DCD">
            <w:pPr>
              <w:spacing w:line="240" w:lineRule="auto"/>
              <w:ind w:left="176" w:right="-533" w:hanging="149"/>
              <w:rPr>
                <w:sz w:val="24"/>
                <w:szCs w:val="24"/>
              </w:rPr>
            </w:pPr>
            <w:r>
              <w:rPr>
                <w:sz w:val="24"/>
                <w:szCs w:val="24"/>
              </w:rPr>
              <w:t xml:space="preserve">  35</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183D29F8" w:rsidR="009F3EFE" w:rsidRPr="003444EB" w:rsidRDefault="009623CD" w:rsidP="00505DCD">
            <w:pPr>
              <w:spacing w:line="240" w:lineRule="auto"/>
              <w:ind w:left="176" w:right="-533" w:hanging="149"/>
              <w:rPr>
                <w:sz w:val="24"/>
                <w:szCs w:val="24"/>
              </w:rPr>
            </w:pPr>
            <w:r>
              <w:rPr>
                <w:sz w:val="24"/>
                <w:szCs w:val="24"/>
              </w:rPr>
              <w:t xml:space="preserve">  35</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0D3EDABB" w:rsidR="009F3EFE" w:rsidRPr="003444EB" w:rsidRDefault="009623CD" w:rsidP="00505DCD">
            <w:pPr>
              <w:spacing w:line="240" w:lineRule="auto"/>
              <w:ind w:left="176" w:right="-533" w:hanging="149"/>
              <w:rPr>
                <w:sz w:val="24"/>
                <w:szCs w:val="24"/>
              </w:rPr>
            </w:pPr>
            <w:r>
              <w:rPr>
                <w:sz w:val="24"/>
                <w:szCs w:val="24"/>
              </w:rPr>
              <w:t xml:space="preserve">  35</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45242E46" w:rsidR="009F3EFE" w:rsidRPr="003444EB" w:rsidRDefault="009623CD" w:rsidP="00505DCD">
            <w:pPr>
              <w:spacing w:line="240" w:lineRule="auto"/>
              <w:ind w:left="176" w:right="-533" w:hanging="149"/>
              <w:rPr>
                <w:sz w:val="24"/>
                <w:szCs w:val="24"/>
              </w:rPr>
            </w:pPr>
            <w:r>
              <w:rPr>
                <w:sz w:val="24"/>
                <w:szCs w:val="24"/>
              </w:rPr>
              <w:t xml:space="preserve">  35</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7B2DA281" w:rsidR="009F3EFE" w:rsidRPr="003444EB" w:rsidRDefault="009623CD" w:rsidP="00505DCD">
            <w:pPr>
              <w:spacing w:line="240" w:lineRule="auto"/>
              <w:ind w:left="176" w:right="-533" w:hanging="149"/>
              <w:rPr>
                <w:sz w:val="24"/>
                <w:szCs w:val="24"/>
              </w:rPr>
            </w:pPr>
            <w:r>
              <w:rPr>
                <w:sz w:val="24"/>
                <w:szCs w:val="24"/>
              </w:rPr>
              <w:t xml:space="preserve">  36</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3E34632C" w:rsidR="009F3EFE" w:rsidRPr="003444EB" w:rsidRDefault="009623CD" w:rsidP="00505DCD">
            <w:pPr>
              <w:spacing w:line="240" w:lineRule="auto"/>
              <w:ind w:left="176" w:right="-533" w:hanging="149"/>
              <w:rPr>
                <w:sz w:val="24"/>
                <w:szCs w:val="24"/>
              </w:rPr>
            </w:pPr>
            <w:r>
              <w:rPr>
                <w:sz w:val="24"/>
                <w:szCs w:val="24"/>
              </w:rPr>
              <w:t xml:space="preserve">  36</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5BF4D464" w:rsidR="009F3EFE" w:rsidRPr="003444EB" w:rsidRDefault="009623CD" w:rsidP="00505DCD">
            <w:pPr>
              <w:spacing w:line="240" w:lineRule="auto"/>
              <w:ind w:left="176" w:right="-533" w:hanging="149"/>
              <w:rPr>
                <w:sz w:val="24"/>
                <w:szCs w:val="24"/>
              </w:rPr>
            </w:pPr>
            <w:r>
              <w:rPr>
                <w:sz w:val="24"/>
                <w:szCs w:val="24"/>
              </w:rPr>
              <w:t xml:space="preserve">  36</w:t>
            </w:r>
          </w:p>
        </w:tc>
      </w:tr>
      <w:tr w:rsidR="009F3EFE" w:rsidRPr="003444EB" w14:paraId="66F799B2" w14:textId="77777777" w:rsidTr="00505DCD">
        <w:trPr>
          <w:trHeight w:val="360"/>
        </w:trPr>
        <w:tc>
          <w:tcPr>
            <w:tcW w:w="10207" w:type="dxa"/>
            <w:gridSpan w:val="3"/>
            <w:vAlign w:val="bottom"/>
            <w:hideMark/>
          </w:tcPr>
          <w:p w14:paraId="4719079E" w14:textId="77777777"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29CF9BE8" w:rsidR="009F3EFE" w:rsidRPr="003444EB" w:rsidRDefault="009623CD" w:rsidP="00505DCD">
            <w:pPr>
              <w:spacing w:line="240" w:lineRule="atLeast"/>
              <w:ind w:left="176" w:right="-533" w:hanging="149"/>
              <w:rPr>
                <w:sz w:val="24"/>
                <w:szCs w:val="24"/>
              </w:rPr>
            </w:pPr>
            <w:r>
              <w:rPr>
                <w:sz w:val="24"/>
                <w:szCs w:val="24"/>
              </w:rPr>
              <w:t xml:space="preserve">  36</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52DB241F" w:rsidR="009F3EFE" w:rsidRPr="003444EB" w:rsidRDefault="009623CD" w:rsidP="00505DCD">
            <w:pPr>
              <w:spacing w:line="240" w:lineRule="atLeast"/>
              <w:ind w:left="176" w:right="-533" w:hanging="149"/>
              <w:rPr>
                <w:sz w:val="24"/>
                <w:szCs w:val="24"/>
              </w:rPr>
            </w:pPr>
            <w:r>
              <w:rPr>
                <w:sz w:val="24"/>
                <w:szCs w:val="24"/>
              </w:rPr>
              <w:t xml:space="preserve">  36</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4DC7E1D" w:rsidR="009F3EFE" w:rsidRPr="003444EB" w:rsidRDefault="009623CD" w:rsidP="00505DCD">
            <w:pPr>
              <w:spacing w:line="240" w:lineRule="atLeast"/>
              <w:ind w:left="176" w:right="-533" w:hanging="149"/>
              <w:rPr>
                <w:sz w:val="24"/>
                <w:szCs w:val="24"/>
              </w:rPr>
            </w:pPr>
            <w:r>
              <w:rPr>
                <w:sz w:val="24"/>
                <w:szCs w:val="24"/>
              </w:rPr>
              <w:t xml:space="preserve">  36</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087BA0CF" w:rsidR="009F3EFE" w:rsidRPr="003444EB" w:rsidRDefault="009F3EFE" w:rsidP="00505DCD">
            <w:pPr>
              <w:spacing w:line="240" w:lineRule="auto"/>
              <w:ind w:right="-533" w:hanging="149"/>
              <w:rPr>
                <w:sz w:val="24"/>
                <w:szCs w:val="24"/>
              </w:rPr>
            </w:pPr>
            <w:r w:rsidRPr="003444EB">
              <w:rPr>
                <w:sz w:val="24"/>
                <w:szCs w:val="24"/>
              </w:rPr>
              <w:t xml:space="preserve">     </w:t>
            </w:r>
            <w:r w:rsidR="009623CD">
              <w:rPr>
                <w:sz w:val="24"/>
                <w:szCs w:val="24"/>
              </w:rPr>
              <w:t>37</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31941176" w:rsidR="009F3EFE" w:rsidRPr="003444EB" w:rsidRDefault="009623CD" w:rsidP="00505DCD">
            <w:pPr>
              <w:spacing w:line="240" w:lineRule="auto"/>
              <w:ind w:left="176" w:right="-533" w:hanging="149"/>
              <w:rPr>
                <w:sz w:val="24"/>
                <w:szCs w:val="24"/>
              </w:rPr>
            </w:pPr>
            <w:r>
              <w:rPr>
                <w:sz w:val="24"/>
                <w:szCs w:val="24"/>
              </w:rPr>
              <w:t xml:space="preserve">  37</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557CAEF0" w:rsidR="009F3EFE" w:rsidRPr="003444EB" w:rsidRDefault="009623CD" w:rsidP="00505DCD">
            <w:pPr>
              <w:spacing w:line="240" w:lineRule="auto"/>
              <w:ind w:left="176" w:right="-533" w:hanging="149"/>
              <w:rPr>
                <w:sz w:val="24"/>
                <w:szCs w:val="24"/>
              </w:rPr>
            </w:pPr>
            <w:r>
              <w:rPr>
                <w:sz w:val="24"/>
                <w:szCs w:val="24"/>
              </w:rPr>
              <w:t xml:space="preserve">  37</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6D71353A" w:rsidR="009F3EFE" w:rsidRPr="003444EB" w:rsidRDefault="009623CD" w:rsidP="00505DCD">
            <w:pPr>
              <w:spacing w:line="240" w:lineRule="auto"/>
              <w:ind w:left="176" w:right="-533" w:hanging="149"/>
              <w:rPr>
                <w:sz w:val="24"/>
                <w:szCs w:val="24"/>
              </w:rPr>
            </w:pPr>
            <w:r>
              <w:rPr>
                <w:sz w:val="24"/>
                <w:szCs w:val="24"/>
              </w:rPr>
              <w:t xml:space="preserve">  37</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5D3AD337" w:rsidR="009F3EFE" w:rsidRPr="003444EB" w:rsidRDefault="009623CD" w:rsidP="00505DCD">
            <w:pPr>
              <w:spacing w:line="240" w:lineRule="auto"/>
              <w:ind w:left="176" w:right="-533" w:hanging="149"/>
              <w:rPr>
                <w:sz w:val="24"/>
                <w:szCs w:val="24"/>
              </w:rPr>
            </w:pPr>
            <w:r>
              <w:rPr>
                <w:sz w:val="24"/>
                <w:szCs w:val="24"/>
              </w:rPr>
              <w:t xml:space="preserve">  38</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109E0FA3" w:rsidR="009F3EFE" w:rsidRPr="003444EB" w:rsidRDefault="009623CD" w:rsidP="00505DCD">
            <w:pPr>
              <w:spacing w:line="240" w:lineRule="auto"/>
              <w:ind w:left="-74" w:right="-533" w:firstLine="101"/>
              <w:rPr>
                <w:sz w:val="24"/>
                <w:szCs w:val="24"/>
              </w:rPr>
            </w:pPr>
            <w:r>
              <w:rPr>
                <w:sz w:val="24"/>
                <w:szCs w:val="24"/>
              </w:rPr>
              <w:t xml:space="preserve">  40</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703CB6EA" w:rsidR="009F3EFE" w:rsidRPr="003444EB" w:rsidRDefault="009623CD" w:rsidP="00505DCD">
            <w:pPr>
              <w:spacing w:line="240" w:lineRule="auto"/>
              <w:ind w:left="-74" w:right="-533" w:firstLine="101"/>
              <w:rPr>
                <w:sz w:val="24"/>
                <w:szCs w:val="24"/>
              </w:rPr>
            </w:pPr>
            <w:r>
              <w:rPr>
                <w:sz w:val="24"/>
                <w:szCs w:val="24"/>
              </w:rPr>
              <w:t xml:space="preserve">  41</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50D1D41E" w:rsidR="009F3EFE" w:rsidRPr="003444EB" w:rsidRDefault="009623CD" w:rsidP="00505DCD">
            <w:pPr>
              <w:spacing w:line="240" w:lineRule="auto"/>
              <w:ind w:left="-74" w:right="-533" w:firstLine="101"/>
              <w:rPr>
                <w:sz w:val="24"/>
                <w:szCs w:val="24"/>
                <w:lang w:val="en-US"/>
              </w:rPr>
            </w:pPr>
            <w:r>
              <w:rPr>
                <w:sz w:val="24"/>
                <w:szCs w:val="24"/>
              </w:rPr>
              <w:t xml:space="preserve">  41</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3B94086C" w:rsidR="009F3EFE" w:rsidRPr="003444EB" w:rsidRDefault="009623CD" w:rsidP="00505DCD">
            <w:pPr>
              <w:spacing w:line="240" w:lineRule="auto"/>
              <w:ind w:left="-74" w:right="-533" w:firstLine="101"/>
              <w:rPr>
                <w:sz w:val="24"/>
                <w:szCs w:val="24"/>
              </w:rPr>
            </w:pPr>
            <w:r>
              <w:rPr>
                <w:sz w:val="24"/>
                <w:szCs w:val="24"/>
              </w:rPr>
              <w:t xml:space="preserve">  41</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0A916699" w:rsidR="009F3EFE" w:rsidRPr="003444EB" w:rsidRDefault="007D34E8" w:rsidP="00505DCD">
            <w:pPr>
              <w:spacing w:line="240" w:lineRule="auto"/>
              <w:ind w:left="-74" w:right="-533" w:firstLine="101"/>
              <w:rPr>
                <w:sz w:val="24"/>
                <w:szCs w:val="24"/>
              </w:rPr>
            </w:pPr>
            <w:r>
              <w:rPr>
                <w:sz w:val="24"/>
                <w:szCs w:val="24"/>
              </w:rPr>
              <w:t xml:space="preserve">  41</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07849FB1" w:rsidR="009F3EFE" w:rsidRPr="003444EB" w:rsidRDefault="007D34E8" w:rsidP="00505DCD">
            <w:pPr>
              <w:spacing w:line="240" w:lineRule="auto"/>
              <w:ind w:left="-74" w:right="-533" w:firstLine="101"/>
              <w:rPr>
                <w:sz w:val="24"/>
                <w:szCs w:val="24"/>
              </w:rPr>
            </w:pPr>
            <w:r>
              <w:rPr>
                <w:sz w:val="24"/>
                <w:szCs w:val="24"/>
              </w:rPr>
              <w:t xml:space="preserve">  41</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436BD9BD" w:rsidR="009F3EFE" w:rsidRPr="003444EB" w:rsidRDefault="007D34E8" w:rsidP="00505DCD">
            <w:pPr>
              <w:spacing w:line="240" w:lineRule="auto"/>
              <w:ind w:left="-74" w:right="-533" w:firstLine="101"/>
              <w:rPr>
                <w:sz w:val="24"/>
                <w:szCs w:val="24"/>
              </w:rPr>
            </w:pPr>
            <w:r>
              <w:rPr>
                <w:sz w:val="24"/>
                <w:szCs w:val="24"/>
              </w:rPr>
              <w:t xml:space="preserve">  43</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65F4711E" w:rsidR="009F3EFE" w:rsidRPr="003444EB" w:rsidRDefault="007D34E8" w:rsidP="00505DCD">
            <w:pPr>
              <w:spacing w:line="240" w:lineRule="auto"/>
              <w:ind w:left="-74" w:right="-533" w:firstLine="101"/>
              <w:rPr>
                <w:sz w:val="24"/>
                <w:szCs w:val="24"/>
              </w:rPr>
            </w:pPr>
            <w:r>
              <w:rPr>
                <w:sz w:val="24"/>
                <w:szCs w:val="24"/>
              </w:rPr>
              <w:t xml:space="preserve">  45</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02EDFA41" w:rsidR="009F3EFE" w:rsidRPr="003444EB" w:rsidRDefault="007D34E8" w:rsidP="00505DCD">
            <w:pPr>
              <w:spacing w:line="240" w:lineRule="auto"/>
              <w:ind w:left="-74" w:right="-533" w:firstLine="101"/>
              <w:rPr>
                <w:sz w:val="24"/>
                <w:szCs w:val="24"/>
              </w:rPr>
            </w:pPr>
            <w:r>
              <w:rPr>
                <w:sz w:val="24"/>
                <w:szCs w:val="24"/>
              </w:rPr>
              <w:t xml:space="preserve">  45</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6A5D70CD" w:rsidR="009F3EFE" w:rsidRPr="003444EB" w:rsidRDefault="007D34E8" w:rsidP="00505DCD">
            <w:pPr>
              <w:spacing w:line="240" w:lineRule="auto"/>
              <w:ind w:left="-74" w:right="-533" w:firstLine="101"/>
              <w:rPr>
                <w:sz w:val="24"/>
                <w:szCs w:val="24"/>
              </w:rPr>
            </w:pPr>
            <w:r>
              <w:rPr>
                <w:sz w:val="24"/>
                <w:szCs w:val="24"/>
              </w:rPr>
              <w:t xml:space="preserve">  46</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398FC928" w:rsidR="009F3EFE" w:rsidRPr="003444EB" w:rsidRDefault="009F3EFE" w:rsidP="007D34E8">
            <w:pPr>
              <w:shd w:val="clear" w:color="auto" w:fill="FFFFFF"/>
              <w:ind w:right="-235" w:firstLine="0"/>
              <w:jc w:val="center"/>
              <w:rPr>
                <w:sz w:val="24"/>
                <w:szCs w:val="24"/>
              </w:rPr>
            </w:pPr>
            <w:r w:rsidRPr="003444EB">
              <w:rPr>
                <w:sz w:val="24"/>
                <w:szCs w:val="24"/>
              </w:rPr>
              <w:t xml:space="preserve">  </w:t>
            </w:r>
            <w:r w:rsidR="004A77F8" w:rsidRPr="003444EB">
              <w:rPr>
                <w:sz w:val="24"/>
                <w:szCs w:val="24"/>
              </w:rPr>
              <w:t>4</w:t>
            </w:r>
            <w:r w:rsidR="007D34E8">
              <w:rPr>
                <w:sz w:val="24"/>
                <w:szCs w:val="24"/>
              </w:rPr>
              <w:t>8</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521EB884" w:rsidR="009F3EFE" w:rsidRPr="003444EB" w:rsidRDefault="009F3EFE" w:rsidP="007D34E8">
            <w:pPr>
              <w:shd w:val="clear" w:color="auto" w:fill="FFFFFF"/>
              <w:ind w:right="-235" w:firstLine="0"/>
              <w:jc w:val="center"/>
              <w:rPr>
                <w:sz w:val="24"/>
                <w:szCs w:val="24"/>
              </w:rPr>
            </w:pPr>
            <w:r w:rsidRPr="003444EB">
              <w:rPr>
                <w:sz w:val="24"/>
                <w:szCs w:val="24"/>
              </w:rPr>
              <w:t xml:space="preserve">  </w:t>
            </w:r>
            <w:r w:rsidR="004A77F8" w:rsidRPr="003444EB">
              <w:rPr>
                <w:sz w:val="24"/>
                <w:szCs w:val="24"/>
              </w:rPr>
              <w:t>4</w:t>
            </w:r>
            <w:r w:rsidR="007D34E8">
              <w:rPr>
                <w:sz w:val="24"/>
                <w:szCs w:val="24"/>
              </w:rPr>
              <w:t>8</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101E7637" w:rsidR="009F3EFE" w:rsidRPr="003444EB" w:rsidRDefault="009F3EFE" w:rsidP="007D34E8">
            <w:pPr>
              <w:shd w:val="clear" w:color="auto" w:fill="FFFFFF"/>
              <w:ind w:right="-235" w:firstLine="0"/>
              <w:jc w:val="center"/>
              <w:rPr>
                <w:sz w:val="24"/>
                <w:szCs w:val="24"/>
              </w:rPr>
            </w:pPr>
            <w:r w:rsidRPr="003444EB">
              <w:rPr>
                <w:sz w:val="24"/>
                <w:szCs w:val="24"/>
              </w:rPr>
              <w:t xml:space="preserve">  </w:t>
            </w:r>
            <w:r w:rsidR="004A77F8" w:rsidRPr="003444EB">
              <w:rPr>
                <w:sz w:val="24"/>
                <w:szCs w:val="24"/>
              </w:rPr>
              <w:t>5</w:t>
            </w:r>
            <w:r w:rsidR="007D34E8">
              <w:rPr>
                <w:sz w:val="24"/>
                <w:szCs w:val="24"/>
              </w:rPr>
              <w:t>3</w:t>
            </w:r>
          </w:p>
        </w:tc>
      </w:tr>
      <w:tr w:rsidR="009A60BA" w:rsidRPr="003444EB"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77777777" w:rsidR="009A60BA" w:rsidRPr="003444EB" w:rsidRDefault="009A60BA" w:rsidP="00BC6D48">
            <w:pPr>
              <w:shd w:val="clear" w:color="auto" w:fill="FFFFFF"/>
              <w:ind w:right="-250" w:firstLine="34"/>
              <w:jc w:val="left"/>
              <w:rPr>
                <w:sz w:val="24"/>
                <w:szCs w:val="24"/>
              </w:rPr>
            </w:pPr>
            <w:r w:rsidRPr="003444EB">
              <w:rPr>
                <w:sz w:val="24"/>
                <w:szCs w:val="24"/>
              </w:rPr>
              <w:t xml:space="preserve">5.2. Сведения об опыте работы Участника (Форма </w:t>
            </w:r>
            <w:proofErr w:type="gramStart"/>
            <w:r w:rsidRPr="003444EB">
              <w:rPr>
                <w:sz w:val="24"/>
                <w:szCs w:val="24"/>
              </w:rPr>
              <w:t>2). . .</w:t>
            </w:r>
            <w:proofErr w:type="gramEnd"/>
            <w:r w:rsidRPr="003444EB">
              <w:rPr>
                <w:sz w:val="24"/>
                <w:szCs w:val="24"/>
              </w:rPr>
              <w:t xml:space="preserve"> . . . . . . . . . . . . . . . . . . . . . . . . . . . . . . . . . . . </w:t>
            </w:r>
          </w:p>
        </w:tc>
        <w:tc>
          <w:tcPr>
            <w:tcW w:w="567" w:type="dxa"/>
            <w:gridSpan w:val="2"/>
            <w:vAlign w:val="bottom"/>
          </w:tcPr>
          <w:p w14:paraId="6380A7EC" w14:textId="7D7D20DF" w:rsidR="009A60BA" w:rsidRPr="003444EB" w:rsidRDefault="009A60BA" w:rsidP="00601426">
            <w:pPr>
              <w:shd w:val="clear" w:color="auto" w:fill="FFFFFF"/>
              <w:ind w:right="-235" w:firstLine="0"/>
              <w:jc w:val="center"/>
              <w:rPr>
                <w:sz w:val="24"/>
                <w:szCs w:val="24"/>
              </w:rPr>
            </w:pPr>
            <w:r w:rsidRPr="003444EB">
              <w:rPr>
                <w:sz w:val="24"/>
                <w:szCs w:val="24"/>
              </w:rPr>
              <w:t xml:space="preserve">  5</w:t>
            </w:r>
            <w:r w:rsidR="00601426">
              <w:rPr>
                <w:sz w:val="24"/>
                <w:szCs w:val="24"/>
              </w:rPr>
              <w:t>4</w:t>
            </w:r>
          </w:p>
        </w:tc>
      </w:tr>
      <w:tr w:rsidR="009A60BA" w:rsidRPr="003444EB"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77777777" w:rsidR="009A60BA" w:rsidRPr="003444EB" w:rsidRDefault="009A60BA" w:rsidP="003167BE">
            <w:pPr>
              <w:shd w:val="clear" w:color="auto" w:fill="FFFFFF"/>
              <w:ind w:right="-249" w:firstLine="34"/>
              <w:jc w:val="left"/>
              <w:rPr>
                <w:sz w:val="24"/>
                <w:szCs w:val="24"/>
              </w:rPr>
            </w:pPr>
            <w:r w:rsidRPr="003444EB">
              <w:rPr>
                <w:sz w:val="24"/>
                <w:szCs w:val="24"/>
              </w:rPr>
              <w:t>5.2.1. Инструкции по заполнению . . . . . . . . . . . . . . . . . . . . . . . . . . . . . . . . . . . . . . . . . . . . . . . . . . .</w:t>
            </w:r>
          </w:p>
        </w:tc>
        <w:tc>
          <w:tcPr>
            <w:tcW w:w="567" w:type="dxa"/>
            <w:gridSpan w:val="2"/>
            <w:vAlign w:val="bottom"/>
          </w:tcPr>
          <w:p w14:paraId="6599D536" w14:textId="1DD2E28D" w:rsidR="009A60BA" w:rsidRPr="003444EB" w:rsidRDefault="009A60BA" w:rsidP="00601426">
            <w:pPr>
              <w:shd w:val="clear" w:color="auto" w:fill="FFFFFF"/>
              <w:ind w:right="-235" w:firstLine="0"/>
              <w:jc w:val="center"/>
              <w:rPr>
                <w:sz w:val="24"/>
                <w:szCs w:val="24"/>
              </w:rPr>
            </w:pPr>
            <w:r w:rsidRPr="003444EB">
              <w:rPr>
                <w:sz w:val="24"/>
                <w:szCs w:val="24"/>
              </w:rPr>
              <w:t xml:space="preserve">  </w:t>
            </w:r>
            <w:r w:rsidR="008900FD" w:rsidRPr="003444EB">
              <w:rPr>
                <w:sz w:val="24"/>
                <w:szCs w:val="24"/>
              </w:rPr>
              <w:t>5</w:t>
            </w:r>
            <w:r w:rsidR="00601426">
              <w:rPr>
                <w:sz w:val="24"/>
                <w:szCs w:val="24"/>
              </w:rPr>
              <w:t>5</w:t>
            </w:r>
          </w:p>
        </w:tc>
      </w:tr>
      <w:tr w:rsidR="00D00E63" w:rsidRPr="003444EB"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34D881FE" w:rsidR="00D00E63" w:rsidRPr="003444EB" w:rsidRDefault="00D00E63" w:rsidP="00D00E63">
            <w:pPr>
              <w:shd w:val="clear" w:color="auto" w:fill="FFFFFF"/>
              <w:ind w:right="-249" w:firstLine="34"/>
              <w:jc w:val="left"/>
              <w:rPr>
                <w:sz w:val="24"/>
                <w:szCs w:val="24"/>
              </w:rPr>
            </w:pPr>
            <w:r w:rsidRPr="003444EB">
              <w:rPr>
                <w:sz w:val="24"/>
                <w:szCs w:val="24"/>
              </w:rPr>
              <w:t xml:space="preserve">5.3.  </w:t>
            </w:r>
            <w:r w:rsidR="00601426" w:rsidRPr="00601426">
              <w:rPr>
                <w:sz w:val="24"/>
                <w:szCs w:val="24"/>
              </w:rPr>
              <w:t xml:space="preserve">Сведения о наличии трудовых ресурсов Участника </w:t>
            </w:r>
            <w:r w:rsidRPr="003444EB">
              <w:rPr>
                <w:sz w:val="24"/>
                <w:szCs w:val="24"/>
              </w:rPr>
              <w:t xml:space="preserve">(Форма 3). . . . . . . . . . . . . . . . . . . . . . . . </w:t>
            </w:r>
          </w:p>
        </w:tc>
        <w:tc>
          <w:tcPr>
            <w:tcW w:w="567" w:type="dxa"/>
            <w:gridSpan w:val="2"/>
            <w:vAlign w:val="bottom"/>
          </w:tcPr>
          <w:p w14:paraId="6C90A251" w14:textId="77B678B6" w:rsidR="00D00E63" w:rsidRPr="003444EB" w:rsidRDefault="008900FD" w:rsidP="00601426">
            <w:pPr>
              <w:shd w:val="clear" w:color="auto" w:fill="FFFFFF"/>
              <w:ind w:right="-235" w:firstLine="0"/>
              <w:jc w:val="center"/>
              <w:rPr>
                <w:sz w:val="24"/>
                <w:szCs w:val="24"/>
              </w:rPr>
            </w:pPr>
            <w:r w:rsidRPr="003444EB">
              <w:rPr>
                <w:sz w:val="24"/>
                <w:szCs w:val="24"/>
              </w:rPr>
              <w:t xml:space="preserve">  5</w:t>
            </w:r>
            <w:r w:rsidR="00601426">
              <w:rPr>
                <w:sz w:val="24"/>
                <w:szCs w:val="24"/>
              </w:rPr>
              <w:t>6</w:t>
            </w:r>
          </w:p>
        </w:tc>
      </w:tr>
      <w:tr w:rsidR="00D00E63" w:rsidRPr="003444EB"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77777777" w:rsidR="00D00E63" w:rsidRPr="003444EB" w:rsidRDefault="00D00E63" w:rsidP="00D00E63">
            <w:pPr>
              <w:shd w:val="clear" w:color="auto" w:fill="FFFFFF"/>
              <w:ind w:right="-249" w:firstLine="34"/>
              <w:jc w:val="left"/>
              <w:rPr>
                <w:sz w:val="24"/>
                <w:szCs w:val="24"/>
              </w:rPr>
            </w:pPr>
            <w:r w:rsidRPr="003444EB">
              <w:rPr>
                <w:sz w:val="24"/>
                <w:szCs w:val="24"/>
              </w:rPr>
              <w:t xml:space="preserve">5.3.1. Инструкции по заполнению. . . . . . . . . . . . . . . . . . . . . . . . . . . . . . . . . . . . . . . . . . . . . . . . . . . </w:t>
            </w:r>
          </w:p>
        </w:tc>
        <w:tc>
          <w:tcPr>
            <w:tcW w:w="567" w:type="dxa"/>
            <w:gridSpan w:val="2"/>
            <w:vAlign w:val="bottom"/>
          </w:tcPr>
          <w:p w14:paraId="0A3B5909" w14:textId="73951D68" w:rsidR="00D00E63" w:rsidRPr="003444EB" w:rsidRDefault="00D00E63" w:rsidP="00601426">
            <w:pPr>
              <w:shd w:val="clear" w:color="auto" w:fill="FFFFFF"/>
              <w:ind w:right="-235" w:firstLine="0"/>
              <w:jc w:val="center"/>
              <w:rPr>
                <w:sz w:val="24"/>
                <w:szCs w:val="24"/>
              </w:rPr>
            </w:pPr>
            <w:r w:rsidRPr="003444EB">
              <w:rPr>
                <w:sz w:val="24"/>
                <w:szCs w:val="24"/>
              </w:rPr>
              <w:t xml:space="preserve">  </w:t>
            </w:r>
            <w:r w:rsidR="008900FD" w:rsidRPr="003444EB">
              <w:rPr>
                <w:sz w:val="24"/>
                <w:szCs w:val="24"/>
              </w:rPr>
              <w:t>5</w:t>
            </w:r>
            <w:r w:rsidR="00601426">
              <w:rPr>
                <w:sz w:val="24"/>
                <w:szCs w:val="24"/>
              </w:rPr>
              <w:t>7</w:t>
            </w:r>
          </w:p>
        </w:tc>
      </w:tr>
      <w:tr w:rsidR="00BC6D48" w:rsidRPr="003444EB"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77777777" w:rsidR="00BC6D48" w:rsidRPr="003444EB" w:rsidRDefault="00BC6D48" w:rsidP="00BC6D48">
            <w:pPr>
              <w:shd w:val="clear" w:color="auto" w:fill="FFFFFF"/>
              <w:ind w:right="-250" w:firstLine="34"/>
              <w:jc w:val="left"/>
              <w:rPr>
                <w:sz w:val="24"/>
                <w:szCs w:val="24"/>
              </w:rPr>
            </w:pPr>
            <w:r w:rsidRPr="003444EB">
              <w:rPr>
                <w:sz w:val="24"/>
                <w:szCs w:val="24"/>
              </w:rPr>
              <w:t xml:space="preserve">5.4.  </w:t>
            </w:r>
            <w:r w:rsidRPr="003444EB">
              <w:rPr>
                <w:rFonts w:eastAsia="Calibri"/>
                <w:sz w:val="24"/>
                <w:szCs w:val="24"/>
                <w:lang w:eastAsia="en-US"/>
              </w:rPr>
              <w:t>Сведения о временных расчетах прибытия сил и средств ПАСФ на объекты АО «</w:t>
            </w:r>
            <w:proofErr w:type="spellStart"/>
            <w:r w:rsidRPr="003444EB">
              <w:rPr>
                <w:rFonts w:eastAsia="Calibri"/>
                <w:sz w:val="24"/>
                <w:szCs w:val="24"/>
                <w:lang w:eastAsia="en-US"/>
              </w:rPr>
              <w:t>Саханефтегазсбыт</w:t>
            </w:r>
            <w:proofErr w:type="spellEnd"/>
            <w:r w:rsidRPr="003444EB">
              <w:rPr>
                <w:rFonts w:eastAsia="Calibri"/>
                <w:sz w:val="24"/>
                <w:szCs w:val="24"/>
                <w:lang w:eastAsia="en-US"/>
              </w:rPr>
              <w:t xml:space="preserve">» (форма </w:t>
            </w:r>
            <w:proofErr w:type="gramStart"/>
            <w:r w:rsidRPr="003444EB">
              <w:rPr>
                <w:rFonts w:eastAsia="Calibri"/>
                <w:sz w:val="24"/>
                <w:szCs w:val="24"/>
                <w:lang w:eastAsia="en-US"/>
              </w:rPr>
              <w:t>4). . .</w:t>
            </w:r>
            <w:proofErr w:type="gramEnd"/>
            <w:r w:rsidRPr="003444EB">
              <w:rPr>
                <w:rFonts w:eastAsia="Calibri"/>
                <w:sz w:val="24"/>
                <w:szCs w:val="24"/>
                <w:lang w:eastAsia="en-US"/>
              </w:rPr>
              <w:t xml:space="preserve"> . . . . . . . . . . . . . . . . . . . . </w:t>
            </w:r>
            <w:r w:rsidR="008900FD" w:rsidRPr="003444EB">
              <w:rPr>
                <w:sz w:val="24"/>
                <w:szCs w:val="24"/>
              </w:rPr>
              <w:t>. . . . . . . . . . . . . . . . . . . . . . . . . . . . . .</w:t>
            </w:r>
          </w:p>
        </w:tc>
        <w:tc>
          <w:tcPr>
            <w:tcW w:w="567" w:type="dxa"/>
            <w:gridSpan w:val="2"/>
            <w:vAlign w:val="bottom"/>
          </w:tcPr>
          <w:p w14:paraId="1C3914A1" w14:textId="44345A7C" w:rsidR="00BC6D48" w:rsidRPr="003444EB" w:rsidRDefault="00BC6D48" w:rsidP="00601426">
            <w:pPr>
              <w:shd w:val="clear" w:color="auto" w:fill="FFFFFF"/>
              <w:tabs>
                <w:tab w:val="left" w:pos="0"/>
              </w:tabs>
              <w:ind w:right="-290" w:firstLine="0"/>
              <w:jc w:val="left"/>
              <w:rPr>
                <w:sz w:val="24"/>
                <w:szCs w:val="24"/>
              </w:rPr>
            </w:pPr>
            <w:r w:rsidRPr="003444EB">
              <w:rPr>
                <w:sz w:val="24"/>
                <w:szCs w:val="24"/>
              </w:rPr>
              <w:t xml:space="preserve">    </w:t>
            </w:r>
            <w:r w:rsidR="008900FD" w:rsidRPr="003444EB">
              <w:rPr>
                <w:sz w:val="24"/>
                <w:szCs w:val="24"/>
              </w:rPr>
              <w:t>5</w:t>
            </w:r>
            <w:r w:rsidR="00601426">
              <w:rPr>
                <w:sz w:val="24"/>
                <w:szCs w:val="24"/>
              </w:rPr>
              <w:t>8</w:t>
            </w:r>
          </w:p>
        </w:tc>
      </w:tr>
      <w:tr w:rsidR="00BC6D48" w:rsidRPr="003444EB"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3444EB" w:rsidRDefault="00BC6D48" w:rsidP="003167BE">
            <w:pPr>
              <w:shd w:val="clear" w:color="auto" w:fill="FFFFFF"/>
              <w:ind w:right="-250" w:firstLine="34"/>
              <w:jc w:val="left"/>
              <w:rPr>
                <w:sz w:val="24"/>
                <w:szCs w:val="24"/>
              </w:rPr>
            </w:pPr>
            <w:r w:rsidRPr="003444EB">
              <w:rPr>
                <w:sz w:val="24"/>
                <w:szCs w:val="24"/>
              </w:rPr>
              <w:t xml:space="preserve">5.4.1. Инструкции по заполнению. . . . . . . . . . . . . . . . . . . . . . . . . . . . . . . . . . . . . . . . . . . . . . . . . . . </w:t>
            </w:r>
          </w:p>
        </w:tc>
        <w:tc>
          <w:tcPr>
            <w:tcW w:w="567" w:type="dxa"/>
            <w:gridSpan w:val="2"/>
            <w:vAlign w:val="bottom"/>
          </w:tcPr>
          <w:p w14:paraId="1C95B0AB" w14:textId="3091EBED" w:rsidR="00BC6D48" w:rsidRPr="003444EB" w:rsidRDefault="00BC6D48" w:rsidP="00601426">
            <w:pPr>
              <w:shd w:val="clear" w:color="auto" w:fill="FFFFFF"/>
              <w:tabs>
                <w:tab w:val="left" w:pos="0"/>
              </w:tabs>
              <w:ind w:right="-290" w:firstLine="0"/>
              <w:jc w:val="left"/>
              <w:rPr>
                <w:sz w:val="24"/>
                <w:szCs w:val="24"/>
              </w:rPr>
            </w:pPr>
            <w:r w:rsidRPr="003444EB">
              <w:rPr>
                <w:sz w:val="24"/>
                <w:szCs w:val="24"/>
              </w:rPr>
              <w:t xml:space="preserve">    </w:t>
            </w:r>
            <w:r w:rsidR="00601426">
              <w:rPr>
                <w:sz w:val="24"/>
                <w:szCs w:val="24"/>
              </w:rPr>
              <w:t>59</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77777777" w:rsidR="009F3EFE" w:rsidRPr="003444EB" w:rsidRDefault="009F3EFE" w:rsidP="008900FD">
            <w:pPr>
              <w:shd w:val="clear" w:color="auto" w:fill="FFFFFF"/>
              <w:ind w:right="-250" w:firstLine="34"/>
              <w:jc w:val="left"/>
              <w:rPr>
                <w:sz w:val="24"/>
                <w:szCs w:val="24"/>
              </w:rPr>
            </w:pPr>
            <w:r w:rsidRPr="003444EB">
              <w:rPr>
                <w:sz w:val="24"/>
                <w:szCs w:val="24"/>
              </w:rPr>
              <w:t>5.</w:t>
            </w:r>
            <w:r w:rsidR="00BC6D48" w:rsidRPr="003444EB">
              <w:rPr>
                <w:sz w:val="24"/>
                <w:szCs w:val="24"/>
              </w:rPr>
              <w:t>5</w:t>
            </w:r>
            <w:r w:rsidRPr="003444EB">
              <w:rPr>
                <w:sz w:val="24"/>
                <w:szCs w:val="24"/>
              </w:rPr>
              <w:t xml:space="preserve">. Анкета участника (Форма </w:t>
            </w:r>
            <w:proofErr w:type="gramStart"/>
            <w:r w:rsidR="008900FD" w:rsidRPr="003444EB">
              <w:rPr>
                <w:sz w:val="24"/>
                <w:szCs w:val="24"/>
              </w:rPr>
              <w:t>5</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6CDCC2A7" w:rsidR="009F3EFE" w:rsidRPr="003444EB" w:rsidRDefault="009F3EFE" w:rsidP="00601426">
            <w:pPr>
              <w:shd w:val="clear" w:color="auto" w:fill="FFFFFF"/>
              <w:ind w:right="-235" w:firstLine="0"/>
              <w:jc w:val="center"/>
              <w:rPr>
                <w:sz w:val="24"/>
                <w:szCs w:val="24"/>
              </w:rPr>
            </w:pPr>
            <w:r w:rsidRPr="003444EB">
              <w:rPr>
                <w:sz w:val="24"/>
                <w:szCs w:val="24"/>
              </w:rPr>
              <w:t xml:space="preserve">  </w:t>
            </w:r>
            <w:r w:rsidR="008900FD" w:rsidRPr="003444EB">
              <w:rPr>
                <w:sz w:val="24"/>
                <w:szCs w:val="24"/>
              </w:rPr>
              <w:t>6</w:t>
            </w:r>
            <w:r w:rsidR="00601426">
              <w:rPr>
                <w:sz w:val="24"/>
                <w:szCs w:val="24"/>
              </w:rPr>
              <w:t>0</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3444EB" w:rsidRDefault="00BC6D48" w:rsidP="00505DCD">
            <w:pPr>
              <w:shd w:val="clear" w:color="auto" w:fill="FFFFFF"/>
              <w:ind w:right="-249" w:firstLine="34"/>
              <w:jc w:val="left"/>
              <w:rPr>
                <w:sz w:val="24"/>
                <w:szCs w:val="24"/>
              </w:rPr>
            </w:pPr>
            <w:r w:rsidRPr="003444EB">
              <w:rPr>
                <w:sz w:val="24"/>
                <w:szCs w:val="24"/>
              </w:rPr>
              <w:t>5.5</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5CFCB75D" w:rsidR="009F3EFE" w:rsidRPr="003444EB" w:rsidRDefault="009F3EFE" w:rsidP="00601426">
            <w:pPr>
              <w:shd w:val="clear" w:color="auto" w:fill="FFFFFF"/>
              <w:ind w:right="-235" w:firstLine="0"/>
              <w:jc w:val="center"/>
              <w:rPr>
                <w:sz w:val="24"/>
                <w:szCs w:val="24"/>
              </w:rPr>
            </w:pPr>
            <w:r w:rsidRPr="003444EB">
              <w:rPr>
                <w:sz w:val="24"/>
                <w:szCs w:val="24"/>
              </w:rPr>
              <w:t xml:space="preserve">  </w:t>
            </w:r>
            <w:r w:rsidR="008900FD" w:rsidRPr="003444EB">
              <w:rPr>
                <w:sz w:val="24"/>
                <w:szCs w:val="24"/>
              </w:rPr>
              <w:t>6</w:t>
            </w:r>
            <w:r w:rsidR="00601426">
              <w:rPr>
                <w:sz w:val="24"/>
                <w:szCs w:val="24"/>
              </w:rPr>
              <w:t>2</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8900FD" w:rsidRPr="003444EB">
              <w:rPr>
                <w:rFonts w:eastAsia="Calibri"/>
                <w:sz w:val="24"/>
                <w:szCs w:val="24"/>
                <w:lang w:eastAsia="en-US"/>
              </w:rPr>
              <w:t>6</w:t>
            </w:r>
            <w:r w:rsidRPr="003444EB">
              <w:rPr>
                <w:rFonts w:eastAsia="Calibri"/>
                <w:sz w:val="24"/>
                <w:szCs w:val="24"/>
                <w:lang w:eastAsia="en-US"/>
              </w:rPr>
              <w:t xml:space="preserve">). . . . . . . . . . . . . . . . . . . . . . . . </w:t>
            </w:r>
          </w:p>
        </w:tc>
        <w:tc>
          <w:tcPr>
            <w:tcW w:w="567" w:type="dxa"/>
            <w:gridSpan w:val="2"/>
            <w:vAlign w:val="bottom"/>
          </w:tcPr>
          <w:p w14:paraId="7F90CB8F" w14:textId="2CBCE41A" w:rsidR="009F3EFE" w:rsidRPr="003444EB" w:rsidRDefault="009F3EFE" w:rsidP="00601426">
            <w:pPr>
              <w:shd w:val="clear" w:color="auto" w:fill="FFFFFF"/>
              <w:tabs>
                <w:tab w:val="left" w:pos="0"/>
              </w:tabs>
              <w:ind w:right="-290" w:firstLine="0"/>
              <w:jc w:val="left"/>
              <w:rPr>
                <w:sz w:val="24"/>
                <w:szCs w:val="24"/>
              </w:rPr>
            </w:pPr>
            <w:r w:rsidRPr="003444EB">
              <w:rPr>
                <w:sz w:val="24"/>
                <w:szCs w:val="24"/>
              </w:rPr>
              <w:t xml:space="preserve">    </w:t>
            </w:r>
            <w:r w:rsidR="008900FD" w:rsidRPr="003444EB">
              <w:rPr>
                <w:sz w:val="24"/>
                <w:szCs w:val="24"/>
              </w:rPr>
              <w:t>6</w:t>
            </w:r>
            <w:r w:rsidR="00601426">
              <w:rPr>
                <w:sz w:val="24"/>
                <w:szCs w:val="24"/>
              </w:rPr>
              <w:t>3</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5BD6276F" w:rsidR="009F3EFE" w:rsidRPr="003444EB" w:rsidRDefault="009F3EFE" w:rsidP="00601426">
            <w:pPr>
              <w:shd w:val="clear" w:color="auto" w:fill="FFFFFF"/>
              <w:tabs>
                <w:tab w:val="left" w:pos="0"/>
              </w:tabs>
              <w:ind w:right="-290" w:firstLine="0"/>
              <w:jc w:val="left"/>
              <w:rPr>
                <w:sz w:val="24"/>
                <w:szCs w:val="24"/>
              </w:rPr>
            </w:pPr>
            <w:r w:rsidRPr="003444EB">
              <w:rPr>
                <w:sz w:val="24"/>
                <w:szCs w:val="24"/>
              </w:rPr>
              <w:t xml:space="preserve">    </w:t>
            </w:r>
            <w:r w:rsidR="008900FD" w:rsidRPr="003444EB">
              <w:rPr>
                <w:sz w:val="24"/>
                <w:szCs w:val="24"/>
              </w:rPr>
              <w:t>6</w:t>
            </w:r>
            <w:r w:rsidR="00601426">
              <w:rPr>
                <w:sz w:val="24"/>
                <w:szCs w:val="24"/>
              </w:rPr>
              <w:t>4</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77777777" w:rsidR="008F13A2" w:rsidRPr="003444EB"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w:t>
      </w:r>
      <w:proofErr w:type="spellStart"/>
      <w:r w:rsidRPr="003444EB">
        <w:rPr>
          <w:sz w:val="24"/>
          <w:szCs w:val="24"/>
        </w:rPr>
        <w:t>Саханефтегазсбыт</w:t>
      </w:r>
      <w:proofErr w:type="spellEnd"/>
      <w:r w:rsidRPr="003444EB">
        <w:rPr>
          <w:sz w:val="24"/>
          <w:szCs w:val="24"/>
        </w:rPr>
        <w:t xml:space="preserve">», расположенное по адресу: 677000, г. Якутск, ул. </w:t>
      </w:r>
      <w:proofErr w:type="spellStart"/>
      <w:r w:rsidRPr="003444EB">
        <w:rPr>
          <w:sz w:val="24"/>
          <w:szCs w:val="24"/>
        </w:rPr>
        <w:t>Чиряева</w:t>
      </w:r>
      <w:proofErr w:type="spellEnd"/>
      <w:r w:rsidRPr="003444EB">
        <w:rPr>
          <w:sz w:val="24"/>
          <w:szCs w:val="24"/>
        </w:rPr>
        <w:t xml:space="preserve">,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103577" w:rsidRPr="003444EB">
        <w:rPr>
          <w:rFonts w:eastAsia="Calibri"/>
          <w:bCs/>
          <w:sz w:val="24"/>
          <w:szCs w:val="24"/>
          <w:lang w:eastAsia="en-US"/>
        </w:rPr>
        <w:t xml:space="preserve">и на сайте оператора электронной площадки </w:t>
      </w:r>
      <w:r w:rsidR="00176A16" w:rsidRPr="003444EB">
        <w:rPr>
          <w:rFonts w:eastAsia="Calibri"/>
          <w:b/>
          <w:bCs/>
          <w:sz w:val="24"/>
          <w:szCs w:val="24"/>
          <w:lang w:eastAsia="en-US"/>
        </w:rPr>
        <w:t xml:space="preserve">ЭП ТЭК Торг </w:t>
      </w:r>
      <w:hyperlink r:id="rId9" w:history="1">
        <w:r w:rsidR="00176A16" w:rsidRPr="003444EB">
          <w:rPr>
            <w:rStyle w:val="a8"/>
            <w:rFonts w:eastAsia="Calibri"/>
            <w:b/>
            <w:bCs/>
            <w:color w:val="auto"/>
            <w:sz w:val="24"/>
            <w:szCs w:val="24"/>
            <w:lang w:eastAsia="en-US"/>
          </w:rPr>
          <w:t>https://www.tektorg.ru</w:t>
        </w:r>
      </w:hyperlink>
      <w:r w:rsidR="00176A16" w:rsidRPr="003444EB">
        <w:rPr>
          <w:rFonts w:eastAsia="Calibri"/>
          <w:b/>
          <w:bCs/>
          <w:sz w:val="24"/>
          <w:szCs w:val="24"/>
          <w:lang w:eastAsia="en-US"/>
        </w:rPr>
        <w:t xml:space="preserve"> </w:t>
      </w:r>
      <w:r w:rsidR="00103577" w:rsidRPr="003444EB">
        <w:rPr>
          <w:rFonts w:eastAsia="Calibri"/>
          <w:bCs/>
          <w:sz w:val="24"/>
          <w:szCs w:val="24"/>
          <w:lang w:eastAsia="en-US"/>
        </w:rPr>
        <w:t>(далее – ЭП)</w:t>
      </w:r>
      <w:r w:rsidR="002D1702" w:rsidRPr="003444EB">
        <w:rPr>
          <w:sz w:val="24"/>
          <w:szCs w:val="24"/>
        </w:rPr>
        <w:t xml:space="preserve">, </w:t>
      </w:r>
      <w:r w:rsidR="00791C8F" w:rsidRPr="003444EB">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w:t>
      </w:r>
      <w:r w:rsidR="006D0CD1" w:rsidRPr="003444EB">
        <w:rPr>
          <w:rFonts w:eastAsia="Calibri"/>
          <w:bCs/>
          <w:sz w:val="24"/>
          <w:szCs w:val="24"/>
          <w:lang w:eastAsia="en-US"/>
        </w:rPr>
        <w:t xml:space="preserve"> </w:t>
      </w:r>
      <w:r w:rsidR="00495694" w:rsidRPr="003444EB">
        <w:rPr>
          <w:rFonts w:eastAsia="Calibri"/>
          <w:bCs/>
          <w:sz w:val="24"/>
          <w:szCs w:val="24"/>
          <w:lang w:eastAsia="en-US"/>
        </w:rPr>
        <w:t xml:space="preserve">на </w:t>
      </w:r>
      <w:r w:rsidR="00495694" w:rsidRPr="003444EB">
        <w:rPr>
          <w:sz w:val="24"/>
          <w:szCs w:val="24"/>
        </w:rPr>
        <w:t xml:space="preserve">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00495694" w:rsidRPr="003444EB">
        <w:rPr>
          <w:sz w:val="24"/>
          <w:szCs w:val="24"/>
        </w:rPr>
        <w:t>газопотребления</w:t>
      </w:r>
      <w:proofErr w:type="spellEnd"/>
      <w:r w:rsidR="00495694" w:rsidRPr="003444EB">
        <w:rPr>
          <w:sz w:val="24"/>
          <w:szCs w:val="24"/>
        </w:rPr>
        <w:t xml:space="preserve"> и газораспределения АО «</w:t>
      </w:r>
      <w:proofErr w:type="spellStart"/>
      <w:r w:rsidR="00495694" w:rsidRPr="003444EB">
        <w:rPr>
          <w:sz w:val="24"/>
          <w:szCs w:val="24"/>
        </w:rPr>
        <w:t>Саханефтегазсбыт</w:t>
      </w:r>
      <w:proofErr w:type="spellEnd"/>
      <w:r w:rsidR="00495694" w:rsidRPr="003444EB">
        <w:rPr>
          <w:sz w:val="24"/>
          <w:szCs w:val="24"/>
        </w:rPr>
        <w:t>» профессиональным аварийно-спасательным формированием в 2025-2028 годах.</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77777777"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495694" w:rsidRPr="003444EB">
        <w:rPr>
          <w:rFonts w:eastAsia="Calibri"/>
          <w:sz w:val="24"/>
          <w:szCs w:val="24"/>
          <w:lang w:eastAsia="en-US"/>
        </w:rPr>
        <w:t xml:space="preserve">Васильев </w:t>
      </w:r>
      <w:proofErr w:type="spellStart"/>
      <w:r w:rsidR="00495694" w:rsidRPr="003444EB">
        <w:rPr>
          <w:rFonts w:eastAsia="Calibri"/>
          <w:sz w:val="24"/>
          <w:szCs w:val="24"/>
          <w:lang w:eastAsia="en-US"/>
        </w:rPr>
        <w:t>Айсен</w:t>
      </w:r>
      <w:proofErr w:type="spellEnd"/>
      <w:r w:rsidR="00495694" w:rsidRPr="003444EB">
        <w:rPr>
          <w:rFonts w:eastAsia="Calibri"/>
          <w:sz w:val="24"/>
          <w:szCs w:val="24"/>
          <w:lang w:eastAsia="en-US"/>
        </w:rPr>
        <w:t xml:space="preserve"> Романович</w:t>
      </w:r>
      <w:r w:rsidR="00505DCD" w:rsidRPr="003444EB">
        <w:rPr>
          <w:rFonts w:eastAsia="Calibri"/>
          <w:sz w:val="24"/>
          <w:szCs w:val="24"/>
          <w:lang w:eastAsia="en-US"/>
        </w:rPr>
        <w:t xml:space="preserve"> – 791427297</w:t>
      </w:r>
      <w:r w:rsidR="009D5CC2" w:rsidRPr="003444EB">
        <w:rPr>
          <w:rFonts w:eastAsia="Calibri"/>
          <w:sz w:val="24"/>
          <w:szCs w:val="24"/>
          <w:lang w:eastAsia="en-US"/>
        </w:rPr>
        <w:t>4</w:t>
      </w:r>
      <w:r w:rsidR="00495694" w:rsidRPr="003444EB">
        <w:rPr>
          <w:rFonts w:eastAsia="Calibri"/>
          <w:sz w:val="24"/>
          <w:szCs w:val="24"/>
          <w:lang w:eastAsia="en-US"/>
        </w:rPr>
        <w:t>5</w:t>
      </w:r>
      <w:r w:rsidR="00505DCD" w:rsidRPr="003444EB">
        <w:rPr>
          <w:rFonts w:eastAsia="Calibri"/>
          <w:sz w:val="24"/>
          <w:szCs w:val="24"/>
          <w:lang w:eastAsia="en-US"/>
        </w:rPr>
        <w:t>, доб. 2</w:t>
      </w:r>
      <w:r w:rsidR="009D5CC2" w:rsidRPr="003444EB">
        <w:rPr>
          <w:rFonts w:eastAsia="Calibri"/>
          <w:sz w:val="24"/>
          <w:szCs w:val="24"/>
          <w:lang w:eastAsia="en-US"/>
        </w:rPr>
        <w:t>2</w:t>
      </w:r>
      <w:r w:rsidR="00495694" w:rsidRPr="003444EB">
        <w:rPr>
          <w:rFonts w:eastAsia="Calibri"/>
          <w:sz w:val="24"/>
          <w:szCs w:val="24"/>
          <w:lang w:eastAsia="en-US"/>
        </w:rPr>
        <w:t>75</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w:t>
        </w:r>
        <w:proofErr w:type="spellStart"/>
        <w:r w:rsidRPr="003444EB">
          <w:rPr>
            <w:rStyle w:val="a8"/>
            <w:color w:val="auto"/>
            <w:sz w:val="24"/>
            <w:szCs w:val="24"/>
          </w:rPr>
          <w:t>ru</w:t>
        </w:r>
        <w:proofErr w:type="spellEnd"/>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proofErr w:type="spellStart"/>
      <w:r w:rsidRPr="003444EB">
        <w:rPr>
          <w:sz w:val="24"/>
          <w:szCs w:val="24"/>
        </w:rPr>
        <w:t>Саханефтегазсбыт</w:t>
      </w:r>
      <w:proofErr w:type="spellEnd"/>
      <w:r w:rsidRPr="003444EB">
        <w:rPr>
          <w:sz w:val="24"/>
          <w:szCs w:val="24"/>
        </w:rPr>
        <w:t>», утвержденного Советом директоров АО «</w:t>
      </w:r>
      <w:proofErr w:type="spellStart"/>
      <w:r w:rsidRPr="003444EB">
        <w:rPr>
          <w:sz w:val="24"/>
          <w:szCs w:val="24"/>
        </w:rPr>
        <w:t>Саханефтегазсбыт</w:t>
      </w:r>
      <w:proofErr w:type="spellEnd"/>
      <w:r w:rsidRPr="003444EB">
        <w:rPr>
          <w:sz w:val="24"/>
          <w:szCs w:val="24"/>
        </w:rPr>
        <w:t xml:space="preserve">»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9D5CC2" w:rsidRPr="003444EB">
        <w:rPr>
          <w:sz w:val="24"/>
          <w:szCs w:val="24"/>
          <w:shd w:val="clear" w:color="auto" w:fill="FFFFFF"/>
        </w:rPr>
        <w:t>8</w:t>
      </w:r>
      <w:r w:rsidR="009E5782" w:rsidRPr="003444EB">
        <w:rPr>
          <w:sz w:val="24"/>
          <w:szCs w:val="24"/>
          <w:shd w:val="clear" w:color="auto" w:fill="FFFFFF"/>
        </w:rPr>
        <w:t>.</w:t>
      </w:r>
      <w:r w:rsidR="009D5CC2" w:rsidRPr="003444EB">
        <w:rPr>
          <w:sz w:val="24"/>
          <w:szCs w:val="24"/>
          <w:shd w:val="clear" w:color="auto" w:fill="FFFFFF"/>
        </w:rPr>
        <w:t>11</w:t>
      </w:r>
      <w:r w:rsidRPr="003444EB">
        <w:rPr>
          <w:sz w:val="24"/>
          <w:szCs w:val="24"/>
          <w:shd w:val="clear" w:color="auto" w:fill="FFFFFF"/>
        </w:rPr>
        <w:t>.202</w:t>
      </w:r>
      <w:r w:rsidR="00584BBD" w:rsidRPr="003444EB">
        <w:rPr>
          <w:sz w:val="24"/>
          <w:szCs w:val="24"/>
          <w:shd w:val="clear" w:color="auto" w:fill="FFFFFF"/>
        </w:rPr>
        <w:t>4</w:t>
      </w:r>
      <w:r w:rsidRPr="003444EB">
        <w:rPr>
          <w:sz w:val="24"/>
          <w:szCs w:val="24"/>
          <w:shd w:val="clear" w:color="auto" w:fill="FFFFFF"/>
        </w:rPr>
        <w:t xml:space="preserve"> г. № </w:t>
      </w:r>
      <w:r w:rsidR="009D5CC2" w:rsidRPr="003444EB">
        <w:rPr>
          <w:sz w:val="24"/>
          <w:szCs w:val="24"/>
          <w:shd w:val="clear" w:color="auto" w:fill="FFFFFF"/>
        </w:rPr>
        <w:t>10</w:t>
      </w:r>
      <w:r w:rsidRPr="003444EB">
        <w:rPr>
          <w:sz w:val="24"/>
          <w:szCs w:val="24"/>
          <w:shd w:val="clear" w:color="auto" w:fill="FFFFFF"/>
        </w:rPr>
        <w:t>-2</w:t>
      </w:r>
      <w:r w:rsidR="00584BBD" w:rsidRPr="003444EB">
        <w:rPr>
          <w:sz w:val="24"/>
          <w:szCs w:val="24"/>
          <w:shd w:val="clear" w:color="auto" w:fill="FFFFFF"/>
        </w:rPr>
        <w:t>4</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4F1FB967" w14:textId="77777777" w:rsidR="00456E01" w:rsidRPr="003444EB" w:rsidRDefault="00456E01" w:rsidP="00456E01">
      <w:pPr>
        <w:shd w:val="clear" w:color="auto" w:fill="FFFFFF"/>
        <w:spacing w:line="240" w:lineRule="auto"/>
        <w:rPr>
          <w:sz w:val="24"/>
          <w:szCs w:val="24"/>
        </w:rPr>
      </w:pPr>
    </w:p>
    <w:p w14:paraId="0F189351" w14:textId="77777777" w:rsidR="009B33A9" w:rsidRPr="003444EB" w:rsidRDefault="009B33A9" w:rsidP="00456E01">
      <w:pPr>
        <w:shd w:val="clear" w:color="auto" w:fill="FFFFFF"/>
        <w:spacing w:line="240" w:lineRule="auto"/>
        <w:rPr>
          <w:sz w:val="24"/>
          <w:szCs w:val="24"/>
        </w:rPr>
      </w:pPr>
    </w:p>
    <w:p w14:paraId="3CD8374F" w14:textId="77777777" w:rsidR="00803C82" w:rsidRPr="003444EB" w:rsidRDefault="00803C82" w:rsidP="00456E01">
      <w:pPr>
        <w:shd w:val="clear" w:color="auto" w:fill="FFFFFF"/>
        <w:spacing w:line="240" w:lineRule="auto"/>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lastRenderedPageBreak/>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DEC5745" w14:textId="77777777" w:rsidR="00345F85" w:rsidRPr="003444EB" w:rsidRDefault="00345F85" w:rsidP="002B2C7F">
      <w:pPr>
        <w:pStyle w:val="af6"/>
        <w:tabs>
          <w:tab w:val="clear" w:pos="360"/>
        </w:tabs>
        <w:spacing w:line="240" w:lineRule="auto"/>
        <w:rPr>
          <w:b/>
          <w:bCs/>
          <w:kern w:val="28"/>
          <w:sz w:val="24"/>
          <w:szCs w:val="24"/>
        </w:rPr>
      </w:pPr>
    </w:p>
    <w:p w14:paraId="5EDCC0D1" w14:textId="77777777" w:rsidR="002B2C7F" w:rsidRPr="003444EB" w:rsidRDefault="002B2C7F" w:rsidP="002B2C7F">
      <w:pPr>
        <w:pStyle w:val="af6"/>
        <w:tabs>
          <w:tab w:val="clear" w:pos="360"/>
        </w:tabs>
        <w:spacing w:line="240" w:lineRule="auto"/>
        <w:rPr>
          <w:b/>
          <w:bCs/>
          <w:kern w:val="28"/>
          <w:sz w:val="24"/>
          <w:szCs w:val="24"/>
        </w:rPr>
      </w:pPr>
    </w:p>
    <w:p w14:paraId="55DDE818" w14:textId="77777777" w:rsidR="00F012D3" w:rsidRPr="003444EB" w:rsidRDefault="00F012D3" w:rsidP="002B2C7F">
      <w:pPr>
        <w:pStyle w:val="af6"/>
        <w:tabs>
          <w:tab w:val="clear" w:pos="360"/>
        </w:tabs>
        <w:spacing w:line="240" w:lineRule="auto"/>
        <w:rPr>
          <w:b/>
          <w:bCs/>
          <w:kern w:val="28"/>
          <w:sz w:val="24"/>
          <w:szCs w:val="24"/>
        </w:rPr>
      </w:pPr>
    </w:p>
    <w:p w14:paraId="3D1DB636" w14:textId="77777777" w:rsidR="00F012D3" w:rsidRPr="003444EB" w:rsidRDefault="00F012D3" w:rsidP="002B2C7F">
      <w:pPr>
        <w:pStyle w:val="af6"/>
        <w:tabs>
          <w:tab w:val="clear" w:pos="360"/>
        </w:tabs>
        <w:spacing w:line="240" w:lineRule="auto"/>
        <w:rPr>
          <w:b/>
          <w:bCs/>
          <w:kern w:val="28"/>
          <w:sz w:val="24"/>
          <w:szCs w:val="24"/>
        </w:rPr>
      </w:pPr>
    </w:p>
    <w:p w14:paraId="37E4191F" w14:textId="77777777" w:rsidR="00F012D3" w:rsidRPr="003444EB" w:rsidRDefault="00F012D3" w:rsidP="002B2C7F">
      <w:pPr>
        <w:pStyle w:val="af6"/>
        <w:tabs>
          <w:tab w:val="clear" w:pos="360"/>
        </w:tabs>
        <w:spacing w:line="240" w:lineRule="auto"/>
        <w:rPr>
          <w:b/>
          <w:bCs/>
          <w:kern w:val="28"/>
          <w:sz w:val="24"/>
          <w:szCs w:val="24"/>
        </w:rPr>
      </w:pPr>
    </w:p>
    <w:p w14:paraId="44A49C7E" w14:textId="77777777" w:rsidR="00F012D3" w:rsidRPr="003444EB" w:rsidRDefault="00F012D3" w:rsidP="002B2C7F">
      <w:pPr>
        <w:pStyle w:val="af6"/>
        <w:tabs>
          <w:tab w:val="clear" w:pos="360"/>
        </w:tabs>
        <w:spacing w:line="240" w:lineRule="auto"/>
        <w:rPr>
          <w:b/>
          <w:bCs/>
          <w:kern w:val="28"/>
          <w:sz w:val="24"/>
          <w:szCs w:val="24"/>
        </w:rPr>
      </w:pPr>
    </w:p>
    <w:p w14:paraId="7A146CA1" w14:textId="77777777" w:rsidR="00F012D3" w:rsidRPr="003444EB" w:rsidRDefault="00F012D3" w:rsidP="002B2C7F">
      <w:pPr>
        <w:pStyle w:val="af6"/>
        <w:tabs>
          <w:tab w:val="clear" w:pos="360"/>
        </w:tabs>
        <w:spacing w:line="240" w:lineRule="auto"/>
        <w:rPr>
          <w:b/>
          <w:bCs/>
          <w:kern w:val="28"/>
          <w:sz w:val="24"/>
          <w:szCs w:val="24"/>
        </w:rPr>
      </w:pPr>
    </w:p>
    <w:p w14:paraId="7C985B0A" w14:textId="77777777" w:rsidR="00F012D3" w:rsidRPr="003444EB" w:rsidRDefault="00F012D3" w:rsidP="002B2C7F">
      <w:pPr>
        <w:pStyle w:val="af6"/>
        <w:tabs>
          <w:tab w:val="clear" w:pos="360"/>
        </w:tabs>
        <w:spacing w:line="240" w:lineRule="auto"/>
        <w:rPr>
          <w:b/>
          <w:bCs/>
          <w:kern w:val="28"/>
          <w:sz w:val="24"/>
          <w:szCs w:val="24"/>
        </w:rPr>
      </w:pPr>
    </w:p>
    <w:p w14:paraId="7BE986E4" w14:textId="77777777" w:rsidR="00F012D3" w:rsidRPr="003444EB" w:rsidRDefault="00F012D3" w:rsidP="002B2C7F">
      <w:pPr>
        <w:pStyle w:val="af6"/>
        <w:tabs>
          <w:tab w:val="clear" w:pos="360"/>
        </w:tabs>
        <w:spacing w:line="240" w:lineRule="auto"/>
        <w:rPr>
          <w:b/>
          <w:bCs/>
          <w:kern w:val="28"/>
          <w:sz w:val="24"/>
          <w:szCs w:val="24"/>
        </w:rPr>
      </w:pPr>
    </w:p>
    <w:p w14:paraId="48E8C733" w14:textId="77777777" w:rsidR="00F012D3" w:rsidRPr="003444EB" w:rsidRDefault="00F012D3" w:rsidP="002B2C7F">
      <w:pPr>
        <w:pStyle w:val="af6"/>
        <w:tabs>
          <w:tab w:val="clear" w:pos="360"/>
        </w:tabs>
        <w:spacing w:line="240" w:lineRule="auto"/>
        <w:rPr>
          <w:b/>
          <w:bCs/>
          <w:kern w:val="28"/>
          <w:sz w:val="24"/>
          <w:szCs w:val="24"/>
        </w:rPr>
      </w:pPr>
    </w:p>
    <w:p w14:paraId="252EB86F" w14:textId="77777777" w:rsidR="00F012D3" w:rsidRPr="003444EB" w:rsidRDefault="00F012D3" w:rsidP="002B2C7F">
      <w:pPr>
        <w:pStyle w:val="af6"/>
        <w:tabs>
          <w:tab w:val="clear" w:pos="360"/>
        </w:tabs>
        <w:spacing w:line="240" w:lineRule="auto"/>
        <w:rPr>
          <w:b/>
          <w:bCs/>
          <w:kern w:val="28"/>
          <w:sz w:val="24"/>
          <w:szCs w:val="24"/>
        </w:rPr>
      </w:pPr>
    </w:p>
    <w:p w14:paraId="0C664A0D" w14:textId="77777777" w:rsidR="00F012D3" w:rsidRPr="003444EB" w:rsidRDefault="00F012D3" w:rsidP="002B2C7F">
      <w:pPr>
        <w:pStyle w:val="af6"/>
        <w:tabs>
          <w:tab w:val="clear" w:pos="360"/>
        </w:tabs>
        <w:spacing w:line="240" w:lineRule="auto"/>
        <w:rPr>
          <w:b/>
          <w:bCs/>
          <w:kern w:val="28"/>
          <w:sz w:val="24"/>
          <w:szCs w:val="24"/>
        </w:rPr>
      </w:pPr>
    </w:p>
    <w:p w14:paraId="4B339263" w14:textId="77777777" w:rsidR="00F012D3" w:rsidRPr="003444EB" w:rsidRDefault="00F012D3" w:rsidP="002B2C7F">
      <w:pPr>
        <w:pStyle w:val="af6"/>
        <w:tabs>
          <w:tab w:val="clear" w:pos="360"/>
        </w:tabs>
        <w:spacing w:line="240" w:lineRule="auto"/>
        <w:rPr>
          <w:b/>
          <w:bCs/>
          <w:kern w:val="28"/>
          <w:sz w:val="24"/>
          <w:szCs w:val="24"/>
        </w:rPr>
      </w:pPr>
    </w:p>
    <w:p w14:paraId="1483CC9D" w14:textId="77777777" w:rsidR="00F012D3" w:rsidRPr="003444EB" w:rsidRDefault="00F012D3" w:rsidP="002B2C7F">
      <w:pPr>
        <w:pStyle w:val="af6"/>
        <w:tabs>
          <w:tab w:val="clear" w:pos="360"/>
        </w:tabs>
        <w:spacing w:line="240" w:lineRule="auto"/>
        <w:rPr>
          <w:b/>
          <w:bCs/>
          <w:kern w:val="28"/>
          <w:sz w:val="24"/>
          <w:szCs w:val="24"/>
        </w:rPr>
      </w:pPr>
    </w:p>
    <w:p w14:paraId="1F4D650D" w14:textId="77777777" w:rsidR="00F012D3" w:rsidRPr="003444EB" w:rsidRDefault="00F012D3" w:rsidP="002B2C7F">
      <w:pPr>
        <w:pStyle w:val="af6"/>
        <w:tabs>
          <w:tab w:val="clear" w:pos="360"/>
        </w:tabs>
        <w:spacing w:line="240" w:lineRule="auto"/>
        <w:rPr>
          <w:b/>
          <w:bCs/>
          <w:kern w:val="28"/>
          <w:sz w:val="24"/>
          <w:szCs w:val="24"/>
        </w:rPr>
      </w:pPr>
    </w:p>
    <w:p w14:paraId="772A582B" w14:textId="77777777" w:rsidR="00F012D3" w:rsidRPr="003444EB" w:rsidRDefault="00F012D3" w:rsidP="002B2C7F">
      <w:pPr>
        <w:pStyle w:val="af6"/>
        <w:tabs>
          <w:tab w:val="clear" w:pos="360"/>
        </w:tabs>
        <w:spacing w:line="240" w:lineRule="auto"/>
        <w:rPr>
          <w:b/>
          <w:bCs/>
          <w:kern w:val="28"/>
          <w:sz w:val="24"/>
          <w:szCs w:val="24"/>
        </w:rPr>
      </w:pPr>
    </w:p>
    <w:p w14:paraId="2E856F85" w14:textId="77777777" w:rsidR="00F012D3" w:rsidRPr="003444EB" w:rsidRDefault="00F012D3" w:rsidP="002B2C7F">
      <w:pPr>
        <w:pStyle w:val="af6"/>
        <w:tabs>
          <w:tab w:val="clear" w:pos="360"/>
        </w:tabs>
        <w:spacing w:line="240" w:lineRule="auto"/>
        <w:rPr>
          <w:b/>
          <w:bCs/>
          <w:kern w:val="28"/>
          <w:sz w:val="24"/>
          <w:szCs w:val="24"/>
        </w:rPr>
      </w:pPr>
    </w:p>
    <w:p w14:paraId="50140B92" w14:textId="77777777" w:rsidR="00F012D3" w:rsidRPr="003444EB" w:rsidRDefault="00F012D3" w:rsidP="002B2C7F">
      <w:pPr>
        <w:pStyle w:val="af6"/>
        <w:tabs>
          <w:tab w:val="clear" w:pos="360"/>
        </w:tabs>
        <w:spacing w:line="240" w:lineRule="auto"/>
        <w:rPr>
          <w:b/>
          <w:bCs/>
          <w:kern w:val="28"/>
          <w:sz w:val="24"/>
          <w:szCs w:val="24"/>
        </w:rPr>
      </w:pPr>
    </w:p>
    <w:p w14:paraId="2C0CBA1B" w14:textId="77777777" w:rsidR="00F012D3" w:rsidRPr="003444EB" w:rsidRDefault="00F012D3" w:rsidP="002B2C7F">
      <w:pPr>
        <w:pStyle w:val="af6"/>
        <w:tabs>
          <w:tab w:val="clear" w:pos="360"/>
        </w:tabs>
        <w:spacing w:line="240" w:lineRule="auto"/>
        <w:rPr>
          <w:b/>
          <w:bCs/>
          <w:kern w:val="28"/>
          <w:sz w:val="24"/>
          <w:szCs w:val="24"/>
        </w:rPr>
      </w:pPr>
    </w:p>
    <w:p w14:paraId="7F4C5E05" w14:textId="77777777" w:rsidR="00F012D3" w:rsidRPr="003444EB" w:rsidRDefault="00F012D3" w:rsidP="002B2C7F">
      <w:pPr>
        <w:pStyle w:val="af6"/>
        <w:tabs>
          <w:tab w:val="clear" w:pos="360"/>
        </w:tabs>
        <w:spacing w:line="240" w:lineRule="auto"/>
        <w:rPr>
          <w:b/>
          <w:bCs/>
          <w:kern w:val="28"/>
          <w:sz w:val="24"/>
          <w:szCs w:val="24"/>
        </w:rPr>
      </w:pPr>
    </w:p>
    <w:p w14:paraId="2FBFD935" w14:textId="77777777" w:rsidR="00F012D3" w:rsidRPr="003444EB" w:rsidRDefault="00F012D3" w:rsidP="002B2C7F">
      <w:pPr>
        <w:pStyle w:val="af6"/>
        <w:tabs>
          <w:tab w:val="clear" w:pos="360"/>
        </w:tabs>
        <w:spacing w:line="240" w:lineRule="auto"/>
        <w:rPr>
          <w:b/>
          <w:bCs/>
          <w:kern w:val="28"/>
          <w:sz w:val="24"/>
          <w:szCs w:val="24"/>
        </w:rPr>
      </w:pPr>
    </w:p>
    <w:p w14:paraId="6DFC959A" w14:textId="77777777" w:rsidR="00F012D3" w:rsidRPr="003444EB" w:rsidRDefault="00F012D3" w:rsidP="002B2C7F">
      <w:pPr>
        <w:pStyle w:val="af6"/>
        <w:tabs>
          <w:tab w:val="clear" w:pos="360"/>
        </w:tabs>
        <w:spacing w:line="240" w:lineRule="auto"/>
        <w:rPr>
          <w:b/>
          <w:bCs/>
          <w:kern w:val="28"/>
          <w:sz w:val="24"/>
          <w:szCs w:val="24"/>
        </w:rPr>
      </w:pPr>
    </w:p>
    <w:p w14:paraId="0E041C80" w14:textId="77777777" w:rsidR="00F012D3" w:rsidRPr="003444EB" w:rsidRDefault="00F012D3" w:rsidP="002B2C7F">
      <w:pPr>
        <w:pStyle w:val="af6"/>
        <w:tabs>
          <w:tab w:val="clear" w:pos="360"/>
        </w:tabs>
        <w:spacing w:line="240" w:lineRule="auto"/>
        <w:rPr>
          <w:b/>
          <w:bCs/>
          <w:kern w:val="28"/>
          <w:sz w:val="24"/>
          <w:szCs w:val="24"/>
        </w:rPr>
      </w:pPr>
    </w:p>
    <w:p w14:paraId="4EC60F2D" w14:textId="77777777" w:rsidR="00F012D3" w:rsidRPr="003444EB" w:rsidRDefault="00F012D3" w:rsidP="002B2C7F">
      <w:pPr>
        <w:pStyle w:val="af6"/>
        <w:tabs>
          <w:tab w:val="clear" w:pos="360"/>
        </w:tabs>
        <w:spacing w:line="240" w:lineRule="auto"/>
        <w:rPr>
          <w:b/>
          <w:bCs/>
          <w:kern w:val="28"/>
          <w:sz w:val="24"/>
          <w:szCs w:val="24"/>
        </w:rPr>
      </w:pPr>
    </w:p>
    <w:p w14:paraId="1F40FF6D" w14:textId="77777777" w:rsidR="00F012D3" w:rsidRPr="003444EB" w:rsidRDefault="00F012D3" w:rsidP="002B2C7F">
      <w:pPr>
        <w:pStyle w:val="af6"/>
        <w:tabs>
          <w:tab w:val="clear" w:pos="360"/>
        </w:tabs>
        <w:spacing w:line="240" w:lineRule="auto"/>
        <w:rPr>
          <w:b/>
          <w:bCs/>
          <w:kern w:val="28"/>
          <w:sz w:val="24"/>
          <w:szCs w:val="24"/>
        </w:rPr>
      </w:pPr>
    </w:p>
    <w:p w14:paraId="1B93B66B" w14:textId="77777777" w:rsidR="00F012D3" w:rsidRPr="003444EB" w:rsidRDefault="00F012D3" w:rsidP="002B2C7F">
      <w:pPr>
        <w:pStyle w:val="af6"/>
        <w:tabs>
          <w:tab w:val="clear" w:pos="360"/>
        </w:tabs>
        <w:spacing w:line="240" w:lineRule="auto"/>
        <w:rPr>
          <w:b/>
          <w:bCs/>
          <w:kern w:val="28"/>
          <w:sz w:val="24"/>
          <w:szCs w:val="24"/>
        </w:rPr>
      </w:pPr>
    </w:p>
    <w:p w14:paraId="0CC9D4BB" w14:textId="77777777" w:rsidR="00F012D3" w:rsidRPr="003444EB" w:rsidRDefault="00F012D3" w:rsidP="002B2C7F">
      <w:pPr>
        <w:pStyle w:val="af6"/>
        <w:tabs>
          <w:tab w:val="clear" w:pos="360"/>
        </w:tabs>
        <w:spacing w:line="240" w:lineRule="auto"/>
        <w:rPr>
          <w:b/>
          <w:bCs/>
          <w:kern w:val="28"/>
          <w:sz w:val="24"/>
          <w:szCs w:val="24"/>
        </w:rPr>
      </w:pPr>
    </w:p>
    <w:p w14:paraId="35F2C3B4" w14:textId="77777777" w:rsidR="00F012D3" w:rsidRPr="003444EB" w:rsidRDefault="00F012D3" w:rsidP="002B2C7F">
      <w:pPr>
        <w:pStyle w:val="af6"/>
        <w:tabs>
          <w:tab w:val="clear" w:pos="360"/>
        </w:tabs>
        <w:spacing w:line="240" w:lineRule="auto"/>
        <w:rPr>
          <w:b/>
          <w:bCs/>
          <w:kern w:val="28"/>
          <w:sz w:val="24"/>
          <w:szCs w:val="24"/>
        </w:rPr>
      </w:pPr>
    </w:p>
    <w:p w14:paraId="3D4AABF4" w14:textId="77777777" w:rsidR="00F012D3" w:rsidRPr="003444EB" w:rsidRDefault="00F012D3" w:rsidP="002B2C7F">
      <w:pPr>
        <w:pStyle w:val="af6"/>
        <w:tabs>
          <w:tab w:val="clear" w:pos="360"/>
        </w:tabs>
        <w:spacing w:line="240" w:lineRule="auto"/>
        <w:rPr>
          <w:b/>
          <w:bCs/>
          <w:kern w:val="28"/>
          <w:sz w:val="24"/>
          <w:szCs w:val="24"/>
        </w:rPr>
      </w:pPr>
    </w:p>
    <w:p w14:paraId="74B38821" w14:textId="77777777" w:rsidR="00F012D3" w:rsidRPr="003444EB" w:rsidRDefault="00F012D3" w:rsidP="002B2C7F">
      <w:pPr>
        <w:pStyle w:val="af6"/>
        <w:tabs>
          <w:tab w:val="clear" w:pos="360"/>
        </w:tabs>
        <w:spacing w:line="240" w:lineRule="auto"/>
        <w:rPr>
          <w:b/>
          <w:bCs/>
          <w:kern w:val="28"/>
          <w:sz w:val="24"/>
          <w:szCs w:val="24"/>
        </w:rPr>
      </w:pPr>
    </w:p>
    <w:p w14:paraId="267A47AF" w14:textId="77777777" w:rsidR="00F012D3" w:rsidRPr="003444EB" w:rsidRDefault="00F012D3" w:rsidP="002B2C7F">
      <w:pPr>
        <w:pStyle w:val="af6"/>
        <w:tabs>
          <w:tab w:val="clear" w:pos="360"/>
        </w:tabs>
        <w:spacing w:line="240" w:lineRule="auto"/>
        <w:rPr>
          <w:b/>
          <w:bCs/>
          <w:kern w:val="28"/>
          <w:sz w:val="24"/>
          <w:szCs w:val="24"/>
        </w:rPr>
      </w:pPr>
    </w:p>
    <w:p w14:paraId="3C1CDB6B" w14:textId="77777777" w:rsidR="00F012D3" w:rsidRPr="003444EB" w:rsidRDefault="00F012D3" w:rsidP="002B2C7F">
      <w:pPr>
        <w:pStyle w:val="af6"/>
        <w:tabs>
          <w:tab w:val="clear" w:pos="360"/>
        </w:tabs>
        <w:spacing w:line="240" w:lineRule="auto"/>
        <w:rPr>
          <w:b/>
          <w:bCs/>
          <w:kern w:val="28"/>
          <w:sz w:val="24"/>
          <w:szCs w:val="24"/>
        </w:rPr>
      </w:pPr>
    </w:p>
    <w:p w14:paraId="3A1A5F5A" w14:textId="77777777" w:rsidR="00F012D3" w:rsidRPr="003444EB" w:rsidRDefault="00F012D3" w:rsidP="002B2C7F">
      <w:pPr>
        <w:pStyle w:val="af6"/>
        <w:tabs>
          <w:tab w:val="clear" w:pos="360"/>
        </w:tabs>
        <w:spacing w:line="240" w:lineRule="auto"/>
        <w:rPr>
          <w:b/>
          <w:bCs/>
          <w:kern w:val="28"/>
          <w:sz w:val="24"/>
          <w:szCs w:val="24"/>
        </w:rPr>
      </w:pPr>
    </w:p>
    <w:p w14:paraId="20C8E47A" w14:textId="77777777" w:rsidR="0064053D" w:rsidRPr="003444EB" w:rsidRDefault="0064053D" w:rsidP="002B2C7F">
      <w:pPr>
        <w:pStyle w:val="af6"/>
        <w:tabs>
          <w:tab w:val="clear" w:pos="360"/>
        </w:tabs>
        <w:spacing w:line="240" w:lineRule="auto"/>
        <w:rPr>
          <w:b/>
          <w:bCs/>
          <w:kern w:val="28"/>
          <w:sz w:val="24"/>
          <w:szCs w:val="24"/>
        </w:rPr>
      </w:pPr>
    </w:p>
    <w:p w14:paraId="55F1DB8F" w14:textId="77777777" w:rsidR="0064053D" w:rsidRPr="003444EB" w:rsidRDefault="0064053D" w:rsidP="002B2C7F">
      <w:pPr>
        <w:pStyle w:val="af6"/>
        <w:tabs>
          <w:tab w:val="clear" w:pos="360"/>
        </w:tabs>
        <w:spacing w:line="240" w:lineRule="auto"/>
        <w:rPr>
          <w:b/>
          <w:bCs/>
          <w:kern w:val="28"/>
          <w:sz w:val="24"/>
          <w:szCs w:val="24"/>
        </w:rPr>
      </w:pPr>
    </w:p>
    <w:p w14:paraId="3A80E27A" w14:textId="77777777" w:rsidR="0064053D" w:rsidRPr="003444EB" w:rsidRDefault="0064053D" w:rsidP="002B2C7F">
      <w:pPr>
        <w:pStyle w:val="af6"/>
        <w:tabs>
          <w:tab w:val="clear" w:pos="360"/>
        </w:tabs>
        <w:spacing w:line="240" w:lineRule="auto"/>
        <w:rPr>
          <w:b/>
          <w:bCs/>
          <w:kern w:val="28"/>
          <w:sz w:val="24"/>
          <w:szCs w:val="24"/>
        </w:rPr>
      </w:pPr>
    </w:p>
    <w:p w14:paraId="7D7D40E0" w14:textId="77777777" w:rsidR="0064053D" w:rsidRPr="003444EB" w:rsidRDefault="0064053D" w:rsidP="002B2C7F">
      <w:pPr>
        <w:pStyle w:val="af6"/>
        <w:tabs>
          <w:tab w:val="clear" w:pos="360"/>
        </w:tabs>
        <w:spacing w:line="240" w:lineRule="auto"/>
        <w:rPr>
          <w:b/>
          <w:bCs/>
          <w:kern w:val="28"/>
          <w:sz w:val="24"/>
          <w:szCs w:val="24"/>
        </w:rPr>
      </w:pPr>
    </w:p>
    <w:p w14:paraId="492EDA6B" w14:textId="77777777" w:rsidR="006D0CD1" w:rsidRPr="003444EB" w:rsidRDefault="006D0CD1" w:rsidP="002B2C7F">
      <w:pPr>
        <w:pStyle w:val="af6"/>
        <w:tabs>
          <w:tab w:val="clear" w:pos="360"/>
        </w:tabs>
        <w:spacing w:line="240" w:lineRule="auto"/>
        <w:rPr>
          <w:b/>
          <w:bCs/>
          <w:kern w:val="28"/>
          <w:sz w:val="24"/>
          <w:szCs w:val="24"/>
        </w:rPr>
      </w:pPr>
    </w:p>
    <w:p w14:paraId="257E1D41" w14:textId="77777777" w:rsidR="007B1219" w:rsidRPr="003444EB" w:rsidRDefault="007B1219" w:rsidP="002B2C7F">
      <w:pPr>
        <w:pStyle w:val="af6"/>
        <w:tabs>
          <w:tab w:val="clear" w:pos="360"/>
        </w:tabs>
        <w:spacing w:line="240" w:lineRule="auto"/>
        <w:rPr>
          <w:b/>
          <w:bCs/>
          <w:kern w:val="28"/>
          <w:sz w:val="24"/>
          <w:szCs w:val="24"/>
        </w:rPr>
      </w:pPr>
    </w:p>
    <w:p w14:paraId="72350D0B" w14:textId="77777777" w:rsidR="007B1219" w:rsidRPr="003444EB" w:rsidRDefault="007B1219" w:rsidP="002B2C7F">
      <w:pPr>
        <w:pStyle w:val="af6"/>
        <w:tabs>
          <w:tab w:val="clear" w:pos="360"/>
        </w:tabs>
        <w:spacing w:line="240" w:lineRule="auto"/>
        <w:rPr>
          <w:b/>
          <w:bCs/>
          <w:kern w:val="28"/>
          <w:sz w:val="24"/>
          <w:szCs w:val="24"/>
        </w:rPr>
      </w:pPr>
    </w:p>
    <w:p w14:paraId="7842554E" w14:textId="77777777" w:rsidR="007B1219" w:rsidRPr="003444EB" w:rsidRDefault="007B1219" w:rsidP="002B2C7F">
      <w:pPr>
        <w:pStyle w:val="af6"/>
        <w:tabs>
          <w:tab w:val="clear" w:pos="360"/>
        </w:tabs>
        <w:spacing w:line="240" w:lineRule="auto"/>
        <w:rPr>
          <w:b/>
          <w:bCs/>
          <w:kern w:val="28"/>
          <w:sz w:val="24"/>
          <w:szCs w:val="24"/>
        </w:rPr>
      </w:pPr>
    </w:p>
    <w:p w14:paraId="23CF8A59" w14:textId="77777777" w:rsidR="007B1219" w:rsidRPr="003444EB" w:rsidRDefault="007B1219" w:rsidP="002B2C7F">
      <w:pPr>
        <w:pStyle w:val="af6"/>
        <w:tabs>
          <w:tab w:val="clear" w:pos="360"/>
        </w:tabs>
        <w:spacing w:line="240" w:lineRule="auto"/>
        <w:rPr>
          <w:b/>
          <w:bCs/>
          <w:kern w:val="28"/>
          <w:sz w:val="24"/>
          <w:szCs w:val="24"/>
        </w:rPr>
      </w:pPr>
    </w:p>
    <w:p w14:paraId="6BFB394B" w14:textId="77777777" w:rsidR="007B1219" w:rsidRPr="003444EB" w:rsidRDefault="007B1219" w:rsidP="002B2C7F">
      <w:pPr>
        <w:pStyle w:val="af6"/>
        <w:tabs>
          <w:tab w:val="clear" w:pos="360"/>
        </w:tabs>
        <w:spacing w:line="240" w:lineRule="auto"/>
        <w:rPr>
          <w:b/>
          <w:bCs/>
          <w:kern w:val="28"/>
          <w:sz w:val="24"/>
          <w:szCs w:val="24"/>
        </w:rPr>
      </w:pPr>
    </w:p>
    <w:p w14:paraId="1FD1DE98" w14:textId="77777777" w:rsidR="007B1219" w:rsidRPr="003444EB" w:rsidRDefault="007B1219" w:rsidP="002B2C7F">
      <w:pPr>
        <w:pStyle w:val="af6"/>
        <w:tabs>
          <w:tab w:val="clear" w:pos="360"/>
        </w:tabs>
        <w:spacing w:line="240" w:lineRule="auto"/>
        <w:rPr>
          <w:b/>
          <w:bCs/>
          <w:kern w:val="28"/>
          <w:sz w:val="24"/>
          <w:szCs w:val="24"/>
        </w:rPr>
      </w:pPr>
    </w:p>
    <w:p w14:paraId="515539DF" w14:textId="77777777" w:rsidR="007B1219" w:rsidRPr="003444EB" w:rsidRDefault="007B1219" w:rsidP="002B2C7F">
      <w:pPr>
        <w:pStyle w:val="af6"/>
        <w:tabs>
          <w:tab w:val="clear" w:pos="360"/>
        </w:tabs>
        <w:spacing w:line="240" w:lineRule="auto"/>
        <w:rPr>
          <w:b/>
          <w:bCs/>
          <w:kern w:val="28"/>
          <w:sz w:val="24"/>
          <w:szCs w:val="24"/>
        </w:rPr>
      </w:pPr>
    </w:p>
    <w:p w14:paraId="4D99F2E2" w14:textId="77777777" w:rsidR="007B1219" w:rsidRPr="003444EB" w:rsidRDefault="007B1219" w:rsidP="002B2C7F">
      <w:pPr>
        <w:pStyle w:val="af6"/>
        <w:tabs>
          <w:tab w:val="clear" w:pos="360"/>
        </w:tabs>
        <w:spacing w:line="240" w:lineRule="auto"/>
        <w:rPr>
          <w:b/>
          <w:bCs/>
          <w:kern w:val="28"/>
          <w:sz w:val="24"/>
          <w:szCs w:val="24"/>
        </w:rPr>
      </w:pPr>
    </w:p>
    <w:p w14:paraId="26079DE5" w14:textId="77777777" w:rsidR="007B1219" w:rsidRPr="003444EB" w:rsidRDefault="007B1219" w:rsidP="002B2C7F">
      <w:pPr>
        <w:pStyle w:val="af6"/>
        <w:tabs>
          <w:tab w:val="clear" w:pos="360"/>
        </w:tabs>
        <w:spacing w:line="240" w:lineRule="auto"/>
        <w:rPr>
          <w:b/>
          <w:bCs/>
          <w:kern w:val="28"/>
          <w:sz w:val="24"/>
          <w:szCs w:val="24"/>
        </w:rPr>
      </w:pPr>
    </w:p>
    <w:p w14:paraId="0D413336" w14:textId="77777777" w:rsidR="007B1219" w:rsidRPr="003444EB" w:rsidRDefault="007B1219" w:rsidP="002B2C7F">
      <w:pPr>
        <w:pStyle w:val="af6"/>
        <w:tabs>
          <w:tab w:val="clear" w:pos="360"/>
        </w:tabs>
        <w:spacing w:line="240" w:lineRule="auto"/>
        <w:rPr>
          <w:b/>
          <w:bCs/>
          <w:kern w:val="28"/>
          <w:sz w:val="24"/>
          <w:szCs w:val="24"/>
        </w:rPr>
      </w:pPr>
    </w:p>
    <w:p w14:paraId="19564A01" w14:textId="77777777" w:rsidR="007B1219" w:rsidRPr="003444EB" w:rsidRDefault="007B1219" w:rsidP="002B2C7F">
      <w:pPr>
        <w:pStyle w:val="af6"/>
        <w:tabs>
          <w:tab w:val="clear" w:pos="360"/>
        </w:tabs>
        <w:spacing w:line="240" w:lineRule="auto"/>
        <w:rPr>
          <w:b/>
          <w:bCs/>
          <w:kern w:val="28"/>
          <w:sz w:val="24"/>
          <w:szCs w:val="24"/>
        </w:rPr>
      </w:pPr>
    </w:p>
    <w:p w14:paraId="1E61C25C" w14:textId="77777777" w:rsidR="007B1219" w:rsidRPr="003444EB" w:rsidRDefault="007B1219" w:rsidP="002B2C7F">
      <w:pPr>
        <w:pStyle w:val="af6"/>
        <w:tabs>
          <w:tab w:val="clear" w:pos="360"/>
        </w:tabs>
        <w:spacing w:line="240" w:lineRule="auto"/>
        <w:rPr>
          <w:b/>
          <w:bCs/>
          <w:kern w:val="28"/>
          <w:sz w:val="24"/>
          <w:szCs w:val="24"/>
        </w:rPr>
      </w:pPr>
    </w:p>
    <w:p w14:paraId="276A0D87" w14:textId="77777777" w:rsidR="0064053D" w:rsidRPr="003444EB" w:rsidRDefault="0064053D" w:rsidP="00791C8F">
      <w:pPr>
        <w:pStyle w:val="af6"/>
        <w:tabs>
          <w:tab w:val="clear" w:pos="360"/>
        </w:tabs>
        <w:spacing w:line="240" w:lineRule="auto"/>
        <w:ind w:left="0" w:firstLine="0"/>
        <w:rPr>
          <w:b/>
          <w:bCs/>
          <w:kern w:val="28"/>
          <w:sz w:val="24"/>
          <w:szCs w:val="24"/>
        </w:rPr>
      </w:pPr>
    </w:p>
    <w:p w14:paraId="2A95C02C" w14:textId="77777777" w:rsidR="0064053D" w:rsidRPr="003444EB" w:rsidRDefault="0064053D" w:rsidP="002B2C7F">
      <w:pPr>
        <w:pStyle w:val="af6"/>
        <w:tabs>
          <w:tab w:val="clear" w:pos="360"/>
        </w:tabs>
        <w:spacing w:line="240" w:lineRule="auto"/>
        <w:rPr>
          <w:b/>
          <w:bCs/>
          <w:kern w:val="28"/>
          <w:sz w:val="24"/>
          <w:szCs w:val="24"/>
        </w:rPr>
      </w:pPr>
    </w:p>
    <w:p w14:paraId="4DFA2071" w14:textId="77777777" w:rsidR="000C6650" w:rsidRPr="003444EB" w:rsidRDefault="000C6650" w:rsidP="007B1219">
      <w:pPr>
        <w:tabs>
          <w:tab w:val="left" w:pos="1134"/>
        </w:tabs>
        <w:spacing w:line="240" w:lineRule="auto"/>
        <w:ind w:left="-567" w:firstLine="993"/>
        <w:rPr>
          <w:b/>
          <w:bCs/>
          <w:kern w:val="28"/>
          <w:sz w:val="24"/>
          <w:szCs w:val="24"/>
        </w:rPr>
      </w:pPr>
      <w:r w:rsidRPr="003444EB">
        <w:rPr>
          <w:b/>
          <w:bCs/>
          <w:kern w:val="28"/>
          <w:sz w:val="24"/>
          <w:szCs w:val="24"/>
        </w:rPr>
        <w:t>2.</w:t>
      </w:r>
      <w:r w:rsidR="00DC20B8" w:rsidRPr="003444EB">
        <w:rPr>
          <w:b/>
          <w:bCs/>
          <w:kern w:val="28"/>
          <w:sz w:val="24"/>
          <w:szCs w:val="24"/>
        </w:rPr>
        <w:t xml:space="preserve"> </w:t>
      </w:r>
      <w:r w:rsidRPr="003444EB">
        <w:rPr>
          <w:b/>
          <w:bCs/>
          <w:kern w:val="28"/>
          <w:sz w:val="24"/>
          <w:szCs w:val="24"/>
        </w:rPr>
        <w:t>Техническое задание</w:t>
      </w:r>
    </w:p>
    <w:p w14:paraId="0FBB5B55" w14:textId="77777777" w:rsidR="00196925" w:rsidRPr="003444EB" w:rsidRDefault="00196925" w:rsidP="000C6650">
      <w:pPr>
        <w:tabs>
          <w:tab w:val="left" w:pos="1134"/>
        </w:tabs>
        <w:spacing w:line="240" w:lineRule="auto"/>
        <w:ind w:left="-567" w:firstLine="709"/>
        <w:rPr>
          <w:b/>
          <w:bCs/>
          <w:kern w:val="28"/>
          <w:sz w:val="24"/>
          <w:szCs w:val="24"/>
        </w:rPr>
      </w:pPr>
    </w:p>
    <w:p w14:paraId="21AB7BE9" w14:textId="77777777" w:rsidR="00023DDF" w:rsidRPr="003444EB" w:rsidRDefault="00023DDF" w:rsidP="007B1219">
      <w:pPr>
        <w:spacing w:line="240" w:lineRule="auto"/>
        <w:ind w:left="426" w:firstLine="0"/>
        <w:rPr>
          <w:rFonts w:eastAsia="Calibri"/>
          <w:b/>
          <w:bCs/>
          <w:sz w:val="24"/>
          <w:szCs w:val="24"/>
          <w:lang w:eastAsia="en-US"/>
        </w:rPr>
      </w:pPr>
      <w:r w:rsidRPr="003444EB">
        <w:rPr>
          <w:rFonts w:eastAsia="Calibri"/>
          <w:b/>
          <w:bCs/>
          <w:sz w:val="24"/>
          <w:szCs w:val="24"/>
          <w:lang w:eastAsia="en-US"/>
        </w:rPr>
        <w:t>2.1. Общие положения</w:t>
      </w:r>
    </w:p>
    <w:p w14:paraId="4ABD5DAE" w14:textId="77777777" w:rsidR="00023DDF" w:rsidRPr="003444EB" w:rsidRDefault="003B3AE7" w:rsidP="007B1219">
      <w:pPr>
        <w:pStyle w:val="1f0"/>
        <w:tabs>
          <w:tab w:val="left" w:pos="567"/>
        </w:tabs>
        <w:ind w:left="426"/>
        <w:jc w:val="both"/>
        <w:rPr>
          <w:rStyle w:val="1f1"/>
          <w:sz w:val="24"/>
          <w:szCs w:val="24"/>
        </w:rPr>
      </w:pPr>
      <w:r w:rsidRPr="003444EB">
        <w:rPr>
          <w:b/>
          <w:bCs/>
          <w:szCs w:val="24"/>
        </w:rPr>
        <w:t xml:space="preserve">2.1.1. </w:t>
      </w:r>
      <w:r w:rsidR="00023DDF" w:rsidRPr="003444EB">
        <w:rPr>
          <w:b/>
          <w:bCs/>
          <w:szCs w:val="24"/>
        </w:rPr>
        <w:t>Предмет закупки:</w:t>
      </w:r>
      <w:r w:rsidR="00023DDF" w:rsidRPr="003444EB">
        <w:rPr>
          <w:b/>
          <w:szCs w:val="24"/>
        </w:rPr>
        <w:t xml:space="preserve"> </w:t>
      </w:r>
      <w:r w:rsidR="00023DDF" w:rsidRPr="003444EB">
        <w:rPr>
          <w:rStyle w:val="1f1"/>
          <w:sz w:val="24"/>
          <w:szCs w:val="24"/>
        </w:rPr>
        <w:t xml:space="preserve">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00023DDF" w:rsidRPr="003444EB">
        <w:rPr>
          <w:rStyle w:val="1f1"/>
          <w:sz w:val="24"/>
          <w:szCs w:val="24"/>
        </w:rPr>
        <w:t>газопотребления</w:t>
      </w:r>
      <w:proofErr w:type="spellEnd"/>
      <w:r w:rsidR="00023DDF" w:rsidRPr="003444EB">
        <w:rPr>
          <w:rStyle w:val="1f1"/>
          <w:sz w:val="24"/>
          <w:szCs w:val="24"/>
        </w:rPr>
        <w:t xml:space="preserve"> и газораспределения АО «</w:t>
      </w:r>
      <w:proofErr w:type="spellStart"/>
      <w:r w:rsidR="00023DDF" w:rsidRPr="003444EB">
        <w:rPr>
          <w:rStyle w:val="1f1"/>
          <w:sz w:val="24"/>
          <w:szCs w:val="24"/>
        </w:rPr>
        <w:t>Саханефтегазсбыт</w:t>
      </w:r>
      <w:proofErr w:type="spellEnd"/>
      <w:r w:rsidR="00023DDF" w:rsidRPr="003444EB">
        <w:rPr>
          <w:rStyle w:val="1f1"/>
          <w:sz w:val="24"/>
          <w:szCs w:val="24"/>
        </w:rPr>
        <w:t xml:space="preserve">» профессиональным аварийно-спасательным формированием в 2025-2028 годах. </w:t>
      </w:r>
    </w:p>
    <w:p w14:paraId="5DBFB35A" w14:textId="77777777" w:rsidR="00023DDF" w:rsidRPr="003444EB" w:rsidRDefault="00023DDF" w:rsidP="00023DDF">
      <w:pPr>
        <w:pStyle w:val="1f0"/>
        <w:tabs>
          <w:tab w:val="left" w:pos="567"/>
        </w:tabs>
        <w:jc w:val="both"/>
        <w:rPr>
          <w:rStyle w:val="1f1"/>
          <w:szCs w:val="24"/>
        </w:rPr>
      </w:pPr>
      <w:r w:rsidRPr="003444EB">
        <w:rPr>
          <w:rStyle w:val="1f1"/>
          <w:szCs w:val="24"/>
        </w:rPr>
        <w:t xml:space="preserve"> </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7"/>
        <w:gridCol w:w="3907"/>
      </w:tblGrid>
      <w:tr w:rsidR="00EB2D14" w:rsidRPr="003444EB" w14:paraId="2321AA8E" w14:textId="77777777" w:rsidTr="00EB2D14">
        <w:trPr>
          <w:trHeight w:val="255"/>
        </w:trPr>
        <w:tc>
          <w:tcPr>
            <w:tcW w:w="6157" w:type="dxa"/>
            <w:tcBorders>
              <w:top w:val="single" w:sz="4" w:space="0" w:color="auto"/>
              <w:left w:val="single" w:sz="4" w:space="0" w:color="auto"/>
              <w:bottom w:val="single" w:sz="4" w:space="0" w:color="auto"/>
              <w:right w:val="single" w:sz="4" w:space="0" w:color="auto"/>
            </w:tcBorders>
            <w:hideMark/>
          </w:tcPr>
          <w:p w14:paraId="1E50670D" w14:textId="77777777" w:rsidR="00023DDF" w:rsidRPr="003444EB" w:rsidRDefault="00023DDF" w:rsidP="00664DAD">
            <w:pPr>
              <w:pStyle w:val="1f0"/>
              <w:tabs>
                <w:tab w:val="left" w:pos="567"/>
              </w:tabs>
              <w:ind w:left="-6"/>
              <w:jc w:val="center"/>
              <w:rPr>
                <w:rStyle w:val="1f1"/>
                <w:b/>
                <w:szCs w:val="24"/>
              </w:rPr>
            </w:pPr>
            <w:r w:rsidRPr="003444EB">
              <w:rPr>
                <w:rStyle w:val="1f1"/>
                <w:szCs w:val="24"/>
              </w:rPr>
              <w:t>Предмет закупки</w:t>
            </w:r>
          </w:p>
        </w:tc>
        <w:tc>
          <w:tcPr>
            <w:tcW w:w="3907" w:type="dxa"/>
            <w:tcBorders>
              <w:top w:val="single" w:sz="4" w:space="0" w:color="auto"/>
              <w:left w:val="single" w:sz="4" w:space="0" w:color="auto"/>
              <w:bottom w:val="single" w:sz="4" w:space="0" w:color="auto"/>
              <w:right w:val="single" w:sz="4" w:space="0" w:color="auto"/>
            </w:tcBorders>
            <w:hideMark/>
          </w:tcPr>
          <w:p w14:paraId="0D8E3205" w14:textId="77777777" w:rsidR="00023DDF" w:rsidRPr="003444EB" w:rsidRDefault="00023DDF" w:rsidP="00664DAD">
            <w:pPr>
              <w:pStyle w:val="1f0"/>
              <w:tabs>
                <w:tab w:val="left" w:pos="567"/>
              </w:tabs>
              <w:ind w:left="-6"/>
              <w:jc w:val="center"/>
              <w:rPr>
                <w:rStyle w:val="1f1"/>
                <w:b/>
                <w:szCs w:val="24"/>
              </w:rPr>
            </w:pPr>
            <w:r w:rsidRPr="003444EB">
              <w:rPr>
                <w:b/>
                <w:szCs w:val="24"/>
              </w:rPr>
              <w:t>Начальная (максимальная) цена договора без учета НДС, в руб.</w:t>
            </w:r>
          </w:p>
        </w:tc>
      </w:tr>
      <w:tr w:rsidR="00EB2D14" w:rsidRPr="003444EB" w14:paraId="15ABE9E2" w14:textId="77777777" w:rsidTr="00EB2D14">
        <w:trPr>
          <w:trHeight w:val="1378"/>
        </w:trPr>
        <w:tc>
          <w:tcPr>
            <w:tcW w:w="6157" w:type="dxa"/>
            <w:tcBorders>
              <w:top w:val="single" w:sz="4" w:space="0" w:color="auto"/>
              <w:left w:val="single" w:sz="4" w:space="0" w:color="auto"/>
              <w:bottom w:val="single" w:sz="4" w:space="0" w:color="auto"/>
              <w:right w:val="single" w:sz="4" w:space="0" w:color="auto"/>
            </w:tcBorders>
            <w:hideMark/>
          </w:tcPr>
          <w:p w14:paraId="5D98E107" w14:textId="77777777" w:rsidR="00023DDF" w:rsidRPr="003444EB" w:rsidRDefault="00023DDF" w:rsidP="00664DAD">
            <w:pPr>
              <w:pStyle w:val="1f0"/>
              <w:tabs>
                <w:tab w:val="left" w:pos="567"/>
              </w:tabs>
              <w:ind w:left="-6"/>
              <w:jc w:val="both"/>
              <w:rPr>
                <w:rStyle w:val="1f1"/>
                <w:szCs w:val="24"/>
              </w:rPr>
            </w:pPr>
            <w:r w:rsidRPr="003444EB">
              <w:rPr>
                <w:rStyle w:val="1f1"/>
                <w:szCs w:val="24"/>
              </w:rPr>
              <w:t xml:space="preserve">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Pr="003444EB">
              <w:rPr>
                <w:rStyle w:val="1f1"/>
                <w:szCs w:val="24"/>
              </w:rPr>
              <w:t>газопотребления</w:t>
            </w:r>
            <w:proofErr w:type="spellEnd"/>
            <w:r w:rsidRPr="003444EB">
              <w:rPr>
                <w:rStyle w:val="1f1"/>
                <w:szCs w:val="24"/>
              </w:rPr>
              <w:t xml:space="preserve"> и газораспределения АО «</w:t>
            </w:r>
            <w:proofErr w:type="spellStart"/>
            <w:r w:rsidRPr="003444EB">
              <w:rPr>
                <w:rStyle w:val="1f1"/>
                <w:szCs w:val="24"/>
              </w:rPr>
              <w:t>Саханефтегазсбыт</w:t>
            </w:r>
            <w:proofErr w:type="spellEnd"/>
            <w:r w:rsidRPr="003444EB">
              <w:rPr>
                <w:rStyle w:val="1f1"/>
                <w:szCs w:val="24"/>
              </w:rPr>
              <w:t>» профессиональным аварийно-спасательным формированием в 2025-2028 годах.</w:t>
            </w:r>
          </w:p>
        </w:tc>
        <w:tc>
          <w:tcPr>
            <w:tcW w:w="3907" w:type="dxa"/>
            <w:tcBorders>
              <w:top w:val="single" w:sz="4" w:space="0" w:color="auto"/>
              <w:left w:val="single" w:sz="4" w:space="0" w:color="auto"/>
              <w:bottom w:val="single" w:sz="4" w:space="0" w:color="auto"/>
              <w:right w:val="single" w:sz="4" w:space="0" w:color="auto"/>
            </w:tcBorders>
          </w:tcPr>
          <w:p w14:paraId="4CFDA268" w14:textId="77777777" w:rsidR="00023DDF" w:rsidRPr="003444EB" w:rsidRDefault="00023DDF" w:rsidP="00664DAD">
            <w:pPr>
              <w:spacing w:line="240" w:lineRule="auto"/>
              <w:ind w:firstLine="0"/>
              <w:jc w:val="left"/>
              <w:rPr>
                <w:rStyle w:val="1f1"/>
                <w:sz w:val="24"/>
                <w:szCs w:val="24"/>
              </w:rPr>
            </w:pPr>
          </w:p>
          <w:p w14:paraId="394C59F5" w14:textId="77777777" w:rsidR="00023DDF" w:rsidRPr="003444EB" w:rsidRDefault="00023DDF" w:rsidP="00664DAD">
            <w:pPr>
              <w:pStyle w:val="1f0"/>
              <w:tabs>
                <w:tab w:val="left" w:pos="567"/>
              </w:tabs>
              <w:ind w:left="-6"/>
              <w:jc w:val="center"/>
            </w:pPr>
          </w:p>
          <w:p w14:paraId="4123CE3E" w14:textId="77777777" w:rsidR="00023DDF" w:rsidRPr="003444EB" w:rsidRDefault="00206946" w:rsidP="00023DDF">
            <w:pPr>
              <w:pStyle w:val="1f0"/>
              <w:tabs>
                <w:tab w:val="left" w:pos="567"/>
              </w:tabs>
              <w:ind w:left="354"/>
              <w:jc w:val="center"/>
              <w:rPr>
                <w:rStyle w:val="1f1"/>
                <w:sz w:val="24"/>
                <w:szCs w:val="24"/>
              </w:rPr>
            </w:pPr>
            <w:r w:rsidRPr="003444EB">
              <w:rPr>
                <w:b/>
                <w:szCs w:val="24"/>
              </w:rPr>
              <w:t>13 788 000,00</w:t>
            </w:r>
          </w:p>
        </w:tc>
      </w:tr>
    </w:tbl>
    <w:p w14:paraId="7F382FE8" w14:textId="77777777" w:rsidR="00023DDF" w:rsidRPr="003444EB" w:rsidRDefault="00023DDF" w:rsidP="00023DDF">
      <w:pPr>
        <w:pStyle w:val="1f0"/>
        <w:tabs>
          <w:tab w:val="left" w:pos="567"/>
        </w:tabs>
        <w:ind w:left="720"/>
        <w:jc w:val="both"/>
        <w:rPr>
          <w:rStyle w:val="1f1"/>
          <w:szCs w:val="24"/>
        </w:rPr>
      </w:pPr>
    </w:p>
    <w:p w14:paraId="2992C8F3" w14:textId="77777777" w:rsidR="00023DDF" w:rsidRPr="003444EB" w:rsidRDefault="00023DDF" w:rsidP="007B1219">
      <w:pPr>
        <w:pStyle w:val="1f0"/>
        <w:tabs>
          <w:tab w:val="left" w:pos="567"/>
        </w:tabs>
        <w:ind w:left="284"/>
        <w:jc w:val="both"/>
        <w:rPr>
          <w:rStyle w:val="1f1"/>
          <w:szCs w:val="24"/>
        </w:rPr>
      </w:pPr>
      <w:r w:rsidRPr="003444EB">
        <w:rPr>
          <w:rStyle w:val="1f1"/>
          <w:b/>
          <w:sz w:val="24"/>
          <w:szCs w:val="24"/>
        </w:rPr>
        <w:t>2.</w:t>
      </w:r>
      <w:r w:rsidR="003B3AE7" w:rsidRPr="003444EB">
        <w:rPr>
          <w:rStyle w:val="1f1"/>
          <w:b/>
          <w:sz w:val="24"/>
          <w:szCs w:val="24"/>
        </w:rPr>
        <w:t>1.</w:t>
      </w:r>
      <w:r w:rsidRPr="003444EB">
        <w:rPr>
          <w:rStyle w:val="1f1"/>
          <w:b/>
          <w:sz w:val="24"/>
          <w:szCs w:val="24"/>
        </w:rPr>
        <w:t>2.</w:t>
      </w:r>
      <w:r w:rsidRPr="003444EB">
        <w:rPr>
          <w:rStyle w:val="1f1"/>
          <w:szCs w:val="24"/>
        </w:rPr>
        <w:t xml:space="preserve"> </w:t>
      </w:r>
      <w:r w:rsidRPr="003444EB">
        <w:rPr>
          <w:rStyle w:val="1f1"/>
          <w:b/>
          <w:szCs w:val="24"/>
        </w:rPr>
        <w:t>Местонахождение объектов:</w:t>
      </w:r>
    </w:p>
    <w:tbl>
      <w:tblPr>
        <w:tblW w:w="10201" w:type="dxa"/>
        <w:jc w:val="center"/>
        <w:tblLayout w:type="fixed"/>
        <w:tblLook w:val="04A0" w:firstRow="1" w:lastRow="0" w:firstColumn="1" w:lastColumn="0" w:noHBand="0" w:noVBand="1"/>
      </w:tblPr>
      <w:tblGrid>
        <w:gridCol w:w="703"/>
        <w:gridCol w:w="2555"/>
        <w:gridCol w:w="4105"/>
        <w:gridCol w:w="2829"/>
        <w:gridCol w:w="9"/>
      </w:tblGrid>
      <w:tr w:rsidR="00184841" w:rsidRPr="003444EB" w14:paraId="46B1B385" w14:textId="77777777" w:rsidTr="00DB1AB5">
        <w:trPr>
          <w:jc w:val="center"/>
        </w:trPr>
        <w:tc>
          <w:tcPr>
            <w:tcW w:w="703" w:type="dxa"/>
            <w:tcBorders>
              <w:top w:val="single" w:sz="4" w:space="0" w:color="000000"/>
              <w:left w:val="single" w:sz="4" w:space="0" w:color="000000"/>
              <w:bottom w:val="single" w:sz="4" w:space="0" w:color="000000"/>
              <w:right w:val="nil"/>
            </w:tcBorders>
            <w:vAlign w:val="center"/>
            <w:hideMark/>
          </w:tcPr>
          <w:p w14:paraId="7F33DAE1" w14:textId="77777777" w:rsidR="00023DDF" w:rsidRPr="003444EB" w:rsidRDefault="00023DDF" w:rsidP="00664DAD">
            <w:pPr>
              <w:spacing w:line="240" w:lineRule="auto"/>
              <w:ind w:firstLine="0"/>
              <w:jc w:val="left"/>
              <w:rPr>
                <w:b/>
                <w:bCs/>
                <w:sz w:val="24"/>
                <w:lang w:eastAsia="ar-SA"/>
              </w:rPr>
            </w:pPr>
            <w:r w:rsidRPr="003444EB">
              <w:rPr>
                <w:b/>
                <w:bCs/>
                <w:sz w:val="24"/>
                <w:szCs w:val="24"/>
                <w:lang w:eastAsia="ar-SA"/>
              </w:rPr>
              <w:t>№</w:t>
            </w:r>
          </w:p>
          <w:p w14:paraId="0360EA52" w14:textId="77777777" w:rsidR="00023DDF" w:rsidRPr="003444EB" w:rsidRDefault="00023DDF" w:rsidP="00664DAD">
            <w:pPr>
              <w:spacing w:line="240" w:lineRule="auto"/>
              <w:ind w:firstLine="0"/>
              <w:jc w:val="left"/>
              <w:rPr>
                <w:b/>
                <w:bCs/>
                <w:sz w:val="24"/>
                <w:szCs w:val="24"/>
                <w:lang w:eastAsia="ar-SA"/>
              </w:rPr>
            </w:pPr>
            <w:r w:rsidRPr="003444EB">
              <w:rPr>
                <w:b/>
                <w:bCs/>
                <w:sz w:val="24"/>
                <w:szCs w:val="24"/>
                <w:lang w:eastAsia="ar-SA"/>
              </w:rPr>
              <w:t>п/п</w:t>
            </w:r>
          </w:p>
        </w:tc>
        <w:tc>
          <w:tcPr>
            <w:tcW w:w="2555" w:type="dxa"/>
            <w:tcBorders>
              <w:top w:val="single" w:sz="4" w:space="0" w:color="000000"/>
              <w:left w:val="single" w:sz="4" w:space="0" w:color="000000"/>
              <w:bottom w:val="single" w:sz="4" w:space="0" w:color="000000"/>
              <w:right w:val="nil"/>
            </w:tcBorders>
            <w:vAlign w:val="center"/>
            <w:hideMark/>
          </w:tcPr>
          <w:p w14:paraId="3809F394" w14:textId="77777777" w:rsidR="00023DDF" w:rsidRPr="003444EB" w:rsidRDefault="00023DDF" w:rsidP="00664DAD">
            <w:pPr>
              <w:spacing w:line="240" w:lineRule="auto"/>
              <w:ind w:firstLine="0"/>
              <w:jc w:val="left"/>
              <w:rPr>
                <w:b/>
                <w:bCs/>
                <w:sz w:val="24"/>
                <w:szCs w:val="24"/>
                <w:lang w:eastAsia="ar-SA"/>
              </w:rPr>
            </w:pPr>
            <w:r w:rsidRPr="003444EB">
              <w:rPr>
                <w:b/>
                <w:bCs/>
                <w:sz w:val="24"/>
                <w:szCs w:val="24"/>
                <w:lang w:eastAsia="ar-SA"/>
              </w:rPr>
              <w:t>Наименование</w:t>
            </w:r>
          </w:p>
        </w:tc>
        <w:tc>
          <w:tcPr>
            <w:tcW w:w="4105" w:type="dxa"/>
            <w:tcBorders>
              <w:top w:val="single" w:sz="4" w:space="0" w:color="000000"/>
              <w:left w:val="single" w:sz="4" w:space="0" w:color="000000"/>
              <w:bottom w:val="single" w:sz="4" w:space="0" w:color="000000"/>
              <w:right w:val="single" w:sz="4" w:space="0" w:color="000000"/>
            </w:tcBorders>
          </w:tcPr>
          <w:p w14:paraId="70D2398C" w14:textId="77777777" w:rsidR="00023DDF" w:rsidRPr="003444EB" w:rsidRDefault="00023DDF" w:rsidP="00664DAD">
            <w:pPr>
              <w:spacing w:line="240" w:lineRule="auto"/>
              <w:ind w:firstLine="0"/>
              <w:jc w:val="left"/>
              <w:rPr>
                <w:b/>
                <w:bCs/>
                <w:sz w:val="24"/>
                <w:szCs w:val="24"/>
                <w:lang w:eastAsia="ar-SA"/>
              </w:rPr>
            </w:pPr>
          </w:p>
          <w:p w14:paraId="4BF6A652" w14:textId="77777777" w:rsidR="00023DDF" w:rsidRPr="003444EB" w:rsidRDefault="00023DDF" w:rsidP="00664DAD">
            <w:pPr>
              <w:spacing w:line="240" w:lineRule="auto"/>
              <w:ind w:firstLine="0"/>
              <w:jc w:val="left"/>
              <w:rPr>
                <w:b/>
                <w:bCs/>
                <w:sz w:val="24"/>
                <w:szCs w:val="24"/>
                <w:lang w:eastAsia="ar-SA"/>
              </w:rPr>
            </w:pPr>
            <w:r w:rsidRPr="003444EB">
              <w:rPr>
                <w:b/>
                <w:bCs/>
                <w:sz w:val="24"/>
                <w:szCs w:val="24"/>
                <w:lang w:eastAsia="ar-SA"/>
              </w:rPr>
              <w:t>Месторасположение объектов</w:t>
            </w:r>
          </w:p>
        </w:tc>
        <w:tc>
          <w:tcPr>
            <w:tcW w:w="2838" w:type="dxa"/>
            <w:gridSpan w:val="2"/>
            <w:tcBorders>
              <w:top w:val="single" w:sz="4" w:space="0" w:color="000000"/>
              <w:left w:val="single" w:sz="4" w:space="0" w:color="000000"/>
              <w:bottom w:val="single" w:sz="4" w:space="0" w:color="000000"/>
              <w:right w:val="single" w:sz="4" w:space="0" w:color="000000"/>
            </w:tcBorders>
            <w:vAlign w:val="center"/>
            <w:hideMark/>
          </w:tcPr>
          <w:p w14:paraId="5057785F" w14:textId="77777777" w:rsidR="00023DDF" w:rsidRPr="003444EB" w:rsidRDefault="00023DDF" w:rsidP="00664DAD">
            <w:pPr>
              <w:spacing w:line="240" w:lineRule="auto"/>
              <w:ind w:firstLine="0"/>
              <w:jc w:val="left"/>
              <w:rPr>
                <w:b/>
                <w:bCs/>
                <w:sz w:val="24"/>
                <w:szCs w:val="24"/>
                <w:lang w:eastAsia="ar-SA"/>
              </w:rPr>
            </w:pPr>
            <w:r w:rsidRPr="003444EB">
              <w:rPr>
                <w:b/>
                <w:bCs/>
                <w:sz w:val="24"/>
                <w:szCs w:val="24"/>
                <w:lang w:eastAsia="ar-SA"/>
              </w:rPr>
              <w:t>Максимальный объем резервуара, м3</w:t>
            </w:r>
          </w:p>
        </w:tc>
      </w:tr>
      <w:tr w:rsidR="00184841" w:rsidRPr="003444EB" w14:paraId="2AA07EDF"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2A40DB72"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52F6DF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Батагайская</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579B915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Верхоянский</w:t>
            </w:r>
            <w:proofErr w:type="spellEnd"/>
            <w:r w:rsidRPr="003444EB">
              <w:rPr>
                <w:sz w:val="24"/>
                <w:szCs w:val="24"/>
                <w:lang w:eastAsia="ar-SA"/>
              </w:rPr>
              <w:t xml:space="preserve"> район, п. </w:t>
            </w:r>
            <w:proofErr w:type="spellStart"/>
            <w:r w:rsidRPr="003444EB">
              <w:rPr>
                <w:sz w:val="24"/>
                <w:szCs w:val="24"/>
                <w:lang w:eastAsia="ar-SA"/>
              </w:rPr>
              <w:t>Батагай</w:t>
            </w:r>
            <w:proofErr w:type="spellEnd"/>
            <w:r w:rsidRPr="003444EB">
              <w:rPr>
                <w:sz w:val="24"/>
                <w:szCs w:val="24"/>
                <w:lang w:eastAsia="ar-SA"/>
              </w:rPr>
              <w:t xml:space="preserve">, ул. </w:t>
            </w:r>
            <w:proofErr w:type="spellStart"/>
            <w:r w:rsidRPr="003444EB">
              <w:rPr>
                <w:sz w:val="24"/>
                <w:szCs w:val="24"/>
                <w:lang w:eastAsia="ar-SA"/>
              </w:rPr>
              <w:t>Чолбонская</w:t>
            </w:r>
            <w:proofErr w:type="spellEnd"/>
            <w:r w:rsidRPr="003444EB">
              <w:rPr>
                <w:sz w:val="24"/>
                <w:szCs w:val="24"/>
                <w:lang w:eastAsia="ar-SA"/>
              </w:rPr>
              <w:t>, 20</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623E8A4" w14:textId="77777777" w:rsidR="00023DDF" w:rsidRPr="003444EB" w:rsidRDefault="00023DDF" w:rsidP="00EB2D14">
            <w:pPr>
              <w:spacing w:line="240" w:lineRule="auto"/>
              <w:ind w:firstLine="0"/>
              <w:jc w:val="center"/>
              <w:rPr>
                <w:bCs/>
                <w:sz w:val="24"/>
                <w:szCs w:val="24"/>
                <w:lang w:val="en-US" w:eastAsia="ar-SA"/>
              </w:rPr>
            </w:pPr>
            <w:r w:rsidRPr="003444EB">
              <w:rPr>
                <w:bCs/>
                <w:sz w:val="24"/>
                <w:szCs w:val="24"/>
                <w:lang w:eastAsia="ar-SA"/>
              </w:rPr>
              <w:t>2000</w:t>
            </w:r>
          </w:p>
        </w:tc>
      </w:tr>
      <w:tr w:rsidR="00184841" w:rsidRPr="003444EB" w14:paraId="704A392C"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A2FF9B1"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D8ADC7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Белогорская</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3394B13"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Абыйский</w:t>
            </w:r>
            <w:proofErr w:type="spellEnd"/>
            <w:r w:rsidRPr="003444EB">
              <w:rPr>
                <w:sz w:val="24"/>
                <w:szCs w:val="24"/>
                <w:lang w:eastAsia="ar-SA"/>
              </w:rPr>
              <w:t xml:space="preserve"> район, п. Белая Гора, ул. Ефимова, 23.</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2802036D"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3000</w:t>
            </w:r>
          </w:p>
        </w:tc>
      </w:tr>
      <w:tr w:rsidR="00184841" w:rsidRPr="003444EB" w14:paraId="22917875"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A803F3F"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507543D"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Склад ГСМ с. Хонуу филиала </w:t>
            </w:r>
            <w:proofErr w:type="spellStart"/>
            <w:r w:rsidRPr="003444EB">
              <w:rPr>
                <w:sz w:val="24"/>
                <w:szCs w:val="24"/>
                <w:lang w:eastAsia="ar-SA"/>
              </w:rPr>
              <w:t>Белогорской</w:t>
            </w:r>
            <w:proofErr w:type="spellEnd"/>
            <w:r w:rsidRPr="003444EB">
              <w:rPr>
                <w:sz w:val="24"/>
                <w:szCs w:val="24"/>
                <w:lang w:eastAsia="ar-SA"/>
              </w:rPr>
              <w:t xml:space="preserve"> нефтебазы</w:t>
            </w:r>
          </w:p>
        </w:tc>
        <w:tc>
          <w:tcPr>
            <w:tcW w:w="4105" w:type="dxa"/>
            <w:tcBorders>
              <w:top w:val="single" w:sz="4" w:space="0" w:color="000000"/>
              <w:left w:val="single" w:sz="4" w:space="0" w:color="000000"/>
              <w:bottom w:val="single" w:sz="4" w:space="0" w:color="000000"/>
              <w:right w:val="single" w:sz="4" w:space="0" w:color="000000"/>
            </w:tcBorders>
            <w:hideMark/>
          </w:tcPr>
          <w:p w14:paraId="153787C6"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Момский</w:t>
            </w:r>
            <w:proofErr w:type="spellEnd"/>
            <w:r w:rsidRPr="003444EB">
              <w:rPr>
                <w:sz w:val="24"/>
                <w:szCs w:val="24"/>
                <w:lang w:eastAsia="ar-SA"/>
              </w:rPr>
              <w:t xml:space="preserve"> район, п. Хонуу, </w:t>
            </w:r>
            <w:proofErr w:type="spellStart"/>
            <w:r w:rsidRPr="003444EB">
              <w:rPr>
                <w:sz w:val="24"/>
                <w:szCs w:val="24"/>
                <w:lang w:eastAsia="ar-SA"/>
              </w:rPr>
              <w:t>мкр</w:t>
            </w:r>
            <w:proofErr w:type="spellEnd"/>
            <w:r w:rsidRPr="003444EB">
              <w:rPr>
                <w:sz w:val="24"/>
                <w:szCs w:val="24"/>
                <w:lang w:eastAsia="ar-SA"/>
              </w:rPr>
              <w:t>. Нефтебаза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E6061B8"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2000</w:t>
            </w:r>
          </w:p>
        </w:tc>
      </w:tr>
      <w:tr w:rsidR="00184841" w:rsidRPr="003444EB" w14:paraId="4C52DA7C"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1C6E537"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654381D"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Жиганской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7F96ECC"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Жиганский</w:t>
            </w:r>
            <w:proofErr w:type="spellEnd"/>
            <w:r w:rsidRPr="003444EB">
              <w:rPr>
                <w:sz w:val="24"/>
                <w:szCs w:val="24"/>
                <w:lang w:eastAsia="ar-SA"/>
              </w:rPr>
              <w:t xml:space="preserve"> район, п. </w:t>
            </w:r>
            <w:proofErr w:type="spellStart"/>
            <w:r w:rsidRPr="003444EB">
              <w:rPr>
                <w:sz w:val="24"/>
                <w:szCs w:val="24"/>
                <w:lang w:eastAsia="ar-SA"/>
              </w:rPr>
              <w:t>Жиганск</w:t>
            </w:r>
            <w:proofErr w:type="spellEnd"/>
            <w:r w:rsidRPr="003444EB">
              <w:rPr>
                <w:sz w:val="24"/>
                <w:szCs w:val="24"/>
                <w:lang w:eastAsia="ar-SA"/>
              </w:rPr>
              <w:t>, ул. Молодежная, 24.</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71C8623"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1000</w:t>
            </w:r>
          </w:p>
        </w:tc>
      </w:tr>
      <w:tr w:rsidR="00184841" w:rsidRPr="003444EB" w14:paraId="0C939395"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2194A4DC"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E854F48"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Площадка нефтебазы Зырянской</w:t>
            </w:r>
          </w:p>
        </w:tc>
        <w:tc>
          <w:tcPr>
            <w:tcW w:w="4105" w:type="dxa"/>
            <w:tcBorders>
              <w:top w:val="single" w:sz="4" w:space="0" w:color="000000"/>
              <w:left w:val="single" w:sz="4" w:space="0" w:color="000000"/>
              <w:bottom w:val="single" w:sz="4" w:space="0" w:color="000000"/>
              <w:right w:val="single" w:sz="4" w:space="0" w:color="000000"/>
            </w:tcBorders>
            <w:hideMark/>
          </w:tcPr>
          <w:p w14:paraId="3B3F624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Верхнеколымский</w:t>
            </w:r>
            <w:proofErr w:type="spellEnd"/>
            <w:r w:rsidRPr="003444EB">
              <w:rPr>
                <w:sz w:val="24"/>
                <w:szCs w:val="24"/>
                <w:lang w:eastAsia="ar-SA"/>
              </w:rPr>
              <w:t xml:space="preserve"> район, п. Зырянка, ул. </w:t>
            </w:r>
            <w:proofErr w:type="spellStart"/>
            <w:r w:rsidRPr="003444EB">
              <w:rPr>
                <w:sz w:val="24"/>
                <w:szCs w:val="24"/>
                <w:lang w:eastAsia="ar-SA"/>
              </w:rPr>
              <w:t>Нефтебазовская</w:t>
            </w:r>
            <w:proofErr w:type="spellEnd"/>
            <w:r w:rsidRPr="003444EB">
              <w:rPr>
                <w:sz w:val="24"/>
                <w:szCs w:val="24"/>
                <w:lang w:eastAsia="ar-SA"/>
              </w:rPr>
              <w:t>, 1.</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9AB52C9"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3000</w:t>
            </w:r>
          </w:p>
        </w:tc>
      </w:tr>
      <w:tr w:rsidR="00184841" w:rsidRPr="003444EB" w14:paraId="5EBA00B6"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4917534"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B49F69A"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Площадка нефтебазы Ленской</w:t>
            </w:r>
          </w:p>
        </w:tc>
        <w:tc>
          <w:tcPr>
            <w:tcW w:w="4105" w:type="dxa"/>
            <w:tcBorders>
              <w:top w:val="single" w:sz="4" w:space="0" w:color="000000"/>
              <w:left w:val="single" w:sz="4" w:space="0" w:color="000000"/>
              <w:bottom w:val="single" w:sz="4" w:space="0" w:color="000000"/>
              <w:right w:val="single" w:sz="4" w:space="0" w:color="000000"/>
            </w:tcBorders>
            <w:hideMark/>
          </w:tcPr>
          <w:p w14:paraId="4F8639F3"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Ленский район, г. Ленск, ул. Победы, 82.</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B6A0E78"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5000</w:t>
            </w:r>
          </w:p>
        </w:tc>
      </w:tr>
      <w:tr w:rsidR="00184841" w:rsidRPr="003444EB" w14:paraId="24E57F91"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20BA2E58"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190B2D9"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Нагорнинской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4729F03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п. Нагорный.</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2EF26A51"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1000</w:t>
            </w:r>
          </w:p>
        </w:tc>
      </w:tr>
      <w:tr w:rsidR="00184841" w:rsidRPr="003444EB" w14:paraId="7519C2A8"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35BA4DC"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3DD054D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Площадка нефтебазы Нижне-</w:t>
            </w:r>
            <w:proofErr w:type="spellStart"/>
            <w:r w:rsidRPr="003444EB">
              <w:rPr>
                <w:sz w:val="24"/>
                <w:szCs w:val="24"/>
                <w:lang w:eastAsia="ar-SA"/>
              </w:rPr>
              <w:t>Бестяхской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C5318BC"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Мегино-Кангаласский</w:t>
            </w:r>
            <w:proofErr w:type="spellEnd"/>
            <w:r w:rsidRPr="003444EB">
              <w:rPr>
                <w:sz w:val="24"/>
                <w:szCs w:val="24"/>
                <w:lang w:eastAsia="ar-SA"/>
              </w:rPr>
              <w:t xml:space="preserve"> район, с. Павловск, ул. Железнодорожников</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1AE8EEB1"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3000</w:t>
            </w:r>
          </w:p>
        </w:tc>
      </w:tr>
      <w:tr w:rsidR="00184841" w:rsidRPr="003444EB" w14:paraId="5D04BAF4"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84D965F"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38EB7B7"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Нижнеколымской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252AD56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Нижнеколымский</w:t>
            </w:r>
            <w:proofErr w:type="spellEnd"/>
            <w:r w:rsidRPr="003444EB">
              <w:rPr>
                <w:sz w:val="24"/>
                <w:szCs w:val="24"/>
                <w:lang w:eastAsia="ar-SA"/>
              </w:rPr>
              <w:t xml:space="preserve"> район, п. Черский, </w:t>
            </w:r>
            <w:proofErr w:type="spellStart"/>
            <w:r w:rsidRPr="003444EB">
              <w:rPr>
                <w:sz w:val="24"/>
                <w:szCs w:val="24"/>
                <w:lang w:eastAsia="ar-SA"/>
              </w:rPr>
              <w:t>мкр</w:t>
            </w:r>
            <w:proofErr w:type="spellEnd"/>
            <w:r w:rsidRPr="003444EB">
              <w:rPr>
                <w:sz w:val="24"/>
                <w:szCs w:val="24"/>
                <w:lang w:eastAsia="ar-SA"/>
              </w:rPr>
              <w:t>. Зелёный Мыс, нефтебаза.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774995CC"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5000</w:t>
            </w:r>
          </w:p>
        </w:tc>
      </w:tr>
      <w:tr w:rsidR="00184841" w:rsidRPr="003444EB" w14:paraId="7E2435E4"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985089F"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FA87768"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Нижнеянской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1CF99ABD"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п. </w:t>
            </w:r>
            <w:proofErr w:type="spellStart"/>
            <w:r w:rsidRPr="003444EB">
              <w:rPr>
                <w:sz w:val="24"/>
                <w:szCs w:val="24"/>
                <w:lang w:eastAsia="ar-SA"/>
              </w:rPr>
              <w:t>Нижнеянск</w:t>
            </w:r>
            <w:proofErr w:type="spellEnd"/>
            <w:r w:rsidRPr="003444EB">
              <w:rPr>
                <w:sz w:val="24"/>
                <w:szCs w:val="24"/>
                <w:lang w:eastAsia="ar-SA"/>
              </w:rPr>
              <w:t>, нефтебаза.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2EB202DA"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3000</w:t>
            </w:r>
          </w:p>
        </w:tc>
      </w:tr>
      <w:tr w:rsidR="00184841" w:rsidRPr="003444EB" w14:paraId="639709D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E345DB8"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9FC3947"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Нюрбинской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C2E460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Нюрбинский</w:t>
            </w:r>
            <w:proofErr w:type="spellEnd"/>
            <w:r w:rsidRPr="003444EB">
              <w:rPr>
                <w:sz w:val="24"/>
                <w:szCs w:val="24"/>
                <w:lang w:eastAsia="ar-SA"/>
              </w:rPr>
              <w:t xml:space="preserve"> район, с. Антоновка, нефтебаза.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4641C107"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3000</w:t>
            </w:r>
          </w:p>
        </w:tc>
      </w:tr>
      <w:tr w:rsidR="00184841" w:rsidRPr="003444EB" w14:paraId="779C9425"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460CD27"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0AB216C"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Сунтарской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402DCDF4"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Сунтарский</w:t>
            </w:r>
            <w:proofErr w:type="spellEnd"/>
            <w:r w:rsidRPr="003444EB">
              <w:rPr>
                <w:sz w:val="24"/>
                <w:szCs w:val="24"/>
                <w:lang w:eastAsia="ar-SA"/>
              </w:rPr>
              <w:t xml:space="preserve"> район, с. Сунтар, ул. Вилюйская, 2.</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3842D971" w14:textId="77777777" w:rsidR="00023DDF" w:rsidRPr="003444EB" w:rsidRDefault="00023DDF" w:rsidP="00EB2D14">
            <w:pPr>
              <w:spacing w:line="240" w:lineRule="auto"/>
              <w:ind w:firstLine="0"/>
              <w:jc w:val="center"/>
              <w:rPr>
                <w:sz w:val="24"/>
                <w:szCs w:val="24"/>
                <w:lang w:eastAsia="ar-SA"/>
              </w:rPr>
            </w:pPr>
            <w:r w:rsidRPr="003444EB">
              <w:rPr>
                <w:bCs/>
                <w:sz w:val="24"/>
                <w:szCs w:val="24"/>
                <w:lang w:eastAsia="ar-SA"/>
              </w:rPr>
              <w:t>3000</w:t>
            </w:r>
          </w:p>
        </w:tc>
      </w:tr>
      <w:tr w:rsidR="00184841" w:rsidRPr="003444EB" w14:paraId="0E579740"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CEC5650"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1B8131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Олёкминской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2DC1B6B2"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г. </w:t>
            </w:r>
            <w:proofErr w:type="spellStart"/>
            <w:r w:rsidRPr="003444EB">
              <w:rPr>
                <w:sz w:val="24"/>
                <w:szCs w:val="24"/>
                <w:lang w:eastAsia="ar-SA"/>
              </w:rPr>
              <w:t>Олёкминск</w:t>
            </w:r>
            <w:proofErr w:type="spellEnd"/>
            <w:r w:rsidRPr="003444EB">
              <w:rPr>
                <w:sz w:val="24"/>
                <w:szCs w:val="24"/>
                <w:lang w:eastAsia="ar-SA"/>
              </w:rPr>
              <w:t xml:space="preserve">, </w:t>
            </w:r>
            <w:proofErr w:type="spellStart"/>
            <w:r w:rsidRPr="003444EB">
              <w:rPr>
                <w:sz w:val="24"/>
                <w:szCs w:val="24"/>
                <w:lang w:eastAsia="ar-SA"/>
              </w:rPr>
              <w:t>мкр</w:t>
            </w:r>
            <w:proofErr w:type="spellEnd"/>
            <w:r w:rsidRPr="003444EB">
              <w:rPr>
                <w:sz w:val="24"/>
                <w:szCs w:val="24"/>
                <w:lang w:eastAsia="ar-SA"/>
              </w:rPr>
              <w:t>. Нефтебаза.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7B8A93DE"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5000</w:t>
            </w:r>
          </w:p>
        </w:tc>
      </w:tr>
      <w:tr w:rsidR="00184841" w:rsidRPr="003444EB" w14:paraId="690C468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1521F6E"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68CAD1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Пункт отбора нефти г. </w:t>
            </w:r>
            <w:proofErr w:type="spellStart"/>
            <w:r w:rsidRPr="003444EB">
              <w:rPr>
                <w:sz w:val="24"/>
                <w:szCs w:val="24"/>
                <w:lang w:eastAsia="ar-SA"/>
              </w:rPr>
              <w:t>Олёкминск</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DD9BF1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г. </w:t>
            </w:r>
            <w:proofErr w:type="spellStart"/>
            <w:r w:rsidRPr="003444EB">
              <w:rPr>
                <w:sz w:val="24"/>
                <w:szCs w:val="24"/>
                <w:lang w:eastAsia="ar-SA"/>
              </w:rPr>
              <w:t>Олёкминск</w:t>
            </w:r>
            <w:proofErr w:type="spellEnd"/>
            <w:r w:rsidRPr="003444EB">
              <w:rPr>
                <w:sz w:val="24"/>
                <w:szCs w:val="24"/>
                <w:lang w:eastAsia="ar-SA"/>
              </w:rPr>
              <w:t xml:space="preserve">. </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584F733"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3000</w:t>
            </w:r>
          </w:p>
        </w:tc>
      </w:tr>
      <w:tr w:rsidR="00184841" w:rsidRPr="003444EB" w14:paraId="3A001890"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6FB8610"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A52CA6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Сангарской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52CEE1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Кобяйский</w:t>
            </w:r>
            <w:proofErr w:type="spellEnd"/>
            <w:r w:rsidRPr="003444EB">
              <w:rPr>
                <w:sz w:val="24"/>
                <w:szCs w:val="24"/>
                <w:lang w:eastAsia="ar-SA"/>
              </w:rPr>
              <w:t xml:space="preserve"> район, п. </w:t>
            </w:r>
            <w:proofErr w:type="spellStart"/>
            <w:r w:rsidRPr="003444EB">
              <w:rPr>
                <w:sz w:val="24"/>
                <w:szCs w:val="24"/>
                <w:lang w:eastAsia="ar-SA"/>
              </w:rPr>
              <w:t>Сангары</w:t>
            </w:r>
            <w:proofErr w:type="spellEnd"/>
            <w:r w:rsidRPr="003444EB">
              <w:rPr>
                <w:sz w:val="24"/>
                <w:szCs w:val="24"/>
                <w:lang w:eastAsia="ar-SA"/>
              </w:rPr>
              <w:t xml:space="preserve">, </w:t>
            </w:r>
            <w:proofErr w:type="spellStart"/>
            <w:r w:rsidRPr="003444EB">
              <w:rPr>
                <w:sz w:val="24"/>
                <w:szCs w:val="24"/>
                <w:lang w:eastAsia="ar-SA"/>
              </w:rPr>
              <w:t>мкр</w:t>
            </w:r>
            <w:proofErr w:type="spellEnd"/>
            <w:r w:rsidRPr="003444EB">
              <w:rPr>
                <w:sz w:val="24"/>
                <w:szCs w:val="24"/>
                <w:lang w:eastAsia="ar-SA"/>
              </w:rPr>
              <w:t>. Нефтебаза.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7B80763"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3000</w:t>
            </w:r>
          </w:p>
        </w:tc>
      </w:tr>
      <w:tr w:rsidR="00184841" w:rsidRPr="003444EB" w14:paraId="42383D7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0BB1D9C"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56BC696"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Среднеколымской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2AE24F5"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Среднеколымский</w:t>
            </w:r>
            <w:proofErr w:type="spellEnd"/>
            <w:r w:rsidRPr="003444EB">
              <w:rPr>
                <w:sz w:val="24"/>
                <w:szCs w:val="24"/>
                <w:lang w:eastAsia="ar-SA"/>
              </w:rPr>
              <w:t xml:space="preserve"> район, г. </w:t>
            </w:r>
            <w:proofErr w:type="spellStart"/>
            <w:r w:rsidRPr="003444EB">
              <w:rPr>
                <w:sz w:val="24"/>
                <w:szCs w:val="24"/>
                <w:lang w:eastAsia="ar-SA"/>
              </w:rPr>
              <w:t>Среднеколымск</w:t>
            </w:r>
            <w:proofErr w:type="spellEnd"/>
            <w:r w:rsidRPr="003444EB">
              <w:rPr>
                <w:sz w:val="24"/>
                <w:szCs w:val="24"/>
                <w:lang w:eastAsia="ar-SA"/>
              </w:rPr>
              <w:t>, ул. Ардасенова, 1.</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4DCCBB3F" w14:textId="77777777" w:rsidR="00023DDF" w:rsidRPr="003444EB" w:rsidRDefault="00023DDF" w:rsidP="00EB2D14">
            <w:pPr>
              <w:spacing w:line="240" w:lineRule="auto"/>
              <w:ind w:firstLine="0"/>
              <w:jc w:val="center"/>
              <w:rPr>
                <w:sz w:val="24"/>
                <w:szCs w:val="24"/>
                <w:lang w:eastAsia="ar-SA"/>
              </w:rPr>
            </w:pPr>
            <w:r w:rsidRPr="003444EB">
              <w:rPr>
                <w:bCs/>
                <w:sz w:val="24"/>
                <w:szCs w:val="24"/>
                <w:lang w:eastAsia="ar-SA"/>
              </w:rPr>
              <w:t>3000</w:t>
            </w:r>
          </w:p>
        </w:tc>
      </w:tr>
      <w:tr w:rsidR="00184841" w:rsidRPr="003444EB" w14:paraId="13A587D2"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29B1FC8"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41EE073"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Томмотской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F95565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Томмот-3, ул. Торговая, 3.</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1F1F6D01" w14:textId="77777777" w:rsidR="00023DDF" w:rsidRPr="003444EB" w:rsidRDefault="00023DDF" w:rsidP="00EB2D14">
            <w:pPr>
              <w:spacing w:line="240" w:lineRule="auto"/>
              <w:ind w:firstLine="0"/>
              <w:jc w:val="center"/>
              <w:rPr>
                <w:sz w:val="24"/>
                <w:szCs w:val="24"/>
                <w:lang w:eastAsia="ar-SA"/>
              </w:rPr>
            </w:pPr>
            <w:r w:rsidRPr="003444EB">
              <w:rPr>
                <w:bCs/>
                <w:sz w:val="24"/>
                <w:szCs w:val="24"/>
                <w:lang w:eastAsia="ar-SA"/>
              </w:rPr>
              <w:t>3000</w:t>
            </w:r>
          </w:p>
        </w:tc>
      </w:tr>
      <w:tr w:rsidR="00184841" w:rsidRPr="003444EB" w14:paraId="62D857D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0584F91"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6F1441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Группа резервуаров и сливо-наливных устройств</w:t>
            </w:r>
          </w:p>
        </w:tc>
        <w:tc>
          <w:tcPr>
            <w:tcW w:w="4105" w:type="dxa"/>
            <w:tcBorders>
              <w:top w:val="single" w:sz="4" w:space="0" w:color="000000"/>
              <w:left w:val="single" w:sz="4" w:space="0" w:color="000000"/>
              <w:bottom w:val="single" w:sz="4" w:space="0" w:color="000000"/>
              <w:right w:val="single" w:sz="4" w:space="0" w:color="000000"/>
            </w:tcBorders>
            <w:hideMark/>
          </w:tcPr>
          <w:p w14:paraId="50CD2A93"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Томмот-3, </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9E7208B"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1000</w:t>
            </w:r>
          </w:p>
        </w:tc>
      </w:tr>
      <w:tr w:rsidR="00184841" w:rsidRPr="003444EB" w14:paraId="3855B3B0"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20AF1A7E"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8981482"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Усть-Куйгинской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D57BD0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п. </w:t>
            </w:r>
            <w:proofErr w:type="spellStart"/>
            <w:r w:rsidRPr="003444EB">
              <w:rPr>
                <w:sz w:val="24"/>
                <w:szCs w:val="24"/>
                <w:lang w:eastAsia="ar-SA"/>
              </w:rPr>
              <w:t>Усть-Куйга</w:t>
            </w:r>
            <w:proofErr w:type="spellEnd"/>
            <w:r w:rsidRPr="003444EB">
              <w:rPr>
                <w:sz w:val="24"/>
                <w:szCs w:val="24"/>
                <w:lang w:eastAsia="ar-SA"/>
              </w:rPr>
              <w:t>, ул. Нефтяников, 1.</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29FBB4D9"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3000</w:t>
            </w:r>
          </w:p>
        </w:tc>
      </w:tr>
      <w:tr w:rsidR="00184841" w:rsidRPr="003444EB" w14:paraId="6CBB38F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ADB2C05"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534A7C9"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Хандыгской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015C06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п. Хандыга, ул. </w:t>
            </w:r>
            <w:proofErr w:type="spellStart"/>
            <w:r w:rsidRPr="003444EB">
              <w:rPr>
                <w:sz w:val="24"/>
                <w:szCs w:val="24"/>
                <w:lang w:eastAsia="ar-SA"/>
              </w:rPr>
              <w:t>Кычкина</w:t>
            </w:r>
            <w:proofErr w:type="spellEnd"/>
            <w:r w:rsidRPr="003444EB">
              <w:rPr>
                <w:sz w:val="24"/>
                <w:szCs w:val="24"/>
                <w:lang w:eastAsia="ar-SA"/>
              </w:rPr>
              <w:t>, 53.</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3D832F5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5000</w:t>
            </w:r>
          </w:p>
        </w:tc>
      </w:tr>
      <w:tr w:rsidR="00184841" w:rsidRPr="003444EB" w14:paraId="4CE82E5B"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584AC26"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DCD20F9"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Чокурдахской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3176AAE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Аллаиховский</w:t>
            </w:r>
            <w:proofErr w:type="spellEnd"/>
            <w:r w:rsidRPr="003444EB">
              <w:rPr>
                <w:sz w:val="24"/>
                <w:szCs w:val="24"/>
                <w:lang w:eastAsia="ar-SA"/>
              </w:rPr>
              <w:t xml:space="preserve"> район, п. </w:t>
            </w:r>
            <w:proofErr w:type="spellStart"/>
            <w:r w:rsidRPr="003444EB">
              <w:rPr>
                <w:sz w:val="24"/>
                <w:szCs w:val="24"/>
                <w:lang w:eastAsia="ar-SA"/>
              </w:rPr>
              <w:t>Чокурдах</w:t>
            </w:r>
            <w:proofErr w:type="spellEnd"/>
            <w:r w:rsidRPr="003444EB">
              <w:rPr>
                <w:sz w:val="24"/>
                <w:szCs w:val="24"/>
                <w:lang w:eastAsia="ar-SA"/>
              </w:rPr>
              <w:t>, ул. Дежнёва, 14.</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30872D78"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3000</w:t>
            </w:r>
          </w:p>
        </w:tc>
      </w:tr>
      <w:tr w:rsidR="00184841" w:rsidRPr="003444EB" w14:paraId="1D788C27"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2474A21"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3F38B2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Эльдиканской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312D8B92"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-Майский район, п. Эльдикан, ул. Чкалова, 70.</w:t>
            </w:r>
          </w:p>
        </w:tc>
        <w:tc>
          <w:tcPr>
            <w:tcW w:w="2829" w:type="dxa"/>
            <w:tcBorders>
              <w:top w:val="single" w:sz="4" w:space="0" w:color="000000"/>
              <w:left w:val="single" w:sz="4" w:space="0" w:color="000000"/>
              <w:bottom w:val="single" w:sz="4" w:space="0" w:color="000000"/>
              <w:right w:val="single" w:sz="4" w:space="0" w:color="000000"/>
            </w:tcBorders>
            <w:vAlign w:val="center"/>
          </w:tcPr>
          <w:p w14:paraId="3B501FF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3000</w:t>
            </w:r>
          </w:p>
          <w:p w14:paraId="0BE64F30" w14:textId="77777777" w:rsidR="00023DDF" w:rsidRPr="003444EB" w:rsidRDefault="00023DDF" w:rsidP="00EB2D14">
            <w:pPr>
              <w:spacing w:line="240" w:lineRule="auto"/>
              <w:ind w:firstLine="0"/>
              <w:jc w:val="center"/>
              <w:rPr>
                <w:sz w:val="24"/>
                <w:szCs w:val="24"/>
                <w:lang w:eastAsia="ar-SA"/>
              </w:rPr>
            </w:pPr>
          </w:p>
        </w:tc>
      </w:tr>
      <w:tr w:rsidR="00184841" w:rsidRPr="003444EB" w14:paraId="79E5685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4A571FC"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A12A4C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Площадка нефтебазы Якутской</w:t>
            </w:r>
          </w:p>
        </w:tc>
        <w:tc>
          <w:tcPr>
            <w:tcW w:w="4105" w:type="dxa"/>
            <w:tcBorders>
              <w:top w:val="single" w:sz="4" w:space="0" w:color="000000"/>
              <w:left w:val="single" w:sz="4" w:space="0" w:color="000000"/>
              <w:bottom w:val="single" w:sz="4" w:space="0" w:color="000000"/>
              <w:right w:val="single" w:sz="4" w:space="0" w:color="000000"/>
            </w:tcBorders>
            <w:hideMark/>
          </w:tcPr>
          <w:p w14:paraId="4847D356"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 </w:t>
            </w:r>
            <w:proofErr w:type="spellStart"/>
            <w:r w:rsidRPr="003444EB">
              <w:rPr>
                <w:sz w:val="24"/>
                <w:szCs w:val="24"/>
                <w:lang w:eastAsia="ar-SA"/>
              </w:rPr>
              <w:t>Жатай</w:t>
            </w:r>
            <w:proofErr w:type="spellEnd"/>
            <w:r w:rsidRPr="003444EB">
              <w:rPr>
                <w:sz w:val="24"/>
                <w:szCs w:val="24"/>
                <w:lang w:eastAsia="ar-SA"/>
              </w:rPr>
              <w:t xml:space="preserve">, ул. </w:t>
            </w:r>
            <w:proofErr w:type="spellStart"/>
            <w:r w:rsidRPr="003444EB">
              <w:rPr>
                <w:sz w:val="24"/>
                <w:szCs w:val="24"/>
                <w:lang w:eastAsia="ar-SA"/>
              </w:rPr>
              <w:t>Строда</w:t>
            </w:r>
            <w:proofErr w:type="spellEnd"/>
            <w:r w:rsidRPr="003444EB">
              <w:rPr>
                <w:sz w:val="24"/>
                <w:szCs w:val="24"/>
                <w:lang w:eastAsia="ar-SA"/>
              </w:rPr>
              <w:t>, 12.</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68365CF"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5000</w:t>
            </w:r>
          </w:p>
        </w:tc>
      </w:tr>
      <w:tr w:rsidR="00184841" w:rsidRPr="003444EB" w14:paraId="48058BE4"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0E025D8"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218CCAC"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Сеть </w:t>
            </w:r>
            <w:proofErr w:type="spellStart"/>
            <w:r w:rsidRPr="003444EB">
              <w:rPr>
                <w:sz w:val="24"/>
                <w:szCs w:val="24"/>
                <w:lang w:eastAsia="ar-SA"/>
              </w:rPr>
              <w:t>газопотребления</w:t>
            </w:r>
            <w:proofErr w:type="spellEnd"/>
            <w:r w:rsidRPr="003444EB">
              <w:rPr>
                <w:sz w:val="24"/>
                <w:szCs w:val="24"/>
                <w:lang w:eastAsia="ar-SA"/>
              </w:rPr>
              <w:t xml:space="preserve"> Якутской нефтебазы</w:t>
            </w:r>
          </w:p>
        </w:tc>
        <w:tc>
          <w:tcPr>
            <w:tcW w:w="4105" w:type="dxa"/>
            <w:tcBorders>
              <w:top w:val="single" w:sz="4" w:space="0" w:color="000000"/>
              <w:left w:val="single" w:sz="4" w:space="0" w:color="000000"/>
              <w:bottom w:val="single" w:sz="4" w:space="0" w:color="000000"/>
              <w:right w:val="single" w:sz="4" w:space="0" w:color="000000"/>
            </w:tcBorders>
            <w:hideMark/>
          </w:tcPr>
          <w:p w14:paraId="6C70D067"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п. </w:t>
            </w:r>
            <w:proofErr w:type="spellStart"/>
            <w:r w:rsidRPr="003444EB">
              <w:rPr>
                <w:sz w:val="24"/>
                <w:szCs w:val="24"/>
                <w:lang w:eastAsia="ar-SA"/>
              </w:rPr>
              <w:t>Жатай</w:t>
            </w:r>
            <w:proofErr w:type="spellEnd"/>
            <w:r w:rsidRPr="003444EB">
              <w:rPr>
                <w:sz w:val="24"/>
                <w:szCs w:val="24"/>
                <w:lang w:eastAsia="ar-SA"/>
              </w:rPr>
              <w:t xml:space="preserve">, ул. </w:t>
            </w:r>
            <w:proofErr w:type="spellStart"/>
            <w:r w:rsidRPr="003444EB">
              <w:rPr>
                <w:sz w:val="24"/>
                <w:szCs w:val="24"/>
                <w:lang w:eastAsia="ar-SA"/>
              </w:rPr>
              <w:t>Строда</w:t>
            </w:r>
            <w:proofErr w:type="spellEnd"/>
            <w:r w:rsidRPr="003444EB">
              <w:rPr>
                <w:sz w:val="24"/>
                <w:szCs w:val="24"/>
                <w:lang w:eastAsia="ar-SA"/>
              </w:rPr>
              <w:t>, 12.</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3EF7EB2A" w14:textId="77777777" w:rsidR="00023DDF" w:rsidRPr="003444EB" w:rsidRDefault="00023DDF" w:rsidP="00EB2D14">
            <w:pPr>
              <w:spacing w:line="240" w:lineRule="auto"/>
              <w:ind w:firstLine="0"/>
              <w:jc w:val="center"/>
              <w:rPr>
                <w:sz w:val="24"/>
                <w:szCs w:val="24"/>
                <w:lang w:eastAsia="ar-SA"/>
              </w:rPr>
            </w:pPr>
            <w:r w:rsidRPr="003444EB">
              <w:rPr>
                <w:sz w:val="24"/>
                <w:szCs w:val="24"/>
                <w:lang w:val="en-US" w:eastAsia="ar-SA"/>
              </w:rPr>
              <w:t xml:space="preserve">III </w:t>
            </w:r>
            <w:r w:rsidRPr="003444EB">
              <w:rPr>
                <w:sz w:val="24"/>
                <w:szCs w:val="24"/>
                <w:lang w:eastAsia="ar-SA"/>
              </w:rPr>
              <w:t>класс опасности</w:t>
            </w:r>
          </w:p>
        </w:tc>
      </w:tr>
      <w:tr w:rsidR="00184841" w:rsidRPr="003444EB" w14:paraId="2302CA7F"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7D4774F"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CF1BE22"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Сеть </w:t>
            </w:r>
            <w:proofErr w:type="spellStart"/>
            <w:r w:rsidRPr="003444EB">
              <w:rPr>
                <w:sz w:val="24"/>
                <w:szCs w:val="24"/>
                <w:lang w:eastAsia="ar-SA"/>
              </w:rPr>
              <w:t>газопотребления</w:t>
            </w:r>
            <w:proofErr w:type="spellEnd"/>
            <w:r w:rsidRPr="003444EB">
              <w:rPr>
                <w:sz w:val="24"/>
                <w:szCs w:val="24"/>
                <w:lang w:eastAsia="ar-SA"/>
              </w:rPr>
              <w:t xml:space="preserve"> Ленской нефтебазы</w:t>
            </w:r>
          </w:p>
        </w:tc>
        <w:tc>
          <w:tcPr>
            <w:tcW w:w="4105" w:type="dxa"/>
            <w:tcBorders>
              <w:top w:val="single" w:sz="4" w:space="0" w:color="000000"/>
              <w:left w:val="single" w:sz="4" w:space="0" w:color="000000"/>
              <w:bottom w:val="single" w:sz="4" w:space="0" w:color="000000"/>
              <w:right w:val="single" w:sz="4" w:space="0" w:color="000000"/>
            </w:tcBorders>
            <w:hideMark/>
          </w:tcPr>
          <w:p w14:paraId="7117ED2C"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Ленский район, г. Ленск, ул. Победы, 82.</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3DF2B47C" w14:textId="77777777" w:rsidR="00023DDF" w:rsidRPr="003444EB" w:rsidRDefault="00023DDF" w:rsidP="00EB2D14">
            <w:pPr>
              <w:spacing w:line="240" w:lineRule="auto"/>
              <w:ind w:firstLine="0"/>
              <w:jc w:val="center"/>
              <w:rPr>
                <w:sz w:val="24"/>
                <w:szCs w:val="24"/>
                <w:lang w:eastAsia="ar-SA"/>
              </w:rPr>
            </w:pPr>
            <w:r w:rsidRPr="003444EB">
              <w:rPr>
                <w:sz w:val="24"/>
                <w:szCs w:val="24"/>
                <w:lang w:val="en-US" w:eastAsia="ar-SA"/>
              </w:rPr>
              <w:t xml:space="preserve">III </w:t>
            </w:r>
            <w:r w:rsidRPr="003444EB">
              <w:rPr>
                <w:sz w:val="24"/>
                <w:szCs w:val="24"/>
                <w:lang w:eastAsia="ar-SA"/>
              </w:rPr>
              <w:t>класс опасности</w:t>
            </w:r>
          </w:p>
        </w:tc>
      </w:tr>
      <w:tr w:rsidR="00184841" w:rsidRPr="003444EB" w14:paraId="26649FA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D1F2E9F"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04C6459"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АГРС Нижний Бестях</w:t>
            </w:r>
          </w:p>
        </w:tc>
        <w:tc>
          <w:tcPr>
            <w:tcW w:w="4105" w:type="dxa"/>
            <w:tcBorders>
              <w:top w:val="single" w:sz="4" w:space="0" w:color="000000"/>
              <w:left w:val="single" w:sz="4" w:space="0" w:color="000000"/>
              <w:bottom w:val="single" w:sz="4" w:space="0" w:color="000000"/>
              <w:right w:val="single" w:sz="4" w:space="0" w:color="000000"/>
            </w:tcBorders>
            <w:hideMark/>
          </w:tcPr>
          <w:p w14:paraId="3DB29B53"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Мегино-Кангаласский</w:t>
            </w:r>
            <w:proofErr w:type="spellEnd"/>
            <w:r w:rsidRPr="003444EB">
              <w:rPr>
                <w:sz w:val="24"/>
                <w:szCs w:val="24"/>
                <w:lang w:eastAsia="ar-SA"/>
              </w:rPr>
              <w:t xml:space="preserve"> район, с. Павловск, ул. Железнодорожников</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7FD95B3"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val="en-US" w:eastAsia="ar-SA"/>
              </w:rPr>
              <w:t xml:space="preserve">II </w:t>
            </w:r>
            <w:r w:rsidRPr="003444EB">
              <w:rPr>
                <w:bCs/>
                <w:sz w:val="24"/>
                <w:szCs w:val="24"/>
                <w:lang w:eastAsia="ar-SA"/>
              </w:rPr>
              <w:t>класс опасности</w:t>
            </w:r>
          </w:p>
        </w:tc>
      </w:tr>
      <w:tr w:rsidR="00184841" w:rsidRPr="003444EB" w14:paraId="3C4A5268"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D4CFF1C"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DE3DFA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28 </w:t>
            </w:r>
            <w:proofErr w:type="spellStart"/>
            <w:r w:rsidRPr="003444EB">
              <w:rPr>
                <w:sz w:val="24"/>
                <w:szCs w:val="24"/>
                <w:lang w:eastAsia="ar-SA"/>
              </w:rPr>
              <w:t>п.Батагай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A0763D3"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Верхоянский</w:t>
            </w:r>
            <w:proofErr w:type="spellEnd"/>
            <w:r w:rsidRPr="003444EB">
              <w:rPr>
                <w:sz w:val="24"/>
                <w:szCs w:val="24"/>
                <w:lang w:eastAsia="ar-SA"/>
              </w:rPr>
              <w:t xml:space="preserve"> район, </w:t>
            </w:r>
            <w:proofErr w:type="spellStart"/>
            <w:r w:rsidRPr="003444EB">
              <w:rPr>
                <w:sz w:val="24"/>
                <w:szCs w:val="24"/>
                <w:lang w:eastAsia="ar-SA"/>
              </w:rPr>
              <w:t>п.Батагай</w:t>
            </w:r>
            <w:proofErr w:type="spellEnd"/>
            <w:r w:rsidRPr="003444EB">
              <w:rPr>
                <w:sz w:val="24"/>
                <w:szCs w:val="24"/>
                <w:lang w:eastAsia="ar-SA"/>
              </w:rPr>
              <w:t xml:space="preserve">, ул. </w:t>
            </w:r>
            <w:proofErr w:type="spellStart"/>
            <w:r w:rsidRPr="003444EB">
              <w:rPr>
                <w:sz w:val="24"/>
                <w:szCs w:val="24"/>
                <w:lang w:eastAsia="ar-SA"/>
              </w:rPr>
              <w:t>Чолбонская</w:t>
            </w:r>
            <w:proofErr w:type="spellEnd"/>
            <w:r w:rsidRPr="003444EB">
              <w:rPr>
                <w:sz w:val="24"/>
                <w:szCs w:val="24"/>
                <w:lang w:eastAsia="ar-SA"/>
              </w:rPr>
              <w:t>, 20</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88DA046"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4F4075EA"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A48235F"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C81A0D9"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w:t>
            </w:r>
            <w:proofErr w:type="spellStart"/>
            <w:r w:rsidRPr="003444EB">
              <w:rPr>
                <w:sz w:val="24"/>
                <w:szCs w:val="24"/>
                <w:lang w:eastAsia="ar-SA"/>
              </w:rPr>
              <w:t>г.Верхоянск</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404542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Верхоянский</w:t>
            </w:r>
            <w:proofErr w:type="spellEnd"/>
            <w:r w:rsidRPr="003444EB">
              <w:rPr>
                <w:sz w:val="24"/>
                <w:szCs w:val="24"/>
                <w:lang w:eastAsia="ar-SA"/>
              </w:rPr>
              <w:t xml:space="preserve"> район, г. Верхоянск, Комсомольская 41</w:t>
            </w:r>
          </w:p>
        </w:tc>
        <w:tc>
          <w:tcPr>
            <w:tcW w:w="2829" w:type="dxa"/>
            <w:tcBorders>
              <w:top w:val="single" w:sz="4" w:space="0" w:color="000000"/>
              <w:left w:val="single" w:sz="4" w:space="0" w:color="000000"/>
              <w:bottom w:val="single" w:sz="4" w:space="0" w:color="000000"/>
              <w:right w:val="single" w:sz="4" w:space="0" w:color="000000"/>
            </w:tcBorders>
            <w:hideMark/>
          </w:tcPr>
          <w:p w14:paraId="151E877D"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3ADA61E"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6F871FD"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3439EAE6"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п. Белая Гора</w:t>
            </w:r>
          </w:p>
        </w:tc>
        <w:tc>
          <w:tcPr>
            <w:tcW w:w="4105" w:type="dxa"/>
            <w:tcBorders>
              <w:top w:val="single" w:sz="4" w:space="0" w:color="000000"/>
              <w:left w:val="single" w:sz="4" w:space="0" w:color="000000"/>
              <w:bottom w:val="single" w:sz="4" w:space="0" w:color="000000"/>
              <w:right w:val="single" w:sz="4" w:space="0" w:color="000000"/>
            </w:tcBorders>
            <w:hideMark/>
          </w:tcPr>
          <w:p w14:paraId="2CF55A4A"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Абыйский</w:t>
            </w:r>
            <w:proofErr w:type="spellEnd"/>
            <w:r w:rsidRPr="003444EB">
              <w:rPr>
                <w:sz w:val="24"/>
                <w:szCs w:val="24"/>
                <w:lang w:eastAsia="ar-SA"/>
              </w:rPr>
              <w:t xml:space="preserve"> район, п. Белая Гора</w:t>
            </w:r>
          </w:p>
        </w:tc>
        <w:tc>
          <w:tcPr>
            <w:tcW w:w="2829" w:type="dxa"/>
            <w:tcBorders>
              <w:top w:val="single" w:sz="4" w:space="0" w:color="000000"/>
              <w:left w:val="single" w:sz="4" w:space="0" w:color="000000"/>
              <w:bottom w:val="single" w:sz="4" w:space="0" w:color="000000"/>
              <w:right w:val="single" w:sz="4" w:space="0" w:color="000000"/>
            </w:tcBorders>
            <w:hideMark/>
          </w:tcPr>
          <w:p w14:paraId="5B958F77"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7EE6B9F"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7CA973B"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2186D1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с. Хонуу</w:t>
            </w:r>
          </w:p>
        </w:tc>
        <w:tc>
          <w:tcPr>
            <w:tcW w:w="4105" w:type="dxa"/>
            <w:tcBorders>
              <w:top w:val="single" w:sz="4" w:space="0" w:color="000000"/>
              <w:left w:val="single" w:sz="4" w:space="0" w:color="000000"/>
              <w:bottom w:val="single" w:sz="4" w:space="0" w:color="000000"/>
              <w:right w:val="single" w:sz="4" w:space="0" w:color="000000"/>
            </w:tcBorders>
            <w:hideMark/>
          </w:tcPr>
          <w:p w14:paraId="7E1E60E6"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Момский</w:t>
            </w:r>
            <w:proofErr w:type="spellEnd"/>
            <w:r w:rsidRPr="003444EB">
              <w:rPr>
                <w:sz w:val="24"/>
                <w:szCs w:val="24"/>
                <w:lang w:eastAsia="ar-SA"/>
              </w:rPr>
              <w:t xml:space="preserve"> район, с. Хонуу</w:t>
            </w:r>
          </w:p>
        </w:tc>
        <w:tc>
          <w:tcPr>
            <w:tcW w:w="2829" w:type="dxa"/>
            <w:tcBorders>
              <w:top w:val="single" w:sz="4" w:space="0" w:color="000000"/>
              <w:left w:val="single" w:sz="4" w:space="0" w:color="000000"/>
              <w:bottom w:val="single" w:sz="4" w:space="0" w:color="000000"/>
              <w:right w:val="single" w:sz="4" w:space="0" w:color="000000"/>
            </w:tcBorders>
            <w:hideMark/>
          </w:tcPr>
          <w:p w14:paraId="6E784B5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7679B432"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0A37CB8"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AF45D0A"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57 п. </w:t>
            </w:r>
            <w:proofErr w:type="spellStart"/>
            <w:r w:rsidRPr="003444EB">
              <w:rPr>
                <w:sz w:val="24"/>
                <w:szCs w:val="24"/>
                <w:lang w:eastAsia="ar-SA"/>
              </w:rPr>
              <w:t>Жиганск</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5BA1F2F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Жиганский</w:t>
            </w:r>
            <w:proofErr w:type="spellEnd"/>
            <w:r w:rsidRPr="003444EB">
              <w:rPr>
                <w:sz w:val="24"/>
                <w:szCs w:val="24"/>
                <w:lang w:eastAsia="ar-SA"/>
              </w:rPr>
              <w:t xml:space="preserve"> район, п. </w:t>
            </w:r>
            <w:proofErr w:type="spellStart"/>
            <w:r w:rsidRPr="003444EB">
              <w:rPr>
                <w:sz w:val="24"/>
                <w:szCs w:val="24"/>
                <w:lang w:eastAsia="ar-SA"/>
              </w:rPr>
              <w:t>Жиганск</w:t>
            </w:r>
            <w:proofErr w:type="spellEnd"/>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EF2DF9E"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297B3EA8"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602CF7C"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4DEA27D"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52 п. Зырянка</w:t>
            </w:r>
          </w:p>
        </w:tc>
        <w:tc>
          <w:tcPr>
            <w:tcW w:w="4105" w:type="dxa"/>
            <w:tcBorders>
              <w:top w:val="single" w:sz="4" w:space="0" w:color="000000"/>
              <w:left w:val="single" w:sz="4" w:space="0" w:color="000000"/>
              <w:bottom w:val="single" w:sz="4" w:space="0" w:color="000000"/>
              <w:right w:val="single" w:sz="4" w:space="0" w:color="000000"/>
            </w:tcBorders>
            <w:hideMark/>
          </w:tcPr>
          <w:p w14:paraId="0C0C521B"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Верхнеколымский</w:t>
            </w:r>
            <w:proofErr w:type="spellEnd"/>
            <w:r w:rsidRPr="003444EB">
              <w:rPr>
                <w:sz w:val="24"/>
                <w:szCs w:val="24"/>
                <w:lang w:eastAsia="ar-SA"/>
              </w:rPr>
              <w:t xml:space="preserve"> район, </w:t>
            </w:r>
            <w:proofErr w:type="spellStart"/>
            <w:r w:rsidRPr="003444EB">
              <w:rPr>
                <w:sz w:val="24"/>
                <w:szCs w:val="24"/>
                <w:lang w:eastAsia="ar-SA"/>
              </w:rPr>
              <w:t>п.Зырянка</w:t>
            </w:r>
            <w:proofErr w:type="spellEnd"/>
            <w:r w:rsidRPr="003444EB">
              <w:rPr>
                <w:sz w:val="24"/>
                <w:szCs w:val="24"/>
                <w:lang w:eastAsia="ar-SA"/>
              </w:rPr>
              <w:t xml:space="preserve">, рядом с нефтебазой (переулок </w:t>
            </w:r>
            <w:proofErr w:type="spellStart"/>
            <w:r w:rsidRPr="003444EB">
              <w:rPr>
                <w:sz w:val="24"/>
                <w:szCs w:val="24"/>
                <w:lang w:eastAsia="ar-SA"/>
              </w:rPr>
              <w:t>Нефтебазовский</w:t>
            </w:r>
            <w:proofErr w:type="spellEnd"/>
            <w:r w:rsidRPr="003444EB">
              <w:rPr>
                <w:sz w:val="24"/>
                <w:szCs w:val="24"/>
                <w:lang w:eastAsia="ar-SA"/>
              </w:rPr>
              <w:t>, 1)</w:t>
            </w:r>
          </w:p>
        </w:tc>
        <w:tc>
          <w:tcPr>
            <w:tcW w:w="2829" w:type="dxa"/>
            <w:tcBorders>
              <w:top w:val="single" w:sz="4" w:space="0" w:color="000000"/>
              <w:left w:val="single" w:sz="4" w:space="0" w:color="000000"/>
              <w:bottom w:val="single" w:sz="4" w:space="0" w:color="000000"/>
              <w:right w:val="single" w:sz="4" w:space="0" w:color="000000"/>
            </w:tcBorders>
            <w:hideMark/>
          </w:tcPr>
          <w:p w14:paraId="4FB68E3B"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5B07FE38"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81F88F9"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CD69F68"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34 г. Ленск</w:t>
            </w:r>
          </w:p>
        </w:tc>
        <w:tc>
          <w:tcPr>
            <w:tcW w:w="4105" w:type="dxa"/>
            <w:tcBorders>
              <w:top w:val="single" w:sz="4" w:space="0" w:color="000000"/>
              <w:left w:val="single" w:sz="4" w:space="0" w:color="000000"/>
              <w:bottom w:val="single" w:sz="4" w:space="0" w:color="000000"/>
              <w:right w:val="single" w:sz="4" w:space="0" w:color="000000"/>
            </w:tcBorders>
            <w:hideMark/>
          </w:tcPr>
          <w:p w14:paraId="00AE48CE"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Ленский район, </w:t>
            </w:r>
            <w:proofErr w:type="spellStart"/>
            <w:r w:rsidRPr="003444EB">
              <w:rPr>
                <w:sz w:val="24"/>
                <w:szCs w:val="24"/>
                <w:lang w:eastAsia="ar-SA"/>
              </w:rPr>
              <w:t>г.Ленск</w:t>
            </w:r>
            <w:proofErr w:type="spellEnd"/>
            <w:r w:rsidRPr="003444EB">
              <w:rPr>
                <w:sz w:val="24"/>
                <w:szCs w:val="24"/>
                <w:lang w:eastAsia="ar-SA"/>
              </w:rPr>
              <w:t xml:space="preserve">, </w:t>
            </w:r>
            <w:proofErr w:type="spellStart"/>
            <w:r w:rsidRPr="003444EB">
              <w:rPr>
                <w:sz w:val="24"/>
                <w:szCs w:val="24"/>
                <w:lang w:eastAsia="ar-SA"/>
              </w:rPr>
              <w:t>ул.Победы</w:t>
            </w:r>
            <w:proofErr w:type="spellEnd"/>
            <w:r w:rsidRPr="003444EB">
              <w:rPr>
                <w:sz w:val="24"/>
                <w:szCs w:val="24"/>
                <w:lang w:eastAsia="ar-SA"/>
              </w:rPr>
              <w:t>, 67</w:t>
            </w:r>
          </w:p>
        </w:tc>
        <w:tc>
          <w:tcPr>
            <w:tcW w:w="2829" w:type="dxa"/>
            <w:tcBorders>
              <w:top w:val="single" w:sz="4" w:space="0" w:color="000000"/>
              <w:left w:val="single" w:sz="4" w:space="0" w:color="000000"/>
              <w:bottom w:val="single" w:sz="4" w:space="0" w:color="000000"/>
              <w:right w:val="single" w:sz="4" w:space="0" w:color="000000"/>
            </w:tcBorders>
            <w:hideMark/>
          </w:tcPr>
          <w:p w14:paraId="392BA93B"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BAECE4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CB0A214"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F46BD2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МАЗС № 48 г. Ленск</w:t>
            </w:r>
          </w:p>
        </w:tc>
        <w:tc>
          <w:tcPr>
            <w:tcW w:w="4105" w:type="dxa"/>
            <w:tcBorders>
              <w:top w:val="single" w:sz="4" w:space="0" w:color="000000"/>
              <w:left w:val="single" w:sz="4" w:space="0" w:color="000000"/>
              <w:bottom w:val="single" w:sz="4" w:space="0" w:color="000000"/>
              <w:right w:val="single" w:sz="4" w:space="0" w:color="000000"/>
            </w:tcBorders>
            <w:hideMark/>
          </w:tcPr>
          <w:p w14:paraId="57D31326"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Ленский район, </w:t>
            </w:r>
            <w:proofErr w:type="spellStart"/>
            <w:r w:rsidRPr="003444EB">
              <w:rPr>
                <w:sz w:val="24"/>
                <w:szCs w:val="24"/>
                <w:lang w:eastAsia="ar-SA"/>
              </w:rPr>
              <w:t>г.Ленск</w:t>
            </w:r>
            <w:proofErr w:type="spellEnd"/>
            <w:r w:rsidRPr="003444EB">
              <w:rPr>
                <w:sz w:val="24"/>
                <w:szCs w:val="24"/>
                <w:lang w:eastAsia="ar-SA"/>
              </w:rPr>
              <w:t xml:space="preserve">, </w:t>
            </w:r>
            <w:proofErr w:type="spellStart"/>
            <w:r w:rsidRPr="003444EB">
              <w:rPr>
                <w:sz w:val="24"/>
                <w:szCs w:val="24"/>
                <w:lang w:eastAsia="ar-SA"/>
              </w:rPr>
              <w:t>ул.Победы</w:t>
            </w:r>
            <w:proofErr w:type="spellEnd"/>
            <w:r w:rsidRPr="003444EB">
              <w:rPr>
                <w:sz w:val="24"/>
                <w:szCs w:val="24"/>
                <w:lang w:eastAsia="ar-SA"/>
              </w:rPr>
              <w:t>, 97</w:t>
            </w:r>
          </w:p>
        </w:tc>
        <w:tc>
          <w:tcPr>
            <w:tcW w:w="2829" w:type="dxa"/>
            <w:tcBorders>
              <w:top w:val="single" w:sz="4" w:space="0" w:color="000000"/>
              <w:left w:val="single" w:sz="4" w:space="0" w:color="000000"/>
              <w:bottom w:val="single" w:sz="4" w:space="0" w:color="000000"/>
              <w:right w:val="single" w:sz="4" w:space="0" w:color="000000"/>
            </w:tcBorders>
            <w:hideMark/>
          </w:tcPr>
          <w:p w14:paraId="5792896C"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AA37950"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C2D202F"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A389E77"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70 г. Ленск</w:t>
            </w:r>
          </w:p>
        </w:tc>
        <w:tc>
          <w:tcPr>
            <w:tcW w:w="4105" w:type="dxa"/>
            <w:tcBorders>
              <w:top w:val="single" w:sz="4" w:space="0" w:color="000000"/>
              <w:left w:val="single" w:sz="4" w:space="0" w:color="000000"/>
              <w:bottom w:val="single" w:sz="4" w:space="0" w:color="000000"/>
              <w:right w:val="single" w:sz="4" w:space="0" w:color="000000"/>
            </w:tcBorders>
            <w:hideMark/>
          </w:tcPr>
          <w:p w14:paraId="09240A9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Ленский район, г. Ленск, ул. Объездная</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46B6B751"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1AD3E4A7"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C71D891"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68DF8BC"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69 г. Мирный</w:t>
            </w:r>
          </w:p>
        </w:tc>
        <w:tc>
          <w:tcPr>
            <w:tcW w:w="4105" w:type="dxa"/>
            <w:tcBorders>
              <w:top w:val="single" w:sz="4" w:space="0" w:color="000000"/>
              <w:left w:val="single" w:sz="4" w:space="0" w:color="000000"/>
              <w:bottom w:val="single" w:sz="4" w:space="0" w:color="000000"/>
              <w:right w:val="single" w:sz="4" w:space="0" w:color="000000"/>
            </w:tcBorders>
            <w:hideMark/>
          </w:tcPr>
          <w:p w14:paraId="1F8C17C5"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г. Мирный, 229 км трассы Ленск-Мирный</w:t>
            </w:r>
          </w:p>
        </w:tc>
        <w:tc>
          <w:tcPr>
            <w:tcW w:w="2829" w:type="dxa"/>
            <w:tcBorders>
              <w:top w:val="single" w:sz="4" w:space="0" w:color="000000"/>
              <w:left w:val="single" w:sz="4" w:space="0" w:color="000000"/>
              <w:bottom w:val="single" w:sz="4" w:space="0" w:color="000000"/>
              <w:right w:val="single" w:sz="4" w:space="0" w:color="000000"/>
            </w:tcBorders>
            <w:hideMark/>
          </w:tcPr>
          <w:p w14:paraId="5C78A161"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E0708D0"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DF7890C"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shd w:val="clear" w:color="auto" w:fill="FFFFFF"/>
            <w:hideMark/>
          </w:tcPr>
          <w:p w14:paraId="2C517BE9"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г. Мирный (новая АЗС)</w:t>
            </w:r>
          </w:p>
        </w:tc>
        <w:tc>
          <w:tcPr>
            <w:tcW w:w="4105" w:type="dxa"/>
            <w:tcBorders>
              <w:top w:val="single" w:sz="4" w:space="0" w:color="000000"/>
              <w:left w:val="single" w:sz="4" w:space="0" w:color="000000"/>
              <w:bottom w:val="single" w:sz="4" w:space="0" w:color="000000"/>
              <w:right w:val="single" w:sz="4" w:space="0" w:color="000000"/>
            </w:tcBorders>
            <w:shd w:val="clear" w:color="auto" w:fill="FFFFFF"/>
            <w:hideMark/>
          </w:tcPr>
          <w:p w14:paraId="4D0B585C"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г. Мирный, ул. Вилюйская 1 А.</w:t>
            </w:r>
          </w:p>
        </w:tc>
        <w:tc>
          <w:tcPr>
            <w:tcW w:w="2829" w:type="dxa"/>
            <w:tcBorders>
              <w:top w:val="single" w:sz="4" w:space="0" w:color="000000"/>
              <w:left w:val="single" w:sz="4" w:space="0" w:color="000000"/>
              <w:bottom w:val="single" w:sz="4" w:space="0" w:color="000000"/>
              <w:right w:val="single" w:sz="4" w:space="0" w:color="000000"/>
            </w:tcBorders>
            <w:shd w:val="clear" w:color="auto" w:fill="FFFFFF"/>
            <w:hideMark/>
          </w:tcPr>
          <w:p w14:paraId="47499C89"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0F204D2"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EE9F39F"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033EF82"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№142 п. </w:t>
            </w:r>
            <w:proofErr w:type="spellStart"/>
            <w:r w:rsidRPr="003444EB">
              <w:rPr>
                <w:sz w:val="24"/>
                <w:szCs w:val="24"/>
                <w:lang w:eastAsia="ar-SA"/>
              </w:rPr>
              <w:t>Айхал</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3378126A"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п. </w:t>
            </w:r>
            <w:proofErr w:type="spellStart"/>
            <w:r w:rsidRPr="003444EB">
              <w:rPr>
                <w:sz w:val="24"/>
                <w:szCs w:val="24"/>
                <w:lang w:eastAsia="ar-SA"/>
              </w:rPr>
              <w:t>Айхал</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20672B3A"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BF67F06"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FAFC155"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498B9F0"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№141 п. Чернышевский</w:t>
            </w:r>
          </w:p>
        </w:tc>
        <w:tc>
          <w:tcPr>
            <w:tcW w:w="4105" w:type="dxa"/>
            <w:tcBorders>
              <w:top w:val="single" w:sz="4" w:space="0" w:color="000000"/>
              <w:left w:val="single" w:sz="4" w:space="0" w:color="000000"/>
              <w:bottom w:val="single" w:sz="4" w:space="0" w:color="000000"/>
              <w:right w:val="single" w:sz="4" w:space="0" w:color="000000"/>
            </w:tcBorders>
            <w:hideMark/>
          </w:tcPr>
          <w:p w14:paraId="122200C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п. Чернышевский</w:t>
            </w:r>
          </w:p>
        </w:tc>
        <w:tc>
          <w:tcPr>
            <w:tcW w:w="2829" w:type="dxa"/>
            <w:tcBorders>
              <w:top w:val="single" w:sz="4" w:space="0" w:color="000000"/>
              <w:left w:val="single" w:sz="4" w:space="0" w:color="000000"/>
              <w:bottom w:val="single" w:sz="4" w:space="0" w:color="000000"/>
              <w:right w:val="single" w:sz="4" w:space="0" w:color="000000"/>
            </w:tcBorders>
            <w:hideMark/>
          </w:tcPr>
          <w:p w14:paraId="3D84D545"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72CD8C5C"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2A73E38B"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3AED279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№171 г. Удачный</w:t>
            </w:r>
          </w:p>
        </w:tc>
        <w:tc>
          <w:tcPr>
            <w:tcW w:w="4105" w:type="dxa"/>
            <w:tcBorders>
              <w:top w:val="single" w:sz="4" w:space="0" w:color="000000"/>
              <w:left w:val="single" w:sz="4" w:space="0" w:color="000000"/>
              <w:bottom w:val="single" w:sz="4" w:space="0" w:color="000000"/>
              <w:right w:val="single" w:sz="4" w:space="0" w:color="000000"/>
            </w:tcBorders>
            <w:hideMark/>
          </w:tcPr>
          <w:p w14:paraId="3714620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г. Удачный</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2401C41F"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57C50DB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28EA0FA"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4C284E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п. Витим</w:t>
            </w:r>
          </w:p>
        </w:tc>
        <w:tc>
          <w:tcPr>
            <w:tcW w:w="4105" w:type="dxa"/>
            <w:tcBorders>
              <w:top w:val="single" w:sz="4" w:space="0" w:color="000000"/>
              <w:left w:val="single" w:sz="4" w:space="0" w:color="000000"/>
              <w:bottom w:val="single" w:sz="4" w:space="0" w:color="000000"/>
              <w:right w:val="single" w:sz="4" w:space="0" w:color="000000"/>
            </w:tcBorders>
            <w:hideMark/>
          </w:tcPr>
          <w:p w14:paraId="7570F22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Ленский район, </w:t>
            </w:r>
            <w:proofErr w:type="spellStart"/>
            <w:r w:rsidRPr="003444EB">
              <w:rPr>
                <w:sz w:val="24"/>
                <w:szCs w:val="24"/>
                <w:lang w:eastAsia="ar-SA"/>
              </w:rPr>
              <w:t>п.Витим</w:t>
            </w:r>
            <w:proofErr w:type="spellEnd"/>
            <w:r w:rsidRPr="003444EB">
              <w:rPr>
                <w:sz w:val="24"/>
                <w:szCs w:val="24"/>
                <w:lang w:eastAsia="ar-SA"/>
              </w:rPr>
              <w:t>, ул. Энтузиастов, 12/2</w:t>
            </w:r>
          </w:p>
        </w:tc>
        <w:tc>
          <w:tcPr>
            <w:tcW w:w="2829" w:type="dxa"/>
            <w:tcBorders>
              <w:top w:val="single" w:sz="4" w:space="0" w:color="000000"/>
              <w:left w:val="single" w:sz="4" w:space="0" w:color="000000"/>
              <w:bottom w:val="single" w:sz="4" w:space="0" w:color="000000"/>
              <w:right w:val="single" w:sz="4" w:space="0" w:color="000000"/>
            </w:tcBorders>
            <w:hideMark/>
          </w:tcPr>
          <w:p w14:paraId="0906750C"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5783D707"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DAC4D2C"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6195818"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с. Оленек</w:t>
            </w:r>
          </w:p>
        </w:tc>
        <w:tc>
          <w:tcPr>
            <w:tcW w:w="4105" w:type="dxa"/>
            <w:tcBorders>
              <w:top w:val="single" w:sz="4" w:space="0" w:color="000000"/>
              <w:left w:val="single" w:sz="4" w:space="0" w:color="000000"/>
              <w:bottom w:val="single" w:sz="4" w:space="0" w:color="000000"/>
              <w:right w:val="single" w:sz="4" w:space="0" w:color="000000"/>
            </w:tcBorders>
            <w:hideMark/>
          </w:tcPr>
          <w:p w14:paraId="655552A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Оленёкский</w:t>
            </w:r>
            <w:proofErr w:type="spellEnd"/>
            <w:r w:rsidRPr="003444EB">
              <w:rPr>
                <w:sz w:val="24"/>
                <w:szCs w:val="24"/>
                <w:lang w:eastAsia="ar-SA"/>
              </w:rPr>
              <w:t xml:space="preserve"> район, </w:t>
            </w:r>
            <w:proofErr w:type="spellStart"/>
            <w:r w:rsidRPr="003444EB">
              <w:rPr>
                <w:sz w:val="24"/>
                <w:szCs w:val="24"/>
                <w:lang w:eastAsia="ar-SA"/>
              </w:rPr>
              <w:t>с.Оленек</w:t>
            </w:r>
            <w:proofErr w:type="spellEnd"/>
            <w:r w:rsidRPr="003444EB">
              <w:rPr>
                <w:sz w:val="24"/>
                <w:szCs w:val="24"/>
                <w:lang w:eastAsia="ar-SA"/>
              </w:rPr>
              <w:t>, ул. Набережная, 1</w:t>
            </w:r>
          </w:p>
        </w:tc>
        <w:tc>
          <w:tcPr>
            <w:tcW w:w="2829" w:type="dxa"/>
            <w:tcBorders>
              <w:top w:val="single" w:sz="4" w:space="0" w:color="000000"/>
              <w:left w:val="single" w:sz="4" w:space="0" w:color="000000"/>
              <w:bottom w:val="single" w:sz="4" w:space="0" w:color="000000"/>
              <w:right w:val="single" w:sz="4" w:space="0" w:color="000000"/>
            </w:tcBorders>
            <w:hideMark/>
          </w:tcPr>
          <w:p w14:paraId="1550CAE1"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9E9609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7DD17B5"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7E377B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1404 ОПТИ </w:t>
            </w:r>
          </w:p>
          <w:p w14:paraId="6C75403C"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г. Нерюнгри</w:t>
            </w:r>
          </w:p>
        </w:tc>
        <w:tc>
          <w:tcPr>
            <w:tcW w:w="4105" w:type="dxa"/>
            <w:tcBorders>
              <w:top w:val="single" w:sz="4" w:space="0" w:color="000000"/>
              <w:left w:val="single" w:sz="4" w:space="0" w:color="000000"/>
              <w:bottom w:val="single" w:sz="4" w:space="0" w:color="000000"/>
              <w:right w:val="single" w:sz="4" w:space="0" w:color="000000"/>
            </w:tcBorders>
            <w:hideMark/>
          </w:tcPr>
          <w:p w14:paraId="692E2F03"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г. Нерюнгри, </w:t>
            </w:r>
            <w:proofErr w:type="spellStart"/>
            <w:r w:rsidRPr="003444EB">
              <w:rPr>
                <w:sz w:val="24"/>
                <w:szCs w:val="24"/>
                <w:lang w:eastAsia="ar-SA"/>
              </w:rPr>
              <w:t>п.Серебряный</w:t>
            </w:r>
            <w:proofErr w:type="spellEnd"/>
            <w:r w:rsidRPr="003444EB">
              <w:rPr>
                <w:sz w:val="24"/>
                <w:szCs w:val="24"/>
                <w:lang w:eastAsia="ar-SA"/>
              </w:rPr>
              <w:t xml:space="preserve"> Бор, 378 км автодороги "Лена"</w:t>
            </w:r>
          </w:p>
        </w:tc>
        <w:tc>
          <w:tcPr>
            <w:tcW w:w="2829" w:type="dxa"/>
            <w:tcBorders>
              <w:top w:val="single" w:sz="4" w:space="0" w:color="000000"/>
              <w:left w:val="single" w:sz="4" w:space="0" w:color="000000"/>
              <w:bottom w:val="single" w:sz="4" w:space="0" w:color="000000"/>
              <w:right w:val="single" w:sz="4" w:space="0" w:color="000000"/>
            </w:tcBorders>
            <w:hideMark/>
          </w:tcPr>
          <w:p w14:paraId="2BCE719D"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6B2EAF1"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92C32EF"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FAAFB1A"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33 п. Чульман</w:t>
            </w:r>
          </w:p>
        </w:tc>
        <w:tc>
          <w:tcPr>
            <w:tcW w:w="4105" w:type="dxa"/>
            <w:tcBorders>
              <w:top w:val="single" w:sz="4" w:space="0" w:color="000000"/>
              <w:left w:val="single" w:sz="4" w:space="0" w:color="000000"/>
              <w:bottom w:val="single" w:sz="4" w:space="0" w:color="000000"/>
              <w:right w:val="single" w:sz="4" w:space="0" w:color="000000"/>
            </w:tcBorders>
            <w:hideMark/>
          </w:tcPr>
          <w:p w14:paraId="4D6FED16"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п. Чульман, ул. Советская (394 км автодороги "Лена" + 750 м)</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9E73A42"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632C719F"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8EBE7C8"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3D27C16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95 г. Нерюнгри</w:t>
            </w:r>
          </w:p>
        </w:tc>
        <w:tc>
          <w:tcPr>
            <w:tcW w:w="4105" w:type="dxa"/>
            <w:tcBorders>
              <w:top w:val="single" w:sz="4" w:space="0" w:color="000000"/>
              <w:left w:val="single" w:sz="4" w:space="0" w:color="000000"/>
              <w:bottom w:val="single" w:sz="4" w:space="0" w:color="000000"/>
              <w:right w:val="single" w:sz="4" w:space="0" w:color="000000"/>
            </w:tcBorders>
            <w:hideMark/>
          </w:tcPr>
          <w:p w14:paraId="3932FC16"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г. Нерюнгри, в 300 м от водогрейной котельной (южная объездная дорога автодороги "Лена", </w:t>
            </w:r>
            <w:proofErr w:type="spellStart"/>
            <w:r w:rsidRPr="003444EB">
              <w:rPr>
                <w:sz w:val="24"/>
                <w:szCs w:val="24"/>
                <w:lang w:eastAsia="ar-SA"/>
              </w:rPr>
              <w:t>промплощадка</w:t>
            </w:r>
            <w:proofErr w:type="spellEnd"/>
            <w:r w:rsidRPr="003444EB">
              <w:rPr>
                <w:sz w:val="24"/>
                <w:szCs w:val="24"/>
                <w:lang w:eastAsia="ar-SA"/>
              </w:rPr>
              <w:t xml:space="preserve"> НУР)</w:t>
            </w:r>
          </w:p>
        </w:tc>
        <w:tc>
          <w:tcPr>
            <w:tcW w:w="2829" w:type="dxa"/>
            <w:tcBorders>
              <w:top w:val="single" w:sz="4" w:space="0" w:color="000000"/>
              <w:left w:val="single" w:sz="4" w:space="0" w:color="000000"/>
              <w:bottom w:val="single" w:sz="4" w:space="0" w:color="000000"/>
              <w:right w:val="single" w:sz="4" w:space="0" w:color="000000"/>
            </w:tcBorders>
            <w:hideMark/>
          </w:tcPr>
          <w:p w14:paraId="73FD9AE6"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0F1C6C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B0FDB92"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A673EB6"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№165 п. Чульман</w:t>
            </w:r>
          </w:p>
        </w:tc>
        <w:tc>
          <w:tcPr>
            <w:tcW w:w="4105" w:type="dxa"/>
            <w:tcBorders>
              <w:top w:val="single" w:sz="4" w:space="0" w:color="000000"/>
              <w:left w:val="single" w:sz="4" w:space="0" w:color="000000"/>
              <w:bottom w:val="single" w:sz="4" w:space="0" w:color="000000"/>
              <w:right w:val="single" w:sz="4" w:space="0" w:color="000000"/>
            </w:tcBorders>
            <w:hideMark/>
          </w:tcPr>
          <w:p w14:paraId="15DDC1A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п. Чульман, объездная дорога поселка</w:t>
            </w:r>
          </w:p>
        </w:tc>
        <w:tc>
          <w:tcPr>
            <w:tcW w:w="2829" w:type="dxa"/>
            <w:tcBorders>
              <w:top w:val="single" w:sz="4" w:space="0" w:color="000000"/>
              <w:left w:val="single" w:sz="4" w:space="0" w:color="000000"/>
              <w:bottom w:val="single" w:sz="4" w:space="0" w:color="000000"/>
              <w:right w:val="single" w:sz="4" w:space="0" w:color="000000"/>
            </w:tcBorders>
            <w:hideMark/>
          </w:tcPr>
          <w:p w14:paraId="775C09D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2ADDE26"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663CC7B"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DA8851D"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№96 г. Нерюнгри</w:t>
            </w:r>
          </w:p>
        </w:tc>
        <w:tc>
          <w:tcPr>
            <w:tcW w:w="4105" w:type="dxa"/>
            <w:tcBorders>
              <w:top w:val="single" w:sz="4" w:space="0" w:color="000000"/>
              <w:left w:val="single" w:sz="4" w:space="0" w:color="000000"/>
              <w:bottom w:val="single" w:sz="4" w:space="0" w:color="000000"/>
              <w:right w:val="single" w:sz="4" w:space="0" w:color="000000"/>
            </w:tcBorders>
            <w:hideMark/>
          </w:tcPr>
          <w:p w14:paraId="7507A23E"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г. Нерюнгри, пересечение улиц Мира и </w:t>
            </w:r>
            <w:proofErr w:type="spellStart"/>
            <w:r w:rsidRPr="003444EB">
              <w:rPr>
                <w:sz w:val="24"/>
                <w:szCs w:val="24"/>
                <w:lang w:eastAsia="ar-SA"/>
              </w:rPr>
              <w:t>Тимптонская</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40E81657"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9405C1B"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33029C8"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9BF863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№133 с. Большой </w:t>
            </w:r>
            <w:proofErr w:type="spellStart"/>
            <w:r w:rsidRPr="003444EB">
              <w:rPr>
                <w:sz w:val="24"/>
                <w:szCs w:val="24"/>
                <w:lang w:eastAsia="ar-SA"/>
              </w:rPr>
              <w:t>Хатыми</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38BE9E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п. </w:t>
            </w:r>
            <w:proofErr w:type="spellStart"/>
            <w:r w:rsidRPr="003444EB">
              <w:rPr>
                <w:sz w:val="24"/>
                <w:szCs w:val="24"/>
                <w:lang w:eastAsia="ar-SA"/>
              </w:rPr>
              <w:t>Хатыми</w:t>
            </w:r>
            <w:proofErr w:type="spellEnd"/>
            <w:r w:rsidRPr="003444EB">
              <w:rPr>
                <w:sz w:val="24"/>
                <w:szCs w:val="24"/>
                <w:lang w:eastAsia="ar-SA"/>
              </w:rPr>
              <w:t xml:space="preserve"> (475 км автодороги "Лена" + 550 м)</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9994D89"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6A7FA1A1"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51A61C1"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025232C"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№168 г. Нерюнгри</w:t>
            </w:r>
          </w:p>
        </w:tc>
        <w:tc>
          <w:tcPr>
            <w:tcW w:w="4105" w:type="dxa"/>
            <w:tcBorders>
              <w:top w:val="single" w:sz="4" w:space="0" w:color="000000"/>
              <w:left w:val="single" w:sz="4" w:space="0" w:color="000000"/>
              <w:bottom w:val="single" w:sz="4" w:space="0" w:color="000000"/>
              <w:right w:val="single" w:sz="4" w:space="0" w:color="000000"/>
            </w:tcBorders>
            <w:hideMark/>
          </w:tcPr>
          <w:p w14:paraId="6BC324B3"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w:t>
            </w:r>
            <w:proofErr w:type="spellStart"/>
            <w:r w:rsidRPr="003444EB">
              <w:rPr>
                <w:sz w:val="24"/>
                <w:szCs w:val="24"/>
                <w:lang w:eastAsia="ar-SA"/>
              </w:rPr>
              <w:t>г.Нерюнгри</w:t>
            </w:r>
            <w:proofErr w:type="spellEnd"/>
            <w:r w:rsidRPr="003444EB">
              <w:rPr>
                <w:sz w:val="24"/>
                <w:szCs w:val="24"/>
                <w:lang w:eastAsia="ar-SA"/>
              </w:rPr>
              <w:t>, р-н пищекомбината перед ж/д мостом</w:t>
            </w:r>
          </w:p>
        </w:tc>
        <w:tc>
          <w:tcPr>
            <w:tcW w:w="2829" w:type="dxa"/>
            <w:tcBorders>
              <w:top w:val="single" w:sz="4" w:space="0" w:color="000000"/>
              <w:left w:val="single" w:sz="4" w:space="0" w:color="000000"/>
              <w:bottom w:val="single" w:sz="4" w:space="0" w:color="000000"/>
              <w:right w:val="single" w:sz="4" w:space="0" w:color="000000"/>
            </w:tcBorders>
            <w:hideMark/>
          </w:tcPr>
          <w:p w14:paraId="3863DF70"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4713BFDA"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D688471"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DADAC8E"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№172 п. Беркакит</w:t>
            </w:r>
          </w:p>
        </w:tc>
        <w:tc>
          <w:tcPr>
            <w:tcW w:w="4105" w:type="dxa"/>
            <w:tcBorders>
              <w:top w:val="single" w:sz="4" w:space="0" w:color="000000"/>
              <w:left w:val="single" w:sz="4" w:space="0" w:color="000000"/>
              <w:bottom w:val="single" w:sz="4" w:space="0" w:color="000000"/>
              <w:right w:val="single" w:sz="4" w:space="0" w:color="000000"/>
            </w:tcBorders>
            <w:hideMark/>
          </w:tcPr>
          <w:p w14:paraId="3AC1A4B2"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w:t>
            </w:r>
            <w:proofErr w:type="spellStart"/>
            <w:r w:rsidRPr="003444EB">
              <w:rPr>
                <w:sz w:val="24"/>
                <w:szCs w:val="24"/>
                <w:lang w:eastAsia="ar-SA"/>
              </w:rPr>
              <w:t>п.Беркакит</w:t>
            </w:r>
            <w:proofErr w:type="spellEnd"/>
            <w:r w:rsidRPr="003444EB">
              <w:rPr>
                <w:sz w:val="24"/>
                <w:szCs w:val="24"/>
                <w:lang w:eastAsia="ar-SA"/>
              </w:rPr>
              <w:t xml:space="preserve"> </w:t>
            </w:r>
            <w:proofErr w:type="spellStart"/>
            <w:r w:rsidRPr="003444EB">
              <w:rPr>
                <w:sz w:val="24"/>
                <w:szCs w:val="24"/>
                <w:lang w:eastAsia="ar-SA"/>
              </w:rPr>
              <w:t>ул.Мусы</w:t>
            </w:r>
            <w:proofErr w:type="spellEnd"/>
            <w:r w:rsidRPr="003444EB">
              <w:rPr>
                <w:sz w:val="24"/>
                <w:szCs w:val="24"/>
                <w:lang w:eastAsia="ar-SA"/>
              </w:rPr>
              <w:t xml:space="preserve"> </w:t>
            </w:r>
            <w:proofErr w:type="spellStart"/>
            <w:r w:rsidRPr="003444EB">
              <w:rPr>
                <w:sz w:val="24"/>
                <w:szCs w:val="24"/>
                <w:lang w:eastAsia="ar-SA"/>
              </w:rPr>
              <w:t>Джалиля</w:t>
            </w:r>
            <w:proofErr w:type="spellEnd"/>
            <w:r w:rsidRPr="003444EB">
              <w:rPr>
                <w:sz w:val="24"/>
                <w:szCs w:val="24"/>
                <w:lang w:eastAsia="ar-SA"/>
              </w:rPr>
              <w:t xml:space="preserve"> 90м от ГЭК "Железнодорожник"</w:t>
            </w:r>
          </w:p>
        </w:tc>
        <w:tc>
          <w:tcPr>
            <w:tcW w:w="2829" w:type="dxa"/>
            <w:tcBorders>
              <w:top w:val="single" w:sz="4" w:space="0" w:color="000000"/>
              <w:left w:val="single" w:sz="4" w:space="0" w:color="000000"/>
              <w:bottom w:val="single" w:sz="4" w:space="0" w:color="000000"/>
              <w:right w:val="single" w:sz="4" w:space="0" w:color="000000"/>
            </w:tcBorders>
            <w:hideMark/>
          </w:tcPr>
          <w:p w14:paraId="31D803BA"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07D73FE4"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BB3DA65"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DCE4A7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№174 г. Нерюнгри</w:t>
            </w:r>
          </w:p>
        </w:tc>
        <w:tc>
          <w:tcPr>
            <w:tcW w:w="4105" w:type="dxa"/>
            <w:tcBorders>
              <w:top w:val="single" w:sz="4" w:space="0" w:color="000000"/>
              <w:left w:val="single" w:sz="4" w:space="0" w:color="000000"/>
              <w:bottom w:val="single" w:sz="4" w:space="0" w:color="000000"/>
              <w:right w:val="single" w:sz="4" w:space="0" w:color="000000"/>
            </w:tcBorders>
            <w:hideMark/>
          </w:tcPr>
          <w:p w14:paraId="0E0C18D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w:t>
            </w:r>
            <w:proofErr w:type="spellStart"/>
            <w:r w:rsidRPr="003444EB">
              <w:rPr>
                <w:sz w:val="24"/>
                <w:szCs w:val="24"/>
                <w:lang w:eastAsia="ar-SA"/>
              </w:rPr>
              <w:t>г.Нерюнгри</w:t>
            </w:r>
            <w:proofErr w:type="spellEnd"/>
            <w:r w:rsidRPr="003444EB">
              <w:rPr>
                <w:sz w:val="24"/>
                <w:szCs w:val="24"/>
                <w:lang w:eastAsia="ar-SA"/>
              </w:rPr>
              <w:t xml:space="preserve"> </w:t>
            </w:r>
            <w:proofErr w:type="spellStart"/>
            <w:r w:rsidRPr="003444EB">
              <w:rPr>
                <w:sz w:val="24"/>
                <w:szCs w:val="24"/>
                <w:lang w:eastAsia="ar-SA"/>
              </w:rPr>
              <w:t>ул.Имени</w:t>
            </w:r>
            <w:proofErr w:type="spellEnd"/>
            <w:r w:rsidRPr="003444EB">
              <w:rPr>
                <w:sz w:val="24"/>
                <w:szCs w:val="24"/>
                <w:lang w:eastAsia="ar-SA"/>
              </w:rPr>
              <w:t xml:space="preserve"> Газеты "Комсомольская правда" 50м от существующего </w:t>
            </w:r>
            <w:proofErr w:type="spellStart"/>
            <w:r w:rsidRPr="003444EB">
              <w:rPr>
                <w:sz w:val="24"/>
                <w:szCs w:val="24"/>
                <w:lang w:eastAsia="ar-SA"/>
              </w:rPr>
              <w:t>шиномонтажа</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0121C6E0"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A00E6B1"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7BAD05D"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4D8708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44 с. </w:t>
            </w:r>
            <w:proofErr w:type="spellStart"/>
            <w:r w:rsidRPr="003444EB">
              <w:rPr>
                <w:sz w:val="24"/>
                <w:szCs w:val="24"/>
                <w:lang w:eastAsia="ar-SA"/>
              </w:rPr>
              <w:t>Амга</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E614952"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Амгинский</w:t>
            </w:r>
            <w:proofErr w:type="spellEnd"/>
            <w:r w:rsidRPr="003444EB">
              <w:rPr>
                <w:sz w:val="24"/>
                <w:szCs w:val="24"/>
                <w:lang w:eastAsia="ar-SA"/>
              </w:rPr>
              <w:t xml:space="preserve"> район, </w:t>
            </w:r>
            <w:proofErr w:type="spellStart"/>
            <w:r w:rsidRPr="003444EB">
              <w:rPr>
                <w:sz w:val="24"/>
                <w:szCs w:val="24"/>
                <w:lang w:eastAsia="ar-SA"/>
              </w:rPr>
              <w:t>с.Амга</w:t>
            </w:r>
            <w:proofErr w:type="spellEnd"/>
            <w:r w:rsidRPr="003444EB">
              <w:rPr>
                <w:sz w:val="24"/>
                <w:szCs w:val="24"/>
                <w:lang w:eastAsia="ar-SA"/>
              </w:rPr>
              <w:t xml:space="preserve">, трасса </w:t>
            </w:r>
            <w:proofErr w:type="spellStart"/>
            <w:r w:rsidRPr="003444EB">
              <w:rPr>
                <w:sz w:val="24"/>
                <w:szCs w:val="24"/>
                <w:lang w:eastAsia="ar-SA"/>
              </w:rPr>
              <w:t>Амга</w:t>
            </w:r>
            <w:proofErr w:type="spellEnd"/>
            <w:r w:rsidRPr="003444EB">
              <w:rPr>
                <w:sz w:val="24"/>
                <w:szCs w:val="24"/>
                <w:lang w:eastAsia="ar-SA"/>
              </w:rPr>
              <w:t>-Якутск 2 км</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7546D907"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55C54E2C"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F9EE599"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DDAFB7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Абага</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4EEF39A"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с.Абага</w:t>
            </w:r>
            <w:proofErr w:type="spellEnd"/>
            <w:r w:rsidRPr="003444EB">
              <w:rPr>
                <w:sz w:val="24"/>
                <w:szCs w:val="24"/>
                <w:lang w:eastAsia="ar-SA"/>
              </w:rPr>
              <w:t xml:space="preserve">, </w:t>
            </w:r>
            <w:proofErr w:type="spellStart"/>
            <w:r w:rsidRPr="003444EB">
              <w:rPr>
                <w:sz w:val="24"/>
                <w:szCs w:val="24"/>
                <w:lang w:eastAsia="ar-SA"/>
              </w:rPr>
              <w:t>ул.Сасыл-Сысы</w:t>
            </w:r>
            <w:proofErr w:type="spellEnd"/>
            <w:r w:rsidRPr="003444EB">
              <w:rPr>
                <w:sz w:val="24"/>
                <w:szCs w:val="24"/>
                <w:lang w:eastAsia="ar-SA"/>
              </w:rPr>
              <w:t>, 22</w:t>
            </w:r>
          </w:p>
        </w:tc>
        <w:tc>
          <w:tcPr>
            <w:tcW w:w="2829" w:type="dxa"/>
            <w:tcBorders>
              <w:top w:val="single" w:sz="4" w:space="0" w:color="000000"/>
              <w:left w:val="single" w:sz="4" w:space="0" w:color="000000"/>
              <w:bottom w:val="single" w:sz="4" w:space="0" w:color="000000"/>
              <w:right w:val="single" w:sz="4" w:space="0" w:color="000000"/>
            </w:tcBorders>
            <w:hideMark/>
          </w:tcPr>
          <w:p w14:paraId="0E044B31"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5F9573DE"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D54D0BE"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9D8CBF0"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№167с.Эмиссы</w:t>
            </w:r>
          </w:p>
        </w:tc>
        <w:tc>
          <w:tcPr>
            <w:tcW w:w="4105" w:type="dxa"/>
            <w:tcBorders>
              <w:top w:val="single" w:sz="4" w:space="0" w:color="000000"/>
              <w:left w:val="single" w:sz="4" w:space="0" w:color="000000"/>
              <w:bottom w:val="single" w:sz="4" w:space="0" w:color="000000"/>
              <w:right w:val="single" w:sz="4" w:space="0" w:color="000000"/>
            </w:tcBorders>
            <w:hideMark/>
          </w:tcPr>
          <w:p w14:paraId="5D14718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с.Эмиссы</w:t>
            </w:r>
            <w:proofErr w:type="spellEnd"/>
            <w:r w:rsidRPr="003444EB">
              <w:rPr>
                <w:sz w:val="24"/>
                <w:szCs w:val="24"/>
                <w:lang w:eastAsia="ar-SA"/>
              </w:rPr>
              <w:t xml:space="preserve">, </w:t>
            </w:r>
            <w:proofErr w:type="spellStart"/>
            <w:r w:rsidRPr="003444EB">
              <w:rPr>
                <w:sz w:val="24"/>
                <w:szCs w:val="24"/>
                <w:lang w:eastAsia="ar-SA"/>
              </w:rPr>
              <w:t>ул.Кюннюк</w:t>
            </w:r>
            <w:proofErr w:type="spellEnd"/>
            <w:r w:rsidRPr="003444EB">
              <w:rPr>
                <w:sz w:val="24"/>
                <w:szCs w:val="24"/>
                <w:lang w:eastAsia="ar-SA"/>
              </w:rPr>
              <w:t xml:space="preserve"> </w:t>
            </w:r>
            <w:proofErr w:type="spellStart"/>
            <w:r w:rsidRPr="003444EB">
              <w:rPr>
                <w:sz w:val="24"/>
                <w:szCs w:val="24"/>
                <w:lang w:eastAsia="ar-SA"/>
              </w:rPr>
              <w:t>Уурастыырап</w:t>
            </w:r>
            <w:proofErr w:type="spellEnd"/>
            <w:r w:rsidRPr="003444EB">
              <w:rPr>
                <w:sz w:val="24"/>
                <w:szCs w:val="24"/>
                <w:lang w:eastAsia="ar-SA"/>
              </w:rPr>
              <w:t>, 28/1</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745442D9"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2EE7EA04"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38B015D"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6C00DFA"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Алтанцы</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10E4E45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Амгинский</w:t>
            </w:r>
            <w:proofErr w:type="spellEnd"/>
            <w:r w:rsidRPr="003444EB">
              <w:rPr>
                <w:sz w:val="24"/>
                <w:szCs w:val="24"/>
                <w:lang w:eastAsia="ar-SA"/>
              </w:rPr>
              <w:t xml:space="preserve"> район, </w:t>
            </w:r>
            <w:proofErr w:type="spellStart"/>
            <w:r w:rsidRPr="003444EB">
              <w:rPr>
                <w:sz w:val="24"/>
                <w:szCs w:val="24"/>
                <w:lang w:eastAsia="ar-SA"/>
              </w:rPr>
              <w:t>с.Алтанцы</w:t>
            </w:r>
            <w:proofErr w:type="spellEnd"/>
            <w:r w:rsidRPr="003444EB">
              <w:rPr>
                <w:sz w:val="24"/>
                <w:szCs w:val="24"/>
                <w:lang w:eastAsia="ar-SA"/>
              </w:rPr>
              <w:t xml:space="preserve">, </w:t>
            </w:r>
            <w:proofErr w:type="spellStart"/>
            <w:r w:rsidRPr="003444EB">
              <w:rPr>
                <w:sz w:val="24"/>
                <w:szCs w:val="24"/>
                <w:lang w:eastAsia="ar-SA"/>
              </w:rPr>
              <w:t>ул.Лесная</w:t>
            </w:r>
            <w:proofErr w:type="spellEnd"/>
            <w:r w:rsidRPr="003444EB">
              <w:rPr>
                <w:sz w:val="24"/>
                <w:szCs w:val="24"/>
                <w:lang w:eastAsia="ar-SA"/>
              </w:rPr>
              <w:t>, 1 Г</w:t>
            </w:r>
          </w:p>
        </w:tc>
        <w:tc>
          <w:tcPr>
            <w:tcW w:w="2829" w:type="dxa"/>
            <w:tcBorders>
              <w:top w:val="single" w:sz="4" w:space="0" w:color="000000"/>
              <w:left w:val="single" w:sz="4" w:space="0" w:color="000000"/>
              <w:bottom w:val="single" w:sz="4" w:space="0" w:color="000000"/>
              <w:right w:val="single" w:sz="4" w:space="0" w:color="000000"/>
            </w:tcBorders>
            <w:hideMark/>
          </w:tcPr>
          <w:p w14:paraId="3818EA79"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4BB6BB90"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2096EED"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EF13AEA"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№169 с. </w:t>
            </w:r>
            <w:proofErr w:type="spellStart"/>
            <w:r w:rsidRPr="003444EB">
              <w:rPr>
                <w:sz w:val="24"/>
                <w:szCs w:val="24"/>
                <w:lang w:eastAsia="ar-SA"/>
              </w:rPr>
              <w:t>Соморсун</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576DDB0E"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Амгинский</w:t>
            </w:r>
            <w:proofErr w:type="spellEnd"/>
            <w:r w:rsidRPr="003444EB">
              <w:rPr>
                <w:sz w:val="24"/>
                <w:szCs w:val="24"/>
                <w:lang w:eastAsia="ar-SA"/>
              </w:rPr>
              <w:t xml:space="preserve"> район, </w:t>
            </w:r>
            <w:proofErr w:type="spellStart"/>
            <w:r w:rsidRPr="003444EB">
              <w:rPr>
                <w:sz w:val="24"/>
                <w:szCs w:val="24"/>
                <w:lang w:eastAsia="ar-SA"/>
              </w:rPr>
              <w:t>с.Соморсун</w:t>
            </w:r>
            <w:proofErr w:type="spellEnd"/>
            <w:r w:rsidRPr="003444EB">
              <w:rPr>
                <w:sz w:val="24"/>
                <w:szCs w:val="24"/>
                <w:lang w:eastAsia="ar-SA"/>
              </w:rPr>
              <w:t>, ул. Константинова 1 г</w:t>
            </w:r>
          </w:p>
        </w:tc>
        <w:tc>
          <w:tcPr>
            <w:tcW w:w="2829" w:type="dxa"/>
            <w:tcBorders>
              <w:top w:val="single" w:sz="4" w:space="0" w:color="000000"/>
              <w:left w:val="single" w:sz="4" w:space="0" w:color="000000"/>
              <w:bottom w:val="single" w:sz="4" w:space="0" w:color="000000"/>
              <w:right w:val="single" w:sz="4" w:space="0" w:color="000000"/>
            </w:tcBorders>
            <w:hideMark/>
          </w:tcPr>
          <w:p w14:paraId="2C797CD5"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7E21DD5"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C466864" w14:textId="77777777" w:rsidR="00023DDF" w:rsidRPr="003444EB" w:rsidRDefault="00023DDF" w:rsidP="00A8596C">
            <w:pPr>
              <w:numPr>
                <w:ilvl w:val="0"/>
                <w:numId w:val="38"/>
              </w:numPr>
              <w:spacing w:after="160" w:line="256" w:lineRule="auto"/>
              <w:contextualSpacing/>
              <w:jc w:val="left"/>
              <w:rPr>
                <w:bCs/>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41F9F70"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Качикатцы</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C34871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с.Качикатцы</w:t>
            </w:r>
            <w:proofErr w:type="spellEnd"/>
            <w:r w:rsidRPr="003444EB">
              <w:rPr>
                <w:sz w:val="24"/>
                <w:szCs w:val="24"/>
                <w:lang w:eastAsia="ar-SA"/>
              </w:rPr>
              <w:t>, а/д Якутск-Большой Невер 1056 км</w:t>
            </w:r>
          </w:p>
        </w:tc>
        <w:tc>
          <w:tcPr>
            <w:tcW w:w="2829" w:type="dxa"/>
            <w:tcBorders>
              <w:top w:val="single" w:sz="4" w:space="0" w:color="000000"/>
              <w:left w:val="single" w:sz="4" w:space="0" w:color="000000"/>
              <w:bottom w:val="single" w:sz="4" w:space="0" w:color="000000"/>
              <w:right w:val="single" w:sz="4" w:space="0" w:color="000000"/>
            </w:tcBorders>
            <w:hideMark/>
          </w:tcPr>
          <w:p w14:paraId="062F83DB"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6FACB18"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89F53D6"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360225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№1402 ОПТИ п. Нижний Бестях</w:t>
            </w:r>
          </w:p>
        </w:tc>
        <w:tc>
          <w:tcPr>
            <w:tcW w:w="4105" w:type="dxa"/>
            <w:tcBorders>
              <w:top w:val="single" w:sz="4" w:space="0" w:color="000000"/>
              <w:left w:val="single" w:sz="4" w:space="0" w:color="000000"/>
              <w:bottom w:val="single" w:sz="4" w:space="0" w:color="000000"/>
              <w:right w:val="single" w:sz="4" w:space="0" w:color="000000"/>
            </w:tcBorders>
            <w:hideMark/>
          </w:tcPr>
          <w:p w14:paraId="5A1154A4"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Мегино-Кангаласский</w:t>
            </w:r>
            <w:proofErr w:type="spellEnd"/>
            <w:r w:rsidRPr="003444EB">
              <w:rPr>
                <w:sz w:val="24"/>
                <w:szCs w:val="24"/>
                <w:lang w:eastAsia="ar-SA"/>
              </w:rPr>
              <w:t xml:space="preserve">, </w:t>
            </w:r>
            <w:proofErr w:type="spellStart"/>
            <w:r w:rsidRPr="003444EB">
              <w:rPr>
                <w:sz w:val="24"/>
                <w:szCs w:val="24"/>
                <w:lang w:eastAsia="ar-SA"/>
              </w:rPr>
              <w:t>п.Нижний</w:t>
            </w:r>
            <w:proofErr w:type="spellEnd"/>
            <w:r w:rsidRPr="003444EB">
              <w:rPr>
                <w:sz w:val="24"/>
                <w:szCs w:val="24"/>
                <w:lang w:eastAsia="ar-SA"/>
              </w:rPr>
              <w:t xml:space="preserve"> Бестях, </w:t>
            </w:r>
            <w:proofErr w:type="spellStart"/>
            <w:r w:rsidRPr="003444EB">
              <w:rPr>
                <w:sz w:val="24"/>
                <w:szCs w:val="24"/>
                <w:lang w:eastAsia="ar-SA"/>
              </w:rPr>
              <w:t>Неверская</w:t>
            </w:r>
            <w:proofErr w:type="spellEnd"/>
            <w:r w:rsidRPr="003444EB">
              <w:rPr>
                <w:sz w:val="24"/>
                <w:szCs w:val="24"/>
                <w:lang w:eastAsia="ar-SA"/>
              </w:rPr>
              <w:t xml:space="preserve"> трасса 3 км</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5E901E6"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5A25ADA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E4E18D5"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51B774D"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71 с. Ытык-Кюель</w:t>
            </w:r>
          </w:p>
        </w:tc>
        <w:tc>
          <w:tcPr>
            <w:tcW w:w="4105" w:type="dxa"/>
            <w:tcBorders>
              <w:top w:val="single" w:sz="4" w:space="0" w:color="000000"/>
              <w:left w:val="single" w:sz="4" w:space="0" w:color="000000"/>
              <w:bottom w:val="single" w:sz="4" w:space="0" w:color="000000"/>
              <w:right w:val="single" w:sz="4" w:space="0" w:color="000000"/>
            </w:tcBorders>
            <w:hideMark/>
          </w:tcPr>
          <w:p w14:paraId="29BC893C"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Таттинский</w:t>
            </w:r>
            <w:proofErr w:type="spellEnd"/>
            <w:r w:rsidRPr="003444EB">
              <w:rPr>
                <w:sz w:val="24"/>
                <w:szCs w:val="24"/>
                <w:lang w:eastAsia="ar-SA"/>
              </w:rPr>
              <w:t xml:space="preserve"> район, </w:t>
            </w:r>
            <w:proofErr w:type="spellStart"/>
            <w:r w:rsidRPr="003444EB">
              <w:rPr>
                <w:sz w:val="24"/>
                <w:szCs w:val="24"/>
                <w:lang w:eastAsia="ar-SA"/>
              </w:rPr>
              <w:t>с.Ытык-Кюель</w:t>
            </w:r>
            <w:proofErr w:type="spellEnd"/>
            <w:r w:rsidRPr="003444EB">
              <w:rPr>
                <w:sz w:val="24"/>
                <w:szCs w:val="24"/>
                <w:lang w:eastAsia="ar-SA"/>
              </w:rPr>
              <w:t xml:space="preserve">, Урочище </w:t>
            </w:r>
            <w:proofErr w:type="spellStart"/>
            <w:r w:rsidRPr="003444EB">
              <w:rPr>
                <w:sz w:val="24"/>
                <w:szCs w:val="24"/>
                <w:lang w:eastAsia="ar-SA"/>
              </w:rPr>
              <w:t>Маппыйы</w:t>
            </w:r>
            <w:proofErr w:type="spellEnd"/>
            <w:r w:rsidRPr="003444EB">
              <w:rPr>
                <w:sz w:val="24"/>
                <w:szCs w:val="24"/>
                <w:lang w:eastAsia="ar-SA"/>
              </w:rPr>
              <w:t xml:space="preserve">, при въезде с </w:t>
            </w:r>
            <w:proofErr w:type="spellStart"/>
            <w:r w:rsidRPr="003444EB">
              <w:rPr>
                <w:sz w:val="24"/>
                <w:szCs w:val="24"/>
                <w:lang w:eastAsia="ar-SA"/>
              </w:rPr>
              <w:t>г.Якутск</w:t>
            </w:r>
            <w:proofErr w:type="spellEnd"/>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40E9887B"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300F4482"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2849B43"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4455C3D"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№18 с. </w:t>
            </w:r>
            <w:proofErr w:type="spellStart"/>
            <w:r w:rsidRPr="003444EB">
              <w:rPr>
                <w:sz w:val="24"/>
                <w:szCs w:val="24"/>
                <w:lang w:eastAsia="ar-SA"/>
              </w:rPr>
              <w:t>Усть-Татта</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53F07696"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Таттинский</w:t>
            </w:r>
            <w:proofErr w:type="spellEnd"/>
            <w:r w:rsidRPr="003444EB">
              <w:rPr>
                <w:sz w:val="24"/>
                <w:szCs w:val="24"/>
                <w:lang w:eastAsia="ar-SA"/>
              </w:rPr>
              <w:t xml:space="preserve">, </w:t>
            </w:r>
            <w:proofErr w:type="spellStart"/>
            <w:r w:rsidRPr="003444EB">
              <w:rPr>
                <w:sz w:val="24"/>
                <w:szCs w:val="24"/>
                <w:lang w:eastAsia="ar-SA"/>
              </w:rPr>
              <w:t>с.Усть-Татта</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4B023DF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FAE1A3B"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4C3EFAA"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BCE2EB0"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 46 с. </w:t>
            </w:r>
            <w:proofErr w:type="spellStart"/>
            <w:r w:rsidRPr="003444EB">
              <w:rPr>
                <w:sz w:val="24"/>
                <w:szCs w:val="24"/>
                <w:lang w:eastAsia="ar-SA"/>
              </w:rPr>
              <w:t>Соттинцы</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2FE1FF4A"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Усть-Алданский</w:t>
            </w:r>
            <w:proofErr w:type="spellEnd"/>
            <w:r w:rsidRPr="003444EB">
              <w:rPr>
                <w:sz w:val="24"/>
                <w:szCs w:val="24"/>
                <w:lang w:eastAsia="ar-SA"/>
              </w:rPr>
              <w:t xml:space="preserve">, </w:t>
            </w:r>
            <w:proofErr w:type="spellStart"/>
            <w:r w:rsidRPr="003444EB">
              <w:rPr>
                <w:sz w:val="24"/>
                <w:szCs w:val="24"/>
                <w:lang w:eastAsia="ar-SA"/>
              </w:rPr>
              <w:t>с.Соттинцы</w:t>
            </w:r>
            <w:proofErr w:type="spellEnd"/>
            <w:r w:rsidRPr="003444EB">
              <w:rPr>
                <w:sz w:val="24"/>
                <w:szCs w:val="24"/>
                <w:lang w:eastAsia="ar-SA"/>
              </w:rPr>
              <w:t xml:space="preserve">, </w:t>
            </w:r>
            <w:proofErr w:type="spellStart"/>
            <w:r w:rsidRPr="003444EB">
              <w:rPr>
                <w:sz w:val="24"/>
                <w:szCs w:val="24"/>
                <w:lang w:eastAsia="ar-SA"/>
              </w:rPr>
              <w:t>ул.Константинова</w:t>
            </w:r>
            <w:proofErr w:type="spellEnd"/>
            <w:r w:rsidRPr="003444EB">
              <w:rPr>
                <w:sz w:val="24"/>
                <w:szCs w:val="24"/>
                <w:lang w:eastAsia="ar-SA"/>
              </w:rPr>
              <w:t>, 1/1</w:t>
            </w:r>
          </w:p>
        </w:tc>
        <w:tc>
          <w:tcPr>
            <w:tcW w:w="2829" w:type="dxa"/>
            <w:tcBorders>
              <w:top w:val="single" w:sz="4" w:space="0" w:color="000000"/>
              <w:left w:val="single" w:sz="4" w:space="0" w:color="000000"/>
              <w:bottom w:val="single" w:sz="4" w:space="0" w:color="000000"/>
              <w:right w:val="single" w:sz="4" w:space="0" w:color="000000"/>
            </w:tcBorders>
            <w:hideMark/>
          </w:tcPr>
          <w:p w14:paraId="0C0B7C59"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ACD951E"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531103E"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648E6F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47 с. Борогонцы</w:t>
            </w:r>
          </w:p>
        </w:tc>
        <w:tc>
          <w:tcPr>
            <w:tcW w:w="4105" w:type="dxa"/>
            <w:tcBorders>
              <w:top w:val="single" w:sz="4" w:space="0" w:color="000000"/>
              <w:left w:val="single" w:sz="4" w:space="0" w:color="000000"/>
              <w:bottom w:val="single" w:sz="4" w:space="0" w:color="000000"/>
              <w:right w:val="single" w:sz="4" w:space="0" w:color="000000"/>
            </w:tcBorders>
            <w:hideMark/>
          </w:tcPr>
          <w:p w14:paraId="35D0DC9B"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Усть-Алданский</w:t>
            </w:r>
            <w:proofErr w:type="spellEnd"/>
            <w:r w:rsidRPr="003444EB">
              <w:rPr>
                <w:sz w:val="24"/>
                <w:szCs w:val="24"/>
                <w:lang w:eastAsia="ar-SA"/>
              </w:rPr>
              <w:t xml:space="preserve"> район, </w:t>
            </w:r>
            <w:proofErr w:type="spellStart"/>
            <w:r w:rsidRPr="003444EB">
              <w:rPr>
                <w:sz w:val="24"/>
                <w:szCs w:val="24"/>
                <w:lang w:eastAsia="ar-SA"/>
              </w:rPr>
              <w:t>с.Борогонцы</w:t>
            </w:r>
            <w:proofErr w:type="spellEnd"/>
            <w:r w:rsidRPr="003444EB">
              <w:rPr>
                <w:sz w:val="24"/>
                <w:szCs w:val="24"/>
                <w:lang w:eastAsia="ar-SA"/>
              </w:rPr>
              <w:t xml:space="preserve">, </w:t>
            </w:r>
            <w:proofErr w:type="spellStart"/>
            <w:r w:rsidRPr="003444EB">
              <w:rPr>
                <w:sz w:val="24"/>
                <w:szCs w:val="24"/>
                <w:lang w:eastAsia="ar-SA"/>
              </w:rPr>
              <w:t>ул.Ленина</w:t>
            </w:r>
            <w:proofErr w:type="spellEnd"/>
            <w:r w:rsidRPr="003444EB">
              <w:rPr>
                <w:sz w:val="24"/>
                <w:szCs w:val="24"/>
                <w:lang w:eastAsia="ar-SA"/>
              </w:rPr>
              <w:t>, 1а, при въезде слева</w:t>
            </w:r>
          </w:p>
        </w:tc>
        <w:tc>
          <w:tcPr>
            <w:tcW w:w="2829" w:type="dxa"/>
            <w:tcBorders>
              <w:top w:val="single" w:sz="4" w:space="0" w:color="000000"/>
              <w:left w:val="single" w:sz="4" w:space="0" w:color="000000"/>
              <w:bottom w:val="single" w:sz="4" w:space="0" w:color="000000"/>
              <w:right w:val="single" w:sz="4" w:space="0" w:color="000000"/>
            </w:tcBorders>
            <w:hideMark/>
          </w:tcPr>
          <w:p w14:paraId="28AC0877"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0CC1A6FF"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BDEA292"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70FB2D9"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Кептени</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104D19C2"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Усть-Алданский</w:t>
            </w:r>
            <w:proofErr w:type="spellEnd"/>
            <w:r w:rsidRPr="003444EB">
              <w:rPr>
                <w:sz w:val="24"/>
                <w:szCs w:val="24"/>
                <w:lang w:eastAsia="ar-SA"/>
              </w:rPr>
              <w:t xml:space="preserve"> район, </w:t>
            </w:r>
            <w:proofErr w:type="spellStart"/>
            <w:r w:rsidRPr="003444EB">
              <w:rPr>
                <w:sz w:val="24"/>
                <w:szCs w:val="24"/>
                <w:lang w:eastAsia="ar-SA"/>
              </w:rPr>
              <w:t>с.Кептени</w:t>
            </w:r>
            <w:proofErr w:type="spellEnd"/>
            <w:r w:rsidRPr="003444EB">
              <w:rPr>
                <w:sz w:val="24"/>
                <w:szCs w:val="24"/>
                <w:lang w:eastAsia="ar-SA"/>
              </w:rPr>
              <w:t>, ул. Совхозная 3</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78E1E2AB"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3885D15B"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C303543"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078471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Бейдинга</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014D4CCD"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Усть-Алданский</w:t>
            </w:r>
            <w:proofErr w:type="spellEnd"/>
            <w:r w:rsidRPr="003444EB">
              <w:rPr>
                <w:sz w:val="24"/>
                <w:szCs w:val="24"/>
                <w:lang w:eastAsia="ar-SA"/>
              </w:rPr>
              <w:t xml:space="preserve"> район, </w:t>
            </w:r>
            <w:proofErr w:type="spellStart"/>
            <w:r w:rsidRPr="003444EB">
              <w:rPr>
                <w:sz w:val="24"/>
                <w:szCs w:val="24"/>
                <w:lang w:eastAsia="ar-SA"/>
              </w:rPr>
              <w:t>с.Бейдинга</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0D881477"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4DE21FC4"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0BD50EA"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9D5C95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№173 п. Черский</w:t>
            </w:r>
          </w:p>
        </w:tc>
        <w:tc>
          <w:tcPr>
            <w:tcW w:w="4105" w:type="dxa"/>
            <w:tcBorders>
              <w:top w:val="single" w:sz="4" w:space="0" w:color="000000"/>
              <w:left w:val="single" w:sz="4" w:space="0" w:color="000000"/>
              <w:bottom w:val="single" w:sz="4" w:space="0" w:color="000000"/>
              <w:right w:val="single" w:sz="4" w:space="0" w:color="000000"/>
            </w:tcBorders>
            <w:hideMark/>
          </w:tcPr>
          <w:p w14:paraId="19991DFE"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Нижнеколымский</w:t>
            </w:r>
            <w:proofErr w:type="spellEnd"/>
            <w:r w:rsidRPr="003444EB">
              <w:rPr>
                <w:sz w:val="24"/>
                <w:szCs w:val="24"/>
                <w:lang w:eastAsia="ar-SA"/>
              </w:rPr>
              <w:t xml:space="preserve"> район, п. Черский, 2-3 км, между </w:t>
            </w:r>
            <w:proofErr w:type="spellStart"/>
            <w:r w:rsidRPr="003444EB">
              <w:rPr>
                <w:sz w:val="24"/>
                <w:szCs w:val="24"/>
                <w:lang w:eastAsia="ar-SA"/>
              </w:rPr>
              <w:t>п.Черский</w:t>
            </w:r>
            <w:proofErr w:type="spellEnd"/>
            <w:r w:rsidRPr="003444EB">
              <w:rPr>
                <w:sz w:val="24"/>
                <w:szCs w:val="24"/>
                <w:lang w:eastAsia="ar-SA"/>
              </w:rPr>
              <w:t xml:space="preserve"> и </w:t>
            </w:r>
            <w:proofErr w:type="spellStart"/>
            <w:r w:rsidRPr="003444EB">
              <w:rPr>
                <w:sz w:val="24"/>
                <w:szCs w:val="24"/>
                <w:lang w:eastAsia="ar-SA"/>
              </w:rPr>
              <w:t>п.Зеленый</w:t>
            </w:r>
            <w:proofErr w:type="spellEnd"/>
            <w:r w:rsidRPr="003444EB">
              <w:rPr>
                <w:sz w:val="24"/>
                <w:szCs w:val="24"/>
                <w:lang w:eastAsia="ar-SA"/>
              </w:rPr>
              <w:t xml:space="preserve"> Мыс</w:t>
            </w:r>
          </w:p>
        </w:tc>
        <w:tc>
          <w:tcPr>
            <w:tcW w:w="2829" w:type="dxa"/>
            <w:tcBorders>
              <w:top w:val="single" w:sz="4" w:space="0" w:color="000000"/>
              <w:left w:val="single" w:sz="4" w:space="0" w:color="000000"/>
              <w:bottom w:val="single" w:sz="4" w:space="0" w:color="000000"/>
              <w:right w:val="single" w:sz="4" w:space="0" w:color="000000"/>
            </w:tcBorders>
            <w:hideMark/>
          </w:tcPr>
          <w:p w14:paraId="22205824"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36B7E58"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6E96F00"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4545A2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42 п. </w:t>
            </w:r>
            <w:proofErr w:type="spellStart"/>
            <w:r w:rsidRPr="003444EB">
              <w:rPr>
                <w:sz w:val="24"/>
                <w:szCs w:val="24"/>
                <w:lang w:eastAsia="ar-SA"/>
              </w:rPr>
              <w:t>Нижнеянск</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314178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w:t>
            </w:r>
            <w:proofErr w:type="spellStart"/>
            <w:r w:rsidRPr="003444EB">
              <w:rPr>
                <w:sz w:val="24"/>
                <w:szCs w:val="24"/>
                <w:lang w:eastAsia="ar-SA"/>
              </w:rPr>
              <w:t>п.Нижнеянск</w:t>
            </w:r>
            <w:proofErr w:type="spellEnd"/>
            <w:r w:rsidRPr="003444EB">
              <w:rPr>
                <w:sz w:val="24"/>
                <w:szCs w:val="24"/>
                <w:lang w:eastAsia="ar-SA"/>
              </w:rPr>
              <w:t>, при въезде на нефтебазу</w:t>
            </w:r>
          </w:p>
        </w:tc>
        <w:tc>
          <w:tcPr>
            <w:tcW w:w="2829" w:type="dxa"/>
            <w:tcBorders>
              <w:top w:val="single" w:sz="4" w:space="0" w:color="000000"/>
              <w:left w:val="single" w:sz="4" w:space="0" w:color="000000"/>
              <w:bottom w:val="single" w:sz="4" w:space="0" w:color="000000"/>
              <w:right w:val="single" w:sz="4" w:space="0" w:color="000000"/>
            </w:tcBorders>
            <w:hideMark/>
          </w:tcPr>
          <w:p w14:paraId="14D7BC9D"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4B2F33A1"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DDACF5C"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E51CAA6"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с. Казачье</w:t>
            </w:r>
          </w:p>
        </w:tc>
        <w:tc>
          <w:tcPr>
            <w:tcW w:w="4105" w:type="dxa"/>
            <w:tcBorders>
              <w:top w:val="single" w:sz="4" w:space="0" w:color="000000"/>
              <w:left w:val="single" w:sz="4" w:space="0" w:color="000000"/>
              <w:bottom w:val="single" w:sz="4" w:space="0" w:color="000000"/>
              <w:right w:val="single" w:sz="4" w:space="0" w:color="000000"/>
            </w:tcBorders>
            <w:hideMark/>
          </w:tcPr>
          <w:p w14:paraId="72D80E0E"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w:t>
            </w:r>
            <w:proofErr w:type="spellStart"/>
            <w:r w:rsidRPr="003444EB">
              <w:rPr>
                <w:sz w:val="24"/>
                <w:szCs w:val="24"/>
                <w:lang w:eastAsia="ar-SA"/>
              </w:rPr>
              <w:t>с.Казачье</w:t>
            </w:r>
            <w:proofErr w:type="spellEnd"/>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5A0216D"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5569D99A"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CDC89F1"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3A4D650"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41 г. Нюрба</w:t>
            </w:r>
          </w:p>
        </w:tc>
        <w:tc>
          <w:tcPr>
            <w:tcW w:w="4105" w:type="dxa"/>
            <w:tcBorders>
              <w:top w:val="single" w:sz="4" w:space="0" w:color="000000"/>
              <w:left w:val="single" w:sz="4" w:space="0" w:color="000000"/>
              <w:bottom w:val="single" w:sz="4" w:space="0" w:color="000000"/>
              <w:right w:val="single" w:sz="4" w:space="0" w:color="000000"/>
            </w:tcBorders>
            <w:hideMark/>
          </w:tcPr>
          <w:p w14:paraId="45BEAD54"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Нюрбинский</w:t>
            </w:r>
            <w:proofErr w:type="spellEnd"/>
            <w:r w:rsidRPr="003444EB">
              <w:rPr>
                <w:sz w:val="24"/>
                <w:szCs w:val="24"/>
                <w:lang w:eastAsia="ar-SA"/>
              </w:rPr>
              <w:t xml:space="preserve"> район, с. Антоновка, </w:t>
            </w:r>
            <w:proofErr w:type="spellStart"/>
            <w:r w:rsidRPr="003444EB">
              <w:rPr>
                <w:sz w:val="24"/>
                <w:szCs w:val="24"/>
                <w:lang w:eastAsia="ar-SA"/>
              </w:rPr>
              <w:t>мкр</w:t>
            </w:r>
            <w:proofErr w:type="spellEnd"/>
            <w:r w:rsidRPr="003444EB">
              <w:rPr>
                <w:sz w:val="24"/>
                <w:szCs w:val="24"/>
                <w:lang w:eastAsia="ar-SA"/>
              </w:rPr>
              <w:t>. Нефтебаза</w:t>
            </w:r>
          </w:p>
        </w:tc>
        <w:tc>
          <w:tcPr>
            <w:tcW w:w="2829" w:type="dxa"/>
            <w:tcBorders>
              <w:top w:val="single" w:sz="4" w:space="0" w:color="000000"/>
              <w:left w:val="single" w:sz="4" w:space="0" w:color="000000"/>
              <w:bottom w:val="single" w:sz="4" w:space="0" w:color="000000"/>
              <w:right w:val="single" w:sz="4" w:space="0" w:color="000000"/>
            </w:tcBorders>
            <w:hideMark/>
          </w:tcPr>
          <w:p w14:paraId="3F0C496E"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AFBE25C"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8CDBE36"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807129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Малыкай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260A65B"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Нюрбинский</w:t>
            </w:r>
            <w:proofErr w:type="spellEnd"/>
            <w:r w:rsidRPr="003444EB">
              <w:rPr>
                <w:sz w:val="24"/>
                <w:szCs w:val="24"/>
                <w:lang w:eastAsia="ar-SA"/>
              </w:rPr>
              <w:t xml:space="preserve"> район, </w:t>
            </w:r>
            <w:proofErr w:type="spellStart"/>
            <w:r w:rsidRPr="003444EB">
              <w:rPr>
                <w:sz w:val="24"/>
                <w:szCs w:val="24"/>
                <w:lang w:eastAsia="ar-SA"/>
              </w:rPr>
              <w:t>с.Малыкай</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00DAF529"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59551B2"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C27D3AA"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EF009E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№146 г. Нюрба </w:t>
            </w:r>
          </w:p>
        </w:tc>
        <w:tc>
          <w:tcPr>
            <w:tcW w:w="4105" w:type="dxa"/>
            <w:tcBorders>
              <w:top w:val="single" w:sz="4" w:space="0" w:color="000000"/>
              <w:left w:val="single" w:sz="4" w:space="0" w:color="000000"/>
              <w:bottom w:val="single" w:sz="4" w:space="0" w:color="000000"/>
              <w:right w:val="single" w:sz="4" w:space="0" w:color="000000"/>
            </w:tcBorders>
            <w:hideMark/>
          </w:tcPr>
          <w:p w14:paraId="59B7F6D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г. Нюрба, </w:t>
            </w:r>
            <w:proofErr w:type="spellStart"/>
            <w:r w:rsidRPr="003444EB">
              <w:rPr>
                <w:sz w:val="24"/>
                <w:szCs w:val="24"/>
                <w:lang w:eastAsia="ar-SA"/>
              </w:rPr>
              <w:t>мкр.Убоян</w:t>
            </w:r>
            <w:proofErr w:type="spellEnd"/>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186A5DA"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362F78C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C6BE7AA"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2A34D79"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39 с. Верхневилюйск</w:t>
            </w:r>
          </w:p>
        </w:tc>
        <w:tc>
          <w:tcPr>
            <w:tcW w:w="4105" w:type="dxa"/>
            <w:tcBorders>
              <w:top w:val="single" w:sz="4" w:space="0" w:color="000000"/>
              <w:left w:val="single" w:sz="4" w:space="0" w:color="000000"/>
              <w:bottom w:val="single" w:sz="4" w:space="0" w:color="000000"/>
              <w:right w:val="single" w:sz="4" w:space="0" w:color="000000"/>
            </w:tcBorders>
            <w:hideMark/>
          </w:tcPr>
          <w:p w14:paraId="4DDFDB9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Верхневилюйский</w:t>
            </w:r>
            <w:proofErr w:type="spellEnd"/>
            <w:r w:rsidRPr="003444EB">
              <w:rPr>
                <w:sz w:val="24"/>
                <w:szCs w:val="24"/>
                <w:lang w:eastAsia="ar-SA"/>
              </w:rPr>
              <w:t xml:space="preserve"> район, </w:t>
            </w:r>
            <w:proofErr w:type="spellStart"/>
            <w:r w:rsidRPr="003444EB">
              <w:rPr>
                <w:sz w:val="24"/>
                <w:szCs w:val="24"/>
                <w:lang w:eastAsia="ar-SA"/>
              </w:rPr>
              <w:t>с.Верхневилюйск</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1FF9333D"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9EC5C20"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63997C0"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A7F8DB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61 с. </w:t>
            </w:r>
            <w:proofErr w:type="spellStart"/>
            <w:r w:rsidRPr="003444EB">
              <w:rPr>
                <w:sz w:val="24"/>
                <w:szCs w:val="24"/>
                <w:lang w:eastAsia="ar-SA"/>
              </w:rPr>
              <w:t>Хоро</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0A6BC38E"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Верхневилюйский</w:t>
            </w:r>
            <w:proofErr w:type="spellEnd"/>
            <w:r w:rsidRPr="003444EB">
              <w:rPr>
                <w:sz w:val="24"/>
                <w:szCs w:val="24"/>
                <w:lang w:eastAsia="ar-SA"/>
              </w:rPr>
              <w:t xml:space="preserve"> район, </w:t>
            </w:r>
            <w:proofErr w:type="spellStart"/>
            <w:r w:rsidRPr="003444EB">
              <w:rPr>
                <w:sz w:val="24"/>
                <w:szCs w:val="24"/>
                <w:lang w:eastAsia="ar-SA"/>
              </w:rPr>
              <w:t>Хоринский</w:t>
            </w:r>
            <w:proofErr w:type="spellEnd"/>
            <w:r w:rsidRPr="003444EB">
              <w:rPr>
                <w:sz w:val="24"/>
                <w:szCs w:val="24"/>
                <w:lang w:eastAsia="ar-SA"/>
              </w:rPr>
              <w:t xml:space="preserve"> наслег, 687 км автотрассы Якутск-Мирный</w:t>
            </w:r>
          </w:p>
        </w:tc>
        <w:tc>
          <w:tcPr>
            <w:tcW w:w="2829" w:type="dxa"/>
            <w:tcBorders>
              <w:top w:val="single" w:sz="4" w:space="0" w:color="000000"/>
              <w:left w:val="single" w:sz="4" w:space="0" w:color="000000"/>
              <w:bottom w:val="single" w:sz="4" w:space="0" w:color="000000"/>
              <w:right w:val="single" w:sz="4" w:space="0" w:color="000000"/>
            </w:tcBorders>
            <w:hideMark/>
          </w:tcPr>
          <w:p w14:paraId="6339C2A0"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EC2EBFE"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B9715F6"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E324C2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38 г. Вилюйск</w:t>
            </w:r>
          </w:p>
        </w:tc>
        <w:tc>
          <w:tcPr>
            <w:tcW w:w="4105" w:type="dxa"/>
            <w:tcBorders>
              <w:top w:val="single" w:sz="4" w:space="0" w:color="000000"/>
              <w:left w:val="single" w:sz="4" w:space="0" w:color="000000"/>
              <w:bottom w:val="single" w:sz="4" w:space="0" w:color="000000"/>
              <w:right w:val="single" w:sz="4" w:space="0" w:color="000000"/>
            </w:tcBorders>
            <w:hideMark/>
          </w:tcPr>
          <w:p w14:paraId="5A9FEFB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Вилюйский район, </w:t>
            </w:r>
            <w:proofErr w:type="spellStart"/>
            <w:r w:rsidRPr="003444EB">
              <w:rPr>
                <w:sz w:val="24"/>
                <w:szCs w:val="24"/>
                <w:lang w:eastAsia="ar-SA"/>
              </w:rPr>
              <w:t>г.Вилюйск</w:t>
            </w:r>
            <w:proofErr w:type="spellEnd"/>
            <w:r w:rsidRPr="003444EB">
              <w:rPr>
                <w:sz w:val="24"/>
                <w:szCs w:val="24"/>
                <w:lang w:eastAsia="ar-SA"/>
              </w:rPr>
              <w:t xml:space="preserve">, </w:t>
            </w:r>
            <w:proofErr w:type="spellStart"/>
            <w:r w:rsidRPr="003444EB">
              <w:rPr>
                <w:sz w:val="24"/>
                <w:szCs w:val="24"/>
                <w:lang w:eastAsia="ar-SA"/>
              </w:rPr>
              <w:t>ул.Мира</w:t>
            </w:r>
            <w:proofErr w:type="spellEnd"/>
            <w:r w:rsidRPr="003444EB">
              <w:rPr>
                <w:sz w:val="24"/>
                <w:szCs w:val="24"/>
                <w:lang w:eastAsia="ar-SA"/>
              </w:rPr>
              <w:t xml:space="preserve"> (рядом с д.84)</w:t>
            </w:r>
          </w:p>
        </w:tc>
        <w:tc>
          <w:tcPr>
            <w:tcW w:w="2829" w:type="dxa"/>
            <w:tcBorders>
              <w:top w:val="single" w:sz="4" w:space="0" w:color="000000"/>
              <w:left w:val="single" w:sz="4" w:space="0" w:color="000000"/>
              <w:bottom w:val="single" w:sz="4" w:space="0" w:color="000000"/>
              <w:right w:val="single" w:sz="4" w:space="0" w:color="000000"/>
            </w:tcBorders>
            <w:hideMark/>
          </w:tcPr>
          <w:p w14:paraId="44BD5717"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921704F"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6E43290"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B74762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45 с. Сунтар</w:t>
            </w:r>
          </w:p>
        </w:tc>
        <w:tc>
          <w:tcPr>
            <w:tcW w:w="4105" w:type="dxa"/>
            <w:tcBorders>
              <w:top w:val="single" w:sz="4" w:space="0" w:color="000000"/>
              <w:left w:val="single" w:sz="4" w:space="0" w:color="000000"/>
              <w:bottom w:val="single" w:sz="4" w:space="0" w:color="000000"/>
              <w:right w:val="single" w:sz="4" w:space="0" w:color="000000"/>
            </w:tcBorders>
            <w:hideMark/>
          </w:tcPr>
          <w:p w14:paraId="3DE4DC8E"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Сунтаоский</w:t>
            </w:r>
            <w:proofErr w:type="spellEnd"/>
            <w:r w:rsidRPr="003444EB">
              <w:rPr>
                <w:sz w:val="24"/>
                <w:szCs w:val="24"/>
                <w:lang w:eastAsia="ar-SA"/>
              </w:rPr>
              <w:t xml:space="preserve"> район, </w:t>
            </w:r>
            <w:proofErr w:type="spellStart"/>
            <w:r w:rsidRPr="003444EB">
              <w:rPr>
                <w:sz w:val="24"/>
                <w:szCs w:val="24"/>
                <w:lang w:eastAsia="ar-SA"/>
              </w:rPr>
              <w:t>с.Сунтар</w:t>
            </w:r>
            <w:proofErr w:type="spellEnd"/>
            <w:r w:rsidRPr="003444EB">
              <w:rPr>
                <w:sz w:val="24"/>
                <w:szCs w:val="24"/>
                <w:lang w:eastAsia="ar-SA"/>
              </w:rPr>
              <w:t xml:space="preserve">, </w:t>
            </w:r>
            <w:proofErr w:type="spellStart"/>
            <w:r w:rsidRPr="003444EB">
              <w:rPr>
                <w:sz w:val="24"/>
                <w:szCs w:val="24"/>
                <w:lang w:eastAsia="ar-SA"/>
              </w:rPr>
              <w:t>ул.Вилюйская</w:t>
            </w:r>
            <w:proofErr w:type="spellEnd"/>
            <w:r w:rsidRPr="003444EB">
              <w:rPr>
                <w:sz w:val="24"/>
                <w:szCs w:val="24"/>
                <w:lang w:eastAsia="ar-SA"/>
              </w:rPr>
              <w:t>, 2</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FEE0423"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5C8ED4BC"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2DE4603"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3430CD96"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с. Кутана</w:t>
            </w:r>
          </w:p>
        </w:tc>
        <w:tc>
          <w:tcPr>
            <w:tcW w:w="4105" w:type="dxa"/>
            <w:tcBorders>
              <w:top w:val="single" w:sz="4" w:space="0" w:color="000000"/>
              <w:left w:val="single" w:sz="4" w:space="0" w:color="000000"/>
              <w:bottom w:val="single" w:sz="4" w:space="0" w:color="000000"/>
              <w:right w:val="single" w:sz="4" w:space="0" w:color="000000"/>
            </w:tcBorders>
            <w:hideMark/>
          </w:tcPr>
          <w:p w14:paraId="4F4BCDEE"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Сунтарский</w:t>
            </w:r>
            <w:proofErr w:type="spellEnd"/>
            <w:r w:rsidRPr="003444EB">
              <w:rPr>
                <w:sz w:val="24"/>
                <w:szCs w:val="24"/>
                <w:lang w:eastAsia="ar-SA"/>
              </w:rPr>
              <w:t xml:space="preserve"> район, </w:t>
            </w:r>
            <w:proofErr w:type="spellStart"/>
            <w:r w:rsidRPr="003444EB">
              <w:rPr>
                <w:sz w:val="24"/>
                <w:szCs w:val="24"/>
                <w:lang w:eastAsia="ar-SA"/>
              </w:rPr>
              <w:t>с.Кутана</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2A280685"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4DC911A7"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E8427E1"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EFADF0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143 г. </w:t>
            </w:r>
            <w:proofErr w:type="spellStart"/>
            <w:r w:rsidRPr="003444EB">
              <w:rPr>
                <w:sz w:val="24"/>
                <w:szCs w:val="24"/>
                <w:lang w:eastAsia="ar-SA"/>
              </w:rPr>
              <w:t>Олекминск</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594B9005"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г. </w:t>
            </w:r>
            <w:proofErr w:type="spellStart"/>
            <w:r w:rsidRPr="003444EB">
              <w:rPr>
                <w:sz w:val="24"/>
                <w:szCs w:val="24"/>
                <w:lang w:eastAsia="ar-SA"/>
              </w:rPr>
              <w:t>Олекминск</w:t>
            </w:r>
            <w:proofErr w:type="spellEnd"/>
            <w:r w:rsidRPr="003444EB">
              <w:rPr>
                <w:sz w:val="24"/>
                <w:szCs w:val="24"/>
                <w:lang w:eastAsia="ar-SA"/>
              </w:rPr>
              <w:t xml:space="preserve">, </w:t>
            </w:r>
            <w:proofErr w:type="spellStart"/>
            <w:r w:rsidRPr="003444EB">
              <w:rPr>
                <w:sz w:val="24"/>
                <w:szCs w:val="24"/>
                <w:lang w:eastAsia="ar-SA"/>
              </w:rPr>
              <w:t>ул.Спасская</w:t>
            </w:r>
            <w:proofErr w:type="spellEnd"/>
            <w:r w:rsidRPr="003444EB">
              <w:rPr>
                <w:sz w:val="24"/>
                <w:szCs w:val="24"/>
                <w:lang w:eastAsia="ar-SA"/>
              </w:rPr>
              <w:t>, 81Б</w:t>
            </w:r>
          </w:p>
        </w:tc>
        <w:tc>
          <w:tcPr>
            <w:tcW w:w="2829" w:type="dxa"/>
            <w:tcBorders>
              <w:top w:val="single" w:sz="4" w:space="0" w:color="000000"/>
              <w:left w:val="single" w:sz="4" w:space="0" w:color="000000"/>
              <w:bottom w:val="single" w:sz="4" w:space="0" w:color="000000"/>
              <w:right w:val="single" w:sz="4" w:space="0" w:color="000000"/>
            </w:tcBorders>
            <w:hideMark/>
          </w:tcPr>
          <w:p w14:paraId="42E106A7"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4648D56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5B71D78"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CF24A5A"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Абага</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061B3CA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с. </w:t>
            </w:r>
            <w:proofErr w:type="spellStart"/>
            <w:r w:rsidRPr="003444EB">
              <w:rPr>
                <w:sz w:val="24"/>
                <w:szCs w:val="24"/>
                <w:lang w:eastAsia="ar-SA"/>
              </w:rPr>
              <w:t>Абага</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5DF2CA54"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73091231"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330996D"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A7ADAD8"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Даппарай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462A47D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w:t>
            </w:r>
            <w:proofErr w:type="spellStart"/>
            <w:r w:rsidRPr="003444EB">
              <w:rPr>
                <w:sz w:val="24"/>
                <w:szCs w:val="24"/>
                <w:lang w:eastAsia="ar-SA"/>
              </w:rPr>
              <w:t>с.Даппарай</w:t>
            </w:r>
            <w:proofErr w:type="spellEnd"/>
            <w:r w:rsidRPr="003444EB">
              <w:rPr>
                <w:sz w:val="24"/>
                <w:szCs w:val="24"/>
                <w:lang w:eastAsia="ar-SA"/>
              </w:rPr>
              <w:t xml:space="preserve">, </w:t>
            </w:r>
            <w:proofErr w:type="spellStart"/>
            <w:r w:rsidRPr="003444EB">
              <w:rPr>
                <w:sz w:val="24"/>
                <w:szCs w:val="24"/>
                <w:lang w:eastAsia="ar-SA"/>
              </w:rPr>
              <w:t>ул.Еловая</w:t>
            </w:r>
            <w:proofErr w:type="spellEnd"/>
            <w:r w:rsidRPr="003444EB">
              <w:rPr>
                <w:sz w:val="24"/>
                <w:szCs w:val="24"/>
                <w:lang w:eastAsia="ar-SA"/>
              </w:rPr>
              <w:t>, 16/1</w:t>
            </w:r>
          </w:p>
        </w:tc>
        <w:tc>
          <w:tcPr>
            <w:tcW w:w="2829" w:type="dxa"/>
            <w:tcBorders>
              <w:top w:val="single" w:sz="4" w:space="0" w:color="000000"/>
              <w:left w:val="single" w:sz="4" w:space="0" w:color="000000"/>
              <w:bottom w:val="single" w:sz="4" w:space="0" w:color="000000"/>
              <w:right w:val="single" w:sz="4" w:space="0" w:color="000000"/>
            </w:tcBorders>
            <w:hideMark/>
          </w:tcPr>
          <w:p w14:paraId="5F12E5DC"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08E8E4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E0BE9DF"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A17E47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Саныяхтах</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31A42B2E"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w:t>
            </w:r>
            <w:proofErr w:type="spellStart"/>
            <w:r w:rsidRPr="003444EB">
              <w:rPr>
                <w:sz w:val="24"/>
                <w:szCs w:val="24"/>
                <w:lang w:eastAsia="ar-SA"/>
              </w:rPr>
              <w:t>ул.Полевая</w:t>
            </w:r>
            <w:proofErr w:type="spellEnd"/>
            <w:r w:rsidRPr="003444EB">
              <w:rPr>
                <w:sz w:val="24"/>
                <w:szCs w:val="24"/>
                <w:lang w:eastAsia="ar-SA"/>
              </w:rPr>
              <w:t>, 1А</w:t>
            </w:r>
          </w:p>
        </w:tc>
        <w:tc>
          <w:tcPr>
            <w:tcW w:w="2829" w:type="dxa"/>
            <w:tcBorders>
              <w:top w:val="single" w:sz="4" w:space="0" w:color="000000"/>
              <w:left w:val="single" w:sz="4" w:space="0" w:color="000000"/>
              <w:bottom w:val="single" w:sz="4" w:space="0" w:color="000000"/>
              <w:right w:val="single" w:sz="4" w:space="0" w:color="000000"/>
            </w:tcBorders>
          </w:tcPr>
          <w:p w14:paraId="021952EA" w14:textId="77777777" w:rsidR="00023DDF" w:rsidRPr="003444EB" w:rsidRDefault="00023DDF" w:rsidP="00EB2D14">
            <w:pPr>
              <w:spacing w:line="240" w:lineRule="auto"/>
              <w:ind w:firstLine="0"/>
              <w:jc w:val="center"/>
              <w:rPr>
                <w:sz w:val="24"/>
                <w:szCs w:val="24"/>
                <w:lang w:eastAsia="ar-SA"/>
              </w:rPr>
            </w:pPr>
          </w:p>
        </w:tc>
      </w:tr>
      <w:tr w:rsidR="00184841" w:rsidRPr="003444EB" w14:paraId="21925355"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7F45D1D"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4A4D19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Токко</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12086BB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с. </w:t>
            </w:r>
            <w:proofErr w:type="spellStart"/>
            <w:r w:rsidRPr="003444EB">
              <w:rPr>
                <w:sz w:val="24"/>
                <w:szCs w:val="24"/>
                <w:lang w:eastAsia="ar-SA"/>
              </w:rPr>
              <w:t>Токко</w:t>
            </w:r>
            <w:proofErr w:type="spellEnd"/>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818FC42"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07C8F89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593B82D"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F0D5717"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с. Чапаево</w:t>
            </w:r>
          </w:p>
        </w:tc>
        <w:tc>
          <w:tcPr>
            <w:tcW w:w="4105" w:type="dxa"/>
            <w:tcBorders>
              <w:top w:val="single" w:sz="4" w:space="0" w:color="000000"/>
              <w:left w:val="single" w:sz="4" w:space="0" w:color="000000"/>
              <w:bottom w:val="single" w:sz="4" w:space="0" w:color="000000"/>
              <w:right w:val="single" w:sz="4" w:space="0" w:color="000000"/>
            </w:tcBorders>
            <w:hideMark/>
          </w:tcPr>
          <w:p w14:paraId="0DD2BE70"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с. Чапаево</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8E08130"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2B461C57"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3F66146"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DFE83C8"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с. Тяня</w:t>
            </w:r>
          </w:p>
        </w:tc>
        <w:tc>
          <w:tcPr>
            <w:tcW w:w="4105" w:type="dxa"/>
            <w:tcBorders>
              <w:top w:val="single" w:sz="4" w:space="0" w:color="000000"/>
              <w:left w:val="single" w:sz="4" w:space="0" w:color="000000"/>
              <w:bottom w:val="single" w:sz="4" w:space="0" w:color="000000"/>
              <w:right w:val="single" w:sz="4" w:space="0" w:color="000000"/>
            </w:tcBorders>
            <w:hideMark/>
          </w:tcPr>
          <w:p w14:paraId="08128932"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с. Тяня</w:t>
            </w:r>
          </w:p>
        </w:tc>
        <w:tc>
          <w:tcPr>
            <w:tcW w:w="2829" w:type="dxa"/>
            <w:tcBorders>
              <w:top w:val="single" w:sz="4" w:space="0" w:color="000000"/>
              <w:left w:val="single" w:sz="4" w:space="0" w:color="000000"/>
              <w:bottom w:val="single" w:sz="4" w:space="0" w:color="000000"/>
              <w:right w:val="single" w:sz="4" w:space="0" w:color="000000"/>
            </w:tcBorders>
            <w:hideMark/>
          </w:tcPr>
          <w:p w14:paraId="4A25E81A"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4F6AA03E"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BBA08DA"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AF26577"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 50 п. </w:t>
            </w:r>
            <w:proofErr w:type="spellStart"/>
            <w:r w:rsidRPr="003444EB">
              <w:rPr>
                <w:sz w:val="24"/>
                <w:szCs w:val="24"/>
                <w:lang w:eastAsia="ar-SA"/>
              </w:rPr>
              <w:t>Сангары</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02B7100"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Кобяйский</w:t>
            </w:r>
            <w:proofErr w:type="spellEnd"/>
            <w:r w:rsidRPr="003444EB">
              <w:rPr>
                <w:sz w:val="24"/>
                <w:szCs w:val="24"/>
                <w:lang w:eastAsia="ar-SA"/>
              </w:rPr>
              <w:t xml:space="preserve"> район, </w:t>
            </w:r>
            <w:proofErr w:type="spellStart"/>
            <w:r w:rsidRPr="003444EB">
              <w:rPr>
                <w:sz w:val="24"/>
                <w:szCs w:val="24"/>
                <w:lang w:eastAsia="ar-SA"/>
              </w:rPr>
              <w:t>п.Сангары</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4D9B070F"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2764890"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892438A"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E35D6E2"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112 г. </w:t>
            </w:r>
            <w:proofErr w:type="spellStart"/>
            <w:r w:rsidRPr="003444EB">
              <w:rPr>
                <w:sz w:val="24"/>
                <w:szCs w:val="24"/>
                <w:lang w:eastAsia="ar-SA"/>
              </w:rPr>
              <w:t>Среднеколымск</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6281561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Среднеколымский</w:t>
            </w:r>
            <w:proofErr w:type="spellEnd"/>
            <w:r w:rsidRPr="003444EB">
              <w:rPr>
                <w:sz w:val="24"/>
                <w:szCs w:val="24"/>
                <w:lang w:eastAsia="ar-SA"/>
              </w:rPr>
              <w:t xml:space="preserve"> район, </w:t>
            </w:r>
            <w:proofErr w:type="spellStart"/>
            <w:r w:rsidRPr="003444EB">
              <w:rPr>
                <w:sz w:val="24"/>
                <w:szCs w:val="24"/>
                <w:lang w:eastAsia="ar-SA"/>
              </w:rPr>
              <w:t>г.Среднеколымск</w:t>
            </w:r>
            <w:proofErr w:type="spellEnd"/>
            <w:r w:rsidRPr="003444EB">
              <w:rPr>
                <w:sz w:val="24"/>
                <w:szCs w:val="24"/>
                <w:lang w:eastAsia="ar-SA"/>
              </w:rPr>
              <w:t>, на нефтебазе</w:t>
            </w:r>
          </w:p>
        </w:tc>
        <w:tc>
          <w:tcPr>
            <w:tcW w:w="2829" w:type="dxa"/>
            <w:tcBorders>
              <w:top w:val="single" w:sz="4" w:space="0" w:color="000000"/>
              <w:left w:val="single" w:sz="4" w:space="0" w:color="000000"/>
              <w:bottom w:val="single" w:sz="4" w:space="0" w:color="000000"/>
              <w:right w:val="single" w:sz="4" w:space="0" w:color="000000"/>
            </w:tcBorders>
            <w:hideMark/>
          </w:tcPr>
          <w:p w14:paraId="16D0C730"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2FDD882"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ECAAB21"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01403A0"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1405 ОПТИ г. Томмот</w:t>
            </w:r>
          </w:p>
        </w:tc>
        <w:tc>
          <w:tcPr>
            <w:tcW w:w="4105" w:type="dxa"/>
            <w:tcBorders>
              <w:top w:val="single" w:sz="4" w:space="0" w:color="000000"/>
              <w:left w:val="single" w:sz="4" w:space="0" w:color="000000"/>
              <w:bottom w:val="single" w:sz="4" w:space="0" w:color="000000"/>
              <w:right w:val="single" w:sz="4" w:space="0" w:color="000000"/>
            </w:tcBorders>
            <w:hideMark/>
          </w:tcPr>
          <w:p w14:paraId="4ADC0E0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Томмот, </w:t>
            </w:r>
            <w:proofErr w:type="spellStart"/>
            <w:r w:rsidRPr="003444EB">
              <w:rPr>
                <w:sz w:val="24"/>
                <w:szCs w:val="24"/>
                <w:lang w:eastAsia="ar-SA"/>
              </w:rPr>
              <w:t>ул.Магистральная</w:t>
            </w:r>
            <w:proofErr w:type="spellEnd"/>
            <w:r w:rsidRPr="003444EB">
              <w:rPr>
                <w:sz w:val="24"/>
                <w:szCs w:val="24"/>
                <w:lang w:eastAsia="ar-SA"/>
              </w:rPr>
              <w:t>, литер "А" при въезде в город по левой стороне</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77131AF3"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26FB3B9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F67D35C"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D244BFC"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36 г. Алдан</w:t>
            </w:r>
          </w:p>
        </w:tc>
        <w:tc>
          <w:tcPr>
            <w:tcW w:w="4105" w:type="dxa"/>
            <w:tcBorders>
              <w:top w:val="single" w:sz="4" w:space="0" w:color="000000"/>
              <w:left w:val="single" w:sz="4" w:space="0" w:color="000000"/>
              <w:bottom w:val="single" w:sz="4" w:space="0" w:color="000000"/>
              <w:right w:val="single" w:sz="4" w:space="0" w:color="000000"/>
            </w:tcBorders>
            <w:hideMark/>
          </w:tcPr>
          <w:p w14:paraId="5483DB0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Алдан, ул. </w:t>
            </w:r>
            <w:proofErr w:type="spellStart"/>
            <w:r w:rsidRPr="003444EB">
              <w:rPr>
                <w:sz w:val="24"/>
                <w:szCs w:val="24"/>
                <w:lang w:eastAsia="ar-SA"/>
              </w:rPr>
              <w:t>Билибина</w:t>
            </w:r>
            <w:proofErr w:type="spellEnd"/>
            <w:r w:rsidRPr="003444EB">
              <w:rPr>
                <w:sz w:val="24"/>
                <w:szCs w:val="24"/>
                <w:lang w:eastAsia="ar-SA"/>
              </w:rPr>
              <w:t>, 48</w:t>
            </w:r>
          </w:p>
        </w:tc>
        <w:tc>
          <w:tcPr>
            <w:tcW w:w="2829" w:type="dxa"/>
            <w:tcBorders>
              <w:top w:val="single" w:sz="4" w:space="0" w:color="000000"/>
              <w:left w:val="single" w:sz="4" w:space="0" w:color="000000"/>
              <w:bottom w:val="single" w:sz="4" w:space="0" w:color="000000"/>
              <w:right w:val="single" w:sz="4" w:space="0" w:color="000000"/>
            </w:tcBorders>
            <w:hideMark/>
          </w:tcPr>
          <w:p w14:paraId="6176D5F6"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F29A5E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F293DE3"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3C37EBE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54 г. Алдан</w:t>
            </w:r>
          </w:p>
        </w:tc>
        <w:tc>
          <w:tcPr>
            <w:tcW w:w="4105" w:type="dxa"/>
            <w:tcBorders>
              <w:top w:val="single" w:sz="4" w:space="0" w:color="000000"/>
              <w:left w:val="single" w:sz="4" w:space="0" w:color="000000"/>
              <w:bottom w:val="single" w:sz="4" w:space="0" w:color="000000"/>
              <w:right w:val="single" w:sz="4" w:space="0" w:color="000000"/>
            </w:tcBorders>
            <w:hideMark/>
          </w:tcPr>
          <w:p w14:paraId="4860FC5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Алдан, ул. 50 лет ВЛКСМ, 129</w:t>
            </w:r>
          </w:p>
        </w:tc>
        <w:tc>
          <w:tcPr>
            <w:tcW w:w="2829" w:type="dxa"/>
            <w:tcBorders>
              <w:top w:val="single" w:sz="4" w:space="0" w:color="000000"/>
              <w:left w:val="single" w:sz="4" w:space="0" w:color="000000"/>
              <w:bottom w:val="single" w:sz="4" w:space="0" w:color="000000"/>
              <w:right w:val="single" w:sz="4" w:space="0" w:color="000000"/>
            </w:tcBorders>
            <w:hideMark/>
          </w:tcPr>
          <w:p w14:paraId="4BBD7B2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ABEA27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BCEBE53"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5685876"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16 с. Улу</w:t>
            </w:r>
          </w:p>
        </w:tc>
        <w:tc>
          <w:tcPr>
            <w:tcW w:w="4105" w:type="dxa"/>
            <w:tcBorders>
              <w:top w:val="single" w:sz="4" w:space="0" w:color="000000"/>
              <w:left w:val="single" w:sz="4" w:space="0" w:color="000000"/>
              <w:bottom w:val="single" w:sz="4" w:space="0" w:color="000000"/>
              <w:right w:val="single" w:sz="4" w:space="0" w:color="000000"/>
            </w:tcBorders>
            <w:hideMark/>
          </w:tcPr>
          <w:p w14:paraId="0F166656"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Алданкий</w:t>
            </w:r>
            <w:proofErr w:type="spellEnd"/>
            <w:r w:rsidRPr="003444EB">
              <w:rPr>
                <w:sz w:val="24"/>
                <w:szCs w:val="24"/>
                <w:lang w:eastAsia="ar-SA"/>
              </w:rPr>
              <w:t xml:space="preserve"> район, с. </w:t>
            </w:r>
            <w:proofErr w:type="spellStart"/>
            <w:r w:rsidRPr="003444EB">
              <w:rPr>
                <w:sz w:val="24"/>
                <w:szCs w:val="24"/>
                <w:lang w:eastAsia="ar-SA"/>
              </w:rPr>
              <w:t>Улуу</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69609EF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A72D25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E6BDFC3"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B74139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29 п. Депутатский</w:t>
            </w:r>
          </w:p>
        </w:tc>
        <w:tc>
          <w:tcPr>
            <w:tcW w:w="4105" w:type="dxa"/>
            <w:tcBorders>
              <w:top w:val="single" w:sz="4" w:space="0" w:color="000000"/>
              <w:left w:val="single" w:sz="4" w:space="0" w:color="000000"/>
              <w:bottom w:val="single" w:sz="4" w:space="0" w:color="000000"/>
              <w:right w:val="single" w:sz="4" w:space="0" w:color="000000"/>
            </w:tcBorders>
            <w:hideMark/>
          </w:tcPr>
          <w:p w14:paraId="3F200981"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w:t>
            </w:r>
            <w:proofErr w:type="spellStart"/>
            <w:r w:rsidRPr="003444EB">
              <w:rPr>
                <w:sz w:val="24"/>
                <w:szCs w:val="24"/>
                <w:lang w:eastAsia="ar-SA"/>
              </w:rPr>
              <w:t>п.Депутатский</w:t>
            </w:r>
            <w:proofErr w:type="spellEnd"/>
            <w:r w:rsidRPr="003444EB">
              <w:rPr>
                <w:sz w:val="24"/>
                <w:szCs w:val="24"/>
                <w:lang w:eastAsia="ar-SA"/>
              </w:rPr>
              <w:t xml:space="preserve">, </w:t>
            </w:r>
            <w:proofErr w:type="spellStart"/>
            <w:r w:rsidRPr="003444EB">
              <w:rPr>
                <w:sz w:val="24"/>
                <w:szCs w:val="24"/>
                <w:lang w:eastAsia="ar-SA"/>
              </w:rPr>
              <w:t>ул.Центральная</w:t>
            </w:r>
            <w:proofErr w:type="spellEnd"/>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4B19738D"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45AEF46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1FB756C"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6D47DB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43 п. </w:t>
            </w:r>
            <w:proofErr w:type="spellStart"/>
            <w:r w:rsidRPr="003444EB">
              <w:rPr>
                <w:sz w:val="24"/>
                <w:szCs w:val="24"/>
                <w:lang w:eastAsia="ar-SA"/>
              </w:rPr>
              <w:t>Усть-Куйга</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50E781EA"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w:t>
            </w:r>
            <w:proofErr w:type="spellStart"/>
            <w:r w:rsidRPr="003444EB">
              <w:rPr>
                <w:sz w:val="24"/>
                <w:szCs w:val="24"/>
                <w:lang w:eastAsia="ar-SA"/>
              </w:rPr>
              <w:t>п.Усть-Куйга</w:t>
            </w:r>
            <w:proofErr w:type="spellEnd"/>
            <w:r w:rsidRPr="003444EB">
              <w:rPr>
                <w:sz w:val="24"/>
                <w:szCs w:val="24"/>
                <w:lang w:eastAsia="ar-SA"/>
              </w:rPr>
              <w:t xml:space="preserve">, </w:t>
            </w:r>
            <w:proofErr w:type="spellStart"/>
            <w:r w:rsidRPr="003444EB">
              <w:rPr>
                <w:sz w:val="24"/>
                <w:szCs w:val="24"/>
                <w:lang w:eastAsia="ar-SA"/>
              </w:rPr>
              <w:t>ул.Транспортная</w:t>
            </w:r>
            <w:proofErr w:type="spellEnd"/>
            <w:r w:rsidRPr="003444EB">
              <w:rPr>
                <w:sz w:val="24"/>
                <w:szCs w:val="24"/>
                <w:lang w:eastAsia="ar-SA"/>
              </w:rPr>
              <w:t xml:space="preserve"> д.4</w:t>
            </w:r>
          </w:p>
        </w:tc>
        <w:tc>
          <w:tcPr>
            <w:tcW w:w="2829" w:type="dxa"/>
            <w:tcBorders>
              <w:top w:val="single" w:sz="4" w:space="0" w:color="000000"/>
              <w:left w:val="single" w:sz="4" w:space="0" w:color="000000"/>
              <w:bottom w:val="single" w:sz="4" w:space="0" w:color="000000"/>
              <w:right w:val="single" w:sz="4" w:space="0" w:color="000000"/>
            </w:tcBorders>
            <w:hideMark/>
          </w:tcPr>
          <w:p w14:paraId="5C6FBCE8"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30825C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3E24737"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AD2ED3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100 п. Хандыга</w:t>
            </w:r>
          </w:p>
        </w:tc>
        <w:tc>
          <w:tcPr>
            <w:tcW w:w="4105" w:type="dxa"/>
            <w:tcBorders>
              <w:top w:val="single" w:sz="4" w:space="0" w:color="000000"/>
              <w:left w:val="single" w:sz="4" w:space="0" w:color="000000"/>
              <w:bottom w:val="single" w:sz="4" w:space="0" w:color="000000"/>
              <w:right w:val="single" w:sz="4" w:space="0" w:color="000000"/>
            </w:tcBorders>
            <w:hideMark/>
          </w:tcPr>
          <w:p w14:paraId="08E3F1FD"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w:t>
            </w:r>
            <w:proofErr w:type="spellStart"/>
            <w:r w:rsidRPr="003444EB">
              <w:rPr>
                <w:sz w:val="24"/>
                <w:szCs w:val="24"/>
                <w:lang w:eastAsia="ar-SA"/>
              </w:rPr>
              <w:t>п.Хандыга</w:t>
            </w:r>
            <w:proofErr w:type="spellEnd"/>
            <w:r w:rsidRPr="003444EB">
              <w:rPr>
                <w:sz w:val="24"/>
                <w:szCs w:val="24"/>
                <w:lang w:eastAsia="ar-SA"/>
              </w:rPr>
              <w:t xml:space="preserve">, </w:t>
            </w:r>
            <w:proofErr w:type="spellStart"/>
            <w:r w:rsidRPr="003444EB">
              <w:rPr>
                <w:sz w:val="24"/>
                <w:szCs w:val="24"/>
                <w:lang w:eastAsia="ar-SA"/>
              </w:rPr>
              <w:t>ул.Олимпийская</w:t>
            </w:r>
            <w:proofErr w:type="spellEnd"/>
            <w:r w:rsidRPr="003444EB">
              <w:rPr>
                <w:sz w:val="24"/>
                <w:szCs w:val="24"/>
                <w:lang w:eastAsia="ar-SA"/>
              </w:rPr>
              <w:t>, 41</w:t>
            </w:r>
          </w:p>
        </w:tc>
        <w:tc>
          <w:tcPr>
            <w:tcW w:w="2829" w:type="dxa"/>
            <w:tcBorders>
              <w:top w:val="single" w:sz="4" w:space="0" w:color="000000"/>
              <w:left w:val="single" w:sz="4" w:space="0" w:color="000000"/>
              <w:bottom w:val="single" w:sz="4" w:space="0" w:color="000000"/>
              <w:right w:val="single" w:sz="4" w:space="0" w:color="000000"/>
            </w:tcBorders>
            <w:hideMark/>
          </w:tcPr>
          <w:p w14:paraId="2BC72CA3"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A94208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A9D5453"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0B8CD9E"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25 с. </w:t>
            </w:r>
            <w:proofErr w:type="spellStart"/>
            <w:r w:rsidRPr="003444EB">
              <w:rPr>
                <w:sz w:val="24"/>
                <w:szCs w:val="24"/>
                <w:lang w:eastAsia="ar-SA"/>
              </w:rPr>
              <w:t>Куйдусун</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0CB4FB9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Оймякомнский</w:t>
            </w:r>
            <w:proofErr w:type="spellEnd"/>
            <w:r w:rsidRPr="003444EB">
              <w:rPr>
                <w:sz w:val="24"/>
                <w:szCs w:val="24"/>
                <w:lang w:eastAsia="ar-SA"/>
              </w:rPr>
              <w:t xml:space="preserve"> район, участок </w:t>
            </w:r>
            <w:proofErr w:type="spellStart"/>
            <w:r w:rsidRPr="003444EB">
              <w:rPr>
                <w:sz w:val="24"/>
                <w:szCs w:val="24"/>
                <w:lang w:eastAsia="ar-SA"/>
              </w:rPr>
              <w:t>Куйдусун</w:t>
            </w:r>
            <w:proofErr w:type="spellEnd"/>
            <w:r w:rsidRPr="003444EB">
              <w:rPr>
                <w:sz w:val="24"/>
                <w:szCs w:val="24"/>
                <w:lang w:eastAsia="ar-SA"/>
              </w:rPr>
              <w:t>, рядом МУП "</w:t>
            </w:r>
            <w:proofErr w:type="spellStart"/>
            <w:r w:rsidRPr="003444EB">
              <w:rPr>
                <w:sz w:val="24"/>
                <w:szCs w:val="24"/>
                <w:lang w:eastAsia="ar-SA"/>
              </w:rPr>
              <w:t>Куйдусун</w:t>
            </w:r>
            <w:proofErr w:type="spellEnd"/>
            <w:r w:rsidRPr="003444EB">
              <w:rPr>
                <w:sz w:val="24"/>
                <w:szCs w:val="24"/>
                <w:lang w:eastAsia="ar-SA"/>
              </w:rPr>
              <w:t>"</w:t>
            </w:r>
          </w:p>
        </w:tc>
        <w:tc>
          <w:tcPr>
            <w:tcW w:w="2829" w:type="dxa"/>
            <w:tcBorders>
              <w:top w:val="single" w:sz="4" w:space="0" w:color="000000"/>
              <w:left w:val="single" w:sz="4" w:space="0" w:color="000000"/>
              <w:bottom w:val="single" w:sz="4" w:space="0" w:color="000000"/>
              <w:right w:val="single" w:sz="4" w:space="0" w:color="000000"/>
            </w:tcBorders>
            <w:hideMark/>
          </w:tcPr>
          <w:p w14:paraId="1624BDDA"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7590242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FB17838"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65DE2A0"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26 с. </w:t>
            </w:r>
            <w:proofErr w:type="spellStart"/>
            <w:r w:rsidRPr="003444EB">
              <w:rPr>
                <w:sz w:val="24"/>
                <w:szCs w:val="24"/>
                <w:lang w:eastAsia="ar-SA"/>
              </w:rPr>
              <w:t>Кюбеме</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2ACBC54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Оймяконский</w:t>
            </w:r>
            <w:proofErr w:type="spellEnd"/>
            <w:r w:rsidRPr="003444EB">
              <w:rPr>
                <w:sz w:val="24"/>
                <w:szCs w:val="24"/>
                <w:lang w:eastAsia="ar-SA"/>
              </w:rPr>
              <w:t xml:space="preserve"> район, </w:t>
            </w:r>
            <w:proofErr w:type="spellStart"/>
            <w:r w:rsidRPr="003444EB">
              <w:rPr>
                <w:sz w:val="24"/>
                <w:szCs w:val="24"/>
                <w:lang w:eastAsia="ar-SA"/>
              </w:rPr>
              <w:t>с.Кюбеме</w:t>
            </w:r>
            <w:proofErr w:type="spellEnd"/>
            <w:r w:rsidRPr="003444EB">
              <w:rPr>
                <w:sz w:val="24"/>
                <w:szCs w:val="24"/>
                <w:lang w:eastAsia="ar-SA"/>
              </w:rPr>
              <w:t>, трасса Колыма 525 км</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65C14A0"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22A672A1"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5C8BB53"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0C7250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№28 с. </w:t>
            </w:r>
            <w:proofErr w:type="spellStart"/>
            <w:r w:rsidRPr="003444EB">
              <w:rPr>
                <w:sz w:val="24"/>
                <w:szCs w:val="24"/>
                <w:lang w:eastAsia="ar-SA"/>
              </w:rPr>
              <w:t>Кескил</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22E59C5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w:t>
            </w:r>
            <w:proofErr w:type="spellStart"/>
            <w:r w:rsidRPr="003444EB">
              <w:rPr>
                <w:sz w:val="24"/>
                <w:szCs w:val="24"/>
                <w:lang w:eastAsia="ar-SA"/>
              </w:rPr>
              <w:t>с.Кескил</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5DABCB63"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53325F2"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6883FE9"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408BB0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№136 с. Крест-</w:t>
            </w:r>
            <w:proofErr w:type="spellStart"/>
            <w:r w:rsidRPr="003444EB">
              <w:rPr>
                <w:sz w:val="24"/>
                <w:szCs w:val="24"/>
                <w:lang w:eastAsia="ar-SA"/>
              </w:rPr>
              <w:t>Хальджай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2DFC4FF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с.Крест-Хальджай</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43948EB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99F02B7"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643823E"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6E8496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№2 с. Теплый Ключ</w:t>
            </w:r>
          </w:p>
        </w:tc>
        <w:tc>
          <w:tcPr>
            <w:tcW w:w="4105" w:type="dxa"/>
            <w:tcBorders>
              <w:top w:val="single" w:sz="4" w:space="0" w:color="000000"/>
              <w:left w:val="single" w:sz="4" w:space="0" w:color="000000"/>
              <w:bottom w:val="single" w:sz="4" w:space="0" w:color="000000"/>
              <w:right w:val="single" w:sz="4" w:space="0" w:color="000000"/>
            </w:tcBorders>
            <w:hideMark/>
          </w:tcPr>
          <w:p w14:paraId="78540BAA"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w:t>
            </w:r>
            <w:proofErr w:type="spellStart"/>
            <w:r w:rsidRPr="003444EB">
              <w:rPr>
                <w:sz w:val="24"/>
                <w:szCs w:val="24"/>
                <w:lang w:eastAsia="ar-SA"/>
              </w:rPr>
              <w:t>с.Теплый</w:t>
            </w:r>
            <w:proofErr w:type="spellEnd"/>
            <w:r w:rsidRPr="003444EB">
              <w:rPr>
                <w:sz w:val="24"/>
                <w:szCs w:val="24"/>
                <w:lang w:eastAsia="ar-SA"/>
              </w:rPr>
              <w:t xml:space="preserve"> Ключ</w:t>
            </w:r>
          </w:p>
        </w:tc>
        <w:tc>
          <w:tcPr>
            <w:tcW w:w="2829" w:type="dxa"/>
            <w:tcBorders>
              <w:top w:val="single" w:sz="4" w:space="0" w:color="000000"/>
              <w:left w:val="single" w:sz="4" w:space="0" w:color="000000"/>
              <w:bottom w:val="single" w:sz="4" w:space="0" w:color="000000"/>
              <w:right w:val="single" w:sz="4" w:space="0" w:color="000000"/>
            </w:tcBorders>
            <w:hideMark/>
          </w:tcPr>
          <w:p w14:paraId="4B507B8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9EC806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438142E"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66AD93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№170 п. </w:t>
            </w:r>
            <w:proofErr w:type="spellStart"/>
            <w:r w:rsidRPr="003444EB">
              <w:rPr>
                <w:sz w:val="24"/>
                <w:szCs w:val="24"/>
                <w:lang w:eastAsia="ar-SA"/>
              </w:rPr>
              <w:t>Джебарики</w:t>
            </w:r>
            <w:proofErr w:type="spellEnd"/>
            <w:r w:rsidRPr="003444EB">
              <w:rPr>
                <w:sz w:val="24"/>
                <w:szCs w:val="24"/>
                <w:lang w:eastAsia="ar-SA"/>
              </w:rPr>
              <w:t xml:space="preserve"> Хая</w:t>
            </w:r>
          </w:p>
        </w:tc>
        <w:tc>
          <w:tcPr>
            <w:tcW w:w="4105" w:type="dxa"/>
            <w:tcBorders>
              <w:top w:val="single" w:sz="4" w:space="0" w:color="000000"/>
              <w:left w:val="single" w:sz="4" w:space="0" w:color="000000"/>
              <w:bottom w:val="single" w:sz="4" w:space="0" w:color="000000"/>
              <w:right w:val="single" w:sz="4" w:space="0" w:color="000000"/>
            </w:tcBorders>
            <w:hideMark/>
          </w:tcPr>
          <w:p w14:paraId="0C1AF44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w:t>
            </w:r>
            <w:proofErr w:type="spellStart"/>
            <w:r w:rsidRPr="003444EB">
              <w:rPr>
                <w:sz w:val="24"/>
                <w:szCs w:val="24"/>
                <w:lang w:eastAsia="ar-SA"/>
              </w:rPr>
              <w:t>п.Джебарики</w:t>
            </w:r>
            <w:proofErr w:type="spellEnd"/>
            <w:r w:rsidRPr="003444EB">
              <w:rPr>
                <w:sz w:val="24"/>
                <w:szCs w:val="24"/>
                <w:lang w:eastAsia="ar-SA"/>
              </w:rPr>
              <w:t xml:space="preserve"> Хая</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11A52F0"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67CFC5B8"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107BB21"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0A2A4A7"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с. Тополиное</w:t>
            </w:r>
          </w:p>
        </w:tc>
        <w:tc>
          <w:tcPr>
            <w:tcW w:w="4105" w:type="dxa"/>
            <w:tcBorders>
              <w:top w:val="single" w:sz="4" w:space="0" w:color="000000"/>
              <w:left w:val="single" w:sz="4" w:space="0" w:color="000000"/>
              <w:bottom w:val="single" w:sz="4" w:space="0" w:color="000000"/>
              <w:right w:val="single" w:sz="4" w:space="0" w:color="000000"/>
            </w:tcBorders>
            <w:hideMark/>
          </w:tcPr>
          <w:p w14:paraId="4A934EF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с. Тополиное</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104951B2"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264F6F9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28E11C8E"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5F113EF6"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140 п. </w:t>
            </w:r>
            <w:proofErr w:type="spellStart"/>
            <w:r w:rsidRPr="003444EB">
              <w:rPr>
                <w:sz w:val="24"/>
                <w:szCs w:val="24"/>
                <w:lang w:eastAsia="ar-SA"/>
              </w:rPr>
              <w:t>Чокурдах</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33A9593B"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Аллаиховский</w:t>
            </w:r>
            <w:proofErr w:type="spellEnd"/>
            <w:r w:rsidRPr="003444EB">
              <w:rPr>
                <w:sz w:val="24"/>
                <w:szCs w:val="24"/>
                <w:lang w:eastAsia="ar-SA"/>
              </w:rPr>
              <w:t xml:space="preserve"> район, </w:t>
            </w:r>
            <w:proofErr w:type="spellStart"/>
            <w:r w:rsidRPr="003444EB">
              <w:rPr>
                <w:sz w:val="24"/>
                <w:szCs w:val="24"/>
                <w:lang w:eastAsia="ar-SA"/>
              </w:rPr>
              <w:t>п.Чокурдах</w:t>
            </w:r>
            <w:proofErr w:type="spellEnd"/>
            <w:r w:rsidRPr="003444EB">
              <w:rPr>
                <w:sz w:val="24"/>
                <w:szCs w:val="24"/>
                <w:lang w:eastAsia="ar-SA"/>
              </w:rPr>
              <w:t>, на нефтебазе</w:t>
            </w:r>
          </w:p>
        </w:tc>
        <w:tc>
          <w:tcPr>
            <w:tcW w:w="2829" w:type="dxa"/>
            <w:tcBorders>
              <w:top w:val="single" w:sz="4" w:space="0" w:color="000000"/>
              <w:left w:val="single" w:sz="4" w:space="0" w:color="000000"/>
              <w:bottom w:val="single" w:sz="4" w:space="0" w:color="000000"/>
              <w:right w:val="single" w:sz="4" w:space="0" w:color="000000"/>
            </w:tcBorders>
            <w:hideMark/>
          </w:tcPr>
          <w:p w14:paraId="02D0FB90"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05A05D3F"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0790179"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D3A54F9"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18 п. Эльдикан</w:t>
            </w:r>
          </w:p>
        </w:tc>
        <w:tc>
          <w:tcPr>
            <w:tcW w:w="4105" w:type="dxa"/>
            <w:tcBorders>
              <w:top w:val="single" w:sz="4" w:space="0" w:color="000000"/>
              <w:left w:val="single" w:sz="4" w:space="0" w:color="000000"/>
              <w:bottom w:val="single" w:sz="4" w:space="0" w:color="000000"/>
              <w:right w:val="single" w:sz="4" w:space="0" w:color="000000"/>
            </w:tcBorders>
            <w:hideMark/>
          </w:tcPr>
          <w:p w14:paraId="51DAC260"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п.Эльдикан</w:t>
            </w:r>
            <w:proofErr w:type="spellEnd"/>
            <w:r w:rsidRPr="003444EB">
              <w:rPr>
                <w:sz w:val="24"/>
                <w:szCs w:val="24"/>
                <w:lang w:eastAsia="ar-SA"/>
              </w:rPr>
              <w:t xml:space="preserve">, </w:t>
            </w:r>
            <w:proofErr w:type="spellStart"/>
            <w:r w:rsidRPr="003444EB">
              <w:rPr>
                <w:sz w:val="24"/>
                <w:szCs w:val="24"/>
                <w:lang w:eastAsia="ar-SA"/>
              </w:rPr>
              <w:t>ул.Рабочая</w:t>
            </w:r>
            <w:proofErr w:type="spellEnd"/>
            <w:r w:rsidRPr="003444EB">
              <w:rPr>
                <w:sz w:val="24"/>
                <w:szCs w:val="24"/>
                <w:lang w:eastAsia="ar-SA"/>
              </w:rPr>
              <w:t>, 1, рядом гаражи ОАО "</w:t>
            </w:r>
            <w:proofErr w:type="spellStart"/>
            <w:r w:rsidRPr="003444EB">
              <w:rPr>
                <w:sz w:val="24"/>
                <w:szCs w:val="24"/>
                <w:lang w:eastAsia="ar-SA"/>
              </w:rPr>
              <w:t>Теплоэнергосервис</w:t>
            </w:r>
            <w:proofErr w:type="spellEnd"/>
            <w:r w:rsidRPr="003444EB">
              <w:rPr>
                <w:sz w:val="24"/>
                <w:szCs w:val="24"/>
                <w:lang w:eastAsia="ar-SA"/>
              </w:rPr>
              <w:t>"</w:t>
            </w:r>
          </w:p>
        </w:tc>
        <w:tc>
          <w:tcPr>
            <w:tcW w:w="2829" w:type="dxa"/>
            <w:tcBorders>
              <w:top w:val="single" w:sz="4" w:space="0" w:color="000000"/>
              <w:left w:val="single" w:sz="4" w:space="0" w:color="000000"/>
              <w:bottom w:val="single" w:sz="4" w:space="0" w:color="000000"/>
              <w:right w:val="single" w:sz="4" w:space="0" w:color="000000"/>
            </w:tcBorders>
            <w:hideMark/>
          </w:tcPr>
          <w:p w14:paraId="505FC89F"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15C3ECB"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425F96C"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FDEA5A2"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19 п. Усть-Мая</w:t>
            </w:r>
          </w:p>
        </w:tc>
        <w:tc>
          <w:tcPr>
            <w:tcW w:w="4105" w:type="dxa"/>
            <w:tcBorders>
              <w:top w:val="single" w:sz="4" w:space="0" w:color="000000"/>
              <w:left w:val="single" w:sz="4" w:space="0" w:color="000000"/>
              <w:bottom w:val="single" w:sz="4" w:space="0" w:color="000000"/>
              <w:right w:val="single" w:sz="4" w:space="0" w:color="000000"/>
            </w:tcBorders>
            <w:hideMark/>
          </w:tcPr>
          <w:p w14:paraId="4B852C5D"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п.Усть</w:t>
            </w:r>
            <w:proofErr w:type="spellEnd"/>
            <w:r w:rsidRPr="003444EB">
              <w:rPr>
                <w:sz w:val="24"/>
                <w:szCs w:val="24"/>
                <w:lang w:eastAsia="ar-SA"/>
              </w:rPr>
              <w:t xml:space="preserve">-Мая, </w:t>
            </w:r>
            <w:proofErr w:type="spellStart"/>
            <w:r w:rsidRPr="003444EB">
              <w:rPr>
                <w:sz w:val="24"/>
                <w:szCs w:val="24"/>
                <w:lang w:eastAsia="ar-SA"/>
              </w:rPr>
              <w:t>ул.Лесная</w:t>
            </w:r>
            <w:proofErr w:type="spellEnd"/>
            <w:r w:rsidRPr="003444EB">
              <w:rPr>
                <w:sz w:val="24"/>
                <w:szCs w:val="24"/>
                <w:lang w:eastAsia="ar-SA"/>
              </w:rPr>
              <w:t>, рядом склад ГСМ ЦЭС</w:t>
            </w:r>
          </w:p>
        </w:tc>
        <w:tc>
          <w:tcPr>
            <w:tcW w:w="2829" w:type="dxa"/>
            <w:tcBorders>
              <w:top w:val="single" w:sz="4" w:space="0" w:color="000000"/>
              <w:left w:val="single" w:sz="4" w:space="0" w:color="000000"/>
              <w:bottom w:val="single" w:sz="4" w:space="0" w:color="000000"/>
              <w:right w:val="single" w:sz="4" w:space="0" w:color="000000"/>
            </w:tcBorders>
            <w:hideMark/>
          </w:tcPr>
          <w:p w14:paraId="4F03D70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AB178B5"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2AE1CE22"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33ADC6C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22 п. Солнечный</w:t>
            </w:r>
          </w:p>
        </w:tc>
        <w:tc>
          <w:tcPr>
            <w:tcW w:w="4105" w:type="dxa"/>
            <w:tcBorders>
              <w:top w:val="single" w:sz="4" w:space="0" w:color="000000"/>
              <w:left w:val="single" w:sz="4" w:space="0" w:color="000000"/>
              <w:bottom w:val="single" w:sz="4" w:space="0" w:color="000000"/>
              <w:right w:val="single" w:sz="4" w:space="0" w:color="000000"/>
            </w:tcBorders>
            <w:hideMark/>
          </w:tcPr>
          <w:p w14:paraId="2CAF33EE"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п.Солнечный</w:t>
            </w:r>
            <w:proofErr w:type="spellEnd"/>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8680C6C"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36AC3ED8"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57079B0"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76F94F2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Кюпцы</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555E222C"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с.Кюпцы</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14:paraId="1751C2D6"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F504D51"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8F3B9AA"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926766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Эжанцы</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2398A6A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с.Эжанцы</w:t>
            </w:r>
            <w:proofErr w:type="spellEnd"/>
            <w:r w:rsidRPr="003444EB">
              <w:rPr>
                <w:sz w:val="24"/>
                <w:szCs w:val="24"/>
                <w:lang w:eastAsia="ar-SA"/>
              </w:rPr>
              <w:t>, рядом склад ГСМ ЦЭС</w:t>
            </w:r>
          </w:p>
        </w:tc>
        <w:tc>
          <w:tcPr>
            <w:tcW w:w="2829" w:type="dxa"/>
            <w:tcBorders>
              <w:top w:val="single" w:sz="4" w:space="0" w:color="000000"/>
              <w:left w:val="single" w:sz="4" w:space="0" w:color="000000"/>
              <w:bottom w:val="single" w:sz="4" w:space="0" w:color="000000"/>
              <w:right w:val="single" w:sz="4" w:space="0" w:color="000000"/>
            </w:tcBorders>
            <w:hideMark/>
          </w:tcPr>
          <w:p w14:paraId="323F3E93"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68AA3DA"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6B2F3F2"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A454463"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с. Усть-Миль</w:t>
            </w:r>
          </w:p>
        </w:tc>
        <w:tc>
          <w:tcPr>
            <w:tcW w:w="4105" w:type="dxa"/>
            <w:tcBorders>
              <w:top w:val="single" w:sz="4" w:space="0" w:color="000000"/>
              <w:left w:val="single" w:sz="4" w:space="0" w:color="000000"/>
              <w:bottom w:val="single" w:sz="4" w:space="0" w:color="000000"/>
              <w:right w:val="single" w:sz="4" w:space="0" w:color="000000"/>
            </w:tcBorders>
            <w:hideMark/>
          </w:tcPr>
          <w:p w14:paraId="6E5D49A7"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с.Усть</w:t>
            </w:r>
            <w:proofErr w:type="spellEnd"/>
            <w:r w:rsidRPr="003444EB">
              <w:rPr>
                <w:sz w:val="24"/>
                <w:szCs w:val="24"/>
                <w:lang w:eastAsia="ar-SA"/>
              </w:rPr>
              <w:t>-Миль, рядом дизельная электростанция ЦЭС</w:t>
            </w:r>
          </w:p>
        </w:tc>
        <w:tc>
          <w:tcPr>
            <w:tcW w:w="2829" w:type="dxa"/>
            <w:tcBorders>
              <w:top w:val="single" w:sz="4" w:space="0" w:color="000000"/>
              <w:left w:val="single" w:sz="4" w:space="0" w:color="000000"/>
              <w:bottom w:val="single" w:sz="4" w:space="0" w:color="000000"/>
              <w:right w:val="single" w:sz="4" w:space="0" w:color="000000"/>
            </w:tcBorders>
            <w:hideMark/>
          </w:tcPr>
          <w:p w14:paraId="0BDF74A5"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26D740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FBCA7BA"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37B79FD"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КАЗС с. Белькачи</w:t>
            </w:r>
          </w:p>
        </w:tc>
        <w:tc>
          <w:tcPr>
            <w:tcW w:w="4105" w:type="dxa"/>
            <w:tcBorders>
              <w:top w:val="single" w:sz="4" w:space="0" w:color="000000"/>
              <w:left w:val="single" w:sz="4" w:space="0" w:color="000000"/>
              <w:bottom w:val="single" w:sz="4" w:space="0" w:color="000000"/>
              <w:right w:val="single" w:sz="4" w:space="0" w:color="000000"/>
            </w:tcBorders>
            <w:hideMark/>
          </w:tcPr>
          <w:p w14:paraId="1303BC93"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с.Белькачи</w:t>
            </w:r>
            <w:proofErr w:type="spellEnd"/>
            <w:r w:rsidRPr="003444EB">
              <w:rPr>
                <w:sz w:val="24"/>
                <w:szCs w:val="24"/>
                <w:lang w:eastAsia="ar-SA"/>
              </w:rPr>
              <w:t>, рядом дизельная электростанция ЦЭС</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116608D4"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2363E82F"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C09D1B2"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FBE4B44"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1</w:t>
            </w:r>
          </w:p>
        </w:tc>
        <w:tc>
          <w:tcPr>
            <w:tcW w:w="4105" w:type="dxa"/>
            <w:tcBorders>
              <w:top w:val="single" w:sz="4" w:space="0" w:color="000000"/>
              <w:left w:val="single" w:sz="4" w:space="0" w:color="000000"/>
              <w:bottom w:val="single" w:sz="4" w:space="0" w:color="000000"/>
              <w:right w:val="single" w:sz="4" w:space="0" w:color="000000"/>
            </w:tcBorders>
            <w:hideMark/>
          </w:tcPr>
          <w:p w14:paraId="725A52FB"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ул. Автодорожная</w:t>
            </w:r>
          </w:p>
        </w:tc>
        <w:tc>
          <w:tcPr>
            <w:tcW w:w="2829" w:type="dxa"/>
            <w:tcBorders>
              <w:top w:val="single" w:sz="4" w:space="0" w:color="000000"/>
              <w:left w:val="single" w:sz="4" w:space="0" w:color="000000"/>
              <w:bottom w:val="single" w:sz="4" w:space="0" w:color="000000"/>
              <w:right w:val="single" w:sz="4" w:space="0" w:color="000000"/>
            </w:tcBorders>
            <w:hideMark/>
          </w:tcPr>
          <w:p w14:paraId="0E2E5AF4"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55BC512F"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ACF06A0"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33E00C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2</w:t>
            </w:r>
          </w:p>
        </w:tc>
        <w:tc>
          <w:tcPr>
            <w:tcW w:w="4105" w:type="dxa"/>
            <w:tcBorders>
              <w:top w:val="single" w:sz="4" w:space="0" w:color="000000"/>
              <w:left w:val="single" w:sz="4" w:space="0" w:color="000000"/>
              <w:bottom w:val="single" w:sz="4" w:space="0" w:color="000000"/>
              <w:right w:val="single" w:sz="4" w:space="0" w:color="000000"/>
            </w:tcBorders>
            <w:hideMark/>
          </w:tcPr>
          <w:p w14:paraId="7CB03478"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г. Якутск, ул. Труда, 4</w:t>
            </w:r>
          </w:p>
        </w:tc>
        <w:tc>
          <w:tcPr>
            <w:tcW w:w="2829" w:type="dxa"/>
            <w:tcBorders>
              <w:top w:val="single" w:sz="4" w:space="0" w:color="000000"/>
              <w:left w:val="single" w:sz="4" w:space="0" w:color="000000"/>
              <w:bottom w:val="single" w:sz="4" w:space="0" w:color="000000"/>
              <w:right w:val="single" w:sz="4" w:space="0" w:color="000000"/>
            </w:tcBorders>
            <w:hideMark/>
          </w:tcPr>
          <w:p w14:paraId="0ED9D490"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2E65485A"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4834CBF"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C23F89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3</w:t>
            </w:r>
          </w:p>
        </w:tc>
        <w:tc>
          <w:tcPr>
            <w:tcW w:w="4105" w:type="dxa"/>
            <w:tcBorders>
              <w:top w:val="single" w:sz="4" w:space="0" w:color="000000"/>
              <w:left w:val="single" w:sz="4" w:space="0" w:color="000000"/>
              <w:bottom w:val="single" w:sz="4" w:space="0" w:color="000000"/>
              <w:right w:val="single" w:sz="4" w:space="0" w:color="000000"/>
            </w:tcBorders>
            <w:hideMark/>
          </w:tcPr>
          <w:p w14:paraId="7B051524"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Вилюйский тр. 3 км</w:t>
            </w:r>
          </w:p>
        </w:tc>
        <w:tc>
          <w:tcPr>
            <w:tcW w:w="2829" w:type="dxa"/>
            <w:tcBorders>
              <w:top w:val="single" w:sz="4" w:space="0" w:color="000000"/>
              <w:left w:val="single" w:sz="4" w:space="0" w:color="000000"/>
              <w:bottom w:val="single" w:sz="4" w:space="0" w:color="000000"/>
              <w:right w:val="single" w:sz="4" w:space="0" w:color="000000"/>
            </w:tcBorders>
            <w:hideMark/>
          </w:tcPr>
          <w:p w14:paraId="0D09072F"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5DCD3E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E9579F6"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774C75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4</w:t>
            </w:r>
          </w:p>
        </w:tc>
        <w:tc>
          <w:tcPr>
            <w:tcW w:w="4105" w:type="dxa"/>
            <w:tcBorders>
              <w:top w:val="single" w:sz="4" w:space="0" w:color="000000"/>
              <w:left w:val="single" w:sz="4" w:space="0" w:color="000000"/>
              <w:bottom w:val="single" w:sz="4" w:space="0" w:color="000000"/>
              <w:right w:val="single" w:sz="4" w:space="0" w:color="000000"/>
            </w:tcBorders>
            <w:hideMark/>
          </w:tcPr>
          <w:p w14:paraId="660FD02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ул. Чернышевского</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07B27FC8"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57916991"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3BB14BF"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B17C193"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5 с. Намцы</w:t>
            </w:r>
          </w:p>
        </w:tc>
        <w:tc>
          <w:tcPr>
            <w:tcW w:w="4105" w:type="dxa"/>
            <w:tcBorders>
              <w:top w:val="single" w:sz="4" w:space="0" w:color="000000"/>
              <w:left w:val="single" w:sz="4" w:space="0" w:color="000000"/>
              <w:bottom w:val="single" w:sz="4" w:space="0" w:color="000000"/>
              <w:right w:val="single" w:sz="4" w:space="0" w:color="000000"/>
            </w:tcBorders>
            <w:hideMark/>
          </w:tcPr>
          <w:p w14:paraId="7969E43D"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с.Намцы</w:t>
            </w:r>
            <w:proofErr w:type="spellEnd"/>
            <w:r w:rsidRPr="003444EB">
              <w:rPr>
                <w:sz w:val="24"/>
                <w:szCs w:val="24"/>
                <w:lang w:eastAsia="ar-SA"/>
              </w:rPr>
              <w:t xml:space="preserve"> </w:t>
            </w:r>
            <w:proofErr w:type="spellStart"/>
            <w:r w:rsidRPr="003444EB">
              <w:rPr>
                <w:sz w:val="24"/>
                <w:szCs w:val="24"/>
                <w:lang w:eastAsia="ar-SA"/>
              </w:rPr>
              <w:t>Намского</w:t>
            </w:r>
            <w:proofErr w:type="spellEnd"/>
            <w:r w:rsidRPr="003444EB">
              <w:rPr>
                <w:sz w:val="24"/>
                <w:szCs w:val="24"/>
                <w:lang w:eastAsia="ar-SA"/>
              </w:rPr>
              <w:t xml:space="preserve"> района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6E65EF12"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24981CA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008BCC67"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E2D2E0A"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6 п. </w:t>
            </w:r>
            <w:proofErr w:type="spellStart"/>
            <w:r w:rsidRPr="003444EB">
              <w:rPr>
                <w:sz w:val="24"/>
                <w:szCs w:val="24"/>
                <w:lang w:eastAsia="ar-SA"/>
              </w:rPr>
              <w:t>Жатай</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764BE5F6"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xml:space="preserve">, </w:t>
            </w:r>
            <w:proofErr w:type="spellStart"/>
            <w:r w:rsidRPr="003444EB">
              <w:rPr>
                <w:sz w:val="24"/>
                <w:szCs w:val="24"/>
                <w:lang w:eastAsia="ar-SA"/>
              </w:rPr>
              <w:t>Жатайский</w:t>
            </w:r>
            <w:proofErr w:type="spellEnd"/>
            <w:r w:rsidRPr="003444EB">
              <w:rPr>
                <w:sz w:val="24"/>
                <w:szCs w:val="24"/>
                <w:lang w:eastAsia="ar-SA"/>
              </w:rPr>
              <w:t xml:space="preserve"> перекресток</w:t>
            </w:r>
          </w:p>
        </w:tc>
        <w:tc>
          <w:tcPr>
            <w:tcW w:w="2829" w:type="dxa"/>
            <w:tcBorders>
              <w:top w:val="single" w:sz="4" w:space="0" w:color="000000"/>
              <w:left w:val="single" w:sz="4" w:space="0" w:color="000000"/>
              <w:bottom w:val="single" w:sz="4" w:space="0" w:color="000000"/>
              <w:right w:val="single" w:sz="4" w:space="0" w:color="000000"/>
            </w:tcBorders>
            <w:hideMark/>
          </w:tcPr>
          <w:p w14:paraId="58C1F9C7"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3F534DC"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7A8F6EC8"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B99D92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7 п. Кангалассы</w:t>
            </w:r>
          </w:p>
        </w:tc>
        <w:tc>
          <w:tcPr>
            <w:tcW w:w="4105" w:type="dxa"/>
            <w:tcBorders>
              <w:top w:val="single" w:sz="4" w:space="0" w:color="000000"/>
              <w:left w:val="single" w:sz="4" w:space="0" w:color="000000"/>
              <w:bottom w:val="single" w:sz="4" w:space="0" w:color="000000"/>
              <w:right w:val="single" w:sz="4" w:space="0" w:color="000000"/>
            </w:tcBorders>
            <w:hideMark/>
          </w:tcPr>
          <w:p w14:paraId="082BA52D"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п. Кангалассы</w:t>
            </w:r>
          </w:p>
        </w:tc>
        <w:tc>
          <w:tcPr>
            <w:tcW w:w="2829" w:type="dxa"/>
            <w:tcBorders>
              <w:top w:val="single" w:sz="4" w:space="0" w:color="000000"/>
              <w:left w:val="single" w:sz="4" w:space="0" w:color="000000"/>
              <w:bottom w:val="single" w:sz="4" w:space="0" w:color="000000"/>
              <w:right w:val="single" w:sz="4" w:space="0" w:color="000000"/>
            </w:tcBorders>
            <w:hideMark/>
          </w:tcPr>
          <w:p w14:paraId="0D6C6F44"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56C7B87D"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0F99564"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1E5036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11 с. </w:t>
            </w:r>
            <w:proofErr w:type="spellStart"/>
            <w:r w:rsidRPr="003444EB">
              <w:rPr>
                <w:sz w:val="24"/>
                <w:szCs w:val="24"/>
                <w:lang w:eastAsia="ar-SA"/>
              </w:rPr>
              <w:t>Магарас</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09BF8937"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Горный район, с. </w:t>
            </w:r>
            <w:proofErr w:type="spellStart"/>
            <w:r w:rsidRPr="003444EB">
              <w:rPr>
                <w:sz w:val="24"/>
                <w:szCs w:val="24"/>
                <w:lang w:eastAsia="ar-SA"/>
              </w:rPr>
              <w:t>Магарас</w:t>
            </w:r>
            <w:proofErr w:type="spellEnd"/>
            <w:r w:rsidRPr="003444EB">
              <w:rPr>
                <w:sz w:val="24"/>
                <w:szCs w:val="24"/>
                <w:lang w:eastAsia="ar-SA"/>
              </w:rPr>
              <w:t xml:space="preserve"> Горного района</w:t>
            </w:r>
          </w:p>
        </w:tc>
        <w:tc>
          <w:tcPr>
            <w:tcW w:w="2829" w:type="dxa"/>
            <w:tcBorders>
              <w:top w:val="single" w:sz="4" w:space="0" w:color="000000"/>
              <w:left w:val="single" w:sz="4" w:space="0" w:color="000000"/>
              <w:bottom w:val="single" w:sz="4" w:space="0" w:color="000000"/>
              <w:right w:val="single" w:sz="4" w:space="0" w:color="000000"/>
            </w:tcBorders>
            <w:hideMark/>
          </w:tcPr>
          <w:p w14:paraId="13FFC8D1"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5AFCF84"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6FD86F3"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072EF59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12 с. </w:t>
            </w:r>
            <w:proofErr w:type="spellStart"/>
            <w:r w:rsidRPr="003444EB">
              <w:rPr>
                <w:sz w:val="24"/>
                <w:szCs w:val="24"/>
                <w:lang w:eastAsia="ar-SA"/>
              </w:rPr>
              <w:t>Бердигестях</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2F8F749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Горный район, с. </w:t>
            </w:r>
            <w:proofErr w:type="spellStart"/>
            <w:r w:rsidRPr="003444EB">
              <w:rPr>
                <w:sz w:val="24"/>
                <w:szCs w:val="24"/>
                <w:lang w:eastAsia="ar-SA"/>
              </w:rPr>
              <w:t>Бердигестях</w:t>
            </w:r>
            <w:proofErr w:type="spellEnd"/>
            <w:r w:rsidRPr="003444EB">
              <w:rPr>
                <w:sz w:val="24"/>
                <w:szCs w:val="24"/>
                <w:lang w:eastAsia="ar-SA"/>
              </w:rPr>
              <w:t xml:space="preserve"> Горного района</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2D79D367"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3DF9A3FE"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4B8BE2A"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E64287A"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15 с. Намцы</w:t>
            </w:r>
          </w:p>
        </w:tc>
        <w:tc>
          <w:tcPr>
            <w:tcW w:w="4105" w:type="dxa"/>
            <w:tcBorders>
              <w:top w:val="single" w:sz="4" w:space="0" w:color="000000"/>
              <w:left w:val="single" w:sz="4" w:space="0" w:color="000000"/>
              <w:bottom w:val="single" w:sz="4" w:space="0" w:color="000000"/>
              <w:right w:val="single" w:sz="4" w:space="0" w:color="000000"/>
            </w:tcBorders>
            <w:hideMark/>
          </w:tcPr>
          <w:p w14:paraId="53719448"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Намский</w:t>
            </w:r>
            <w:proofErr w:type="spellEnd"/>
            <w:r w:rsidRPr="003444EB">
              <w:rPr>
                <w:sz w:val="24"/>
                <w:szCs w:val="24"/>
                <w:lang w:eastAsia="ar-SA"/>
              </w:rPr>
              <w:t xml:space="preserve"> район, </w:t>
            </w:r>
            <w:proofErr w:type="spellStart"/>
            <w:r w:rsidRPr="003444EB">
              <w:rPr>
                <w:sz w:val="24"/>
                <w:szCs w:val="24"/>
                <w:lang w:eastAsia="ar-SA"/>
              </w:rPr>
              <w:t>с.Намцы</w:t>
            </w:r>
            <w:proofErr w:type="spellEnd"/>
            <w:r w:rsidRPr="003444EB">
              <w:rPr>
                <w:sz w:val="24"/>
                <w:szCs w:val="24"/>
                <w:lang w:eastAsia="ar-SA"/>
              </w:rPr>
              <w:t xml:space="preserve"> </w:t>
            </w:r>
            <w:proofErr w:type="spellStart"/>
            <w:r w:rsidRPr="003444EB">
              <w:rPr>
                <w:sz w:val="24"/>
                <w:szCs w:val="24"/>
                <w:lang w:eastAsia="ar-SA"/>
              </w:rPr>
              <w:t>Намского</w:t>
            </w:r>
            <w:proofErr w:type="spellEnd"/>
            <w:r w:rsidRPr="003444EB">
              <w:rPr>
                <w:sz w:val="24"/>
                <w:szCs w:val="24"/>
                <w:lang w:eastAsia="ar-SA"/>
              </w:rPr>
              <w:t xml:space="preserve"> района</w:t>
            </w:r>
          </w:p>
        </w:tc>
        <w:tc>
          <w:tcPr>
            <w:tcW w:w="2829" w:type="dxa"/>
            <w:tcBorders>
              <w:top w:val="single" w:sz="4" w:space="0" w:color="000000"/>
              <w:left w:val="single" w:sz="4" w:space="0" w:color="000000"/>
              <w:bottom w:val="single" w:sz="4" w:space="0" w:color="000000"/>
              <w:right w:val="single" w:sz="4" w:space="0" w:color="000000"/>
            </w:tcBorders>
            <w:hideMark/>
          </w:tcPr>
          <w:p w14:paraId="47525E54"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4D648C3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2D151B32"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DC1116D"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51</w:t>
            </w:r>
          </w:p>
        </w:tc>
        <w:tc>
          <w:tcPr>
            <w:tcW w:w="4105" w:type="dxa"/>
            <w:tcBorders>
              <w:top w:val="single" w:sz="4" w:space="0" w:color="000000"/>
              <w:left w:val="single" w:sz="4" w:space="0" w:color="000000"/>
              <w:bottom w:val="single" w:sz="4" w:space="0" w:color="000000"/>
              <w:right w:val="single" w:sz="4" w:space="0" w:color="000000"/>
            </w:tcBorders>
            <w:hideMark/>
          </w:tcPr>
          <w:p w14:paraId="12C64849"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ул. 50 лет Советской Армии</w:t>
            </w:r>
          </w:p>
        </w:tc>
        <w:tc>
          <w:tcPr>
            <w:tcW w:w="2829" w:type="dxa"/>
            <w:tcBorders>
              <w:top w:val="single" w:sz="4" w:space="0" w:color="000000"/>
              <w:left w:val="single" w:sz="4" w:space="0" w:color="000000"/>
              <w:bottom w:val="single" w:sz="4" w:space="0" w:color="000000"/>
              <w:right w:val="single" w:sz="4" w:space="0" w:color="000000"/>
            </w:tcBorders>
            <w:hideMark/>
          </w:tcPr>
          <w:p w14:paraId="5BCFC926"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63439E47"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2564433F"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27487E1"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62</w:t>
            </w:r>
          </w:p>
        </w:tc>
        <w:tc>
          <w:tcPr>
            <w:tcW w:w="4105" w:type="dxa"/>
            <w:tcBorders>
              <w:top w:val="single" w:sz="4" w:space="0" w:color="000000"/>
              <w:left w:val="single" w:sz="4" w:space="0" w:color="000000"/>
              <w:bottom w:val="single" w:sz="4" w:space="0" w:color="000000"/>
              <w:right w:val="single" w:sz="4" w:space="0" w:color="000000"/>
            </w:tcBorders>
            <w:hideMark/>
          </w:tcPr>
          <w:p w14:paraId="1B8D7ADD"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Х-</w:t>
            </w:r>
            <w:proofErr w:type="spellStart"/>
            <w:r w:rsidRPr="003444EB">
              <w:rPr>
                <w:sz w:val="24"/>
                <w:szCs w:val="24"/>
                <w:lang w:eastAsia="ar-SA"/>
              </w:rPr>
              <w:t>Юряхское</w:t>
            </w:r>
            <w:proofErr w:type="spellEnd"/>
            <w:r w:rsidRPr="003444EB">
              <w:rPr>
                <w:sz w:val="24"/>
                <w:szCs w:val="24"/>
                <w:lang w:eastAsia="ar-SA"/>
              </w:rPr>
              <w:t xml:space="preserve"> шоссе</w:t>
            </w:r>
          </w:p>
        </w:tc>
        <w:tc>
          <w:tcPr>
            <w:tcW w:w="2829" w:type="dxa"/>
            <w:tcBorders>
              <w:top w:val="single" w:sz="4" w:space="0" w:color="000000"/>
              <w:left w:val="single" w:sz="4" w:space="0" w:color="000000"/>
              <w:bottom w:val="single" w:sz="4" w:space="0" w:color="000000"/>
              <w:right w:val="single" w:sz="4" w:space="0" w:color="000000"/>
            </w:tcBorders>
            <w:hideMark/>
          </w:tcPr>
          <w:p w14:paraId="1DAF25A3"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5C51BA26"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341BEF3F"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2EB61B7B"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Илбенге</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1B48FE20"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Вилюйский район, </w:t>
            </w:r>
            <w:proofErr w:type="spellStart"/>
            <w:r w:rsidRPr="003444EB">
              <w:rPr>
                <w:sz w:val="24"/>
                <w:szCs w:val="24"/>
                <w:lang w:eastAsia="ar-SA"/>
              </w:rPr>
              <w:t>с.Илбенге</w:t>
            </w:r>
            <w:proofErr w:type="spellEnd"/>
            <w:r w:rsidRPr="003444EB">
              <w:rPr>
                <w:sz w:val="24"/>
                <w:szCs w:val="24"/>
                <w:lang w:eastAsia="ar-SA"/>
              </w:rPr>
              <w:t xml:space="preserve"> (360 км трассы Вилюй)</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A49CD31"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786F789D" w14:textId="77777777" w:rsidTr="00DB1AB5">
        <w:trPr>
          <w:gridAfter w:val="1"/>
          <w:wAfter w:w="9" w:type="dxa"/>
          <w:trHeight w:val="70"/>
          <w:jc w:val="center"/>
        </w:trPr>
        <w:tc>
          <w:tcPr>
            <w:tcW w:w="703" w:type="dxa"/>
            <w:tcBorders>
              <w:top w:val="single" w:sz="4" w:space="0" w:color="000000"/>
              <w:left w:val="single" w:sz="4" w:space="0" w:color="000000"/>
              <w:bottom w:val="single" w:sz="4" w:space="0" w:color="000000"/>
              <w:right w:val="nil"/>
            </w:tcBorders>
          </w:tcPr>
          <w:p w14:paraId="465F2C7B"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C3A3B02"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НПЗС (навигация)</w:t>
            </w:r>
          </w:p>
        </w:tc>
        <w:tc>
          <w:tcPr>
            <w:tcW w:w="4105" w:type="dxa"/>
            <w:tcBorders>
              <w:top w:val="single" w:sz="4" w:space="0" w:color="000000"/>
              <w:left w:val="single" w:sz="4" w:space="0" w:color="000000"/>
              <w:bottom w:val="single" w:sz="4" w:space="0" w:color="000000"/>
              <w:right w:val="single" w:sz="4" w:space="0" w:color="000000"/>
            </w:tcBorders>
            <w:hideMark/>
          </w:tcPr>
          <w:p w14:paraId="70F68AC6"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202 микрорайон, лодочная станция</w:t>
            </w:r>
          </w:p>
        </w:tc>
        <w:tc>
          <w:tcPr>
            <w:tcW w:w="2829" w:type="dxa"/>
            <w:tcBorders>
              <w:top w:val="single" w:sz="4" w:space="0" w:color="000000"/>
              <w:left w:val="single" w:sz="4" w:space="0" w:color="000000"/>
              <w:bottom w:val="single" w:sz="4" w:space="0" w:color="000000"/>
              <w:right w:val="single" w:sz="4" w:space="0" w:color="000000"/>
            </w:tcBorders>
            <w:hideMark/>
          </w:tcPr>
          <w:p w14:paraId="3D36BFF9"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6661298" w14:textId="77777777" w:rsidTr="00DB1AB5">
        <w:trPr>
          <w:gridAfter w:val="1"/>
          <w:wAfter w:w="9" w:type="dxa"/>
          <w:trHeight w:val="70"/>
          <w:jc w:val="center"/>
        </w:trPr>
        <w:tc>
          <w:tcPr>
            <w:tcW w:w="703" w:type="dxa"/>
            <w:tcBorders>
              <w:top w:val="single" w:sz="4" w:space="0" w:color="000000"/>
              <w:left w:val="single" w:sz="4" w:space="0" w:color="000000"/>
              <w:bottom w:val="single" w:sz="4" w:space="0" w:color="000000"/>
              <w:right w:val="nil"/>
            </w:tcBorders>
          </w:tcPr>
          <w:p w14:paraId="677311F9"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44856FD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9 г. Покровск</w:t>
            </w:r>
          </w:p>
        </w:tc>
        <w:tc>
          <w:tcPr>
            <w:tcW w:w="4105" w:type="dxa"/>
            <w:tcBorders>
              <w:top w:val="single" w:sz="4" w:space="0" w:color="000000"/>
              <w:left w:val="single" w:sz="4" w:space="0" w:color="000000"/>
              <w:bottom w:val="single" w:sz="4" w:space="0" w:color="000000"/>
              <w:right w:val="single" w:sz="4" w:space="0" w:color="000000"/>
            </w:tcBorders>
            <w:hideMark/>
          </w:tcPr>
          <w:p w14:paraId="4E21A5DD"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г.Покровск</w:t>
            </w:r>
            <w:proofErr w:type="spellEnd"/>
            <w:r w:rsidRPr="003444EB">
              <w:rPr>
                <w:sz w:val="24"/>
                <w:szCs w:val="24"/>
                <w:lang w:eastAsia="ar-SA"/>
              </w:rPr>
              <w:t>, участок Селекционная</w:t>
            </w:r>
          </w:p>
        </w:tc>
        <w:tc>
          <w:tcPr>
            <w:tcW w:w="2829" w:type="dxa"/>
            <w:tcBorders>
              <w:top w:val="single" w:sz="4" w:space="0" w:color="000000"/>
              <w:left w:val="single" w:sz="4" w:space="0" w:color="000000"/>
              <w:bottom w:val="single" w:sz="4" w:space="0" w:color="000000"/>
              <w:right w:val="single" w:sz="4" w:space="0" w:color="000000"/>
            </w:tcBorders>
            <w:hideMark/>
          </w:tcPr>
          <w:p w14:paraId="7BE4DFAE"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4C0138E9"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4E418C6"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D974FAE"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АЗС № 10 п. </w:t>
            </w:r>
            <w:proofErr w:type="spellStart"/>
            <w:r w:rsidRPr="003444EB">
              <w:rPr>
                <w:sz w:val="24"/>
                <w:szCs w:val="24"/>
                <w:lang w:eastAsia="ar-SA"/>
              </w:rPr>
              <w:t>Мохсоголлох</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50D88154"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п.Мохсоголлох</w:t>
            </w:r>
            <w:proofErr w:type="spellEnd"/>
            <w:r w:rsidRPr="003444EB">
              <w:rPr>
                <w:sz w:val="24"/>
                <w:szCs w:val="24"/>
                <w:lang w:eastAsia="ar-SA"/>
              </w:rPr>
              <w:t xml:space="preserve">, </w:t>
            </w:r>
            <w:proofErr w:type="spellStart"/>
            <w:r w:rsidRPr="003444EB">
              <w:rPr>
                <w:sz w:val="24"/>
                <w:szCs w:val="24"/>
                <w:lang w:eastAsia="ar-SA"/>
              </w:rPr>
              <w:t>ул.Заводская</w:t>
            </w:r>
            <w:proofErr w:type="spellEnd"/>
            <w:r w:rsidRPr="003444EB">
              <w:rPr>
                <w:sz w:val="24"/>
                <w:szCs w:val="24"/>
                <w:lang w:eastAsia="ar-SA"/>
              </w:rPr>
              <w:t>, 25</w:t>
            </w:r>
          </w:p>
        </w:tc>
        <w:tc>
          <w:tcPr>
            <w:tcW w:w="2829" w:type="dxa"/>
            <w:tcBorders>
              <w:top w:val="single" w:sz="4" w:space="0" w:color="000000"/>
              <w:left w:val="single" w:sz="4" w:space="0" w:color="000000"/>
              <w:bottom w:val="single" w:sz="4" w:space="0" w:color="000000"/>
              <w:right w:val="single" w:sz="4" w:space="0" w:color="000000"/>
            </w:tcBorders>
            <w:hideMark/>
          </w:tcPr>
          <w:p w14:paraId="1CE6596C"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397E5F1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65F110B8"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6C1B470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 56 с. Булгунняхтах</w:t>
            </w:r>
          </w:p>
        </w:tc>
        <w:tc>
          <w:tcPr>
            <w:tcW w:w="4105" w:type="dxa"/>
            <w:tcBorders>
              <w:top w:val="single" w:sz="4" w:space="0" w:color="000000"/>
              <w:left w:val="single" w:sz="4" w:space="0" w:color="000000"/>
              <w:bottom w:val="single" w:sz="4" w:space="0" w:color="000000"/>
              <w:right w:val="single" w:sz="4" w:space="0" w:color="000000"/>
            </w:tcBorders>
            <w:hideMark/>
          </w:tcPr>
          <w:p w14:paraId="6D808566"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с.Булгунняхтах</w:t>
            </w:r>
            <w:proofErr w:type="spellEnd"/>
            <w:r w:rsidRPr="003444EB">
              <w:rPr>
                <w:sz w:val="24"/>
                <w:szCs w:val="24"/>
                <w:lang w:eastAsia="ar-SA"/>
              </w:rPr>
              <w:t>, переулок Клубный, 9</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768A7A2F" w14:textId="77777777" w:rsidR="00023DDF" w:rsidRPr="003444EB" w:rsidRDefault="00023DDF" w:rsidP="00EB2D14">
            <w:pPr>
              <w:spacing w:line="240" w:lineRule="auto"/>
              <w:ind w:firstLine="0"/>
              <w:jc w:val="center"/>
              <w:rPr>
                <w:bCs/>
                <w:sz w:val="24"/>
                <w:szCs w:val="24"/>
                <w:lang w:eastAsia="ar-SA"/>
              </w:rPr>
            </w:pPr>
            <w:r w:rsidRPr="003444EB">
              <w:rPr>
                <w:bCs/>
                <w:sz w:val="24"/>
                <w:szCs w:val="24"/>
                <w:lang w:eastAsia="ar-SA"/>
              </w:rPr>
              <w:t>60</w:t>
            </w:r>
          </w:p>
        </w:tc>
      </w:tr>
      <w:tr w:rsidR="00184841" w:rsidRPr="003444EB" w14:paraId="215190DC"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40123B70"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67F01DF"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Октемцы</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217774BF"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Ханагаласский</w:t>
            </w:r>
            <w:proofErr w:type="spellEnd"/>
            <w:r w:rsidRPr="003444EB">
              <w:rPr>
                <w:sz w:val="24"/>
                <w:szCs w:val="24"/>
                <w:lang w:eastAsia="ar-SA"/>
              </w:rPr>
              <w:t xml:space="preserve"> район, </w:t>
            </w:r>
            <w:proofErr w:type="spellStart"/>
            <w:r w:rsidRPr="003444EB">
              <w:rPr>
                <w:sz w:val="24"/>
                <w:szCs w:val="24"/>
                <w:lang w:eastAsia="ar-SA"/>
              </w:rPr>
              <w:t>с.Октемцы</w:t>
            </w:r>
            <w:proofErr w:type="spellEnd"/>
            <w:r w:rsidRPr="003444EB">
              <w:rPr>
                <w:sz w:val="24"/>
                <w:szCs w:val="24"/>
                <w:lang w:eastAsia="ar-SA"/>
              </w:rPr>
              <w:t xml:space="preserve">, </w:t>
            </w:r>
            <w:proofErr w:type="spellStart"/>
            <w:r w:rsidRPr="003444EB">
              <w:rPr>
                <w:sz w:val="24"/>
                <w:szCs w:val="24"/>
                <w:lang w:eastAsia="ar-SA"/>
              </w:rPr>
              <w:t>ул.Озерная</w:t>
            </w:r>
            <w:proofErr w:type="spellEnd"/>
            <w:r w:rsidRPr="003444EB">
              <w:rPr>
                <w:sz w:val="24"/>
                <w:szCs w:val="24"/>
                <w:lang w:eastAsia="ar-SA"/>
              </w:rPr>
              <w:t>, 24</w:t>
            </w:r>
          </w:p>
        </w:tc>
        <w:tc>
          <w:tcPr>
            <w:tcW w:w="2829" w:type="dxa"/>
            <w:tcBorders>
              <w:top w:val="single" w:sz="4" w:space="0" w:color="000000"/>
              <w:left w:val="single" w:sz="4" w:space="0" w:color="000000"/>
              <w:bottom w:val="single" w:sz="4" w:space="0" w:color="000000"/>
              <w:right w:val="single" w:sz="4" w:space="0" w:color="000000"/>
            </w:tcBorders>
            <w:hideMark/>
          </w:tcPr>
          <w:p w14:paraId="7EC687B8"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5E76EDF3"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512F1ADE"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726936A"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Синск</w:t>
            </w:r>
            <w:proofErr w:type="spellEnd"/>
          </w:p>
        </w:tc>
        <w:tc>
          <w:tcPr>
            <w:tcW w:w="4105" w:type="dxa"/>
            <w:tcBorders>
              <w:top w:val="single" w:sz="4" w:space="0" w:color="000000"/>
              <w:left w:val="single" w:sz="4" w:space="0" w:color="000000"/>
              <w:bottom w:val="single" w:sz="4" w:space="0" w:color="000000"/>
              <w:right w:val="single" w:sz="4" w:space="0" w:color="000000"/>
            </w:tcBorders>
            <w:hideMark/>
          </w:tcPr>
          <w:p w14:paraId="3DF1F80A"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с.Синск</w:t>
            </w:r>
            <w:proofErr w:type="spellEnd"/>
            <w:r w:rsidRPr="003444EB">
              <w:rPr>
                <w:sz w:val="24"/>
                <w:szCs w:val="24"/>
                <w:lang w:eastAsia="ar-SA"/>
              </w:rPr>
              <w:t xml:space="preserve">, </w:t>
            </w:r>
            <w:proofErr w:type="spellStart"/>
            <w:r w:rsidRPr="003444EB">
              <w:rPr>
                <w:sz w:val="24"/>
                <w:szCs w:val="24"/>
                <w:lang w:eastAsia="ar-SA"/>
              </w:rPr>
              <w:t>ул.Юбилейная</w:t>
            </w:r>
            <w:proofErr w:type="spellEnd"/>
            <w:r w:rsidRPr="003444EB">
              <w:rPr>
                <w:sz w:val="24"/>
                <w:szCs w:val="24"/>
                <w:lang w:eastAsia="ar-SA"/>
              </w:rPr>
              <w:t>, 55</w:t>
            </w:r>
          </w:p>
        </w:tc>
        <w:tc>
          <w:tcPr>
            <w:tcW w:w="2829" w:type="dxa"/>
            <w:tcBorders>
              <w:top w:val="single" w:sz="4" w:space="0" w:color="000000"/>
              <w:left w:val="single" w:sz="4" w:space="0" w:color="000000"/>
              <w:bottom w:val="single" w:sz="4" w:space="0" w:color="000000"/>
              <w:right w:val="single" w:sz="4" w:space="0" w:color="000000"/>
            </w:tcBorders>
            <w:hideMark/>
          </w:tcPr>
          <w:p w14:paraId="06C569C2"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r w:rsidR="00184841" w:rsidRPr="003444EB" w14:paraId="1BD11D28" w14:textId="77777777" w:rsidTr="00DB1AB5">
        <w:trPr>
          <w:gridAfter w:val="1"/>
          <w:wAfter w:w="9" w:type="dxa"/>
          <w:jc w:val="center"/>
        </w:trPr>
        <w:tc>
          <w:tcPr>
            <w:tcW w:w="703" w:type="dxa"/>
            <w:tcBorders>
              <w:top w:val="single" w:sz="4" w:space="0" w:color="000000"/>
              <w:left w:val="single" w:sz="4" w:space="0" w:color="000000"/>
              <w:bottom w:val="single" w:sz="4" w:space="0" w:color="000000"/>
              <w:right w:val="nil"/>
            </w:tcBorders>
          </w:tcPr>
          <w:p w14:paraId="13935F24" w14:textId="77777777" w:rsidR="00023DDF" w:rsidRPr="003444EB" w:rsidRDefault="00023DDF" w:rsidP="00A8596C">
            <w:pPr>
              <w:numPr>
                <w:ilvl w:val="0"/>
                <w:numId w:val="38"/>
              </w:numPr>
              <w:spacing w:after="160" w:line="256" w:lineRule="auto"/>
              <w:contextualSpacing/>
              <w:jc w:val="left"/>
              <w:rPr>
                <w:sz w:val="24"/>
                <w:szCs w:val="24"/>
                <w:lang w:eastAsia="ar-SA"/>
              </w:rPr>
            </w:pPr>
          </w:p>
        </w:tc>
        <w:tc>
          <w:tcPr>
            <w:tcW w:w="2555" w:type="dxa"/>
            <w:tcBorders>
              <w:top w:val="single" w:sz="4" w:space="0" w:color="000000"/>
              <w:left w:val="single" w:sz="4" w:space="0" w:color="000000"/>
              <w:bottom w:val="single" w:sz="4" w:space="0" w:color="000000"/>
              <w:right w:val="nil"/>
            </w:tcBorders>
            <w:hideMark/>
          </w:tcPr>
          <w:p w14:paraId="17B5B615" w14:textId="77777777" w:rsidR="00023DDF" w:rsidRPr="003444EB" w:rsidRDefault="00023DDF" w:rsidP="00664DAD">
            <w:pPr>
              <w:spacing w:line="240" w:lineRule="auto"/>
              <w:ind w:firstLine="0"/>
              <w:jc w:val="left"/>
              <w:rPr>
                <w:sz w:val="24"/>
                <w:szCs w:val="24"/>
                <w:lang w:eastAsia="ar-SA"/>
              </w:rPr>
            </w:pPr>
            <w:r w:rsidRPr="003444EB">
              <w:rPr>
                <w:sz w:val="24"/>
                <w:szCs w:val="24"/>
                <w:lang w:eastAsia="ar-SA"/>
              </w:rPr>
              <w:t>АЗС №1401</w:t>
            </w:r>
          </w:p>
        </w:tc>
        <w:tc>
          <w:tcPr>
            <w:tcW w:w="4105" w:type="dxa"/>
            <w:tcBorders>
              <w:top w:val="single" w:sz="4" w:space="0" w:color="000000"/>
              <w:left w:val="single" w:sz="4" w:space="0" w:color="000000"/>
              <w:bottom w:val="single" w:sz="4" w:space="0" w:color="000000"/>
              <w:right w:val="single" w:sz="4" w:space="0" w:color="000000"/>
            </w:tcBorders>
            <w:hideMark/>
          </w:tcPr>
          <w:p w14:paraId="3116FA7A" w14:textId="77777777" w:rsidR="00023DDF" w:rsidRPr="003444EB" w:rsidRDefault="00023DDF"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xml:space="preserve">, </w:t>
            </w:r>
            <w:proofErr w:type="spellStart"/>
            <w:r w:rsidRPr="003444EB">
              <w:rPr>
                <w:sz w:val="24"/>
                <w:szCs w:val="24"/>
                <w:lang w:eastAsia="ar-SA"/>
              </w:rPr>
              <w:t>Маганский</w:t>
            </w:r>
            <w:proofErr w:type="spellEnd"/>
            <w:r w:rsidRPr="003444EB">
              <w:rPr>
                <w:sz w:val="24"/>
                <w:szCs w:val="24"/>
                <w:lang w:eastAsia="ar-SA"/>
              </w:rPr>
              <w:t xml:space="preserve"> перекресток, 1</w:t>
            </w:r>
          </w:p>
        </w:tc>
        <w:tc>
          <w:tcPr>
            <w:tcW w:w="2829" w:type="dxa"/>
            <w:tcBorders>
              <w:top w:val="single" w:sz="4" w:space="0" w:color="000000"/>
              <w:left w:val="single" w:sz="4" w:space="0" w:color="000000"/>
              <w:bottom w:val="single" w:sz="4" w:space="0" w:color="000000"/>
              <w:right w:val="single" w:sz="4" w:space="0" w:color="000000"/>
            </w:tcBorders>
            <w:hideMark/>
          </w:tcPr>
          <w:p w14:paraId="5993F2A9" w14:textId="77777777" w:rsidR="00023DDF" w:rsidRPr="003444EB" w:rsidRDefault="00023DDF" w:rsidP="00EB2D14">
            <w:pPr>
              <w:spacing w:line="240" w:lineRule="auto"/>
              <w:ind w:firstLine="0"/>
              <w:jc w:val="center"/>
              <w:rPr>
                <w:sz w:val="24"/>
                <w:szCs w:val="24"/>
                <w:lang w:eastAsia="ar-SA"/>
              </w:rPr>
            </w:pPr>
            <w:r w:rsidRPr="003444EB">
              <w:rPr>
                <w:sz w:val="24"/>
                <w:szCs w:val="24"/>
                <w:lang w:eastAsia="ar-SA"/>
              </w:rPr>
              <w:t>60</w:t>
            </w:r>
          </w:p>
        </w:tc>
      </w:tr>
    </w:tbl>
    <w:p w14:paraId="40584041" w14:textId="77777777" w:rsidR="00023DDF" w:rsidRPr="003444EB" w:rsidRDefault="00023DDF" w:rsidP="00D451BA">
      <w:pPr>
        <w:pStyle w:val="1f0"/>
        <w:ind w:left="284"/>
        <w:jc w:val="both"/>
        <w:rPr>
          <w:rStyle w:val="1f1"/>
          <w:szCs w:val="24"/>
        </w:rPr>
      </w:pPr>
      <w:r w:rsidRPr="003444EB">
        <w:rPr>
          <w:rStyle w:val="1f1"/>
          <w:b/>
          <w:sz w:val="24"/>
          <w:szCs w:val="24"/>
        </w:rPr>
        <w:t>2.</w:t>
      </w:r>
      <w:r w:rsidR="003B3AE7" w:rsidRPr="003444EB">
        <w:rPr>
          <w:rStyle w:val="1f1"/>
          <w:b/>
          <w:sz w:val="24"/>
          <w:szCs w:val="24"/>
        </w:rPr>
        <w:t>1.</w:t>
      </w:r>
      <w:r w:rsidRPr="003444EB">
        <w:rPr>
          <w:rStyle w:val="1f1"/>
          <w:b/>
          <w:sz w:val="24"/>
          <w:szCs w:val="24"/>
        </w:rPr>
        <w:t>3</w:t>
      </w:r>
      <w:r w:rsidRPr="003444EB">
        <w:rPr>
          <w:rStyle w:val="1f1"/>
          <w:b/>
          <w:szCs w:val="24"/>
        </w:rPr>
        <w:t>. Сроки оказания услуг</w:t>
      </w:r>
      <w:r w:rsidRPr="003444EB">
        <w:rPr>
          <w:rStyle w:val="1f1"/>
          <w:szCs w:val="24"/>
        </w:rPr>
        <w:t xml:space="preserve">: </w:t>
      </w:r>
      <w:r w:rsidR="00EC2F80" w:rsidRPr="003444EB">
        <w:rPr>
          <w:bCs/>
          <w:sz w:val="22"/>
          <w:szCs w:val="24"/>
        </w:rPr>
        <w:t>с «11» марта 2025 года до «10» марта 2028 года</w:t>
      </w:r>
      <w:r w:rsidRPr="003444EB">
        <w:rPr>
          <w:rStyle w:val="1f1"/>
          <w:szCs w:val="24"/>
        </w:rPr>
        <w:t>.</w:t>
      </w:r>
    </w:p>
    <w:p w14:paraId="14A5C459" w14:textId="77777777" w:rsidR="00023DDF" w:rsidRPr="003444EB" w:rsidRDefault="00023DDF" w:rsidP="00D451BA">
      <w:pPr>
        <w:pStyle w:val="1f0"/>
        <w:ind w:left="284"/>
        <w:jc w:val="both"/>
        <w:rPr>
          <w:b/>
        </w:rPr>
      </w:pPr>
      <w:r w:rsidRPr="003444EB">
        <w:rPr>
          <w:b/>
          <w:szCs w:val="24"/>
        </w:rPr>
        <w:t>2.</w:t>
      </w:r>
      <w:r w:rsidR="003B3AE7" w:rsidRPr="003444EB">
        <w:rPr>
          <w:b/>
          <w:szCs w:val="24"/>
        </w:rPr>
        <w:t>1.</w:t>
      </w:r>
      <w:r w:rsidRPr="003444EB">
        <w:rPr>
          <w:b/>
          <w:szCs w:val="24"/>
        </w:rPr>
        <w:t>4 Условия выполнения работ, нормативно правовая база:</w:t>
      </w:r>
    </w:p>
    <w:p w14:paraId="366A4FCB" w14:textId="77777777" w:rsidR="00023DDF" w:rsidRPr="003444EB" w:rsidRDefault="00023DDF" w:rsidP="00D451BA">
      <w:pPr>
        <w:pStyle w:val="1f0"/>
        <w:ind w:left="284"/>
        <w:rPr>
          <w:szCs w:val="24"/>
        </w:rPr>
      </w:pPr>
      <w:r w:rsidRPr="003444EB">
        <w:rPr>
          <w:szCs w:val="24"/>
        </w:rPr>
        <w:t>- Федеральный закон Российской Федерации от 21.07.1997 г. № 116-ФЗ «О промышленной безопасности опасных производственник объектов»;</w:t>
      </w:r>
    </w:p>
    <w:p w14:paraId="2783E0D6" w14:textId="77777777" w:rsidR="00023DDF" w:rsidRPr="003444EB" w:rsidRDefault="00023DDF" w:rsidP="00D451BA">
      <w:pPr>
        <w:pStyle w:val="1f0"/>
        <w:ind w:left="284"/>
        <w:rPr>
          <w:szCs w:val="24"/>
        </w:rPr>
      </w:pPr>
      <w:r w:rsidRPr="003444EB">
        <w:rPr>
          <w:szCs w:val="24"/>
        </w:rPr>
        <w:t>- Федеральный закон Российской Федерации от 21.12.1994 г. № 68-ФЗ «О защите населения и территорий от чрезвычайных ситуаций природного и техногенного характера»;</w:t>
      </w:r>
    </w:p>
    <w:p w14:paraId="09552D2A" w14:textId="77777777" w:rsidR="00023DDF" w:rsidRPr="003444EB" w:rsidRDefault="00023DDF" w:rsidP="00D451BA">
      <w:pPr>
        <w:pStyle w:val="1f0"/>
        <w:ind w:left="284"/>
        <w:rPr>
          <w:szCs w:val="24"/>
        </w:rPr>
      </w:pPr>
      <w:r w:rsidRPr="003444EB">
        <w:rPr>
          <w:szCs w:val="24"/>
        </w:rPr>
        <w:t>- Федеральный закон Российской Федерации от 12.02.1998 г. № 28-ФЗ «О гражданской обороне»;</w:t>
      </w:r>
    </w:p>
    <w:p w14:paraId="23B2594F" w14:textId="77777777" w:rsidR="00023DDF" w:rsidRPr="003444EB" w:rsidRDefault="00023DDF" w:rsidP="00D451BA">
      <w:pPr>
        <w:pStyle w:val="1f0"/>
        <w:ind w:left="284"/>
        <w:rPr>
          <w:szCs w:val="24"/>
        </w:rPr>
      </w:pPr>
      <w:r w:rsidRPr="003444EB">
        <w:rPr>
          <w:szCs w:val="24"/>
        </w:rPr>
        <w:t>- Федеральный закон Российской Федерации от 22.06.1995 г. № 151-ФЗ «Об аварийно-спасательных службах и статусе спасателей»;</w:t>
      </w:r>
    </w:p>
    <w:p w14:paraId="0C18F642" w14:textId="77777777" w:rsidR="00023DDF" w:rsidRPr="003444EB" w:rsidRDefault="00023DDF" w:rsidP="00D451BA">
      <w:pPr>
        <w:pStyle w:val="1f0"/>
        <w:ind w:left="284"/>
        <w:rPr>
          <w:szCs w:val="24"/>
        </w:rPr>
      </w:pPr>
      <w:r w:rsidRPr="003444EB">
        <w:rPr>
          <w:szCs w:val="24"/>
        </w:rPr>
        <w:t>- Федеральный закон «Об охране окружающей среды» от 10.01.2002 №7-ФЗ;</w:t>
      </w:r>
    </w:p>
    <w:p w14:paraId="34ABEB30" w14:textId="77777777" w:rsidR="00023DDF" w:rsidRPr="003444EB" w:rsidRDefault="00023DDF" w:rsidP="00D451BA">
      <w:pPr>
        <w:pStyle w:val="1f0"/>
        <w:ind w:left="284"/>
        <w:rPr>
          <w:szCs w:val="24"/>
        </w:rPr>
      </w:pPr>
      <w:r w:rsidRPr="003444EB">
        <w:rPr>
          <w:szCs w:val="24"/>
        </w:rPr>
        <w:lastRenderedPageBreak/>
        <w:t>- Постановление Правительства РФ от 16.12.2020 №2124 «Об утверждении требований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w:t>
      </w:r>
    </w:p>
    <w:p w14:paraId="426A6688" w14:textId="77777777" w:rsidR="00023DDF" w:rsidRPr="003444EB" w:rsidRDefault="00023DDF" w:rsidP="00D451BA">
      <w:pPr>
        <w:pStyle w:val="1f0"/>
        <w:ind w:left="284"/>
        <w:jc w:val="both"/>
        <w:rPr>
          <w:szCs w:val="24"/>
        </w:rPr>
      </w:pPr>
      <w:r w:rsidRPr="003444EB">
        <w:rPr>
          <w:szCs w:val="24"/>
        </w:rPr>
        <w:t>- Постановление Правительства РФ от 31.12.2020 г. № 2451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w:t>
      </w:r>
      <w:r w:rsidRPr="003444EB">
        <w:rPr>
          <w:szCs w:val="24"/>
        </w:rPr>
        <w:tab/>
      </w:r>
    </w:p>
    <w:p w14:paraId="06EC3DEF" w14:textId="77777777" w:rsidR="00023DDF" w:rsidRPr="003444EB" w:rsidRDefault="00023DDF" w:rsidP="007B1219">
      <w:pPr>
        <w:shd w:val="clear" w:color="auto" w:fill="FFFFFF"/>
        <w:spacing w:line="240" w:lineRule="atLeast"/>
        <w:ind w:left="426" w:firstLine="283"/>
        <w:mirrorIndents/>
        <w:rPr>
          <w:rFonts w:eastAsia="Calibri"/>
          <w:b/>
          <w:bCs/>
          <w:sz w:val="24"/>
          <w:szCs w:val="24"/>
        </w:rPr>
      </w:pPr>
      <w:r w:rsidRPr="003444EB">
        <w:rPr>
          <w:rFonts w:eastAsia="Calibri"/>
          <w:b/>
          <w:bCs/>
          <w:sz w:val="24"/>
          <w:szCs w:val="24"/>
        </w:rPr>
        <w:t>2.</w:t>
      </w:r>
      <w:r w:rsidR="003B3AE7" w:rsidRPr="003444EB">
        <w:rPr>
          <w:rFonts w:eastAsia="Calibri"/>
          <w:b/>
          <w:bCs/>
          <w:sz w:val="24"/>
          <w:szCs w:val="24"/>
        </w:rPr>
        <w:t>1.</w:t>
      </w:r>
      <w:r w:rsidRPr="003444EB">
        <w:rPr>
          <w:rFonts w:eastAsia="Calibri"/>
          <w:b/>
          <w:bCs/>
          <w:sz w:val="24"/>
          <w:szCs w:val="24"/>
        </w:rPr>
        <w:t xml:space="preserve">5 Обоснование начальной (максимальной) цены договора (НМЦД): </w:t>
      </w:r>
    </w:p>
    <w:p w14:paraId="3010BB17" w14:textId="77777777" w:rsidR="001369A3" w:rsidRPr="003444EB" w:rsidRDefault="00023DDF" w:rsidP="00D451BA">
      <w:pPr>
        <w:pStyle w:val="docdata"/>
        <w:keepNext/>
        <w:spacing w:before="0" w:beforeAutospacing="0" w:after="0" w:afterAutospacing="0"/>
        <w:ind w:left="284" w:right="-2"/>
        <w:jc w:val="both"/>
        <w:rPr>
          <w:rFonts w:eastAsia="Calibri"/>
          <w:bCs/>
        </w:rPr>
      </w:pPr>
      <w:r w:rsidRPr="003444EB">
        <w:rPr>
          <w:rFonts w:eastAsia="Calibri"/>
          <w:bCs/>
        </w:rPr>
        <w:t xml:space="preserve">      В соответствии с </w:t>
      </w:r>
      <w:proofErr w:type="spellStart"/>
      <w:r w:rsidRPr="003444EB">
        <w:t>п.п</w:t>
      </w:r>
      <w:proofErr w:type="spellEnd"/>
      <w:r w:rsidRPr="003444EB">
        <w:t>. «в» п.1 п.9.2.1.1</w:t>
      </w:r>
      <w:r w:rsidRPr="003444EB">
        <w:rPr>
          <w:rFonts w:eastAsia="Calibri"/>
          <w:bCs/>
        </w:rPr>
        <w:t xml:space="preserve"> Положения о закупке определение и обоснование НМЦД </w:t>
      </w:r>
      <w:r w:rsidR="00626A76" w:rsidRPr="003444EB">
        <w:rPr>
          <w:rFonts w:eastAsia="Calibri"/>
          <w:bCs/>
        </w:rPr>
        <w:t>настоящей закупки осуществлялось</w:t>
      </w:r>
      <w:r w:rsidRPr="003444EB">
        <w:rPr>
          <w:rFonts w:eastAsia="Calibri"/>
          <w:bCs/>
        </w:rPr>
        <w:t xml:space="preserve"> на основе метода «Анализ рынка»</w:t>
      </w:r>
      <w:r w:rsidR="001369A3" w:rsidRPr="003444EB">
        <w:rPr>
          <w:rFonts w:eastAsia="Calibri"/>
          <w:bCs/>
        </w:rPr>
        <w:t>,</w:t>
      </w:r>
      <w:r w:rsidR="001369A3" w:rsidRPr="003444EB">
        <w:t xml:space="preserve"> п</w:t>
      </w:r>
      <w:r w:rsidR="001369A3" w:rsidRPr="003444EB">
        <w:rPr>
          <w:shd w:val="clear" w:color="auto" w:fill="FBFBFB"/>
        </w:rPr>
        <w:t>о результатам запроса коммерческих переложений</w:t>
      </w:r>
      <w:r w:rsidR="001369A3" w:rsidRPr="003444EB">
        <w:rPr>
          <w:rFonts w:eastAsia="Calibri"/>
          <w:bCs/>
        </w:rPr>
        <w:t xml:space="preserve"> получена ценовая информация, через специализированные информационные системы, согласно </w:t>
      </w:r>
      <w:proofErr w:type="spellStart"/>
      <w:r w:rsidR="001369A3" w:rsidRPr="003444EB">
        <w:rPr>
          <w:rFonts w:eastAsia="Calibri"/>
          <w:bCs/>
        </w:rPr>
        <w:t>п.п</w:t>
      </w:r>
      <w:proofErr w:type="spellEnd"/>
      <w:r w:rsidR="001369A3" w:rsidRPr="003444EB">
        <w:rPr>
          <w:rFonts w:eastAsia="Calibri"/>
          <w:bCs/>
        </w:rPr>
        <w:t>. «в» п.1 п.9.2.1.1 Положения о закупке.</w:t>
      </w:r>
    </w:p>
    <w:p w14:paraId="0CE61CDA" w14:textId="77777777" w:rsidR="001369A3" w:rsidRPr="003444EB" w:rsidRDefault="001369A3" w:rsidP="00D451BA">
      <w:pPr>
        <w:pStyle w:val="docdata"/>
        <w:keepNext/>
        <w:spacing w:before="0" w:beforeAutospacing="0" w:after="0" w:afterAutospacing="0"/>
        <w:ind w:left="284" w:right="-2"/>
        <w:jc w:val="both"/>
        <w:rPr>
          <w:rFonts w:eastAsia="Calibri"/>
          <w:bCs/>
        </w:rPr>
      </w:pPr>
      <w:r w:rsidRPr="003444EB">
        <w:rPr>
          <w:rFonts w:eastAsia="Calibri"/>
          <w:bCs/>
        </w:rPr>
        <w:t xml:space="preserve">       Расчёт начальной (максимальной) цены договора произведен согласно </w:t>
      </w:r>
      <w:proofErr w:type="spellStart"/>
      <w:r w:rsidRPr="003444EB">
        <w:rPr>
          <w:rFonts w:eastAsia="Calibri"/>
          <w:bCs/>
        </w:rPr>
        <w:t>п.п</w:t>
      </w:r>
      <w:proofErr w:type="spellEnd"/>
      <w:r w:rsidRPr="003444EB">
        <w:rPr>
          <w:rFonts w:eastAsia="Calibri"/>
          <w:bCs/>
        </w:rPr>
        <w:t>. «а» п. 2 п.9.2.1.1 Положения о закупке, при сравнивании цен выбрана наименьшая из предложенных.</w:t>
      </w:r>
    </w:p>
    <w:tbl>
      <w:tblPr>
        <w:tblpPr w:leftFromText="180" w:rightFromText="180" w:vertAnchor="text" w:horzAnchor="margin" w:tblpXSpec="center" w:tblpY="189"/>
        <w:tblW w:w="10065" w:type="dxa"/>
        <w:tblLayout w:type="fixed"/>
        <w:tblLook w:val="04A0" w:firstRow="1" w:lastRow="0" w:firstColumn="1" w:lastColumn="0" w:noHBand="0" w:noVBand="1"/>
      </w:tblPr>
      <w:tblGrid>
        <w:gridCol w:w="704"/>
        <w:gridCol w:w="2698"/>
        <w:gridCol w:w="3261"/>
        <w:gridCol w:w="3402"/>
      </w:tblGrid>
      <w:tr w:rsidR="00184841" w:rsidRPr="003444EB" w14:paraId="504DC485" w14:textId="77777777" w:rsidTr="00184841">
        <w:trPr>
          <w:trHeight w:val="3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D9336" w14:textId="77777777" w:rsidR="00AE5AC6" w:rsidRPr="003444EB" w:rsidRDefault="00AE5AC6" w:rsidP="00AE5AC6">
            <w:pPr>
              <w:spacing w:line="240" w:lineRule="auto"/>
              <w:ind w:firstLine="0"/>
              <w:jc w:val="center"/>
              <w:rPr>
                <w:sz w:val="24"/>
                <w:szCs w:val="24"/>
              </w:rPr>
            </w:pPr>
            <w:r w:rsidRPr="003444EB">
              <w:rPr>
                <w:sz w:val="24"/>
                <w:szCs w:val="24"/>
              </w:rPr>
              <w:t>№ лота</w:t>
            </w:r>
          </w:p>
        </w:tc>
        <w:tc>
          <w:tcPr>
            <w:tcW w:w="2698" w:type="dxa"/>
            <w:tcBorders>
              <w:top w:val="single" w:sz="4" w:space="0" w:color="auto"/>
              <w:left w:val="nil"/>
              <w:bottom w:val="single" w:sz="4" w:space="0" w:color="auto"/>
              <w:right w:val="single" w:sz="4" w:space="0" w:color="auto"/>
            </w:tcBorders>
            <w:shd w:val="clear" w:color="auto" w:fill="auto"/>
            <w:noWrap/>
            <w:vAlign w:val="center"/>
            <w:hideMark/>
          </w:tcPr>
          <w:p w14:paraId="1F356B6A" w14:textId="77777777" w:rsidR="00AE5AC6" w:rsidRPr="003444EB" w:rsidRDefault="00AE5AC6" w:rsidP="00AE5AC6">
            <w:pPr>
              <w:spacing w:line="240" w:lineRule="auto"/>
              <w:ind w:firstLine="0"/>
              <w:jc w:val="center"/>
              <w:rPr>
                <w:sz w:val="24"/>
                <w:szCs w:val="24"/>
              </w:rPr>
            </w:pPr>
            <w:r w:rsidRPr="003444EB">
              <w:rPr>
                <w:sz w:val="24"/>
                <w:szCs w:val="24"/>
              </w:rPr>
              <w:t>Источник ценовой информации</w:t>
            </w:r>
          </w:p>
          <w:p w14:paraId="5F669174" w14:textId="77777777" w:rsidR="00AE5AC6" w:rsidRPr="003444EB" w:rsidRDefault="00AE5AC6" w:rsidP="00AE5AC6">
            <w:pPr>
              <w:spacing w:line="240" w:lineRule="auto"/>
              <w:ind w:firstLine="0"/>
              <w:jc w:val="center"/>
              <w:rPr>
                <w:sz w:val="24"/>
                <w:szCs w:val="24"/>
              </w:rPr>
            </w:pPr>
            <w:r w:rsidRPr="003444EB">
              <w:rPr>
                <w:sz w:val="24"/>
                <w:szCs w:val="24"/>
              </w:rPr>
              <w:t>№1</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7CE70812" w14:textId="77777777" w:rsidR="00AE5AC6" w:rsidRPr="003444EB" w:rsidRDefault="00AE5AC6" w:rsidP="00AE5AC6">
            <w:pPr>
              <w:spacing w:line="240" w:lineRule="auto"/>
              <w:ind w:firstLine="0"/>
              <w:jc w:val="center"/>
              <w:rPr>
                <w:sz w:val="24"/>
                <w:szCs w:val="24"/>
              </w:rPr>
            </w:pPr>
            <w:r w:rsidRPr="003444EB">
              <w:rPr>
                <w:sz w:val="24"/>
                <w:szCs w:val="24"/>
              </w:rPr>
              <w:t xml:space="preserve">Источник ценовой информации </w:t>
            </w:r>
          </w:p>
          <w:p w14:paraId="462DA12F" w14:textId="77777777" w:rsidR="00AE5AC6" w:rsidRPr="003444EB" w:rsidRDefault="00AE5AC6" w:rsidP="00AE5AC6">
            <w:pPr>
              <w:spacing w:line="240" w:lineRule="auto"/>
              <w:ind w:firstLine="0"/>
              <w:jc w:val="center"/>
              <w:rPr>
                <w:sz w:val="24"/>
                <w:szCs w:val="24"/>
              </w:rPr>
            </w:pPr>
            <w:r w:rsidRPr="003444EB">
              <w:rPr>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71A6" w14:textId="77777777" w:rsidR="00AE5AC6" w:rsidRPr="003444EB" w:rsidRDefault="00AE5AC6" w:rsidP="00AE5AC6">
            <w:pPr>
              <w:spacing w:line="240" w:lineRule="auto"/>
              <w:ind w:firstLine="0"/>
              <w:jc w:val="center"/>
              <w:rPr>
                <w:b/>
                <w:sz w:val="24"/>
                <w:szCs w:val="24"/>
              </w:rPr>
            </w:pPr>
            <w:r w:rsidRPr="003444EB">
              <w:rPr>
                <w:b/>
                <w:sz w:val="24"/>
                <w:szCs w:val="24"/>
              </w:rPr>
              <w:t>НМЦД без учета НДС, руб.</w:t>
            </w:r>
          </w:p>
        </w:tc>
      </w:tr>
      <w:tr w:rsidR="00184841" w:rsidRPr="003444EB" w14:paraId="2DC75889" w14:textId="77777777" w:rsidTr="00184841">
        <w:trPr>
          <w:trHeight w:val="3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90CA4" w14:textId="77777777" w:rsidR="00AE5AC6" w:rsidRPr="003444EB" w:rsidRDefault="00AE5AC6" w:rsidP="00AE5AC6">
            <w:pPr>
              <w:spacing w:line="240" w:lineRule="auto"/>
              <w:ind w:firstLine="0"/>
              <w:jc w:val="center"/>
              <w:rPr>
                <w:sz w:val="24"/>
                <w:szCs w:val="24"/>
              </w:rPr>
            </w:pPr>
            <w:r w:rsidRPr="003444EB">
              <w:rPr>
                <w:sz w:val="24"/>
                <w:szCs w:val="24"/>
              </w:rPr>
              <w:t>1</w:t>
            </w:r>
          </w:p>
        </w:tc>
        <w:tc>
          <w:tcPr>
            <w:tcW w:w="2698" w:type="dxa"/>
            <w:tcBorders>
              <w:top w:val="nil"/>
              <w:left w:val="nil"/>
              <w:bottom w:val="single" w:sz="4" w:space="0" w:color="auto"/>
              <w:right w:val="single" w:sz="4" w:space="0" w:color="auto"/>
            </w:tcBorders>
            <w:shd w:val="clear" w:color="auto" w:fill="auto"/>
            <w:noWrap/>
            <w:vAlign w:val="center"/>
          </w:tcPr>
          <w:p w14:paraId="08E6BFC1" w14:textId="77777777" w:rsidR="00AE5AC6" w:rsidRPr="003444EB" w:rsidRDefault="00AE5AC6" w:rsidP="00AE5AC6">
            <w:pPr>
              <w:spacing w:line="240" w:lineRule="auto"/>
              <w:ind w:firstLine="0"/>
              <w:jc w:val="center"/>
              <w:rPr>
                <w:sz w:val="24"/>
                <w:szCs w:val="24"/>
              </w:rPr>
            </w:pPr>
            <w:r w:rsidRPr="003444EB">
              <w:rPr>
                <w:sz w:val="24"/>
                <w:szCs w:val="24"/>
              </w:rPr>
              <w:t xml:space="preserve"> 13 788 000,00</w:t>
            </w:r>
          </w:p>
        </w:tc>
        <w:tc>
          <w:tcPr>
            <w:tcW w:w="3261" w:type="dxa"/>
            <w:tcBorders>
              <w:top w:val="nil"/>
              <w:left w:val="nil"/>
              <w:bottom w:val="single" w:sz="4" w:space="0" w:color="auto"/>
              <w:right w:val="single" w:sz="4" w:space="0" w:color="auto"/>
            </w:tcBorders>
            <w:shd w:val="clear" w:color="auto" w:fill="auto"/>
            <w:noWrap/>
            <w:vAlign w:val="center"/>
          </w:tcPr>
          <w:p w14:paraId="1757103B" w14:textId="77777777" w:rsidR="00AE5AC6" w:rsidRPr="003444EB" w:rsidRDefault="00AE5AC6" w:rsidP="00AE5AC6">
            <w:pPr>
              <w:spacing w:line="240" w:lineRule="auto"/>
              <w:ind w:firstLine="0"/>
              <w:jc w:val="center"/>
              <w:rPr>
                <w:sz w:val="24"/>
                <w:szCs w:val="24"/>
              </w:rPr>
            </w:pPr>
            <w:r w:rsidRPr="003444EB">
              <w:rPr>
                <w:sz w:val="24"/>
                <w:szCs w:val="24"/>
              </w:rPr>
              <w:t>24 996 960,00</w:t>
            </w:r>
          </w:p>
        </w:tc>
        <w:tc>
          <w:tcPr>
            <w:tcW w:w="3402" w:type="dxa"/>
            <w:tcBorders>
              <w:top w:val="nil"/>
              <w:left w:val="nil"/>
              <w:bottom w:val="single" w:sz="4" w:space="0" w:color="auto"/>
              <w:right w:val="single" w:sz="4" w:space="0" w:color="auto"/>
            </w:tcBorders>
            <w:shd w:val="clear" w:color="auto" w:fill="auto"/>
            <w:noWrap/>
            <w:vAlign w:val="center"/>
          </w:tcPr>
          <w:p w14:paraId="021654FE" w14:textId="77777777" w:rsidR="00AE5AC6" w:rsidRPr="003444EB" w:rsidRDefault="00AE5AC6" w:rsidP="00AE5AC6">
            <w:pPr>
              <w:spacing w:line="240" w:lineRule="auto"/>
              <w:ind w:firstLine="0"/>
              <w:jc w:val="center"/>
              <w:rPr>
                <w:sz w:val="24"/>
                <w:szCs w:val="24"/>
              </w:rPr>
            </w:pPr>
            <w:r w:rsidRPr="003444EB">
              <w:rPr>
                <w:b/>
                <w:sz w:val="20"/>
                <w:szCs w:val="20"/>
              </w:rPr>
              <w:t xml:space="preserve"> </w:t>
            </w:r>
            <w:r w:rsidRPr="003444EB">
              <w:rPr>
                <w:sz w:val="24"/>
                <w:szCs w:val="24"/>
              </w:rPr>
              <w:t>13 788 000,00</w:t>
            </w:r>
          </w:p>
        </w:tc>
      </w:tr>
    </w:tbl>
    <w:p w14:paraId="539C4574" w14:textId="77777777" w:rsidR="00023DDF" w:rsidRPr="003444EB" w:rsidRDefault="00D451BA" w:rsidP="007B1219">
      <w:pPr>
        <w:shd w:val="clear" w:color="auto" w:fill="FFFFFF"/>
        <w:spacing w:line="240" w:lineRule="atLeast"/>
        <w:ind w:left="851" w:hanging="284"/>
        <w:mirrorIndents/>
        <w:rPr>
          <w:rFonts w:eastAsia="Calibri"/>
          <w:sz w:val="24"/>
          <w:szCs w:val="24"/>
          <w:lang w:eastAsia="en-US"/>
        </w:rPr>
      </w:pPr>
      <w:r w:rsidRPr="003444EB">
        <w:rPr>
          <w:rFonts w:eastAsia="Calibri"/>
          <w:sz w:val="24"/>
          <w:szCs w:val="24"/>
          <w:lang w:eastAsia="en-US"/>
        </w:rPr>
        <w:t xml:space="preserve">          </w:t>
      </w:r>
      <w:r w:rsidR="00023DDF" w:rsidRPr="003444EB">
        <w:rPr>
          <w:rFonts w:eastAsia="Calibri"/>
          <w:sz w:val="24"/>
          <w:szCs w:val="24"/>
          <w:lang w:eastAsia="en-US"/>
        </w:rPr>
        <w:t>Цена договора является фиксированной на период проведения закупки и в период исполнения обязательств по договору.</w:t>
      </w:r>
    </w:p>
    <w:p w14:paraId="2D216123" w14:textId="77777777" w:rsidR="00023DDF" w:rsidRPr="003444EB" w:rsidRDefault="00023DDF" w:rsidP="00D451BA">
      <w:pPr>
        <w:pStyle w:val="1f0"/>
        <w:ind w:left="284"/>
        <w:jc w:val="both"/>
        <w:rPr>
          <w:szCs w:val="24"/>
        </w:rPr>
      </w:pPr>
      <w:r w:rsidRPr="003444EB">
        <w:rPr>
          <w:bCs/>
          <w:szCs w:val="24"/>
        </w:rPr>
        <w:t xml:space="preserve">     Цена договора</w:t>
      </w:r>
      <w:r w:rsidR="00A73B09" w:rsidRPr="003444EB">
        <w:rPr>
          <w:bCs/>
          <w:szCs w:val="24"/>
        </w:rPr>
        <w:t xml:space="preserve"> должна</w:t>
      </w:r>
      <w:r w:rsidRPr="003444EB">
        <w:rPr>
          <w:bCs/>
          <w:szCs w:val="24"/>
        </w:rPr>
        <w:t xml:space="preserve"> включа</w:t>
      </w:r>
      <w:r w:rsidR="00A73B09" w:rsidRPr="003444EB">
        <w:rPr>
          <w:bCs/>
          <w:szCs w:val="24"/>
        </w:rPr>
        <w:t>ть</w:t>
      </w:r>
      <w:r w:rsidRPr="003444EB">
        <w:rPr>
          <w:bCs/>
          <w:szCs w:val="24"/>
        </w:rPr>
        <w:t xml:space="preserve"> в себя стоимость всех выполняемых Исполнителем работ</w:t>
      </w:r>
      <w:r w:rsidRPr="003444EB">
        <w:rPr>
          <w:szCs w:val="24"/>
        </w:rPr>
        <w:t xml:space="preserve">, транспортные расходы по доставке сил и средств для проведения тактико-специальных учений, </w:t>
      </w:r>
      <w:r w:rsidRPr="003444EB">
        <w:rPr>
          <w:bCs/>
          <w:szCs w:val="24"/>
        </w:rPr>
        <w:t xml:space="preserve">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w:t>
      </w:r>
      <w:r w:rsidRPr="003444EB">
        <w:rPr>
          <w:szCs w:val="24"/>
        </w:rPr>
        <w:t>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14:paraId="74984810" w14:textId="77777777" w:rsidR="00023DDF" w:rsidRPr="003444EB" w:rsidRDefault="00023DDF" w:rsidP="00B27F47">
      <w:pPr>
        <w:spacing w:line="240" w:lineRule="atLeast"/>
        <w:ind w:left="426" w:hanging="284"/>
        <w:mirrorIndents/>
        <w:rPr>
          <w:rFonts w:eastAsia="Calibri"/>
          <w:bCs/>
          <w:sz w:val="24"/>
          <w:szCs w:val="24"/>
          <w:lang w:eastAsia="en-US"/>
        </w:rPr>
      </w:pPr>
      <w:r w:rsidRPr="003444EB">
        <w:rPr>
          <w:rFonts w:eastAsia="Calibri"/>
          <w:sz w:val="24"/>
          <w:szCs w:val="24"/>
          <w:lang w:eastAsia="en-US"/>
        </w:rPr>
        <w:t xml:space="preserve">     </w:t>
      </w:r>
      <w:r w:rsidR="00184841" w:rsidRPr="003444EB">
        <w:rPr>
          <w:rFonts w:eastAsia="Calibri"/>
          <w:sz w:val="24"/>
          <w:szCs w:val="24"/>
          <w:lang w:eastAsia="en-US"/>
        </w:rPr>
        <w:tab/>
      </w:r>
      <w:r w:rsidRPr="003444EB">
        <w:rPr>
          <w:rFonts w:eastAsia="Calibri"/>
          <w:sz w:val="24"/>
          <w:szCs w:val="24"/>
          <w:lang w:eastAsia="en-US"/>
        </w:rPr>
        <w:t>Участники, плательщики НДС, подают свои ценовые предлож</w:t>
      </w:r>
      <w:r w:rsidR="007B1219" w:rsidRPr="003444EB">
        <w:rPr>
          <w:rFonts w:eastAsia="Calibri"/>
          <w:sz w:val="24"/>
          <w:szCs w:val="24"/>
          <w:lang w:eastAsia="en-US"/>
        </w:rPr>
        <w:t xml:space="preserve">ения без учета НДС, но в случае </w:t>
      </w:r>
      <w:r w:rsidRPr="003444EB">
        <w:rPr>
          <w:rFonts w:eastAsia="Calibri"/>
          <w:sz w:val="24"/>
          <w:szCs w:val="24"/>
          <w:lang w:eastAsia="en-US"/>
        </w:rPr>
        <w:t>если Участник будет признан Победителем и с ним будет заключен договор, расчеты по договору будут производиться с учетом НДС.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3444EB">
        <w:rPr>
          <w:rFonts w:eastAsia="Calibri"/>
          <w:bCs/>
          <w:sz w:val="24"/>
          <w:szCs w:val="24"/>
          <w:lang w:eastAsia="en-US"/>
        </w:rPr>
        <w:t>.</w:t>
      </w:r>
    </w:p>
    <w:p w14:paraId="1111918A" w14:textId="77777777" w:rsidR="00023DDF" w:rsidRPr="003444EB" w:rsidRDefault="00023DDF" w:rsidP="00AE5AC6">
      <w:pPr>
        <w:spacing w:line="240" w:lineRule="auto"/>
        <w:ind w:left="284" w:firstLine="0"/>
        <w:rPr>
          <w:rFonts w:eastAsia="Calibri"/>
          <w:b/>
          <w:bCs/>
          <w:sz w:val="24"/>
          <w:szCs w:val="24"/>
        </w:rPr>
      </w:pPr>
      <w:r w:rsidRPr="003444EB">
        <w:rPr>
          <w:rFonts w:eastAsia="Calibri"/>
          <w:b/>
          <w:bCs/>
          <w:sz w:val="24"/>
          <w:szCs w:val="24"/>
        </w:rPr>
        <w:t>2.</w:t>
      </w:r>
      <w:r w:rsidR="003B3AE7" w:rsidRPr="003444EB">
        <w:rPr>
          <w:rFonts w:eastAsia="Calibri"/>
          <w:b/>
          <w:bCs/>
          <w:sz w:val="24"/>
          <w:szCs w:val="24"/>
        </w:rPr>
        <w:t>1.</w:t>
      </w:r>
      <w:r w:rsidRPr="003444EB">
        <w:rPr>
          <w:rFonts w:eastAsia="Calibri"/>
          <w:b/>
          <w:bCs/>
          <w:sz w:val="24"/>
          <w:szCs w:val="24"/>
        </w:rPr>
        <w:t xml:space="preserve">6. Форма, сроки и порядок оплаты услуг: </w:t>
      </w:r>
      <w:r w:rsidRPr="003444EB">
        <w:rPr>
          <w:sz w:val="24"/>
          <w:szCs w:val="24"/>
          <w:lang w:eastAsia="ar-SA"/>
        </w:rPr>
        <w:t>Безналичный расчет. Аванс не предусмотрен. Оплата осуществляется Заказчиком ежемесячно в течении трех лет, путем перечисления на расчетный счет Исполнителя.</w:t>
      </w:r>
    </w:p>
    <w:p w14:paraId="6A091B32" w14:textId="77777777" w:rsidR="00023DDF" w:rsidRPr="003444EB" w:rsidRDefault="00023DDF" w:rsidP="00AE5AC6">
      <w:pPr>
        <w:spacing w:line="240" w:lineRule="auto"/>
        <w:ind w:left="284" w:firstLine="0"/>
        <w:rPr>
          <w:sz w:val="24"/>
          <w:szCs w:val="24"/>
          <w:lang w:eastAsia="ar-SA"/>
        </w:rPr>
      </w:pPr>
      <w:r w:rsidRPr="003444EB">
        <w:rPr>
          <w:sz w:val="24"/>
          <w:szCs w:val="24"/>
          <w:lang w:eastAsia="ar-SA"/>
        </w:rPr>
        <w:t xml:space="preserve">       Услуги по договору оплачиваются Заказчиком ежемесячно, путем перечисления денежных средств на расчетный счет Исполнителя не позднее 10-го числа текущего месяца, следующего за отчетным, на основании счетов, выставленных Исполнителем и Актов оказанных услуг за отчетный месяц.</w:t>
      </w:r>
    </w:p>
    <w:p w14:paraId="7A65329D" w14:textId="77777777" w:rsidR="00023DDF" w:rsidRPr="003444EB" w:rsidRDefault="00023DDF" w:rsidP="00EB2D14">
      <w:pPr>
        <w:spacing w:line="240" w:lineRule="auto"/>
        <w:ind w:left="284"/>
        <w:rPr>
          <w:sz w:val="24"/>
          <w:szCs w:val="24"/>
          <w:lang w:eastAsia="ar-SA"/>
        </w:rPr>
      </w:pPr>
      <w:r w:rsidRPr="003444EB">
        <w:rPr>
          <w:sz w:val="24"/>
          <w:szCs w:val="24"/>
          <w:lang w:eastAsia="ar-SA"/>
        </w:rPr>
        <w:t>Количество и объем оказываемых услуг (выполняемых работ) ПАСФ будут определяться по результатам оказания услуг/выполнения работ. Оплата за оказанные услуги/выполненные работы будет осуществляться ежемесячно равными долями от определенной договором суммы денежных средств на год.</w:t>
      </w:r>
      <w:r w:rsidR="00EB2D14" w:rsidRPr="003444EB">
        <w:rPr>
          <w:sz w:val="24"/>
          <w:szCs w:val="24"/>
          <w:lang w:eastAsia="ar-SA"/>
        </w:rPr>
        <w:t xml:space="preserve"> </w:t>
      </w:r>
      <w:r w:rsidRPr="003444EB">
        <w:rPr>
          <w:sz w:val="24"/>
          <w:szCs w:val="24"/>
          <w:lang w:eastAsia="ar-SA"/>
        </w:rPr>
        <w:t>При этом ежемесячная доля включает в себя оплату реально проведенных работ (подготовка и проведение учений и тренировок, участие в проведении учебно-тренировочных занятий), оказанных услуг (оказание методической помощи в обслуживание и содержании агрегатов, техники для предупреждения и ликвидации разливов нефти и нефтепродуктов, разработка предложений по предупреждению разливов нефти и нефтепродуктов и снижению потерь от них, участие в работе КЧС и ПБ Общества).</w:t>
      </w:r>
    </w:p>
    <w:p w14:paraId="1753AEFE" w14:textId="77777777" w:rsidR="00023DDF" w:rsidRPr="003444EB" w:rsidRDefault="00023DDF" w:rsidP="00EB2D14">
      <w:pPr>
        <w:spacing w:line="240" w:lineRule="auto"/>
        <w:ind w:left="284"/>
        <w:rPr>
          <w:sz w:val="24"/>
          <w:szCs w:val="24"/>
          <w:lang w:eastAsia="ar-SA"/>
        </w:rPr>
      </w:pPr>
      <w:r w:rsidRPr="003444EB">
        <w:rPr>
          <w:sz w:val="24"/>
          <w:szCs w:val="24"/>
          <w:lang w:eastAsia="ar-SA"/>
        </w:rPr>
        <w:t>Заказчик обеспечивает необходимым объемом оборудования СИЗ и ЛАРН непосредственно для своих филиалов. В соответствии с Графиком учений по ликвидации аварийных ситуаций и пожаров на объектах АО «</w:t>
      </w:r>
      <w:proofErr w:type="spellStart"/>
      <w:r w:rsidRPr="003444EB">
        <w:rPr>
          <w:sz w:val="24"/>
          <w:szCs w:val="24"/>
          <w:lang w:eastAsia="ar-SA"/>
        </w:rPr>
        <w:t>Саханефтегазсбыт</w:t>
      </w:r>
      <w:proofErr w:type="spellEnd"/>
      <w:r w:rsidRPr="003444EB">
        <w:rPr>
          <w:sz w:val="24"/>
          <w:szCs w:val="24"/>
          <w:lang w:eastAsia="ar-SA"/>
        </w:rPr>
        <w:t>»</w:t>
      </w:r>
    </w:p>
    <w:p w14:paraId="006D06CA" w14:textId="77777777" w:rsidR="00023DDF" w:rsidRPr="003444EB" w:rsidRDefault="00023DDF" w:rsidP="00EB2D14">
      <w:pPr>
        <w:spacing w:line="240" w:lineRule="auto"/>
        <w:ind w:left="284"/>
        <w:rPr>
          <w:sz w:val="24"/>
          <w:szCs w:val="24"/>
          <w:lang w:eastAsia="ar-SA"/>
        </w:rPr>
      </w:pPr>
      <w:r w:rsidRPr="003444EB">
        <w:rPr>
          <w:sz w:val="24"/>
          <w:szCs w:val="24"/>
          <w:lang w:eastAsia="ar-SA"/>
        </w:rPr>
        <w:t>Работы, выполненные ПАСФ по локализации и ликвидации разливов нефти и нефтепродуктов, не входят в сумму договора и будут оплачиваться отдельно в соответствии с Договором (с составлением Акта сдачи-приемки выполненных работ, Сводной сметы, Счёта и Счёта-фактуры).</w:t>
      </w:r>
    </w:p>
    <w:p w14:paraId="71AA35EB" w14:textId="77777777" w:rsidR="00023DDF" w:rsidRPr="003444EB" w:rsidRDefault="00023DDF" w:rsidP="00D451BA">
      <w:pPr>
        <w:shd w:val="clear" w:color="auto" w:fill="FFFFFF"/>
        <w:spacing w:line="240" w:lineRule="atLeast"/>
        <w:ind w:left="284" w:firstLine="0"/>
        <w:mirrorIndents/>
        <w:rPr>
          <w:sz w:val="24"/>
          <w:szCs w:val="24"/>
        </w:rPr>
      </w:pPr>
      <w:r w:rsidRPr="003444EB">
        <w:rPr>
          <w:b/>
          <w:sz w:val="24"/>
          <w:szCs w:val="24"/>
        </w:rPr>
        <w:lastRenderedPageBreak/>
        <w:t>2.</w:t>
      </w:r>
      <w:r w:rsidR="003B3AE7" w:rsidRPr="003444EB">
        <w:rPr>
          <w:b/>
          <w:sz w:val="24"/>
          <w:szCs w:val="24"/>
        </w:rPr>
        <w:t>1.</w:t>
      </w:r>
      <w:r w:rsidRPr="003444EB">
        <w:rPr>
          <w:b/>
          <w:sz w:val="24"/>
          <w:szCs w:val="24"/>
        </w:rPr>
        <w:t>7.</w:t>
      </w:r>
      <w:r w:rsidRPr="003444EB">
        <w:rPr>
          <w:sz w:val="24"/>
          <w:szCs w:val="24"/>
        </w:rPr>
        <w:t xml:space="preserve"> </w:t>
      </w:r>
      <w:r w:rsidRPr="003444EB">
        <w:rPr>
          <w:b/>
          <w:bCs/>
          <w:sz w:val="24"/>
          <w:szCs w:val="24"/>
        </w:rPr>
        <w:t xml:space="preserve">Требования к качеству и объему оказываемых услуг: </w:t>
      </w:r>
    </w:p>
    <w:p w14:paraId="29E35D9A"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Исполнитель гарантирует:</w:t>
      </w:r>
    </w:p>
    <w:p w14:paraId="128AAB40"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1)  поддерживать силы и средства в постоянной готовности к реагированию по ликвидации ЧС на обслуживаемых объектах Заказчика;</w:t>
      </w:r>
    </w:p>
    <w:p w14:paraId="6CD8629B"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2) проводить консультационно-профилактическую работу, направленную на предупреждение возникновения аварийных ситуаций, взрывов и выбросов опасных веществ для информирования персонала производственных объектов;</w:t>
      </w:r>
    </w:p>
    <w:p w14:paraId="444BC287"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3) проводить профилактические осмотры опасных производственных объектов на основании согласованных графиков с привлечением персонала производственных объектов;</w:t>
      </w:r>
    </w:p>
    <w:p w14:paraId="29729660"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4) фиксировать факты проведения указанных мероприятий записями в специальных журналах на каждом объекте и оформить соответствующие акты;</w:t>
      </w:r>
    </w:p>
    <w:p w14:paraId="2BFFB8D8"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5) согласовывать Планы мероприятий по локализации и ликвидации последствий аварий на ОПО;</w:t>
      </w:r>
    </w:p>
    <w:p w14:paraId="0C62F364"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6) проводить обязательные тактико-специальные учения по графику (Приложение №1 к техническому заданию), по разработанным и утвержденным Замыслом на проведение учений на объектах АО «</w:t>
      </w:r>
      <w:proofErr w:type="spellStart"/>
      <w:r w:rsidRPr="003444EB">
        <w:rPr>
          <w:sz w:val="24"/>
          <w:szCs w:val="24"/>
        </w:rPr>
        <w:t>Саханефтегазсбыт</w:t>
      </w:r>
      <w:proofErr w:type="spellEnd"/>
      <w:r w:rsidRPr="003444EB">
        <w:rPr>
          <w:sz w:val="24"/>
          <w:szCs w:val="24"/>
        </w:rPr>
        <w:t xml:space="preserve">» с целью утверждения Планов по предупреждению и ликвидации разливов нефти и нефтепродуктов. </w:t>
      </w:r>
    </w:p>
    <w:p w14:paraId="4B1FEA4A"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7) осуществлять превентивные мероприятия (ТСУ, КШУ, тренировки с нештатным АСФ АО «</w:t>
      </w:r>
      <w:proofErr w:type="spellStart"/>
      <w:r w:rsidRPr="003444EB">
        <w:rPr>
          <w:sz w:val="24"/>
          <w:szCs w:val="24"/>
        </w:rPr>
        <w:t>Саханефтегазсбыт</w:t>
      </w:r>
      <w:proofErr w:type="spellEnd"/>
      <w:r w:rsidRPr="003444EB">
        <w:rPr>
          <w:sz w:val="24"/>
          <w:szCs w:val="24"/>
        </w:rPr>
        <w:t xml:space="preserve">»), согласно Приложения №3 к Договору. </w:t>
      </w:r>
    </w:p>
    <w:p w14:paraId="226C041B"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8) При получении от Заказчика сообщения о ЧС в том числе связанной с разливом нефти или нефтепродуктов обеспечивает выполнение требований законодательством Российской Федерации о порядке организации мероприятий по предупреждению и ликвидации разливов нефти и нефтепродуктов. Аварийно-спасательные работы, связанные с тушением пожаров</w:t>
      </w:r>
    </w:p>
    <w:p w14:paraId="24E656E1"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9) Проводить газоспасательные, аварийно-спасательные, аварийно-восстановительные и другие неотложные работы в ходе локализации и ликвидации разливов нефти и нефтепродуктов, а также их последствий на Объектах Заказчика</w:t>
      </w:r>
    </w:p>
    <w:p w14:paraId="339FABC3"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10) Применять силы и средства Исполнителя для газоспасательных работ, локализации, ликвидации разливов нефти и нефтепродуктов, а также их последствий на Объектах Заказчика в соответствии с утвержденными Планами по предупреждения и ликвидации разливов нефти и нефтепродуктов (ПЛАРН) на объектах Заказчика</w:t>
      </w:r>
    </w:p>
    <w:p w14:paraId="0F8D3042"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11) Проводить газоспасательные работы, работы по локализации, ликвидации разливов нефти и нефтепродуктов, а также их последствий на Объектах Заказчика в круглосуточном режиме до полной ликвидации последствий разлива нефти или нефтепродуктов.</w:t>
      </w:r>
    </w:p>
    <w:p w14:paraId="36811457" w14:textId="77777777" w:rsidR="00023DDF" w:rsidRPr="003444EB" w:rsidRDefault="00023DDF" w:rsidP="00D451BA">
      <w:pPr>
        <w:shd w:val="clear" w:color="auto" w:fill="FFFFFF"/>
        <w:spacing w:line="240" w:lineRule="auto"/>
        <w:ind w:left="284" w:firstLine="0"/>
        <w:rPr>
          <w:sz w:val="24"/>
          <w:szCs w:val="24"/>
        </w:rPr>
      </w:pPr>
      <w:r w:rsidRPr="003444EB">
        <w:rPr>
          <w:sz w:val="24"/>
          <w:szCs w:val="24"/>
        </w:rPr>
        <w:t xml:space="preserve">12) Участвовать в работе комиссий по определению степени готовности сил и средств Заказчика к ликвидации разливов нефти и нефтепродуктов в составе нештатных аварийно-спасательных формирований, по установлению причин и обстоятельств, произошедших на Объектах Заказчика разливов нефти и нефтепродуктов, разработке предложений по их предупреждению и снижению потерь от них.                        </w:t>
      </w:r>
    </w:p>
    <w:p w14:paraId="10F62892" w14:textId="77777777" w:rsidR="00E86220" w:rsidRPr="003444EB" w:rsidRDefault="000345C9" w:rsidP="00787CC2">
      <w:pPr>
        <w:widowControl w:val="0"/>
        <w:autoSpaceDE w:val="0"/>
        <w:autoSpaceDN w:val="0"/>
        <w:adjustRightInd w:val="0"/>
        <w:spacing w:line="240" w:lineRule="atLeast"/>
        <w:ind w:left="426" w:hanging="142"/>
        <w:mirrorIndents/>
        <w:rPr>
          <w:bCs/>
          <w:sz w:val="24"/>
          <w:szCs w:val="24"/>
        </w:rPr>
      </w:pPr>
      <w:r w:rsidRPr="003444EB">
        <w:rPr>
          <w:b/>
          <w:bCs/>
          <w:sz w:val="24"/>
          <w:szCs w:val="24"/>
        </w:rPr>
        <w:t xml:space="preserve">   </w:t>
      </w:r>
      <w:r w:rsidR="00184841" w:rsidRPr="003444EB">
        <w:rPr>
          <w:b/>
          <w:bCs/>
          <w:sz w:val="24"/>
          <w:szCs w:val="24"/>
        </w:rPr>
        <w:t xml:space="preserve">  </w:t>
      </w:r>
      <w:r w:rsidR="00E86220" w:rsidRPr="003444EB">
        <w:rPr>
          <w:b/>
          <w:bCs/>
          <w:sz w:val="24"/>
          <w:szCs w:val="24"/>
        </w:rPr>
        <w:t>2.</w:t>
      </w:r>
      <w:r w:rsidR="003B3AE7" w:rsidRPr="003444EB">
        <w:rPr>
          <w:b/>
          <w:bCs/>
          <w:sz w:val="24"/>
          <w:szCs w:val="24"/>
        </w:rPr>
        <w:t>1.</w:t>
      </w:r>
      <w:r w:rsidR="00E86220" w:rsidRPr="003444EB">
        <w:rPr>
          <w:b/>
          <w:bCs/>
          <w:sz w:val="24"/>
          <w:szCs w:val="24"/>
        </w:rPr>
        <w:t xml:space="preserve">8. Обязательные требования к Участнику: </w:t>
      </w:r>
      <w:r w:rsidR="00E86220" w:rsidRPr="003444EB">
        <w:rPr>
          <w:bCs/>
          <w:sz w:val="24"/>
          <w:szCs w:val="24"/>
        </w:rPr>
        <w:t>Участник закупки должен:</w:t>
      </w:r>
    </w:p>
    <w:p w14:paraId="4E7F3025" w14:textId="77777777" w:rsidR="00E86220" w:rsidRPr="003444EB" w:rsidRDefault="00E86220" w:rsidP="00787CC2">
      <w:pPr>
        <w:shd w:val="clear" w:color="auto" w:fill="FFFFFF"/>
        <w:spacing w:line="240" w:lineRule="auto"/>
        <w:ind w:left="284" w:firstLine="0"/>
        <w:rPr>
          <w:sz w:val="24"/>
          <w:szCs w:val="24"/>
        </w:rPr>
      </w:pPr>
      <w:r w:rsidRPr="003444EB">
        <w:rPr>
          <w:b/>
          <w:sz w:val="24"/>
          <w:szCs w:val="24"/>
        </w:rPr>
        <w:t>1</w:t>
      </w:r>
      <w:r w:rsidR="003B3AE7" w:rsidRPr="003444EB">
        <w:rPr>
          <w:b/>
          <w:sz w:val="24"/>
          <w:szCs w:val="24"/>
        </w:rPr>
        <w:t xml:space="preserve">) </w:t>
      </w:r>
      <w:r w:rsidR="003B3AE7" w:rsidRPr="003444EB">
        <w:rPr>
          <w:sz w:val="24"/>
          <w:szCs w:val="24"/>
        </w:rPr>
        <w:t>и</w:t>
      </w:r>
      <w:r w:rsidRPr="003444EB">
        <w:rPr>
          <w:sz w:val="24"/>
          <w:szCs w:val="24"/>
        </w:rPr>
        <w:t>меть Свидетельство об аттестации профессионально-аварийного формирования Участника, на право ведения аварийно-спасательных работ:</w:t>
      </w:r>
    </w:p>
    <w:p w14:paraId="0066E3BF" w14:textId="77777777" w:rsidR="00E86220" w:rsidRPr="003444EB" w:rsidRDefault="00E86220" w:rsidP="00787CC2">
      <w:pPr>
        <w:shd w:val="clear" w:color="auto" w:fill="FFFFFF"/>
        <w:spacing w:line="240" w:lineRule="auto"/>
        <w:ind w:left="284" w:firstLine="425"/>
        <w:rPr>
          <w:sz w:val="24"/>
          <w:szCs w:val="24"/>
        </w:rPr>
      </w:pPr>
      <w:r w:rsidRPr="003444EB">
        <w:rPr>
          <w:sz w:val="24"/>
          <w:szCs w:val="24"/>
        </w:rPr>
        <w:t>- газоспасательных работ;</w:t>
      </w:r>
    </w:p>
    <w:p w14:paraId="063BC3DF" w14:textId="77777777" w:rsidR="00E86220" w:rsidRPr="003444EB" w:rsidRDefault="00E86220" w:rsidP="00787CC2">
      <w:pPr>
        <w:shd w:val="clear" w:color="auto" w:fill="FFFFFF"/>
        <w:spacing w:line="240" w:lineRule="auto"/>
        <w:ind w:left="284" w:firstLine="425"/>
        <w:rPr>
          <w:sz w:val="24"/>
          <w:szCs w:val="24"/>
        </w:rPr>
      </w:pPr>
      <w:r w:rsidRPr="003444EB">
        <w:rPr>
          <w:sz w:val="24"/>
          <w:szCs w:val="24"/>
        </w:rPr>
        <w:t>- поисково-спасательных работ;</w:t>
      </w:r>
    </w:p>
    <w:p w14:paraId="3DD5FF4E" w14:textId="77777777" w:rsidR="00E86220" w:rsidRPr="003444EB" w:rsidRDefault="00E86220" w:rsidP="00787CC2">
      <w:pPr>
        <w:shd w:val="clear" w:color="auto" w:fill="FFFFFF"/>
        <w:spacing w:line="240" w:lineRule="auto"/>
        <w:ind w:left="284" w:firstLine="425"/>
        <w:rPr>
          <w:sz w:val="24"/>
          <w:szCs w:val="24"/>
        </w:rPr>
      </w:pPr>
      <w:r w:rsidRPr="003444EB">
        <w:rPr>
          <w:sz w:val="24"/>
          <w:szCs w:val="24"/>
        </w:rPr>
        <w:t xml:space="preserve">- работ по ликвидации разливов нефти и нефтепродуктов на территории Российской Федерации, за исключением внутренних морских вод РФ и территориального моря РФ. </w:t>
      </w:r>
    </w:p>
    <w:p w14:paraId="55B02B83" w14:textId="77777777" w:rsidR="00E86220" w:rsidRPr="003444EB" w:rsidRDefault="00E86220" w:rsidP="00184841">
      <w:pPr>
        <w:shd w:val="clear" w:color="auto" w:fill="FFFFFF"/>
        <w:spacing w:line="240" w:lineRule="auto"/>
        <w:ind w:left="284" w:firstLine="283"/>
        <w:rPr>
          <w:sz w:val="24"/>
          <w:szCs w:val="24"/>
        </w:rPr>
      </w:pPr>
      <w:r w:rsidRPr="003444EB">
        <w:rPr>
          <w:sz w:val="24"/>
          <w:szCs w:val="24"/>
        </w:rPr>
        <w:t>Свидетельство об аттестации на право ведения аварийно-спасательных работ должно отвечать требованиям Постановления Правительства РФ от 22.12.2011 г.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и Приказа МЧС РФ от 20 февраля 2013 г. N 102 "Об утверждении Положения о постоянно действующих комиссиях по аттестации аварийно-спасательных служб, аварийно-спасательных формирований, спасателей и граждан, приобретающих статус спасателя"</w:t>
      </w:r>
    </w:p>
    <w:p w14:paraId="628221EB" w14:textId="77777777" w:rsidR="00E86220" w:rsidRPr="003444EB" w:rsidRDefault="003B3AE7" w:rsidP="00E86220">
      <w:pPr>
        <w:shd w:val="clear" w:color="auto" w:fill="FFFFFF"/>
        <w:spacing w:line="240" w:lineRule="auto"/>
        <w:ind w:left="426" w:firstLine="0"/>
        <w:rPr>
          <w:sz w:val="24"/>
          <w:szCs w:val="24"/>
        </w:rPr>
      </w:pPr>
      <w:r w:rsidRPr="003444EB">
        <w:rPr>
          <w:b/>
          <w:sz w:val="24"/>
          <w:szCs w:val="24"/>
        </w:rPr>
        <w:t>2)</w:t>
      </w:r>
      <w:r w:rsidR="00E86220" w:rsidRPr="003444EB">
        <w:rPr>
          <w:sz w:val="24"/>
          <w:szCs w:val="24"/>
        </w:rPr>
        <w:t xml:space="preserve"> иметь собственный или привлекаемый (оформленный в соответствии с Гражданским Кодексом Российской Федерации или привлекаемый по трудовым либо гражданско-правовым договорам) квалифицированный персонал. </w:t>
      </w:r>
    </w:p>
    <w:p w14:paraId="355C32B3" w14:textId="791224D3" w:rsidR="00E86220" w:rsidRPr="003444EB" w:rsidRDefault="00E86220" w:rsidP="00E86220">
      <w:pPr>
        <w:shd w:val="clear" w:color="auto" w:fill="FFFFFF"/>
        <w:spacing w:line="240" w:lineRule="auto"/>
        <w:ind w:left="426" w:firstLine="425"/>
        <w:rPr>
          <w:sz w:val="24"/>
          <w:szCs w:val="24"/>
        </w:rPr>
      </w:pPr>
      <w:r w:rsidRPr="003444EB">
        <w:rPr>
          <w:sz w:val="24"/>
          <w:szCs w:val="24"/>
        </w:rPr>
        <w:t xml:space="preserve">Согласно Постановления Правительства РФ от 16.12.2020 №2124 «Об утверждении требований к составу и оснащению аварийно-спасательных служб и (или) аварийно-спасательных </w:t>
      </w:r>
      <w:r w:rsidRPr="003444EB">
        <w:rPr>
          <w:sz w:val="24"/>
          <w:szCs w:val="24"/>
        </w:rPr>
        <w:lastRenderedPageBreak/>
        <w:t xml:space="preserve">формирований, участвующих в осуществлении мероприятий по ликвидации разливов нефти и нефтепродуктов» в соответствии с объемом возможного разлива нефти и нефтепродуктов (до 5000 тонн на сухопутной территории и поверхности водных объектов за исключением внутренних морских вод и территориального моря РФ) количество спасателей устанавливается </w:t>
      </w:r>
      <w:r w:rsidRPr="003444EB">
        <w:rPr>
          <w:b/>
          <w:sz w:val="24"/>
          <w:szCs w:val="24"/>
        </w:rPr>
        <w:t>не менее 22 спасателей</w:t>
      </w:r>
      <w:r w:rsidR="00BC412F" w:rsidRPr="003444EB">
        <w:rPr>
          <w:b/>
          <w:sz w:val="24"/>
          <w:szCs w:val="24"/>
        </w:rPr>
        <w:t xml:space="preserve">, </w:t>
      </w:r>
      <w:r w:rsidR="00BC412F" w:rsidRPr="003444EB">
        <w:rPr>
          <w:sz w:val="24"/>
          <w:szCs w:val="24"/>
        </w:rPr>
        <w:t xml:space="preserve">соответствующих требованиям </w:t>
      </w:r>
      <w:proofErr w:type="spellStart"/>
      <w:r w:rsidR="00BC412F" w:rsidRPr="003444EB">
        <w:rPr>
          <w:sz w:val="24"/>
          <w:szCs w:val="24"/>
        </w:rPr>
        <w:t>пп</w:t>
      </w:r>
      <w:proofErr w:type="spellEnd"/>
      <w:r w:rsidR="00BC412F" w:rsidRPr="003444EB">
        <w:rPr>
          <w:sz w:val="24"/>
          <w:szCs w:val="24"/>
        </w:rPr>
        <w:t>. 8 п.2.1.8 документации</w:t>
      </w:r>
      <w:r w:rsidR="00BC412F" w:rsidRPr="003444EB">
        <w:rPr>
          <w:b/>
          <w:sz w:val="24"/>
          <w:szCs w:val="24"/>
        </w:rPr>
        <w:t>,</w:t>
      </w:r>
      <w:r w:rsidRPr="003444EB">
        <w:rPr>
          <w:b/>
          <w:sz w:val="24"/>
          <w:szCs w:val="24"/>
        </w:rPr>
        <w:t xml:space="preserve"> </w:t>
      </w:r>
      <w:r w:rsidRPr="003444EB">
        <w:rPr>
          <w:sz w:val="24"/>
          <w:szCs w:val="24"/>
        </w:rPr>
        <w:t>обученных и аттестованных, из которых:</w:t>
      </w:r>
    </w:p>
    <w:p w14:paraId="2D11E04F" w14:textId="77777777" w:rsidR="00E86220" w:rsidRPr="003444EB" w:rsidRDefault="00E86220" w:rsidP="00E86220">
      <w:pPr>
        <w:shd w:val="clear" w:color="auto" w:fill="FFFFFF"/>
        <w:spacing w:line="240" w:lineRule="auto"/>
        <w:ind w:left="426" w:firstLine="425"/>
        <w:rPr>
          <w:sz w:val="24"/>
          <w:szCs w:val="24"/>
        </w:rPr>
      </w:pPr>
      <w:r w:rsidRPr="003444EB">
        <w:rPr>
          <w:sz w:val="24"/>
          <w:szCs w:val="24"/>
        </w:rPr>
        <w:t xml:space="preserve">- </w:t>
      </w:r>
      <w:r w:rsidRPr="003444EB">
        <w:rPr>
          <w:b/>
          <w:sz w:val="24"/>
          <w:szCs w:val="24"/>
        </w:rPr>
        <w:t xml:space="preserve">не менее 4 спасателей </w:t>
      </w:r>
      <w:r w:rsidRPr="003444EB">
        <w:rPr>
          <w:sz w:val="24"/>
          <w:szCs w:val="24"/>
        </w:rPr>
        <w:t>обученных и аттестованных на право ведения по газоспасательным работам;</w:t>
      </w:r>
    </w:p>
    <w:p w14:paraId="21D70407" w14:textId="77777777" w:rsidR="00E86220" w:rsidRPr="003444EB" w:rsidRDefault="00E86220" w:rsidP="00E86220">
      <w:pPr>
        <w:shd w:val="clear" w:color="auto" w:fill="FFFFFF"/>
        <w:spacing w:line="240" w:lineRule="auto"/>
        <w:ind w:left="426" w:firstLine="425"/>
        <w:rPr>
          <w:sz w:val="24"/>
          <w:szCs w:val="24"/>
        </w:rPr>
      </w:pPr>
      <w:r w:rsidRPr="003444EB">
        <w:rPr>
          <w:sz w:val="24"/>
          <w:szCs w:val="24"/>
        </w:rPr>
        <w:t xml:space="preserve">- </w:t>
      </w:r>
      <w:r w:rsidRPr="003444EB">
        <w:rPr>
          <w:b/>
          <w:sz w:val="24"/>
          <w:szCs w:val="24"/>
        </w:rPr>
        <w:t>не менее 5 спасателей</w:t>
      </w:r>
      <w:r w:rsidRPr="003444EB">
        <w:rPr>
          <w:sz w:val="24"/>
          <w:szCs w:val="24"/>
        </w:rPr>
        <w:t xml:space="preserve"> обученных и аттестованных на право ведения по поисково-спасательным работам;</w:t>
      </w:r>
    </w:p>
    <w:p w14:paraId="50C24567" w14:textId="77777777" w:rsidR="00E86220" w:rsidRPr="003444EB" w:rsidRDefault="00E86220" w:rsidP="00E86220">
      <w:pPr>
        <w:shd w:val="clear" w:color="auto" w:fill="FFFFFF"/>
        <w:spacing w:line="240" w:lineRule="auto"/>
        <w:ind w:left="426" w:firstLine="425"/>
        <w:rPr>
          <w:sz w:val="24"/>
          <w:szCs w:val="24"/>
        </w:rPr>
      </w:pPr>
      <w:r w:rsidRPr="003444EB">
        <w:rPr>
          <w:sz w:val="24"/>
          <w:szCs w:val="24"/>
        </w:rPr>
        <w:t xml:space="preserve">- </w:t>
      </w:r>
      <w:r w:rsidRPr="003444EB">
        <w:rPr>
          <w:b/>
          <w:sz w:val="24"/>
          <w:szCs w:val="24"/>
        </w:rPr>
        <w:t>не менее 17 спасателей</w:t>
      </w:r>
      <w:r w:rsidRPr="003444EB">
        <w:rPr>
          <w:sz w:val="24"/>
          <w:szCs w:val="24"/>
        </w:rPr>
        <w:t xml:space="preserve"> обученных и аттестованных на право ведения работ по локализации и ликвидации разливов нефтепродуктов. </w:t>
      </w:r>
    </w:p>
    <w:p w14:paraId="47ED577C" w14:textId="77777777" w:rsidR="00E86220" w:rsidRPr="003444EB" w:rsidRDefault="00E86220" w:rsidP="00E86220">
      <w:pPr>
        <w:shd w:val="clear" w:color="auto" w:fill="FFFFFF"/>
        <w:spacing w:line="240" w:lineRule="auto"/>
        <w:ind w:left="426" w:firstLine="425"/>
        <w:rPr>
          <w:sz w:val="24"/>
          <w:szCs w:val="24"/>
        </w:rPr>
      </w:pPr>
      <w:r w:rsidRPr="003444EB">
        <w:rPr>
          <w:sz w:val="24"/>
          <w:szCs w:val="24"/>
        </w:rPr>
        <w:t>В случае повышения уровня происшествия, чрезвычайной ситуации, связанной с разливом нефтепродуктов, Участник должен иметь возможность оперативного наращивания группировки сил и средств.</w:t>
      </w:r>
    </w:p>
    <w:p w14:paraId="77420C6E" w14:textId="77777777" w:rsidR="00E86220" w:rsidRPr="003444EB" w:rsidRDefault="00B27F47" w:rsidP="00E86220">
      <w:pPr>
        <w:shd w:val="clear" w:color="auto" w:fill="FFFFFF"/>
        <w:spacing w:line="240" w:lineRule="auto"/>
        <w:ind w:left="426" w:firstLine="0"/>
        <w:rPr>
          <w:sz w:val="24"/>
          <w:szCs w:val="24"/>
        </w:rPr>
      </w:pPr>
      <w:r w:rsidRPr="003444EB">
        <w:rPr>
          <w:b/>
          <w:sz w:val="24"/>
          <w:szCs w:val="24"/>
        </w:rPr>
        <w:t>3</w:t>
      </w:r>
      <w:r w:rsidR="00E86220" w:rsidRPr="003444EB">
        <w:rPr>
          <w:b/>
          <w:sz w:val="24"/>
          <w:szCs w:val="24"/>
        </w:rPr>
        <w:t>)</w:t>
      </w:r>
      <w:r w:rsidR="00E86220" w:rsidRPr="003444EB">
        <w:rPr>
          <w:sz w:val="24"/>
          <w:szCs w:val="24"/>
        </w:rPr>
        <w:t xml:space="preserve"> иметь Паспорт аварийно-спасательного формирования, в соответствии с требованиями Приказа МЧС России от 12 марта 2018 г. N 99 "Об утверждении Порядка регистрации аварийно-спасательных служб, аварийно-спасательных формирований"</w:t>
      </w:r>
    </w:p>
    <w:p w14:paraId="3BE3D6BD" w14:textId="77777777" w:rsidR="00E86220" w:rsidRPr="003444EB" w:rsidRDefault="00B27F47" w:rsidP="00E86220">
      <w:pPr>
        <w:shd w:val="clear" w:color="auto" w:fill="FFFFFF"/>
        <w:spacing w:line="240" w:lineRule="auto"/>
        <w:ind w:left="426" w:firstLine="0"/>
        <w:rPr>
          <w:sz w:val="24"/>
          <w:szCs w:val="24"/>
        </w:rPr>
      </w:pPr>
      <w:r w:rsidRPr="003444EB">
        <w:rPr>
          <w:b/>
          <w:sz w:val="24"/>
          <w:szCs w:val="24"/>
        </w:rPr>
        <w:t>4</w:t>
      </w:r>
      <w:r w:rsidR="00E86220" w:rsidRPr="003444EB">
        <w:rPr>
          <w:b/>
          <w:sz w:val="24"/>
          <w:szCs w:val="24"/>
        </w:rPr>
        <w:t>)</w:t>
      </w:r>
      <w:r w:rsidR="00E86220" w:rsidRPr="003444EB">
        <w:rPr>
          <w:sz w:val="24"/>
          <w:szCs w:val="24"/>
        </w:rPr>
        <w:t xml:space="preserve"> иметь Лицензию на осуществление деятельности по сбору, транспортированию, обработке, утилизации, обезвреживанию, размещению отходов I-IV классов опасности или договор с утилизирующей компанией, действующей на весь срок оказания услуг по договору аварийно-спасательного обслуживания. </w:t>
      </w:r>
    </w:p>
    <w:p w14:paraId="2EB1F763" w14:textId="77777777" w:rsidR="00E86220" w:rsidRPr="003444EB" w:rsidRDefault="00B27F47" w:rsidP="00E86220">
      <w:pPr>
        <w:shd w:val="clear" w:color="auto" w:fill="FFFFFF"/>
        <w:spacing w:line="240" w:lineRule="auto"/>
        <w:ind w:left="426" w:firstLine="0"/>
        <w:rPr>
          <w:sz w:val="24"/>
          <w:szCs w:val="24"/>
        </w:rPr>
      </w:pPr>
      <w:r w:rsidRPr="003444EB">
        <w:rPr>
          <w:b/>
          <w:sz w:val="24"/>
          <w:szCs w:val="24"/>
        </w:rPr>
        <w:t>5</w:t>
      </w:r>
      <w:r w:rsidR="00E86220" w:rsidRPr="003444EB">
        <w:rPr>
          <w:b/>
          <w:sz w:val="24"/>
          <w:szCs w:val="24"/>
        </w:rPr>
        <w:t>)</w:t>
      </w:r>
      <w:r w:rsidR="00E86220" w:rsidRPr="003444EB">
        <w:rPr>
          <w:sz w:val="24"/>
          <w:szCs w:val="24"/>
        </w:rPr>
        <w:t xml:space="preserve"> Разработанный временной расчет прибытия сил и средств к объектам Заказчика, для проведения аварийно-спасательных работ с указанием времени прибытия спасателей на место локализации и ликвидации ЧС с учетом следующих требований, согласно Постановления Правительства РФ от 31.12.2020 г. № 2451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p>
    <w:p w14:paraId="7C6C6BED" w14:textId="77777777" w:rsidR="00E86220" w:rsidRPr="003444EB" w:rsidRDefault="00E86220" w:rsidP="00E86220">
      <w:pPr>
        <w:shd w:val="clear" w:color="auto" w:fill="FFFFFF"/>
        <w:spacing w:line="240" w:lineRule="auto"/>
        <w:ind w:left="426" w:firstLine="425"/>
        <w:rPr>
          <w:sz w:val="24"/>
          <w:szCs w:val="24"/>
        </w:rPr>
      </w:pPr>
      <w:r w:rsidRPr="003444EB">
        <w:rPr>
          <w:sz w:val="24"/>
          <w:szCs w:val="24"/>
        </w:rPr>
        <w:t>- связанных с утечкой газа - не превышающие 1 час после получения оперативной информации о ЧС;</w:t>
      </w:r>
    </w:p>
    <w:p w14:paraId="66755091" w14:textId="77777777" w:rsidR="00E86220" w:rsidRPr="003444EB" w:rsidRDefault="00E86220" w:rsidP="00E86220">
      <w:pPr>
        <w:shd w:val="clear" w:color="auto" w:fill="FFFFFF"/>
        <w:spacing w:line="240" w:lineRule="auto"/>
        <w:ind w:left="426" w:firstLine="425"/>
        <w:rPr>
          <w:sz w:val="24"/>
          <w:szCs w:val="24"/>
        </w:rPr>
      </w:pPr>
      <w:r w:rsidRPr="003444EB">
        <w:rPr>
          <w:sz w:val="24"/>
          <w:szCs w:val="24"/>
        </w:rPr>
        <w:t>- связанных с разливом нефти и нефтепродуктов - не превышающие время ликвидации аварийного разлива нефти и нефтепродуктов 4 часа - при разливе в акватории, 6 часов - при разливе на почве с момента поступления информации о разливе.</w:t>
      </w:r>
    </w:p>
    <w:p w14:paraId="3DA0B30D" w14:textId="77777777" w:rsidR="00E86220" w:rsidRPr="003444EB" w:rsidRDefault="003B3AE7" w:rsidP="00E86220">
      <w:pPr>
        <w:shd w:val="clear" w:color="auto" w:fill="FFFFFF"/>
        <w:spacing w:line="240" w:lineRule="auto"/>
        <w:ind w:left="426" w:firstLine="0"/>
        <w:rPr>
          <w:sz w:val="24"/>
          <w:szCs w:val="24"/>
        </w:rPr>
      </w:pPr>
      <w:r w:rsidRPr="003444EB">
        <w:rPr>
          <w:b/>
          <w:sz w:val="24"/>
          <w:szCs w:val="24"/>
        </w:rPr>
        <w:t>6</w:t>
      </w:r>
      <w:r w:rsidR="00E86220" w:rsidRPr="003444EB">
        <w:rPr>
          <w:b/>
          <w:sz w:val="24"/>
          <w:szCs w:val="24"/>
        </w:rPr>
        <w:t>)</w:t>
      </w:r>
      <w:r w:rsidR="00E86220" w:rsidRPr="003444EB">
        <w:rPr>
          <w:sz w:val="24"/>
          <w:szCs w:val="24"/>
        </w:rPr>
        <w:t xml:space="preserve"> Участник закупки должен иметь </w:t>
      </w:r>
      <w:r w:rsidR="00670CB4" w:rsidRPr="003444EB">
        <w:rPr>
          <w:sz w:val="24"/>
          <w:szCs w:val="24"/>
        </w:rPr>
        <w:t xml:space="preserve">дислокацию спасателей НАСФ (групп, звеньев) </w:t>
      </w:r>
      <w:r w:rsidR="00E86220" w:rsidRPr="003444EB">
        <w:rPr>
          <w:sz w:val="24"/>
          <w:szCs w:val="24"/>
        </w:rPr>
        <w:t>на территории Республики Саха (Якутия) и иметь в наличии силы и средства (спасатели, техника) на территории Республики Саха (Якутия), для выполнения аварийно-спасательных работ по локализации и ликвидации разливов нефтепродуктов и газоспасатель</w:t>
      </w:r>
      <w:r w:rsidR="00787CC2" w:rsidRPr="003444EB">
        <w:rPr>
          <w:sz w:val="24"/>
          <w:szCs w:val="24"/>
        </w:rPr>
        <w:t>ных работ на объектах Заказчика.</w:t>
      </w:r>
    </w:p>
    <w:p w14:paraId="5901D489" w14:textId="77777777" w:rsidR="00787CC2" w:rsidRPr="003444EB" w:rsidRDefault="00787CC2" w:rsidP="00787CC2">
      <w:pPr>
        <w:shd w:val="clear" w:color="auto" w:fill="FFFFFF"/>
        <w:spacing w:line="240" w:lineRule="auto"/>
        <w:ind w:left="426" w:firstLine="0"/>
        <w:rPr>
          <w:sz w:val="24"/>
          <w:szCs w:val="24"/>
        </w:rPr>
      </w:pPr>
      <w:r w:rsidRPr="003444EB">
        <w:rPr>
          <w:b/>
          <w:sz w:val="24"/>
          <w:szCs w:val="24"/>
        </w:rPr>
        <w:t>7)</w:t>
      </w:r>
      <w:r w:rsidRPr="003444EB">
        <w:rPr>
          <w:sz w:val="24"/>
          <w:szCs w:val="24"/>
        </w:rPr>
        <w:t xml:space="preserve"> иметь собственную дежурно-диспетчерскую службу с круглосуточным режимом работы, согласно Федеральному закону № 151-ФЗ "Об аварийно-спасательных службах и статусе спасателей " Статья 6. Задачи аварийно-спасательных служб.</w:t>
      </w:r>
    </w:p>
    <w:p w14:paraId="36436B4E" w14:textId="77777777" w:rsidR="00787CC2" w:rsidRPr="003444EB" w:rsidRDefault="00787CC2" w:rsidP="00787CC2">
      <w:pPr>
        <w:shd w:val="clear" w:color="auto" w:fill="FFFFFF"/>
        <w:spacing w:line="240" w:lineRule="auto"/>
        <w:ind w:left="426" w:firstLine="0"/>
        <w:rPr>
          <w:sz w:val="24"/>
          <w:szCs w:val="24"/>
        </w:rPr>
      </w:pPr>
      <w:r w:rsidRPr="003444EB">
        <w:rPr>
          <w:b/>
          <w:sz w:val="24"/>
          <w:szCs w:val="24"/>
        </w:rPr>
        <w:t>8)</w:t>
      </w:r>
      <w:r w:rsidRPr="003444EB">
        <w:rPr>
          <w:sz w:val="24"/>
          <w:szCs w:val="24"/>
        </w:rPr>
        <w:t xml:space="preserve"> Полис страхования от несчастных случаев работников ПАСФ Участника со страховой суммой, действующий на момент подачи заявки, согласно Федеральному закону № 151-ФЗ "Об аварийно-спасательных службах и статусе спасателей " Статья 31. Страховые гарантии спасателей.</w:t>
      </w:r>
    </w:p>
    <w:p w14:paraId="53785984" w14:textId="77777777" w:rsidR="00787CC2" w:rsidRPr="003444EB" w:rsidRDefault="00787CC2" w:rsidP="00787CC2">
      <w:pPr>
        <w:shd w:val="clear" w:color="auto" w:fill="FFFFFF"/>
        <w:spacing w:line="240" w:lineRule="auto"/>
        <w:ind w:left="426" w:firstLine="0"/>
        <w:rPr>
          <w:sz w:val="24"/>
          <w:szCs w:val="24"/>
        </w:rPr>
      </w:pPr>
      <w:r w:rsidRPr="003444EB">
        <w:rPr>
          <w:sz w:val="24"/>
          <w:szCs w:val="24"/>
        </w:rPr>
        <w:t>С включением следующих рисков:</w:t>
      </w:r>
    </w:p>
    <w:p w14:paraId="4B0EF00C" w14:textId="77777777" w:rsidR="00787CC2" w:rsidRPr="003444EB" w:rsidRDefault="00787CC2" w:rsidP="00787CC2">
      <w:pPr>
        <w:shd w:val="clear" w:color="auto" w:fill="FFFFFF"/>
        <w:spacing w:line="240" w:lineRule="auto"/>
        <w:ind w:left="426" w:firstLine="0"/>
        <w:rPr>
          <w:sz w:val="24"/>
          <w:szCs w:val="24"/>
        </w:rPr>
      </w:pPr>
      <w:r w:rsidRPr="003444EB">
        <w:rPr>
          <w:sz w:val="24"/>
          <w:szCs w:val="24"/>
        </w:rPr>
        <w:t>- смерти в результате несчастного случая;</w:t>
      </w:r>
    </w:p>
    <w:p w14:paraId="171BE70F" w14:textId="77777777" w:rsidR="00787CC2" w:rsidRPr="003444EB" w:rsidRDefault="00787CC2" w:rsidP="00787CC2">
      <w:pPr>
        <w:shd w:val="clear" w:color="auto" w:fill="FFFFFF"/>
        <w:spacing w:line="240" w:lineRule="auto"/>
        <w:ind w:left="426" w:firstLine="0"/>
        <w:rPr>
          <w:sz w:val="24"/>
          <w:szCs w:val="24"/>
        </w:rPr>
      </w:pPr>
      <w:r w:rsidRPr="003444EB">
        <w:rPr>
          <w:sz w:val="24"/>
          <w:szCs w:val="24"/>
        </w:rPr>
        <w:t>- постоянной (полной) утраты трудоспособности в результате несчастного случая с установлением I, II, III групп инвалидности;</w:t>
      </w:r>
    </w:p>
    <w:p w14:paraId="247BF71A" w14:textId="77777777" w:rsidR="00E86220" w:rsidRPr="003444EB" w:rsidRDefault="003B3AE7" w:rsidP="00E86220">
      <w:pPr>
        <w:shd w:val="clear" w:color="auto" w:fill="FFFFFF"/>
        <w:spacing w:line="240" w:lineRule="auto"/>
        <w:ind w:left="426" w:firstLine="0"/>
        <w:rPr>
          <w:sz w:val="24"/>
          <w:szCs w:val="24"/>
        </w:rPr>
      </w:pPr>
      <w:r w:rsidRPr="003444EB">
        <w:rPr>
          <w:b/>
          <w:sz w:val="24"/>
          <w:szCs w:val="24"/>
        </w:rPr>
        <w:t>9</w:t>
      </w:r>
      <w:r w:rsidR="00E86220" w:rsidRPr="003444EB">
        <w:rPr>
          <w:b/>
          <w:sz w:val="24"/>
          <w:szCs w:val="24"/>
        </w:rPr>
        <w:t>)</w:t>
      </w:r>
      <w:r w:rsidR="00E86220" w:rsidRPr="003444EB">
        <w:rPr>
          <w:sz w:val="24"/>
          <w:szCs w:val="24"/>
        </w:rPr>
        <w:t xml:space="preserve"> </w:t>
      </w:r>
      <w:r w:rsidR="00670CB4" w:rsidRPr="003444EB">
        <w:rPr>
          <w:sz w:val="24"/>
          <w:szCs w:val="24"/>
        </w:rPr>
        <w:t xml:space="preserve">Участник должен иметь опыт оказания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00670CB4" w:rsidRPr="003444EB">
        <w:rPr>
          <w:sz w:val="24"/>
          <w:szCs w:val="24"/>
        </w:rPr>
        <w:t>газопотребления</w:t>
      </w:r>
      <w:proofErr w:type="spellEnd"/>
      <w:r w:rsidR="00670CB4" w:rsidRPr="003444EB">
        <w:rPr>
          <w:sz w:val="24"/>
          <w:szCs w:val="24"/>
        </w:rPr>
        <w:t xml:space="preserve"> и газораспределения за последние 3 года (2022-2024 гг.). Достаточно иметь опыт на какой-либо один из вышеуказанных объектов. </w:t>
      </w:r>
    </w:p>
    <w:p w14:paraId="42C37351" w14:textId="77777777" w:rsidR="00E221C5" w:rsidRPr="003444EB" w:rsidRDefault="00E221C5" w:rsidP="002B2C7F">
      <w:pPr>
        <w:pStyle w:val="af6"/>
        <w:tabs>
          <w:tab w:val="clear" w:pos="360"/>
        </w:tabs>
        <w:spacing w:line="240" w:lineRule="auto"/>
        <w:rPr>
          <w:b/>
          <w:bCs/>
          <w:kern w:val="28"/>
          <w:sz w:val="24"/>
          <w:szCs w:val="24"/>
        </w:rPr>
      </w:pPr>
    </w:p>
    <w:p w14:paraId="5F2BC038" w14:textId="77777777" w:rsidR="00E221C5" w:rsidRPr="003444EB" w:rsidRDefault="00E221C5" w:rsidP="002B2C7F">
      <w:pPr>
        <w:pStyle w:val="af6"/>
        <w:tabs>
          <w:tab w:val="clear" w:pos="360"/>
        </w:tabs>
        <w:spacing w:line="240" w:lineRule="auto"/>
        <w:rPr>
          <w:b/>
          <w:bCs/>
          <w:kern w:val="28"/>
          <w:sz w:val="24"/>
          <w:szCs w:val="24"/>
        </w:rPr>
      </w:pPr>
    </w:p>
    <w:p w14:paraId="2C79FD5C" w14:textId="77777777" w:rsidR="002152AC" w:rsidRPr="003444EB"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3444EB">
        <w:rPr>
          <w:rFonts w:cs="Arial"/>
          <w:b/>
          <w:bCs/>
          <w:kern w:val="28"/>
          <w:sz w:val="24"/>
          <w:szCs w:val="24"/>
        </w:rPr>
        <w:lastRenderedPageBreak/>
        <w:t>3. Проект Договора</w:t>
      </w:r>
    </w:p>
    <w:p w14:paraId="5EF9842B" w14:textId="77777777" w:rsidR="00DD32DD" w:rsidRPr="003444EB" w:rsidRDefault="00DD32DD" w:rsidP="00DD32DD">
      <w:pPr>
        <w:widowControl w:val="0"/>
        <w:suppressAutoHyphens/>
        <w:autoSpaceDE w:val="0"/>
        <w:spacing w:line="240" w:lineRule="auto"/>
        <w:ind w:left="-142"/>
        <w:jc w:val="center"/>
        <w:outlineLvl w:val="0"/>
        <w:rPr>
          <w:b/>
          <w:bCs/>
          <w:sz w:val="24"/>
          <w:szCs w:val="24"/>
          <w:lang w:eastAsia="ar-SA"/>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3444EB">
        <w:rPr>
          <w:b/>
          <w:bCs/>
          <w:sz w:val="24"/>
          <w:szCs w:val="24"/>
          <w:lang w:eastAsia="ar-SA"/>
        </w:rPr>
        <w:t>ДОГОВОР №____</w:t>
      </w:r>
    </w:p>
    <w:p w14:paraId="255045FB" w14:textId="77777777" w:rsidR="00DD32DD" w:rsidRPr="003444EB" w:rsidRDefault="00CB334E" w:rsidP="00DD32DD">
      <w:pPr>
        <w:tabs>
          <w:tab w:val="left" w:pos="567"/>
        </w:tabs>
        <w:spacing w:line="240" w:lineRule="auto"/>
        <w:ind w:left="567" w:firstLine="318"/>
        <w:jc w:val="center"/>
        <w:rPr>
          <w:b/>
          <w:sz w:val="24"/>
          <w:szCs w:val="24"/>
        </w:rPr>
      </w:pPr>
      <w:r w:rsidRPr="003444EB">
        <w:rPr>
          <w:b/>
          <w:sz w:val="24"/>
          <w:szCs w:val="24"/>
        </w:rPr>
        <w:t>на о</w:t>
      </w:r>
      <w:r w:rsidR="00DD32DD" w:rsidRPr="003444EB">
        <w:rPr>
          <w:b/>
          <w:sz w:val="24"/>
          <w:szCs w:val="24"/>
        </w:rPr>
        <w:t xml:space="preserve">казание услуг по организации аварийно-спасательного обслуживания на объектах транспортировки, хранения и использования нефтепродуктов, </w:t>
      </w:r>
    </w:p>
    <w:p w14:paraId="1399784A" w14:textId="77777777" w:rsidR="00DD32DD" w:rsidRPr="003444EB" w:rsidRDefault="00DD32DD" w:rsidP="00DD32DD">
      <w:pPr>
        <w:tabs>
          <w:tab w:val="left" w:pos="567"/>
        </w:tabs>
        <w:spacing w:line="240" w:lineRule="auto"/>
        <w:ind w:left="567" w:firstLine="318"/>
        <w:jc w:val="center"/>
        <w:rPr>
          <w:b/>
          <w:sz w:val="24"/>
          <w:szCs w:val="24"/>
        </w:rPr>
      </w:pPr>
      <w:r w:rsidRPr="003444EB">
        <w:rPr>
          <w:b/>
          <w:sz w:val="24"/>
          <w:szCs w:val="24"/>
        </w:rPr>
        <w:t xml:space="preserve">объектов </w:t>
      </w:r>
      <w:proofErr w:type="spellStart"/>
      <w:r w:rsidRPr="003444EB">
        <w:rPr>
          <w:b/>
          <w:sz w:val="24"/>
          <w:szCs w:val="24"/>
        </w:rPr>
        <w:t>газопотребления</w:t>
      </w:r>
      <w:proofErr w:type="spellEnd"/>
      <w:r w:rsidRPr="003444EB">
        <w:rPr>
          <w:b/>
          <w:sz w:val="24"/>
          <w:szCs w:val="24"/>
        </w:rPr>
        <w:t xml:space="preserve"> и газораспределения АО «</w:t>
      </w:r>
      <w:proofErr w:type="spellStart"/>
      <w:r w:rsidRPr="003444EB">
        <w:rPr>
          <w:b/>
          <w:sz w:val="24"/>
          <w:szCs w:val="24"/>
        </w:rPr>
        <w:t>Саханефтегазсбыт</w:t>
      </w:r>
      <w:proofErr w:type="spellEnd"/>
      <w:r w:rsidRPr="003444EB">
        <w:rPr>
          <w:b/>
          <w:sz w:val="24"/>
          <w:szCs w:val="24"/>
        </w:rPr>
        <w:t>» профессиональным аварийно-спасательным формированием в 2025-2028 годах</w:t>
      </w:r>
      <w:r w:rsidRPr="003444EB">
        <w:rPr>
          <w:sz w:val="24"/>
          <w:szCs w:val="24"/>
        </w:rPr>
        <w:t>.</w:t>
      </w:r>
    </w:p>
    <w:p w14:paraId="01A87B04" w14:textId="77777777" w:rsidR="00DD32DD" w:rsidRPr="003444EB" w:rsidRDefault="00DD32DD" w:rsidP="00DD32DD">
      <w:pPr>
        <w:suppressAutoHyphens/>
        <w:spacing w:line="240" w:lineRule="auto"/>
        <w:ind w:left="567"/>
        <w:rPr>
          <w:b/>
          <w:bCs/>
          <w:sz w:val="24"/>
          <w:szCs w:val="24"/>
          <w:lang w:eastAsia="ar-SA"/>
        </w:rPr>
      </w:pPr>
    </w:p>
    <w:p w14:paraId="3783EA8C" w14:textId="77777777" w:rsidR="00DD32DD" w:rsidRPr="003444EB" w:rsidRDefault="00DD32DD" w:rsidP="00CB334E">
      <w:pPr>
        <w:suppressAutoHyphens/>
        <w:spacing w:line="240" w:lineRule="auto"/>
        <w:ind w:left="567" w:firstLine="0"/>
        <w:rPr>
          <w:sz w:val="24"/>
          <w:szCs w:val="24"/>
          <w:lang w:eastAsia="ar-SA"/>
        </w:rPr>
      </w:pPr>
      <w:r w:rsidRPr="003444EB">
        <w:rPr>
          <w:sz w:val="24"/>
          <w:szCs w:val="24"/>
          <w:lang w:eastAsia="ar-SA"/>
        </w:rPr>
        <w:t xml:space="preserve">г. Якутск </w:t>
      </w:r>
      <w:r w:rsidRPr="003444EB">
        <w:rPr>
          <w:sz w:val="24"/>
          <w:szCs w:val="24"/>
          <w:lang w:eastAsia="ar-SA"/>
        </w:rPr>
        <w:tab/>
      </w:r>
      <w:r w:rsidRPr="003444EB">
        <w:rPr>
          <w:sz w:val="24"/>
          <w:szCs w:val="24"/>
          <w:lang w:eastAsia="ar-SA"/>
        </w:rPr>
        <w:tab/>
      </w:r>
      <w:r w:rsidRPr="003444EB">
        <w:rPr>
          <w:sz w:val="24"/>
          <w:szCs w:val="24"/>
          <w:lang w:eastAsia="ar-SA"/>
        </w:rPr>
        <w:tab/>
      </w:r>
      <w:r w:rsidRPr="003444EB">
        <w:rPr>
          <w:sz w:val="24"/>
          <w:szCs w:val="24"/>
          <w:lang w:eastAsia="ar-SA"/>
        </w:rPr>
        <w:tab/>
        <w:t xml:space="preserve">                                                          </w:t>
      </w:r>
      <w:proofErr w:type="gramStart"/>
      <w:r w:rsidRPr="003444EB">
        <w:rPr>
          <w:sz w:val="24"/>
          <w:szCs w:val="24"/>
          <w:lang w:eastAsia="ar-SA"/>
        </w:rPr>
        <w:t xml:space="preserve">   «</w:t>
      </w:r>
      <w:proofErr w:type="gramEnd"/>
      <w:r w:rsidRPr="003444EB">
        <w:rPr>
          <w:sz w:val="24"/>
          <w:szCs w:val="24"/>
          <w:lang w:eastAsia="ar-SA"/>
        </w:rPr>
        <w:t>___»__________ 2025 г.</w:t>
      </w:r>
    </w:p>
    <w:p w14:paraId="5AC9C923" w14:textId="77777777" w:rsidR="00CB334E" w:rsidRPr="003444EB" w:rsidRDefault="00CB334E" w:rsidP="00CB334E">
      <w:pPr>
        <w:suppressAutoHyphens/>
        <w:spacing w:line="240" w:lineRule="auto"/>
        <w:ind w:left="567" w:firstLine="0"/>
        <w:rPr>
          <w:sz w:val="24"/>
          <w:szCs w:val="24"/>
          <w:lang w:eastAsia="ar-SA"/>
        </w:rPr>
      </w:pPr>
    </w:p>
    <w:p w14:paraId="0A362593" w14:textId="77777777" w:rsidR="00DD32DD" w:rsidRPr="003444EB" w:rsidRDefault="00DD32DD" w:rsidP="00DD32DD">
      <w:pPr>
        <w:suppressAutoHyphens/>
        <w:spacing w:line="240" w:lineRule="atLeast"/>
        <w:ind w:left="567" w:firstLine="568"/>
        <w:rPr>
          <w:sz w:val="24"/>
          <w:szCs w:val="24"/>
          <w:lang w:eastAsia="ar-SA"/>
        </w:rPr>
      </w:pPr>
      <w:r w:rsidRPr="003444EB">
        <w:rPr>
          <w:b/>
          <w:sz w:val="24"/>
          <w:szCs w:val="24"/>
          <w:lang w:eastAsia="ar-SA"/>
        </w:rPr>
        <w:t>Акционерное общество «</w:t>
      </w:r>
      <w:proofErr w:type="spellStart"/>
      <w:r w:rsidRPr="003444EB">
        <w:rPr>
          <w:b/>
          <w:sz w:val="24"/>
          <w:szCs w:val="24"/>
          <w:lang w:eastAsia="ar-SA"/>
        </w:rPr>
        <w:t>Саханефтегазсбыт</w:t>
      </w:r>
      <w:proofErr w:type="spellEnd"/>
      <w:r w:rsidRPr="003444EB">
        <w:rPr>
          <w:b/>
          <w:sz w:val="24"/>
          <w:szCs w:val="24"/>
          <w:lang w:eastAsia="ar-SA"/>
        </w:rPr>
        <w:t>»,</w:t>
      </w:r>
      <w:r w:rsidRPr="003444EB">
        <w:rPr>
          <w:sz w:val="24"/>
          <w:szCs w:val="24"/>
          <w:lang w:eastAsia="ar-SA"/>
        </w:rPr>
        <w:t xml:space="preserve"> именуемое в дальнейшем </w:t>
      </w:r>
      <w:r w:rsidRPr="003444EB">
        <w:rPr>
          <w:b/>
          <w:sz w:val="24"/>
          <w:szCs w:val="24"/>
          <w:lang w:eastAsia="ar-SA"/>
        </w:rPr>
        <w:t>«Заказчик»</w:t>
      </w:r>
      <w:r w:rsidRPr="003444EB">
        <w:rPr>
          <w:sz w:val="24"/>
          <w:szCs w:val="24"/>
          <w:lang w:eastAsia="ar-SA"/>
        </w:rPr>
        <w:t xml:space="preserve">, в лице генерального директора </w:t>
      </w:r>
      <w:r w:rsidRPr="003444EB">
        <w:rPr>
          <w:b/>
          <w:sz w:val="24"/>
          <w:szCs w:val="24"/>
          <w:lang w:eastAsia="ar-SA"/>
        </w:rPr>
        <w:t>Лебедева Виктора Николаевича</w:t>
      </w:r>
      <w:r w:rsidRPr="003444EB">
        <w:rPr>
          <w:sz w:val="24"/>
          <w:szCs w:val="24"/>
          <w:lang w:eastAsia="ar-SA"/>
        </w:rPr>
        <w:t>, действующего на основании Устава, с одной стороны, и</w:t>
      </w:r>
      <w:r w:rsidRPr="003444EB">
        <w:rPr>
          <w:b/>
          <w:sz w:val="24"/>
          <w:szCs w:val="24"/>
          <w:lang w:eastAsia="ar-SA"/>
        </w:rPr>
        <w:t>____________________________________,</w:t>
      </w:r>
      <w:r w:rsidRPr="003444EB">
        <w:rPr>
          <w:sz w:val="24"/>
          <w:szCs w:val="24"/>
          <w:lang w:eastAsia="ar-SA"/>
        </w:rPr>
        <w:t xml:space="preserve"> именуемое в дальнейшем </w:t>
      </w:r>
      <w:r w:rsidRPr="003444EB">
        <w:rPr>
          <w:b/>
          <w:bCs/>
          <w:sz w:val="24"/>
          <w:szCs w:val="24"/>
          <w:lang w:eastAsia="ar-SA"/>
        </w:rPr>
        <w:t>«Исполнитель»</w:t>
      </w:r>
      <w:r w:rsidRPr="003444EB">
        <w:rPr>
          <w:sz w:val="24"/>
          <w:szCs w:val="24"/>
          <w:lang w:eastAsia="ar-SA"/>
        </w:rPr>
        <w:t>, в лице _________________________________, действующего на основании Устава и свидетельства на право ведения аварийно-спасательных работ ______________________________________, выданного отраслевой комиссией ________________________________, совместно именуемые «Стороны», а по отдельности – «Сторона», на основании Протокола заседания закупочной комиссии АО «</w:t>
      </w:r>
      <w:proofErr w:type="spellStart"/>
      <w:r w:rsidRPr="003444EB">
        <w:rPr>
          <w:sz w:val="24"/>
          <w:szCs w:val="24"/>
          <w:lang w:eastAsia="ar-SA"/>
        </w:rPr>
        <w:t>Саханефтегазсбыт</w:t>
      </w:r>
      <w:proofErr w:type="spellEnd"/>
      <w:r w:rsidRPr="003444EB">
        <w:rPr>
          <w:sz w:val="24"/>
          <w:szCs w:val="24"/>
          <w:lang w:eastAsia="ar-SA"/>
        </w:rPr>
        <w:t>» №___ от ___________, заключили настоящий договор о нижеследующем:</w:t>
      </w:r>
    </w:p>
    <w:p w14:paraId="5A4C346B" w14:textId="77777777" w:rsidR="00DD32DD" w:rsidRPr="003444EB" w:rsidRDefault="00DD32DD" w:rsidP="00DD32DD">
      <w:pPr>
        <w:suppressAutoHyphens/>
        <w:spacing w:line="240" w:lineRule="atLeast"/>
        <w:ind w:left="567" w:firstLine="568"/>
        <w:rPr>
          <w:sz w:val="24"/>
          <w:szCs w:val="24"/>
          <w:lang w:eastAsia="ar-SA"/>
        </w:rPr>
      </w:pPr>
    </w:p>
    <w:p w14:paraId="3883D9AB" w14:textId="77777777" w:rsidR="00DD32DD" w:rsidRPr="003444EB" w:rsidRDefault="00DD32DD" w:rsidP="00403787">
      <w:pPr>
        <w:numPr>
          <w:ilvl w:val="0"/>
          <w:numId w:val="40"/>
        </w:numPr>
        <w:suppressAutoHyphens/>
        <w:spacing w:after="200" w:line="240" w:lineRule="atLeast"/>
        <w:ind w:left="567" w:firstLine="568"/>
        <w:jc w:val="center"/>
        <w:rPr>
          <w:b/>
          <w:sz w:val="24"/>
          <w:szCs w:val="24"/>
          <w:lang w:eastAsia="ar-SA"/>
        </w:rPr>
      </w:pPr>
      <w:r w:rsidRPr="003444EB">
        <w:rPr>
          <w:b/>
          <w:sz w:val="24"/>
          <w:szCs w:val="24"/>
          <w:lang w:eastAsia="ar-SA"/>
        </w:rPr>
        <w:t>Основные сокращения:</w:t>
      </w:r>
    </w:p>
    <w:p w14:paraId="35424512"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xml:space="preserve">- ЧС - чрезвычайная ситуация </w:t>
      </w:r>
      <w:r w:rsidRPr="003444EB">
        <w:rPr>
          <w:sz w:val="24"/>
          <w:szCs w:val="24"/>
          <w:shd w:val="clear" w:color="auto" w:fill="FFFFFF"/>
        </w:rPr>
        <w:t xml:space="preserve">обстановка на определённой территории, сложившаяся в результате аварии, опасного природного явления, катастрофы, распространения заболевания,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согласно </w:t>
      </w:r>
      <w:r w:rsidRPr="003444EB">
        <w:rPr>
          <w:sz w:val="24"/>
          <w:szCs w:val="24"/>
        </w:rPr>
        <w:t xml:space="preserve">Федерального закона Российской Федерации от </w:t>
      </w:r>
      <w:r w:rsidRPr="003444EB">
        <w:rPr>
          <w:sz w:val="24"/>
          <w:szCs w:val="24"/>
          <w:lang w:bidi="en-US"/>
        </w:rPr>
        <w:t xml:space="preserve">21.12.1994 </w:t>
      </w:r>
      <w:r w:rsidRPr="003444EB">
        <w:rPr>
          <w:sz w:val="24"/>
          <w:szCs w:val="24"/>
        </w:rPr>
        <w:t>г. № 68-ФЗ «О защите населения и территорий от чрезвычайных ситуаций природного и техногенного характера»</w:t>
      </w:r>
      <w:r w:rsidRPr="003444EB">
        <w:rPr>
          <w:sz w:val="24"/>
          <w:szCs w:val="24"/>
          <w:lang w:eastAsia="ar-SA"/>
        </w:rPr>
        <w:t>;</w:t>
      </w:r>
    </w:p>
    <w:p w14:paraId="4A60961C"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АСФ – аварийно-спасательное формирование;</w:t>
      </w:r>
    </w:p>
    <w:p w14:paraId="766B9074"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ТСУ – тактико-специальные учения;</w:t>
      </w:r>
    </w:p>
    <w:p w14:paraId="17919BA4"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КШУ – командно-штабные учения;</w:t>
      </w:r>
    </w:p>
    <w:p w14:paraId="480CB2D3"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ОПО – опасные производственные объекты;</w:t>
      </w:r>
    </w:p>
    <w:p w14:paraId="2A353719"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ПЛАРН – план по предупреждению и ликвидации разливов нефти и нефтепродуктов;</w:t>
      </w:r>
    </w:p>
    <w:p w14:paraId="568F89E1"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ПМЛА – план мероприятий по локализации и ликвидации аварий на объекте.</w:t>
      </w:r>
    </w:p>
    <w:p w14:paraId="5BA967BC" w14:textId="77777777" w:rsidR="00DD32DD" w:rsidRPr="003444EB" w:rsidRDefault="00DD32DD" w:rsidP="00DD32DD">
      <w:pPr>
        <w:suppressAutoHyphens/>
        <w:spacing w:line="240" w:lineRule="atLeast"/>
        <w:ind w:left="567" w:firstLine="568"/>
        <w:rPr>
          <w:sz w:val="24"/>
          <w:szCs w:val="24"/>
          <w:lang w:eastAsia="ar-SA"/>
        </w:rPr>
      </w:pPr>
    </w:p>
    <w:p w14:paraId="0CFD7FD3" w14:textId="77777777" w:rsidR="00DD32DD" w:rsidRPr="003444EB" w:rsidRDefault="00DD32DD" w:rsidP="00DD32DD">
      <w:pPr>
        <w:suppressAutoHyphens/>
        <w:spacing w:line="240" w:lineRule="atLeast"/>
        <w:ind w:left="567" w:firstLine="568"/>
        <w:jc w:val="center"/>
        <w:outlineLvl w:val="0"/>
        <w:rPr>
          <w:b/>
          <w:bCs/>
          <w:sz w:val="24"/>
          <w:szCs w:val="24"/>
          <w:lang w:eastAsia="ar-SA"/>
        </w:rPr>
      </w:pPr>
      <w:r w:rsidRPr="003444EB">
        <w:rPr>
          <w:b/>
          <w:bCs/>
          <w:sz w:val="24"/>
          <w:szCs w:val="24"/>
          <w:lang w:eastAsia="ar-SA"/>
        </w:rPr>
        <w:t>2. Предмет договора</w:t>
      </w:r>
    </w:p>
    <w:p w14:paraId="741D8409" w14:textId="77777777" w:rsidR="00DD32DD" w:rsidRPr="003444EB" w:rsidRDefault="00DD32DD" w:rsidP="00DD32DD">
      <w:pPr>
        <w:widowControl w:val="0"/>
        <w:tabs>
          <w:tab w:val="left" w:pos="993"/>
          <w:tab w:val="left" w:pos="1349"/>
        </w:tabs>
        <w:spacing w:line="272" w:lineRule="exact"/>
        <w:ind w:left="567" w:right="20" w:firstLine="568"/>
        <w:rPr>
          <w:rFonts w:eastAsia="Calibri"/>
          <w:sz w:val="24"/>
          <w:szCs w:val="24"/>
        </w:rPr>
      </w:pPr>
      <w:r w:rsidRPr="003444EB">
        <w:rPr>
          <w:sz w:val="24"/>
          <w:szCs w:val="24"/>
          <w:lang w:eastAsia="ar-SA"/>
        </w:rPr>
        <w:t xml:space="preserve">2.1. Во исполнение требований </w:t>
      </w:r>
      <w:r w:rsidRPr="003444EB">
        <w:rPr>
          <w:rFonts w:eastAsia="Calibri"/>
          <w:sz w:val="24"/>
          <w:szCs w:val="24"/>
        </w:rPr>
        <w:t xml:space="preserve">Федерального закона Российской Федерации от </w:t>
      </w:r>
      <w:r w:rsidRPr="003444EB">
        <w:rPr>
          <w:rFonts w:eastAsia="Calibri"/>
          <w:sz w:val="24"/>
          <w:szCs w:val="24"/>
          <w:lang w:bidi="en-US"/>
        </w:rPr>
        <w:t>21.</w:t>
      </w:r>
      <w:r w:rsidRPr="003444EB">
        <w:rPr>
          <w:rFonts w:eastAsia="Calibri"/>
          <w:sz w:val="24"/>
          <w:szCs w:val="24"/>
        </w:rPr>
        <w:t>07.</w:t>
      </w:r>
      <w:r w:rsidRPr="003444EB">
        <w:rPr>
          <w:rFonts w:eastAsia="Calibri"/>
          <w:sz w:val="24"/>
          <w:szCs w:val="24"/>
          <w:lang w:bidi="en-US"/>
        </w:rPr>
        <w:t>1997</w:t>
      </w:r>
      <w:r w:rsidRPr="003444EB">
        <w:rPr>
          <w:rFonts w:eastAsia="Calibri"/>
          <w:sz w:val="24"/>
          <w:szCs w:val="24"/>
        </w:rPr>
        <w:t xml:space="preserve">г. </w:t>
      </w:r>
      <w:r w:rsidRPr="003444EB">
        <w:rPr>
          <w:rFonts w:eastAsia="Calibri"/>
          <w:sz w:val="24"/>
          <w:szCs w:val="24"/>
          <w:lang w:bidi="en-US"/>
        </w:rPr>
        <w:t xml:space="preserve">№ </w:t>
      </w:r>
      <w:r w:rsidRPr="003444EB">
        <w:rPr>
          <w:rFonts w:eastAsia="Calibri"/>
          <w:sz w:val="24"/>
          <w:szCs w:val="24"/>
        </w:rPr>
        <w:t xml:space="preserve">116-ФЗ «О промышленной безопасности опасных производственник объектов», Федерального закона Российской Федерации от </w:t>
      </w:r>
      <w:r w:rsidRPr="003444EB">
        <w:rPr>
          <w:rFonts w:eastAsia="Calibri"/>
          <w:sz w:val="24"/>
          <w:szCs w:val="24"/>
          <w:lang w:bidi="en-US"/>
        </w:rPr>
        <w:t>21.12.1994</w:t>
      </w:r>
      <w:r w:rsidRPr="003444EB">
        <w:rPr>
          <w:rFonts w:eastAsia="Calibri"/>
          <w:sz w:val="24"/>
          <w:szCs w:val="24"/>
        </w:rPr>
        <w:t xml:space="preserve">г. № 68-ФЗ «О защите населения и территорий от чрезвычайных ситуаций природного и техногенного характера», Федерального закона Российской Федерации от 22.06.1995г. № 151-ФЗ «Об аварийно-спасательных службах и статусе спасателей», </w:t>
      </w:r>
      <w:r w:rsidRPr="003444EB">
        <w:rPr>
          <w:rFonts w:eastAsia="Calibri"/>
          <w:bCs/>
          <w:sz w:val="24"/>
          <w:szCs w:val="24"/>
        </w:rPr>
        <w:t>Федерального закона «Об охране окружающей среды» от 10.01.2002 №7-ФЗ, Постановления Правительства РФ от 16.12.2020 №2124 «Об утверждении требований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Постановления Правительства РФ от 31.12.2020 г. № 2451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w:t>
      </w:r>
      <w:r w:rsidRPr="003444EB">
        <w:rPr>
          <w:sz w:val="24"/>
          <w:szCs w:val="24"/>
          <w:lang w:eastAsia="ar-SA"/>
        </w:rPr>
        <w:t xml:space="preserve">, Заказчик поручает и оплачивает, а Исполнитель принимает на себя обязательства:  </w:t>
      </w:r>
    </w:p>
    <w:p w14:paraId="2B5F4AED" w14:textId="77777777" w:rsidR="00DD32DD" w:rsidRPr="003444EB" w:rsidRDefault="00DD32DD" w:rsidP="00DD32DD">
      <w:pPr>
        <w:tabs>
          <w:tab w:val="left" w:pos="993"/>
        </w:tabs>
        <w:spacing w:line="240" w:lineRule="auto"/>
        <w:ind w:left="567" w:firstLine="426"/>
        <w:rPr>
          <w:sz w:val="24"/>
          <w:szCs w:val="24"/>
        </w:rPr>
      </w:pPr>
      <w:r w:rsidRPr="003444EB">
        <w:rPr>
          <w:sz w:val="24"/>
          <w:szCs w:val="24"/>
        </w:rPr>
        <w:t>1) поддерживать силы и средства в постоянной готовности к реагированию по ликвидации ЧС на обслуживаемых объектах Заказчика</w:t>
      </w:r>
      <w:r w:rsidRPr="003444EB">
        <w:rPr>
          <w:sz w:val="22"/>
          <w:szCs w:val="22"/>
        </w:rPr>
        <w:t>;</w:t>
      </w:r>
    </w:p>
    <w:p w14:paraId="01CA311B" w14:textId="77777777" w:rsidR="00DD32DD" w:rsidRPr="003444EB" w:rsidRDefault="00DD32DD" w:rsidP="00DD32DD">
      <w:pPr>
        <w:tabs>
          <w:tab w:val="left" w:pos="993"/>
        </w:tabs>
        <w:spacing w:line="240" w:lineRule="auto"/>
        <w:ind w:left="567" w:firstLine="426"/>
        <w:rPr>
          <w:sz w:val="24"/>
          <w:szCs w:val="24"/>
        </w:rPr>
      </w:pPr>
      <w:r w:rsidRPr="003444EB">
        <w:rPr>
          <w:sz w:val="24"/>
          <w:szCs w:val="24"/>
        </w:rPr>
        <w:t>2) проводить консультационно-профилактическую работу, направленную на предупреждение возникновения аварийных ситуаций, взрывов и выбросов опасных веществ для информирования персонала производственных объектов;</w:t>
      </w:r>
    </w:p>
    <w:p w14:paraId="44CA8577" w14:textId="77777777" w:rsidR="00DD32DD" w:rsidRPr="003444EB" w:rsidRDefault="00DD32DD" w:rsidP="00DD32DD">
      <w:pPr>
        <w:tabs>
          <w:tab w:val="left" w:pos="851"/>
        </w:tabs>
        <w:spacing w:line="240" w:lineRule="auto"/>
        <w:ind w:left="567" w:firstLine="426"/>
        <w:rPr>
          <w:sz w:val="24"/>
          <w:szCs w:val="24"/>
        </w:rPr>
      </w:pPr>
      <w:r w:rsidRPr="003444EB">
        <w:rPr>
          <w:sz w:val="24"/>
          <w:szCs w:val="24"/>
        </w:rPr>
        <w:lastRenderedPageBreak/>
        <w:t>3) проводить профилактические осмотры опасных производственных объектов на основании согласованных графиков с привлечением персонала производственных объектов,</w:t>
      </w:r>
      <w:r w:rsidRPr="003444EB">
        <w:rPr>
          <w:sz w:val="22"/>
          <w:szCs w:val="22"/>
        </w:rPr>
        <w:t xml:space="preserve"> с целью обеспечения готовности организации к действиям по локализации и ликвидации последствий аварий на объектах Заказчика</w:t>
      </w:r>
      <w:r w:rsidRPr="003444EB">
        <w:rPr>
          <w:sz w:val="24"/>
          <w:szCs w:val="24"/>
        </w:rPr>
        <w:t>;</w:t>
      </w:r>
    </w:p>
    <w:p w14:paraId="286F09F7" w14:textId="77777777" w:rsidR="00DD32DD" w:rsidRPr="003444EB" w:rsidRDefault="00DD32DD" w:rsidP="00DD32DD">
      <w:pPr>
        <w:spacing w:line="240" w:lineRule="auto"/>
        <w:ind w:left="567" w:firstLine="426"/>
        <w:rPr>
          <w:sz w:val="24"/>
          <w:szCs w:val="24"/>
        </w:rPr>
      </w:pPr>
      <w:r w:rsidRPr="003444EB">
        <w:rPr>
          <w:sz w:val="24"/>
          <w:szCs w:val="24"/>
        </w:rPr>
        <w:t>4) зафиксировать факты проведения указанных мероприятий записями в специальных журналах на каждом объекте и оформить соответствующие акты;</w:t>
      </w:r>
    </w:p>
    <w:p w14:paraId="46DE0A25" w14:textId="77777777" w:rsidR="00DD32DD" w:rsidRPr="003444EB" w:rsidRDefault="00DD32DD" w:rsidP="00DD32DD">
      <w:pPr>
        <w:spacing w:line="240" w:lineRule="auto"/>
        <w:ind w:left="567" w:firstLine="426"/>
        <w:rPr>
          <w:sz w:val="24"/>
          <w:szCs w:val="24"/>
        </w:rPr>
      </w:pPr>
      <w:r w:rsidRPr="003444EB">
        <w:rPr>
          <w:sz w:val="24"/>
          <w:szCs w:val="24"/>
        </w:rPr>
        <w:t>5) согласовывать Планы мероприятий по локализации и ликвидации последствий аварий на ОПО;</w:t>
      </w:r>
    </w:p>
    <w:p w14:paraId="4F37F6DF" w14:textId="77777777" w:rsidR="00DD32DD" w:rsidRPr="003444EB" w:rsidRDefault="00DD32DD" w:rsidP="00DD32DD">
      <w:pPr>
        <w:tabs>
          <w:tab w:val="left" w:pos="993"/>
        </w:tabs>
        <w:suppressAutoHyphens/>
        <w:spacing w:line="240" w:lineRule="atLeast"/>
        <w:ind w:left="567" w:right="-1" w:firstLine="426"/>
        <w:rPr>
          <w:b/>
          <w:bCs/>
          <w:sz w:val="24"/>
          <w:szCs w:val="24"/>
          <w:lang w:eastAsia="ar-SA"/>
        </w:rPr>
      </w:pPr>
      <w:r w:rsidRPr="003444EB">
        <w:rPr>
          <w:sz w:val="24"/>
          <w:szCs w:val="24"/>
        </w:rPr>
        <w:t xml:space="preserve">  6) проводить обязательные комплексные учения по графику (Приложение №2 к Договору), по разработанным и утвержденным Замыслом на проведение учений на объектах АО «</w:t>
      </w:r>
      <w:proofErr w:type="spellStart"/>
      <w:r w:rsidRPr="003444EB">
        <w:rPr>
          <w:sz w:val="24"/>
          <w:szCs w:val="24"/>
        </w:rPr>
        <w:t>Саханефтегазсбыт</w:t>
      </w:r>
      <w:proofErr w:type="spellEnd"/>
      <w:r w:rsidRPr="003444EB">
        <w:rPr>
          <w:sz w:val="24"/>
          <w:szCs w:val="24"/>
        </w:rPr>
        <w:t>» с целью утверждения Планов по предупреждению и ликвидации разливов нефти и нефтепродуктов.</w:t>
      </w:r>
    </w:p>
    <w:p w14:paraId="3106A327" w14:textId="77777777" w:rsidR="00DD32DD" w:rsidRPr="003444EB" w:rsidRDefault="00DD32DD" w:rsidP="00DD32DD">
      <w:pPr>
        <w:tabs>
          <w:tab w:val="left" w:pos="993"/>
        </w:tabs>
        <w:suppressAutoHyphens/>
        <w:spacing w:line="240" w:lineRule="atLeast"/>
        <w:ind w:left="567" w:right="-1" w:firstLine="426"/>
        <w:rPr>
          <w:sz w:val="24"/>
          <w:szCs w:val="24"/>
          <w:lang w:eastAsia="ar-SA"/>
        </w:rPr>
      </w:pPr>
      <w:r w:rsidRPr="003444EB">
        <w:rPr>
          <w:b/>
          <w:bCs/>
          <w:sz w:val="24"/>
          <w:szCs w:val="24"/>
          <w:lang w:eastAsia="ar-SA"/>
        </w:rPr>
        <w:t xml:space="preserve">  </w:t>
      </w:r>
      <w:r w:rsidRPr="003444EB">
        <w:rPr>
          <w:bCs/>
          <w:sz w:val="24"/>
          <w:szCs w:val="24"/>
          <w:lang w:eastAsia="ar-SA"/>
        </w:rPr>
        <w:t>7)</w:t>
      </w:r>
      <w:r w:rsidRPr="003444EB">
        <w:rPr>
          <w:b/>
          <w:bCs/>
          <w:sz w:val="24"/>
          <w:szCs w:val="24"/>
          <w:lang w:eastAsia="ar-SA"/>
        </w:rPr>
        <w:t xml:space="preserve"> </w:t>
      </w:r>
      <w:r w:rsidRPr="003444EB">
        <w:rPr>
          <w:sz w:val="24"/>
          <w:szCs w:val="24"/>
          <w:lang w:eastAsia="ar-SA"/>
        </w:rPr>
        <w:t>осуществлять превентивные мероприятия (ТСУ, КШУ, тренировки с нештатным АСФ АО «</w:t>
      </w:r>
      <w:proofErr w:type="spellStart"/>
      <w:r w:rsidRPr="003444EB">
        <w:rPr>
          <w:sz w:val="24"/>
          <w:szCs w:val="24"/>
          <w:lang w:eastAsia="ar-SA"/>
        </w:rPr>
        <w:t>Саханефтегазсбыт</w:t>
      </w:r>
      <w:proofErr w:type="spellEnd"/>
      <w:r w:rsidRPr="003444EB">
        <w:rPr>
          <w:sz w:val="24"/>
          <w:szCs w:val="24"/>
          <w:lang w:eastAsia="ar-SA"/>
        </w:rPr>
        <w:t>»), согласно Приложения №3 к Договору.</w:t>
      </w:r>
    </w:p>
    <w:p w14:paraId="66ADD659" w14:textId="77777777" w:rsidR="00DD32DD" w:rsidRPr="003444EB" w:rsidRDefault="00DD32DD" w:rsidP="00DD32DD">
      <w:pPr>
        <w:tabs>
          <w:tab w:val="left" w:pos="993"/>
        </w:tabs>
        <w:suppressAutoHyphens/>
        <w:spacing w:line="240" w:lineRule="atLeast"/>
        <w:ind w:left="567" w:right="-1" w:firstLine="426"/>
        <w:rPr>
          <w:b/>
          <w:bCs/>
          <w:sz w:val="24"/>
          <w:szCs w:val="24"/>
          <w:lang w:eastAsia="ar-SA"/>
        </w:rPr>
      </w:pPr>
      <w:r w:rsidRPr="003444EB">
        <w:rPr>
          <w:sz w:val="24"/>
          <w:szCs w:val="24"/>
          <w:lang w:eastAsia="ar-SA"/>
        </w:rPr>
        <w:t>2.2. Перечисленные в п.2.1. обязательства, оказываются Исполнителем в отношении объектов, перечисленных в</w:t>
      </w:r>
      <w:r w:rsidRPr="003444EB">
        <w:rPr>
          <w:sz w:val="24"/>
          <w:szCs w:val="24"/>
        </w:rPr>
        <w:t xml:space="preserve"> Приложении № 1 к настоящему Договору;</w:t>
      </w:r>
    </w:p>
    <w:p w14:paraId="3605039A" w14:textId="77777777" w:rsidR="00DD32DD" w:rsidRPr="003444EB" w:rsidRDefault="00DD32DD" w:rsidP="00DD32DD">
      <w:pPr>
        <w:tabs>
          <w:tab w:val="left" w:pos="993"/>
        </w:tabs>
        <w:suppressAutoHyphens/>
        <w:spacing w:line="240" w:lineRule="atLeast"/>
        <w:ind w:left="567" w:right="-1" w:firstLine="568"/>
        <w:rPr>
          <w:b/>
          <w:bCs/>
          <w:sz w:val="24"/>
          <w:szCs w:val="24"/>
          <w:lang w:eastAsia="ar-SA"/>
        </w:rPr>
      </w:pPr>
      <w:r w:rsidRPr="003444EB">
        <w:rPr>
          <w:b/>
          <w:bCs/>
          <w:sz w:val="24"/>
          <w:szCs w:val="24"/>
          <w:lang w:eastAsia="ar-SA"/>
        </w:rPr>
        <w:t xml:space="preserve">                  </w:t>
      </w:r>
    </w:p>
    <w:p w14:paraId="7967FAAA" w14:textId="77777777" w:rsidR="00DD32DD" w:rsidRPr="003444EB" w:rsidRDefault="00DD32DD" w:rsidP="00DD32DD">
      <w:pPr>
        <w:suppressAutoHyphens/>
        <w:spacing w:line="240" w:lineRule="atLeast"/>
        <w:ind w:left="567" w:firstLine="568"/>
        <w:jc w:val="center"/>
        <w:rPr>
          <w:b/>
          <w:bCs/>
          <w:sz w:val="24"/>
          <w:szCs w:val="24"/>
          <w:lang w:eastAsia="ar-SA"/>
        </w:rPr>
      </w:pPr>
      <w:r w:rsidRPr="003444EB">
        <w:rPr>
          <w:b/>
          <w:bCs/>
          <w:sz w:val="24"/>
          <w:szCs w:val="24"/>
          <w:lang w:eastAsia="ar-SA"/>
        </w:rPr>
        <w:t>3. Права и обязанности сторон</w:t>
      </w:r>
    </w:p>
    <w:p w14:paraId="25085627" w14:textId="77777777" w:rsidR="00DD32DD" w:rsidRPr="003444EB" w:rsidRDefault="00DD32DD" w:rsidP="00DD32DD">
      <w:pPr>
        <w:suppressAutoHyphens/>
        <w:spacing w:line="240" w:lineRule="atLeast"/>
        <w:ind w:left="567" w:firstLine="568"/>
        <w:outlineLvl w:val="0"/>
        <w:rPr>
          <w:b/>
          <w:sz w:val="24"/>
          <w:szCs w:val="24"/>
          <w:lang w:eastAsia="ar-SA"/>
        </w:rPr>
      </w:pPr>
      <w:r w:rsidRPr="003444EB">
        <w:rPr>
          <w:b/>
          <w:sz w:val="24"/>
          <w:szCs w:val="24"/>
          <w:lang w:eastAsia="ar-SA"/>
        </w:rPr>
        <w:t>3.1. Заказчик обязуется:</w:t>
      </w:r>
    </w:p>
    <w:p w14:paraId="4BDDDC86" w14:textId="77777777" w:rsidR="00DD32DD" w:rsidRPr="003444EB" w:rsidRDefault="00DD32DD" w:rsidP="00DD32DD">
      <w:pPr>
        <w:tabs>
          <w:tab w:val="left" w:pos="1276"/>
        </w:tabs>
        <w:suppressAutoHyphens/>
        <w:spacing w:line="240" w:lineRule="atLeast"/>
        <w:ind w:left="567" w:firstLine="568"/>
        <w:rPr>
          <w:bCs/>
          <w:sz w:val="24"/>
          <w:szCs w:val="24"/>
          <w:lang w:eastAsia="ar-SA"/>
        </w:rPr>
      </w:pPr>
      <w:r w:rsidRPr="003444EB">
        <w:rPr>
          <w:sz w:val="24"/>
          <w:szCs w:val="24"/>
          <w:lang w:eastAsia="ar-SA"/>
        </w:rPr>
        <w:t>3.1.1.</w:t>
      </w:r>
      <w:r w:rsidRPr="003444EB">
        <w:rPr>
          <w:sz w:val="24"/>
          <w:szCs w:val="24"/>
          <w:lang w:eastAsia="ar-SA"/>
        </w:rPr>
        <w:tab/>
        <w:t xml:space="preserve"> </w:t>
      </w:r>
      <w:r w:rsidRPr="003444EB">
        <w:rPr>
          <w:bCs/>
          <w:sz w:val="24"/>
          <w:szCs w:val="24"/>
          <w:lang w:eastAsia="ar-SA"/>
        </w:rPr>
        <w:t>При эксплуатации Объектов руководствоваться в своей деятельности требованиями промышленной, пожарной и экологической безопасности, установленными законодательством, действующими ГОСТ и техническими условиями проведения регламентных работ по обслуживанию оборудования, требованиями охраны труда и промышленной санитарии</w:t>
      </w:r>
    </w:p>
    <w:p w14:paraId="1961F007" w14:textId="77777777" w:rsidR="00DD32DD" w:rsidRPr="003444EB" w:rsidRDefault="00DD32DD" w:rsidP="00DD32DD">
      <w:pPr>
        <w:tabs>
          <w:tab w:val="left" w:pos="1276"/>
        </w:tabs>
        <w:suppressAutoHyphens/>
        <w:spacing w:line="240" w:lineRule="atLeast"/>
        <w:ind w:left="567" w:firstLine="568"/>
        <w:rPr>
          <w:bCs/>
          <w:sz w:val="24"/>
          <w:szCs w:val="24"/>
          <w:lang w:eastAsia="ar-SA"/>
        </w:rPr>
      </w:pPr>
      <w:r w:rsidRPr="003444EB">
        <w:rPr>
          <w:bCs/>
          <w:sz w:val="24"/>
          <w:szCs w:val="24"/>
          <w:lang w:eastAsia="ar-SA"/>
        </w:rPr>
        <w:t xml:space="preserve">3.1.2. Выполнять письменные рекомендации Исполнителя, направленные на устранение в деятельности Заказчика нарушений требований российского законодательства в области пожарной, промышленной и экологической безопасности, создающих угрозу возникновения ЧС. </w:t>
      </w:r>
    </w:p>
    <w:p w14:paraId="5D41ECDF" w14:textId="77777777" w:rsidR="00DD32DD" w:rsidRPr="003444EB" w:rsidRDefault="00DD32DD" w:rsidP="00DD32DD">
      <w:pPr>
        <w:tabs>
          <w:tab w:val="left" w:pos="1276"/>
        </w:tabs>
        <w:suppressAutoHyphens/>
        <w:spacing w:line="240" w:lineRule="atLeast"/>
        <w:ind w:left="567" w:firstLine="568"/>
        <w:rPr>
          <w:sz w:val="24"/>
          <w:szCs w:val="24"/>
          <w:lang w:eastAsia="ar-SA"/>
        </w:rPr>
      </w:pPr>
      <w:r w:rsidRPr="003444EB">
        <w:rPr>
          <w:sz w:val="24"/>
          <w:szCs w:val="24"/>
          <w:lang w:eastAsia="ar-SA"/>
        </w:rPr>
        <w:t>3.1.3.</w:t>
      </w:r>
      <w:r w:rsidRPr="003444EB">
        <w:rPr>
          <w:sz w:val="24"/>
          <w:szCs w:val="24"/>
          <w:lang w:eastAsia="ar-SA"/>
        </w:rPr>
        <w:tab/>
        <w:t xml:space="preserve"> Предоставлять Исполнителю полную, достоверную информацию об обслуживаемых </w:t>
      </w:r>
      <w:r w:rsidRPr="003444EB">
        <w:rPr>
          <w:b/>
          <w:bCs/>
          <w:sz w:val="24"/>
          <w:szCs w:val="24"/>
          <w:lang w:eastAsia="ar-SA"/>
        </w:rPr>
        <w:t>Объектах</w:t>
      </w:r>
      <w:r w:rsidRPr="003444EB">
        <w:rPr>
          <w:sz w:val="24"/>
          <w:szCs w:val="24"/>
          <w:lang w:eastAsia="ar-SA"/>
        </w:rPr>
        <w:t>, необходимую ему для оказания услуг и проведения работ по настоящему договору.</w:t>
      </w:r>
    </w:p>
    <w:p w14:paraId="452906EC" w14:textId="77777777" w:rsidR="00DD32DD" w:rsidRPr="003444EB" w:rsidRDefault="00DD32DD" w:rsidP="00DD32DD">
      <w:pPr>
        <w:tabs>
          <w:tab w:val="left" w:pos="1276"/>
        </w:tabs>
        <w:suppressAutoHyphens/>
        <w:spacing w:line="240" w:lineRule="atLeast"/>
        <w:ind w:left="567" w:firstLine="568"/>
        <w:rPr>
          <w:sz w:val="24"/>
          <w:szCs w:val="24"/>
          <w:lang w:eastAsia="ar-SA"/>
        </w:rPr>
      </w:pPr>
      <w:r w:rsidRPr="003444EB">
        <w:rPr>
          <w:sz w:val="24"/>
          <w:szCs w:val="24"/>
          <w:lang w:eastAsia="ar-SA"/>
        </w:rPr>
        <w:t>3.1.4.</w:t>
      </w:r>
      <w:r w:rsidRPr="003444EB">
        <w:rPr>
          <w:sz w:val="24"/>
          <w:szCs w:val="24"/>
          <w:lang w:eastAsia="ar-SA"/>
        </w:rPr>
        <w:tab/>
        <w:t xml:space="preserve"> В случае возникновения </w:t>
      </w:r>
      <w:r w:rsidRPr="003444EB">
        <w:rPr>
          <w:b/>
          <w:bCs/>
          <w:sz w:val="24"/>
          <w:szCs w:val="24"/>
          <w:lang w:eastAsia="ar-SA"/>
        </w:rPr>
        <w:t>ЧС</w:t>
      </w:r>
      <w:r w:rsidRPr="003444EB">
        <w:rPr>
          <w:sz w:val="24"/>
          <w:szCs w:val="24"/>
          <w:lang w:eastAsia="ar-SA"/>
        </w:rPr>
        <w:t xml:space="preserve"> незамедлительно уведомить Исполнителя об ее возникновении.</w:t>
      </w:r>
    </w:p>
    <w:p w14:paraId="51FB5264" w14:textId="77777777" w:rsidR="00DD32DD" w:rsidRPr="003444EB" w:rsidRDefault="00DD32DD" w:rsidP="00DD32DD">
      <w:pPr>
        <w:tabs>
          <w:tab w:val="left" w:pos="1276"/>
        </w:tabs>
        <w:suppressAutoHyphens/>
        <w:spacing w:line="240" w:lineRule="atLeast"/>
        <w:ind w:left="567" w:firstLine="568"/>
        <w:rPr>
          <w:sz w:val="24"/>
          <w:szCs w:val="24"/>
          <w:lang w:eastAsia="ar-SA"/>
        </w:rPr>
      </w:pPr>
      <w:r w:rsidRPr="003444EB">
        <w:rPr>
          <w:sz w:val="24"/>
          <w:szCs w:val="24"/>
          <w:lang w:eastAsia="ar-SA"/>
        </w:rPr>
        <w:t>3.1.5.</w:t>
      </w:r>
      <w:r w:rsidRPr="003444EB">
        <w:rPr>
          <w:sz w:val="24"/>
          <w:szCs w:val="24"/>
          <w:lang w:eastAsia="ar-SA"/>
        </w:rPr>
        <w:tab/>
        <w:t xml:space="preserve">Обеспечивать беспрепятственный доступ сил и средств Исполнителя на территорию и </w:t>
      </w:r>
      <w:r w:rsidRPr="003444EB">
        <w:rPr>
          <w:b/>
          <w:bCs/>
          <w:sz w:val="24"/>
          <w:szCs w:val="24"/>
          <w:lang w:eastAsia="ar-SA"/>
        </w:rPr>
        <w:t>Объекты</w:t>
      </w:r>
      <w:r w:rsidRPr="003444EB">
        <w:rPr>
          <w:sz w:val="24"/>
          <w:szCs w:val="24"/>
          <w:lang w:eastAsia="ar-SA"/>
        </w:rPr>
        <w:t xml:space="preserve"> для проведения работ по профилактике и ликвидации </w:t>
      </w:r>
      <w:r w:rsidRPr="003444EB">
        <w:rPr>
          <w:b/>
          <w:bCs/>
          <w:sz w:val="24"/>
          <w:szCs w:val="24"/>
          <w:lang w:eastAsia="ar-SA"/>
        </w:rPr>
        <w:t>ЧС</w:t>
      </w:r>
      <w:r w:rsidRPr="003444EB">
        <w:rPr>
          <w:sz w:val="24"/>
          <w:szCs w:val="24"/>
          <w:lang w:eastAsia="ar-SA"/>
        </w:rPr>
        <w:t>, проведения совместных тренировок, практических занятий и учений, согласованных надлежащим образом с Заказчиком.</w:t>
      </w:r>
    </w:p>
    <w:p w14:paraId="3194AB2F" w14:textId="77777777" w:rsidR="00DD32DD" w:rsidRPr="003444EB" w:rsidRDefault="00DD32DD" w:rsidP="00DD32DD">
      <w:pPr>
        <w:tabs>
          <w:tab w:val="left" w:pos="1276"/>
        </w:tabs>
        <w:suppressAutoHyphens/>
        <w:spacing w:line="240" w:lineRule="atLeast"/>
        <w:ind w:left="567" w:firstLine="568"/>
        <w:rPr>
          <w:sz w:val="24"/>
          <w:szCs w:val="24"/>
          <w:lang w:eastAsia="ar-SA"/>
        </w:rPr>
      </w:pPr>
      <w:r w:rsidRPr="003444EB">
        <w:rPr>
          <w:sz w:val="24"/>
          <w:szCs w:val="24"/>
          <w:lang w:eastAsia="ar-SA"/>
        </w:rPr>
        <w:t>3.1.6. Оказывать Исполнителю содействие в оказании услуг в соответствии с условиями настоящего договора.</w:t>
      </w:r>
    </w:p>
    <w:p w14:paraId="2F77F049" w14:textId="77777777" w:rsidR="00DD32DD" w:rsidRPr="003444EB" w:rsidRDefault="00DD32DD" w:rsidP="00DD32DD">
      <w:pPr>
        <w:tabs>
          <w:tab w:val="left" w:pos="1276"/>
        </w:tabs>
        <w:suppressAutoHyphens/>
        <w:spacing w:line="240" w:lineRule="atLeast"/>
        <w:ind w:left="567" w:firstLine="568"/>
        <w:rPr>
          <w:sz w:val="24"/>
          <w:szCs w:val="24"/>
          <w:lang w:eastAsia="ar-SA"/>
        </w:rPr>
      </w:pPr>
      <w:r w:rsidRPr="003444EB">
        <w:rPr>
          <w:sz w:val="24"/>
          <w:szCs w:val="24"/>
          <w:lang w:eastAsia="ar-SA"/>
        </w:rPr>
        <w:t>3.1.7. Принимать выполненные услуги и работы, а также оплачивать их в установленном настоящим договором порядке.</w:t>
      </w:r>
    </w:p>
    <w:p w14:paraId="2749DB91" w14:textId="77777777" w:rsidR="00DD32DD" w:rsidRPr="003444EB" w:rsidRDefault="00DD32DD" w:rsidP="00DD32DD">
      <w:pPr>
        <w:tabs>
          <w:tab w:val="left" w:pos="1276"/>
        </w:tabs>
        <w:suppressAutoHyphens/>
        <w:spacing w:line="240" w:lineRule="atLeast"/>
        <w:ind w:left="567" w:firstLine="568"/>
        <w:outlineLvl w:val="0"/>
        <w:rPr>
          <w:b/>
          <w:sz w:val="24"/>
          <w:szCs w:val="24"/>
          <w:lang w:eastAsia="ar-SA"/>
        </w:rPr>
      </w:pPr>
      <w:r w:rsidRPr="003444EB">
        <w:rPr>
          <w:b/>
          <w:sz w:val="24"/>
          <w:szCs w:val="24"/>
          <w:lang w:eastAsia="ar-SA"/>
        </w:rPr>
        <w:t>3.2. Заказчик вправе:</w:t>
      </w:r>
    </w:p>
    <w:p w14:paraId="5779023F" w14:textId="77777777" w:rsidR="00DD32DD" w:rsidRPr="003444EB" w:rsidRDefault="00DD32DD" w:rsidP="00DD32DD">
      <w:pPr>
        <w:tabs>
          <w:tab w:val="left" w:pos="1134"/>
          <w:tab w:val="left" w:pos="1276"/>
        </w:tabs>
        <w:suppressAutoHyphens/>
        <w:spacing w:line="240" w:lineRule="atLeast"/>
        <w:ind w:left="567" w:firstLine="568"/>
        <w:rPr>
          <w:sz w:val="24"/>
          <w:szCs w:val="24"/>
          <w:lang w:eastAsia="ar-SA"/>
        </w:rPr>
      </w:pPr>
      <w:r w:rsidRPr="003444EB">
        <w:rPr>
          <w:sz w:val="24"/>
          <w:szCs w:val="24"/>
          <w:lang w:eastAsia="ar-SA"/>
        </w:rPr>
        <w:t>3.2.1. Осуществлять контроль за ходом и качеством оказываемых услуг, соблюдением сроков их выполнения, не вмешиваясь при этом в оперативно-хозяйственную деятельность Исполнителя.</w:t>
      </w:r>
    </w:p>
    <w:p w14:paraId="58580A0B" w14:textId="77777777" w:rsidR="00DD32DD" w:rsidRPr="003444EB" w:rsidRDefault="00DD32DD" w:rsidP="00DD32DD">
      <w:pPr>
        <w:tabs>
          <w:tab w:val="left" w:pos="1134"/>
          <w:tab w:val="left" w:pos="1276"/>
        </w:tabs>
        <w:suppressAutoHyphens/>
        <w:spacing w:line="240" w:lineRule="atLeast"/>
        <w:ind w:left="567" w:firstLine="568"/>
        <w:rPr>
          <w:sz w:val="24"/>
          <w:szCs w:val="24"/>
        </w:rPr>
      </w:pPr>
      <w:r w:rsidRPr="003444EB">
        <w:rPr>
          <w:sz w:val="24"/>
          <w:szCs w:val="24"/>
          <w:lang w:eastAsia="ar-SA"/>
        </w:rPr>
        <w:t>3.2.2.</w:t>
      </w:r>
      <w:r w:rsidRPr="003444EB">
        <w:rPr>
          <w:sz w:val="24"/>
          <w:szCs w:val="24"/>
        </w:rPr>
        <w:t xml:space="preserve">  Осуществлять контроль над исполнением ПАСФ Исполнителя.</w:t>
      </w:r>
    </w:p>
    <w:p w14:paraId="44863C0F" w14:textId="77777777" w:rsidR="00DD32DD" w:rsidRPr="003444EB" w:rsidRDefault="00DD32DD" w:rsidP="00DD32DD">
      <w:pPr>
        <w:tabs>
          <w:tab w:val="left" w:pos="1276"/>
        </w:tabs>
        <w:suppressAutoHyphens/>
        <w:spacing w:line="240" w:lineRule="atLeast"/>
        <w:ind w:left="567" w:firstLine="568"/>
        <w:rPr>
          <w:sz w:val="24"/>
          <w:szCs w:val="24"/>
          <w:lang w:eastAsia="ar-SA"/>
        </w:rPr>
      </w:pPr>
      <w:r w:rsidRPr="003444EB">
        <w:rPr>
          <w:sz w:val="24"/>
          <w:szCs w:val="24"/>
        </w:rPr>
        <w:t>3.2.3. Заказчик имеет право осуществлять контроль над исполнением ПАСФ обязательств:</w:t>
      </w:r>
    </w:p>
    <w:p w14:paraId="6CBAF326" w14:textId="77777777" w:rsidR="00DD32DD" w:rsidRPr="003444EB" w:rsidRDefault="00DD32DD" w:rsidP="00DD32DD">
      <w:pPr>
        <w:tabs>
          <w:tab w:val="left" w:pos="1276"/>
        </w:tabs>
        <w:suppressAutoHyphens/>
        <w:spacing w:line="240" w:lineRule="atLeast"/>
        <w:ind w:left="567" w:firstLine="0"/>
        <w:rPr>
          <w:sz w:val="24"/>
          <w:szCs w:val="24"/>
          <w:lang w:eastAsia="ar-SA"/>
        </w:rPr>
      </w:pPr>
      <w:r w:rsidRPr="003444EB">
        <w:rPr>
          <w:sz w:val="24"/>
          <w:szCs w:val="24"/>
        </w:rPr>
        <w:t>- о заключении на период выполнения работ/оказания услуг договоров добровольного страхования от несчастных случаев работников ПАСФ Участника;</w:t>
      </w:r>
    </w:p>
    <w:p w14:paraId="5B0EE1A1" w14:textId="77777777" w:rsidR="00DD32DD" w:rsidRPr="003444EB" w:rsidRDefault="00DD32DD" w:rsidP="00DD32DD">
      <w:pPr>
        <w:tabs>
          <w:tab w:val="left" w:pos="1276"/>
        </w:tabs>
        <w:suppressAutoHyphens/>
        <w:spacing w:line="240" w:lineRule="atLeast"/>
        <w:ind w:left="567" w:firstLine="0"/>
        <w:rPr>
          <w:sz w:val="24"/>
          <w:szCs w:val="24"/>
          <w:lang w:eastAsia="ar-SA"/>
        </w:rPr>
      </w:pPr>
      <w:r w:rsidRPr="003444EB">
        <w:rPr>
          <w:sz w:val="24"/>
          <w:szCs w:val="24"/>
        </w:rPr>
        <w:t>- о проведении предварительных медицинских осмотров работников ПАСФ Участника на предмет отсутствия противопоказаний по состоянию здоровья к выполнению работ/оказанию услуг. (в договор)</w:t>
      </w:r>
    </w:p>
    <w:p w14:paraId="64F2BBD2" w14:textId="77777777" w:rsidR="00DD32DD" w:rsidRPr="003444EB" w:rsidRDefault="00DD32DD" w:rsidP="00DD32DD">
      <w:pPr>
        <w:tabs>
          <w:tab w:val="left" w:pos="1276"/>
        </w:tabs>
        <w:suppressAutoHyphens/>
        <w:spacing w:line="240" w:lineRule="atLeast"/>
        <w:ind w:left="567" w:firstLine="568"/>
        <w:rPr>
          <w:sz w:val="24"/>
          <w:szCs w:val="24"/>
          <w:lang w:eastAsia="ar-SA"/>
        </w:rPr>
      </w:pPr>
      <w:r w:rsidRPr="003444EB">
        <w:rPr>
          <w:sz w:val="24"/>
          <w:szCs w:val="24"/>
          <w:lang w:eastAsia="ar-SA"/>
        </w:rPr>
        <w:t>3.2.4. В случае возникновения ЧС, предоставлять Исполнителю необходимую технику и средства, а также помещения для хранения необходимых материалов (сорбента, средств ЛРН) и прочего аварийно-спасательного оборудования согласно оформленной заявки. Условия предоставления техники, средств, помещений и прочего аварийно-спасательного оборудования оформляются Сторонами дополнительными соглашениями к настоящему договору.</w:t>
      </w:r>
    </w:p>
    <w:p w14:paraId="4F1C5B6D" w14:textId="77777777" w:rsidR="00DD32DD" w:rsidRPr="003444EB" w:rsidRDefault="00DD32DD" w:rsidP="00DD32DD">
      <w:pPr>
        <w:tabs>
          <w:tab w:val="left" w:pos="1276"/>
        </w:tabs>
        <w:suppressAutoHyphens/>
        <w:spacing w:line="240" w:lineRule="atLeast"/>
        <w:ind w:left="567" w:firstLine="568"/>
        <w:rPr>
          <w:sz w:val="24"/>
          <w:szCs w:val="24"/>
          <w:lang w:eastAsia="ar-SA"/>
        </w:rPr>
      </w:pPr>
    </w:p>
    <w:p w14:paraId="0DEC5345" w14:textId="77777777" w:rsidR="00DD32DD" w:rsidRPr="003444EB" w:rsidRDefault="00DD32DD" w:rsidP="00DD32DD">
      <w:pPr>
        <w:suppressAutoHyphens/>
        <w:spacing w:line="240" w:lineRule="atLeast"/>
        <w:ind w:left="567" w:firstLine="568"/>
        <w:outlineLvl w:val="0"/>
        <w:rPr>
          <w:b/>
          <w:sz w:val="24"/>
          <w:szCs w:val="24"/>
          <w:lang w:eastAsia="ar-SA"/>
        </w:rPr>
      </w:pPr>
    </w:p>
    <w:p w14:paraId="3E433C68" w14:textId="77777777" w:rsidR="00DD32DD" w:rsidRPr="003444EB" w:rsidRDefault="00DD32DD" w:rsidP="00DD32DD">
      <w:pPr>
        <w:suppressAutoHyphens/>
        <w:spacing w:line="240" w:lineRule="atLeast"/>
        <w:ind w:left="567" w:firstLine="568"/>
        <w:outlineLvl w:val="0"/>
        <w:rPr>
          <w:b/>
          <w:sz w:val="24"/>
          <w:szCs w:val="24"/>
          <w:lang w:eastAsia="ar-SA"/>
        </w:rPr>
      </w:pPr>
      <w:r w:rsidRPr="003444EB">
        <w:rPr>
          <w:b/>
          <w:sz w:val="24"/>
          <w:szCs w:val="24"/>
          <w:lang w:eastAsia="ar-SA"/>
        </w:rPr>
        <w:t>3.3. Исполнитель обязуется:</w:t>
      </w:r>
    </w:p>
    <w:p w14:paraId="3471406B"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xml:space="preserve">3.3.1. Поддерживать силы и специальные технические средства в постоянной готовности к выдвижению и проведению аварийно-спасательных работ по ликвидации </w:t>
      </w:r>
      <w:r w:rsidRPr="003444EB">
        <w:rPr>
          <w:b/>
          <w:bCs/>
          <w:sz w:val="24"/>
          <w:szCs w:val="24"/>
          <w:lang w:eastAsia="ar-SA"/>
        </w:rPr>
        <w:t>ЧС</w:t>
      </w:r>
      <w:r w:rsidRPr="003444EB">
        <w:rPr>
          <w:sz w:val="24"/>
          <w:szCs w:val="24"/>
          <w:lang w:eastAsia="ar-SA"/>
        </w:rPr>
        <w:t xml:space="preserve"> на обслуживаемых </w:t>
      </w:r>
      <w:r w:rsidRPr="003444EB">
        <w:rPr>
          <w:b/>
          <w:bCs/>
          <w:sz w:val="24"/>
          <w:szCs w:val="24"/>
          <w:lang w:eastAsia="ar-SA"/>
        </w:rPr>
        <w:t>Объектах</w:t>
      </w:r>
      <w:r w:rsidRPr="003444EB">
        <w:rPr>
          <w:sz w:val="24"/>
          <w:szCs w:val="24"/>
          <w:lang w:eastAsia="ar-SA"/>
        </w:rPr>
        <w:t xml:space="preserve"> Заказчика в соответствии с действующими нормативно-правовым актом РФ (п.2.1 настоящего Договора).</w:t>
      </w:r>
    </w:p>
    <w:p w14:paraId="77C10C27"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xml:space="preserve">3.3.2. </w:t>
      </w:r>
      <w:r w:rsidRPr="003444EB">
        <w:rPr>
          <w:sz w:val="24"/>
          <w:szCs w:val="24"/>
        </w:rPr>
        <w:t>Проводить обязательные комплексные учения по графику, по разработанным и утвержденным Замыслом на проведение учений на объектах АО «</w:t>
      </w:r>
      <w:proofErr w:type="spellStart"/>
      <w:r w:rsidRPr="003444EB">
        <w:rPr>
          <w:sz w:val="24"/>
          <w:szCs w:val="24"/>
        </w:rPr>
        <w:t>Саханефтегазсбыт</w:t>
      </w:r>
      <w:proofErr w:type="spellEnd"/>
      <w:r w:rsidRPr="003444EB">
        <w:rPr>
          <w:sz w:val="24"/>
          <w:szCs w:val="24"/>
        </w:rPr>
        <w:t>» с целью утверждения Планов по предупреждению и ликвидации разливов нефти и нефтепродуктов (Приложение №2).</w:t>
      </w:r>
    </w:p>
    <w:p w14:paraId="43FC38B7" w14:textId="77777777" w:rsidR="00DD32DD" w:rsidRPr="003444EB" w:rsidRDefault="00DD32DD" w:rsidP="00DD32DD">
      <w:pPr>
        <w:suppressAutoHyphens/>
        <w:spacing w:line="240" w:lineRule="auto"/>
        <w:ind w:left="567" w:firstLine="568"/>
        <w:rPr>
          <w:sz w:val="24"/>
          <w:szCs w:val="24"/>
          <w:lang w:eastAsia="ar-SA"/>
        </w:rPr>
      </w:pPr>
      <w:r w:rsidRPr="003444EB">
        <w:rPr>
          <w:sz w:val="24"/>
          <w:szCs w:val="24"/>
          <w:lang w:eastAsia="ar-SA"/>
        </w:rPr>
        <w:t>3.3.3. Осуществлять превентивные мероприятия (тренировки с нештатным АСФ АО «</w:t>
      </w:r>
      <w:proofErr w:type="spellStart"/>
      <w:r w:rsidRPr="003444EB">
        <w:rPr>
          <w:sz w:val="24"/>
          <w:szCs w:val="24"/>
          <w:lang w:eastAsia="ar-SA"/>
        </w:rPr>
        <w:t>Саханефтегазсбыт</w:t>
      </w:r>
      <w:proofErr w:type="spellEnd"/>
      <w:r w:rsidRPr="003444EB">
        <w:rPr>
          <w:sz w:val="24"/>
          <w:szCs w:val="24"/>
          <w:lang w:eastAsia="ar-SA"/>
        </w:rPr>
        <w:t xml:space="preserve">») согласно Приложению №3. </w:t>
      </w:r>
    </w:p>
    <w:p w14:paraId="3E18AAC2" w14:textId="77777777" w:rsidR="00DD32DD" w:rsidRPr="003444EB" w:rsidRDefault="00DD32DD" w:rsidP="00DD32DD">
      <w:pPr>
        <w:suppressAutoHyphens/>
        <w:spacing w:line="240" w:lineRule="auto"/>
        <w:ind w:left="567" w:firstLine="568"/>
        <w:rPr>
          <w:sz w:val="24"/>
          <w:szCs w:val="24"/>
          <w:lang w:eastAsia="ar-SA"/>
        </w:rPr>
      </w:pPr>
      <w:r w:rsidRPr="003444EB">
        <w:rPr>
          <w:sz w:val="24"/>
          <w:szCs w:val="24"/>
          <w:lang w:eastAsia="ar-SA"/>
        </w:rPr>
        <w:t xml:space="preserve">3.3.4. Ежемесячно производить мониторинг возникновения ЧС природного, техногенного и биолого-социального характера. </w:t>
      </w:r>
    </w:p>
    <w:p w14:paraId="535BABFE" w14:textId="77777777" w:rsidR="00DD32DD" w:rsidRPr="003444EB" w:rsidRDefault="00DD32DD" w:rsidP="00DD32DD">
      <w:pPr>
        <w:tabs>
          <w:tab w:val="left" w:pos="993"/>
        </w:tabs>
        <w:suppressAutoHyphens/>
        <w:spacing w:line="240" w:lineRule="auto"/>
        <w:ind w:left="567" w:firstLine="568"/>
        <w:rPr>
          <w:sz w:val="24"/>
          <w:szCs w:val="24"/>
          <w:lang w:eastAsia="ar-SA"/>
        </w:rPr>
      </w:pPr>
      <w:r w:rsidRPr="003444EB">
        <w:rPr>
          <w:sz w:val="24"/>
          <w:szCs w:val="24"/>
          <w:lang w:eastAsia="ar-SA"/>
        </w:rPr>
        <w:t>3.3.5.</w:t>
      </w:r>
      <w:r w:rsidRPr="003444EB">
        <w:rPr>
          <w:sz w:val="24"/>
          <w:szCs w:val="24"/>
          <w:lang w:eastAsia="ar-SA"/>
        </w:rPr>
        <w:tab/>
        <w:t xml:space="preserve">Обеспечить реагирование сил и средств согласно ПЛАРН, ПМЛА с момента получения от Заказчика информации о </w:t>
      </w:r>
      <w:r w:rsidRPr="003444EB">
        <w:rPr>
          <w:b/>
          <w:bCs/>
          <w:sz w:val="24"/>
          <w:szCs w:val="24"/>
          <w:lang w:eastAsia="ar-SA"/>
        </w:rPr>
        <w:t>ЧС,</w:t>
      </w:r>
      <w:r w:rsidRPr="003444EB">
        <w:rPr>
          <w:sz w:val="24"/>
          <w:szCs w:val="24"/>
          <w:lang w:eastAsia="ar-SA"/>
        </w:rPr>
        <w:t xml:space="preserve"> связанных с эксплуатацией обслуживаемых объектов нефти и нефтепродуктов Заказчика.</w:t>
      </w:r>
    </w:p>
    <w:p w14:paraId="7EE20F1A" w14:textId="77777777" w:rsidR="00DD32DD" w:rsidRPr="003444EB" w:rsidRDefault="00DD32DD" w:rsidP="00DD32DD">
      <w:pPr>
        <w:spacing w:line="240" w:lineRule="auto"/>
        <w:ind w:left="567" w:firstLine="426"/>
        <w:rPr>
          <w:sz w:val="24"/>
          <w:szCs w:val="24"/>
        </w:rPr>
      </w:pPr>
      <w:r w:rsidRPr="003444EB">
        <w:rPr>
          <w:sz w:val="24"/>
          <w:szCs w:val="24"/>
          <w:lang w:eastAsia="ar-SA"/>
        </w:rPr>
        <w:t xml:space="preserve">3.3.6. </w:t>
      </w:r>
      <w:r w:rsidRPr="003444EB">
        <w:rPr>
          <w:sz w:val="24"/>
          <w:szCs w:val="24"/>
        </w:rPr>
        <w:t>По информации о ЧС на объекте Заказчика обеспечить реагирование (выезд) сил и средств на объекты Заказчика в течение (время сбора 40 мин., убытие к месту ЧС, время реагирования 15 мин.).</w:t>
      </w:r>
    </w:p>
    <w:p w14:paraId="416A64DC" w14:textId="77777777" w:rsidR="00DD32DD" w:rsidRPr="003444EB" w:rsidRDefault="00DD32DD" w:rsidP="00DD32DD">
      <w:pPr>
        <w:spacing w:line="240" w:lineRule="auto"/>
        <w:ind w:left="567" w:firstLine="426"/>
        <w:rPr>
          <w:sz w:val="24"/>
          <w:szCs w:val="24"/>
        </w:rPr>
      </w:pPr>
      <w:r w:rsidRPr="003444EB">
        <w:rPr>
          <w:sz w:val="24"/>
          <w:szCs w:val="24"/>
        </w:rPr>
        <w:t>3.3.7. Прибыть на объект Заказчика по информации о ЧС и провести аварийно-спасательные работы по локализации и ликвидации ЧС, связанные с разливами нефти и нефтепродукта, газоспасательными работами.</w:t>
      </w:r>
    </w:p>
    <w:p w14:paraId="29AC350C" w14:textId="77777777" w:rsidR="00DD32DD" w:rsidRPr="003444EB" w:rsidRDefault="00DD32DD" w:rsidP="00DD32DD">
      <w:pPr>
        <w:spacing w:line="240" w:lineRule="auto"/>
        <w:ind w:left="567" w:firstLine="426"/>
        <w:rPr>
          <w:sz w:val="24"/>
          <w:szCs w:val="24"/>
        </w:rPr>
      </w:pPr>
      <w:r w:rsidRPr="003444EB">
        <w:rPr>
          <w:sz w:val="24"/>
          <w:szCs w:val="24"/>
        </w:rPr>
        <w:t>3.3.8. Применять силы и средства Исполнителя для газоспасательных работ, локализации, ликвидации разливов нефти и нефтепродуктов, а также их последствий на Объектах Заказчика в соответствии с утвержденными ПЛАРН на объектах Заказчика</w:t>
      </w:r>
    </w:p>
    <w:p w14:paraId="4E7BE121" w14:textId="77777777" w:rsidR="00DD32DD" w:rsidRPr="003444EB" w:rsidRDefault="00DD32DD" w:rsidP="00DD32DD">
      <w:pPr>
        <w:spacing w:line="240" w:lineRule="auto"/>
        <w:ind w:left="567" w:firstLine="426"/>
        <w:rPr>
          <w:sz w:val="24"/>
          <w:szCs w:val="24"/>
        </w:rPr>
      </w:pPr>
      <w:r w:rsidRPr="003444EB">
        <w:rPr>
          <w:sz w:val="24"/>
          <w:szCs w:val="24"/>
        </w:rPr>
        <w:t>3.3.9. Проводить газоспасательные работы, работы по локализации, ликвидации разливов нефти и нефтепродуктов, а также их последствий на Объектах Заказчика в круглосуточном режиме до полной ликвидации последствий разлива нефти или нефтепродуктов.</w:t>
      </w:r>
    </w:p>
    <w:p w14:paraId="01788BAE" w14:textId="77777777" w:rsidR="00DD32DD" w:rsidRPr="003444EB" w:rsidRDefault="00DD32DD" w:rsidP="00DD32DD">
      <w:pPr>
        <w:spacing w:line="240" w:lineRule="auto"/>
        <w:ind w:left="567" w:firstLine="426"/>
        <w:rPr>
          <w:sz w:val="24"/>
          <w:szCs w:val="24"/>
        </w:rPr>
      </w:pPr>
      <w:r w:rsidRPr="003444EB">
        <w:rPr>
          <w:sz w:val="24"/>
          <w:szCs w:val="24"/>
        </w:rPr>
        <w:t>3.3.10. Участвовать в работе комиссий по определению степени готовности сил и средств Заказчика к ликвидации разливов нефти и нефтепродуктов в составе нештатных аварийно-спасательных формирований, по установлению причин и обстоятельств, произошедших на Объектах Заказчика разливов нефти и нефтепродуктов, разработке предложений по их предупреждению и снижению потерь от них.</w:t>
      </w:r>
    </w:p>
    <w:p w14:paraId="089339C7" w14:textId="77777777" w:rsidR="00DD32DD" w:rsidRPr="003444EB" w:rsidRDefault="00DD32DD" w:rsidP="00DD32DD">
      <w:pPr>
        <w:spacing w:line="240" w:lineRule="auto"/>
        <w:ind w:left="567" w:firstLine="426"/>
        <w:rPr>
          <w:sz w:val="24"/>
          <w:szCs w:val="24"/>
        </w:rPr>
      </w:pPr>
      <w:r w:rsidRPr="003444EB">
        <w:rPr>
          <w:sz w:val="24"/>
          <w:szCs w:val="24"/>
          <w:lang w:eastAsia="ar-SA"/>
        </w:rPr>
        <w:t xml:space="preserve">3.3.11. Нормативное время </w:t>
      </w:r>
      <w:r w:rsidRPr="003444EB">
        <w:rPr>
          <w:sz w:val="24"/>
          <w:szCs w:val="24"/>
        </w:rPr>
        <w:t>прибытия сил и средств АСФ к объектам Заказчика:</w:t>
      </w:r>
    </w:p>
    <w:p w14:paraId="131C372D" w14:textId="77777777" w:rsidR="00DD32DD" w:rsidRPr="003444EB" w:rsidRDefault="00DD32DD" w:rsidP="00DD32DD">
      <w:pPr>
        <w:spacing w:line="240" w:lineRule="auto"/>
        <w:ind w:left="567" w:firstLine="851"/>
        <w:rPr>
          <w:sz w:val="24"/>
          <w:szCs w:val="24"/>
          <w:lang w:eastAsia="ar-SA"/>
        </w:rPr>
      </w:pPr>
      <w:r w:rsidRPr="003444EB">
        <w:rPr>
          <w:sz w:val="24"/>
          <w:szCs w:val="24"/>
        </w:rPr>
        <w:t>- связанных с утечкой газа - не превышающие 1 час после получения информации о ЧС;</w:t>
      </w:r>
    </w:p>
    <w:p w14:paraId="3C7D7AF3" w14:textId="77777777" w:rsidR="00DD32DD" w:rsidRPr="003444EB" w:rsidRDefault="00DD32DD" w:rsidP="00DD32DD">
      <w:pPr>
        <w:spacing w:line="240" w:lineRule="auto"/>
        <w:ind w:left="567" w:firstLine="851"/>
        <w:rPr>
          <w:sz w:val="24"/>
          <w:szCs w:val="24"/>
        </w:rPr>
      </w:pPr>
      <w:r w:rsidRPr="003444EB">
        <w:rPr>
          <w:sz w:val="24"/>
          <w:szCs w:val="24"/>
        </w:rPr>
        <w:t>- связанных с разливом нефти и нефтепродуктов - не превышающие время ликвидации аварийного разлива нефти и нефтепродуктов 4 часа - при разливе в акватории, 6 часов - при разливе на почве с момента поступления информации о разливе.</w:t>
      </w:r>
    </w:p>
    <w:p w14:paraId="34E283F2" w14:textId="77777777" w:rsidR="00DD32DD" w:rsidRPr="003444EB" w:rsidRDefault="00DD32DD" w:rsidP="00DD32DD">
      <w:pPr>
        <w:spacing w:line="240" w:lineRule="auto"/>
        <w:ind w:left="567" w:firstLine="426"/>
        <w:rPr>
          <w:sz w:val="24"/>
          <w:szCs w:val="24"/>
        </w:rPr>
      </w:pPr>
      <w:r w:rsidRPr="003444EB">
        <w:rPr>
          <w:sz w:val="24"/>
          <w:szCs w:val="24"/>
        </w:rPr>
        <w:t>3.3.12. Обеспечить количество спасателей по информации о ЧС от Заказчика в соответствии с объемом возможного разлива нефти и нефтепродуктов количество спасателей устанавливается не менее:</w:t>
      </w:r>
    </w:p>
    <w:p w14:paraId="70ECBDF7" w14:textId="77777777" w:rsidR="00DD32DD" w:rsidRPr="003444EB" w:rsidRDefault="00DD32DD" w:rsidP="00DD32DD">
      <w:pPr>
        <w:spacing w:line="240" w:lineRule="auto"/>
        <w:ind w:left="567" w:firstLine="426"/>
        <w:rPr>
          <w:sz w:val="24"/>
          <w:szCs w:val="24"/>
        </w:rPr>
      </w:pPr>
      <w:r w:rsidRPr="003444EB">
        <w:rPr>
          <w:sz w:val="24"/>
          <w:szCs w:val="24"/>
        </w:rPr>
        <w:t>до 500 тонн - 8 спасателей, из них аттестованных на ликвидацию разливов нефти и нефтепродуктов 6 человек;</w:t>
      </w:r>
    </w:p>
    <w:p w14:paraId="4540B1E1" w14:textId="77777777" w:rsidR="00DD32DD" w:rsidRPr="003444EB" w:rsidRDefault="00DD32DD" w:rsidP="00DD32DD">
      <w:pPr>
        <w:spacing w:line="240" w:lineRule="auto"/>
        <w:ind w:left="567" w:firstLine="426"/>
        <w:rPr>
          <w:sz w:val="24"/>
          <w:szCs w:val="24"/>
        </w:rPr>
      </w:pPr>
      <w:r w:rsidRPr="003444EB">
        <w:rPr>
          <w:sz w:val="24"/>
          <w:szCs w:val="24"/>
        </w:rPr>
        <w:t>до 1000 тонн - 12 спасателей, из них аттестованных на ликвидацию разливов нефти и нефтепродуктов 9 человек;</w:t>
      </w:r>
    </w:p>
    <w:p w14:paraId="5DF4D609" w14:textId="77777777" w:rsidR="00DD32DD" w:rsidRPr="003444EB" w:rsidRDefault="00DD32DD" w:rsidP="00DD32DD">
      <w:pPr>
        <w:spacing w:line="240" w:lineRule="auto"/>
        <w:ind w:left="567" w:firstLine="426"/>
        <w:rPr>
          <w:sz w:val="24"/>
          <w:szCs w:val="24"/>
        </w:rPr>
      </w:pPr>
      <w:r w:rsidRPr="003444EB">
        <w:rPr>
          <w:sz w:val="24"/>
          <w:szCs w:val="24"/>
        </w:rPr>
        <w:t>до 5000 тонн - 22 спасателя, из них аттестованных на ликвидацию разливов нефти и нефтепродуктов 17 человек.</w:t>
      </w:r>
    </w:p>
    <w:p w14:paraId="14C3F42F" w14:textId="77777777" w:rsidR="00DD32DD" w:rsidRPr="003444EB" w:rsidRDefault="00DD32DD" w:rsidP="00DD32DD">
      <w:pPr>
        <w:shd w:val="clear" w:color="auto" w:fill="FFFFFF"/>
        <w:spacing w:line="240" w:lineRule="auto"/>
        <w:ind w:left="567" w:firstLine="426"/>
        <w:rPr>
          <w:sz w:val="24"/>
          <w:szCs w:val="24"/>
        </w:rPr>
      </w:pPr>
      <w:r w:rsidRPr="003444EB">
        <w:rPr>
          <w:sz w:val="24"/>
          <w:szCs w:val="24"/>
        </w:rPr>
        <w:t>В случае повышения уровня происшествия, чрезвычайной ситуации, связанной с разливом нефтепродуктов, Исполнитель обязан оперативно наращивать группировки сил и средств.</w:t>
      </w:r>
    </w:p>
    <w:p w14:paraId="3C7B6B8B" w14:textId="77777777" w:rsidR="00DD32DD" w:rsidRPr="003444EB" w:rsidRDefault="00DD32DD" w:rsidP="00DD32DD">
      <w:pPr>
        <w:suppressAutoHyphens/>
        <w:spacing w:line="240" w:lineRule="auto"/>
        <w:ind w:left="567" w:firstLine="426"/>
        <w:rPr>
          <w:sz w:val="24"/>
          <w:szCs w:val="24"/>
          <w:lang w:eastAsia="ar-SA"/>
        </w:rPr>
      </w:pPr>
      <w:r w:rsidRPr="003444EB">
        <w:rPr>
          <w:sz w:val="24"/>
          <w:szCs w:val="24"/>
          <w:lang w:eastAsia="ar-SA"/>
        </w:rPr>
        <w:t>3.3.13.  После подписания Договора в течении 15 дней Исполнитель обязуется приступить к изучению ПЛАРН, ПМЛА объектов Заказчика;</w:t>
      </w:r>
    </w:p>
    <w:p w14:paraId="65D97D60" w14:textId="77777777" w:rsidR="00DD32DD" w:rsidRPr="003444EB" w:rsidRDefault="00DD32DD" w:rsidP="00DD32DD">
      <w:pPr>
        <w:tabs>
          <w:tab w:val="left" w:pos="1134"/>
        </w:tabs>
        <w:spacing w:line="240" w:lineRule="auto"/>
        <w:ind w:left="567" w:firstLine="426"/>
        <w:rPr>
          <w:sz w:val="24"/>
          <w:szCs w:val="24"/>
        </w:rPr>
      </w:pPr>
      <w:r w:rsidRPr="003444EB">
        <w:rPr>
          <w:sz w:val="24"/>
          <w:szCs w:val="24"/>
          <w:lang w:eastAsia="ar-SA"/>
        </w:rPr>
        <w:t xml:space="preserve">3.3.14. Совместно с Заказчиком составить план-график </w:t>
      </w:r>
      <w:r w:rsidRPr="003444EB">
        <w:rPr>
          <w:sz w:val="24"/>
          <w:szCs w:val="24"/>
        </w:rPr>
        <w:t>профилактических осмотров опасных производственных объектов в течении 20 дней с момента подписания Договора.</w:t>
      </w:r>
    </w:p>
    <w:p w14:paraId="63ABA975" w14:textId="77777777" w:rsidR="00DD32DD" w:rsidRPr="003444EB" w:rsidRDefault="00DD32DD" w:rsidP="00DD32DD">
      <w:pPr>
        <w:spacing w:line="240" w:lineRule="auto"/>
        <w:ind w:left="567" w:firstLine="426"/>
        <w:rPr>
          <w:sz w:val="24"/>
          <w:szCs w:val="24"/>
        </w:rPr>
      </w:pPr>
      <w:r w:rsidRPr="003444EB">
        <w:rPr>
          <w:sz w:val="24"/>
          <w:szCs w:val="24"/>
        </w:rPr>
        <w:t>3.3.15. По заявке Заказчика согласовывать Планы мероприятий по локализации и ликвидации последствий аварий на ОПО, вносить корректировки и предложения по Плану;</w:t>
      </w:r>
    </w:p>
    <w:p w14:paraId="4B90E8B0" w14:textId="77777777" w:rsidR="00DD32DD" w:rsidRPr="003444EB" w:rsidRDefault="00DD32DD" w:rsidP="00DD32DD">
      <w:pPr>
        <w:suppressAutoHyphens/>
        <w:spacing w:line="240" w:lineRule="auto"/>
        <w:ind w:left="567" w:firstLine="426"/>
        <w:rPr>
          <w:sz w:val="24"/>
          <w:szCs w:val="24"/>
          <w:lang w:eastAsia="ar-SA"/>
        </w:rPr>
      </w:pPr>
      <w:r w:rsidRPr="003444EB">
        <w:rPr>
          <w:sz w:val="24"/>
          <w:szCs w:val="24"/>
          <w:lang w:eastAsia="ar-SA"/>
        </w:rPr>
        <w:lastRenderedPageBreak/>
        <w:t>3.3.16. Исполнитель несёт ответственность за качество, объем оказанных услуг и сроки оказания услуг. Исполнитель гарантирует качество оказанных услуг; гарантирует соответствие объемов и качество выполненных услуг согласно условиям настоящего Договора.</w:t>
      </w:r>
    </w:p>
    <w:p w14:paraId="113B7318" w14:textId="77777777" w:rsidR="00DD32DD" w:rsidRPr="003444EB" w:rsidRDefault="00DD32DD" w:rsidP="00DD32DD">
      <w:pPr>
        <w:tabs>
          <w:tab w:val="left" w:pos="1134"/>
        </w:tabs>
        <w:spacing w:line="240" w:lineRule="auto"/>
        <w:ind w:left="567" w:firstLine="426"/>
        <w:rPr>
          <w:sz w:val="24"/>
          <w:szCs w:val="24"/>
          <w:lang w:eastAsia="ar-SA"/>
        </w:rPr>
      </w:pPr>
      <w:r w:rsidRPr="003444EB">
        <w:rPr>
          <w:sz w:val="24"/>
          <w:szCs w:val="24"/>
          <w:lang w:eastAsia="ar-SA"/>
        </w:rPr>
        <w:t>3.3.17. В случае изменения телефона оперативного дежурного или адреса электронной почты, незамедлительно уведомить Заказчика о таких изменениях, подтвердив эти изменения в письменной форме в течение 3 (трех) рабочих дней.</w:t>
      </w:r>
    </w:p>
    <w:p w14:paraId="30BB1A50" w14:textId="77777777" w:rsidR="00DD32DD" w:rsidRPr="003444EB" w:rsidRDefault="00DD32DD" w:rsidP="00DD32DD">
      <w:pPr>
        <w:tabs>
          <w:tab w:val="left" w:pos="1134"/>
        </w:tabs>
        <w:spacing w:line="240" w:lineRule="auto"/>
        <w:ind w:left="567" w:firstLine="426"/>
        <w:rPr>
          <w:sz w:val="24"/>
          <w:szCs w:val="24"/>
          <w:lang w:eastAsia="ar-SA"/>
        </w:rPr>
      </w:pPr>
      <w:r w:rsidRPr="003444EB">
        <w:rPr>
          <w:sz w:val="24"/>
          <w:szCs w:val="24"/>
          <w:lang w:eastAsia="ar-SA"/>
        </w:rPr>
        <w:t>3.3.18. Использовать технику, оборудование, специальные средства и материалы, соответствующие ГОСТ РФ и имеющим обязательную сертификацию.</w:t>
      </w:r>
    </w:p>
    <w:p w14:paraId="14ED4A8E" w14:textId="77777777" w:rsidR="00DD32DD" w:rsidRPr="003444EB" w:rsidRDefault="00DD32DD" w:rsidP="00DD32DD">
      <w:pPr>
        <w:tabs>
          <w:tab w:val="left" w:pos="1134"/>
        </w:tabs>
        <w:spacing w:line="240" w:lineRule="auto"/>
        <w:ind w:left="567" w:firstLine="426"/>
        <w:rPr>
          <w:sz w:val="24"/>
          <w:szCs w:val="24"/>
          <w:lang w:eastAsia="ar-SA"/>
        </w:rPr>
      </w:pPr>
      <w:r w:rsidRPr="003444EB">
        <w:rPr>
          <w:sz w:val="24"/>
          <w:szCs w:val="24"/>
          <w:lang w:eastAsia="ar-SA"/>
        </w:rPr>
        <w:t xml:space="preserve">3.3.19. Поставить в известность Заказчика об обстоятельствах, препятствующих надлежащему исполнению обязательств по настоящему Договору, в случае их возникновения.  </w:t>
      </w:r>
    </w:p>
    <w:p w14:paraId="6E51D4BE" w14:textId="77777777" w:rsidR="00DD32DD" w:rsidRPr="003444EB" w:rsidRDefault="00DD32DD" w:rsidP="00DD32DD">
      <w:pPr>
        <w:tabs>
          <w:tab w:val="left" w:pos="1134"/>
        </w:tabs>
        <w:spacing w:line="240" w:lineRule="auto"/>
        <w:ind w:left="567" w:firstLine="426"/>
        <w:rPr>
          <w:sz w:val="24"/>
          <w:szCs w:val="24"/>
          <w:lang w:eastAsia="ar-SA"/>
        </w:rPr>
      </w:pPr>
      <w:r w:rsidRPr="003444EB">
        <w:rPr>
          <w:sz w:val="24"/>
          <w:szCs w:val="24"/>
          <w:lang w:eastAsia="ar-SA"/>
        </w:rPr>
        <w:t>3.3.20. В ходе оказания услуг обеспечить соблюдение своими работниками требований производственной дисциплины, требований трудового и природоохранного законодательства, норм и правил охраны труда, промышленной и пожарной безопасности.</w:t>
      </w:r>
    </w:p>
    <w:p w14:paraId="545B6ED7" w14:textId="77777777" w:rsidR="00DD32DD" w:rsidRPr="003444EB" w:rsidRDefault="00DD32DD" w:rsidP="00DD32DD">
      <w:pPr>
        <w:tabs>
          <w:tab w:val="left" w:pos="1134"/>
        </w:tabs>
        <w:spacing w:line="240" w:lineRule="auto"/>
        <w:ind w:left="567" w:firstLine="426"/>
        <w:rPr>
          <w:sz w:val="24"/>
          <w:szCs w:val="24"/>
          <w:lang w:eastAsia="ar-SA"/>
        </w:rPr>
      </w:pPr>
      <w:r w:rsidRPr="003444EB">
        <w:rPr>
          <w:sz w:val="24"/>
          <w:szCs w:val="24"/>
          <w:lang w:eastAsia="ar-SA"/>
        </w:rPr>
        <w:t>3.3.21. Застраховать от несчастных случаев своих работников, оказывающих услуги в рамках настоящего Договора, на срок, действия настоящего договора.</w:t>
      </w:r>
    </w:p>
    <w:p w14:paraId="52B804A6" w14:textId="77777777" w:rsidR="00DD32DD" w:rsidRPr="003444EB" w:rsidRDefault="00DD32DD" w:rsidP="00DD32DD">
      <w:pPr>
        <w:tabs>
          <w:tab w:val="left" w:pos="1134"/>
        </w:tabs>
        <w:spacing w:line="240" w:lineRule="auto"/>
        <w:ind w:left="567" w:firstLine="426"/>
        <w:rPr>
          <w:sz w:val="24"/>
          <w:szCs w:val="24"/>
          <w:lang w:eastAsia="ar-SA"/>
        </w:rPr>
      </w:pPr>
      <w:r w:rsidRPr="003444EB">
        <w:rPr>
          <w:sz w:val="24"/>
          <w:szCs w:val="24"/>
          <w:lang w:eastAsia="ar-SA"/>
        </w:rPr>
        <w:t xml:space="preserve">3.3.22. Использовать персональные данные физических лиц, полученные от Заказчика строго в соответствии с Федеральным Законом № 152-ФЗ от 27 июля 2006г. «О персональных данных», в том числе: </w:t>
      </w:r>
    </w:p>
    <w:p w14:paraId="78972646" w14:textId="77777777" w:rsidR="00DD32DD" w:rsidRPr="003444EB" w:rsidRDefault="00DD32DD" w:rsidP="00DD32DD">
      <w:pPr>
        <w:tabs>
          <w:tab w:val="left" w:pos="1134"/>
        </w:tabs>
        <w:spacing w:line="240" w:lineRule="auto"/>
        <w:ind w:left="567" w:firstLine="426"/>
        <w:rPr>
          <w:sz w:val="24"/>
          <w:szCs w:val="24"/>
          <w:lang w:eastAsia="ar-SA"/>
        </w:rPr>
      </w:pPr>
      <w:r w:rsidRPr="003444EB">
        <w:rPr>
          <w:sz w:val="24"/>
          <w:szCs w:val="24"/>
          <w:lang w:eastAsia="ar-SA"/>
        </w:rPr>
        <w:t>•</w:t>
      </w:r>
      <w:r w:rsidRPr="003444EB">
        <w:rPr>
          <w:sz w:val="24"/>
          <w:szCs w:val="24"/>
          <w:lang w:eastAsia="ar-SA"/>
        </w:rPr>
        <w:tab/>
        <w:t xml:space="preserve">осуществлять обработку персональных данных только в целях исполнения настоящего Договора; </w:t>
      </w:r>
    </w:p>
    <w:p w14:paraId="59A440B1" w14:textId="77777777" w:rsidR="00DD32DD" w:rsidRPr="003444EB" w:rsidRDefault="00DD32DD" w:rsidP="00DD32DD">
      <w:pPr>
        <w:tabs>
          <w:tab w:val="left" w:pos="1134"/>
        </w:tabs>
        <w:spacing w:line="240" w:lineRule="auto"/>
        <w:ind w:left="567" w:firstLine="426"/>
        <w:rPr>
          <w:sz w:val="24"/>
          <w:szCs w:val="24"/>
          <w:lang w:eastAsia="ar-SA"/>
        </w:rPr>
      </w:pPr>
      <w:r w:rsidRPr="003444EB">
        <w:rPr>
          <w:sz w:val="24"/>
          <w:szCs w:val="24"/>
          <w:lang w:eastAsia="ar-SA"/>
        </w:rPr>
        <w:t>•</w:t>
      </w:r>
      <w:r w:rsidRPr="003444EB">
        <w:rPr>
          <w:sz w:val="24"/>
          <w:szCs w:val="24"/>
          <w:lang w:eastAsia="ar-SA"/>
        </w:rPr>
        <w:tab/>
        <w:t xml:space="preserve">обеспечивать конфиденциальность персональных данных и не передавать их третьим лицам (если иное не предусмотрено действующим законодательством РФ, условиями настоящего Договора и согласием субъекта персональных данных); </w:t>
      </w:r>
    </w:p>
    <w:p w14:paraId="0D52AA7C" w14:textId="77777777" w:rsidR="00DD32DD" w:rsidRPr="003444EB" w:rsidRDefault="00DD32DD" w:rsidP="00DD32DD">
      <w:pPr>
        <w:tabs>
          <w:tab w:val="left" w:pos="1134"/>
        </w:tabs>
        <w:spacing w:line="240" w:lineRule="auto"/>
        <w:ind w:left="567" w:firstLine="426"/>
        <w:rPr>
          <w:rFonts w:eastAsia="Calibri"/>
          <w:sz w:val="22"/>
          <w:szCs w:val="22"/>
          <w:lang w:eastAsia="en-US"/>
        </w:rPr>
      </w:pPr>
      <w:r w:rsidRPr="003444EB">
        <w:rPr>
          <w:sz w:val="24"/>
          <w:szCs w:val="24"/>
          <w:lang w:eastAsia="ar-SA"/>
        </w:rPr>
        <w:t>•</w:t>
      </w:r>
      <w:r w:rsidRPr="003444EB">
        <w:rPr>
          <w:sz w:val="24"/>
          <w:szCs w:val="24"/>
          <w:lang w:eastAsia="ar-SA"/>
        </w:rPr>
        <w:tab/>
        <w:t>организовать хранение полученных персональных данных на бумажных или электронных носителях в соответствии с Федеральным Законом № 152-ФЗ от 27 июля 2006г. «О персональных данных».</w:t>
      </w:r>
    </w:p>
    <w:p w14:paraId="376304E7" w14:textId="77777777" w:rsidR="00DD32DD" w:rsidRPr="003444EB" w:rsidRDefault="00DD32DD" w:rsidP="00DD32DD">
      <w:pPr>
        <w:suppressAutoHyphens/>
        <w:spacing w:line="240" w:lineRule="auto"/>
        <w:ind w:left="567" w:firstLine="426"/>
        <w:rPr>
          <w:sz w:val="24"/>
          <w:szCs w:val="24"/>
          <w:lang w:eastAsia="ar-SA"/>
        </w:rPr>
      </w:pPr>
    </w:p>
    <w:p w14:paraId="6CBFF20C" w14:textId="77777777" w:rsidR="00DD32DD" w:rsidRPr="003444EB" w:rsidRDefault="00DD32DD" w:rsidP="00DD32DD">
      <w:pPr>
        <w:suppressAutoHyphens/>
        <w:spacing w:line="240" w:lineRule="auto"/>
        <w:ind w:left="567" w:firstLine="568"/>
        <w:outlineLvl w:val="0"/>
        <w:rPr>
          <w:b/>
          <w:sz w:val="24"/>
          <w:szCs w:val="24"/>
          <w:lang w:eastAsia="ar-SA"/>
        </w:rPr>
      </w:pPr>
      <w:r w:rsidRPr="003444EB">
        <w:rPr>
          <w:b/>
          <w:sz w:val="24"/>
          <w:szCs w:val="24"/>
          <w:lang w:eastAsia="ar-SA"/>
        </w:rPr>
        <w:t>3.4. Исполнитель вправе:</w:t>
      </w:r>
    </w:p>
    <w:p w14:paraId="1AB5B84A" w14:textId="77777777" w:rsidR="00DD32DD" w:rsidRPr="003444EB" w:rsidRDefault="00DD32DD" w:rsidP="00DD32DD">
      <w:pPr>
        <w:suppressAutoHyphens/>
        <w:spacing w:line="240" w:lineRule="auto"/>
        <w:ind w:left="567" w:firstLine="568"/>
        <w:rPr>
          <w:sz w:val="24"/>
          <w:szCs w:val="24"/>
          <w:lang w:eastAsia="ar-SA"/>
        </w:rPr>
      </w:pPr>
      <w:r w:rsidRPr="003444EB">
        <w:rPr>
          <w:sz w:val="24"/>
          <w:szCs w:val="24"/>
          <w:lang w:eastAsia="ar-SA"/>
        </w:rPr>
        <w:t>3.4.1</w:t>
      </w:r>
      <w:r w:rsidRPr="003444EB">
        <w:rPr>
          <w:b/>
          <w:bCs/>
          <w:sz w:val="24"/>
          <w:szCs w:val="24"/>
          <w:lang w:eastAsia="ar-SA"/>
        </w:rPr>
        <w:t xml:space="preserve">. </w:t>
      </w:r>
      <w:r w:rsidRPr="003444EB">
        <w:rPr>
          <w:sz w:val="24"/>
          <w:szCs w:val="24"/>
          <w:lang w:eastAsia="ar-SA"/>
        </w:rPr>
        <w:t>Давать письменные рекомендации, по завершению этапов превентивных мероприятий (п. 3.3.2 настоящего Договора) направленные на устранение в деятельности Заказчика нарушений требований российского законодательства в области пожарной, промышленной и экологической безопасности, создающих угрозу возникновения ЧС.</w:t>
      </w:r>
    </w:p>
    <w:p w14:paraId="486BA129" w14:textId="77777777" w:rsidR="00DD32DD" w:rsidRPr="003444EB" w:rsidRDefault="00DD32DD" w:rsidP="00DD32DD">
      <w:pPr>
        <w:suppressAutoHyphens/>
        <w:spacing w:line="240" w:lineRule="auto"/>
        <w:ind w:left="567" w:firstLine="568"/>
        <w:rPr>
          <w:sz w:val="24"/>
          <w:szCs w:val="24"/>
          <w:lang w:eastAsia="ar-SA"/>
        </w:rPr>
      </w:pPr>
      <w:r w:rsidRPr="003444EB">
        <w:rPr>
          <w:sz w:val="24"/>
          <w:szCs w:val="24"/>
          <w:lang w:eastAsia="ar-SA"/>
        </w:rPr>
        <w:t>3.4.2</w:t>
      </w:r>
      <w:r w:rsidRPr="003444EB">
        <w:rPr>
          <w:b/>
          <w:bCs/>
          <w:sz w:val="24"/>
          <w:szCs w:val="24"/>
          <w:lang w:eastAsia="ar-SA"/>
        </w:rPr>
        <w:t>.</w:t>
      </w:r>
      <w:r w:rsidRPr="003444EB">
        <w:rPr>
          <w:sz w:val="24"/>
          <w:szCs w:val="24"/>
          <w:lang w:eastAsia="ar-SA"/>
        </w:rPr>
        <w:t xml:space="preserve"> Требовать оплаты надлежаще оказанных услуг в соответствии с условиями настоящего Договора и действующего законодательства РФ.</w:t>
      </w:r>
    </w:p>
    <w:p w14:paraId="64127729" w14:textId="77777777" w:rsidR="00DD32DD" w:rsidRPr="003444EB" w:rsidRDefault="00DD32DD" w:rsidP="00DD32DD">
      <w:pPr>
        <w:suppressAutoHyphens/>
        <w:spacing w:line="240" w:lineRule="auto"/>
        <w:ind w:left="567" w:firstLine="568"/>
        <w:rPr>
          <w:sz w:val="24"/>
          <w:szCs w:val="24"/>
          <w:lang w:eastAsia="ar-SA"/>
        </w:rPr>
      </w:pPr>
      <w:r w:rsidRPr="003444EB">
        <w:rPr>
          <w:sz w:val="24"/>
          <w:szCs w:val="24"/>
          <w:lang w:eastAsia="ar-SA"/>
        </w:rPr>
        <w:t>3.4.3</w:t>
      </w:r>
      <w:r w:rsidRPr="003444EB">
        <w:rPr>
          <w:b/>
          <w:bCs/>
          <w:sz w:val="24"/>
          <w:szCs w:val="24"/>
          <w:lang w:eastAsia="ar-SA"/>
        </w:rPr>
        <w:t xml:space="preserve">. </w:t>
      </w:r>
      <w:r w:rsidRPr="003444EB">
        <w:rPr>
          <w:sz w:val="24"/>
          <w:szCs w:val="24"/>
          <w:lang w:eastAsia="ar-SA"/>
        </w:rPr>
        <w:t>Запрашивать у Заказчика всю необходимую информацию и документацию, которые требуются для оказания услуг по настоящему Договору.</w:t>
      </w:r>
    </w:p>
    <w:p w14:paraId="337254DC" w14:textId="77777777" w:rsidR="00DD32DD" w:rsidRPr="003444EB" w:rsidRDefault="00DD32DD" w:rsidP="00DD32DD">
      <w:pPr>
        <w:suppressAutoHyphens/>
        <w:spacing w:line="240" w:lineRule="atLeast"/>
        <w:ind w:left="567" w:firstLine="568"/>
        <w:rPr>
          <w:sz w:val="24"/>
          <w:szCs w:val="24"/>
          <w:lang w:eastAsia="ar-SA"/>
        </w:rPr>
      </w:pPr>
    </w:p>
    <w:p w14:paraId="442E4427" w14:textId="77777777" w:rsidR="00DD32DD" w:rsidRPr="003444EB" w:rsidRDefault="00DD32DD" w:rsidP="00DD32DD">
      <w:pPr>
        <w:tabs>
          <w:tab w:val="left" w:pos="426"/>
          <w:tab w:val="left" w:pos="709"/>
        </w:tabs>
        <w:suppressAutoHyphens/>
        <w:spacing w:line="240" w:lineRule="atLeast"/>
        <w:ind w:left="567" w:firstLine="208"/>
        <w:jc w:val="center"/>
        <w:rPr>
          <w:b/>
          <w:bCs/>
          <w:sz w:val="24"/>
          <w:szCs w:val="24"/>
          <w:lang w:eastAsia="ar-SA"/>
        </w:rPr>
      </w:pPr>
      <w:r w:rsidRPr="003444EB">
        <w:rPr>
          <w:b/>
          <w:bCs/>
          <w:sz w:val="24"/>
          <w:szCs w:val="24"/>
          <w:lang w:eastAsia="ar-SA"/>
        </w:rPr>
        <w:t>4. Приёмка оказанных услуг, стоимость услуг (работ) и порядок расчетов</w:t>
      </w:r>
    </w:p>
    <w:p w14:paraId="3DF969E7"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4.1. Приёмка оказанных услуг.</w:t>
      </w:r>
    </w:p>
    <w:p w14:paraId="2460A5AD"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xml:space="preserve">4.1.1. Исполнитель в ежемесячный отчётный период, оформляет Акт оказанных услуг и направляет его в адрес Заказчика. </w:t>
      </w:r>
    </w:p>
    <w:p w14:paraId="2AC0A0C3"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4.1.2. Заказчик   обязуется   принять   результат   оказанных   Исполнителем   Услуг и направить Исполнителю подписанный Акт оказанных услуг, либо направить мотивированный отказ в приемке оказанных услуг.</w:t>
      </w:r>
    </w:p>
    <w:p w14:paraId="3AE4142F"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4.1.3. В случае мотивированного отказа Заказчика от приемки оказанных Исполнителем оказанных услуг, Сторонами составляется двухсторонний акт с указанием перечня необходимых доработок и сроков их устранения.</w:t>
      </w:r>
    </w:p>
    <w:p w14:paraId="5AE72384"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4.2. Стоимость, сроки и порядок оплаты услуг:</w:t>
      </w:r>
    </w:p>
    <w:p w14:paraId="704A73FD"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4.2.1. Стоимость услуг согласно п.2.1 настоящего договора</w:t>
      </w:r>
      <w:r w:rsidRPr="003444EB">
        <w:rPr>
          <w:bCs/>
          <w:sz w:val="24"/>
          <w:szCs w:val="24"/>
          <w:lang w:eastAsia="ar-SA"/>
        </w:rPr>
        <w:t xml:space="preserve"> составляет </w:t>
      </w:r>
      <w:r w:rsidRPr="003444EB">
        <w:rPr>
          <w:sz w:val="24"/>
          <w:szCs w:val="24"/>
          <w:lang w:eastAsia="ar-SA"/>
        </w:rPr>
        <w:t xml:space="preserve">_____________________ (___________________) </w:t>
      </w:r>
      <w:r w:rsidRPr="003444EB">
        <w:rPr>
          <w:bCs/>
          <w:sz w:val="24"/>
          <w:szCs w:val="24"/>
          <w:lang w:eastAsia="ar-SA"/>
        </w:rPr>
        <w:t xml:space="preserve">рублей, ежемесячная сумма за оказание услуг </w:t>
      </w:r>
      <w:r w:rsidRPr="003444EB">
        <w:rPr>
          <w:sz w:val="24"/>
          <w:szCs w:val="24"/>
          <w:lang w:eastAsia="ar-SA"/>
        </w:rPr>
        <w:t xml:space="preserve">составляет </w:t>
      </w:r>
      <w:r w:rsidRPr="003444EB">
        <w:rPr>
          <w:bCs/>
          <w:sz w:val="24"/>
          <w:szCs w:val="24"/>
          <w:lang w:eastAsia="ar-SA"/>
        </w:rPr>
        <w:t xml:space="preserve">____________________ (_________________) </w:t>
      </w:r>
      <w:r w:rsidRPr="003444EB">
        <w:rPr>
          <w:sz w:val="24"/>
          <w:szCs w:val="24"/>
          <w:lang w:eastAsia="ar-SA"/>
        </w:rPr>
        <w:t>рублей</w:t>
      </w:r>
      <w:r w:rsidRPr="003444EB">
        <w:rPr>
          <w:b/>
          <w:sz w:val="24"/>
          <w:szCs w:val="24"/>
          <w:lang w:eastAsia="ar-SA"/>
        </w:rPr>
        <w:t xml:space="preserve"> </w:t>
      </w:r>
      <w:r w:rsidRPr="003444EB">
        <w:rPr>
          <w:sz w:val="24"/>
          <w:szCs w:val="24"/>
          <w:lang w:eastAsia="ar-SA"/>
        </w:rPr>
        <w:t>в месяц, с/без НДС.</w:t>
      </w:r>
    </w:p>
    <w:p w14:paraId="7350A678"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4.2.2. Услуги по настоящему договору оплачиваются Заказчиком ежемесячно, путем перечисления денежных средств на расчетный счет Исполнителя. Услуги оплачиваются Заказчиком не позднее 10-го числа текущего месяца, следующего за отчетным, на основании счетов, выставленных Исполнителем и Актов оказанных услуг за отчетный месяц.</w:t>
      </w:r>
    </w:p>
    <w:p w14:paraId="780F49A5"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lastRenderedPageBreak/>
        <w:t>4.2.3. Оплата по настоящему Договору считается произведенной Заказчиком с момента перечисления соответствующих денежных сумм с расчетного счета Заказчика на расчетный счет Исполнителя.</w:t>
      </w:r>
    </w:p>
    <w:p w14:paraId="7D89291D" w14:textId="77777777" w:rsidR="00DD32DD" w:rsidRPr="003444EB" w:rsidRDefault="00DD32DD" w:rsidP="00DD32DD">
      <w:pPr>
        <w:suppressAutoHyphens/>
        <w:spacing w:line="240" w:lineRule="atLeast"/>
        <w:ind w:left="567" w:firstLine="568"/>
        <w:rPr>
          <w:b/>
          <w:sz w:val="24"/>
          <w:szCs w:val="24"/>
          <w:lang w:eastAsia="ar-SA"/>
        </w:rPr>
      </w:pPr>
      <w:r w:rsidRPr="003444EB">
        <w:rPr>
          <w:sz w:val="24"/>
          <w:szCs w:val="24"/>
          <w:lang w:eastAsia="ar-SA"/>
        </w:rPr>
        <w:t xml:space="preserve">4.3. Стоимость, сроки и порядок оплаты услуг, оказываемых </w:t>
      </w:r>
      <w:r w:rsidRPr="003444EB">
        <w:rPr>
          <w:b/>
          <w:sz w:val="24"/>
          <w:szCs w:val="24"/>
          <w:lang w:eastAsia="ar-SA"/>
        </w:rPr>
        <w:t xml:space="preserve">при фактической ликвидации </w:t>
      </w:r>
      <w:r w:rsidRPr="003444EB">
        <w:rPr>
          <w:b/>
          <w:bCs/>
          <w:sz w:val="24"/>
          <w:szCs w:val="24"/>
          <w:lang w:eastAsia="ar-SA"/>
        </w:rPr>
        <w:t>ЧС</w:t>
      </w:r>
      <w:r w:rsidRPr="003444EB">
        <w:rPr>
          <w:b/>
          <w:sz w:val="24"/>
          <w:szCs w:val="24"/>
          <w:lang w:eastAsia="ar-SA"/>
        </w:rPr>
        <w:t>:</w:t>
      </w:r>
    </w:p>
    <w:p w14:paraId="11FB2637" w14:textId="77777777" w:rsidR="00DD32DD" w:rsidRPr="003444EB" w:rsidRDefault="00DD32DD" w:rsidP="00DD32DD">
      <w:pPr>
        <w:suppressAutoHyphens/>
        <w:spacing w:line="240" w:lineRule="atLeast"/>
        <w:ind w:left="567" w:firstLine="568"/>
        <w:rPr>
          <w:sz w:val="24"/>
          <w:szCs w:val="24"/>
        </w:rPr>
      </w:pPr>
      <w:r w:rsidRPr="003444EB">
        <w:rPr>
          <w:sz w:val="24"/>
          <w:szCs w:val="24"/>
          <w:lang w:eastAsia="ar-SA"/>
        </w:rPr>
        <w:t xml:space="preserve">4.3.1. Стоимость услуг определяется в подписываемом Сторонами прямого договора </w:t>
      </w:r>
      <w:r w:rsidRPr="003444EB">
        <w:rPr>
          <w:sz w:val="24"/>
          <w:szCs w:val="24"/>
        </w:rPr>
        <w:t>согласно п. 14.4.1 Положения о закупке АО «</w:t>
      </w:r>
      <w:proofErr w:type="spellStart"/>
      <w:r w:rsidRPr="003444EB">
        <w:rPr>
          <w:sz w:val="24"/>
          <w:szCs w:val="24"/>
        </w:rPr>
        <w:t>Саханефтегазсбыт</w:t>
      </w:r>
      <w:proofErr w:type="spellEnd"/>
      <w:r w:rsidRPr="003444EB">
        <w:rPr>
          <w:sz w:val="24"/>
          <w:szCs w:val="24"/>
        </w:rPr>
        <w:t>», прямые закупки вследствие наступления чрезвычайных обстоятельств (для их предотвращения, ликвидации последствий, пополнение установленных норм аварийного запаса товаров) или обстоятельств непреодолимой силы осуществляются только в случае, если возникла срочная необходимость в определенных товарах, работах, услугах, и отсутствует время для проведения конкурентных закупок. </w:t>
      </w:r>
    </w:p>
    <w:p w14:paraId="6AF5B603"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rPr>
        <w:t xml:space="preserve">4.3.2. Стоимость услуг при фактической ликвидации ЧС рассчитывается на основании заявки и места происшествия ЧС, фактических объемов </w:t>
      </w:r>
      <w:proofErr w:type="spellStart"/>
      <w:r w:rsidRPr="003444EB">
        <w:rPr>
          <w:sz w:val="24"/>
          <w:szCs w:val="24"/>
        </w:rPr>
        <w:t>нефтеразлива</w:t>
      </w:r>
      <w:proofErr w:type="spellEnd"/>
      <w:r w:rsidRPr="003444EB">
        <w:rPr>
          <w:sz w:val="24"/>
          <w:szCs w:val="24"/>
        </w:rPr>
        <w:t xml:space="preserve">, транспортно-логистической схемы для доставки сил и средств, количества привлекаемых спасателей и средств локализации и ликвидации ЧС и на основании фактических затрат Исполнителя. </w:t>
      </w:r>
      <w:r w:rsidRPr="003444EB">
        <w:rPr>
          <w:sz w:val="24"/>
          <w:szCs w:val="24"/>
          <w:lang w:eastAsia="ar-SA"/>
        </w:rPr>
        <w:t>Для подтверждения затрат, использованных при фактических ликвидациях ЧС исполнитель обязуется предоставить заказчику все чеки, документы, подтверждающие ликвидацию ЧС, включающие: часы работ спасателей, авиабилеты. Фактическое использование СИЗ, сорбентов актируется на месте после ликвидации ЧС. Затраты, не обоснованные документами, не оплачиваются.</w:t>
      </w:r>
    </w:p>
    <w:p w14:paraId="6F548D78"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xml:space="preserve">4.3.3. Услуги оплачиваются Заказчиком на основании счетов, выставленных Исполнителем и подписанными сторонами Актов оказанных услуг, а также Акта о снятие угрозы ЧС, подписанная сторонами и комиссией по чрезвычайной ситуации и обеспечения пожарной безопасности соответствующего уровня реагирования ЧС. </w:t>
      </w:r>
    </w:p>
    <w:p w14:paraId="19C42284"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4.4. Стоимость услуг по настоящему договору является фиксированной и изменению в дальнейшей не подлежит.</w:t>
      </w:r>
    </w:p>
    <w:p w14:paraId="146CE76A"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shd w:val="clear" w:color="auto" w:fill="FBFBFB"/>
        </w:rPr>
        <w:t xml:space="preserve">4.5. </w:t>
      </w:r>
      <w:r w:rsidRPr="003444EB">
        <w:rPr>
          <w:sz w:val="24"/>
          <w:szCs w:val="24"/>
          <w:lang w:eastAsia="ar-SA"/>
        </w:rPr>
        <w:t>Стоимость</w:t>
      </w:r>
      <w:r w:rsidRPr="003444EB">
        <w:rPr>
          <w:sz w:val="24"/>
          <w:szCs w:val="24"/>
          <w:shd w:val="clear" w:color="auto" w:fill="FBFBFB"/>
        </w:rPr>
        <w:t xml:space="preserve"> договора включает в себя </w:t>
      </w:r>
      <w:r w:rsidRPr="003444EB">
        <w:rPr>
          <w:bCs/>
          <w:sz w:val="24"/>
          <w:szCs w:val="24"/>
        </w:rPr>
        <w:t>стоимость всех выполняемых Исполнителем работ</w:t>
      </w:r>
      <w:r w:rsidRPr="003444EB">
        <w:rPr>
          <w:sz w:val="24"/>
          <w:szCs w:val="24"/>
        </w:rPr>
        <w:t xml:space="preserve">, транспортные расходы по доставке сил и средств для проведения комплексных учений, </w:t>
      </w:r>
      <w:r w:rsidRPr="003444EB">
        <w:rPr>
          <w:bCs/>
          <w:sz w:val="24"/>
          <w:szCs w:val="24"/>
        </w:rPr>
        <w:t xml:space="preserve">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w:t>
      </w:r>
      <w:r w:rsidRPr="003444EB">
        <w:rPr>
          <w:sz w:val="24"/>
          <w:szCs w:val="24"/>
        </w:rPr>
        <w:t>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договора</w:t>
      </w:r>
      <w:r w:rsidRPr="003444EB">
        <w:rPr>
          <w:sz w:val="24"/>
          <w:szCs w:val="24"/>
          <w:shd w:val="clear" w:color="auto" w:fill="FBFBFB"/>
        </w:rPr>
        <w:t>.</w:t>
      </w:r>
    </w:p>
    <w:p w14:paraId="30F68F99"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4.6. Сверка взаиморасчётов между Заказчиком и Исполнителем производится в течение 30 (тридцати) календарных дней после полного исполнения обязательств Исполнителем по настоящему Договору.</w:t>
      </w:r>
    </w:p>
    <w:p w14:paraId="7DEF9BFF"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4.7. Окончательный расчёт по настоящему Договору производится в течение 10 (десяти) банковских дней после оформления акта сверки взаиморасчётов между сторонами.</w:t>
      </w:r>
    </w:p>
    <w:p w14:paraId="6C408769"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xml:space="preserve">4.8. Исполнитель обязан оформить первичные документы бухгалтерского учета в соответствие с Федеральным законом от 06.12.2011 № 402-ФЗ «О бухгалтерском учете». </w:t>
      </w:r>
    </w:p>
    <w:p w14:paraId="0297B811"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4.9. Обязательства по оплате стоимости товара считаются выполненными с момента списания денежных средств с расчетного счета Заказчика.</w:t>
      </w:r>
    </w:p>
    <w:p w14:paraId="117D0D77"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4.10. Оплата производится в рублях Российской Федерации. Источник финансирования – Тариф на электрическую энергию.</w:t>
      </w:r>
    </w:p>
    <w:p w14:paraId="057A44EF"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4.11. Стороны пришли к соглашению при наличии возможности направления первичных документов бухгалтерского учета направлять посредством ЭДО в системе «</w:t>
      </w:r>
      <w:proofErr w:type="spellStart"/>
      <w:r w:rsidRPr="003444EB">
        <w:rPr>
          <w:sz w:val="24"/>
          <w:szCs w:val="24"/>
          <w:lang w:eastAsia="ar-SA"/>
        </w:rPr>
        <w:t>Диадок</w:t>
      </w:r>
      <w:proofErr w:type="spellEnd"/>
      <w:r w:rsidRPr="003444EB">
        <w:rPr>
          <w:sz w:val="24"/>
          <w:szCs w:val="24"/>
          <w:lang w:eastAsia="ar-SA"/>
        </w:rPr>
        <w:t xml:space="preserve">». </w:t>
      </w:r>
    </w:p>
    <w:p w14:paraId="3EB33FDE"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Документы, передаваемые по системе «</w:t>
      </w:r>
      <w:proofErr w:type="spellStart"/>
      <w:r w:rsidRPr="003444EB">
        <w:rPr>
          <w:sz w:val="24"/>
          <w:szCs w:val="24"/>
          <w:lang w:eastAsia="ar-SA"/>
        </w:rPr>
        <w:t>Диадок</w:t>
      </w:r>
      <w:proofErr w:type="spellEnd"/>
      <w:r w:rsidRPr="003444EB">
        <w:rPr>
          <w:sz w:val="24"/>
          <w:szCs w:val="24"/>
          <w:lang w:eastAsia="ar-SA"/>
        </w:rPr>
        <w:t>», подписываются уполномоченными представителями с использованием усиленной квалифицированной электронной подписи (далее – ЭП).</w:t>
      </w:r>
    </w:p>
    <w:p w14:paraId="7DA60694"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Документы, направленные в системе «</w:t>
      </w:r>
      <w:proofErr w:type="spellStart"/>
      <w:r w:rsidRPr="003444EB">
        <w:rPr>
          <w:sz w:val="24"/>
          <w:szCs w:val="24"/>
          <w:lang w:eastAsia="ar-SA"/>
        </w:rPr>
        <w:t>Диадок</w:t>
      </w:r>
      <w:proofErr w:type="spellEnd"/>
      <w:r w:rsidRPr="003444EB">
        <w:rPr>
          <w:sz w:val="24"/>
          <w:szCs w:val="24"/>
          <w:lang w:eastAsia="ar-SA"/>
        </w:rPr>
        <w:t xml:space="preserve">» и подписанные с использованием вышеуказанной ЭП, признаются электронными документами, равнозначными документам на бумажном носителе, подписанными собственноручной подписью уполномоченного представителя стороны по договору, имеют полную юридическую силу и правовой статус оригиналов. </w:t>
      </w:r>
    </w:p>
    <w:p w14:paraId="65576149"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lastRenderedPageBreak/>
        <w:t>В случае оспаривания любой из Сторон действительности ЭП, такая ЭП признается действительной до тех пор, пока решением суда, вступившим в законную силу, не будет установлено иное.</w:t>
      </w:r>
    </w:p>
    <w:p w14:paraId="643C21BB"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4.12. Все расчеты осуществляются по реквизитам, указанным в настоящем Договоре. Все изменения в платежных реквизитах при исполнении Договора оформляются дополнительным соглашением Сторон.</w:t>
      </w:r>
    </w:p>
    <w:p w14:paraId="71E6F891" w14:textId="77777777" w:rsidR="00DD32DD" w:rsidRPr="003444EB" w:rsidRDefault="00DD32DD" w:rsidP="00DD32DD">
      <w:pPr>
        <w:suppressAutoHyphens/>
        <w:spacing w:line="240" w:lineRule="atLeast"/>
        <w:ind w:left="567" w:firstLine="568"/>
        <w:rPr>
          <w:sz w:val="24"/>
          <w:szCs w:val="24"/>
          <w:lang w:eastAsia="ar-SA"/>
        </w:rPr>
      </w:pPr>
    </w:p>
    <w:p w14:paraId="44DAD99F" w14:textId="77777777" w:rsidR="00DD32DD" w:rsidRPr="003444EB" w:rsidRDefault="00DD32DD" w:rsidP="00403787">
      <w:pPr>
        <w:widowControl w:val="0"/>
        <w:numPr>
          <w:ilvl w:val="0"/>
          <w:numId w:val="41"/>
        </w:numPr>
        <w:suppressAutoHyphens/>
        <w:autoSpaceDE w:val="0"/>
        <w:autoSpaceDN w:val="0"/>
        <w:adjustRightInd w:val="0"/>
        <w:spacing w:after="200" w:line="240" w:lineRule="atLeast"/>
        <w:ind w:left="567"/>
        <w:contextualSpacing/>
        <w:jc w:val="center"/>
        <w:rPr>
          <w:b/>
          <w:sz w:val="24"/>
          <w:szCs w:val="24"/>
          <w:lang w:eastAsia="ar-SA"/>
        </w:rPr>
      </w:pPr>
      <w:r w:rsidRPr="003444EB">
        <w:rPr>
          <w:b/>
          <w:sz w:val="24"/>
          <w:szCs w:val="24"/>
          <w:lang w:eastAsia="ar-SA"/>
        </w:rPr>
        <w:t>Ответственность сторон</w:t>
      </w:r>
    </w:p>
    <w:p w14:paraId="1ADB87D9" w14:textId="77777777" w:rsidR="00DD32DD" w:rsidRPr="003444EB" w:rsidRDefault="00DD32DD" w:rsidP="00403787">
      <w:pPr>
        <w:numPr>
          <w:ilvl w:val="1"/>
          <w:numId w:val="41"/>
        </w:numPr>
        <w:tabs>
          <w:tab w:val="left" w:pos="993"/>
        </w:tabs>
        <w:autoSpaceDE w:val="0"/>
        <w:autoSpaceDN w:val="0"/>
        <w:adjustRightInd w:val="0"/>
        <w:spacing w:line="240" w:lineRule="auto"/>
        <w:ind w:left="567" w:firstLine="567"/>
        <w:rPr>
          <w:sz w:val="24"/>
          <w:szCs w:val="24"/>
        </w:rPr>
      </w:pPr>
      <w:r w:rsidRPr="003444EB">
        <w:rPr>
          <w:sz w:val="24"/>
          <w:szCs w:val="24"/>
        </w:rPr>
        <w:t>За нарушение Заказчиком сроков оплаты выполненных работ и оказанных услуг, установленных настоящим Договором, Исполнитель вправе предъявить Заказчику пени в размере 1/360 ключевой ставки Банка России от несвоевременно оплаченной суммы за каждый день просрочки.</w:t>
      </w:r>
    </w:p>
    <w:p w14:paraId="72F75690" w14:textId="77777777" w:rsidR="00DD32DD" w:rsidRPr="003444EB" w:rsidRDefault="00DD32DD" w:rsidP="00403787">
      <w:pPr>
        <w:numPr>
          <w:ilvl w:val="1"/>
          <w:numId w:val="41"/>
        </w:numPr>
        <w:tabs>
          <w:tab w:val="left" w:pos="993"/>
        </w:tabs>
        <w:autoSpaceDE w:val="0"/>
        <w:autoSpaceDN w:val="0"/>
        <w:adjustRightInd w:val="0"/>
        <w:spacing w:line="240" w:lineRule="auto"/>
        <w:ind w:left="567" w:firstLine="567"/>
        <w:rPr>
          <w:sz w:val="24"/>
          <w:szCs w:val="24"/>
        </w:rPr>
      </w:pPr>
      <w:r w:rsidRPr="003444EB">
        <w:rPr>
          <w:sz w:val="24"/>
          <w:szCs w:val="24"/>
        </w:rPr>
        <w:t>В случае нарушения исполнителем срока реагирования на ЧС, Исполнитель возмещает прямые затраты Заказчику, связанные с невыполнением данного договорного обязательства, а также пени в размере 1/360 удвоенной ключевой ставки Банка России за каждый час просрочки Исполнителя.</w:t>
      </w:r>
    </w:p>
    <w:p w14:paraId="15C0BE23" w14:textId="77777777" w:rsidR="00DD32DD" w:rsidRPr="003444EB" w:rsidRDefault="00DD32DD" w:rsidP="00403787">
      <w:pPr>
        <w:numPr>
          <w:ilvl w:val="1"/>
          <w:numId w:val="41"/>
        </w:numPr>
        <w:tabs>
          <w:tab w:val="left" w:pos="993"/>
        </w:tabs>
        <w:autoSpaceDE w:val="0"/>
        <w:autoSpaceDN w:val="0"/>
        <w:adjustRightInd w:val="0"/>
        <w:spacing w:line="240" w:lineRule="auto"/>
        <w:ind w:left="567" w:firstLine="567"/>
        <w:rPr>
          <w:sz w:val="24"/>
          <w:szCs w:val="24"/>
        </w:rPr>
      </w:pPr>
      <w:r w:rsidRPr="003444EB">
        <w:rPr>
          <w:sz w:val="24"/>
          <w:szCs w:val="24"/>
        </w:rPr>
        <w:t>В случае некачественного оказания услуг Исполнителем, указанных в п. 2.1. настоящего Договора, в результате которых к Заказчику были предъявлены обоснованные претензии со стороны федеральных/государственных/муниципальных контрольных/надзорных органов, Исполнитель выплачивает Заказчику штраф в размере 20% от годовой стоимости оказываемых услуг.</w:t>
      </w:r>
    </w:p>
    <w:p w14:paraId="1E4B06E1" w14:textId="77777777" w:rsidR="00DD32DD" w:rsidRPr="003444EB" w:rsidRDefault="00DD32DD" w:rsidP="00403787">
      <w:pPr>
        <w:numPr>
          <w:ilvl w:val="1"/>
          <w:numId w:val="41"/>
        </w:numPr>
        <w:tabs>
          <w:tab w:val="left" w:pos="993"/>
        </w:tabs>
        <w:autoSpaceDE w:val="0"/>
        <w:autoSpaceDN w:val="0"/>
        <w:adjustRightInd w:val="0"/>
        <w:spacing w:line="240" w:lineRule="auto"/>
        <w:ind w:left="567" w:firstLine="567"/>
        <w:rPr>
          <w:sz w:val="24"/>
          <w:szCs w:val="24"/>
        </w:rPr>
      </w:pPr>
      <w:r w:rsidRPr="003444EB">
        <w:rPr>
          <w:sz w:val="24"/>
          <w:szCs w:val="24"/>
        </w:rPr>
        <w:t>Требование о начислении и уплате пени и штрафов должно предъявляться заинтересованной Стороной в письменном виде. Без предъявления такого требования начисление и уплата пени и штрафов не производится. Уплата пени и штрафов не освобождает стороны от исполнения договорных обязательств или устранение нарушений.</w:t>
      </w:r>
    </w:p>
    <w:p w14:paraId="3F53A820" w14:textId="77777777" w:rsidR="00DD32DD" w:rsidRPr="003444EB" w:rsidRDefault="00DD32DD" w:rsidP="00403787">
      <w:pPr>
        <w:numPr>
          <w:ilvl w:val="1"/>
          <w:numId w:val="41"/>
        </w:numPr>
        <w:tabs>
          <w:tab w:val="left" w:pos="993"/>
        </w:tabs>
        <w:autoSpaceDE w:val="0"/>
        <w:autoSpaceDN w:val="0"/>
        <w:adjustRightInd w:val="0"/>
        <w:spacing w:line="240" w:lineRule="auto"/>
        <w:ind w:left="567" w:firstLine="567"/>
        <w:rPr>
          <w:sz w:val="24"/>
          <w:szCs w:val="24"/>
        </w:rPr>
      </w:pPr>
      <w:r w:rsidRPr="003444EB">
        <w:rPr>
          <w:sz w:val="24"/>
          <w:szCs w:val="24"/>
        </w:rPr>
        <w:t>В случае невозможности исполнения настоящего Договора по вине Заказчика, он обязан возместить Исполнителю фактические расходы, связанные с вынужденным простоем.</w:t>
      </w:r>
    </w:p>
    <w:p w14:paraId="0765AAEC" w14:textId="77777777" w:rsidR="00DD32DD" w:rsidRPr="003444EB" w:rsidRDefault="00DD32DD" w:rsidP="00403787">
      <w:pPr>
        <w:numPr>
          <w:ilvl w:val="1"/>
          <w:numId w:val="41"/>
        </w:numPr>
        <w:tabs>
          <w:tab w:val="left" w:pos="993"/>
        </w:tabs>
        <w:autoSpaceDE w:val="0"/>
        <w:autoSpaceDN w:val="0"/>
        <w:adjustRightInd w:val="0"/>
        <w:spacing w:line="240" w:lineRule="auto"/>
        <w:ind w:left="567" w:firstLine="567"/>
        <w:rPr>
          <w:sz w:val="24"/>
          <w:szCs w:val="24"/>
        </w:rPr>
      </w:pPr>
      <w:r w:rsidRPr="003444EB">
        <w:rPr>
          <w:sz w:val="24"/>
          <w:szCs w:val="24"/>
        </w:rPr>
        <w:t>Исполнитель не имеет права на получение с Заказчика процентов (ст. 317.1 ГК РФ) на сумму долга по настоящему Договору за весь период пользования денежными средствами.</w:t>
      </w:r>
    </w:p>
    <w:p w14:paraId="625AC44C" w14:textId="77777777" w:rsidR="00DD32DD" w:rsidRPr="003444EB" w:rsidRDefault="00DD32DD" w:rsidP="00DD32DD">
      <w:pPr>
        <w:suppressAutoHyphens/>
        <w:spacing w:line="240" w:lineRule="atLeast"/>
        <w:ind w:left="567" w:firstLine="568"/>
        <w:jc w:val="center"/>
        <w:rPr>
          <w:b/>
          <w:sz w:val="24"/>
          <w:szCs w:val="24"/>
          <w:lang w:eastAsia="ar-SA"/>
        </w:rPr>
      </w:pPr>
    </w:p>
    <w:p w14:paraId="4F298A06" w14:textId="77777777" w:rsidR="00DD32DD" w:rsidRPr="003444EB" w:rsidRDefault="00DD32DD" w:rsidP="00DD32DD">
      <w:pPr>
        <w:suppressAutoHyphens/>
        <w:spacing w:line="240" w:lineRule="atLeast"/>
        <w:ind w:left="567" w:firstLine="568"/>
        <w:jc w:val="center"/>
        <w:rPr>
          <w:b/>
          <w:bCs/>
          <w:sz w:val="24"/>
          <w:szCs w:val="24"/>
          <w:lang w:eastAsia="ar-SA"/>
        </w:rPr>
      </w:pPr>
      <w:r w:rsidRPr="003444EB">
        <w:rPr>
          <w:b/>
          <w:sz w:val="24"/>
          <w:szCs w:val="24"/>
          <w:lang w:eastAsia="ar-SA"/>
        </w:rPr>
        <w:t>6</w:t>
      </w:r>
      <w:r w:rsidRPr="003444EB">
        <w:rPr>
          <w:b/>
          <w:bCs/>
          <w:sz w:val="24"/>
          <w:szCs w:val="24"/>
          <w:lang w:eastAsia="ar-SA"/>
        </w:rPr>
        <w:t>. Форс-мажор</w:t>
      </w:r>
    </w:p>
    <w:p w14:paraId="07A0F009"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6.1. Стороны несут ответственность за исполнение или ненадлежащее исполнение условий настоящего Договора в соответствии с действующим законодательством РФ.</w:t>
      </w:r>
    </w:p>
    <w:p w14:paraId="4425334E"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6.2. Стороны освобождаются от ответственности за частичное или полное неисполнение обязательств по настоящему Договору, если это неисполнение или частичное неисполнение явилось следствием обстоятельств непреодолимой силы, возникших после заключения Договора в результате обстоятельств непреодолимой силы, то есть чрезвычайных и непредотвратимых при данных условиях, которые сторона не могла ни предвидеть, ни предотвратить доступными мерами.</w:t>
      </w:r>
    </w:p>
    <w:p w14:paraId="622E0D5A"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К таким обстоятельствам относятся наводнения, пожар, землетрясения, и иные явления природы, а также война, военные действия, акты или действия государственных органов или органов власти, забастовки, блокады, введение чрезвычайного положения, гражданские беспорядки.</w:t>
      </w:r>
    </w:p>
    <w:p w14:paraId="1BC3239E"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6.3. При наступлении указанных обстоятельств, сторона, подвергшаяся их воздействию, должна в течение 3-х суток направить в письменной форме уведомление о них другой стороне. Уведомление должно содержать данные о характере обстоятельств, а также оценку их влияния на выполнение стороной своих обязательств по договору.</w:t>
      </w:r>
    </w:p>
    <w:p w14:paraId="283A29C9"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xml:space="preserve">При этом </w:t>
      </w:r>
      <w:proofErr w:type="gramStart"/>
      <w:r w:rsidRPr="003444EB">
        <w:rPr>
          <w:sz w:val="24"/>
          <w:szCs w:val="24"/>
          <w:lang w:eastAsia="ar-SA"/>
        </w:rPr>
        <w:t>сторона</w:t>
      </w:r>
      <w:proofErr w:type="gramEnd"/>
      <w:r w:rsidRPr="003444EB">
        <w:rPr>
          <w:sz w:val="24"/>
          <w:szCs w:val="24"/>
          <w:lang w:eastAsia="ar-SA"/>
        </w:rPr>
        <w:t xml:space="preserve"> подвергшаяся воздействию непреодолимой силы, должна доказать существование непреодолимой силы достоверными документами (справка компетентного государственного органа).</w:t>
      </w:r>
    </w:p>
    <w:p w14:paraId="5A61BF23"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6.4. В случае возникновения обстоятельств непреодолимой силы исполнение сторонами обязательств по Договору отодвигается соразмерно времени, в течение которого будут действовать такие обстоятельства и их последствия.</w:t>
      </w:r>
    </w:p>
    <w:p w14:paraId="72EE879D"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После прекращения указанных обстоятельств или их последствий сторона должна в течение 5-ти дней направить извещение об этом другой стороне в письменном виде.</w:t>
      </w:r>
    </w:p>
    <w:p w14:paraId="43D59370"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lastRenderedPageBreak/>
        <w:t>6.5. Если эти обстоятельства или их последствия будут продолжаться более двух календарных месяцев, то каждая из сторон имеет право отказаться в письменном виде от дальнейшего исполнения принятых на себя обязательств по настоящему Договору с соблюдением п. 9.1. настоящего Договора.</w:t>
      </w:r>
    </w:p>
    <w:p w14:paraId="7385FDD6"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6.6. Стороны не освобождаются от ответственности за невыполнения обязательств, срок исполнения которых наступил до возникновения обстоятельств непреодолимой силы.</w:t>
      </w:r>
    </w:p>
    <w:p w14:paraId="7667E5E3" w14:textId="77777777" w:rsidR="00DD32DD" w:rsidRPr="003444EB" w:rsidRDefault="00DD32DD" w:rsidP="00DD32DD">
      <w:pPr>
        <w:suppressAutoHyphens/>
        <w:spacing w:line="240" w:lineRule="atLeast"/>
        <w:ind w:left="567" w:firstLine="568"/>
        <w:rPr>
          <w:b/>
          <w:bCs/>
          <w:sz w:val="24"/>
          <w:szCs w:val="24"/>
          <w:lang w:eastAsia="ar-SA"/>
        </w:rPr>
      </w:pPr>
    </w:p>
    <w:p w14:paraId="0AEB2C14" w14:textId="77777777" w:rsidR="00DD32DD" w:rsidRPr="003444EB" w:rsidRDefault="00DD32DD" w:rsidP="00DD32DD">
      <w:pPr>
        <w:spacing w:line="240" w:lineRule="auto"/>
        <w:ind w:left="567" w:firstLine="568"/>
        <w:jc w:val="center"/>
        <w:rPr>
          <w:sz w:val="24"/>
          <w:szCs w:val="24"/>
        </w:rPr>
      </w:pPr>
      <w:r w:rsidRPr="003444EB">
        <w:rPr>
          <w:b/>
          <w:sz w:val="24"/>
          <w:szCs w:val="24"/>
        </w:rPr>
        <w:t>7. Антикоррупционные условия</w:t>
      </w:r>
    </w:p>
    <w:p w14:paraId="7B06C36B" w14:textId="77777777" w:rsidR="00DD32DD" w:rsidRPr="003444EB" w:rsidRDefault="00DD32DD" w:rsidP="00DD32DD">
      <w:pPr>
        <w:tabs>
          <w:tab w:val="left" w:pos="1249"/>
        </w:tabs>
        <w:spacing w:line="240" w:lineRule="auto"/>
        <w:ind w:left="567" w:firstLine="568"/>
        <w:rPr>
          <w:sz w:val="24"/>
          <w:szCs w:val="24"/>
        </w:rPr>
      </w:pPr>
      <w:r w:rsidRPr="003444EB">
        <w:rPr>
          <w:sz w:val="24"/>
          <w:szCs w:val="24"/>
        </w:rPr>
        <w:t>7.1. Общество довело до сведения ________________________________</w:t>
      </w:r>
    </w:p>
    <w:p w14:paraId="4D83DD00" w14:textId="77777777" w:rsidR="00DD32DD" w:rsidRPr="003444EB" w:rsidRDefault="00DD32DD" w:rsidP="00DD32DD">
      <w:pPr>
        <w:spacing w:line="240" w:lineRule="auto"/>
        <w:ind w:left="567" w:firstLine="0"/>
        <w:rPr>
          <w:sz w:val="24"/>
          <w:szCs w:val="24"/>
        </w:rPr>
      </w:pPr>
      <w:r w:rsidRPr="003444EB">
        <w:rPr>
          <w:sz w:val="24"/>
          <w:szCs w:val="24"/>
        </w:rPr>
        <w:t>информацию о размещении Антикоррупционной политики акционерного общества «</w:t>
      </w:r>
      <w:proofErr w:type="spellStart"/>
      <w:r w:rsidRPr="003444EB">
        <w:rPr>
          <w:sz w:val="24"/>
          <w:szCs w:val="24"/>
        </w:rPr>
        <w:t>Саханефтегазсбыт</w:t>
      </w:r>
      <w:proofErr w:type="spellEnd"/>
      <w:r w:rsidRPr="003444EB">
        <w:rPr>
          <w:sz w:val="24"/>
          <w:szCs w:val="24"/>
        </w:rPr>
        <w:t>», утвержденной решением Совета директоров Общества, на официальном сайте Общества (</w:t>
      </w:r>
      <w:proofErr w:type="spellStart"/>
      <w:r w:rsidR="00963E52">
        <w:fldChar w:fldCharType="begin"/>
      </w:r>
      <w:r w:rsidR="00963E52">
        <w:instrText xml:space="preserve"> HYPERLINK "http://corpmsp.ru/" </w:instrText>
      </w:r>
      <w:r w:rsidR="00963E52">
        <w:fldChar w:fldCharType="separate"/>
      </w:r>
      <w:r w:rsidRPr="003444EB">
        <w:rPr>
          <w:sz w:val="24"/>
          <w:szCs w:val="24"/>
          <w:u w:val="single"/>
        </w:rPr>
        <w:t>саханефтегазсбыт.рф</w:t>
      </w:r>
      <w:proofErr w:type="spellEnd"/>
      <w:r w:rsidRPr="003444EB">
        <w:rPr>
          <w:sz w:val="24"/>
          <w:szCs w:val="24"/>
        </w:rPr>
        <w:t xml:space="preserve">) </w:t>
      </w:r>
      <w:r w:rsidR="00963E52">
        <w:rPr>
          <w:sz w:val="24"/>
          <w:szCs w:val="24"/>
        </w:rPr>
        <w:fldChar w:fldCharType="end"/>
      </w:r>
      <w:r w:rsidRPr="003444EB">
        <w:rPr>
          <w:sz w:val="24"/>
          <w:szCs w:val="24"/>
        </w:rPr>
        <w:t>в разделе «Антикоррупционная политика».</w:t>
      </w:r>
    </w:p>
    <w:p w14:paraId="56C23006" w14:textId="77777777" w:rsidR="00DD32DD" w:rsidRPr="003444EB" w:rsidRDefault="00DD32DD" w:rsidP="00DD32DD">
      <w:pPr>
        <w:spacing w:line="240" w:lineRule="auto"/>
        <w:ind w:left="567" w:firstLine="568"/>
        <w:rPr>
          <w:sz w:val="24"/>
          <w:szCs w:val="24"/>
        </w:rPr>
      </w:pPr>
      <w:r w:rsidRPr="003444EB">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3444EB">
        <w:rPr>
          <w:sz w:val="24"/>
          <w:szCs w:val="24"/>
        </w:rPr>
        <w:t>Саханефтегазсбыт</w:t>
      </w:r>
      <w:proofErr w:type="spellEnd"/>
      <w:r w:rsidRPr="003444EB">
        <w:rPr>
          <w:sz w:val="24"/>
          <w:szCs w:val="24"/>
        </w:rPr>
        <w:t>».</w:t>
      </w:r>
    </w:p>
    <w:p w14:paraId="72B94D03" w14:textId="77777777" w:rsidR="00DD32DD" w:rsidRPr="003444EB" w:rsidRDefault="00DD32DD" w:rsidP="00DD32DD">
      <w:pPr>
        <w:spacing w:line="240" w:lineRule="auto"/>
        <w:ind w:left="567" w:firstLine="568"/>
        <w:rPr>
          <w:sz w:val="24"/>
          <w:szCs w:val="24"/>
        </w:rPr>
      </w:pPr>
      <w:r w:rsidRPr="003444EB">
        <w:rPr>
          <w:sz w:val="24"/>
          <w:szCs w:val="24"/>
        </w:rPr>
        <w:t xml:space="preserve">7.2.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49CC6F70" w14:textId="77777777" w:rsidR="00DD32DD" w:rsidRPr="003444EB" w:rsidRDefault="00DD32DD" w:rsidP="00DD32DD">
      <w:pPr>
        <w:spacing w:line="240" w:lineRule="auto"/>
        <w:ind w:left="567" w:firstLine="568"/>
        <w:rPr>
          <w:sz w:val="24"/>
          <w:szCs w:val="24"/>
        </w:rPr>
      </w:pPr>
      <w:r w:rsidRPr="003444EB">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42DC0590" w14:textId="77777777" w:rsidR="00DD32DD" w:rsidRPr="003444EB" w:rsidRDefault="00DD32DD" w:rsidP="00DD32DD">
      <w:pPr>
        <w:spacing w:line="240" w:lineRule="auto"/>
        <w:ind w:left="567" w:firstLine="568"/>
        <w:rPr>
          <w:sz w:val="24"/>
          <w:szCs w:val="24"/>
        </w:rPr>
      </w:pPr>
      <w:r w:rsidRPr="003444EB">
        <w:rPr>
          <w:sz w:val="24"/>
          <w:szCs w:val="24"/>
        </w:rPr>
        <w:t>7.3.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DCE320B" w14:textId="77777777" w:rsidR="00DD32DD" w:rsidRPr="003444EB" w:rsidRDefault="00DD32DD" w:rsidP="00DD32DD">
      <w:pPr>
        <w:tabs>
          <w:tab w:val="left" w:pos="851"/>
        </w:tabs>
        <w:spacing w:line="240" w:lineRule="auto"/>
        <w:ind w:left="567" w:firstLine="568"/>
        <w:rPr>
          <w:sz w:val="24"/>
          <w:szCs w:val="24"/>
        </w:rPr>
      </w:pPr>
      <w:r w:rsidRPr="003444EB">
        <w:rPr>
          <w:sz w:val="24"/>
          <w:szCs w:val="24"/>
        </w:rPr>
        <w:t>7.4.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3A628379" w14:textId="77777777" w:rsidR="00DD32DD" w:rsidRPr="003444EB" w:rsidRDefault="00DD32DD" w:rsidP="00DD32DD">
      <w:pPr>
        <w:spacing w:line="240" w:lineRule="auto"/>
        <w:ind w:left="567" w:firstLine="568"/>
        <w:rPr>
          <w:sz w:val="24"/>
          <w:szCs w:val="24"/>
        </w:rPr>
      </w:pPr>
      <w:r w:rsidRPr="003444EB">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3444EB">
        <w:rPr>
          <w:sz w:val="24"/>
          <w:szCs w:val="24"/>
        </w:rPr>
        <w:t xml:space="preserve"> рассмотрения в течение 10 (десяти) рабочих дней со дня получения письменного уведомления.</w:t>
      </w:r>
    </w:p>
    <w:p w14:paraId="705A8AA0" w14:textId="77777777" w:rsidR="00DD32DD" w:rsidRPr="003444EB" w:rsidRDefault="00DD32DD" w:rsidP="00403787">
      <w:pPr>
        <w:widowControl w:val="0"/>
        <w:numPr>
          <w:ilvl w:val="1"/>
          <w:numId w:val="42"/>
        </w:numPr>
        <w:tabs>
          <w:tab w:val="left" w:pos="851"/>
        </w:tabs>
        <w:autoSpaceDE w:val="0"/>
        <w:autoSpaceDN w:val="0"/>
        <w:adjustRightInd w:val="0"/>
        <w:spacing w:after="200" w:line="240" w:lineRule="auto"/>
        <w:ind w:left="567" w:firstLine="568"/>
        <w:contextualSpacing/>
        <w:rPr>
          <w:sz w:val="24"/>
          <w:szCs w:val="24"/>
        </w:rPr>
      </w:pPr>
      <w:r w:rsidRPr="003444EB">
        <w:rPr>
          <w:sz w:val="24"/>
          <w:szCs w:val="24"/>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C851BE0" w14:textId="77777777" w:rsidR="00DD32DD" w:rsidRPr="003444EB" w:rsidRDefault="00DD32DD" w:rsidP="00403787">
      <w:pPr>
        <w:widowControl w:val="0"/>
        <w:numPr>
          <w:ilvl w:val="1"/>
          <w:numId w:val="42"/>
        </w:numPr>
        <w:tabs>
          <w:tab w:val="left" w:pos="851"/>
        </w:tabs>
        <w:autoSpaceDE w:val="0"/>
        <w:autoSpaceDN w:val="0"/>
        <w:adjustRightInd w:val="0"/>
        <w:spacing w:after="200" w:line="240" w:lineRule="auto"/>
        <w:ind w:left="567" w:firstLine="568"/>
        <w:contextualSpacing/>
        <w:rPr>
          <w:sz w:val="24"/>
          <w:szCs w:val="24"/>
        </w:rPr>
      </w:pPr>
      <w:r w:rsidRPr="003444EB">
        <w:rPr>
          <w:sz w:val="24"/>
          <w:szCs w:val="24"/>
        </w:rPr>
        <w:t xml:space="preserve">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w:t>
      </w:r>
      <w:r w:rsidRPr="003444EB">
        <w:rPr>
          <w:sz w:val="24"/>
          <w:szCs w:val="24"/>
        </w:rPr>
        <w:lastRenderedPageBreak/>
        <w:t>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98B5509" w14:textId="77777777" w:rsidR="00DD32DD" w:rsidRPr="003444EB" w:rsidRDefault="00DD32DD" w:rsidP="00DD32DD">
      <w:pPr>
        <w:suppressAutoHyphens/>
        <w:spacing w:line="240" w:lineRule="atLeast"/>
        <w:ind w:left="567" w:firstLine="568"/>
        <w:jc w:val="center"/>
        <w:outlineLvl w:val="0"/>
        <w:rPr>
          <w:b/>
          <w:bCs/>
          <w:sz w:val="24"/>
          <w:szCs w:val="24"/>
          <w:lang w:eastAsia="ar-SA"/>
        </w:rPr>
      </w:pPr>
    </w:p>
    <w:p w14:paraId="714A335A" w14:textId="77777777" w:rsidR="00DD32DD" w:rsidRPr="003444EB" w:rsidRDefault="00DD32DD" w:rsidP="00DD32DD">
      <w:pPr>
        <w:suppressAutoHyphens/>
        <w:spacing w:line="240" w:lineRule="atLeast"/>
        <w:ind w:left="567" w:firstLine="568"/>
        <w:jc w:val="center"/>
        <w:outlineLvl w:val="0"/>
        <w:rPr>
          <w:b/>
          <w:bCs/>
          <w:sz w:val="24"/>
          <w:szCs w:val="24"/>
          <w:lang w:eastAsia="ar-SA"/>
        </w:rPr>
      </w:pPr>
      <w:r w:rsidRPr="003444EB">
        <w:rPr>
          <w:b/>
          <w:bCs/>
          <w:sz w:val="24"/>
          <w:szCs w:val="24"/>
          <w:lang w:eastAsia="ar-SA"/>
        </w:rPr>
        <w:t>8. Порядок урегулирования споров.</w:t>
      </w:r>
    </w:p>
    <w:p w14:paraId="46A0F1EA"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8.1. Стороны будут стремиться разрешить все вопросы и разногласия, возникающие при неисполнении или ненадлежащим исполнении Сторонами принятых на себя обязательств по настоящему Договору, путём соблюдения претензионного порядка.</w:t>
      </w:r>
    </w:p>
    <w:p w14:paraId="276D7F57"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8.2. Претензионный порядок урегулирования споров обязателен. Сторона, получившая претензию, обязана дать ответ в течение 15 (пятнадцати) дней с даты её получения.</w:t>
      </w:r>
    </w:p>
    <w:p w14:paraId="2EBB0493"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8.3. В случае не достижения Сторонами взаимоприемлемого решения, спор разрешается в Арбитражном суде Республики Саха (Якутия), в соответствии с действующим законодательством РФ.</w:t>
      </w:r>
    </w:p>
    <w:p w14:paraId="57AB3851" w14:textId="77777777" w:rsidR="00DD32DD" w:rsidRPr="003444EB" w:rsidRDefault="00DD32DD" w:rsidP="00DD32DD">
      <w:pPr>
        <w:suppressAutoHyphens/>
        <w:spacing w:line="240" w:lineRule="atLeast"/>
        <w:ind w:left="567" w:firstLine="568"/>
        <w:rPr>
          <w:sz w:val="24"/>
          <w:szCs w:val="24"/>
          <w:lang w:eastAsia="ar-SA"/>
        </w:rPr>
      </w:pPr>
    </w:p>
    <w:p w14:paraId="5E9C6F1D" w14:textId="77777777" w:rsidR="00DD32DD" w:rsidRPr="003444EB" w:rsidRDefault="00DD32DD" w:rsidP="00DD32DD">
      <w:pPr>
        <w:suppressAutoHyphens/>
        <w:spacing w:line="240" w:lineRule="atLeast"/>
        <w:ind w:left="567" w:firstLine="568"/>
        <w:jc w:val="center"/>
        <w:outlineLvl w:val="0"/>
        <w:rPr>
          <w:b/>
          <w:bCs/>
          <w:sz w:val="24"/>
          <w:szCs w:val="24"/>
          <w:lang w:eastAsia="ar-SA"/>
        </w:rPr>
      </w:pPr>
      <w:r w:rsidRPr="003444EB">
        <w:rPr>
          <w:b/>
          <w:bCs/>
          <w:sz w:val="24"/>
          <w:szCs w:val="24"/>
          <w:lang w:eastAsia="ar-SA"/>
        </w:rPr>
        <w:t>9. Срок действия договора</w:t>
      </w:r>
    </w:p>
    <w:p w14:paraId="325F96C2" w14:textId="77777777" w:rsidR="00DD32DD" w:rsidRPr="003444EB" w:rsidRDefault="00DD32DD" w:rsidP="00DD32DD">
      <w:pPr>
        <w:suppressAutoHyphens/>
        <w:spacing w:line="240" w:lineRule="atLeast"/>
        <w:ind w:left="567" w:firstLine="568"/>
        <w:rPr>
          <w:bCs/>
          <w:sz w:val="24"/>
          <w:szCs w:val="24"/>
          <w:lang w:eastAsia="ar-SA"/>
        </w:rPr>
      </w:pPr>
      <w:r w:rsidRPr="003444EB">
        <w:rPr>
          <w:sz w:val="24"/>
          <w:szCs w:val="24"/>
          <w:lang w:eastAsia="ar-SA"/>
        </w:rPr>
        <w:t xml:space="preserve">9.1. </w:t>
      </w:r>
      <w:r w:rsidRPr="003444EB">
        <w:rPr>
          <w:bCs/>
          <w:sz w:val="24"/>
          <w:szCs w:val="24"/>
          <w:lang w:eastAsia="ar-SA"/>
        </w:rPr>
        <w:t>Настоящий договор вступает в силу с момента его подписания (регистрации) Сторонами, заключен сроком на 3 (три) года, и действует с «11» марта 2025 года до «10» марта 2028 года, а в части выполнения работ при ликвидации последствий ЧС и финансовых расчетов между Сторонами - до полного их завершения.</w:t>
      </w:r>
    </w:p>
    <w:p w14:paraId="1827678C" w14:textId="77777777" w:rsidR="00DD32DD" w:rsidRPr="003444EB" w:rsidRDefault="00DD32DD" w:rsidP="00DD32DD">
      <w:pPr>
        <w:suppressAutoHyphens/>
        <w:spacing w:line="240" w:lineRule="atLeast"/>
        <w:ind w:left="567" w:firstLine="568"/>
        <w:rPr>
          <w:sz w:val="24"/>
          <w:szCs w:val="24"/>
          <w:lang w:eastAsia="ar-SA"/>
        </w:rPr>
      </w:pPr>
    </w:p>
    <w:p w14:paraId="3ABC1BE2" w14:textId="77777777" w:rsidR="00DD32DD" w:rsidRPr="003444EB" w:rsidRDefault="00DD32DD" w:rsidP="00DD32DD">
      <w:pPr>
        <w:suppressAutoHyphens/>
        <w:spacing w:line="240" w:lineRule="atLeast"/>
        <w:ind w:left="567" w:firstLine="568"/>
        <w:jc w:val="center"/>
        <w:outlineLvl w:val="0"/>
        <w:rPr>
          <w:b/>
          <w:bCs/>
          <w:sz w:val="24"/>
          <w:szCs w:val="24"/>
          <w:lang w:eastAsia="ar-SA"/>
        </w:rPr>
      </w:pPr>
      <w:r w:rsidRPr="003444EB">
        <w:rPr>
          <w:b/>
          <w:bCs/>
          <w:sz w:val="24"/>
          <w:szCs w:val="24"/>
          <w:lang w:eastAsia="ar-SA"/>
        </w:rPr>
        <w:t>10. Расторжение договора</w:t>
      </w:r>
    </w:p>
    <w:p w14:paraId="5D868584"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xml:space="preserve">10.1. Настоящий договор может быть расторгнут по соглашению Сторон. </w:t>
      </w:r>
    </w:p>
    <w:p w14:paraId="0CBCFFAF"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Сторона, пожелавшая расторгнуть договор, должна не менее чем за 30 дней направить письменное предложение о расторжении настоящего договора другой Стороне. Предложение о расторжении настоящего договора направляется заказным письмом по почте России.</w:t>
      </w:r>
    </w:p>
    <w:p w14:paraId="49A9912C"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10.2. Требование о расторжении настоящего Договора может быть заявлено Стороной в суд только после получения письменного отказа другой Стороны на предложение, расторгнуть договор либо неполучения ответа на такое предложение в тридцатидневный срок.</w:t>
      </w:r>
    </w:p>
    <w:p w14:paraId="09333275"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10.3. В случае расторжения договора по инициативе Заказчика, Заказчик обязан оплатить услуги и работы, выполненные Исполнителем до расторжения настоящего Договора, а также документально подтвержденные прямые расходы, понесенные Исполнителем при прекращении работ.</w:t>
      </w:r>
    </w:p>
    <w:p w14:paraId="0C237472"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10.4. Досрочное расторжение настоящего Договора в одностороннем порядке по инициативе исполнителя возможно в случаях:</w:t>
      </w:r>
    </w:p>
    <w:p w14:paraId="4736E6E5"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10.4.1. Не исполнение Заказчиком письменных рекомендаций Исполнителя, направленных на устранение в деятельности Заказчика нарушений требований российского законодательства в области пожарной, промышленной и экологической безопасности, создающих угрозу возникновения ЧС.</w:t>
      </w:r>
    </w:p>
    <w:p w14:paraId="2044C2D9"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 xml:space="preserve">10.4.2. Образования задолженности по оплате услуг со стороны Заказчика перед Исполнителем за два календарных месяца. </w:t>
      </w:r>
    </w:p>
    <w:p w14:paraId="08F3C8A4" w14:textId="77777777" w:rsidR="00DD32DD" w:rsidRPr="003444EB" w:rsidRDefault="00DD32DD" w:rsidP="00DD32DD">
      <w:pPr>
        <w:suppressAutoHyphens/>
        <w:spacing w:line="240" w:lineRule="atLeast"/>
        <w:ind w:left="567" w:firstLine="568"/>
        <w:rPr>
          <w:bCs/>
          <w:sz w:val="24"/>
          <w:szCs w:val="24"/>
          <w:lang w:eastAsia="ar-SA"/>
        </w:rPr>
      </w:pPr>
    </w:p>
    <w:p w14:paraId="0B64EBD6" w14:textId="77777777" w:rsidR="00DD32DD" w:rsidRPr="003444EB" w:rsidRDefault="00DD32DD" w:rsidP="00DD32DD">
      <w:pPr>
        <w:suppressAutoHyphens/>
        <w:spacing w:line="240" w:lineRule="atLeast"/>
        <w:ind w:left="567" w:firstLine="568"/>
        <w:jc w:val="center"/>
        <w:outlineLvl w:val="0"/>
        <w:rPr>
          <w:b/>
          <w:bCs/>
          <w:sz w:val="24"/>
          <w:szCs w:val="24"/>
          <w:lang w:eastAsia="ar-SA"/>
        </w:rPr>
      </w:pPr>
      <w:r w:rsidRPr="003444EB">
        <w:rPr>
          <w:b/>
          <w:bCs/>
          <w:sz w:val="24"/>
          <w:szCs w:val="24"/>
          <w:lang w:eastAsia="ar-SA"/>
        </w:rPr>
        <w:t>11. Дополнительные условия</w:t>
      </w:r>
    </w:p>
    <w:p w14:paraId="39B82352"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и Дополнительные соглашения к настоящему договору составляют его неотъемлемую часть.</w:t>
      </w:r>
    </w:p>
    <w:p w14:paraId="682FCB91"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11.2. Во всех случаях, не предусмотренных настоящим договором, стороны руководствуются действующим законодательством РФ.</w:t>
      </w:r>
    </w:p>
    <w:p w14:paraId="0CA15E28" w14:textId="77777777" w:rsidR="00DD32DD" w:rsidRPr="003444EB" w:rsidRDefault="00DD32DD" w:rsidP="00DD32DD">
      <w:pPr>
        <w:suppressAutoHyphens/>
        <w:spacing w:line="240" w:lineRule="atLeast"/>
        <w:ind w:left="567" w:firstLine="568"/>
        <w:rPr>
          <w:sz w:val="24"/>
          <w:szCs w:val="24"/>
          <w:lang w:eastAsia="ar-SA"/>
        </w:rPr>
      </w:pPr>
      <w:r w:rsidRPr="003444EB">
        <w:rPr>
          <w:sz w:val="24"/>
          <w:szCs w:val="24"/>
          <w:lang w:eastAsia="ar-SA"/>
        </w:rPr>
        <w:t>11.3. Настоящий договор составлен в двух экземплярах, имеющих одинаковую юридическую силу, по одному экземпляру для каждой из Сторон.</w:t>
      </w:r>
    </w:p>
    <w:p w14:paraId="25A5EE43" w14:textId="77777777" w:rsidR="00DD32DD" w:rsidRPr="003444EB" w:rsidRDefault="00DD32DD" w:rsidP="00DD32DD">
      <w:pPr>
        <w:suppressAutoHyphens/>
        <w:spacing w:line="240" w:lineRule="atLeast"/>
        <w:ind w:left="567" w:firstLine="568"/>
        <w:rPr>
          <w:sz w:val="24"/>
          <w:szCs w:val="24"/>
          <w:lang w:eastAsia="ar-SA"/>
        </w:rPr>
      </w:pPr>
    </w:p>
    <w:p w14:paraId="69B24FFD" w14:textId="77777777" w:rsidR="00DD32DD" w:rsidRPr="003444EB" w:rsidRDefault="00DD32DD" w:rsidP="00DD32DD">
      <w:pPr>
        <w:suppressAutoHyphens/>
        <w:spacing w:line="240" w:lineRule="atLeast"/>
        <w:ind w:left="567" w:firstLine="568"/>
        <w:rPr>
          <w:sz w:val="24"/>
          <w:szCs w:val="24"/>
          <w:lang w:eastAsia="ar-SA"/>
        </w:rPr>
      </w:pPr>
    </w:p>
    <w:p w14:paraId="78B379F8" w14:textId="77777777" w:rsidR="00CB334E" w:rsidRPr="003444EB" w:rsidRDefault="00CB334E" w:rsidP="00DD32DD">
      <w:pPr>
        <w:suppressAutoHyphens/>
        <w:spacing w:line="240" w:lineRule="atLeast"/>
        <w:ind w:left="567" w:firstLine="568"/>
        <w:rPr>
          <w:sz w:val="24"/>
          <w:szCs w:val="24"/>
          <w:lang w:eastAsia="ar-SA"/>
        </w:rPr>
      </w:pPr>
    </w:p>
    <w:p w14:paraId="185B0FDD" w14:textId="77777777" w:rsidR="00DD32DD" w:rsidRPr="003444EB" w:rsidRDefault="00DD32DD" w:rsidP="00DD32DD">
      <w:pPr>
        <w:tabs>
          <w:tab w:val="left" w:pos="1702"/>
          <w:tab w:val="left" w:pos="2694"/>
        </w:tabs>
        <w:suppressAutoHyphens/>
        <w:spacing w:line="240" w:lineRule="auto"/>
        <w:ind w:left="567" w:right="-2" w:firstLine="425"/>
        <w:jc w:val="center"/>
        <w:rPr>
          <w:b/>
          <w:sz w:val="24"/>
          <w:szCs w:val="24"/>
          <w:lang w:eastAsia="ar-SA"/>
        </w:rPr>
      </w:pPr>
      <w:r w:rsidRPr="003444EB">
        <w:rPr>
          <w:b/>
          <w:sz w:val="24"/>
          <w:szCs w:val="24"/>
          <w:lang w:eastAsia="ar-SA"/>
        </w:rPr>
        <w:lastRenderedPageBreak/>
        <w:t>11. Юридические адреса и банковские реквизиты сторон</w:t>
      </w:r>
    </w:p>
    <w:tbl>
      <w:tblPr>
        <w:tblW w:w="0" w:type="auto"/>
        <w:jc w:val="center"/>
        <w:tblLayout w:type="fixed"/>
        <w:tblLook w:val="04A0" w:firstRow="1" w:lastRow="0" w:firstColumn="1" w:lastColumn="0" w:noHBand="0" w:noVBand="1"/>
      </w:tblPr>
      <w:tblGrid>
        <w:gridCol w:w="4634"/>
        <w:gridCol w:w="5483"/>
      </w:tblGrid>
      <w:tr w:rsidR="00DD32DD" w:rsidRPr="003444EB" w14:paraId="265679C2" w14:textId="77777777" w:rsidTr="00E626F1">
        <w:trPr>
          <w:trHeight w:val="875"/>
          <w:jc w:val="center"/>
        </w:trPr>
        <w:tc>
          <w:tcPr>
            <w:tcW w:w="4634" w:type="dxa"/>
            <w:tcBorders>
              <w:top w:val="single" w:sz="4" w:space="0" w:color="000000"/>
              <w:left w:val="single" w:sz="4" w:space="0" w:color="000000"/>
              <w:bottom w:val="single" w:sz="4" w:space="0" w:color="auto"/>
              <w:right w:val="nil"/>
            </w:tcBorders>
          </w:tcPr>
          <w:p w14:paraId="787C52FF" w14:textId="77777777" w:rsidR="00DD32DD" w:rsidRPr="003444EB" w:rsidRDefault="00DD32DD" w:rsidP="00DD32DD">
            <w:pPr>
              <w:tabs>
                <w:tab w:val="left" w:pos="1080"/>
                <w:tab w:val="left" w:pos="2356"/>
              </w:tabs>
              <w:suppressAutoHyphens/>
              <w:snapToGrid w:val="0"/>
              <w:spacing w:line="240" w:lineRule="auto"/>
              <w:ind w:left="29" w:right="-2" w:firstLine="0"/>
              <w:jc w:val="left"/>
              <w:rPr>
                <w:b/>
                <w:bCs/>
                <w:iCs/>
                <w:sz w:val="24"/>
                <w:szCs w:val="24"/>
                <w:lang w:eastAsia="ar-SA"/>
              </w:rPr>
            </w:pPr>
            <w:r w:rsidRPr="003444EB">
              <w:rPr>
                <w:b/>
                <w:bCs/>
                <w:iCs/>
                <w:sz w:val="24"/>
                <w:szCs w:val="24"/>
                <w:lang w:eastAsia="ar-SA"/>
              </w:rPr>
              <w:t>«Заказчик»:</w:t>
            </w:r>
          </w:p>
          <w:p w14:paraId="5488E5F0" w14:textId="77777777" w:rsidR="00DD32DD" w:rsidRPr="003444EB" w:rsidRDefault="00DD32DD" w:rsidP="00DD32DD">
            <w:pPr>
              <w:spacing w:line="240" w:lineRule="auto"/>
              <w:ind w:left="29" w:firstLine="0"/>
              <w:rPr>
                <w:b/>
                <w:sz w:val="24"/>
                <w:szCs w:val="24"/>
              </w:rPr>
            </w:pPr>
            <w:r w:rsidRPr="003444EB">
              <w:rPr>
                <w:b/>
                <w:sz w:val="24"/>
                <w:szCs w:val="24"/>
              </w:rPr>
              <w:t>Акционерное Общество</w:t>
            </w:r>
          </w:p>
          <w:p w14:paraId="22EA1835" w14:textId="77777777" w:rsidR="00DD32DD" w:rsidRPr="003444EB" w:rsidRDefault="00DD32DD" w:rsidP="00DD32DD">
            <w:pPr>
              <w:spacing w:line="240" w:lineRule="auto"/>
              <w:ind w:left="29" w:firstLine="0"/>
              <w:rPr>
                <w:b/>
                <w:sz w:val="24"/>
                <w:szCs w:val="24"/>
              </w:rPr>
            </w:pPr>
            <w:r w:rsidRPr="003444EB">
              <w:rPr>
                <w:b/>
                <w:sz w:val="24"/>
                <w:szCs w:val="24"/>
              </w:rPr>
              <w:t>«</w:t>
            </w:r>
            <w:proofErr w:type="spellStart"/>
            <w:r w:rsidRPr="003444EB">
              <w:rPr>
                <w:b/>
                <w:sz w:val="24"/>
                <w:szCs w:val="24"/>
              </w:rPr>
              <w:t>Саханефтегазсбыт</w:t>
            </w:r>
            <w:proofErr w:type="spellEnd"/>
            <w:r w:rsidRPr="003444EB">
              <w:rPr>
                <w:b/>
                <w:sz w:val="24"/>
                <w:szCs w:val="24"/>
              </w:rPr>
              <w:t>»</w:t>
            </w:r>
          </w:p>
        </w:tc>
        <w:tc>
          <w:tcPr>
            <w:tcW w:w="5483" w:type="dxa"/>
            <w:tcBorders>
              <w:top w:val="single" w:sz="4" w:space="0" w:color="000000"/>
              <w:left w:val="single" w:sz="4" w:space="0" w:color="000000"/>
              <w:bottom w:val="single" w:sz="4" w:space="0" w:color="auto"/>
              <w:right w:val="single" w:sz="4" w:space="0" w:color="000000"/>
            </w:tcBorders>
          </w:tcPr>
          <w:p w14:paraId="09AF71F0" w14:textId="77777777" w:rsidR="00DD32DD" w:rsidRPr="003444EB" w:rsidRDefault="00DD32DD" w:rsidP="00DD32DD">
            <w:pPr>
              <w:tabs>
                <w:tab w:val="left" w:pos="1080"/>
                <w:tab w:val="left" w:pos="2356"/>
              </w:tabs>
              <w:suppressAutoHyphens/>
              <w:snapToGrid w:val="0"/>
              <w:spacing w:line="240" w:lineRule="auto"/>
              <w:ind w:left="29" w:firstLine="0"/>
              <w:rPr>
                <w:b/>
                <w:bCs/>
                <w:iCs/>
                <w:sz w:val="24"/>
                <w:szCs w:val="24"/>
                <w:lang w:eastAsia="ar-SA"/>
              </w:rPr>
            </w:pPr>
            <w:r w:rsidRPr="003444EB">
              <w:rPr>
                <w:b/>
                <w:bCs/>
                <w:iCs/>
                <w:sz w:val="24"/>
                <w:szCs w:val="24"/>
                <w:lang w:eastAsia="ar-SA"/>
              </w:rPr>
              <w:t>«Исполнитель»:</w:t>
            </w:r>
          </w:p>
          <w:p w14:paraId="2AB2BF02" w14:textId="77777777" w:rsidR="00DD32DD" w:rsidRPr="003444EB" w:rsidRDefault="00DD32DD" w:rsidP="00DD32DD">
            <w:pPr>
              <w:tabs>
                <w:tab w:val="left" w:pos="0"/>
                <w:tab w:val="left" w:pos="1276"/>
              </w:tabs>
              <w:suppressAutoHyphens/>
              <w:spacing w:line="240" w:lineRule="auto"/>
              <w:ind w:left="29" w:firstLine="0"/>
              <w:rPr>
                <w:iCs/>
                <w:sz w:val="24"/>
                <w:szCs w:val="24"/>
                <w:lang w:eastAsia="ar-SA"/>
              </w:rPr>
            </w:pPr>
          </w:p>
        </w:tc>
      </w:tr>
      <w:tr w:rsidR="00DD32DD" w:rsidRPr="003444EB" w14:paraId="5B2AE675" w14:textId="77777777" w:rsidTr="00E626F1">
        <w:trPr>
          <w:trHeight w:val="802"/>
          <w:jc w:val="center"/>
        </w:trPr>
        <w:tc>
          <w:tcPr>
            <w:tcW w:w="4634" w:type="dxa"/>
            <w:tcBorders>
              <w:top w:val="single" w:sz="4" w:space="0" w:color="auto"/>
              <w:left w:val="single" w:sz="4" w:space="0" w:color="000000"/>
              <w:bottom w:val="single" w:sz="4" w:space="0" w:color="000000"/>
              <w:right w:val="nil"/>
            </w:tcBorders>
          </w:tcPr>
          <w:p w14:paraId="5E89CCA2" w14:textId="77777777" w:rsidR="00DD32DD" w:rsidRPr="003444EB" w:rsidRDefault="00DD32DD" w:rsidP="00DD32DD">
            <w:pPr>
              <w:tabs>
                <w:tab w:val="left" w:pos="709"/>
              </w:tabs>
              <w:spacing w:line="240" w:lineRule="auto"/>
              <w:ind w:left="29" w:firstLine="0"/>
              <w:rPr>
                <w:bCs/>
                <w:snapToGrid w:val="0"/>
                <w:sz w:val="24"/>
                <w:szCs w:val="24"/>
              </w:rPr>
            </w:pPr>
            <w:r w:rsidRPr="003444EB">
              <w:rPr>
                <w:bCs/>
                <w:snapToGrid w:val="0"/>
                <w:sz w:val="24"/>
                <w:szCs w:val="24"/>
              </w:rPr>
              <w:t>АО «САХАНЕФТЕГАЗСБЫТ»</w:t>
            </w:r>
          </w:p>
          <w:p w14:paraId="677C55CA" w14:textId="77777777" w:rsidR="00DD32DD" w:rsidRPr="003444EB" w:rsidRDefault="00DD32DD" w:rsidP="00DD32DD">
            <w:pPr>
              <w:spacing w:line="240" w:lineRule="auto"/>
              <w:ind w:left="29" w:firstLine="0"/>
              <w:rPr>
                <w:sz w:val="24"/>
                <w:szCs w:val="24"/>
              </w:rPr>
            </w:pPr>
            <w:r w:rsidRPr="003444EB">
              <w:rPr>
                <w:sz w:val="24"/>
                <w:szCs w:val="24"/>
              </w:rPr>
              <w:t>Юридический адрес:</w:t>
            </w:r>
          </w:p>
          <w:p w14:paraId="27F418A6" w14:textId="77777777" w:rsidR="00DD32DD" w:rsidRPr="003444EB" w:rsidRDefault="00DD32DD" w:rsidP="00DD32DD">
            <w:pPr>
              <w:spacing w:line="240" w:lineRule="auto"/>
              <w:ind w:left="29" w:firstLine="0"/>
              <w:rPr>
                <w:sz w:val="24"/>
                <w:szCs w:val="24"/>
              </w:rPr>
            </w:pPr>
            <w:r w:rsidRPr="003444EB">
              <w:rPr>
                <w:sz w:val="24"/>
                <w:szCs w:val="24"/>
              </w:rPr>
              <w:t>677000, Республика Саха (Якутия),</w:t>
            </w:r>
          </w:p>
          <w:p w14:paraId="5A627238" w14:textId="77777777" w:rsidR="00DD32DD" w:rsidRPr="003444EB" w:rsidRDefault="00DD32DD" w:rsidP="00DD32DD">
            <w:pPr>
              <w:spacing w:line="240" w:lineRule="auto"/>
              <w:ind w:left="29" w:firstLine="0"/>
              <w:rPr>
                <w:sz w:val="24"/>
                <w:szCs w:val="24"/>
              </w:rPr>
            </w:pPr>
            <w:r w:rsidRPr="003444EB">
              <w:rPr>
                <w:sz w:val="24"/>
                <w:szCs w:val="24"/>
              </w:rPr>
              <w:t xml:space="preserve">г. Якутск, ул. </w:t>
            </w:r>
            <w:proofErr w:type="spellStart"/>
            <w:r w:rsidRPr="003444EB">
              <w:rPr>
                <w:sz w:val="24"/>
                <w:szCs w:val="24"/>
              </w:rPr>
              <w:t>Чиряева</w:t>
            </w:r>
            <w:proofErr w:type="spellEnd"/>
            <w:r w:rsidRPr="003444EB">
              <w:rPr>
                <w:sz w:val="24"/>
                <w:szCs w:val="24"/>
              </w:rPr>
              <w:t>, д. 3</w:t>
            </w:r>
          </w:p>
          <w:p w14:paraId="0DC4A6FD" w14:textId="77777777" w:rsidR="00DD32DD" w:rsidRPr="003444EB" w:rsidRDefault="00DD32DD" w:rsidP="00DD32DD">
            <w:pPr>
              <w:spacing w:line="240" w:lineRule="auto"/>
              <w:ind w:left="29" w:firstLine="0"/>
              <w:rPr>
                <w:sz w:val="24"/>
                <w:szCs w:val="24"/>
              </w:rPr>
            </w:pPr>
            <w:r w:rsidRPr="003444EB">
              <w:rPr>
                <w:sz w:val="24"/>
                <w:szCs w:val="24"/>
              </w:rPr>
              <w:t>Почтовый адрес: 677000, Республика Саха (Якутия),</w:t>
            </w:r>
          </w:p>
          <w:p w14:paraId="4C46E6D1" w14:textId="77777777" w:rsidR="00DD32DD" w:rsidRPr="003444EB" w:rsidRDefault="00DD32DD" w:rsidP="00DD32DD">
            <w:pPr>
              <w:spacing w:line="240" w:lineRule="auto"/>
              <w:ind w:left="29" w:firstLine="0"/>
              <w:rPr>
                <w:sz w:val="24"/>
                <w:szCs w:val="24"/>
              </w:rPr>
            </w:pPr>
            <w:r w:rsidRPr="003444EB">
              <w:rPr>
                <w:sz w:val="24"/>
                <w:szCs w:val="24"/>
              </w:rPr>
              <w:t xml:space="preserve">г. Якутск, ул. </w:t>
            </w:r>
            <w:proofErr w:type="spellStart"/>
            <w:r w:rsidRPr="003444EB">
              <w:rPr>
                <w:sz w:val="24"/>
                <w:szCs w:val="24"/>
              </w:rPr>
              <w:t>Чиряева</w:t>
            </w:r>
            <w:proofErr w:type="spellEnd"/>
            <w:r w:rsidRPr="003444EB">
              <w:rPr>
                <w:sz w:val="24"/>
                <w:szCs w:val="24"/>
              </w:rPr>
              <w:t>, д. 3</w:t>
            </w:r>
          </w:p>
          <w:p w14:paraId="5711AE86" w14:textId="77777777" w:rsidR="00DD32DD" w:rsidRPr="003444EB" w:rsidRDefault="00DD32DD" w:rsidP="00DD32DD">
            <w:pPr>
              <w:spacing w:line="240" w:lineRule="auto"/>
              <w:ind w:left="29" w:firstLine="0"/>
              <w:rPr>
                <w:sz w:val="24"/>
                <w:szCs w:val="24"/>
              </w:rPr>
            </w:pPr>
            <w:r w:rsidRPr="003444EB">
              <w:rPr>
                <w:sz w:val="24"/>
                <w:szCs w:val="24"/>
              </w:rPr>
              <w:t>ИНН/КПП 1435115270/546050001</w:t>
            </w:r>
          </w:p>
          <w:p w14:paraId="5C613946" w14:textId="77777777" w:rsidR="00DD32DD" w:rsidRPr="003444EB" w:rsidRDefault="00DD32DD" w:rsidP="00DD32DD">
            <w:pPr>
              <w:spacing w:line="240" w:lineRule="auto"/>
              <w:ind w:left="29" w:firstLine="0"/>
              <w:rPr>
                <w:sz w:val="24"/>
                <w:szCs w:val="24"/>
              </w:rPr>
            </w:pPr>
            <w:r w:rsidRPr="003444EB">
              <w:rPr>
                <w:sz w:val="24"/>
                <w:szCs w:val="24"/>
              </w:rPr>
              <w:t>р/с 40702810276000012012</w:t>
            </w:r>
          </w:p>
          <w:p w14:paraId="18DF102B" w14:textId="77777777" w:rsidR="00DD32DD" w:rsidRPr="003444EB" w:rsidRDefault="00DD32DD" w:rsidP="00DD32DD">
            <w:pPr>
              <w:spacing w:line="240" w:lineRule="auto"/>
              <w:ind w:left="29" w:firstLine="0"/>
              <w:rPr>
                <w:sz w:val="24"/>
                <w:szCs w:val="24"/>
              </w:rPr>
            </w:pPr>
            <w:r w:rsidRPr="003444EB">
              <w:rPr>
                <w:sz w:val="24"/>
                <w:szCs w:val="24"/>
              </w:rPr>
              <w:t>БИК 049805709</w:t>
            </w:r>
          </w:p>
          <w:p w14:paraId="407BFE03" w14:textId="77777777" w:rsidR="00DD32DD" w:rsidRPr="003444EB" w:rsidRDefault="00DD32DD" w:rsidP="00DD32DD">
            <w:pPr>
              <w:spacing w:line="240" w:lineRule="auto"/>
              <w:ind w:left="29" w:firstLine="0"/>
              <w:rPr>
                <w:sz w:val="24"/>
                <w:szCs w:val="24"/>
              </w:rPr>
            </w:pPr>
            <w:r w:rsidRPr="003444EB">
              <w:rPr>
                <w:sz w:val="24"/>
                <w:szCs w:val="24"/>
              </w:rPr>
              <w:t>к/с 30101810300000000709</w:t>
            </w:r>
          </w:p>
          <w:p w14:paraId="6FCCA25D" w14:textId="77777777" w:rsidR="00DD32DD" w:rsidRPr="003444EB" w:rsidRDefault="00DD32DD" w:rsidP="00DD32DD">
            <w:pPr>
              <w:spacing w:line="240" w:lineRule="auto"/>
              <w:ind w:left="29" w:firstLine="0"/>
              <w:rPr>
                <w:sz w:val="24"/>
                <w:szCs w:val="24"/>
              </w:rPr>
            </w:pPr>
            <w:r w:rsidRPr="003444EB">
              <w:rPr>
                <w:sz w:val="24"/>
                <w:szCs w:val="24"/>
              </w:rPr>
              <w:t xml:space="preserve">Якутское отделение №8603 </w:t>
            </w:r>
          </w:p>
          <w:p w14:paraId="187DAB7F" w14:textId="77777777" w:rsidR="00DD32DD" w:rsidRPr="003444EB" w:rsidRDefault="00DD32DD" w:rsidP="00DD32DD">
            <w:pPr>
              <w:spacing w:line="240" w:lineRule="auto"/>
              <w:ind w:left="29" w:firstLine="0"/>
              <w:rPr>
                <w:sz w:val="24"/>
                <w:szCs w:val="24"/>
              </w:rPr>
            </w:pPr>
            <w:r w:rsidRPr="003444EB">
              <w:rPr>
                <w:sz w:val="24"/>
                <w:szCs w:val="24"/>
              </w:rPr>
              <w:t>ПАО «Сбербанк России» г. Якутск</w:t>
            </w:r>
          </w:p>
          <w:p w14:paraId="2828D538" w14:textId="77777777" w:rsidR="00DD32DD" w:rsidRPr="003444EB" w:rsidRDefault="00DD32DD" w:rsidP="00DD32DD">
            <w:pPr>
              <w:spacing w:line="240" w:lineRule="auto"/>
              <w:ind w:left="29" w:firstLine="0"/>
              <w:rPr>
                <w:sz w:val="24"/>
                <w:szCs w:val="24"/>
              </w:rPr>
            </w:pPr>
          </w:p>
          <w:p w14:paraId="41889405" w14:textId="77777777" w:rsidR="00DD32DD" w:rsidRPr="003444EB" w:rsidRDefault="00DD32DD" w:rsidP="00DD32DD">
            <w:pPr>
              <w:tabs>
                <w:tab w:val="left" w:pos="1080"/>
                <w:tab w:val="left" w:pos="2356"/>
              </w:tabs>
              <w:suppressAutoHyphens/>
              <w:spacing w:line="240" w:lineRule="auto"/>
              <w:ind w:left="29" w:right="-2" w:firstLine="0"/>
              <w:rPr>
                <w:b/>
                <w:bCs/>
                <w:iCs/>
                <w:sz w:val="24"/>
                <w:szCs w:val="24"/>
                <w:lang w:eastAsia="ar-SA"/>
              </w:rPr>
            </w:pPr>
            <w:r w:rsidRPr="003444EB">
              <w:rPr>
                <w:b/>
                <w:bCs/>
                <w:iCs/>
                <w:sz w:val="24"/>
                <w:szCs w:val="24"/>
                <w:lang w:eastAsia="ar-SA"/>
              </w:rPr>
              <w:t>Генеральный директор</w:t>
            </w:r>
          </w:p>
          <w:p w14:paraId="2FA35304" w14:textId="77777777" w:rsidR="00DD32DD" w:rsidRPr="003444EB" w:rsidRDefault="00DD32DD" w:rsidP="00DD32DD">
            <w:pPr>
              <w:tabs>
                <w:tab w:val="left" w:pos="1080"/>
                <w:tab w:val="left" w:pos="2356"/>
              </w:tabs>
              <w:suppressAutoHyphens/>
              <w:spacing w:line="240" w:lineRule="auto"/>
              <w:ind w:left="29" w:right="-2" w:firstLine="0"/>
              <w:rPr>
                <w:b/>
                <w:bCs/>
                <w:iCs/>
                <w:sz w:val="24"/>
                <w:szCs w:val="24"/>
                <w:lang w:eastAsia="ar-SA"/>
              </w:rPr>
            </w:pPr>
          </w:p>
          <w:p w14:paraId="27B49A12" w14:textId="77777777" w:rsidR="00DD32DD" w:rsidRPr="003444EB" w:rsidRDefault="00DD32DD" w:rsidP="00DD32DD">
            <w:pPr>
              <w:tabs>
                <w:tab w:val="left" w:pos="1080"/>
                <w:tab w:val="left" w:pos="2356"/>
              </w:tabs>
              <w:suppressAutoHyphens/>
              <w:spacing w:line="240" w:lineRule="auto"/>
              <w:ind w:left="29" w:right="-2" w:firstLine="0"/>
              <w:rPr>
                <w:b/>
                <w:bCs/>
                <w:iCs/>
                <w:sz w:val="24"/>
                <w:szCs w:val="24"/>
                <w:lang w:eastAsia="ar-SA"/>
              </w:rPr>
            </w:pPr>
            <w:r w:rsidRPr="003444EB">
              <w:rPr>
                <w:b/>
                <w:bCs/>
                <w:iCs/>
                <w:sz w:val="24"/>
                <w:szCs w:val="24"/>
                <w:lang w:eastAsia="ar-SA"/>
              </w:rPr>
              <w:t xml:space="preserve">________________/В.Н. Лебедев/ </w:t>
            </w:r>
          </w:p>
          <w:p w14:paraId="5687614E" w14:textId="77777777" w:rsidR="00DD32DD" w:rsidRPr="003444EB" w:rsidRDefault="00DD32DD" w:rsidP="00DD32DD">
            <w:pPr>
              <w:tabs>
                <w:tab w:val="left" w:pos="1080"/>
                <w:tab w:val="left" w:pos="2356"/>
              </w:tabs>
              <w:suppressAutoHyphens/>
              <w:spacing w:line="240" w:lineRule="auto"/>
              <w:ind w:left="29" w:right="-2" w:firstLine="0"/>
              <w:rPr>
                <w:b/>
                <w:bCs/>
                <w:iCs/>
                <w:sz w:val="24"/>
                <w:szCs w:val="24"/>
                <w:lang w:eastAsia="ar-SA"/>
              </w:rPr>
            </w:pPr>
            <w:r w:rsidRPr="003444EB">
              <w:rPr>
                <w:b/>
                <w:bCs/>
                <w:iCs/>
                <w:sz w:val="24"/>
                <w:szCs w:val="24"/>
                <w:lang w:eastAsia="ar-SA"/>
              </w:rPr>
              <w:t>М.П.</w:t>
            </w:r>
          </w:p>
        </w:tc>
        <w:tc>
          <w:tcPr>
            <w:tcW w:w="5483" w:type="dxa"/>
            <w:tcBorders>
              <w:top w:val="single" w:sz="4" w:space="0" w:color="auto"/>
              <w:left w:val="single" w:sz="4" w:space="0" w:color="000000"/>
              <w:bottom w:val="single" w:sz="4" w:space="0" w:color="000000"/>
              <w:right w:val="single" w:sz="4" w:space="0" w:color="000000"/>
            </w:tcBorders>
          </w:tcPr>
          <w:p w14:paraId="22ACD317" w14:textId="77777777" w:rsidR="00DD32DD" w:rsidRPr="003444EB" w:rsidRDefault="00DD32DD" w:rsidP="00DD32DD">
            <w:pPr>
              <w:tabs>
                <w:tab w:val="left" w:pos="1080"/>
                <w:tab w:val="left" w:pos="2356"/>
              </w:tabs>
              <w:suppressAutoHyphens/>
              <w:spacing w:line="240" w:lineRule="auto"/>
              <w:ind w:left="29" w:right="-2" w:firstLine="0"/>
              <w:rPr>
                <w:b/>
                <w:bCs/>
                <w:iCs/>
                <w:sz w:val="24"/>
                <w:szCs w:val="24"/>
                <w:lang w:eastAsia="ar-SA"/>
              </w:rPr>
            </w:pPr>
          </w:p>
        </w:tc>
      </w:tr>
    </w:tbl>
    <w:p w14:paraId="17D7ECD3" w14:textId="77777777" w:rsidR="00664DAD" w:rsidRPr="003444EB" w:rsidRDefault="00664DAD" w:rsidP="00003744">
      <w:pPr>
        <w:tabs>
          <w:tab w:val="left" w:pos="2595"/>
        </w:tabs>
        <w:rPr>
          <w:sz w:val="24"/>
          <w:szCs w:val="24"/>
        </w:rPr>
      </w:pPr>
    </w:p>
    <w:p w14:paraId="51A517B8" w14:textId="77777777" w:rsidR="00664DAD" w:rsidRPr="003444EB" w:rsidRDefault="00664DAD" w:rsidP="00003744">
      <w:pPr>
        <w:tabs>
          <w:tab w:val="left" w:pos="2595"/>
        </w:tabs>
        <w:rPr>
          <w:sz w:val="24"/>
          <w:szCs w:val="24"/>
        </w:rPr>
      </w:pPr>
    </w:p>
    <w:p w14:paraId="458BC91B" w14:textId="77777777" w:rsidR="00664DAD" w:rsidRPr="003444EB" w:rsidRDefault="00664DAD" w:rsidP="00003744">
      <w:pPr>
        <w:tabs>
          <w:tab w:val="left" w:pos="2595"/>
        </w:tabs>
        <w:rPr>
          <w:sz w:val="24"/>
          <w:szCs w:val="24"/>
        </w:rPr>
      </w:pPr>
    </w:p>
    <w:p w14:paraId="1EAEF3CB" w14:textId="77777777" w:rsidR="00664DAD" w:rsidRPr="003444EB" w:rsidRDefault="00664DAD" w:rsidP="00003744">
      <w:pPr>
        <w:tabs>
          <w:tab w:val="left" w:pos="2595"/>
        </w:tabs>
        <w:rPr>
          <w:sz w:val="24"/>
          <w:szCs w:val="24"/>
        </w:rPr>
      </w:pPr>
    </w:p>
    <w:p w14:paraId="38CB6433" w14:textId="77777777" w:rsidR="00664DAD" w:rsidRPr="003444EB" w:rsidRDefault="00664DAD" w:rsidP="00003744">
      <w:pPr>
        <w:tabs>
          <w:tab w:val="left" w:pos="2595"/>
        </w:tabs>
        <w:rPr>
          <w:sz w:val="24"/>
          <w:szCs w:val="24"/>
        </w:rPr>
      </w:pPr>
    </w:p>
    <w:p w14:paraId="6DCFCDDE" w14:textId="77777777" w:rsidR="00664DAD" w:rsidRPr="003444EB" w:rsidRDefault="00664DAD" w:rsidP="00003744">
      <w:pPr>
        <w:tabs>
          <w:tab w:val="left" w:pos="2595"/>
        </w:tabs>
        <w:rPr>
          <w:sz w:val="24"/>
          <w:szCs w:val="24"/>
        </w:rPr>
      </w:pPr>
    </w:p>
    <w:p w14:paraId="5819B994" w14:textId="77777777" w:rsidR="00664DAD" w:rsidRPr="003444EB" w:rsidRDefault="00664DAD" w:rsidP="00003744">
      <w:pPr>
        <w:tabs>
          <w:tab w:val="left" w:pos="2595"/>
        </w:tabs>
        <w:rPr>
          <w:sz w:val="24"/>
          <w:szCs w:val="24"/>
        </w:rPr>
      </w:pPr>
    </w:p>
    <w:p w14:paraId="6DF14D63" w14:textId="77777777" w:rsidR="00664DAD" w:rsidRPr="003444EB" w:rsidRDefault="00664DAD" w:rsidP="00003744">
      <w:pPr>
        <w:tabs>
          <w:tab w:val="left" w:pos="2595"/>
        </w:tabs>
        <w:rPr>
          <w:sz w:val="24"/>
          <w:szCs w:val="24"/>
        </w:rPr>
      </w:pPr>
    </w:p>
    <w:p w14:paraId="5D32BB03" w14:textId="77777777" w:rsidR="00664DAD" w:rsidRPr="003444EB" w:rsidRDefault="00664DAD" w:rsidP="00003744">
      <w:pPr>
        <w:tabs>
          <w:tab w:val="left" w:pos="2595"/>
        </w:tabs>
        <w:rPr>
          <w:sz w:val="24"/>
          <w:szCs w:val="24"/>
        </w:rPr>
      </w:pPr>
    </w:p>
    <w:p w14:paraId="7E3D393A" w14:textId="77777777" w:rsidR="00664DAD" w:rsidRPr="003444EB" w:rsidRDefault="00664DAD" w:rsidP="00003744">
      <w:pPr>
        <w:tabs>
          <w:tab w:val="left" w:pos="2595"/>
        </w:tabs>
        <w:rPr>
          <w:sz w:val="24"/>
          <w:szCs w:val="24"/>
        </w:rPr>
      </w:pPr>
    </w:p>
    <w:p w14:paraId="0DC96FCB" w14:textId="77777777" w:rsidR="00664DAD" w:rsidRPr="003444EB" w:rsidRDefault="00664DAD" w:rsidP="00003744">
      <w:pPr>
        <w:tabs>
          <w:tab w:val="left" w:pos="2595"/>
        </w:tabs>
        <w:rPr>
          <w:sz w:val="24"/>
          <w:szCs w:val="24"/>
        </w:rPr>
      </w:pPr>
    </w:p>
    <w:p w14:paraId="03D26CD5" w14:textId="77777777" w:rsidR="00664DAD" w:rsidRPr="003444EB" w:rsidRDefault="00664DAD" w:rsidP="00003744">
      <w:pPr>
        <w:tabs>
          <w:tab w:val="left" w:pos="2595"/>
        </w:tabs>
        <w:rPr>
          <w:sz w:val="24"/>
          <w:szCs w:val="24"/>
        </w:rPr>
      </w:pPr>
    </w:p>
    <w:p w14:paraId="3AA5CFB1" w14:textId="77777777" w:rsidR="00664DAD" w:rsidRPr="003444EB" w:rsidRDefault="00664DAD" w:rsidP="00003744">
      <w:pPr>
        <w:tabs>
          <w:tab w:val="left" w:pos="2595"/>
        </w:tabs>
        <w:rPr>
          <w:sz w:val="24"/>
          <w:szCs w:val="24"/>
        </w:rPr>
      </w:pPr>
    </w:p>
    <w:p w14:paraId="061D8881" w14:textId="77777777" w:rsidR="00664DAD" w:rsidRPr="003444EB" w:rsidRDefault="00664DAD" w:rsidP="00003744">
      <w:pPr>
        <w:tabs>
          <w:tab w:val="left" w:pos="2595"/>
        </w:tabs>
        <w:rPr>
          <w:sz w:val="24"/>
          <w:szCs w:val="24"/>
        </w:rPr>
      </w:pPr>
    </w:p>
    <w:p w14:paraId="360A701D" w14:textId="77777777" w:rsidR="00664DAD" w:rsidRPr="003444EB" w:rsidRDefault="00664DAD" w:rsidP="00003744">
      <w:pPr>
        <w:tabs>
          <w:tab w:val="left" w:pos="2595"/>
        </w:tabs>
        <w:rPr>
          <w:sz w:val="24"/>
          <w:szCs w:val="24"/>
        </w:rPr>
      </w:pPr>
    </w:p>
    <w:p w14:paraId="497BEBAA" w14:textId="77777777" w:rsidR="00664DAD" w:rsidRPr="003444EB" w:rsidRDefault="00664DAD" w:rsidP="00003744">
      <w:pPr>
        <w:tabs>
          <w:tab w:val="left" w:pos="2595"/>
        </w:tabs>
        <w:rPr>
          <w:sz w:val="24"/>
          <w:szCs w:val="24"/>
        </w:rPr>
      </w:pPr>
    </w:p>
    <w:p w14:paraId="320CBE83" w14:textId="77777777" w:rsidR="00664DAD" w:rsidRPr="003444EB" w:rsidRDefault="00664DAD" w:rsidP="00003744">
      <w:pPr>
        <w:tabs>
          <w:tab w:val="left" w:pos="2595"/>
        </w:tabs>
        <w:rPr>
          <w:sz w:val="24"/>
          <w:szCs w:val="24"/>
        </w:rPr>
      </w:pPr>
    </w:p>
    <w:p w14:paraId="2DF574B1" w14:textId="77777777" w:rsidR="00664DAD" w:rsidRPr="003444EB" w:rsidRDefault="00664DAD" w:rsidP="00003744">
      <w:pPr>
        <w:tabs>
          <w:tab w:val="left" w:pos="2595"/>
        </w:tabs>
        <w:rPr>
          <w:sz w:val="24"/>
          <w:szCs w:val="24"/>
        </w:rPr>
      </w:pPr>
    </w:p>
    <w:p w14:paraId="3C8A809E" w14:textId="77777777" w:rsidR="00664DAD" w:rsidRPr="003444EB" w:rsidRDefault="00664DAD" w:rsidP="00003744">
      <w:pPr>
        <w:tabs>
          <w:tab w:val="left" w:pos="2595"/>
        </w:tabs>
        <w:rPr>
          <w:sz w:val="24"/>
          <w:szCs w:val="24"/>
        </w:rPr>
      </w:pPr>
    </w:p>
    <w:p w14:paraId="287510D4" w14:textId="77777777" w:rsidR="00664DAD" w:rsidRPr="003444EB" w:rsidRDefault="00664DAD" w:rsidP="00003744">
      <w:pPr>
        <w:tabs>
          <w:tab w:val="left" w:pos="2595"/>
        </w:tabs>
        <w:rPr>
          <w:sz w:val="24"/>
          <w:szCs w:val="24"/>
        </w:rPr>
      </w:pPr>
    </w:p>
    <w:p w14:paraId="2E137048" w14:textId="77777777" w:rsidR="00664DAD" w:rsidRPr="003444EB" w:rsidRDefault="00664DAD" w:rsidP="00003744">
      <w:pPr>
        <w:tabs>
          <w:tab w:val="left" w:pos="2595"/>
        </w:tabs>
        <w:rPr>
          <w:sz w:val="24"/>
          <w:szCs w:val="24"/>
        </w:rPr>
      </w:pPr>
    </w:p>
    <w:p w14:paraId="3AC736C6" w14:textId="77777777" w:rsidR="00664DAD" w:rsidRPr="003444EB" w:rsidRDefault="00664DAD" w:rsidP="00003744">
      <w:pPr>
        <w:tabs>
          <w:tab w:val="left" w:pos="2595"/>
        </w:tabs>
        <w:rPr>
          <w:sz w:val="24"/>
          <w:szCs w:val="24"/>
        </w:rPr>
      </w:pPr>
    </w:p>
    <w:p w14:paraId="078D21C0" w14:textId="77777777" w:rsidR="00664DAD" w:rsidRPr="003444EB" w:rsidRDefault="00664DAD" w:rsidP="00003744">
      <w:pPr>
        <w:tabs>
          <w:tab w:val="left" w:pos="2595"/>
        </w:tabs>
        <w:rPr>
          <w:sz w:val="24"/>
          <w:szCs w:val="24"/>
        </w:rPr>
      </w:pPr>
    </w:p>
    <w:p w14:paraId="4C5471BB" w14:textId="77777777" w:rsidR="00664DAD" w:rsidRPr="003444EB" w:rsidRDefault="00664DAD" w:rsidP="00664DAD">
      <w:pPr>
        <w:suppressAutoHyphens/>
        <w:spacing w:line="240" w:lineRule="auto"/>
        <w:ind w:left="-142" w:firstLine="5812"/>
        <w:jc w:val="right"/>
        <w:outlineLvl w:val="0"/>
        <w:rPr>
          <w:sz w:val="24"/>
          <w:szCs w:val="24"/>
          <w:lang w:eastAsia="ar-SA"/>
        </w:rPr>
      </w:pPr>
      <w:r w:rsidRPr="003444EB">
        <w:rPr>
          <w:sz w:val="24"/>
          <w:szCs w:val="24"/>
          <w:lang w:eastAsia="ar-SA"/>
        </w:rPr>
        <w:lastRenderedPageBreak/>
        <w:t>Приложение № 1</w:t>
      </w:r>
    </w:p>
    <w:p w14:paraId="5E9BE880" w14:textId="77777777" w:rsidR="00664DAD" w:rsidRPr="003444EB" w:rsidRDefault="00664DAD" w:rsidP="00664DAD">
      <w:pPr>
        <w:suppressAutoHyphens/>
        <w:spacing w:line="240" w:lineRule="auto"/>
        <w:ind w:left="-142" w:firstLine="5812"/>
        <w:jc w:val="right"/>
        <w:rPr>
          <w:sz w:val="24"/>
          <w:szCs w:val="24"/>
          <w:lang w:eastAsia="ar-SA"/>
        </w:rPr>
      </w:pPr>
      <w:r w:rsidRPr="003444EB">
        <w:rPr>
          <w:sz w:val="24"/>
          <w:szCs w:val="24"/>
          <w:lang w:eastAsia="ar-SA"/>
        </w:rPr>
        <w:t>к Договору на оказание услуг</w:t>
      </w:r>
    </w:p>
    <w:p w14:paraId="1E3360FA" w14:textId="77777777" w:rsidR="00664DAD" w:rsidRPr="003444EB" w:rsidRDefault="00664DAD" w:rsidP="00664DAD">
      <w:pPr>
        <w:suppressAutoHyphens/>
        <w:spacing w:line="240" w:lineRule="auto"/>
        <w:ind w:left="-142" w:firstLine="5671"/>
        <w:rPr>
          <w:sz w:val="24"/>
          <w:szCs w:val="24"/>
          <w:lang w:eastAsia="ar-SA"/>
        </w:rPr>
      </w:pPr>
      <w:r w:rsidRPr="003444EB">
        <w:rPr>
          <w:iCs/>
          <w:sz w:val="24"/>
          <w:szCs w:val="24"/>
          <w:lang w:eastAsia="ar-SA"/>
        </w:rPr>
        <w:t xml:space="preserve">       № _____ </w:t>
      </w:r>
      <w:r w:rsidRPr="003444EB">
        <w:rPr>
          <w:sz w:val="24"/>
          <w:szCs w:val="24"/>
          <w:lang w:eastAsia="ar-SA"/>
        </w:rPr>
        <w:t>от «____» _____________2025 г.</w:t>
      </w:r>
    </w:p>
    <w:p w14:paraId="341C0E91" w14:textId="77777777" w:rsidR="00664DAD" w:rsidRPr="003444EB" w:rsidRDefault="00664DAD" w:rsidP="00664DAD">
      <w:pPr>
        <w:suppressAutoHyphens/>
        <w:ind w:left="-142" w:firstLine="708"/>
        <w:rPr>
          <w:b/>
          <w:sz w:val="24"/>
          <w:szCs w:val="24"/>
          <w:lang w:eastAsia="ar-SA"/>
        </w:rPr>
      </w:pPr>
    </w:p>
    <w:p w14:paraId="3367AFE9" w14:textId="77777777" w:rsidR="00664DAD" w:rsidRPr="003444EB" w:rsidRDefault="00664DAD" w:rsidP="00664DAD">
      <w:pPr>
        <w:suppressAutoHyphens/>
        <w:ind w:left="-142" w:firstLine="708"/>
        <w:rPr>
          <w:b/>
          <w:sz w:val="24"/>
          <w:szCs w:val="24"/>
          <w:lang w:eastAsia="ar-SA"/>
        </w:rPr>
      </w:pPr>
    </w:p>
    <w:p w14:paraId="2BD45251" w14:textId="77777777" w:rsidR="00664DAD" w:rsidRPr="003444EB" w:rsidRDefault="00664DAD" w:rsidP="00664DAD">
      <w:pPr>
        <w:suppressAutoHyphens/>
        <w:ind w:left="-142"/>
        <w:jc w:val="center"/>
        <w:outlineLvl w:val="0"/>
        <w:rPr>
          <w:b/>
          <w:bCs/>
          <w:sz w:val="24"/>
          <w:szCs w:val="24"/>
          <w:lang w:eastAsia="ar-SA"/>
        </w:rPr>
      </w:pPr>
      <w:r w:rsidRPr="003444EB">
        <w:rPr>
          <w:b/>
          <w:bCs/>
          <w:sz w:val="24"/>
          <w:szCs w:val="24"/>
          <w:lang w:eastAsia="ar-SA"/>
        </w:rPr>
        <w:t>ПЕРЕЧЕНЬ</w:t>
      </w:r>
    </w:p>
    <w:p w14:paraId="0B66AAA5" w14:textId="77777777" w:rsidR="00664DAD" w:rsidRPr="003444EB" w:rsidRDefault="00664DAD" w:rsidP="00664DAD">
      <w:pPr>
        <w:tabs>
          <w:tab w:val="left" w:pos="567"/>
        </w:tabs>
        <w:spacing w:line="240" w:lineRule="auto"/>
        <w:ind w:firstLine="318"/>
        <w:jc w:val="center"/>
        <w:rPr>
          <w:b/>
          <w:sz w:val="24"/>
          <w:szCs w:val="24"/>
        </w:rPr>
      </w:pPr>
      <w:r w:rsidRPr="003444EB">
        <w:rPr>
          <w:b/>
          <w:sz w:val="24"/>
          <w:szCs w:val="24"/>
        </w:rPr>
        <w:t xml:space="preserve">оказываемых услуг по организации аварийно-спасательного обслуживания на объектах транспортировки, хранения и использования нефтепродуктов, </w:t>
      </w:r>
    </w:p>
    <w:p w14:paraId="7CAD3EC6" w14:textId="77777777" w:rsidR="00664DAD" w:rsidRPr="003444EB" w:rsidRDefault="00664DAD" w:rsidP="00664DAD">
      <w:pPr>
        <w:tabs>
          <w:tab w:val="left" w:pos="567"/>
        </w:tabs>
        <w:spacing w:line="240" w:lineRule="auto"/>
        <w:ind w:firstLine="318"/>
        <w:jc w:val="center"/>
        <w:rPr>
          <w:b/>
          <w:sz w:val="24"/>
          <w:szCs w:val="24"/>
        </w:rPr>
      </w:pPr>
      <w:r w:rsidRPr="003444EB">
        <w:rPr>
          <w:b/>
          <w:sz w:val="24"/>
          <w:szCs w:val="24"/>
        </w:rPr>
        <w:t xml:space="preserve">объектов </w:t>
      </w:r>
      <w:proofErr w:type="spellStart"/>
      <w:r w:rsidRPr="003444EB">
        <w:rPr>
          <w:b/>
          <w:sz w:val="24"/>
          <w:szCs w:val="24"/>
        </w:rPr>
        <w:t>газопотребления</w:t>
      </w:r>
      <w:proofErr w:type="spellEnd"/>
      <w:r w:rsidRPr="003444EB">
        <w:rPr>
          <w:b/>
          <w:sz w:val="24"/>
          <w:szCs w:val="24"/>
        </w:rPr>
        <w:t xml:space="preserve"> и газораспределения АО «</w:t>
      </w:r>
      <w:proofErr w:type="spellStart"/>
      <w:r w:rsidRPr="003444EB">
        <w:rPr>
          <w:b/>
          <w:sz w:val="24"/>
          <w:szCs w:val="24"/>
        </w:rPr>
        <w:t>Саханефтегазсбыт</w:t>
      </w:r>
      <w:proofErr w:type="spellEnd"/>
      <w:r w:rsidRPr="003444EB">
        <w:rPr>
          <w:b/>
          <w:sz w:val="24"/>
          <w:szCs w:val="24"/>
        </w:rPr>
        <w:t>» профессиональным аварийно-спасательным формированием</w:t>
      </w:r>
      <w:r w:rsidRPr="003444EB">
        <w:rPr>
          <w:sz w:val="24"/>
          <w:szCs w:val="24"/>
        </w:rPr>
        <w:t>.</w:t>
      </w:r>
    </w:p>
    <w:p w14:paraId="1D4E3309" w14:textId="77777777" w:rsidR="00664DAD" w:rsidRPr="003444EB" w:rsidRDefault="00664DAD" w:rsidP="00664DAD">
      <w:pPr>
        <w:suppressAutoHyphens/>
        <w:ind w:left="-142"/>
        <w:jc w:val="center"/>
        <w:rPr>
          <w:b/>
          <w:bCs/>
          <w:sz w:val="24"/>
          <w:szCs w:val="24"/>
          <w:lang w:eastAsia="ar-SA"/>
        </w:rPr>
      </w:pPr>
    </w:p>
    <w:tbl>
      <w:tblPr>
        <w:tblW w:w="11056" w:type="dxa"/>
        <w:jc w:val="center"/>
        <w:tblLayout w:type="fixed"/>
        <w:tblLook w:val="04A0" w:firstRow="1" w:lastRow="0" w:firstColumn="1" w:lastColumn="0" w:noHBand="0" w:noVBand="1"/>
      </w:tblPr>
      <w:tblGrid>
        <w:gridCol w:w="709"/>
        <w:gridCol w:w="3119"/>
        <w:gridCol w:w="4247"/>
        <w:gridCol w:w="1134"/>
        <w:gridCol w:w="1847"/>
      </w:tblGrid>
      <w:tr w:rsidR="00DD32DD" w:rsidRPr="003444EB" w14:paraId="51C16E4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vAlign w:val="center"/>
          </w:tcPr>
          <w:p w14:paraId="5C08928C" w14:textId="77777777" w:rsidR="00DD32DD" w:rsidRPr="003444EB" w:rsidRDefault="00DD32DD" w:rsidP="00DD32DD">
            <w:pPr>
              <w:spacing w:line="240" w:lineRule="auto"/>
              <w:ind w:firstLine="0"/>
              <w:jc w:val="left"/>
              <w:rPr>
                <w:b/>
                <w:bCs/>
                <w:sz w:val="24"/>
                <w:szCs w:val="24"/>
                <w:lang w:eastAsia="ar-SA"/>
              </w:rPr>
            </w:pPr>
            <w:r w:rsidRPr="003444EB">
              <w:rPr>
                <w:b/>
                <w:bCs/>
                <w:sz w:val="24"/>
                <w:szCs w:val="24"/>
                <w:lang w:eastAsia="ar-SA"/>
              </w:rPr>
              <w:t>№</w:t>
            </w:r>
          </w:p>
          <w:p w14:paraId="4FEADA21" w14:textId="77777777" w:rsidR="00DD32DD" w:rsidRPr="003444EB" w:rsidRDefault="00DD32DD" w:rsidP="00DD32DD">
            <w:pPr>
              <w:spacing w:line="240" w:lineRule="auto"/>
              <w:ind w:firstLine="0"/>
              <w:jc w:val="left"/>
              <w:rPr>
                <w:b/>
                <w:bCs/>
                <w:sz w:val="24"/>
                <w:szCs w:val="24"/>
                <w:lang w:eastAsia="ar-SA"/>
              </w:rPr>
            </w:pPr>
            <w:r w:rsidRPr="003444EB">
              <w:rPr>
                <w:b/>
                <w:bCs/>
                <w:sz w:val="24"/>
                <w:szCs w:val="24"/>
                <w:lang w:eastAsia="ar-SA"/>
              </w:rPr>
              <w:t>п/п</w:t>
            </w:r>
          </w:p>
        </w:tc>
        <w:tc>
          <w:tcPr>
            <w:tcW w:w="3119" w:type="dxa"/>
            <w:tcBorders>
              <w:top w:val="single" w:sz="4" w:space="0" w:color="000000"/>
              <w:left w:val="single" w:sz="4" w:space="0" w:color="000000"/>
              <w:bottom w:val="single" w:sz="4" w:space="0" w:color="000000"/>
              <w:right w:val="none" w:sz="4" w:space="0" w:color="000000"/>
            </w:tcBorders>
            <w:vAlign w:val="center"/>
          </w:tcPr>
          <w:p w14:paraId="7FBEF296" w14:textId="77777777" w:rsidR="00DD32DD" w:rsidRPr="003444EB" w:rsidRDefault="00DD32DD" w:rsidP="00DD32DD">
            <w:pPr>
              <w:spacing w:line="240" w:lineRule="auto"/>
              <w:ind w:firstLine="0"/>
              <w:jc w:val="left"/>
              <w:rPr>
                <w:b/>
                <w:bCs/>
                <w:sz w:val="24"/>
                <w:szCs w:val="24"/>
                <w:lang w:eastAsia="ar-SA"/>
              </w:rPr>
            </w:pPr>
            <w:r w:rsidRPr="003444EB">
              <w:rPr>
                <w:b/>
                <w:bCs/>
                <w:sz w:val="24"/>
                <w:szCs w:val="24"/>
                <w:lang w:eastAsia="ar-SA"/>
              </w:rPr>
              <w:t>Наименование</w:t>
            </w:r>
          </w:p>
        </w:tc>
        <w:tc>
          <w:tcPr>
            <w:tcW w:w="4247" w:type="dxa"/>
            <w:tcBorders>
              <w:top w:val="single" w:sz="4" w:space="0" w:color="000000"/>
              <w:left w:val="single" w:sz="4" w:space="0" w:color="000000"/>
              <w:bottom w:val="single" w:sz="4" w:space="0" w:color="000000"/>
              <w:right w:val="single" w:sz="4" w:space="0" w:color="000000"/>
            </w:tcBorders>
          </w:tcPr>
          <w:p w14:paraId="5B6D5316" w14:textId="77777777" w:rsidR="00DD32DD" w:rsidRPr="003444EB" w:rsidRDefault="00DD32DD" w:rsidP="00DD32DD">
            <w:pPr>
              <w:spacing w:line="240" w:lineRule="auto"/>
              <w:ind w:firstLine="0"/>
              <w:jc w:val="left"/>
              <w:rPr>
                <w:b/>
                <w:bCs/>
                <w:sz w:val="24"/>
                <w:szCs w:val="24"/>
                <w:lang w:eastAsia="ar-SA"/>
              </w:rPr>
            </w:pPr>
          </w:p>
          <w:p w14:paraId="0C1950BB" w14:textId="77777777" w:rsidR="00DD32DD" w:rsidRPr="003444EB" w:rsidRDefault="00DD32DD" w:rsidP="00DD32DD">
            <w:pPr>
              <w:spacing w:line="240" w:lineRule="auto"/>
              <w:ind w:firstLine="0"/>
              <w:jc w:val="left"/>
              <w:rPr>
                <w:b/>
                <w:bCs/>
                <w:sz w:val="24"/>
                <w:szCs w:val="24"/>
                <w:lang w:eastAsia="ar-SA"/>
              </w:rPr>
            </w:pPr>
            <w:r w:rsidRPr="003444EB">
              <w:rPr>
                <w:b/>
                <w:bCs/>
                <w:sz w:val="24"/>
                <w:szCs w:val="24"/>
                <w:lang w:eastAsia="ar-SA"/>
              </w:rPr>
              <w:t>Месторасположение объектов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423AD253" w14:textId="77777777" w:rsidR="00DD32DD" w:rsidRPr="003444EB" w:rsidRDefault="00DD32DD" w:rsidP="00DD32DD">
            <w:pPr>
              <w:spacing w:line="240" w:lineRule="auto"/>
              <w:ind w:firstLine="0"/>
              <w:jc w:val="left"/>
              <w:rPr>
                <w:b/>
                <w:bCs/>
                <w:sz w:val="24"/>
                <w:szCs w:val="24"/>
                <w:lang w:eastAsia="ar-SA"/>
              </w:rPr>
            </w:pPr>
            <w:r w:rsidRPr="003444EB">
              <w:rPr>
                <w:b/>
                <w:bCs/>
                <w:sz w:val="24"/>
                <w:szCs w:val="24"/>
                <w:lang w:eastAsia="ar-SA"/>
              </w:rPr>
              <w:t>Максимальный объем резервуара, м3</w:t>
            </w:r>
          </w:p>
        </w:tc>
        <w:tc>
          <w:tcPr>
            <w:tcW w:w="1847" w:type="dxa"/>
            <w:tcBorders>
              <w:top w:val="single" w:sz="4" w:space="0" w:color="000000"/>
              <w:left w:val="single" w:sz="4" w:space="0" w:color="000000"/>
              <w:bottom w:val="single" w:sz="4" w:space="0" w:color="000000"/>
              <w:right w:val="single" w:sz="4" w:space="0" w:color="000000"/>
            </w:tcBorders>
          </w:tcPr>
          <w:p w14:paraId="65A3A36D" w14:textId="77777777" w:rsidR="00DD32DD" w:rsidRPr="003444EB" w:rsidRDefault="00DD32DD" w:rsidP="00DD32DD">
            <w:pPr>
              <w:ind w:left="38" w:firstLine="0"/>
              <w:jc w:val="center"/>
              <w:rPr>
                <w:bCs/>
                <w:sz w:val="24"/>
                <w:szCs w:val="24"/>
                <w:lang w:eastAsia="ar-SA"/>
              </w:rPr>
            </w:pPr>
            <w:r w:rsidRPr="003444EB">
              <w:rPr>
                <w:bCs/>
                <w:sz w:val="24"/>
                <w:szCs w:val="24"/>
                <w:lang w:eastAsia="ar-SA"/>
              </w:rPr>
              <w:t>Ежемесячная сумма за оказание услуг, руб.</w:t>
            </w:r>
          </w:p>
        </w:tc>
      </w:tr>
      <w:tr w:rsidR="00DD32DD" w:rsidRPr="003444EB" w14:paraId="3EA3D97A" w14:textId="77777777" w:rsidTr="00071E31">
        <w:trPr>
          <w:trHeight w:val="251"/>
          <w:jc w:val="center"/>
        </w:trPr>
        <w:tc>
          <w:tcPr>
            <w:tcW w:w="709" w:type="dxa"/>
            <w:tcBorders>
              <w:top w:val="single" w:sz="4" w:space="0" w:color="000000"/>
              <w:left w:val="single" w:sz="4" w:space="0" w:color="000000"/>
              <w:bottom w:val="single" w:sz="4" w:space="0" w:color="000000"/>
              <w:right w:val="none" w:sz="4" w:space="0" w:color="000000"/>
            </w:tcBorders>
          </w:tcPr>
          <w:p w14:paraId="04B17AC9" w14:textId="77777777" w:rsidR="00DD32DD" w:rsidRPr="003444EB" w:rsidRDefault="00DD32DD" w:rsidP="00DD32DD">
            <w:pPr>
              <w:spacing w:line="240" w:lineRule="auto"/>
              <w:ind w:firstLine="0"/>
              <w:jc w:val="left"/>
              <w:rPr>
                <w:bCs/>
                <w:sz w:val="24"/>
                <w:szCs w:val="24"/>
                <w:lang w:eastAsia="ar-SA"/>
              </w:rPr>
            </w:pPr>
            <w:r w:rsidRPr="003444EB">
              <w:rPr>
                <w:bCs/>
                <w:sz w:val="24"/>
                <w:szCs w:val="24"/>
                <w:lang w:eastAsia="ar-SA"/>
              </w:rPr>
              <w:t xml:space="preserve">    1</w:t>
            </w:r>
          </w:p>
        </w:tc>
        <w:tc>
          <w:tcPr>
            <w:tcW w:w="3119" w:type="dxa"/>
            <w:tcBorders>
              <w:top w:val="single" w:sz="4" w:space="0" w:color="000000"/>
              <w:left w:val="single" w:sz="4" w:space="0" w:color="000000"/>
              <w:bottom w:val="single" w:sz="4" w:space="0" w:color="000000"/>
              <w:right w:val="none" w:sz="4" w:space="0" w:color="000000"/>
            </w:tcBorders>
          </w:tcPr>
          <w:p w14:paraId="27C01955" w14:textId="77777777" w:rsidR="00DD32DD" w:rsidRPr="003444EB" w:rsidRDefault="00DD32DD" w:rsidP="00071E31">
            <w:pPr>
              <w:spacing w:line="240" w:lineRule="auto"/>
              <w:ind w:firstLine="0"/>
              <w:jc w:val="center"/>
              <w:rPr>
                <w:sz w:val="24"/>
                <w:szCs w:val="24"/>
                <w:lang w:eastAsia="ar-SA"/>
              </w:rPr>
            </w:pPr>
            <w:r w:rsidRPr="003444EB">
              <w:rPr>
                <w:sz w:val="24"/>
                <w:szCs w:val="24"/>
                <w:lang w:eastAsia="ar-SA"/>
              </w:rPr>
              <w:t>2</w:t>
            </w:r>
          </w:p>
        </w:tc>
        <w:tc>
          <w:tcPr>
            <w:tcW w:w="4247" w:type="dxa"/>
            <w:tcBorders>
              <w:top w:val="single" w:sz="4" w:space="0" w:color="000000"/>
              <w:left w:val="single" w:sz="4" w:space="0" w:color="000000"/>
              <w:bottom w:val="single" w:sz="4" w:space="0" w:color="000000"/>
              <w:right w:val="single" w:sz="4" w:space="0" w:color="000000"/>
            </w:tcBorders>
          </w:tcPr>
          <w:p w14:paraId="0F98A115" w14:textId="77777777" w:rsidR="00DD32DD" w:rsidRPr="003444EB" w:rsidRDefault="00DD32DD" w:rsidP="00071E31">
            <w:pPr>
              <w:spacing w:line="240" w:lineRule="auto"/>
              <w:ind w:firstLine="0"/>
              <w:jc w:val="center"/>
              <w:rPr>
                <w:sz w:val="24"/>
                <w:szCs w:val="24"/>
                <w:lang w:eastAsia="ar-SA"/>
              </w:rPr>
            </w:pPr>
            <w:r w:rsidRPr="003444EB">
              <w:rPr>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D6855E1" w14:textId="77777777" w:rsidR="00DD32DD" w:rsidRPr="003444EB" w:rsidRDefault="00DD32DD" w:rsidP="00071E31">
            <w:pPr>
              <w:spacing w:line="240" w:lineRule="auto"/>
              <w:ind w:firstLine="0"/>
              <w:jc w:val="center"/>
              <w:rPr>
                <w:bCs/>
                <w:sz w:val="24"/>
                <w:szCs w:val="24"/>
                <w:lang w:eastAsia="ar-SA"/>
              </w:rPr>
            </w:pPr>
            <w:r w:rsidRPr="003444EB">
              <w:rPr>
                <w:bCs/>
                <w:sz w:val="24"/>
                <w:szCs w:val="24"/>
                <w:lang w:eastAsia="ar-SA"/>
              </w:rPr>
              <w:t>4</w:t>
            </w:r>
          </w:p>
        </w:tc>
        <w:tc>
          <w:tcPr>
            <w:tcW w:w="1847" w:type="dxa"/>
            <w:tcBorders>
              <w:top w:val="single" w:sz="4" w:space="0" w:color="000000"/>
              <w:left w:val="single" w:sz="4" w:space="0" w:color="000000"/>
              <w:bottom w:val="single" w:sz="4" w:space="0" w:color="000000"/>
              <w:right w:val="single" w:sz="4" w:space="0" w:color="000000"/>
            </w:tcBorders>
          </w:tcPr>
          <w:p w14:paraId="56B37BDE" w14:textId="77777777" w:rsidR="00DD32DD" w:rsidRPr="003444EB" w:rsidRDefault="00DD32DD" w:rsidP="00071E31">
            <w:pPr>
              <w:ind w:firstLine="0"/>
              <w:jc w:val="center"/>
              <w:rPr>
                <w:bCs/>
                <w:sz w:val="24"/>
                <w:szCs w:val="24"/>
                <w:lang w:eastAsia="ar-SA"/>
              </w:rPr>
            </w:pPr>
            <w:r w:rsidRPr="003444EB">
              <w:rPr>
                <w:bCs/>
                <w:sz w:val="24"/>
                <w:szCs w:val="24"/>
                <w:lang w:eastAsia="ar-SA"/>
              </w:rPr>
              <w:t>5</w:t>
            </w:r>
          </w:p>
        </w:tc>
      </w:tr>
      <w:tr w:rsidR="00DD32DD" w:rsidRPr="003444EB" w14:paraId="2BB0C25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EDAF164"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06B5B8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Батагайская</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51A3077C"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Верхоянский</w:t>
            </w:r>
            <w:proofErr w:type="spellEnd"/>
            <w:r w:rsidRPr="003444EB">
              <w:rPr>
                <w:sz w:val="24"/>
                <w:szCs w:val="24"/>
                <w:lang w:eastAsia="ar-SA"/>
              </w:rPr>
              <w:t xml:space="preserve"> район, п. </w:t>
            </w:r>
            <w:proofErr w:type="spellStart"/>
            <w:r w:rsidRPr="003444EB">
              <w:rPr>
                <w:sz w:val="24"/>
                <w:szCs w:val="24"/>
                <w:lang w:eastAsia="ar-SA"/>
              </w:rPr>
              <w:t>Батагай</w:t>
            </w:r>
            <w:proofErr w:type="spellEnd"/>
            <w:r w:rsidRPr="003444EB">
              <w:rPr>
                <w:sz w:val="24"/>
                <w:szCs w:val="24"/>
                <w:lang w:eastAsia="ar-SA"/>
              </w:rPr>
              <w:t xml:space="preserve">, ул. </w:t>
            </w:r>
            <w:proofErr w:type="spellStart"/>
            <w:r w:rsidRPr="003444EB">
              <w:rPr>
                <w:sz w:val="24"/>
                <w:szCs w:val="24"/>
                <w:lang w:eastAsia="ar-SA"/>
              </w:rPr>
              <w:t>Чолбонская</w:t>
            </w:r>
            <w:proofErr w:type="spellEnd"/>
            <w:r w:rsidRPr="003444EB">
              <w:rPr>
                <w:sz w:val="24"/>
                <w:szCs w:val="24"/>
                <w:lang w:eastAsia="ar-SA"/>
              </w:rPr>
              <w:t>, 20</w:t>
            </w:r>
          </w:p>
        </w:tc>
        <w:tc>
          <w:tcPr>
            <w:tcW w:w="1134" w:type="dxa"/>
            <w:tcBorders>
              <w:top w:val="single" w:sz="4" w:space="0" w:color="000000"/>
              <w:left w:val="single" w:sz="4" w:space="0" w:color="000000"/>
              <w:bottom w:val="single" w:sz="4" w:space="0" w:color="000000"/>
              <w:right w:val="single" w:sz="4" w:space="0" w:color="000000"/>
            </w:tcBorders>
            <w:vAlign w:val="center"/>
          </w:tcPr>
          <w:p w14:paraId="7662F7C9" w14:textId="77777777" w:rsidR="00DD32DD" w:rsidRPr="003444EB" w:rsidRDefault="00DD32DD" w:rsidP="00664DAD">
            <w:pPr>
              <w:spacing w:line="240" w:lineRule="auto"/>
              <w:ind w:firstLine="0"/>
              <w:jc w:val="left"/>
              <w:rPr>
                <w:bCs/>
                <w:sz w:val="24"/>
                <w:szCs w:val="24"/>
                <w:lang w:val="en-US" w:eastAsia="ar-SA"/>
              </w:rPr>
            </w:pPr>
            <w:r w:rsidRPr="003444EB">
              <w:rPr>
                <w:bCs/>
                <w:sz w:val="24"/>
                <w:szCs w:val="24"/>
                <w:lang w:eastAsia="ar-SA"/>
              </w:rPr>
              <w:t>2000</w:t>
            </w:r>
          </w:p>
        </w:tc>
        <w:tc>
          <w:tcPr>
            <w:tcW w:w="1847" w:type="dxa"/>
            <w:tcBorders>
              <w:top w:val="single" w:sz="4" w:space="0" w:color="000000"/>
              <w:left w:val="single" w:sz="4" w:space="0" w:color="000000"/>
              <w:bottom w:val="single" w:sz="4" w:space="0" w:color="000000"/>
              <w:right w:val="single" w:sz="4" w:space="0" w:color="000000"/>
            </w:tcBorders>
          </w:tcPr>
          <w:p w14:paraId="4DC8CEC2" w14:textId="77777777" w:rsidR="00DD32DD" w:rsidRPr="003444EB" w:rsidRDefault="00DD32DD" w:rsidP="00664DAD">
            <w:pPr>
              <w:spacing w:line="240" w:lineRule="auto"/>
              <w:ind w:firstLine="0"/>
              <w:jc w:val="left"/>
              <w:rPr>
                <w:bCs/>
                <w:sz w:val="24"/>
                <w:szCs w:val="24"/>
                <w:lang w:eastAsia="ar-SA"/>
              </w:rPr>
            </w:pPr>
          </w:p>
        </w:tc>
      </w:tr>
      <w:tr w:rsidR="00DD32DD" w:rsidRPr="003444EB" w14:paraId="0E0CD24F"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71B6F19"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281EB7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Белогорская</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3D334F2F"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Абыйский</w:t>
            </w:r>
            <w:proofErr w:type="spellEnd"/>
            <w:r w:rsidRPr="003444EB">
              <w:rPr>
                <w:sz w:val="24"/>
                <w:szCs w:val="24"/>
                <w:lang w:eastAsia="ar-SA"/>
              </w:rPr>
              <w:t xml:space="preserve"> район, п. Белая Гора, ул. Ефимова, 23.</w:t>
            </w:r>
          </w:p>
        </w:tc>
        <w:tc>
          <w:tcPr>
            <w:tcW w:w="1134" w:type="dxa"/>
            <w:tcBorders>
              <w:top w:val="single" w:sz="4" w:space="0" w:color="000000"/>
              <w:left w:val="single" w:sz="4" w:space="0" w:color="000000"/>
              <w:bottom w:val="single" w:sz="4" w:space="0" w:color="000000"/>
              <w:right w:val="single" w:sz="4" w:space="0" w:color="000000"/>
            </w:tcBorders>
            <w:vAlign w:val="center"/>
          </w:tcPr>
          <w:p w14:paraId="747189D3"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42C155FE" w14:textId="77777777" w:rsidR="00DD32DD" w:rsidRPr="003444EB" w:rsidRDefault="00DD32DD" w:rsidP="00664DAD">
            <w:pPr>
              <w:spacing w:line="240" w:lineRule="auto"/>
              <w:ind w:firstLine="0"/>
              <w:jc w:val="left"/>
              <w:rPr>
                <w:bCs/>
                <w:sz w:val="24"/>
                <w:szCs w:val="24"/>
                <w:lang w:eastAsia="ar-SA"/>
              </w:rPr>
            </w:pPr>
          </w:p>
        </w:tc>
      </w:tr>
      <w:tr w:rsidR="00DD32DD" w:rsidRPr="003444EB" w14:paraId="39F37CE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CECDCCB"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5DF252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Склад ГСМ с. Хонуу филиала </w:t>
            </w:r>
            <w:proofErr w:type="spellStart"/>
            <w:r w:rsidRPr="003444EB">
              <w:rPr>
                <w:sz w:val="24"/>
                <w:szCs w:val="24"/>
                <w:lang w:eastAsia="ar-SA"/>
              </w:rPr>
              <w:t>Белогорской</w:t>
            </w:r>
            <w:proofErr w:type="spellEnd"/>
            <w:r w:rsidRPr="003444EB">
              <w:rPr>
                <w:sz w:val="24"/>
                <w:szCs w:val="24"/>
                <w:lang w:eastAsia="ar-SA"/>
              </w:rPr>
              <w:t xml:space="preserve"> нефтебазы</w:t>
            </w:r>
          </w:p>
        </w:tc>
        <w:tc>
          <w:tcPr>
            <w:tcW w:w="4247" w:type="dxa"/>
            <w:tcBorders>
              <w:top w:val="single" w:sz="4" w:space="0" w:color="000000"/>
              <w:left w:val="single" w:sz="4" w:space="0" w:color="000000"/>
              <w:bottom w:val="single" w:sz="4" w:space="0" w:color="000000"/>
              <w:right w:val="single" w:sz="4" w:space="0" w:color="000000"/>
            </w:tcBorders>
          </w:tcPr>
          <w:p w14:paraId="1CA0EEA2"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Момский</w:t>
            </w:r>
            <w:proofErr w:type="spellEnd"/>
            <w:r w:rsidRPr="003444EB">
              <w:rPr>
                <w:sz w:val="24"/>
                <w:szCs w:val="24"/>
                <w:lang w:eastAsia="ar-SA"/>
              </w:rPr>
              <w:t xml:space="preserve"> район, п. Хонуу, </w:t>
            </w:r>
            <w:proofErr w:type="spellStart"/>
            <w:r w:rsidRPr="003444EB">
              <w:rPr>
                <w:sz w:val="24"/>
                <w:szCs w:val="24"/>
                <w:lang w:eastAsia="ar-SA"/>
              </w:rPr>
              <w:t>мкр</w:t>
            </w:r>
            <w:proofErr w:type="spellEnd"/>
            <w:r w:rsidRPr="003444EB">
              <w:rPr>
                <w:sz w:val="24"/>
                <w:szCs w:val="24"/>
                <w:lang w:eastAsia="ar-SA"/>
              </w:rPr>
              <w:t>. Нефтебаза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F8FCC"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2000</w:t>
            </w:r>
          </w:p>
        </w:tc>
        <w:tc>
          <w:tcPr>
            <w:tcW w:w="1847" w:type="dxa"/>
            <w:tcBorders>
              <w:top w:val="single" w:sz="4" w:space="0" w:color="000000"/>
              <w:left w:val="single" w:sz="4" w:space="0" w:color="000000"/>
              <w:bottom w:val="single" w:sz="4" w:space="0" w:color="000000"/>
              <w:right w:val="single" w:sz="4" w:space="0" w:color="000000"/>
            </w:tcBorders>
          </w:tcPr>
          <w:p w14:paraId="556C61DF" w14:textId="77777777" w:rsidR="00DD32DD" w:rsidRPr="003444EB" w:rsidRDefault="00DD32DD" w:rsidP="00664DAD">
            <w:pPr>
              <w:spacing w:line="240" w:lineRule="auto"/>
              <w:ind w:firstLine="0"/>
              <w:jc w:val="left"/>
              <w:rPr>
                <w:bCs/>
                <w:sz w:val="24"/>
                <w:szCs w:val="24"/>
                <w:lang w:eastAsia="ar-SA"/>
              </w:rPr>
            </w:pPr>
          </w:p>
        </w:tc>
      </w:tr>
      <w:tr w:rsidR="00DD32DD" w:rsidRPr="003444EB" w14:paraId="21044C5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D0BA267"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262264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Жиганской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1A62677A"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Жиганский</w:t>
            </w:r>
            <w:proofErr w:type="spellEnd"/>
            <w:r w:rsidRPr="003444EB">
              <w:rPr>
                <w:sz w:val="24"/>
                <w:szCs w:val="24"/>
                <w:lang w:eastAsia="ar-SA"/>
              </w:rPr>
              <w:t xml:space="preserve"> район, п. </w:t>
            </w:r>
            <w:proofErr w:type="spellStart"/>
            <w:r w:rsidRPr="003444EB">
              <w:rPr>
                <w:sz w:val="24"/>
                <w:szCs w:val="24"/>
                <w:lang w:eastAsia="ar-SA"/>
              </w:rPr>
              <w:t>Жиганск</w:t>
            </w:r>
            <w:proofErr w:type="spellEnd"/>
            <w:r w:rsidRPr="003444EB">
              <w:rPr>
                <w:sz w:val="24"/>
                <w:szCs w:val="24"/>
                <w:lang w:eastAsia="ar-SA"/>
              </w:rPr>
              <w:t>, ул. Молодежная, 24.</w:t>
            </w:r>
          </w:p>
        </w:tc>
        <w:tc>
          <w:tcPr>
            <w:tcW w:w="1134" w:type="dxa"/>
            <w:tcBorders>
              <w:top w:val="single" w:sz="4" w:space="0" w:color="000000"/>
              <w:left w:val="single" w:sz="4" w:space="0" w:color="000000"/>
              <w:bottom w:val="single" w:sz="4" w:space="0" w:color="000000"/>
              <w:right w:val="single" w:sz="4" w:space="0" w:color="000000"/>
            </w:tcBorders>
            <w:vAlign w:val="center"/>
          </w:tcPr>
          <w:p w14:paraId="4C288152"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1000</w:t>
            </w:r>
          </w:p>
        </w:tc>
        <w:tc>
          <w:tcPr>
            <w:tcW w:w="1847" w:type="dxa"/>
            <w:tcBorders>
              <w:top w:val="single" w:sz="4" w:space="0" w:color="000000"/>
              <w:left w:val="single" w:sz="4" w:space="0" w:color="000000"/>
              <w:bottom w:val="single" w:sz="4" w:space="0" w:color="000000"/>
              <w:right w:val="single" w:sz="4" w:space="0" w:color="000000"/>
            </w:tcBorders>
          </w:tcPr>
          <w:p w14:paraId="48F60400" w14:textId="77777777" w:rsidR="00DD32DD" w:rsidRPr="003444EB" w:rsidRDefault="00DD32DD" w:rsidP="00664DAD">
            <w:pPr>
              <w:spacing w:line="240" w:lineRule="auto"/>
              <w:ind w:firstLine="0"/>
              <w:jc w:val="left"/>
              <w:rPr>
                <w:bCs/>
                <w:sz w:val="24"/>
                <w:szCs w:val="24"/>
                <w:lang w:eastAsia="ar-SA"/>
              </w:rPr>
            </w:pPr>
          </w:p>
        </w:tc>
      </w:tr>
      <w:tr w:rsidR="00DD32DD" w:rsidRPr="003444EB" w14:paraId="0B914F2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CF1855D"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8961FD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Площадка нефтебазы Зырянской</w:t>
            </w:r>
          </w:p>
        </w:tc>
        <w:tc>
          <w:tcPr>
            <w:tcW w:w="4247" w:type="dxa"/>
            <w:tcBorders>
              <w:top w:val="single" w:sz="4" w:space="0" w:color="000000"/>
              <w:left w:val="single" w:sz="4" w:space="0" w:color="000000"/>
              <w:bottom w:val="single" w:sz="4" w:space="0" w:color="000000"/>
              <w:right w:val="single" w:sz="4" w:space="0" w:color="000000"/>
            </w:tcBorders>
          </w:tcPr>
          <w:p w14:paraId="525174B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Верхнеколымский</w:t>
            </w:r>
            <w:proofErr w:type="spellEnd"/>
            <w:r w:rsidRPr="003444EB">
              <w:rPr>
                <w:sz w:val="24"/>
                <w:szCs w:val="24"/>
                <w:lang w:eastAsia="ar-SA"/>
              </w:rPr>
              <w:t xml:space="preserve"> район, п. Зырянка, ул. </w:t>
            </w:r>
            <w:proofErr w:type="spellStart"/>
            <w:r w:rsidRPr="003444EB">
              <w:rPr>
                <w:sz w:val="24"/>
                <w:szCs w:val="24"/>
                <w:lang w:eastAsia="ar-SA"/>
              </w:rPr>
              <w:t>Нефтебазовская</w:t>
            </w:r>
            <w:proofErr w:type="spellEnd"/>
            <w:r w:rsidRPr="003444EB">
              <w:rPr>
                <w:sz w:val="24"/>
                <w:szCs w:val="24"/>
                <w:lang w:eastAsia="ar-SA"/>
              </w:rPr>
              <w:t>, 1.</w:t>
            </w:r>
          </w:p>
        </w:tc>
        <w:tc>
          <w:tcPr>
            <w:tcW w:w="1134" w:type="dxa"/>
            <w:tcBorders>
              <w:top w:val="single" w:sz="4" w:space="0" w:color="000000"/>
              <w:left w:val="single" w:sz="4" w:space="0" w:color="000000"/>
              <w:bottom w:val="single" w:sz="4" w:space="0" w:color="000000"/>
              <w:right w:val="single" w:sz="4" w:space="0" w:color="000000"/>
            </w:tcBorders>
            <w:vAlign w:val="center"/>
          </w:tcPr>
          <w:p w14:paraId="19F888D9"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6EA6AEEB" w14:textId="77777777" w:rsidR="00DD32DD" w:rsidRPr="003444EB" w:rsidRDefault="00DD32DD" w:rsidP="00664DAD">
            <w:pPr>
              <w:spacing w:line="240" w:lineRule="auto"/>
              <w:ind w:firstLine="0"/>
              <w:jc w:val="left"/>
              <w:rPr>
                <w:bCs/>
                <w:sz w:val="24"/>
                <w:szCs w:val="24"/>
                <w:lang w:eastAsia="ar-SA"/>
              </w:rPr>
            </w:pPr>
          </w:p>
        </w:tc>
      </w:tr>
      <w:tr w:rsidR="00DD32DD" w:rsidRPr="003444EB" w14:paraId="1CEAAFC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09666A7"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4ED0C8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Площадка нефтебазы Ленской</w:t>
            </w:r>
          </w:p>
        </w:tc>
        <w:tc>
          <w:tcPr>
            <w:tcW w:w="4247" w:type="dxa"/>
            <w:tcBorders>
              <w:top w:val="single" w:sz="4" w:space="0" w:color="000000"/>
              <w:left w:val="single" w:sz="4" w:space="0" w:color="000000"/>
              <w:bottom w:val="single" w:sz="4" w:space="0" w:color="000000"/>
              <w:right w:val="single" w:sz="4" w:space="0" w:color="000000"/>
            </w:tcBorders>
          </w:tcPr>
          <w:p w14:paraId="15076F0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Ленский район, г. Ленск, ул. Победы, 82.</w:t>
            </w:r>
          </w:p>
        </w:tc>
        <w:tc>
          <w:tcPr>
            <w:tcW w:w="1134" w:type="dxa"/>
            <w:tcBorders>
              <w:top w:val="single" w:sz="4" w:space="0" w:color="000000"/>
              <w:left w:val="single" w:sz="4" w:space="0" w:color="000000"/>
              <w:bottom w:val="single" w:sz="4" w:space="0" w:color="000000"/>
              <w:right w:val="single" w:sz="4" w:space="0" w:color="000000"/>
            </w:tcBorders>
            <w:vAlign w:val="center"/>
          </w:tcPr>
          <w:p w14:paraId="593BA919"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5000</w:t>
            </w:r>
          </w:p>
        </w:tc>
        <w:tc>
          <w:tcPr>
            <w:tcW w:w="1847" w:type="dxa"/>
            <w:tcBorders>
              <w:top w:val="single" w:sz="4" w:space="0" w:color="000000"/>
              <w:left w:val="single" w:sz="4" w:space="0" w:color="000000"/>
              <w:bottom w:val="single" w:sz="4" w:space="0" w:color="000000"/>
              <w:right w:val="single" w:sz="4" w:space="0" w:color="000000"/>
            </w:tcBorders>
          </w:tcPr>
          <w:p w14:paraId="60D31572" w14:textId="77777777" w:rsidR="00DD32DD" w:rsidRPr="003444EB" w:rsidRDefault="00DD32DD" w:rsidP="00664DAD">
            <w:pPr>
              <w:spacing w:line="240" w:lineRule="auto"/>
              <w:ind w:firstLine="0"/>
              <w:jc w:val="left"/>
              <w:rPr>
                <w:bCs/>
                <w:sz w:val="24"/>
                <w:szCs w:val="24"/>
                <w:lang w:eastAsia="ar-SA"/>
              </w:rPr>
            </w:pPr>
          </w:p>
        </w:tc>
      </w:tr>
      <w:tr w:rsidR="00DD32DD" w:rsidRPr="003444EB" w14:paraId="2FB3F9EB"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26708D6"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5CAF0E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Нагорнинской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0587BA6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п. Нагорный.</w:t>
            </w:r>
          </w:p>
        </w:tc>
        <w:tc>
          <w:tcPr>
            <w:tcW w:w="1134" w:type="dxa"/>
            <w:tcBorders>
              <w:top w:val="single" w:sz="4" w:space="0" w:color="000000"/>
              <w:left w:val="single" w:sz="4" w:space="0" w:color="000000"/>
              <w:bottom w:val="single" w:sz="4" w:space="0" w:color="000000"/>
              <w:right w:val="single" w:sz="4" w:space="0" w:color="000000"/>
            </w:tcBorders>
            <w:vAlign w:val="center"/>
          </w:tcPr>
          <w:p w14:paraId="430628EE"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1000</w:t>
            </w:r>
          </w:p>
        </w:tc>
        <w:tc>
          <w:tcPr>
            <w:tcW w:w="1847" w:type="dxa"/>
            <w:tcBorders>
              <w:top w:val="single" w:sz="4" w:space="0" w:color="000000"/>
              <w:left w:val="single" w:sz="4" w:space="0" w:color="000000"/>
              <w:bottom w:val="single" w:sz="4" w:space="0" w:color="000000"/>
              <w:right w:val="single" w:sz="4" w:space="0" w:color="000000"/>
            </w:tcBorders>
          </w:tcPr>
          <w:p w14:paraId="5E5CF871" w14:textId="77777777" w:rsidR="00DD32DD" w:rsidRPr="003444EB" w:rsidRDefault="00DD32DD" w:rsidP="00664DAD">
            <w:pPr>
              <w:spacing w:line="240" w:lineRule="auto"/>
              <w:ind w:firstLine="0"/>
              <w:jc w:val="left"/>
              <w:rPr>
                <w:bCs/>
                <w:sz w:val="24"/>
                <w:szCs w:val="24"/>
                <w:lang w:eastAsia="ar-SA"/>
              </w:rPr>
            </w:pPr>
          </w:p>
        </w:tc>
      </w:tr>
      <w:tr w:rsidR="00DD32DD" w:rsidRPr="003444EB" w14:paraId="16A3F21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687714F"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5129B5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Площадка нефтебазы Нижне-</w:t>
            </w:r>
            <w:proofErr w:type="spellStart"/>
            <w:r w:rsidRPr="003444EB">
              <w:rPr>
                <w:sz w:val="24"/>
                <w:szCs w:val="24"/>
                <w:lang w:eastAsia="ar-SA"/>
              </w:rPr>
              <w:t>Бестяхской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25DF63C7"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Мегино-Кангаласский</w:t>
            </w:r>
            <w:proofErr w:type="spellEnd"/>
            <w:r w:rsidRPr="003444EB">
              <w:rPr>
                <w:sz w:val="24"/>
                <w:szCs w:val="24"/>
                <w:lang w:eastAsia="ar-SA"/>
              </w:rPr>
              <w:t xml:space="preserve"> район, с. Павловск, ул. Железнодорожников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603A216"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546DE2D5" w14:textId="77777777" w:rsidR="00DD32DD" w:rsidRPr="003444EB" w:rsidRDefault="00DD32DD" w:rsidP="00664DAD">
            <w:pPr>
              <w:spacing w:line="240" w:lineRule="auto"/>
              <w:ind w:firstLine="0"/>
              <w:jc w:val="left"/>
              <w:rPr>
                <w:bCs/>
                <w:sz w:val="24"/>
                <w:szCs w:val="24"/>
                <w:lang w:eastAsia="ar-SA"/>
              </w:rPr>
            </w:pPr>
          </w:p>
        </w:tc>
      </w:tr>
      <w:tr w:rsidR="00DD32DD" w:rsidRPr="003444EB" w14:paraId="47B67BA3"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A8B986D"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863644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Нижнеколымской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280B4ACB"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Нижнеколымский</w:t>
            </w:r>
            <w:proofErr w:type="spellEnd"/>
            <w:r w:rsidRPr="003444EB">
              <w:rPr>
                <w:sz w:val="24"/>
                <w:szCs w:val="24"/>
                <w:lang w:eastAsia="ar-SA"/>
              </w:rPr>
              <w:t xml:space="preserve"> район, п. Черский, </w:t>
            </w:r>
            <w:proofErr w:type="spellStart"/>
            <w:r w:rsidRPr="003444EB">
              <w:rPr>
                <w:sz w:val="24"/>
                <w:szCs w:val="24"/>
                <w:lang w:eastAsia="ar-SA"/>
              </w:rPr>
              <w:t>мкр</w:t>
            </w:r>
            <w:proofErr w:type="spellEnd"/>
            <w:r w:rsidRPr="003444EB">
              <w:rPr>
                <w:sz w:val="24"/>
                <w:szCs w:val="24"/>
                <w:lang w:eastAsia="ar-SA"/>
              </w:rPr>
              <w:t>. Зелёный Мыс, нефтебаза.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4411467"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5000</w:t>
            </w:r>
          </w:p>
        </w:tc>
        <w:tc>
          <w:tcPr>
            <w:tcW w:w="1847" w:type="dxa"/>
            <w:tcBorders>
              <w:top w:val="single" w:sz="4" w:space="0" w:color="000000"/>
              <w:left w:val="single" w:sz="4" w:space="0" w:color="000000"/>
              <w:bottom w:val="single" w:sz="4" w:space="0" w:color="000000"/>
              <w:right w:val="single" w:sz="4" w:space="0" w:color="000000"/>
            </w:tcBorders>
          </w:tcPr>
          <w:p w14:paraId="5FB89845" w14:textId="77777777" w:rsidR="00DD32DD" w:rsidRPr="003444EB" w:rsidRDefault="00DD32DD" w:rsidP="00664DAD">
            <w:pPr>
              <w:spacing w:line="240" w:lineRule="auto"/>
              <w:ind w:firstLine="0"/>
              <w:jc w:val="left"/>
              <w:rPr>
                <w:bCs/>
                <w:sz w:val="24"/>
                <w:szCs w:val="24"/>
                <w:lang w:eastAsia="ar-SA"/>
              </w:rPr>
            </w:pPr>
          </w:p>
        </w:tc>
      </w:tr>
      <w:tr w:rsidR="00DD32DD" w:rsidRPr="003444EB" w14:paraId="74AB6D83"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EB1FD9F"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D5B9BB2"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Нижнеянской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E70DAD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п. </w:t>
            </w:r>
            <w:proofErr w:type="spellStart"/>
            <w:r w:rsidRPr="003444EB">
              <w:rPr>
                <w:sz w:val="24"/>
                <w:szCs w:val="24"/>
                <w:lang w:eastAsia="ar-SA"/>
              </w:rPr>
              <w:t>Нижнеянск</w:t>
            </w:r>
            <w:proofErr w:type="spellEnd"/>
            <w:r w:rsidRPr="003444EB">
              <w:rPr>
                <w:sz w:val="24"/>
                <w:szCs w:val="24"/>
                <w:lang w:eastAsia="ar-SA"/>
              </w:rPr>
              <w:t>, нефтебаза.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A879E5A"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1FD2CA66" w14:textId="77777777" w:rsidR="00DD32DD" w:rsidRPr="003444EB" w:rsidRDefault="00DD32DD" w:rsidP="00664DAD">
            <w:pPr>
              <w:spacing w:line="240" w:lineRule="auto"/>
              <w:ind w:firstLine="0"/>
              <w:jc w:val="left"/>
              <w:rPr>
                <w:bCs/>
                <w:sz w:val="24"/>
                <w:szCs w:val="24"/>
                <w:lang w:eastAsia="ar-SA"/>
              </w:rPr>
            </w:pPr>
          </w:p>
        </w:tc>
      </w:tr>
      <w:tr w:rsidR="00DD32DD" w:rsidRPr="003444EB" w14:paraId="02C9E15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F953F36"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BA6E7F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Нюрбинской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5D1CBCA0"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Нюрбинский</w:t>
            </w:r>
            <w:proofErr w:type="spellEnd"/>
            <w:r w:rsidRPr="003444EB">
              <w:rPr>
                <w:sz w:val="24"/>
                <w:szCs w:val="24"/>
                <w:lang w:eastAsia="ar-SA"/>
              </w:rPr>
              <w:t xml:space="preserve"> район, с. Антоновка, нефтебаза.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27D292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06A1A880" w14:textId="77777777" w:rsidR="00DD32DD" w:rsidRPr="003444EB" w:rsidRDefault="00DD32DD" w:rsidP="00664DAD">
            <w:pPr>
              <w:spacing w:line="240" w:lineRule="auto"/>
              <w:ind w:firstLine="0"/>
              <w:jc w:val="left"/>
              <w:rPr>
                <w:sz w:val="24"/>
                <w:szCs w:val="24"/>
                <w:lang w:eastAsia="ar-SA"/>
              </w:rPr>
            </w:pPr>
          </w:p>
        </w:tc>
      </w:tr>
      <w:tr w:rsidR="00DD32DD" w:rsidRPr="003444EB" w14:paraId="742C567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5D75C5E"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1FF42B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Сунтарской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38B02D2B"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Сунтарский</w:t>
            </w:r>
            <w:proofErr w:type="spellEnd"/>
            <w:r w:rsidRPr="003444EB">
              <w:rPr>
                <w:sz w:val="24"/>
                <w:szCs w:val="24"/>
                <w:lang w:eastAsia="ar-SA"/>
              </w:rPr>
              <w:t xml:space="preserve"> район, с. Сунтар, ул. Вилюйская, 2.</w:t>
            </w:r>
          </w:p>
        </w:tc>
        <w:tc>
          <w:tcPr>
            <w:tcW w:w="1134" w:type="dxa"/>
            <w:tcBorders>
              <w:top w:val="single" w:sz="4" w:space="0" w:color="000000"/>
              <w:left w:val="single" w:sz="4" w:space="0" w:color="000000"/>
              <w:bottom w:val="single" w:sz="4" w:space="0" w:color="000000"/>
              <w:right w:val="single" w:sz="4" w:space="0" w:color="000000"/>
            </w:tcBorders>
            <w:vAlign w:val="center"/>
          </w:tcPr>
          <w:p w14:paraId="59C1A2AA" w14:textId="77777777" w:rsidR="00DD32DD" w:rsidRPr="003444EB" w:rsidRDefault="00DD32DD" w:rsidP="00664DAD">
            <w:pPr>
              <w:spacing w:line="240" w:lineRule="auto"/>
              <w:ind w:firstLine="0"/>
              <w:jc w:val="left"/>
              <w:rPr>
                <w:sz w:val="24"/>
                <w:szCs w:val="24"/>
                <w:lang w:eastAsia="ar-SA"/>
              </w:rPr>
            </w:pPr>
            <w:r w:rsidRPr="003444EB">
              <w:rPr>
                <w:bCs/>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748A2EA5" w14:textId="77777777" w:rsidR="00DD32DD" w:rsidRPr="003444EB" w:rsidRDefault="00DD32DD" w:rsidP="00664DAD">
            <w:pPr>
              <w:spacing w:line="240" w:lineRule="auto"/>
              <w:ind w:firstLine="0"/>
              <w:jc w:val="left"/>
              <w:rPr>
                <w:bCs/>
                <w:sz w:val="24"/>
                <w:szCs w:val="24"/>
                <w:lang w:eastAsia="ar-SA"/>
              </w:rPr>
            </w:pPr>
          </w:p>
        </w:tc>
      </w:tr>
      <w:tr w:rsidR="00DD32DD" w:rsidRPr="003444EB" w14:paraId="58E1422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3FD1978"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FC70A8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Олёкминской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11EABEA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г. </w:t>
            </w:r>
            <w:proofErr w:type="spellStart"/>
            <w:r w:rsidRPr="003444EB">
              <w:rPr>
                <w:sz w:val="24"/>
                <w:szCs w:val="24"/>
                <w:lang w:eastAsia="ar-SA"/>
              </w:rPr>
              <w:t>Олёкминск</w:t>
            </w:r>
            <w:proofErr w:type="spellEnd"/>
            <w:r w:rsidRPr="003444EB">
              <w:rPr>
                <w:sz w:val="24"/>
                <w:szCs w:val="24"/>
                <w:lang w:eastAsia="ar-SA"/>
              </w:rPr>
              <w:t xml:space="preserve">, </w:t>
            </w:r>
            <w:proofErr w:type="spellStart"/>
            <w:r w:rsidRPr="003444EB">
              <w:rPr>
                <w:sz w:val="24"/>
                <w:szCs w:val="24"/>
                <w:lang w:eastAsia="ar-SA"/>
              </w:rPr>
              <w:t>мкр</w:t>
            </w:r>
            <w:proofErr w:type="spellEnd"/>
            <w:r w:rsidRPr="003444EB">
              <w:rPr>
                <w:sz w:val="24"/>
                <w:szCs w:val="24"/>
                <w:lang w:eastAsia="ar-SA"/>
              </w:rPr>
              <w:t>. Нефтебаза.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5A09A6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5000</w:t>
            </w:r>
          </w:p>
        </w:tc>
        <w:tc>
          <w:tcPr>
            <w:tcW w:w="1847" w:type="dxa"/>
            <w:tcBorders>
              <w:top w:val="single" w:sz="4" w:space="0" w:color="000000"/>
              <w:left w:val="single" w:sz="4" w:space="0" w:color="000000"/>
              <w:bottom w:val="single" w:sz="4" w:space="0" w:color="000000"/>
              <w:right w:val="single" w:sz="4" w:space="0" w:color="000000"/>
            </w:tcBorders>
          </w:tcPr>
          <w:p w14:paraId="2D4F5E4C" w14:textId="77777777" w:rsidR="00DD32DD" w:rsidRPr="003444EB" w:rsidRDefault="00DD32DD" w:rsidP="00664DAD">
            <w:pPr>
              <w:spacing w:line="240" w:lineRule="auto"/>
              <w:ind w:firstLine="0"/>
              <w:jc w:val="left"/>
              <w:rPr>
                <w:sz w:val="24"/>
                <w:szCs w:val="24"/>
                <w:lang w:eastAsia="ar-SA"/>
              </w:rPr>
            </w:pPr>
          </w:p>
        </w:tc>
      </w:tr>
      <w:tr w:rsidR="00DD32DD" w:rsidRPr="003444EB" w14:paraId="5164E9E5"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4B4BDDE"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4E4E1B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Пункт отбора нефти г. </w:t>
            </w:r>
            <w:proofErr w:type="spellStart"/>
            <w:r w:rsidRPr="003444EB">
              <w:rPr>
                <w:sz w:val="24"/>
                <w:szCs w:val="24"/>
                <w:lang w:eastAsia="ar-SA"/>
              </w:rPr>
              <w:t>Олёкминск</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BB3EAD1"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г. </w:t>
            </w:r>
            <w:proofErr w:type="spellStart"/>
            <w:r w:rsidRPr="003444EB">
              <w:rPr>
                <w:sz w:val="24"/>
                <w:szCs w:val="24"/>
                <w:lang w:eastAsia="ar-SA"/>
              </w:rPr>
              <w:t>Олёкминск</w:t>
            </w:r>
            <w:proofErr w:type="spellEnd"/>
            <w:r w:rsidRPr="003444EB">
              <w:rPr>
                <w:sz w:val="24"/>
                <w:szCs w:val="24"/>
                <w:lang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0443CC0"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64DB7002" w14:textId="77777777" w:rsidR="00DD32DD" w:rsidRPr="003444EB" w:rsidRDefault="00DD32DD" w:rsidP="00664DAD">
            <w:pPr>
              <w:spacing w:line="240" w:lineRule="auto"/>
              <w:ind w:firstLine="0"/>
              <w:jc w:val="left"/>
              <w:rPr>
                <w:bCs/>
                <w:sz w:val="24"/>
                <w:szCs w:val="24"/>
                <w:lang w:eastAsia="ar-SA"/>
              </w:rPr>
            </w:pPr>
          </w:p>
        </w:tc>
      </w:tr>
      <w:tr w:rsidR="00DD32DD" w:rsidRPr="003444EB" w14:paraId="1D407442"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76DE8FC"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E8FC98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Сангарской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2D3288BF"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Кобяйский</w:t>
            </w:r>
            <w:proofErr w:type="spellEnd"/>
            <w:r w:rsidRPr="003444EB">
              <w:rPr>
                <w:sz w:val="24"/>
                <w:szCs w:val="24"/>
                <w:lang w:eastAsia="ar-SA"/>
              </w:rPr>
              <w:t xml:space="preserve"> район, п. </w:t>
            </w:r>
            <w:proofErr w:type="spellStart"/>
            <w:r w:rsidRPr="003444EB">
              <w:rPr>
                <w:sz w:val="24"/>
                <w:szCs w:val="24"/>
                <w:lang w:eastAsia="ar-SA"/>
              </w:rPr>
              <w:t>Сангары</w:t>
            </w:r>
            <w:proofErr w:type="spellEnd"/>
            <w:r w:rsidRPr="003444EB">
              <w:rPr>
                <w:sz w:val="24"/>
                <w:szCs w:val="24"/>
                <w:lang w:eastAsia="ar-SA"/>
              </w:rPr>
              <w:t xml:space="preserve">, </w:t>
            </w:r>
            <w:proofErr w:type="spellStart"/>
            <w:r w:rsidRPr="003444EB">
              <w:rPr>
                <w:sz w:val="24"/>
                <w:szCs w:val="24"/>
                <w:lang w:eastAsia="ar-SA"/>
              </w:rPr>
              <w:t>мкр</w:t>
            </w:r>
            <w:proofErr w:type="spellEnd"/>
            <w:r w:rsidRPr="003444EB">
              <w:rPr>
                <w:sz w:val="24"/>
                <w:szCs w:val="24"/>
                <w:lang w:eastAsia="ar-SA"/>
              </w:rPr>
              <w:t>. Нефтебаза.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6B4DF4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63E6831A" w14:textId="77777777" w:rsidR="00DD32DD" w:rsidRPr="003444EB" w:rsidRDefault="00DD32DD" w:rsidP="00664DAD">
            <w:pPr>
              <w:spacing w:line="240" w:lineRule="auto"/>
              <w:ind w:firstLine="0"/>
              <w:jc w:val="left"/>
              <w:rPr>
                <w:sz w:val="24"/>
                <w:szCs w:val="24"/>
                <w:lang w:eastAsia="ar-SA"/>
              </w:rPr>
            </w:pPr>
          </w:p>
        </w:tc>
      </w:tr>
      <w:tr w:rsidR="00DD32DD" w:rsidRPr="003444EB" w14:paraId="1D900329"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CB8CC76"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888A57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Среднеколымской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5D404422"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Среднеколымский</w:t>
            </w:r>
            <w:proofErr w:type="spellEnd"/>
            <w:r w:rsidRPr="003444EB">
              <w:rPr>
                <w:sz w:val="24"/>
                <w:szCs w:val="24"/>
                <w:lang w:eastAsia="ar-SA"/>
              </w:rPr>
              <w:t xml:space="preserve"> район, г. </w:t>
            </w:r>
            <w:proofErr w:type="spellStart"/>
            <w:r w:rsidRPr="003444EB">
              <w:rPr>
                <w:sz w:val="24"/>
                <w:szCs w:val="24"/>
                <w:lang w:eastAsia="ar-SA"/>
              </w:rPr>
              <w:t>Среднеколымск</w:t>
            </w:r>
            <w:proofErr w:type="spellEnd"/>
            <w:r w:rsidRPr="003444EB">
              <w:rPr>
                <w:sz w:val="24"/>
                <w:szCs w:val="24"/>
                <w:lang w:eastAsia="ar-SA"/>
              </w:rPr>
              <w:t>, ул. Ардасенова, 1.</w:t>
            </w:r>
          </w:p>
        </w:tc>
        <w:tc>
          <w:tcPr>
            <w:tcW w:w="1134" w:type="dxa"/>
            <w:tcBorders>
              <w:top w:val="single" w:sz="4" w:space="0" w:color="000000"/>
              <w:left w:val="single" w:sz="4" w:space="0" w:color="000000"/>
              <w:bottom w:val="single" w:sz="4" w:space="0" w:color="000000"/>
              <w:right w:val="single" w:sz="4" w:space="0" w:color="000000"/>
            </w:tcBorders>
            <w:vAlign w:val="center"/>
          </w:tcPr>
          <w:p w14:paraId="0582A2E6" w14:textId="77777777" w:rsidR="00DD32DD" w:rsidRPr="003444EB" w:rsidRDefault="00DD32DD" w:rsidP="00664DAD">
            <w:pPr>
              <w:spacing w:line="240" w:lineRule="auto"/>
              <w:ind w:firstLine="0"/>
              <w:jc w:val="left"/>
              <w:rPr>
                <w:sz w:val="24"/>
                <w:szCs w:val="24"/>
                <w:lang w:eastAsia="ar-SA"/>
              </w:rPr>
            </w:pPr>
            <w:r w:rsidRPr="003444EB">
              <w:rPr>
                <w:bCs/>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7FAFFD29" w14:textId="77777777" w:rsidR="00DD32DD" w:rsidRPr="003444EB" w:rsidRDefault="00DD32DD" w:rsidP="00664DAD">
            <w:pPr>
              <w:spacing w:line="240" w:lineRule="auto"/>
              <w:ind w:firstLine="0"/>
              <w:jc w:val="left"/>
              <w:rPr>
                <w:bCs/>
                <w:sz w:val="24"/>
                <w:szCs w:val="24"/>
                <w:lang w:eastAsia="ar-SA"/>
              </w:rPr>
            </w:pPr>
          </w:p>
        </w:tc>
      </w:tr>
      <w:tr w:rsidR="00DD32DD" w:rsidRPr="003444EB" w14:paraId="6FE6650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8D5F9B6"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3D98F5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Томмотской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C5CB660"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Томмот-3, ул. Торговая, 3.</w:t>
            </w:r>
          </w:p>
        </w:tc>
        <w:tc>
          <w:tcPr>
            <w:tcW w:w="1134" w:type="dxa"/>
            <w:tcBorders>
              <w:top w:val="single" w:sz="4" w:space="0" w:color="000000"/>
              <w:left w:val="single" w:sz="4" w:space="0" w:color="000000"/>
              <w:bottom w:val="single" w:sz="4" w:space="0" w:color="000000"/>
              <w:right w:val="single" w:sz="4" w:space="0" w:color="000000"/>
            </w:tcBorders>
            <w:vAlign w:val="center"/>
          </w:tcPr>
          <w:p w14:paraId="1BCD5C71" w14:textId="77777777" w:rsidR="00DD32DD" w:rsidRPr="003444EB" w:rsidRDefault="00DD32DD" w:rsidP="00664DAD">
            <w:pPr>
              <w:spacing w:line="240" w:lineRule="auto"/>
              <w:ind w:firstLine="0"/>
              <w:jc w:val="left"/>
              <w:rPr>
                <w:sz w:val="24"/>
                <w:szCs w:val="24"/>
                <w:lang w:eastAsia="ar-SA"/>
              </w:rPr>
            </w:pPr>
            <w:r w:rsidRPr="003444EB">
              <w:rPr>
                <w:bCs/>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30600D2E" w14:textId="77777777" w:rsidR="00DD32DD" w:rsidRPr="003444EB" w:rsidRDefault="00DD32DD" w:rsidP="00664DAD">
            <w:pPr>
              <w:spacing w:line="240" w:lineRule="auto"/>
              <w:ind w:firstLine="0"/>
              <w:jc w:val="left"/>
              <w:rPr>
                <w:bCs/>
                <w:sz w:val="24"/>
                <w:szCs w:val="24"/>
                <w:lang w:eastAsia="ar-SA"/>
              </w:rPr>
            </w:pPr>
          </w:p>
        </w:tc>
      </w:tr>
      <w:tr w:rsidR="00DD32DD" w:rsidRPr="003444EB" w14:paraId="1BA00670"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4BF2DD6"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54E58A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Группа резервуаров и сливо-наливных устройств</w:t>
            </w:r>
          </w:p>
        </w:tc>
        <w:tc>
          <w:tcPr>
            <w:tcW w:w="4247" w:type="dxa"/>
            <w:tcBorders>
              <w:top w:val="single" w:sz="4" w:space="0" w:color="000000"/>
              <w:left w:val="single" w:sz="4" w:space="0" w:color="000000"/>
              <w:bottom w:val="single" w:sz="4" w:space="0" w:color="000000"/>
              <w:right w:val="single" w:sz="4" w:space="0" w:color="000000"/>
            </w:tcBorders>
          </w:tcPr>
          <w:p w14:paraId="09AC3738"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Томмот-3,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CF216F"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1000</w:t>
            </w:r>
          </w:p>
        </w:tc>
        <w:tc>
          <w:tcPr>
            <w:tcW w:w="1847" w:type="dxa"/>
            <w:tcBorders>
              <w:top w:val="single" w:sz="4" w:space="0" w:color="000000"/>
              <w:left w:val="single" w:sz="4" w:space="0" w:color="000000"/>
              <w:bottom w:val="single" w:sz="4" w:space="0" w:color="000000"/>
              <w:right w:val="single" w:sz="4" w:space="0" w:color="000000"/>
            </w:tcBorders>
          </w:tcPr>
          <w:p w14:paraId="5B425ABE" w14:textId="77777777" w:rsidR="00DD32DD" w:rsidRPr="003444EB" w:rsidRDefault="00DD32DD" w:rsidP="00664DAD">
            <w:pPr>
              <w:spacing w:line="240" w:lineRule="auto"/>
              <w:ind w:firstLine="0"/>
              <w:jc w:val="left"/>
              <w:rPr>
                <w:bCs/>
                <w:sz w:val="24"/>
                <w:szCs w:val="24"/>
                <w:lang w:eastAsia="ar-SA"/>
              </w:rPr>
            </w:pPr>
          </w:p>
        </w:tc>
      </w:tr>
      <w:tr w:rsidR="00DD32DD" w:rsidRPr="003444EB" w14:paraId="1DEBD513"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523C13D"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7B9371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Усть-Куйгинской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0783902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п. </w:t>
            </w:r>
            <w:proofErr w:type="spellStart"/>
            <w:r w:rsidRPr="003444EB">
              <w:rPr>
                <w:sz w:val="24"/>
                <w:szCs w:val="24"/>
                <w:lang w:eastAsia="ar-SA"/>
              </w:rPr>
              <w:t>Усть-Куйга</w:t>
            </w:r>
            <w:proofErr w:type="spellEnd"/>
            <w:r w:rsidRPr="003444EB">
              <w:rPr>
                <w:sz w:val="24"/>
                <w:szCs w:val="24"/>
                <w:lang w:eastAsia="ar-SA"/>
              </w:rPr>
              <w:t>, ул. Нефтяников, 1.</w:t>
            </w:r>
          </w:p>
        </w:tc>
        <w:tc>
          <w:tcPr>
            <w:tcW w:w="1134" w:type="dxa"/>
            <w:tcBorders>
              <w:top w:val="single" w:sz="4" w:space="0" w:color="000000"/>
              <w:left w:val="single" w:sz="4" w:space="0" w:color="000000"/>
              <w:bottom w:val="single" w:sz="4" w:space="0" w:color="000000"/>
              <w:right w:val="single" w:sz="4" w:space="0" w:color="000000"/>
            </w:tcBorders>
            <w:vAlign w:val="center"/>
          </w:tcPr>
          <w:p w14:paraId="5D3EDCD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4FAC3EA3" w14:textId="77777777" w:rsidR="00DD32DD" w:rsidRPr="003444EB" w:rsidRDefault="00DD32DD" w:rsidP="00664DAD">
            <w:pPr>
              <w:spacing w:line="240" w:lineRule="auto"/>
              <w:ind w:firstLine="0"/>
              <w:jc w:val="left"/>
              <w:rPr>
                <w:sz w:val="24"/>
                <w:szCs w:val="24"/>
                <w:lang w:eastAsia="ar-SA"/>
              </w:rPr>
            </w:pPr>
          </w:p>
        </w:tc>
      </w:tr>
      <w:tr w:rsidR="00DD32DD" w:rsidRPr="003444EB" w14:paraId="5067BF24"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B59F5EB"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53C252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Хандыгской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2F6AB292"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п. Хандыга, ул. </w:t>
            </w:r>
            <w:proofErr w:type="spellStart"/>
            <w:r w:rsidRPr="003444EB">
              <w:rPr>
                <w:sz w:val="24"/>
                <w:szCs w:val="24"/>
                <w:lang w:eastAsia="ar-SA"/>
              </w:rPr>
              <w:t>Кычкина</w:t>
            </w:r>
            <w:proofErr w:type="spellEnd"/>
            <w:r w:rsidRPr="003444EB">
              <w:rPr>
                <w:sz w:val="24"/>
                <w:szCs w:val="24"/>
                <w:lang w:eastAsia="ar-SA"/>
              </w:rPr>
              <w:t>, 53.</w:t>
            </w:r>
          </w:p>
        </w:tc>
        <w:tc>
          <w:tcPr>
            <w:tcW w:w="1134" w:type="dxa"/>
            <w:tcBorders>
              <w:top w:val="single" w:sz="4" w:space="0" w:color="000000"/>
              <w:left w:val="single" w:sz="4" w:space="0" w:color="000000"/>
              <w:bottom w:val="single" w:sz="4" w:space="0" w:color="000000"/>
              <w:right w:val="single" w:sz="4" w:space="0" w:color="000000"/>
            </w:tcBorders>
            <w:vAlign w:val="center"/>
          </w:tcPr>
          <w:p w14:paraId="2B515D9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5000</w:t>
            </w:r>
          </w:p>
        </w:tc>
        <w:tc>
          <w:tcPr>
            <w:tcW w:w="1847" w:type="dxa"/>
            <w:tcBorders>
              <w:top w:val="single" w:sz="4" w:space="0" w:color="000000"/>
              <w:left w:val="single" w:sz="4" w:space="0" w:color="000000"/>
              <w:bottom w:val="single" w:sz="4" w:space="0" w:color="000000"/>
              <w:right w:val="single" w:sz="4" w:space="0" w:color="000000"/>
            </w:tcBorders>
          </w:tcPr>
          <w:p w14:paraId="6B8109F4" w14:textId="77777777" w:rsidR="00DD32DD" w:rsidRPr="003444EB" w:rsidRDefault="00DD32DD" w:rsidP="00664DAD">
            <w:pPr>
              <w:spacing w:line="240" w:lineRule="auto"/>
              <w:ind w:firstLine="0"/>
              <w:jc w:val="left"/>
              <w:rPr>
                <w:sz w:val="24"/>
                <w:szCs w:val="24"/>
                <w:lang w:eastAsia="ar-SA"/>
              </w:rPr>
            </w:pPr>
          </w:p>
        </w:tc>
      </w:tr>
      <w:tr w:rsidR="00DD32DD" w:rsidRPr="003444EB" w14:paraId="6F5F070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71C9854"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F0C969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Чокурдахской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00FA3B6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Аллаиховский</w:t>
            </w:r>
            <w:proofErr w:type="spellEnd"/>
            <w:r w:rsidRPr="003444EB">
              <w:rPr>
                <w:sz w:val="24"/>
                <w:szCs w:val="24"/>
                <w:lang w:eastAsia="ar-SA"/>
              </w:rPr>
              <w:t xml:space="preserve"> район, п. </w:t>
            </w:r>
            <w:proofErr w:type="spellStart"/>
            <w:r w:rsidRPr="003444EB">
              <w:rPr>
                <w:sz w:val="24"/>
                <w:szCs w:val="24"/>
                <w:lang w:eastAsia="ar-SA"/>
              </w:rPr>
              <w:t>Чокурдах</w:t>
            </w:r>
            <w:proofErr w:type="spellEnd"/>
            <w:r w:rsidRPr="003444EB">
              <w:rPr>
                <w:sz w:val="24"/>
                <w:szCs w:val="24"/>
                <w:lang w:eastAsia="ar-SA"/>
              </w:rPr>
              <w:t>, ул. Дежнёва, 14.</w:t>
            </w:r>
          </w:p>
        </w:tc>
        <w:tc>
          <w:tcPr>
            <w:tcW w:w="1134" w:type="dxa"/>
            <w:tcBorders>
              <w:top w:val="single" w:sz="4" w:space="0" w:color="000000"/>
              <w:left w:val="single" w:sz="4" w:space="0" w:color="000000"/>
              <w:bottom w:val="single" w:sz="4" w:space="0" w:color="000000"/>
              <w:right w:val="single" w:sz="4" w:space="0" w:color="000000"/>
            </w:tcBorders>
            <w:vAlign w:val="center"/>
          </w:tcPr>
          <w:p w14:paraId="1AC4E33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3000</w:t>
            </w:r>
          </w:p>
        </w:tc>
        <w:tc>
          <w:tcPr>
            <w:tcW w:w="1847" w:type="dxa"/>
            <w:tcBorders>
              <w:top w:val="single" w:sz="4" w:space="0" w:color="000000"/>
              <w:left w:val="single" w:sz="4" w:space="0" w:color="000000"/>
              <w:bottom w:val="single" w:sz="4" w:space="0" w:color="000000"/>
              <w:right w:val="single" w:sz="4" w:space="0" w:color="000000"/>
            </w:tcBorders>
          </w:tcPr>
          <w:p w14:paraId="0E4E5D54" w14:textId="77777777" w:rsidR="00DD32DD" w:rsidRPr="003444EB" w:rsidRDefault="00DD32DD" w:rsidP="00664DAD">
            <w:pPr>
              <w:spacing w:line="240" w:lineRule="auto"/>
              <w:ind w:firstLine="0"/>
              <w:jc w:val="left"/>
              <w:rPr>
                <w:sz w:val="24"/>
                <w:szCs w:val="24"/>
                <w:lang w:eastAsia="ar-SA"/>
              </w:rPr>
            </w:pPr>
          </w:p>
        </w:tc>
      </w:tr>
      <w:tr w:rsidR="00DD32DD" w:rsidRPr="003444EB" w14:paraId="68EE50D4"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B9DF093"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52302D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Эльдиканской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0B316208"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-Майский район, п. Эльдикан, ул. Чкалова, 70.</w:t>
            </w:r>
          </w:p>
        </w:tc>
        <w:tc>
          <w:tcPr>
            <w:tcW w:w="1134" w:type="dxa"/>
            <w:tcBorders>
              <w:top w:val="single" w:sz="4" w:space="0" w:color="000000"/>
              <w:left w:val="single" w:sz="4" w:space="0" w:color="000000"/>
              <w:bottom w:val="single" w:sz="4" w:space="0" w:color="000000"/>
              <w:right w:val="single" w:sz="4" w:space="0" w:color="000000"/>
            </w:tcBorders>
            <w:vAlign w:val="center"/>
          </w:tcPr>
          <w:p w14:paraId="008A718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3000</w:t>
            </w:r>
          </w:p>
          <w:p w14:paraId="5A32DAE1" w14:textId="77777777" w:rsidR="00DD32DD" w:rsidRPr="003444EB" w:rsidRDefault="00DD32DD" w:rsidP="00664DAD">
            <w:pPr>
              <w:spacing w:line="240" w:lineRule="auto"/>
              <w:ind w:firstLine="0"/>
              <w:jc w:val="left"/>
              <w:rPr>
                <w:sz w:val="24"/>
                <w:szCs w:val="24"/>
                <w:lang w:eastAsia="ar-SA"/>
              </w:rPr>
            </w:pPr>
          </w:p>
        </w:tc>
        <w:tc>
          <w:tcPr>
            <w:tcW w:w="1847" w:type="dxa"/>
            <w:tcBorders>
              <w:top w:val="single" w:sz="4" w:space="0" w:color="000000"/>
              <w:left w:val="single" w:sz="4" w:space="0" w:color="000000"/>
              <w:bottom w:val="single" w:sz="4" w:space="0" w:color="000000"/>
              <w:right w:val="single" w:sz="4" w:space="0" w:color="000000"/>
            </w:tcBorders>
          </w:tcPr>
          <w:p w14:paraId="6C03CD77" w14:textId="77777777" w:rsidR="00DD32DD" w:rsidRPr="003444EB" w:rsidRDefault="00DD32DD" w:rsidP="00664DAD">
            <w:pPr>
              <w:spacing w:line="240" w:lineRule="auto"/>
              <w:ind w:firstLine="0"/>
              <w:jc w:val="left"/>
              <w:rPr>
                <w:sz w:val="24"/>
                <w:szCs w:val="24"/>
                <w:lang w:eastAsia="ar-SA"/>
              </w:rPr>
            </w:pPr>
          </w:p>
        </w:tc>
      </w:tr>
      <w:tr w:rsidR="00DD32DD" w:rsidRPr="003444EB" w14:paraId="697C2902"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99FC5EF"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179316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Площадка нефтебазы Якутской</w:t>
            </w:r>
          </w:p>
        </w:tc>
        <w:tc>
          <w:tcPr>
            <w:tcW w:w="4247" w:type="dxa"/>
            <w:tcBorders>
              <w:top w:val="single" w:sz="4" w:space="0" w:color="000000"/>
              <w:left w:val="single" w:sz="4" w:space="0" w:color="000000"/>
              <w:bottom w:val="single" w:sz="4" w:space="0" w:color="000000"/>
              <w:right w:val="single" w:sz="4" w:space="0" w:color="000000"/>
            </w:tcBorders>
          </w:tcPr>
          <w:p w14:paraId="4168EC2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 </w:t>
            </w:r>
            <w:proofErr w:type="spellStart"/>
            <w:r w:rsidRPr="003444EB">
              <w:rPr>
                <w:sz w:val="24"/>
                <w:szCs w:val="24"/>
                <w:lang w:eastAsia="ar-SA"/>
              </w:rPr>
              <w:t>Жатай</w:t>
            </w:r>
            <w:proofErr w:type="spellEnd"/>
            <w:r w:rsidRPr="003444EB">
              <w:rPr>
                <w:sz w:val="24"/>
                <w:szCs w:val="24"/>
                <w:lang w:eastAsia="ar-SA"/>
              </w:rPr>
              <w:t xml:space="preserve">, ул. </w:t>
            </w:r>
            <w:proofErr w:type="spellStart"/>
            <w:r w:rsidRPr="003444EB">
              <w:rPr>
                <w:sz w:val="24"/>
                <w:szCs w:val="24"/>
                <w:lang w:eastAsia="ar-SA"/>
              </w:rPr>
              <w:t>Строда</w:t>
            </w:r>
            <w:proofErr w:type="spellEnd"/>
            <w:r w:rsidRPr="003444EB">
              <w:rPr>
                <w:sz w:val="24"/>
                <w:szCs w:val="24"/>
                <w:lang w:eastAsia="ar-SA"/>
              </w:rPr>
              <w:t>, 12.</w:t>
            </w:r>
          </w:p>
        </w:tc>
        <w:tc>
          <w:tcPr>
            <w:tcW w:w="1134" w:type="dxa"/>
            <w:tcBorders>
              <w:top w:val="single" w:sz="4" w:space="0" w:color="000000"/>
              <w:left w:val="single" w:sz="4" w:space="0" w:color="000000"/>
              <w:bottom w:val="single" w:sz="4" w:space="0" w:color="000000"/>
              <w:right w:val="single" w:sz="4" w:space="0" w:color="000000"/>
            </w:tcBorders>
            <w:vAlign w:val="center"/>
          </w:tcPr>
          <w:p w14:paraId="71383C5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5000</w:t>
            </w:r>
          </w:p>
        </w:tc>
        <w:tc>
          <w:tcPr>
            <w:tcW w:w="1847" w:type="dxa"/>
            <w:tcBorders>
              <w:top w:val="single" w:sz="4" w:space="0" w:color="000000"/>
              <w:left w:val="single" w:sz="4" w:space="0" w:color="000000"/>
              <w:bottom w:val="single" w:sz="4" w:space="0" w:color="000000"/>
              <w:right w:val="single" w:sz="4" w:space="0" w:color="000000"/>
            </w:tcBorders>
          </w:tcPr>
          <w:p w14:paraId="156F4A25" w14:textId="77777777" w:rsidR="00DD32DD" w:rsidRPr="003444EB" w:rsidRDefault="00DD32DD" w:rsidP="00664DAD">
            <w:pPr>
              <w:spacing w:line="240" w:lineRule="auto"/>
              <w:ind w:firstLine="0"/>
              <w:jc w:val="left"/>
              <w:rPr>
                <w:sz w:val="24"/>
                <w:szCs w:val="24"/>
                <w:lang w:eastAsia="ar-SA"/>
              </w:rPr>
            </w:pPr>
          </w:p>
        </w:tc>
      </w:tr>
      <w:tr w:rsidR="00DD32DD" w:rsidRPr="003444EB" w14:paraId="1E893FE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B3E1B13"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8A1909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Сеть </w:t>
            </w:r>
            <w:proofErr w:type="spellStart"/>
            <w:r w:rsidRPr="003444EB">
              <w:rPr>
                <w:sz w:val="24"/>
                <w:szCs w:val="24"/>
                <w:lang w:eastAsia="ar-SA"/>
              </w:rPr>
              <w:t>газопотребления</w:t>
            </w:r>
            <w:proofErr w:type="spellEnd"/>
            <w:r w:rsidRPr="003444EB">
              <w:rPr>
                <w:sz w:val="24"/>
                <w:szCs w:val="24"/>
                <w:lang w:eastAsia="ar-SA"/>
              </w:rPr>
              <w:t xml:space="preserve"> Якутской нефтебазы</w:t>
            </w:r>
          </w:p>
        </w:tc>
        <w:tc>
          <w:tcPr>
            <w:tcW w:w="4247" w:type="dxa"/>
            <w:tcBorders>
              <w:top w:val="single" w:sz="4" w:space="0" w:color="000000"/>
              <w:left w:val="single" w:sz="4" w:space="0" w:color="000000"/>
              <w:bottom w:val="single" w:sz="4" w:space="0" w:color="000000"/>
              <w:right w:val="single" w:sz="4" w:space="0" w:color="000000"/>
            </w:tcBorders>
          </w:tcPr>
          <w:p w14:paraId="69344E1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п. </w:t>
            </w:r>
            <w:proofErr w:type="spellStart"/>
            <w:r w:rsidRPr="003444EB">
              <w:rPr>
                <w:sz w:val="24"/>
                <w:szCs w:val="24"/>
                <w:lang w:eastAsia="ar-SA"/>
              </w:rPr>
              <w:t>Жатай</w:t>
            </w:r>
            <w:proofErr w:type="spellEnd"/>
            <w:r w:rsidRPr="003444EB">
              <w:rPr>
                <w:sz w:val="24"/>
                <w:szCs w:val="24"/>
                <w:lang w:eastAsia="ar-SA"/>
              </w:rPr>
              <w:t xml:space="preserve">, ул. </w:t>
            </w:r>
            <w:proofErr w:type="spellStart"/>
            <w:r w:rsidRPr="003444EB">
              <w:rPr>
                <w:sz w:val="24"/>
                <w:szCs w:val="24"/>
                <w:lang w:eastAsia="ar-SA"/>
              </w:rPr>
              <w:t>Строда</w:t>
            </w:r>
            <w:proofErr w:type="spellEnd"/>
            <w:r w:rsidRPr="003444EB">
              <w:rPr>
                <w:sz w:val="24"/>
                <w:szCs w:val="24"/>
                <w:lang w:eastAsia="ar-SA"/>
              </w:rPr>
              <w:t>, 12.</w:t>
            </w:r>
          </w:p>
        </w:tc>
        <w:tc>
          <w:tcPr>
            <w:tcW w:w="1134" w:type="dxa"/>
            <w:tcBorders>
              <w:top w:val="single" w:sz="4" w:space="0" w:color="000000"/>
              <w:left w:val="single" w:sz="4" w:space="0" w:color="000000"/>
              <w:bottom w:val="single" w:sz="4" w:space="0" w:color="000000"/>
              <w:right w:val="single" w:sz="4" w:space="0" w:color="000000"/>
            </w:tcBorders>
            <w:vAlign w:val="center"/>
          </w:tcPr>
          <w:p w14:paraId="16A49768" w14:textId="77777777" w:rsidR="00DD32DD" w:rsidRPr="003444EB" w:rsidRDefault="00DD32DD" w:rsidP="00664DAD">
            <w:pPr>
              <w:spacing w:line="240" w:lineRule="auto"/>
              <w:ind w:firstLine="0"/>
              <w:jc w:val="left"/>
              <w:rPr>
                <w:sz w:val="24"/>
                <w:szCs w:val="24"/>
                <w:lang w:eastAsia="ar-SA"/>
              </w:rPr>
            </w:pPr>
            <w:r w:rsidRPr="003444EB">
              <w:rPr>
                <w:sz w:val="24"/>
                <w:szCs w:val="24"/>
                <w:lang w:val="en-US" w:eastAsia="ar-SA"/>
              </w:rPr>
              <w:t xml:space="preserve">III </w:t>
            </w:r>
            <w:r w:rsidRPr="003444EB">
              <w:rPr>
                <w:sz w:val="24"/>
                <w:szCs w:val="24"/>
                <w:lang w:eastAsia="ar-SA"/>
              </w:rPr>
              <w:t>класс опасности</w:t>
            </w:r>
          </w:p>
        </w:tc>
        <w:tc>
          <w:tcPr>
            <w:tcW w:w="1847" w:type="dxa"/>
            <w:tcBorders>
              <w:top w:val="single" w:sz="4" w:space="0" w:color="000000"/>
              <w:left w:val="single" w:sz="4" w:space="0" w:color="000000"/>
              <w:bottom w:val="single" w:sz="4" w:space="0" w:color="000000"/>
              <w:right w:val="single" w:sz="4" w:space="0" w:color="000000"/>
            </w:tcBorders>
          </w:tcPr>
          <w:p w14:paraId="43513C75" w14:textId="77777777" w:rsidR="00DD32DD" w:rsidRPr="003444EB" w:rsidRDefault="00DD32DD" w:rsidP="00664DAD">
            <w:pPr>
              <w:spacing w:line="240" w:lineRule="auto"/>
              <w:ind w:firstLine="0"/>
              <w:jc w:val="left"/>
              <w:rPr>
                <w:sz w:val="24"/>
                <w:szCs w:val="24"/>
                <w:lang w:val="en-US" w:eastAsia="ar-SA"/>
              </w:rPr>
            </w:pPr>
          </w:p>
        </w:tc>
      </w:tr>
      <w:tr w:rsidR="00DD32DD" w:rsidRPr="003444EB" w14:paraId="519292D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2645962"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EC5B262"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Сеть </w:t>
            </w:r>
            <w:proofErr w:type="spellStart"/>
            <w:r w:rsidRPr="003444EB">
              <w:rPr>
                <w:sz w:val="24"/>
                <w:szCs w:val="24"/>
                <w:lang w:eastAsia="ar-SA"/>
              </w:rPr>
              <w:t>газопотребления</w:t>
            </w:r>
            <w:proofErr w:type="spellEnd"/>
            <w:r w:rsidRPr="003444EB">
              <w:rPr>
                <w:sz w:val="24"/>
                <w:szCs w:val="24"/>
                <w:lang w:eastAsia="ar-SA"/>
              </w:rPr>
              <w:t xml:space="preserve"> Ленской нефтебазы</w:t>
            </w:r>
          </w:p>
        </w:tc>
        <w:tc>
          <w:tcPr>
            <w:tcW w:w="4247" w:type="dxa"/>
            <w:tcBorders>
              <w:top w:val="single" w:sz="4" w:space="0" w:color="000000"/>
              <w:left w:val="single" w:sz="4" w:space="0" w:color="000000"/>
              <w:bottom w:val="single" w:sz="4" w:space="0" w:color="000000"/>
              <w:right w:val="single" w:sz="4" w:space="0" w:color="000000"/>
            </w:tcBorders>
          </w:tcPr>
          <w:p w14:paraId="715932C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Ленский район, г. Ленск, ул. Победы, 82.</w:t>
            </w:r>
          </w:p>
        </w:tc>
        <w:tc>
          <w:tcPr>
            <w:tcW w:w="1134" w:type="dxa"/>
            <w:tcBorders>
              <w:top w:val="single" w:sz="4" w:space="0" w:color="000000"/>
              <w:left w:val="single" w:sz="4" w:space="0" w:color="000000"/>
              <w:bottom w:val="single" w:sz="4" w:space="0" w:color="000000"/>
              <w:right w:val="single" w:sz="4" w:space="0" w:color="000000"/>
            </w:tcBorders>
            <w:vAlign w:val="center"/>
          </w:tcPr>
          <w:p w14:paraId="05FD68E4" w14:textId="77777777" w:rsidR="00DD32DD" w:rsidRPr="003444EB" w:rsidRDefault="00DD32DD" w:rsidP="00664DAD">
            <w:pPr>
              <w:spacing w:line="240" w:lineRule="auto"/>
              <w:ind w:firstLine="0"/>
              <w:jc w:val="left"/>
              <w:rPr>
                <w:sz w:val="24"/>
                <w:szCs w:val="24"/>
                <w:lang w:eastAsia="ar-SA"/>
              </w:rPr>
            </w:pPr>
            <w:r w:rsidRPr="003444EB">
              <w:rPr>
                <w:sz w:val="24"/>
                <w:szCs w:val="24"/>
                <w:lang w:val="en-US" w:eastAsia="ar-SA"/>
              </w:rPr>
              <w:t xml:space="preserve">III </w:t>
            </w:r>
            <w:r w:rsidRPr="003444EB">
              <w:rPr>
                <w:sz w:val="24"/>
                <w:szCs w:val="24"/>
                <w:lang w:eastAsia="ar-SA"/>
              </w:rPr>
              <w:t>класс опасности</w:t>
            </w:r>
          </w:p>
        </w:tc>
        <w:tc>
          <w:tcPr>
            <w:tcW w:w="1847" w:type="dxa"/>
            <w:tcBorders>
              <w:top w:val="single" w:sz="4" w:space="0" w:color="000000"/>
              <w:left w:val="single" w:sz="4" w:space="0" w:color="000000"/>
              <w:bottom w:val="single" w:sz="4" w:space="0" w:color="000000"/>
              <w:right w:val="single" w:sz="4" w:space="0" w:color="000000"/>
            </w:tcBorders>
          </w:tcPr>
          <w:p w14:paraId="65ADA4A7" w14:textId="77777777" w:rsidR="00DD32DD" w:rsidRPr="003444EB" w:rsidRDefault="00DD32DD" w:rsidP="00664DAD">
            <w:pPr>
              <w:spacing w:line="240" w:lineRule="auto"/>
              <w:ind w:firstLine="0"/>
              <w:jc w:val="left"/>
              <w:rPr>
                <w:sz w:val="24"/>
                <w:szCs w:val="24"/>
                <w:lang w:val="en-US" w:eastAsia="ar-SA"/>
              </w:rPr>
            </w:pPr>
          </w:p>
        </w:tc>
      </w:tr>
      <w:tr w:rsidR="00DD32DD" w:rsidRPr="003444EB" w14:paraId="6E0711C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F189C85"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E3986A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АГРС Нижний Бестях</w:t>
            </w:r>
          </w:p>
        </w:tc>
        <w:tc>
          <w:tcPr>
            <w:tcW w:w="4247" w:type="dxa"/>
            <w:tcBorders>
              <w:top w:val="single" w:sz="4" w:space="0" w:color="000000"/>
              <w:left w:val="single" w:sz="4" w:space="0" w:color="000000"/>
              <w:bottom w:val="single" w:sz="4" w:space="0" w:color="000000"/>
              <w:right w:val="single" w:sz="4" w:space="0" w:color="000000"/>
            </w:tcBorders>
          </w:tcPr>
          <w:p w14:paraId="2FEFF469"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Мегино-Кангаласский</w:t>
            </w:r>
            <w:proofErr w:type="spellEnd"/>
            <w:r w:rsidRPr="003444EB">
              <w:rPr>
                <w:sz w:val="24"/>
                <w:szCs w:val="24"/>
                <w:lang w:eastAsia="ar-SA"/>
              </w:rPr>
              <w:t xml:space="preserve"> район, с. Павловск, ул. Железнодорожников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3803318"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val="en-US" w:eastAsia="ar-SA"/>
              </w:rPr>
              <w:t xml:space="preserve">II </w:t>
            </w:r>
            <w:r w:rsidRPr="003444EB">
              <w:rPr>
                <w:bCs/>
                <w:sz w:val="24"/>
                <w:szCs w:val="24"/>
                <w:lang w:eastAsia="ar-SA"/>
              </w:rPr>
              <w:t>класс опасности</w:t>
            </w:r>
          </w:p>
        </w:tc>
        <w:tc>
          <w:tcPr>
            <w:tcW w:w="1847" w:type="dxa"/>
            <w:tcBorders>
              <w:top w:val="single" w:sz="4" w:space="0" w:color="000000"/>
              <w:left w:val="single" w:sz="4" w:space="0" w:color="000000"/>
              <w:bottom w:val="single" w:sz="4" w:space="0" w:color="000000"/>
              <w:right w:val="single" w:sz="4" w:space="0" w:color="000000"/>
            </w:tcBorders>
          </w:tcPr>
          <w:p w14:paraId="0834D61F" w14:textId="77777777" w:rsidR="00DD32DD" w:rsidRPr="003444EB" w:rsidRDefault="00DD32DD" w:rsidP="00664DAD">
            <w:pPr>
              <w:spacing w:line="240" w:lineRule="auto"/>
              <w:ind w:firstLine="0"/>
              <w:jc w:val="left"/>
              <w:rPr>
                <w:bCs/>
                <w:sz w:val="24"/>
                <w:szCs w:val="24"/>
                <w:lang w:val="en-US" w:eastAsia="ar-SA"/>
              </w:rPr>
            </w:pPr>
          </w:p>
        </w:tc>
      </w:tr>
      <w:tr w:rsidR="00DD32DD" w:rsidRPr="003444EB" w14:paraId="5DD54682"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0426ADF"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F0AA37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28 </w:t>
            </w:r>
            <w:proofErr w:type="spellStart"/>
            <w:r w:rsidRPr="003444EB">
              <w:rPr>
                <w:sz w:val="24"/>
                <w:szCs w:val="24"/>
                <w:lang w:eastAsia="ar-SA"/>
              </w:rPr>
              <w:t>п.Батагай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62EA7E9"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Верхоянский</w:t>
            </w:r>
            <w:proofErr w:type="spellEnd"/>
            <w:r w:rsidRPr="003444EB">
              <w:rPr>
                <w:sz w:val="24"/>
                <w:szCs w:val="24"/>
                <w:lang w:eastAsia="ar-SA"/>
              </w:rPr>
              <w:t xml:space="preserve"> район, </w:t>
            </w:r>
            <w:proofErr w:type="spellStart"/>
            <w:r w:rsidRPr="003444EB">
              <w:rPr>
                <w:sz w:val="24"/>
                <w:szCs w:val="24"/>
                <w:lang w:eastAsia="ar-SA"/>
              </w:rPr>
              <w:t>п.Батагай</w:t>
            </w:r>
            <w:proofErr w:type="spellEnd"/>
            <w:r w:rsidRPr="003444EB">
              <w:rPr>
                <w:sz w:val="24"/>
                <w:szCs w:val="24"/>
                <w:lang w:eastAsia="ar-SA"/>
              </w:rPr>
              <w:t xml:space="preserve">, ул. </w:t>
            </w:r>
            <w:proofErr w:type="spellStart"/>
            <w:r w:rsidRPr="003444EB">
              <w:rPr>
                <w:sz w:val="24"/>
                <w:szCs w:val="24"/>
                <w:lang w:eastAsia="ar-SA"/>
              </w:rPr>
              <w:t>Чолбонская</w:t>
            </w:r>
            <w:proofErr w:type="spellEnd"/>
            <w:r w:rsidRPr="003444EB">
              <w:rPr>
                <w:sz w:val="24"/>
                <w:szCs w:val="24"/>
                <w:lang w:eastAsia="ar-SA"/>
              </w:rPr>
              <w:t>, 20</w:t>
            </w:r>
          </w:p>
        </w:tc>
        <w:tc>
          <w:tcPr>
            <w:tcW w:w="1134" w:type="dxa"/>
            <w:tcBorders>
              <w:top w:val="single" w:sz="4" w:space="0" w:color="000000"/>
              <w:left w:val="single" w:sz="4" w:space="0" w:color="000000"/>
              <w:bottom w:val="single" w:sz="4" w:space="0" w:color="000000"/>
              <w:right w:val="single" w:sz="4" w:space="0" w:color="000000"/>
            </w:tcBorders>
            <w:vAlign w:val="center"/>
          </w:tcPr>
          <w:p w14:paraId="06EC63A6"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5B78E27" w14:textId="77777777" w:rsidR="00DD32DD" w:rsidRPr="003444EB" w:rsidRDefault="00DD32DD" w:rsidP="00664DAD">
            <w:pPr>
              <w:spacing w:line="240" w:lineRule="auto"/>
              <w:ind w:firstLine="0"/>
              <w:jc w:val="left"/>
              <w:rPr>
                <w:bCs/>
                <w:sz w:val="24"/>
                <w:szCs w:val="24"/>
                <w:lang w:eastAsia="ar-SA"/>
              </w:rPr>
            </w:pPr>
          </w:p>
        </w:tc>
      </w:tr>
      <w:tr w:rsidR="00DD32DD" w:rsidRPr="003444EB" w14:paraId="03968D3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9FEC8FC"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E714AA2"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w:t>
            </w:r>
            <w:proofErr w:type="spellStart"/>
            <w:r w:rsidRPr="003444EB">
              <w:rPr>
                <w:sz w:val="24"/>
                <w:szCs w:val="24"/>
                <w:lang w:eastAsia="ar-SA"/>
              </w:rPr>
              <w:t>г.Верхоянск</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7B48EF95"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Верхоянский</w:t>
            </w:r>
            <w:proofErr w:type="spellEnd"/>
            <w:r w:rsidRPr="003444EB">
              <w:rPr>
                <w:sz w:val="24"/>
                <w:szCs w:val="24"/>
                <w:lang w:eastAsia="ar-SA"/>
              </w:rPr>
              <w:t xml:space="preserve"> район, г. Верхоянск, Комсомольская 41</w:t>
            </w:r>
          </w:p>
        </w:tc>
        <w:tc>
          <w:tcPr>
            <w:tcW w:w="1134" w:type="dxa"/>
            <w:tcBorders>
              <w:top w:val="single" w:sz="4" w:space="0" w:color="000000"/>
              <w:left w:val="single" w:sz="4" w:space="0" w:color="000000"/>
              <w:bottom w:val="single" w:sz="4" w:space="0" w:color="000000"/>
              <w:right w:val="single" w:sz="4" w:space="0" w:color="000000"/>
            </w:tcBorders>
          </w:tcPr>
          <w:p w14:paraId="381C12F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80FDCCE" w14:textId="77777777" w:rsidR="00DD32DD" w:rsidRPr="003444EB" w:rsidRDefault="00DD32DD" w:rsidP="00664DAD">
            <w:pPr>
              <w:spacing w:line="240" w:lineRule="auto"/>
              <w:ind w:firstLine="0"/>
              <w:jc w:val="left"/>
              <w:rPr>
                <w:sz w:val="24"/>
                <w:szCs w:val="24"/>
                <w:lang w:eastAsia="ar-SA"/>
              </w:rPr>
            </w:pPr>
          </w:p>
        </w:tc>
      </w:tr>
      <w:tr w:rsidR="00DD32DD" w:rsidRPr="003444EB" w14:paraId="58D7BCCB"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1B49B00"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8AB19E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п. Белая Гора</w:t>
            </w:r>
          </w:p>
        </w:tc>
        <w:tc>
          <w:tcPr>
            <w:tcW w:w="4247" w:type="dxa"/>
            <w:tcBorders>
              <w:top w:val="single" w:sz="4" w:space="0" w:color="000000"/>
              <w:left w:val="single" w:sz="4" w:space="0" w:color="000000"/>
              <w:bottom w:val="single" w:sz="4" w:space="0" w:color="000000"/>
              <w:right w:val="single" w:sz="4" w:space="0" w:color="000000"/>
            </w:tcBorders>
          </w:tcPr>
          <w:p w14:paraId="670E8B8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Абыйский</w:t>
            </w:r>
            <w:proofErr w:type="spellEnd"/>
            <w:r w:rsidRPr="003444EB">
              <w:rPr>
                <w:sz w:val="24"/>
                <w:szCs w:val="24"/>
                <w:lang w:eastAsia="ar-SA"/>
              </w:rPr>
              <w:t xml:space="preserve"> район, п. Белая Гора</w:t>
            </w:r>
          </w:p>
        </w:tc>
        <w:tc>
          <w:tcPr>
            <w:tcW w:w="1134" w:type="dxa"/>
            <w:tcBorders>
              <w:top w:val="single" w:sz="4" w:space="0" w:color="000000"/>
              <w:left w:val="single" w:sz="4" w:space="0" w:color="000000"/>
              <w:bottom w:val="single" w:sz="4" w:space="0" w:color="000000"/>
              <w:right w:val="single" w:sz="4" w:space="0" w:color="000000"/>
            </w:tcBorders>
          </w:tcPr>
          <w:p w14:paraId="340B087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64FA773" w14:textId="77777777" w:rsidR="00DD32DD" w:rsidRPr="003444EB" w:rsidRDefault="00DD32DD" w:rsidP="00664DAD">
            <w:pPr>
              <w:spacing w:line="240" w:lineRule="auto"/>
              <w:ind w:firstLine="0"/>
              <w:jc w:val="left"/>
              <w:rPr>
                <w:sz w:val="24"/>
                <w:szCs w:val="24"/>
                <w:lang w:eastAsia="ar-SA"/>
              </w:rPr>
            </w:pPr>
          </w:p>
        </w:tc>
      </w:tr>
      <w:tr w:rsidR="00DD32DD" w:rsidRPr="003444EB" w14:paraId="1A58EFC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772A5AA"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44A568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с. Хонуу</w:t>
            </w:r>
          </w:p>
        </w:tc>
        <w:tc>
          <w:tcPr>
            <w:tcW w:w="4247" w:type="dxa"/>
            <w:tcBorders>
              <w:top w:val="single" w:sz="4" w:space="0" w:color="000000"/>
              <w:left w:val="single" w:sz="4" w:space="0" w:color="000000"/>
              <w:bottom w:val="single" w:sz="4" w:space="0" w:color="000000"/>
              <w:right w:val="single" w:sz="4" w:space="0" w:color="000000"/>
            </w:tcBorders>
          </w:tcPr>
          <w:p w14:paraId="22E57459"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Момский</w:t>
            </w:r>
            <w:proofErr w:type="spellEnd"/>
            <w:r w:rsidRPr="003444EB">
              <w:rPr>
                <w:sz w:val="24"/>
                <w:szCs w:val="24"/>
                <w:lang w:eastAsia="ar-SA"/>
              </w:rPr>
              <w:t xml:space="preserve"> район, с. Хонуу</w:t>
            </w:r>
          </w:p>
        </w:tc>
        <w:tc>
          <w:tcPr>
            <w:tcW w:w="1134" w:type="dxa"/>
            <w:tcBorders>
              <w:top w:val="single" w:sz="4" w:space="0" w:color="000000"/>
              <w:left w:val="single" w:sz="4" w:space="0" w:color="000000"/>
              <w:bottom w:val="single" w:sz="4" w:space="0" w:color="000000"/>
              <w:right w:val="single" w:sz="4" w:space="0" w:color="000000"/>
            </w:tcBorders>
          </w:tcPr>
          <w:p w14:paraId="57AD39D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B91FB0D" w14:textId="77777777" w:rsidR="00DD32DD" w:rsidRPr="003444EB" w:rsidRDefault="00DD32DD" w:rsidP="00664DAD">
            <w:pPr>
              <w:spacing w:line="240" w:lineRule="auto"/>
              <w:ind w:firstLine="0"/>
              <w:jc w:val="left"/>
              <w:rPr>
                <w:sz w:val="24"/>
                <w:szCs w:val="24"/>
                <w:lang w:eastAsia="ar-SA"/>
              </w:rPr>
            </w:pPr>
          </w:p>
        </w:tc>
      </w:tr>
      <w:tr w:rsidR="00DD32DD" w:rsidRPr="003444EB" w14:paraId="010480C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0F44949"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6AC701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57 п. </w:t>
            </w:r>
            <w:proofErr w:type="spellStart"/>
            <w:r w:rsidRPr="003444EB">
              <w:rPr>
                <w:sz w:val="24"/>
                <w:szCs w:val="24"/>
                <w:lang w:eastAsia="ar-SA"/>
              </w:rPr>
              <w:t>Жиганск</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7055759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Жиганский</w:t>
            </w:r>
            <w:proofErr w:type="spellEnd"/>
            <w:r w:rsidRPr="003444EB">
              <w:rPr>
                <w:sz w:val="24"/>
                <w:szCs w:val="24"/>
                <w:lang w:eastAsia="ar-SA"/>
              </w:rPr>
              <w:t xml:space="preserve"> район, п. </w:t>
            </w:r>
            <w:proofErr w:type="spellStart"/>
            <w:r w:rsidRPr="003444EB">
              <w:rPr>
                <w:sz w:val="24"/>
                <w:szCs w:val="24"/>
                <w:lang w:eastAsia="ar-SA"/>
              </w:rPr>
              <w:t>Жиганск</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198C8A55"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FA39128" w14:textId="77777777" w:rsidR="00DD32DD" w:rsidRPr="003444EB" w:rsidRDefault="00DD32DD" w:rsidP="00664DAD">
            <w:pPr>
              <w:spacing w:line="240" w:lineRule="auto"/>
              <w:ind w:firstLine="0"/>
              <w:jc w:val="left"/>
              <w:rPr>
                <w:bCs/>
                <w:sz w:val="24"/>
                <w:szCs w:val="24"/>
                <w:lang w:eastAsia="ar-SA"/>
              </w:rPr>
            </w:pPr>
          </w:p>
        </w:tc>
      </w:tr>
      <w:tr w:rsidR="00DD32DD" w:rsidRPr="003444EB" w14:paraId="564DFC3C"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4CE0713"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EF22C2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52 п. Зырянка</w:t>
            </w:r>
          </w:p>
        </w:tc>
        <w:tc>
          <w:tcPr>
            <w:tcW w:w="4247" w:type="dxa"/>
            <w:tcBorders>
              <w:top w:val="single" w:sz="4" w:space="0" w:color="000000"/>
              <w:left w:val="single" w:sz="4" w:space="0" w:color="000000"/>
              <w:bottom w:val="single" w:sz="4" w:space="0" w:color="000000"/>
              <w:right w:val="single" w:sz="4" w:space="0" w:color="000000"/>
            </w:tcBorders>
          </w:tcPr>
          <w:p w14:paraId="7B93FD9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Верхнеколымский</w:t>
            </w:r>
            <w:proofErr w:type="spellEnd"/>
            <w:r w:rsidRPr="003444EB">
              <w:rPr>
                <w:sz w:val="24"/>
                <w:szCs w:val="24"/>
                <w:lang w:eastAsia="ar-SA"/>
              </w:rPr>
              <w:t xml:space="preserve"> район, </w:t>
            </w:r>
            <w:proofErr w:type="spellStart"/>
            <w:r w:rsidRPr="003444EB">
              <w:rPr>
                <w:sz w:val="24"/>
                <w:szCs w:val="24"/>
                <w:lang w:eastAsia="ar-SA"/>
              </w:rPr>
              <w:t>п.Зырянка</w:t>
            </w:r>
            <w:proofErr w:type="spellEnd"/>
            <w:r w:rsidRPr="003444EB">
              <w:rPr>
                <w:sz w:val="24"/>
                <w:szCs w:val="24"/>
                <w:lang w:eastAsia="ar-SA"/>
              </w:rPr>
              <w:t xml:space="preserve">, рядом с нефтебазой (переулок </w:t>
            </w:r>
            <w:proofErr w:type="spellStart"/>
            <w:r w:rsidRPr="003444EB">
              <w:rPr>
                <w:sz w:val="24"/>
                <w:szCs w:val="24"/>
                <w:lang w:eastAsia="ar-SA"/>
              </w:rPr>
              <w:t>Нефтебазовский</w:t>
            </w:r>
            <w:proofErr w:type="spellEnd"/>
            <w:r w:rsidRPr="003444EB">
              <w:rPr>
                <w:sz w:val="24"/>
                <w:szCs w:val="24"/>
                <w:lang w:eastAsia="ar-SA"/>
              </w:rPr>
              <w:t>, 1)</w:t>
            </w:r>
          </w:p>
        </w:tc>
        <w:tc>
          <w:tcPr>
            <w:tcW w:w="1134" w:type="dxa"/>
            <w:tcBorders>
              <w:top w:val="single" w:sz="4" w:space="0" w:color="000000"/>
              <w:left w:val="single" w:sz="4" w:space="0" w:color="000000"/>
              <w:bottom w:val="single" w:sz="4" w:space="0" w:color="000000"/>
              <w:right w:val="single" w:sz="4" w:space="0" w:color="000000"/>
            </w:tcBorders>
          </w:tcPr>
          <w:p w14:paraId="777454E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4E9BEEA" w14:textId="77777777" w:rsidR="00DD32DD" w:rsidRPr="003444EB" w:rsidRDefault="00DD32DD" w:rsidP="00664DAD">
            <w:pPr>
              <w:spacing w:line="240" w:lineRule="auto"/>
              <w:ind w:firstLine="0"/>
              <w:jc w:val="left"/>
              <w:rPr>
                <w:sz w:val="24"/>
                <w:szCs w:val="24"/>
                <w:lang w:eastAsia="ar-SA"/>
              </w:rPr>
            </w:pPr>
          </w:p>
        </w:tc>
      </w:tr>
      <w:tr w:rsidR="00DD32DD" w:rsidRPr="003444EB" w14:paraId="0E2EF4EB"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08D272DA"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C8CBBA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34 г. Ленск</w:t>
            </w:r>
          </w:p>
        </w:tc>
        <w:tc>
          <w:tcPr>
            <w:tcW w:w="4247" w:type="dxa"/>
            <w:tcBorders>
              <w:top w:val="single" w:sz="4" w:space="0" w:color="000000"/>
              <w:left w:val="single" w:sz="4" w:space="0" w:color="000000"/>
              <w:bottom w:val="single" w:sz="4" w:space="0" w:color="000000"/>
              <w:right w:val="single" w:sz="4" w:space="0" w:color="000000"/>
            </w:tcBorders>
          </w:tcPr>
          <w:p w14:paraId="0E0716A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Ленский район, </w:t>
            </w:r>
            <w:proofErr w:type="spellStart"/>
            <w:r w:rsidRPr="003444EB">
              <w:rPr>
                <w:sz w:val="24"/>
                <w:szCs w:val="24"/>
                <w:lang w:eastAsia="ar-SA"/>
              </w:rPr>
              <w:t>г.Ленск</w:t>
            </w:r>
            <w:proofErr w:type="spellEnd"/>
            <w:r w:rsidRPr="003444EB">
              <w:rPr>
                <w:sz w:val="24"/>
                <w:szCs w:val="24"/>
                <w:lang w:eastAsia="ar-SA"/>
              </w:rPr>
              <w:t xml:space="preserve">, </w:t>
            </w:r>
            <w:proofErr w:type="spellStart"/>
            <w:r w:rsidRPr="003444EB">
              <w:rPr>
                <w:sz w:val="24"/>
                <w:szCs w:val="24"/>
                <w:lang w:eastAsia="ar-SA"/>
              </w:rPr>
              <w:t>ул.Победы</w:t>
            </w:r>
            <w:proofErr w:type="spellEnd"/>
            <w:r w:rsidRPr="003444EB">
              <w:rPr>
                <w:sz w:val="24"/>
                <w:szCs w:val="24"/>
                <w:lang w:eastAsia="ar-SA"/>
              </w:rPr>
              <w:t>, 67</w:t>
            </w:r>
          </w:p>
        </w:tc>
        <w:tc>
          <w:tcPr>
            <w:tcW w:w="1134" w:type="dxa"/>
            <w:tcBorders>
              <w:top w:val="single" w:sz="4" w:space="0" w:color="000000"/>
              <w:left w:val="single" w:sz="4" w:space="0" w:color="000000"/>
              <w:bottom w:val="single" w:sz="4" w:space="0" w:color="000000"/>
              <w:right w:val="single" w:sz="4" w:space="0" w:color="000000"/>
            </w:tcBorders>
          </w:tcPr>
          <w:p w14:paraId="40FD1EF2"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99903AE" w14:textId="77777777" w:rsidR="00DD32DD" w:rsidRPr="003444EB" w:rsidRDefault="00DD32DD" w:rsidP="00664DAD">
            <w:pPr>
              <w:spacing w:line="240" w:lineRule="auto"/>
              <w:ind w:firstLine="0"/>
              <w:jc w:val="left"/>
              <w:rPr>
                <w:sz w:val="24"/>
                <w:szCs w:val="24"/>
                <w:lang w:eastAsia="ar-SA"/>
              </w:rPr>
            </w:pPr>
          </w:p>
        </w:tc>
      </w:tr>
      <w:tr w:rsidR="00DD32DD" w:rsidRPr="003444EB" w14:paraId="76A3321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A769285"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1DFC62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МАЗС № 48 г. Ленск</w:t>
            </w:r>
          </w:p>
        </w:tc>
        <w:tc>
          <w:tcPr>
            <w:tcW w:w="4247" w:type="dxa"/>
            <w:tcBorders>
              <w:top w:val="single" w:sz="4" w:space="0" w:color="000000"/>
              <w:left w:val="single" w:sz="4" w:space="0" w:color="000000"/>
              <w:bottom w:val="single" w:sz="4" w:space="0" w:color="000000"/>
              <w:right w:val="single" w:sz="4" w:space="0" w:color="000000"/>
            </w:tcBorders>
          </w:tcPr>
          <w:p w14:paraId="30C22EE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Ленский район, </w:t>
            </w:r>
            <w:proofErr w:type="spellStart"/>
            <w:r w:rsidRPr="003444EB">
              <w:rPr>
                <w:sz w:val="24"/>
                <w:szCs w:val="24"/>
                <w:lang w:eastAsia="ar-SA"/>
              </w:rPr>
              <w:t>г.Ленск</w:t>
            </w:r>
            <w:proofErr w:type="spellEnd"/>
            <w:r w:rsidRPr="003444EB">
              <w:rPr>
                <w:sz w:val="24"/>
                <w:szCs w:val="24"/>
                <w:lang w:eastAsia="ar-SA"/>
              </w:rPr>
              <w:t xml:space="preserve">, </w:t>
            </w:r>
            <w:proofErr w:type="spellStart"/>
            <w:r w:rsidRPr="003444EB">
              <w:rPr>
                <w:sz w:val="24"/>
                <w:szCs w:val="24"/>
                <w:lang w:eastAsia="ar-SA"/>
              </w:rPr>
              <w:t>ул.Победы</w:t>
            </w:r>
            <w:proofErr w:type="spellEnd"/>
            <w:r w:rsidRPr="003444EB">
              <w:rPr>
                <w:sz w:val="24"/>
                <w:szCs w:val="24"/>
                <w:lang w:eastAsia="ar-SA"/>
              </w:rPr>
              <w:t>, 97</w:t>
            </w:r>
          </w:p>
        </w:tc>
        <w:tc>
          <w:tcPr>
            <w:tcW w:w="1134" w:type="dxa"/>
            <w:tcBorders>
              <w:top w:val="single" w:sz="4" w:space="0" w:color="000000"/>
              <w:left w:val="single" w:sz="4" w:space="0" w:color="000000"/>
              <w:bottom w:val="single" w:sz="4" w:space="0" w:color="000000"/>
              <w:right w:val="single" w:sz="4" w:space="0" w:color="000000"/>
            </w:tcBorders>
          </w:tcPr>
          <w:p w14:paraId="248DE7E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30735AD" w14:textId="77777777" w:rsidR="00DD32DD" w:rsidRPr="003444EB" w:rsidRDefault="00DD32DD" w:rsidP="00664DAD">
            <w:pPr>
              <w:spacing w:line="240" w:lineRule="auto"/>
              <w:ind w:firstLine="0"/>
              <w:jc w:val="left"/>
              <w:rPr>
                <w:sz w:val="24"/>
                <w:szCs w:val="24"/>
                <w:lang w:eastAsia="ar-SA"/>
              </w:rPr>
            </w:pPr>
          </w:p>
        </w:tc>
      </w:tr>
      <w:tr w:rsidR="00DD32DD" w:rsidRPr="003444EB" w14:paraId="68A20A6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DC5B37C"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483841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70 г. Ленск</w:t>
            </w:r>
          </w:p>
        </w:tc>
        <w:tc>
          <w:tcPr>
            <w:tcW w:w="4247" w:type="dxa"/>
            <w:tcBorders>
              <w:top w:val="single" w:sz="4" w:space="0" w:color="000000"/>
              <w:left w:val="single" w:sz="4" w:space="0" w:color="000000"/>
              <w:bottom w:val="single" w:sz="4" w:space="0" w:color="000000"/>
              <w:right w:val="single" w:sz="4" w:space="0" w:color="000000"/>
            </w:tcBorders>
          </w:tcPr>
          <w:p w14:paraId="54707EA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Ленский район, г. Ленск, ул. Объездная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7AB72A33"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FDAD173" w14:textId="77777777" w:rsidR="00DD32DD" w:rsidRPr="003444EB" w:rsidRDefault="00DD32DD" w:rsidP="00664DAD">
            <w:pPr>
              <w:spacing w:line="240" w:lineRule="auto"/>
              <w:ind w:firstLine="0"/>
              <w:jc w:val="left"/>
              <w:rPr>
                <w:bCs/>
                <w:sz w:val="24"/>
                <w:szCs w:val="24"/>
                <w:lang w:eastAsia="ar-SA"/>
              </w:rPr>
            </w:pPr>
          </w:p>
        </w:tc>
      </w:tr>
      <w:tr w:rsidR="00DD32DD" w:rsidRPr="003444EB" w14:paraId="4A49B9B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B762B9F"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F74458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69 г. Мирный</w:t>
            </w:r>
          </w:p>
        </w:tc>
        <w:tc>
          <w:tcPr>
            <w:tcW w:w="4247" w:type="dxa"/>
            <w:tcBorders>
              <w:top w:val="single" w:sz="4" w:space="0" w:color="000000"/>
              <w:left w:val="single" w:sz="4" w:space="0" w:color="000000"/>
              <w:bottom w:val="single" w:sz="4" w:space="0" w:color="000000"/>
              <w:right w:val="single" w:sz="4" w:space="0" w:color="000000"/>
            </w:tcBorders>
          </w:tcPr>
          <w:p w14:paraId="5A9D4DC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г. Мирный, 229 км трассы Ленск-Мирный</w:t>
            </w:r>
          </w:p>
        </w:tc>
        <w:tc>
          <w:tcPr>
            <w:tcW w:w="1134" w:type="dxa"/>
            <w:tcBorders>
              <w:top w:val="single" w:sz="4" w:space="0" w:color="000000"/>
              <w:left w:val="single" w:sz="4" w:space="0" w:color="000000"/>
              <w:bottom w:val="single" w:sz="4" w:space="0" w:color="000000"/>
              <w:right w:val="single" w:sz="4" w:space="0" w:color="000000"/>
            </w:tcBorders>
          </w:tcPr>
          <w:p w14:paraId="5FBD821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433978D" w14:textId="77777777" w:rsidR="00DD32DD" w:rsidRPr="003444EB" w:rsidRDefault="00DD32DD" w:rsidP="00664DAD">
            <w:pPr>
              <w:spacing w:line="240" w:lineRule="auto"/>
              <w:ind w:firstLine="0"/>
              <w:jc w:val="left"/>
              <w:rPr>
                <w:sz w:val="24"/>
                <w:szCs w:val="24"/>
                <w:lang w:eastAsia="ar-SA"/>
              </w:rPr>
            </w:pPr>
          </w:p>
        </w:tc>
      </w:tr>
      <w:tr w:rsidR="00DD32DD" w:rsidRPr="003444EB" w14:paraId="24A2356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09676660"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shd w:val="clear" w:color="auto" w:fill="FFFFFF"/>
          </w:tcPr>
          <w:p w14:paraId="5ECF14C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г. Мирный (новая АЗС)</w:t>
            </w:r>
          </w:p>
        </w:tc>
        <w:tc>
          <w:tcPr>
            <w:tcW w:w="4247" w:type="dxa"/>
            <w:tcBorders>
              <w:top w:val="single" w:sz="4" w:space="0" w:color="000000"/>
              <w:left w:val="single" w:sz="4" w:space="0" w:color="000000"/>
              <w:bottom w:val="single" w:sz="4" w:space="0" w:color="000000"/>
              <w:right w:val="single" w:sz="4" w:space="0" w:color="000000"/>
            </w:tcBorders>
            <w:shd w:val="clear" w:color="auto" w:fill="FFFFFF"/>
          </w:tcPr>
          <w:p w14:paraId="495C7D44"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г. Мирный, ул. Вилюйская 1 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C3E804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04CC1730" w14:textId="77777777" w:rsidR="00DD32DD" w:rsidRPr="003444EB" w:rsidRDefault="00DD32DD" w:rsidP="00664DAD">
            <w:pPr>
              <w:spacing w:line="240" w:lineRule="auto"/>
              <w:ind w:firstLine="0"/>
              <w:jc w:val="left"/>
              <w:rPr>
                <w:sz w:val="24"/>
                <w:szCs w:val="24"/>
                <w:lang w:eastAsia="ar-SA"/>
              </w:rPr>
            </w:pPr>
          </w:p>
        </w:tc>
      </w:tr>
      <w:tr w:rsidR="00DD32DD" w:rsidRPr="003444EB" w14:paraId="741EA0AC"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DE857C8"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57C94E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№142 п. </w:t>
            </w:r>
            <w:proofErr w:type="spellStart"/>
            <w:r w:rsidRPr="003444EB">
              <w:rPr>
                <w:sz w:val="24"/>
                <w:szCs w:val="24"/>
                <w:lang w:eastAsia="ar-SA"/>
              </w:rPr>
              <w:t>Айхал</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27696EDC"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п. </w:t>
            </w:r>
            <w:proofErr w:type="spellStart"/>
            <w:r w:rsidRPr="003444EB">
              <w:rPr>
                <w:sz w:val="24"/>
                <w:szCs w:val="24"/>
                <w:lang w:eastAsia="ar-SA"/>
              </w:rPr>
              <w:t>Айхал</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2CEBAF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FE6CBA1" w14:textId="77777777" w:rsidR="00DD32DD" w:rsidRPr="003444EB" w:rsidRDefault="00DD32DD" w:rsidP="00664DAD">
            <w:pPr>
              <w:spacing w:line="240" w:lineRule="auto"/>
              <w:ind w:firstLine="0"/>
              <w:jc w:val="left"/>
              <w:rPr>
                <w:sz w:val="24"/>
                <w:szCs w:val="24"/>
                <w:lang w:eastAsia="ar-SA"/>
              </w:rPr>
            </w:pPr>
          </w:p>
        </w:tc>
      </w:tr>
      <w:tr w:rsidR="00DD32DD" w:rsidRPr="003444EB" w14:paraId="0B01460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606E7BC"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1F4FDD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№141 п. Чернышевский</w:t>
            </w:r>
          </w:p>
        </w:tc>
        <w:tc>
          <w:tcPr>
            <w:tcW w:w="4247" w:type="dxa"/>
            <w:tcBorders>
              <w:top w:val="single" w:sz="4" w:space="0" w:color="000000"/>
              <w:left w:val="single" w:sz="4" w:space="0" w:color="000000"/>
              <w:bottom w:val="single" w:sz="4" w:space="0" w:color="000000"/>
              <w:right w:val="single" w:sz="4" w:space="0" w:color="000000"/>
            </w:tcBorders>
          </w:tcPr>
          <w:p w14:paraId="0EBC4768"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п. Чернышевский</w:t>
            </w:r>
          </w:p>
        </w:tc>
        <w:tc>
          <w:tcPr>
            <w:tcW w:w="1134" w:type="dxa"/>
            <w:tcBorders>
              <w:top w:val="single" w:sz="4" w:space="0" w:color="000000"/>
              <w:left w:val="single" w:sz="4" w:space="0" w:color="000000"/>
              <w:bottom w:val="single" w:sz="4" w:space="0" w:color="000000"/>
              <w:right w:val="single" w:sz="4" w:space="0" w:color="000000"/>
            </w:tcBorders>
          </w:tcPr>
          <w:p w14:paraId="680C09C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0DF8BC1" w14:textId="77777777" w:rsidR="00DD32DD" w:rsidRPr="003444EB" w:rsidRDefault="00DD32DD" w:rsidP="00664DAD">
            <w:pPr>
              <w:spacing w:line="240" w:lineRule="auto"/>
              <w:ind w:firstLine="0"/>
              <w:jc w:val="left"/>
              <w:rPr>
                <w:sz w:val="24"/>
                <w:szCs w:val="24"/>
                <w:lang w:eastAsia="ar-SA"/>
              </w:rPr>
            </w:pPr>
          </w:p>
        </w:tc>
      </w:tr>
      <w:tr w:rsidR="00DD32DD" w:rsidRPr="003444EB" w14:paraId="44E2662F"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AE75480"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7A19EE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№171 г. Удачный</w:t>
            </w:r>
          </w:p>
        </w:tc>
        <w:tc>
          <w:tcPr>
            <w:tcW w:w="4247" w:type="dxa"/>
            <w:tcBorders>
              <w:top w:val="single" w:sz="4" w:space="0" w:color="000000"/>
              <w:left w:val="single" w:sz="4" w:space="0" w:color="000000"/>
              <w:bottom w:val="single" w:sz="4" w:space="0" w:color="000000"/>
              <w:right w:val="single" w:sz="4" w:space="0" w:color="000000"/>
            </w:tcBorders>
          </w:tcPr>
          <w:p w14:paraId="7E5A973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Мирнинский</w:t>
            </w:r>
            <w:proofErr w:type="spellEnd"/>
            <w:r w:rsidRPr="003444EB">
              <w:rPr>
                <w:sz w:val="24"/>
                <w:szCs w:val="24"/>
                <w:lang w:eastAsia="ar-SA"/>
              </w:rPr>
              <w:t xml:space="preserve"> район, г. Удачный</w:t>
            </w:r>
          </w:p>
        </w:tc>
        <w:tc>
          <w:tcPr>
            <w:tcW w:w="1134" w:type="dxa"/>
            <w:tcBorders>
              <w:top w:val="single" w:sz="4" w:space="0" w:color="000000"/>
              <w:left w:val="single" w:sz="4" w:space="0" w:color="000000"/>
              <w:bottom w:val="single" w:sz="4" w:space="0" w:color="000000"/>
              <w:right w:val="single" w:sz="4" w:space="0" w:color="000000"/>
            </w:tcBorders>
            <w:vAlign w:val="center"/>
          </w:tcPr>
          <w:p w14:paraId="74678D10"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39BA3A9" w14:textId="77777777" w:rsidR="00DD32DD" w:rsidRPr="003444EB" w:rsidRDefault="00DD32DD" w:rsidP="00664DAD">
            <w:pPr>
              <w:spacing w:line="240" w:lineRule="auto"/>
              <w:ind w:firstLine="0"/>
              <w:jc w:val="left"/>
              <w:rPr>
                <w:bCs/>
                <w:sz w:val="24"/>
                <w:szCs w:val="24"/>
                <w:lang w:eastAsia="ar-SA"/>
              </w:rPr>
            </w:pPr>
          </w:p>
        </w:tc>
      </w:tr>
      <w:tr w:rsidR="00DD32DD" w:rsidRPr="003444EB" w14:paraId="3AA7161F"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C76E01B"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7804D2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п. Витим</w:t>
            </w:r>
          </w:p>
        </w:tc>
        <w:tc>
          <w:tcPr>
            <w:tcW w:w="4247" w:type="dxa"/>
            <w:tcBorders>
              <w:top w:val="single" w:sz="4" w:space="0" w:color="000000"/>
              <w:left w:val="single" w:sz="4" w:space="0" w:color="000000"/>
              <w:bottom w:val="single" w:sz="4" w:space="0" w:color="000000"/>
              <w:right w:val="single" w:sz="4" w:space="0" w:color="000000"/>
            </w:tcBorders>
          </w:tcPr>
          <w:p w14:paraId="501C360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Ленский район, </w:t>
            </w:r>
            <w:proofErr w:type="spellStart"/>
            <w:r w:rsidRPr="003444EB">
              <w:rPr>
                <w:sz w:val="24"/>
                <w:szCs w:val="24"/>
                <w:lang w:eastAsia="ar-SA"/>
              </w:rPr>
              <w:t>п.Витим</w:t>
            </w:r>
            <w:proofErr w:type="spellEnd"/>
            <w:r w:rsidRPr="003444EB">
              <w:rPr>
                <w:sz w:val="24"/>
                <w:szCs w:val="24"/>
                <w:lang w:eastAsia="ar-SA"/>
              </w:rPr>
              <w:t>, ул. Энтузиастов, 12/2</w:t>
            </w:r>
          </w:p>
        </w:tc>
        <w:tc>
          <w:tcPr>
            <w:tcW w:w="1134" w:type="dxa"/>
            <w:tcBorders>
              <w:top w:val="single" w:sz="4" w:space="0" w:color="000000"/>
              <w:left w:val="single" w:sz="4" w:space="0" w:color="000000"/>
              <w:bottom w:val="single" w:sz="4" w:space="0" w:color="000000"/>
              <w:right w:val="single" w:sz="4" w:space="0" w:color="000000"/>
            </w:tcBorders>
          </w:tcPr>
          <w:p w14:paraId="6552274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BB99C1F" w14:textId="77777777" w:rsidR="00DD32DD" w:rsidRPr="003444EB" w:rsidRDefault="00DD32DD" w:rsidP="00664DAD">
            <w:pPr>
              <w:spacing w:line="240" w:lineRule="auto"/>
              <w:ind w:firstLine="0"/>
              <w:jc w:val="left"/>
              <w:rPr>
                <w:sz w:val="24"/>
                <w:szCs w:val="24"/>
                <w:lang w:eastAsia="ar-SA"/>
              </w:rPr>
            </w:pPr>
          </w:p>
        </w:tc>
      </w:tr>
      <w:tr w:rsidR="00DD32DD" w:rsidRPr="003444EB" w14:paraId="36FB328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7087A54"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B49C4E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с. Оленек</w:t>
            </w:r>
          </w:p>
        </w:tc>
        <w:tc>
          <w:tcPr>
            <w:tcW w:w="4247" w:type="dxa"/>
            <w:tcBorders>
              <w:top w:val="single" w:sz="4" w:space="0" w:color="000000"/>
              <w:left w:val="single" w:sz="4" w:space="0" w:color="000000"/>
              <w:bottom w:val="single" w:sz="4" w:space="0" w:color="000000"/>
              <w:right w:val="single" w:sz="4" w:space="0" w:color="000000"/>
            </w:tcBorders>
          </w:tcPr>
          <w:p w14:paraId="3813AA5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Оленёкский</w:t>
            </w:r>
            <w:proofErr w:type="spellEnd"/>
            <w:r w:rsidRPr="003444EB">
              <w:rPr>
                <w:sz w:val="24"/>
                <w:szCs w:val="24"/>
                <w:lang w:eastAsia="ar-SA"/>
              </w:rPr>
              <w:t xml:space="preserve"> район, </w:t>
            </w:r>
            <w:proofErr w:type="spellStart"/>
            <w:r w:rsidRPr="003444EB">
              <w:rPr>
                <w:sz w:val="24"/>
                <w:szCs w:val="24"/>
                <w:lang w:eastAsia="ar-SA"/>
              </w:rPr>
              <w:t>с.Оленек</w:t>
            </w:r>
            <w:proofErr w:type="spellEnd"/>
            <w:r w:rsidRPr="003444EB">
              <w:rPr>
                <w:sz w:val="24"/>
                <w:szCs w:val="24"/>
                <w:lang w:eastAsia="ar-SA"/>
              </w:rPr>
              <w:t>, ул. Набережная, 1</w:t>
            </w:r>
          </w:p>
        </w:tc>
        <w:tc>
          <w:tcPr>
            <w:tcW w:w="1134" w:type="dxa"/>
            <w:tcBorders>
              <w:top w:val="single" w:sz="4" w:space="0" w:color="000000"/>
              <w:left w:val="single" w:sz="4" w:space="0" w:color="000000"/>
              <w:bottom w:val="single" w:sz="4" w:space="0" w:color="000000"/>
              <w:right w:val="single" w:sz="4" w:space="0" w:color="000000"/>
            </w:tcBorders>
          </w:tcPr>
          <w:p w14:paraId="657A659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398C646" w14:textId="77777777" w:rsidR="00DD32DD" w:rsidRPr="003444EB" w:rsidRDefault="00DD32DD" w:rsidP="00664DAD">
            <w:pPr>
              <w:spacing w:line="240" w:lineRule="auto"/>
              <w:ind w:firstLine="0"/>
              <w:jc w:val="left"/>
              <w:rPr>
                <w:sz w:val="24"/>
                <w:szCs w:val="24"/>
                <w:lang w:eastAsia="ar-SA"/>
              </w:rPr>
            </w:pPr>
          </w:p>
        </w:tc>
      </w:tr>
      <w:tr w:rsidR="00DD32DD" w:rsidRPr="003444EB" w14:paraId="491E484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DCE9A11"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9F97862"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1404 ОПТИ </w:t>
            </w:r>
          </w:p>
          <w:p w14:paraId="528C2B4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г. Нерюнгри</w:t>
            </w:r>
          </w:p>
        </w:tc>
        <w:tc>
          <w:tcPr>
            <w:tcW w:w="4247" w:type="dxa"/>
            <w:tcBorders>
              <w:top w:val="single" w:sz="4" w:space="0" w:color="000000"/>
              <w:left w:val="single" w:sz="4" w:space="0" w:color="000000"/>
              <w:bottom w:val="single" w:sz="4" w:space="0" w:color="000000"/>
              <w:right w:val="single" w:sz="4" w:space="0" w:color="000000"/>
            </w:tcBorders>
          </w:tcPr>
          <w:p w14:paraId="66644CC7"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г. Нерюнгри, </w:t>
            </w:r>
            <w:proofErr w:type="spellStart"/>
            <w:r w:rsidRPr="003444EB">
              <w:rPr>
                <w:sz w:val="24"/>
                <w:szCs w:val="24"/>
                <w:lang w:eastAsia="ar-SA"/>
              </w:rPr>
              <w:t>п.Серебряный</w:t>
            </w:r>
            <w:proofErr w:type="spellEnd"/>
            <w:r w:rsidRPr="003444EB">
              <w:rPr>
                <w:sz w:val="24"/>
                <w:szCs w:val="24"/>
                <w:lang w:eastAsia="ar-SA"/>
              </w:rPr>
              <w:t xml:space="preserve"> Бор, 378 км автодороги "Лена"</w:t>
            </w:r>
          </w:p>
        </w:tc>
        <w:tc>
          <w:tcPr>
            <w:tcW w:w="1134" w:type="dxa"/>
            <w:tcBorders>
              <w:top w:val="single" w:sz="4" w:space="0" w:color="000000"/>
              <w:left w:val="single" w:sz="4" w:space="0" w:color="000000"/>
              <w:bottom w:val="single" w:sz="4" w:space="0" w:color="000000"/>
              <w:right w:val="single" w:sz="4" w:space="0" w:color="000000"/>
            </w:tcBorders>
          </w:tcPr>
          <w:p w14:paraId="30E26B4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93A355E" w14:textId="77777777" w:rsidR="00DD32DD" w:rsidRPr="003444EB" w:rsidRDefault="00DD32DD" w:rsidP="00664DAD">
            <w:pPr>
              <w:spacing w:line="240" w:lineRule="auto"/>
              <w:ind w:firstLine="0"/>
              <w:jc w:val="left"/>
              <w:rPr>
                <w:sz w:val="24"/>
                <w:szCs w:val="24"/>
                <w:lang w:eastAsia="ar-SA"/>
              </w:rPr>
            </w:pPr>
          </w:p>
        </w:tc>
      </w:tr>
      <w:tr w:rsidR="00DD32DD" w:rsidRPr="003444EB" w14:paraId="6C4FA090"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9C82383"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E07304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33 п. Чульман</w:t>
            </w:r>
          </w:p>
        </w:tc>
        <w:tc>
          <w:tcPr>
            <w:tcW w:w="4247" w:type="dxa"/>
            <w:tcBorders>
              <w:top w:val="single" w:sz="4" w:space="0" w:color="000000"/>
              <w:left w:val="single" w:sz="4" w:space="0" w:color="000000"/>
              <w:bottom w:val="single" w:sz="4" w:space="0" w:color="000000"/>
              <w:right w:val="single" w:sz="4" w:space="0" w:color="000000"/>
            </w:tcBorders>
          </w:tcPr>
          <w:p w14:paraId="74D31B61"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п. Чульман, ул. Советская (394 км автодороги "Лена" + 750 м)</w:t>
            </w:r>
          </w:p>
        </w:tc>
        <w:tc>
          <w:tcPr>
            <w:tcW w:w="1134" w:type="dxa"/>
            <w:tcBorders>
              <w:top w:val="single" w:sz="4" w:space="0" w:color="000000"/>
              <w:left w:val="single" w:sz="4" w:space="0" w:color="000000"/>
              <w:bottom w:val="single" w:sz="4" w:space="0" w:color="000000"/>
              <w:right w:val="single" w:sz="4" w:space="0" w:color="000000"/>
            </w:tcBorders>
            <w:vAlign w:val="center"/>
          </w:tcPr>
          <w:p w14:paraId="61CE5C7C"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4BEF1D0" w14:textId="77777777" w:rsidR="00DD32DD" w:rsidRPr="003444EB" w:rsidRDefault="00DD32DD" w:rsidP="00664DAD">
            <w:pPr>
              <w:spacing w:line="240" w:lineRule="auto"/>
              <w:ind w:firstLine="0"/>
              <w:jc w:val="left"/>
              <w:rPr>
                <w:bCs/>
                <w:sz w:val="24"/>
                <w:szCs w:val="24"/>
                <w:lang w:eastAsia="ar-SA"/>
              </w:rPr>
            </w:pPr>
          </w:p>
        </w:tc>
      </w:tr>
      <w:tr w:rsidR="00DD32DD" w:rsidRPr="003444EB" w14:paraId="6F01B8D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5CF92A6"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739B82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95 г. Нерюнгри</w:t>
            </w:r>
          </w:p>
        </w:tc>
        <w:tc>
          <w:tcPr>
            <w:tcW w:w="4247" w:type="dxa"/>
            <w:tcBorders>
              <w:top w:val="single" w:sz="4" w:space="0" w:color="000000"/>
              <w:left w:val="single" w:sz="4" w:space="0" w:color="000000"/>
              <w:bottom w:val="single" w:sz="4" w:space="0" w:color="000000"/>
              <w:right w:val="single" w:sz="4" w:space="0" w:color="000000"/>
            </w:tcBorders>
          </w:tcPr>
          <w:p w14:paraId="0C5AA5CF"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г. Нерюнгри, в 300 м от водогрейной котельной </w:t>
            </w:r>
            <w:r w:rsidRPr="003444EB">
              <w:rPr>
                <w:sz w:val="24"/>
                <w:szCs w:val="24"/>
                <w:lang w:eastAsia="ar-SA"/>
              </w:rPr>
              <w:lastRenderedPageBreak/>
              <w:t xml:space="preserve">(южная объездная дорога автодороги "Лена", </w:t>
            </w:r>
            <w:proofErr w:type="spellStart"/>
            <w:r w:rsidRPr="003444EB">
              <w:rPr>
                <w:sz w:val="24"/>
                <w:szCs w:val="24"/>
                <w:lang w:eastAsia="ar-SA"/>
              </w:rPr>
              <w:t>промплощадка</w:t>
            </w:r>
            <w:proofErr w:type="spellEnd"/>
            <w:r w:rsidRPr="003444EB">
              <w:rPr>
                <w:sz w:val="24"/>
                <w:szCs w:val="24"/>
                <w:lang w:eastAsia="ar-SA"/>
              </w:rPr>
              <w:t xml:space="preserve"> НУР)</w:t>
            </w:r>
          </w:p>
        </w:tc>
        <w:tc>
          <w:tcPr>
            <w:tcW w:w="1134" w:type="dxa"/>
            <w:tcBorders>
              <w:top w:val="single" w:sz="4" w:space="0" w:color="000000"/>
              <w:left w:val="single" w:sz="4" w:space="0" w:color="000000"/>
              <w:bottom w:val="single" w:sz="4" w:space="0" w:color="000000"/>
              <w:right w:val="single" w:sz="4" w:space="0" w:color="000000"/>
            </w:tcBorders>
          </w:tcPr>
          <w:p w14:paraId="0C97B06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lastRenderedPageBreak/>
              <w:t>60</w:t>
            </w:r>
          </w:p>
        </w:tc>
        <w:tc>
          <w:tcPr>
            <w:tcW w:w="1847" w:type="dxa"/>
            <w:tcBorders>
              <w:top w:val="single" w:sz="4" w:space="0" w:color="000000"/>
              <w:left w:val="single" w:sz="4" w:space="0" w:color="000000"/>
              <w:bottom w:val="single" w:sz="4" w:space="0" w:color="000000"/>
              <w:right w:val="single" w:sz="4" w:space="0" w:color="000000"/>
            </w:tcBorders>
          </w:tcPr>
          <w:p w14:paraId="3257D7E2" w14:textId="77777777" w:rsidR="00DD32DD" w:rsidRPr="003444EB" w:rsidRDefault="00DD32DD" w:rsidP="00664DAD">
            <w:pPr>
              <w:spacing w:line="240" w:lineRule="auto"/>
              <w:ind w:firstLine="0"/>
              <w:jc w:val="left"/>
              <w:rPr>
                <w:sz w:val="24"/>
                <w:szCs w:val="24"/>
                <w:lang w:eastAsia="ar-SA"/>
              </w:rPr>
            </w:pPr>
          </w:p>
        </w:tc>
      </w:tr>
      <w:tr w:rsidR="00DD32DD" w:rsidRPr="003444EB" w14:paraId="5EA5EAC4"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01DE63B"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616274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№165 п. Чульман</w:t>
            </w:r>
          </w:p>
        </w:tc>
        <w:tc>
          <w:tcPr>
            <w:tcW w:w="4247" w:type="dxa"/>
            <w:tcBorders>
              <w:top w:val="single" w:sz="4" w:space="0" w:color="000000"/>
              <w:left w:val="single" w:sz="4" w:space="0" w:color="000000"/>
              <w:bottom w:val="single" w:sz="4" w:space="0" w:color="000000"/>
              <w:right w:val="single" w:sz="4" w:space="0" w:color="000000"/>
            </w:tcBorders>
          </w:tcPr>
          <w:p w14:paraId="1AEE5B7D"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п. Чульман, объездная дорога поселка</w:t>
            </w:r>
          </w:p>
        </w:tc>
        <w:tc>
          <w:tcPr>
            <w:tcW w:w="1134" w:type="dxa"/>
            <w:tcBorders>
              <w:top w:val="single" w:sz="4" w:space="0" w:color="000000"/>
              <w:left w:val="single" w:sz="4" w:space="0" w:color="000000"/>
              <w:bottom w:val="single" w:sz="4" w:space="0" w:color="000000"/>
              <w:right w:val="single" w:sz="4" w:space="0" w:color="000000"/>
            </w:tcBorders>
          </w:tcPr>
          <w:p w14:paraId="45388BD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558E716" w14:textId="77777777" w:rsidR="00DD32DD" w:rsidRPr="003444EB" w:rsidRDefault="00DD32DD" w:rsidP="00664DAD">
            <w:pPr>
              <w:spacing w:line="240" w:lineRule="auto"/>
              <w:ind w:firstLine="0"/>
              <w:jc w:val="left"/>
              <w:rPr>
                <w:sz w:val="24"/>
                <w:szCs w:val="24"/>
                <w:lang w:eastAsia="ar-SA"/>
              </w:rPr>
            </w:pPr>
          </w:p>
        </w:tc>
      </w:tr>
      <w:tr w:rsidR="00DD32DD" w:rsidRPr="003444EB" w14:paraId="15336E96"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E2C4EC0"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4D5E4A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№96 г. Нерюнгри</w:t>
            </w:r>
          </w:p>
        </w:tc>
        <w:tc>
          <w:tcPr>
            <w:tcW w:w="4247" w:type="dxa"/>
            <w:tcBorders>
              <w:top w:val="single" w:sz="4" w:space="0" w:color="000000"/>
              <w:left w:val="single" w:sz="4" w:space="0" w:color="000000"/>
              <w:bottom w:val="single" w:sz="4" w:space="0" w:color="000000"/>
              <w:right w:val="single" w:sz="4" w:space="0" w:color="000000"/>
            </w:tcBorders>
          </w:tcPr>
          <w:p w14:paraId="3CB1D0C1"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г. Нерюнгри, пересечение улиц Мира и </w:t>
            </w:r>
            <w:proofErr w:type="spellStart"/>
            <w:r w:rsidRPr="003444EB">
              <w:rPr>
                <w:sz w:val="24"/>
                <w:szCs w:val="24"/>
                <w:lang w:eastAsia="ar-SA"/>
              </w:rPr>
              <w:t>Тимптонская</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CA2602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C4F31B9" w14:textId="77777777" w:rsidR="00DD32DD" w:rsidRPr="003444EB" w:rsidRDefault="00DD32DD" w:rsidP="00664DAD">
            <w:pPr>
              <w:spacing w:line="240" w:lineRule="auto"/>
              <w:ind w:firstLine="0"/>
              <w:jc w:val="left"/>
              <w:rPr>
                <w:sz w:val="24"/>
                <w:szCs w:val="24"/>
                <w:lang w:eastAsia="ar-SA"/>
              </w:rPr>
            </w:pPr>
          </w:p>
        </w:tc>
      </w:tr>
      <w:tr w:rsidR="00DD32DD" w:rsidRPr="003444EB" w14:paraId="3B231796"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12624F0"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F64111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№133 с. Большой </w:t>
            </w:r>
            <w:proofErr w:type="spellStart"/>
            <w:r w:rsidRPr="003444EB">
              <w:rPr>
                <w:sz w:val="24"/>
                <w:szCs w:val="24"/>
                <w:lang w:eastAsia="ar-SA"/>
              </w:rPr>
              <w:t>Хатыми</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1CF04340"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п. </w:t>
            </w:r>
            <w:proofErr w:type="spellStart"/>
            <w:r w:rsidRPr="003444EB">
              <w:rPr>
                <w:sz w:val="24"/>
                <w:szCs w:val="24"/>
                <w:lang w:eastAsia="ar-SA"/>
              </w:rPr>
              <w:t>Хатыми</w:t>
            </w:r>
            <w:proofErr w:type="spellEnd"/>
            <w:r w:rsidRPr="003444EB">
              <w:rPr>
                <w:sz w:val="24"/>
                <w:szCs w:val="24"/>
                <w:lang w:eastAsia="ar-SA"/>
              </w:rPr>
              <w:t xml:space="preserve"> (475 км автодороги "Лена" + 550 м)</w:t>
            </w:r>
          </w:p>
        </w:tc>
        <w:tc>
          <w:tcPr>
            <w:tcW w:w="1134" w:type="dxa"/>
            <w:tcBorders>
              <w:top w:val="single" w:sz="4" w:space="0" w:color="000000"/>
              <w:left w:val="single" w:sz="4" w:space="0" w:color="000000"/>
              <w:bottom w:val="single" w:sz="4" w:space="0" w:color="000000"/>
              <w:right w:val="single" w:sz="4" w:space="0" w:color="000000"/>
            </w:tcBorders>
            <w:vAlign w:val="center"/>
          </w:tcPr>
          <w:p w14:paraId="4850A1F3"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861CDDA" w14:textId="77777777" w:rsidR="00DD32DD" w:rsidRPr="003444EB" w:rsidRDefault="00DD32DD" w:rsidP="00664DAD">
            <w:pPr>
              <w:spacing w:line="240" w:lineRule="auto"/>
              <w:ind w:firstLine="0"/>
              <w:jc w:val="left"/>
              <w:rPr>
                <w:bCs/>
                <w:sz w:val="24"/>
                <w:szCs w:val="24"/>
                <w:lang w:eastAsia="ar-SA"/>
              </w:rPr>
            </w:pPr>
          </w:p>
        </w:tc>
      </w:tr>
      <w:tr w:rsidR="00DD32DD" w:rsidRPr="003444EB" w14:paraId="79F61BD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C4CA4D7"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35CB3A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№168 г. Нерюнгри</w:t>
            </w:r>
          </w:p>
        </w:tc>
        <w:tc>
          <w:tcPr>
            <w:tcW w:w="4247" w:type="dxa"/>
            <w:tcBorders>
              <w:top w:val="single" w:sz="4" w:space="0" w:color="000000"/>
              <w:left w:val="single" w:sz="4" w:space="0" w:color="000000"/>
              <w:bottom w:val="single" w:sz="4" w:space="0" w:color="000000"/>
              <w:right w:val="single" w:sz="4" w:space="0" w:color="000000"/>
            </w:tcBorders>
          </w:tcPr>
          <w:p w14:paraId="06650EEC"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w:t>
            </w:r>
            <w:proofErr w:type="spellStart"/>
            <w:r w:rsidRPr="003444EB">
              <w:rPr>
                <w:sz w:val="24"/>
                <w:szCs w:val="24"/>
                <w:lang w:eastAsia="ar-SA"/>
              </w:rPr>
              <w:t>г.Нерюнгри</w:t>
            </w:r>
            <w:proofErr w:type="spellEnd"/>
            <w:r w:rsidRPr="003444EB">
              <w:rPr>
                <w:sz w:val="24"/>
                <w:szCs w:val="24"/>
                <w:lang w:eastAsia="ar-SA"/>
              </w:rPr>
              <w:t>, р-н пищекомбината перед ж/д мостом</w:t>
            </w:r>
          </w:p>
        </w:tc>
        <w:tc>
          <w:tcPr>
            <w:tcW w:w="1134" w:type="dxa"/>
            <w:tcBorders>
              <w:top w:val="single" w:sz="4" w:space="0" w:color="000000"/>
              <w:left w:val="single" w:sz="4" w:space="0" w:color="000000"/>
              <w:bottom w:val="single" w:sz="4" w:space="0" w:color="000000"/>
              <w:right w:val="single" w:sz="4" w:space="0" w:color="000000"/>
            </w:tcBorders>
          </w:tcPr>
          <w:p w14:paraId="6DFA33D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2A4DE6F" w14:textId="77777777" w:rsidR="00DD32DD" w:rsidRPr="003444EB" w:rsidRDefault="00DD32DD" w:rsidP="00664DAD">
            <w:pPr>
              <w:spacing w:line="240" w:lineRule="auto"/>
              <w:ind w:firstLine="0"/>
              <w:jc w:val="left"/>
              <w:rPr>
                <w:sz w:val="24"/>
                <w:szCs w:val="24"/>
                <w:lang w:eastAsia="ar-SA"/>
              </w:rPr>
            </w:pPr>
          </w:p>
        </w:tc>
      </w:tr>
      <w:tr w:rsidR="00DD32DD" w:rsidRPr="003444EB" w14:paraId="6475DA34"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19801CA"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F89A32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№172 п. Беркакит</w:t>
            </w:r>
          </w:p>
        </w:tc>
        <w:tc>
          <w:tcPr>
            <w:tcW w:w="4247" w:type="dxa"/>
            <w:tcBorders>
              <w:top w:val="single" w:sz="4" w:space="0" w:color="000000"/>
              <w:left w:val="single" w:sz="4" w:space="0" w:color="000000"/>
              <w:bottom w:val="single" w:sz="4" w:space="0" w:color="000000"/>
              <w:right w:val="single" w:sz="4" w:space="0" w:color="000000"/>
            </w:tcBorders>
          </w:tcPr>
          <w:p w14:paraId="0E462535"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w:t>
            </w:r>
            <w:proofErr w:type="spellStart"/>
            <w:r w:rsidRPr="003444EB">
              <w:rPr>
                <w:sz w:val="24"/>
                <w:szCs w:val="24"/>
                <w:lang w:eastAsia="ar-SA"/>
              </w:rPr>
              <w:t>п.Беркакит</w:t>
            </w:r>
            <w:proofErr w:type="spellEnd"/>
            <w:r w:rsidRPr="003444EB">
              <w:rPr>
                <w:sz w:val="24"/>
                <w:szCs w:val="24"/>
                <w:lang w:eastAsia="ar-SA"/>
              </w:rPr>
              <w:t xml:space="preserve"> </w:t>
            </w:r>
            <w:proofErr w:type="spellStart"/>
            <w:r w:rsidRPr="003444EB">
              <w:rPr>
                <w:sz w:val="24"/>
                <w:szCs w:val="24"/>
                <w:lang w:eastAsia="ar-SA"/>
              </w:rPr>
              <w:t>ул.Мусы</w:t>
            </w:r>
            <w:proofErr w:type="spellEnd"/>
            <w:r w:rsidRPr="003444EB">
              <w:rPr>
                <w:sz w:val="24"/>
                <w:szCs w:val="24"/>
                <w:lang w:eastAsia="ar-SA"/>
              </w:rPr>
              <w:t xml:space="preserve"> </w:t>
            </w:r>
            <w:proofErr w:type="spellStart"/>
            <w:r w:rsidRPr="003444EB">
              <w:rPr>
                <w:sz w:val="24"/>
                <w:szCs w:val="24"/>
                <w:lang w:eastAsia="ar-SA"/>
              </w:rPr>
              <w:t>Джалиля</w:t>
            </w:r>
            <w:proofErr w:type="spellEnd"/>
            <w:r w:rsidRPr="003444EB">
              <w:rPr>
                <w:sz w:val="24"/>
                <w:szCs w:val="24"/>
                <w:lang w:eastAsia="ar-SA"/>
              </w:rPr>
              <w:t xml:space="preserve"> 90м от ГЭК "Железнодорожник"</w:t>
            </w:r>
          </w:p>
        </w:tc>
        <w:tc>
          <w:tcPr>
            <w:tcW w:w="1134" w:type="dxa"/>
            <w:tcBorders>
              <w:top w:val="single" w:sz="4" w:space="0" w:color="000000"/>
              <w:left w:val="single" w:sz="4" w:space="0" w:color="000000"/>
              <w:bottom w:val="single" w:sz="4" w:space="0" w:color="000000"/>
              <w:right w:val="single" w:sz="4" w:space="0" w:color="000000"/>
            </w:tcBorders>
          </w:tcPr>
          <w:p w14:paraId="340E21B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D3063EA" w14:textId="77777777" w:rsidR="00DD32DD" w:rsidRPr="003444EB" w:rsidRDefault="00DD32DD" w:rsidP="00664DAD">
            <w:pPr>
              <w:spacing w:line="240" w:lineRule="auto"/>
              <w:ind w:firstLine="0"/>
              <w:jc w:val="left"/>
              <w:rPr>
                <w:sz w:val="24"/>
                <w:szCs w:val="24"/>
                <w:lang w:eastAsia="ar-SA"/>
              </w:rPr>
            </w:pPr>
          </w:p>
        </w:tc>
      </w:tr>
      <w:tr w:rsidR="00DD32DD" w:rsidRPr="003444EB" w14:paraId="7A4ED6A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840E0B3"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BF8E46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№174 г. Нерюнгри</w:t>
            </w:r>
          </w:p>
        </w:tc>
        <w:tc>
          <w:tcPr>
            <w:tcW w:w="4247" w:type="dxa"/>
            <w:tcBorders>
              <w:top w:val="single" w:sz="4" w:space="0" w:color="000000"/>
              <w:left w:val="single" w:sz="4" w:space="0" w:color="000000"/>
              <w:bottom w:val="single" w:sz="4" w:space="0" w:color="000000"/>
              <w:right w:val="single" w:sz="4" w:space="0" w:color="000000"/>
            </w:tcBorders>
          </w:tcPr>
          <w:p w14:paraId="665F3827"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Нерюнгринский</w:t>
            </w:r>
            <w:proofErr w:type="spellEnd"/>
            <w:r w:rsidRPr="003444EB">
              <w:rPr>
                <w:sz w:val="24"/>
                <w:szCs w:val="24"/>
                <w:lang w:eastAsia="ar-SA"/>
              </w:rPr>
              <w:t xml:space="preserve"> район, </w:t>
            </w:r>
            <w:proofErr w:type="spellStart"/>
            <w:r w:rsidRPr="003444EB">
              <w:rPr>
                <w:sz w:val="24"/>
                <w:szCs w:val="24"/>
                <w:lang w:eastAsia="ar-SA"/>
              </w:rPr>
              <w:t>г.Нерюнгри</w:t>
            </w:r>
            <w:proofErr w:type="spellEnd"/>
            <w:r w:rsidRPr="003444EB">
              <w:rPr>
                <w:sz w:val="24"/>
                <w:szCs w:val="24"/>
                <w:lang w:eastAsia="ar-SA"/>
              </w:rPr>
              <w:t xml:space="preserve"> </w:t>
            </w:r>
            <w:proofErr w:type="spellStart"/>
            <w:r w:rsidRPr="003444EB">
              <w:rPr>
                <w:sz w:val="24"/>
                <w:szCs w:val="24"/>
                <w:lang w:eastAsia="ar-SA"/>
              </w:rPr>
              <w:t>ул.Имени</w:t>
            </w:r>
            <w:proofErr w:type="spellEnd"/>
            <w:r w:rsidRPr="003444EB">
              <w:rPr>
                <w:sz w:val="24"/>
                <w:szCs w:val="24"/>
                <w:lang w:eastAsia="ar-SA"/>
              </w:rPr>
              <w:t xml:space="preserve"> Газеты "Комсомольская правда" 50м от существующего </w:t>
            </w:r>
            <w:proofErr w:type="spellStart"/>
            <w:r w:rsidRPr="003444EB">
              <w:rPr>
                <w:sz w:val="24"/>
                <w:szCs w:val="24"/>
                <w:lang w:eastAsia="ar-SA"/>
              </w:rPr>
              <w:t>шиномонтажа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DFA303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218BE72" w14:textId="77777777" w:rsidR="00DD32DD" w:rsidRPr="003444EB" w:rsidRDefault="00DD32DD" w:rsidP="00664DAD">
            <w:pPr>
              <w:spacing w:line="240" w:lineRule="auto"/>
              <w:ind w:firstLine="0"/>
              <w:jc w:val="left"/>
              <w:rPr>
                <w:sz w:val="24"/>
                <w:szCs w:val="24"/>
                <w:lang w:eastAsia="ar-SA"/>
              </w:rPr>
            </w:pPr>
          </w:p>
        </w:tc>
      </w:tr>
      <w:tr w:rsidR="00DD32DD" w:rsidRPr="003444EB" w14:paraId="5FC23B50"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D8EC50D"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92A56A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44 с. </w:t>
            </w:r>
            <w:proofErr w:type="spellStart"/>
            <w:r w:rsidRPr="003444EB">
              <w:rPr>
                <w:sz w:val="24"/>
                <w:szCs w:val="24"/>
                <w:lang w:eastAsia="ar-SA"/>
              </w:rPr>
              <w:t>Амга</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584BBAE2"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Амгинский</w:t>
            </w:r>
            <w:proofErr w:type="spellEnd"/>
            <w:r w:rsidRPr="003444EB">
              <w:rPr>
                <w:sz w:val="24"/>
                <w:szCs w:val="24"/>
                <w:lang w:eastAsia="ar-SA"/>
              </w:rPr>
              <w:t xml:space="preserve"> район, </w:t>
            </w:r>
            <w:proofErr w:type="spellStart"/>
            <w:r w:rsidRPr="003444EB">
              <w:rPr>
                <w:sz w:val="24"/>
                <w:szCs w:val="24"/>
                <w:lang w:eastAsia="ar-SA"/>
              </w:rPr>
              <w:t>с.Амга</w:t>
            </w:r>
            <w:proofErr w:type="spellEnd"/>
            <w:r w:rsidRPr="003444EB">
              <w:rPr>
                <w:sz w:val="24"/>
                <w:szCs w:val="24"/>
                <w:lang w:eastAsia="ar-SA"/>
              </w:rPr>
              <w:t xml:space="preserve">, трасса </w:t>
            </w:r>
            <w:proofErr w:type="spellStart"/>
            <w:r w:rsidRPr="003444EB">
              <w:rPr>
                <w:sz w:val="24"/>
                <w:szCs w:val="24"/>
                <w:lang w:eastAsia="ar-SA"/>
              </w:rPr>
              <w:t>Амга</w:t>
            </w:r>
            <w:proofErr w:type="spellEnd"/>
            <w:r w:rsidRPr="003444EB">
              <w:rPr>
                <w:sz w:val="24"/>
                <w:szCs w:val="24"/>
                <w:lang w:eastAsia="ar-SA"/>
              </w:rPr>
              <w:t>-Якутск 2 км</w:t>
            </w:r>
          </w:p>
        </w:tc>
        <w:tc>
          <w:tcPr>
            <w:tcW w:w="1134" w:type="dxa"/>
            <w:tcBorders>
              <w:top w:val="single" w:sz="4" w:space="0" w:color="000000"/>
              <w:left w:val="single" w:sz="4" w:space="0" w:color="000000"/>
              <w:bottom w:val="single" w:sz="4" w:space="0" w:color="000000"/>
              <w:right w:val="single" w:sz="4" w:space="0" w:color="000000"/>
            </w:tcBorders>
            <w:vAlign w:val="center"/>
          </w:tcPr>
          <w:p w14:paraId="6C4D44FE"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B5CBCC1" w14:textId="77777777" w:rsidR="00DD32DD" w:rsidRPr="003444EB" w:rsidRDefault="00DD32DD" w:rsidP="00664DAD">
            <w:pPr>
              <w:spacing w:line="240" w:lineRule="auto"/>
              <w:ind w:firstLine="0"/>
              <w:jc w:val="left"/>
              <w:rPr>
                <w:bCs/>
                <w:sz w:val="24"/>
                <w:szCs w:val="24"/>
                <w:lang w:eastAsia="ar-SA"/>
              </w:rPr>
            </w:pPr>
          </w:p>
        </w:tc>
      </w:tr>
      <w:tr w:rsidR="00DD32DD" w:rsidRPr="003444EB" w14:paraId="2545A13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96A4800"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D58FCF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Абага</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19ED8F30"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с.Абага</w:t>
            </w:r>
            <w:proofErr w:type="spellEnd"/>
            <w:r w:rsidRPr="003444EB">
              <w:rPr>
                <w:sz w:val="24"/>
                <w:szCs w:val="24"/>
                <w:lang w:eastAsia="ar-SA"/>
              </w:rPr>
              <w:t xml:space="preserve">, </w:t>
            </w:r>
            <w:proofErr w:type="spellStart"/>
            <w:r w:rsidRPr="003444EB">
              <w:rPr>
                <w:sz w:val="24"/>
                <w:szCs w:val="24"/>
                <w:lang w:eastAsia="ar-SA"/>
              </w:rPr>
              <w:t>ул.Сасыл-Сысы</w:t>
            </w:r>
            <w:proofErr w:type="spellEnd"/>
            <w:r w:rsidRPr="003444EB">
              <w:rPr>
                <w:sz w:val="24"/>
                <w:szCs w:val="24"/>
                <w:lang w:eastAsia="ar-SA"/>
              </w:rPr>
              <w:t>, 22</w:t>
            </w:r>
          </w:p>
        </w:tc>
        <w:tc>
          <w:tcPr>
            <w:tcW w:w="1134" w:type="dxa"/>
            <w:tcBorders>
              <w:top w:val="single" w:sz="4" w:space="0" w:color="000000"/>
              <w:left w:val="single" w:sz="4" w:space="0" w:color="000000"/>
              <w:bottom w:val="single" w:sz="4" w:space="0" w:color="000000"/>
              <w:right w:val="single" w:sz="4" w:space="0" w:color="000000"/>
            </w:tcBorders>
          </w:tcPr>
          <w:p w14:paraId="499AD6C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42EDF9E" w14:textId="77777777" w:rsidR="00DD32DD" w:rsidRPr="003444EB" w:rsidRDefault="00DD32DD" w:rsidP="00664DAD">
            <w:pPr>
              <w:spacing w:line="240" w:lineRule="auto"/>
              <w:ind w:firstLine="0"/>
              <w:jc w:val="left"/>
              <w:rPr>
                <w:sz w:val="24"/>
                <w:szCs w:val="24"/>
                <w:lang w:eastAsia="ar-SA"/>
              </w:rPr>
            </w:pPr>
          </w:p>
        </w:tc>
      </w:tr>
      <w:tr w:rsidR="00DD32DD" w:rsidRPr="003444EB" w14:paraId="5782879F"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B479020"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3711C3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№167с.Эмиссы</w:t>
            </w:r>
          </w:p>
        </w:tc>
        <w:tc>
          <w:tcPr>
            <w:tcW w:w="4247" w:type="dxa"/>
            <w:tcBorders>
              <w:top w:val="single" w:sz="4" w:space="0" w:color="000000"/>
              <w:left w:val="single" w:sz="4" w:space="0" w:color="000000"/>
              <w:bottom w:val="single" w:sz="4" w:space="0" w:color="000000"/>
              <w:right w:val="single" w:sz="4" w:space="0" w:color="000000"/>
            </w:tcBorders>
          </w:tcPr>
          <w:p w14:paraId="2553C50B"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с.Эмиссы</w:t>
            </w:r>
            <w:proofErr w:type="spellEnd"/>
            <w:r w:rsidRPr="003444EB">
              <w:rPr>
                <w:sz w:val="24"/>
                <w:szCs w:val="24"/>
                <w:lang w:eastAsia="ar-SA"/>
              </w:rPr>
              <w:t xml:space="preserve">, </w:t>
            </w:r>
            <w:proofErr w:type="spellStart"/>
            <w:r w:rsidRPr="003444EB">
              <w:rPr>
                <w:sz w:val="24"/>
                <w:szCs w:val="24"/>
                <w:lang w:eastAsia="ar-SA"/>
              </w:rPr>
              <w:t>ул.Кюннюк</w:t>
            </w:r>
            <w:proofErr w:type="spellEnd"/>
            <w:r w:rsidRPr="003444EB">
              <w:rPr>
                <w:sz w:val="24"/>
                <w:szCs w:val="24"/>
                <w:lang w:eastAsia="ar-SA"/>
              </w:rPr>
              <w:t xml:space="preserve"> </w:t>
            </w:r>
            <w:proofErr w:type="spellStart"/>
            <w:r w:rsidRPr="003444EB">
              <w:rPr>
                <w:sz w:val="24"/>
                <w:szCs w:val="24"/>
                <w:lang w:eastAsia="ar-SA"/>
              </w:rPr>
              <w:t>Уурастыырап</w:t>
            </w:r>
            <w:proofErr w:type="spellEnd"/>
            <w:r w:rsidRPr="003444EB">
              <w:rPr>
                <w:sz w:val="24"/>
                <w:szCs w:val="24"/>
                <w:lang w:eastAsia="ar-SA"/>
              </w:rPr>
              <w:t>, 28/1</w:t>
            </w:r>
          </w:p>
        </w:tc>
        <w:tc>
          <w:tcPr>
            <w:tcW w:w="1134" w:type="dxa"/>
            <w:tcBorders>
              <w:top w:val="single" w:sz="4" w:space="0" w:color="000000"/>
              <w:left w:val="single" w:sz="4" w:space="0" w:color="000000"/>
              <w:bottom w:val="single" w:sz="4" w:space="0" w:color="000000"/>
              <w:right w:val="single" w:sz="4" w:space="0" w:color="000000"/>
            </w:tcBorders>
            <w:vAlign w:val="center"/>
          </w:tcPr>
          <w:p w14:paraId="19BAFBC8"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559F7C1" w14:textId="77777777" w:rsidR="00DD32DD" w:rsidRPr="003444EB" w:rsidRDefault="00DD32DD" w:rsidP="00664DAD">
            <w:pPr>
              <w:spacing w:line="240" w:lineRule="auto"/>
              <w:ind w:firstLine="0"/>
              <w:jc w:val="left"/>
              <w:rPr>
                <w:bCs/>
                <w:sz w:val="24"/>
                <w:szCs w:val="24"/>
                <w:lang w:eastAsia="ar-SA"/>
              </w:rPr>
            </w:pPr>
          </w:p>
        </w:tc>
      </w:tr>
      <w:tr w:rsidR="00DD32DD" w:rsidRPr="003444EB" w14:paraId="7952ADD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599B6CD"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506C0B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Алтанцы</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5F1C4269"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Амгинский</w:t>
            </w:r>
            <w:proofErr w:type="spellEnd"/>
            <w:r w:rsidRPr="003444EB">
              <w:rPr>
                <w:sz w:val="24"/>
                <w:szCs w:val="24"/>
                <w:lang w:eastAsia="ar-SA"/>
              </w:rPr>
              <w:t xml:space="preserve"> район, </w:t>
            </w:r>
            <w:proofErr w:type="spellStart"/>
            <w:r w:rsidRPr="003444EB">
              <w:rPr>
                <w:sz w:val="24"/>
                <w:szCs w:val="24"/>
                <w:lang w:eastAsia="ar-SA"/>
              </w:rPr>
              <w:t>с.Алтанцы</w:t>
            </w:r>
            <w:proofErr w:type="spellEnd"/>
            <w:r w:rsidRPr="003444EB">
              <w:rPr>
                <w:sz w:val="24"/>
                <w:szCs w:val="24"/>
                <w:lang w:eastAsia="ar-SA"/>
              </w:rPr>
              <w:t xml:space="preserve">, </w:t>
            </w:r>
            <w:proofErr w:type="spellStart"/>
            <w:r w:rsidRPr="003444EB">
              <w:rPr>
                <w:sz w:val="24"/>
                <w:szCs w:val="24"/>
                <w:lang w:eastAsia="ar-SA"/>
              </w:rPr>
              <w:t>ул.Лесная</w:t>
            </w:r>
            <w:proofErr w:type="spellEnd"/>
            <w:r w:rsidRPr="003444EB">
              <w:rPr>
                <w:sz w:val="24"/>
                <w:szCs w:val="24"/>
                <w:lang w:eastAsia="ar-SA"/>
              </w:rPr>
              <w:t>, 1 Г</w:t>
            </w:r>
          </w:p>
        </w:tc>
        <w:tc>
          <w:tcPr>
            <w:tcW w:w="1134" w:type="dxa"/>
            <w:tcBorders>
              <w:top w:val="single" w:sz="4" w:space="0" w:color="000000"/>
              <w:left w:val="single" w:sz="4" w:space="0" w:color="000000"/>
              <w:bottom w:val="single" w:sz="4" w:space="0" w:color="000000"/>
              <w:right w:val="single" w:sz="4" w:space="0" w:color="000000"/>
            </w:tcBorders>
          </w:tcPr>
          <w:p w14:paraId="5A2CA1B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D45C991" w14:textId="77777777" w:rsidR="00DD32DD" w:rsidRPr="003444EB" w:rsidRDefault="00DD32DD" w:rsidP="00664DAD">
            <w:pPr>
              <w:spacing w:line="240" w:lineRule="auto"/>
              <w:ind w:firstLine="0"/>
              <w:jc w:val="left"/>
              <w:rPr>
                <w:sz w:val="24"/>
                <w:szCs w:val="24"/>
                <w:lang w:eastAsia="ar-SA"/>
              </w:rPr>
            </w:pPr>
          </w:p>
        </w:tc>
      </w:tr>
      <w:tr w:rsidR="00DD32DD" w:rsidRPr="003444EB" w14:paraId="672AC744"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3E32BBA"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D1161B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№169 с. </w:t>
            </w:r>
            <w:proofErr w:type="spellStart"/>
            <w:r w:rsidRPr="003444EB">
              <w:rPr>
                <w:sz w:val="24"/>
                <w:szCs w:val="24"/>
                <w:lang w:eastAsia="ar-SA"/>
              </w:rPr>
              <w:t>Соморсун</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EDDF5DB"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Амгинский</w:t>
            </w:r>
            <w:proofErr w:type="spellEnd"/>
            <w:r w:rsidRPr="003444EB">
              <w:rPr>
                <w:sz w:val="24"/>
                <w:szCs w:val="24"/>
                <w:lang w:eastAsia="ar-SA"/>
              </w:rPr>
              <w:t xml:space="preserve"> район, </w:t>
            </w:r>
            <w:proofErr w:type="spellStart"/>
            <w:r w:rsidRPr="003444EB">
              <w:rPr>
                <w:sz w:val="24"/>
                <w:szCs w:val="24"/>
                <w:lang w:eastAsia="ar-SA"/>
              </w:rPr>
              <w:t>с.Соморсун</w:t>
            </w:r>
            <w:proofErr w:type="spellEnd"/>
            <w:r w:rsidRPr="003444EB">
              <w:rPr>
                <w:sz w:val="24"/>
                <w:szCs w:val="24"/>
                <w:lang w:eastAsia="ar-SA"/>
              </w:rPr>
              <w:t>, ул. Константинова 1 г</w:t>
            </w:r>
          </w:p>
        </w:tc>
        <w:tc>
          <w:tcPr>
            <w:tcW w:w="1134" w:type="dxa"/>
            <w:tcBorders>
              <w:top w:val="single" w:sz="4" w:space="0" w:color="000000"/>
              <w:left w:val="single" w:sz="4" w:space="0" w:color="000000"/>
              <w:bottom w:val="single" w:sz="4" w:space="0" w:color="000000"/>
              <w:right w:val="single" w:sz="4" w:space="0" w:color="000000"/>
            </w:tcBorders>
          </w:tcPr>
          <w:p w14:paraId="342DA6B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661208E" w14:textId="77777777" w:rsidR="00DD32DD" w:rsidRPr="003444EB" w:rsidRDefault="00DD32DD" w:rsidP="00664DAD">
            <w:pPr>
              <w:spacing w:line="240" w:lineRule="auto"/>
              <w:ind w:firstLine="0"/>
              <w:jc w:val="left"/>
              <w:rPr>
                <w:sz w:val="24"/>
                <w:szCs w:val="24"/>
                <w:lang w:eastAsia="ar-SA"/>
              </w:rPr>
            </w:pPr>
          </w:p>
        </w:tc>
      </w:tr>
      <w:tr w:rsidR="00DD32DD" w:rsidRPr="003444EB" w14:paraId="47AEC20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F2B7A2E" w14:textId="77777777" w:rsidR="00DD32DD" w:rsidRPr="003444EB" w:rsidRDefault="00DD32DD" w:rsidP="00403787">
            <w:pPr>
              <w:numPr>
                <w:ilvl w:val="0"/>
                <w:numId w:val="43"/>
              </w:numPr>
              <w:spacing w:after="160" w:line="259" w:lineRule="auto"/>
              <w:contextualSpacing/>
              <w:jc w:val="left"/>
              <w:rPr>
                <w:bCs/>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1FB27E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Качикатцы</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B379A9F"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с.Качикатцы</w:t>
            </w:r>
            <w:proofErr w:type="spellEnd"/>
            <w:r w:rsidRPr="003444EB">
              <w:rPr>
                <w:sz w:val="24"/>
                <w:szCs w:val="24"/>
                <w:lang w:eastAsia="ar-SA"/>
              </w:rPr>
              <w:t>, а/д Якутск-Большой Невер 1056 км</w:t>
            </w:r>
          </w:p>
        </w:tc>
        <w:tc>
          <w:tcPr>
            <w:tcW w:w="1134" w:type="dxa"/>
            <w:tcBorders>
              <w:top w:val="single" w:sz="4" w:space="0" w:color="000000"/>
              <w:left w:val="single" w:sz="4" w:space="0" w:color="000000"/>
              <w:bottom w:val="single" w:sz="4" w:space="0" w:color="000000"/>
              <w:right w:val="single" w:sz="4" w:space="0" w:color="000000"/>
            </w:tcBorders>
          </w:tcPr>
          <w:p w14:paraId="2F33926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884BF60" w14:textId="77777777" w:rsidR="00DD32DD" w:rsidRPr="003444EB" w:rsidRDefault="00DD32DD" w:rsidP="00664DAD">
            <w:pPr>
              <w:spacing w:line="240" w:lineRule="auto"/>
              <w:ind w:firstLine="0"/>
              <w:jc w:val="left"/>
              <w:rPr>
                <w:sz w:val="24"/>
                <w:szCs w:val="24"/>
                <w:lang w:eastAsia="ar-SA"/>
              </w:rPr>
            </w:pPr>
          </w:p>
        </w:tc>
      </w:tr>
      <w:tr w:rsidR="00DD32DD" w:rsidRPr="003444EB" w14:paraId="0ED817D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65685ED"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05C807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№1402 ОПТИ п. Нижний Бестях</w:t>
            </w:r>
          </w:p>
        </w:tc>
        <w:tc>
          <w:tcPr>
            <w:tcW w:w="4247" w:type="dxa"/>
            <w:tcBorders>
              <w:top w:val="single" w:sz="4" w:space="0" w:color="000000"/>
              <w:left w:val="single" w:sz="4" w:space="0" w:color="000000"/>
              <w:bottom w:val="single" w:sz="4" w:space="0" w:color="000000"/>
              <w:right w:val="single" w:sz="4" w:space="0" w:color="000000"/>
            </w:tcBorders>
          </w:tcPr>
          <w:p w14:paraId="47B9CF0B"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Мегино-Кангаласский</w:t>
            </w:r>
            <w:proofErr w:type="spellEnd"/>
            <w:r w:rsidRPr="003444EB">
              <w:rPr>
                <w:sz w:val="24"/>
                <w:szCs w:val="24"/>
                <w:lang w:eastAsia="ar-SA"/>
              </w:rPr>
              <w:t xml:space="preserve">, </w:t>
            </w:r>
            <w:proofErr w:type="spellStart"/>
            <w:r w:rsidRPr="003444EB">
              <w:rPr>
                <w:sz w:val="24"/>
                <w:szCs w:val="24"/>
                <w:lang w:eastAsia="ar-SA"/>
              </w:rPr>
              <w:t>п.Нижний</w:t>
            </w:r>
            <w:proofErr w:type="spellEnd"/>
            <w:r w:rsidRPr="003444EB">
              <w:rPr>
                <w:sz w:val="24"/>
                <w:szCs w:val="24"/>
                <w:lang w:eastAsia="ar-SA"/>
              </w:rPr>
              <w:t xml:space="preserve"> Бестях, </w:t>
            </w:r>
            <w:proofErr w:type="spellStart"/>
            <w:r w:rsidRPr="003444EB">
              <w:rPr>
                <w:sz w:val="24"/>
                <w:szCs w:val="24"/>
                <w:lang w:eastAsia="ar-SA"/>
              </w:rPr>
              <w:t>Неверская</w:t>
            </w:r>
            <w:proofErr w:type="spellEnd"/>
            <w:r w:rsidRPr="003444EB">
              <w:rPr>
                <w:sz w:val="24"/>
                <w:szCs w:val="24"/>
                <w:lang w:eastAsia="ar-SA"/>
              </w:rPr>
              <w:t xml:space="preserve"> трасса 3 км</w:t>
            </w:r>
          </w:p>
        </w:tc>
        <w:tc>
          <w:tcPr>
            <w:tcW w:w="1134" w:type="dxa"/>
            <w:tcBorders>
              <w:top w:val="single" w:sz="4" w:space="0" w:color="000000"/>
              <w:left w:val="single" w:sz="4" w:space="0" w:color="000000"/>
              <w:bottom w:val="single" w:sz="4" w:space="0" w:color="000000"/>
              <w:right w:val="single" w:sz="4" w:space="0" w:color="000000"/>
            </w:tcBorders>
            <w:vAlign w:val="center"/>
          </w:tcPr>
          <w:p w14:paraId="3E48A31A"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3A5E894" w14:textId="77777777" w:rsidR="00DD32DD" w:rsidRPr="003444EB" w:rsidRDefault="00DD32DD" w:rsidP="00664DAD">
            <w:pPr>
              <w:spacing w:line="240" w:lineRule="auto"/>
              <w:ind w:firstLine="0"/>
              <w:jc w:val="left"/>
              <w:rPr>
                <w:bCs/>
                <w:sz w:val="24"/>
                <w:szCs w:val="24"/>
                <w:lang w:eastAsia="ar-SA"/>
              </w:rPr>
            </w:pPr>
          </w:p>
        </w:tc>
      </w:tr>
      <w:tr w:rsidR="00DD32DD" w:rsidRPr="003444EB" w14:paraId="0AD94B7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3181F34"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F71BDE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71 с. Ытык-Кюель</w:t>
            </w:r>
          </w:p>
        </w:tc>
        <w:tc>
          <w:tcPr>
            <w:tcW w:w="4247" w:type="dxa"/>
            <w:tcBorders>
              <w:top w:val="single" w:sz="4" w:space="0" w:color="000000"/>
              <w:left w:val="single" w:sz="4" w:space="0" w:color="000000"/>
              <w:bottom w:val="single" w:sz="4" w:space="0" w:color="000000"/>
              <w:right w:val="single" w:sz="4" w:space="0" w:color="000000"/>
            </w:tcBorders>
          </w:tcPr>
          <w:p w14:paraId="698FCAC4"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Таттинский</w:t>
            </w:r>
            <w:proofErr w:type="spellEnd"/>
            <w:r w:rsidRPr="003444EB">
              <w:rPr>
                <w:sz w:val="24"/>
                <w:szCs w:val="24"/>
                <w:lang w:eastAsia="ar-SA"/>
              </w:rPr>
              <w:t xml:space="preserve"> район, </w:t>
            </w:r>
            <w:proofErr w:type="spellStart"/>
            <w:r w:rsidRPr="003444EB">
              <w:rPr>
                <w:sz w:val="24"/>
                <w:szCs w:val="24"/>
                <w:lang w:eastAsia="ar-SA"/>
              </w:rPr>
              <w:t>с.Ытык-Кюель</w:t>
            </w:r>
            <w:proofErr w:type="spellEnd"/>
            <w:r w:rsidRPr="003444EB">
              <w:rPr>
                <w:sz w:val="24"/>
                <w:szCs w:val="24"/>
                <w:lang w:eastAsia="ar-SA"/>
              </w:rPr>
              <w:t xml:space="preserve">, Урочище </w:t>
            </w:r>
            <w:proofErr w:type="spellStart"/>
            <w:r w:rsidRPr="003444EB">
              <w:rPr>
                <w:sz w:val="24"/>
                <w:szCs w:val="24"/>
                <w:lang w:eastAsia="ar-SA"/>
              </w:rPr>
              <w:t>Маппыйы</w:t>
            </w:r>
            <w:proofErr w:type="spellEnd"/>
            <w:r w:rsidRPr="003444EB">
              <w:rPr>
                <w:sz w:val="24"/>
                <w:szCs w:val="24"/>
                <w:lang w:eastAsia="ar-SA"/>
              </w:rPr>
              <w:t xml:space="preserve">, при въезде с </w:t>
            </w:r>
            <w:proofErr w:type="spellStart"/>
            <w:r w:rsidRPr="003444EB">
              <w:rPr>
                <w:sz w:val="24"/>
                <w:szCs w:val="24"/>
                <w:lang w:eastAsia="ar-SA"/>
              </w:rPr>
              <w:t>г.Якутск</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4C62BEB5"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33B091D" w14:textId="77777777" w:rsidR="00DD32DD" w:rsidRPr="003444EB" w:rsidRDefault="00DD32DD" w:rsidP="00664DAD">
            <w:pPr>
              <w:spacing w:line="240" w:lineRule="auto"/>
              <w:ind w:firstLine="0"/>
              <w:jc w:val="left"/>
              <w:rPr>
                <w:bCs/>
                <w:sz w:val="24"/>
                <w:szCs w:val="24"/>
                <w:lang w:eastAsia="ar-SA"/>
              </w:rPr>
            </w:pPr>
          </w:p>
        </w:tc>
      </w:tr>
      <w:tr w:rsidR="00DD32DD" w:rsidRPr="003444EB" w14:paraId="4285CD49"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D30FB55"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B26DA5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№18 с. </w:t>
            </w:r>
            <w:proofErr w:type="spellStart"/>
            <w:r w:rsidRPr="003444EB">
              <w:rPr>
                <w:sz w:val="24"/>
                <w:szCs w:val="24"/>
                <w:lang w:eastAsia="ar-SA"/>
              </w:rPr>
              <w:t>Усть-Татта</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C9215F0"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Таттинский</w:t>
            </w:r>
            <w:proofErr w:type="spellEnd"/>
            <w:r w:rsidRPr="003444EB">
              <w:rPr>
                <w:sz w:val="24"/>
                <w:szCs w:val="24"/>
                <w:lang w:eastAsia="ar-SA"/>
              </w:rPr>
              <w:t xml:space="preserve">, </w:t>
            </w:r>
            <w:proofErr w:type="spellStart"/>
            <w:r w:rsidRPr="003444EB">
              <w:rPr>
                <w:sz w:val="24"/>
                <w:szCs w:val="24"/>
                <w:lang w:eastAsia="ar-SA"/>
              </w:rPr>
              <w:t>с.Усть-Татта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B60812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047EE17" w14:textId="77777777" w:rsidR="00DD32DD" w:rsidRPr="003444EB" w:rsidRDefault="00DD32DD" w:rsidP="00664DAD">
            <w:pPr>
              <w:spacing w:line="240" w:lineRule="auto"/>
              <w:ind w:firstLine="0"/>
              <w:jc w:val="left"/>
              <w:rPr>
                <w:sz w:val="24"/>
                <w:szCs w:val="24"/>
                <w:lang w:eastAsia="ar-SA"/>
              </w:rPr>
            </w:pPr>
          </w:p>
        </w:tc>
      </w:tr>
      <w:tr w:rsidR="00DD32DD" w:rsidRPr="003444EB" w14:paraId="3CA795DC"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22136B3"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F3C27F2"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 46 с. </w:t>
            </w:r>
            <w:proofErr w:type="spellStart"/>
            <w:r w:rsidRPr="003444EB">
              <w:rPr>
                <w:sz w:val="24"/>
                <w:szCs w:val="24"/>
                <w:lang w:eastAsia="ar-SA"/>
              </w:rPr>
              <w:t>Соттинцы</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71D57495"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Усть-Алданский</w:t>
            </w:r>
            <w:proofErr w:type="spellEnd"/>
            <w:r w:rsidRPr="003444EB">
              <w:rPr>
                <w:sz w:val="24"/>
                <w:szCs w:val="24"/>
                <w:lang w:eastAsia="ar-SA"/>
              </w:rPr>
              <w:t xml:space="preserve">, </w:t>
            </w:r>
            <w:proofErr w:type="spellStart"/>
            <w:r w:rsidRPr="003444EB">
              <w:rPr>
                <w:sz w:val="24"/>
                <w:szCs w:val="24"/>
                <w:lang w:eastAsia="ar-SA"/>
              </w:rPr>
              <w:t>с.Соттинцы</w:t>
            </w:r>
            <w:proofErr w:type="spellEnd"/>
            <w:r w:rsidRPr="003444EB">
              <w:rPr>
                <w:sz w:val="24"/>
                <w:szCs w:val="24"/>
                <w:lang w:eastAsia="ar-SA"/>
              </w:rPr>
              <w:t xml:space="preserve">, </w:t>
            </w:r>
            <w:proofErr w:type="spellStart"/>
            <w:r w:rsidRPr="003444EB">
              <w:rPr>
                <w:sz w:val="24"/>
                <w:szCs w:val="24"/>
                <w:lang w:eastAsia="ar-SA"/>
              </w:rPr>
              <w:t>ул.Константинова</w:t>
            </w:r>
            <w:proofErr w:type="spellEnd"/>
            <w:r w:rsidRPr="003444EB">
              <w:rPr>
                <w:sz w:val="24"/>
                <w:szCs w:val="24"/>
                <w:lang w:eastAsia="ar-SA"/>
              </w:rPr>
              <w:t>, 1/1</w:t>
            </w:r>
          </w:p>
        </w:tc>
        <w:tc>
          <w:tcPr>
            <w:tcW w:w="1134" w:type="dxa"/>
            <w:tcBorders>
              <w:top w:val="single" w:sz="4" w:space="0" w:color="000000"/>
              <w:left w:val="single" w:sz="4" w:space="0" w:color="000000"/>
              <w:bottom w:val="single" w:sz="4" w:space="0" w:color="000000"/>
              <w:right w:val="single" w:sz="4" w:space="0" w:color="000000"/>
            </w:tcBorders>
          </w:tcPr>
          <w:p w14:paraId="24E67A22"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8E82386" w14:textId="77777777" w:rsidR="00DD32DD" w:rsidRPr="003444EB" w:rsidRDefault="00DD32DD" w:rsidP="00664DAD">
            <w:pPr>
              <w:spacing w:line="240" w:lineRule="auto"/>
              <w:ind w:firstLine="0"/>
              <w:jc w:val="left"/>
              <w:rPr>
                <w:sz w:val="24"/>
                <w:szCs w:val="24"/>
                <w:lang w:eastAsia="ar-SA"/>
              </w:rPr>
            </w:pPr>
          </w:p>
        </w:tc>
      </w:tr>
      <w:tr w:rsidR="00DD32DD" w:rsidRPr="003444EB" w14:paraId="4CDC21B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042CEC05"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A67402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47 с. Борогонцы</w:t>
            </w:r>
          </w:p>
        </w:tc>
        <w:tc>
          <w:tcPr>
            <w:tcW w:w="4247" w:type="dxa"/>
            <w:tcBorders>
              <w:top w:val="single" w:sz="4" w:space="0" w:color="000000"/>
              <w:left w:val="single" w:sz="4" w:space="0" w:color="000000"/>
              <w:bottom w:val="single" w:sz="4" w:space="0" w:color="000000"/>
              <w:right w:val="single" w:sz="4" w:space="0" w:color="000000"/>
            </w:tcBorders>
          </w:tcPr>
          <w:p w14:paraId="7614E4D1"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Усть-Алданский</w:t>
            </w:r>
            <w:proofErr w:type="spellEnd"/>
            <w:r w:rsidRPr="003444EB">
              <w:rPr>
                <w:sz w:val="24"/>
                <w:szCs w:val="24"/>
                <w:lang w:eastAsia="ar-SA"/>
              </w:rPr>
              <w:t xml:space="preserve"> район, </w:t>
            </w:r>
            <w:proofErr w:type="spellStart"/>
            <w:r w:rsidRPr="003444EB">
              <w:rPr>
                <w:sz w:val="24"/>
                <w:szCs w:val="24"/>
                <w:lang w:eastAsia="ar-SA"/>
              </w:rPr>
              <w:t>с.Борогонцы</w:t>
            </w:r>
            <w:proofErr w:type="spellEnd"/>
            <w:r w:rsidRPr="003444EB">
              <w:rPr>
                <w:sz w:val="24"/>
                <w:szCs w:val="24"/>
                <w:lang w:eastAsia="ar-SA"/>
              </w:rPr>
              <w:t xml:space="preserve">, </w:t>
            </w:r>
            <w:proofErr w:type="spellStart"/>
            <w:r w:rsidRPr="003444EB">
              <w:rPr>
                <w:sz w:val="24"/>
                <w:szCs w:val="24"/>
                <w:lang w:eastAsia="ar-SA"/>
              </w:rPr>
              <w:t>ул.Ленина</w:t>
            </w:r>
            <w:proofErr w:type="spellEnd"/>
            <w:r w:rsidRPr="003444EB">
              <w:rPr>
                <w:sz w:val="24"/>
                <w:szCs w:val="24"/>
                <w:lang w:eastAsia="ar-SA"/>
              </w:rPr>
              <w:t>, 1а, при въезде слева</w:t>
            </w:r>
          </w:p>
        </w:tc>
        <w:tc>
          <w:tcPr>
            <w:tcW w:w="1134" w:type="dxa"/>
            <w:tcBorders>
              <w:top w:val="single" w:sz="4" w:space="0" w:color="000000"/>
              <w:left w:val="single" w:sz="4" w:space="0" w:color="000000"/>
              <w:bottom w:val="single" w:sz="4" w:space="0" w:color="000000"/>
              <w:right w:val="single" w:sz="4" w:space="0" w:color="000000"/>
            </w:tcBorders>
          </w:tcPr>
          <w:p w14:paraId="1A9B1F2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C073DD6" w14:textId="77777777" w:rsidR="00DD32DD" w:rsidRPr="003444EB" w:rsidRDefault="00DD32DD" w:rsidP="00664DAD">
            <w:pPr>
              <w:spacing w:line="240" w:lineRule="auto"/>
              <w:ind w:firstLine="0"/>
              <w:jc w:val="left"/>
              <w:rPr>
                <w:sz w:val="24"/>
                <w:szCs w:val="24"/>
                <w:lang w:eastAsia="ar-SA"/>
              </w:rPr>
            </w:pPr>
          </w:p>
        </w:tc>
      </w:tr>
      <w:tr w:rsidR="00DD32DD" w:rsidRPr="003444EB" w14:paraId="0EA83592"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405732B"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02019B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Кептени</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7A87DDF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Усть-Алданский</w:t>
            </w:r>
            <w:proofErr w:type="spellEnd"/>
            <w:r w:rsidRPr="003444EB">
              <w:rPr>
                <w:sz w:val="24"/>
                <w:szCs w:val="24"/>
                <w:lang w:eastAsia="ar-SA"/>
              </w:rPr>
              <w:t xml:space="preserve"> район, </w:t>
            </w:r>
            <w:proofErr w:type="spellStart"/>
            <w:r w:rsidRPr="003444EB">
              <w:rPr>
                <w:sz w:val="24"/>
                <w:szCs w:val="24"/>
                <w:lang w:eastAsia="ar-SA"/>
              </w:rPr>
              <w:t>с.Кептени</w:t>
            </w:r>
            <w:proofErr w:type="spellEnd"/>
            <w:r w:rsidRPr="003444EB">
              <w:rPr>
                <w:sz w:val="24"/>
                <w:szCs w:val="24"/>
                <w:lang w:eastAsia="ar-SA"/>
              </w:rPr>
              <w:t>, ул. Совхозная 3</w:t>
            </w:r>
          </w:p>
        </w:tc>
        <w:tc>
          <w:tcPr>
            <w:tcW w:w="1134" w:type="dxa"/>
            <w:tcBorders>
              <w:top w:val="single" w:sz="4" w:space="0" w:color="000000"/>
              <w:left w:val="single" w:sz="4" w:space="0" w:color="000000"/>
              <w:bottom w:val="single" w:sz="4" w:space="0" w:color="000000"/>
              <w:right w:val="single" w:sz="4" w:space="0" w:color="000000"/>
            </w:tcBorders>
            <w:vAlign w:val="center"/>
          </w:tcPr>
          <w:p w14:paraId="495C48EB"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4662BB8" w14:textId="77777777" w:rsidR="00DD32DD" w:rsidRPr="003444EB" w:rsidRDefault="00DD32DD" w:rsidP="00664DAD">
            <w:pPr>
              <w:spacing w:line="240" w:lineRule="auto"/>
              <w:ind w:firstLine="0"/>
              <w:jc w:val="left"/>
              <w:rPr>
                <w:bCs/>
                <w:sz w:val="24"/>
                <w:szCs w:val="24"/>
                <w:lang w:eastAsia="ar-SA"/>
              </w:rPr>
            </w:pPr>
          </w:p>
        </w:tc>
      </w:tr>
      <w:tr w:rsidR="00DD32DD" w:rsidRPr="003444EB" w14:paraId="7CC1787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61BE21A"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6BDE4E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Бейдинга</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E032325"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Усть-Алданский</w:t>
            </w:r>
            <w:proofErr w:type="spellEnd"/>
            <w:r w:rsidRPr="003444EB">
              <w:rPr>
                <w:sz w:val="24"/>
                <w:szCs w:val="24"/>
                <w:lang w:eastAsia="ar-SA"/>
              </w:rPr>
              <w:t xml:space="preserve"> район, </w:t>
            </w:r>
            <w:proofErr w:type="spellStart"/>
            <w:r w:rsidRPr="003444EB">
              <w:rPr>
                <w:sz w:val="24"/>
                <w:szCs w:val="24"/>
                <w:lang w:eastAsia="ar-SA"/>
              </w:rPr>
              <w:t>с.Бейдинга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968293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C031174" w14:textId="77777777" w:rsidR="00DD32DD" w:rsidRPr="003444EB" w:rsidRDefault="00DD32DD" w:rsidP="00664DAD">
            <w:pPr>
              <w:spacing w:line="240" w:lineRule="auto"/>
              <w:ind w:firstLine="0"/>
              <w:jc w:val="left"/>
              <w:rPr>
                <w:sz w:val="24"/>
                <w:szCs w:val="24"/>
                <w:lang w:eastAsia="ar-SA"/>
              </w:rPr>
            </w:pPr>
          </w:p>
        </w:tc>
      </w:tr>
      <w:tr w:rsidR="00DD32DD" w:rsidRPr="003444EB" w14:paraId="1AD1701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5383C16"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965E86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№173 п. Черский</w:t>
            </w:r>
          </w:p>
        </w:tc>
        <w:tc>
          <w:tcPr>
            <w:tcW w:w="4247" w:type="dxa"/>
            <w:tcBorders>
              <w:top w:val="single" w:sz="4" w:space="0" w:color="000000"/>
              <w:left w:val="single" w:sz="4" w:space="0" w:color="000000"/>
              <w:bottom w:val="single" w:sz="4" w:space="0" w:color="000000"/>
              <w:right w:val="single" w:sz="4" w:space="0" w:color="000000"/>
            </w:tcBorders>
          </w:tcPr>
          <w:p w14:paraId="55911A58"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Нижнеколымский</w:t>
            </w:r>
            <w:proofErr w:type="spellEnd"/>
            <w:r w:rsidRPr="003444EB">
              <w:rPr>
                <w:sz w:val="24"/>
                <w:szCs w:val="24"/>
                <w:lang w:eastAsia="ar-SA"/>
              </w:rPr>
              <w:t xml:space="preserve"> район, п. Черский, 2-3 км, между </w:t>
            </w:r>
            <w:proofErr w:type="spellStart"/>
            <w:r w:rsidRPr="003444EB">
              <w:rPr>
                <w:sz w:val="24"/>
                <w:szCs w:val="24"/>
                <w:lang w:eastAsia="ar-SA"/>
              </w:rPr>
              <w:t>п.Черский</w:t>
            </w:r>
            <w:proofErr w:type="spellEnd"/>
            <w:r w:rsidRPr="003444EB">
              <w:rPr>
                <w:sz w:val="24"/>
                <w:szCs w:val="24"/>
                <w:lang w:eastAsia="ar-SA"/>
              </w:rPr>
              <w:t xml:space="preserve"> и </w:t>
            </w:r>
            <w:proofErr w:type="spellStart"/>
            <w:r w:rsidRPr="003444EB">
              <w:rPr>
                <w:sz w:val="24"/>
                <w:szCs w:val="24"/>
                <w:lang w:eastAsia="ar-SA"/>
              </w:rPr>
              <w:t>п.Зеленый</w:t>
            </w:r>
            <w:proofErr w:type="spellEnd"/>
            <w:r w:rsidRPr="003444EB">
              <w:rPr>
                <w:sz w:val="24"/>
                <w:szCs w:val="24"/>
                <w:lang w:eastAsia="ar-SA"/>
              </w:rPr>
              <w:t xml:space="preserve"> Мыс</w:t>
            </w:r>
          </w:p>
        </w:tc>
        <w:tc>
          <w:tcPr>
            <w:tcW w:w="1134" w:type="dxa"/>
            <w:tcBorders>
              <w:top w:val="single" w:sz="4" w:space="0" w:color="000000"/>
              <w:left w:val="single" w:sz="4" w:space="0" w:color="000000"/>
              <w:bottom w:val="single" w:sz="4" w:space="0" w:color="000000"/>
              <w:right w:val="single" w:sz="4" w:space="0" w:color="000000"/>
            </w:tcBorders>
          </w:tcPr>
          <w:p w14:paraId="3AAC8FE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918E337" w14:textId="77777777" w:rsidR="00DD32DD" w:rsidRPr="003444EB" w:rsidRDefault="00DD32DD" w:rsidP="00664DAD">
            <w:pPr>
              <w:spacing w:line="240" w:lineRule="auto"/>
              <w:ind w:firstLine="0"/>
              <w:jc w:val="left"/>
              <w:rPr>
                <w:sz w:val="24"/>
                <w:szCs w:val="24"/>
                <w:lang w:eastAsia="ar-SA"/>
              </w:rPr>
            </w:pPr>
          </w:p>
        </w:tc>
      </w:tr>
      <w:tr w:rsidR="00DD32DD" w:rsidRPr="003444EB" w14:paraId="7D7F2BA0"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FC654FB"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6B7229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42 п. </w:t>
            </w:r>
            <w:proofErr w:type="spellStart"/>
            <w:r w:rsidRPr="003444EB">
              <w:rPr>
                <w:sz w:val="24"/>
                <w:szCs w:val="24"/>
                <w:lang w:eastAsia="ar-SA"/>
              </w:rPr>
              <w:t>Нижнеянск</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5AB6A2A4"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w:t>
            </w:r>
            <w:proofErr w:type="spellStart"/>
            <w:r w:rsidRPr="003444EB">
              <w:rPr>
                <w:sz w:val="24"/>
                <w:szCs w:val="24"/>
                <w:lang w:eastAsia="ar-SA"/>
              </w:rPr>
              <w:t>п.Нижнеянск</w:t>
            </w:r>
            <w:proofErr w:type="spellEnd"/>
            <w:r w:rsidRPr="003444EB">
              <w:rPr>
                <w:sz w:val="24"/>
                <w:szCs w:val="24"/>
                <w:lang w:eastAsia="ar-SA"/>
              </w:rPr>
              <w:t>, при въезде на нефтебазу</w:t>
            </w:r>
          </w:p>
        </w:tc>
        <w:tc>
          <w:tcPr>
            <w:tcW w:w="1134" w:type="dxa"/>
            <w:tcBorders>
              <w:top w:val="single" w:sz="4" w:space="0" w:color="000000"/>
              <w:left w:val="single" w:sz="4" w:space="0" w:color="000000"/>
              <w:bottom w:val="single" w:sz="4" w:space="0" w:color="000000"/>
              <w:right w:val="single" w:sz="4" w:space="0" w:color="000000"/>
            </w:tcBorders>
          </w:tcPr>
          <w:p w14:paraId="2B8A58B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57AA7AA" w14:textId="77777777" w:rsidR="00DD32DD" w:rsidRPr="003444EB" w:rsidRDefault="00DD32DD" w:rsidP="00664DAD">
            <w:pPr>
              <w:spacing w:line="240" w:lineRule="auto"/>
              <w:ind w:firstLine="0"/>
              <w:jc w:val="left"/>
              <w:rPr>
                <w:sz w:val="24"/>
                <w:szCs w:val="24"/>
                <w:lang w:eastAsia="ar-SA"/>
              </w:rPr>
            </w:pPr>
          </w:p>
        </w:tc>
      </w:tr>
      <w:tr w:rsidR="00DD32DD" w:rsidRPr="003444EB" w14:paraId="2477FD2B"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2B99788"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4F7005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с. Казачье</w:t>
            </w:r>
          </w:p>
        </w:tc>
        <w:tc>
          <w:tcPr>
            <w:tcW w:w="4247" w:type="dxa"/>
            <w:tcBorders>
              <w:top w:val="single" w:sz="4" w:space="0" w:color="000000"/>
              <w:left w:val="single" w:sz="4" w:space="0" w:color="000000"/>
              <w:bottom w:val="single" w:sz="4" w:space="0" w:color="000000"/>
              <w:right w:val="single" w:sz="4" w:space="0" w:color="000000"/>
            </w:tcBorders>
          </w:tcPr>
          <w:p w14:paraId="42D5E652"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w:t>
            </w:r>
            <w:proofErr w:type="spellStart"/>
            <w:r w:rsidRPr="003444EB">
              <w:rPr>
                <w:sz w:val="24"/>
                <w:szCs w:val="24"/>
                <w:lang w:eastAsia="ar-SA"/>
              </w:rPr>
              <w:t>с.Казачье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22F1BF6B"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F49275E" w14:textId="77777777" w:rsidR="00DD32DD" w:rsidRPr="003444EB" w:rsidRDefault="00DD32DD" w:rsidP="00664DAD">
            <w:pPr>
              <w:spacing w:line="240" w:lineRule="auto"/>
              <w:ind w:firstLine="0"/>
              <w:jc w:val="left"/>
              <w:rPr>
                <w:bCs/>
                <w:sz w:val="24"/>
                <w:szCs w:val="24"/>
                <w:lang w:eastAsia="ar-SA"/>
              </w:rPr>
            </w:pPr>
          </w:p>
        </w:tc>
      </w:tr>
      <w:tr w:rsidR="00DD32DD" w:rsidRPr="003444EB" w14:paraId="18A97D7C"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A38210E"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658E60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41 г. Нюрба</w:t>
            </w:r>
          </w:p>
        </w:tc>
        <w:tc>
          <w:tcPr>
            <w:tcW w:w="4247" w:type="dxa"/>
            <w:tcBorders>
              <w:top w:val="single" w:sz="4" w:space="0" w:color="000000"/>
              <w:left w:val="single" w:sz="4" w:space="0" w:color="000000"/>
              <w:bottom w:val="single" w:sz="4" w:space="0" w:color="000000"/>
              <w:right w:val="single" w:sz="4" w:space="0" w:color="000000"/>
            </w:tcBorders>
          </w:tcPr>
          <w:p w14:paraId="5B7DB9D7"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Нюрбинский</w:t>
            </w:r>
            <w:proofErr w:type="spellEnd"/>
            <w:r w:rsidRPr="003444EB">
              <w:rPr>
                <w:sz w:val="24"/>
                <w:szCs w:val="24"/>
                <w:lang w:eastAsia="ar-SA"/>
              </w:rPr>
              <w:t xml:space="preserve"> район, с. Антоновка, </w:t>
            </w:r>
            <w:proofErr w:type="spellStart"/>
            <w:r w:rsidRPr="003444EB">
              <w:rPr>
                <w:sz w:val="24"/>
                <w:szCs w:val="24"/>
                <w:lang w:eastAsia="ar-SA"/>
              </w:rPr>
              <w:t>мкр</w:t>
            </w:r>
            <w:proofErr w:type="spellEnd"/>
            <w:r w:rsidRPr="003444EB">
              <w:rPr>
                <w:sz w:val="24"/>
                <w:szCs w:val="24"/>
                <w:lang w:eastAsia="ar-SA"/>
              </w:rPr>
              <w:t>. Нефтебаза</w:t>
            </w:r>
          </w:p>
        </w:tc>
        <w:tc>
          <w:tcPr>
            <w:tcW w:w="1134" w:type="dxa"/>
            <w:tcBorders>
              <w:top w:val="single" w:sz="4" w:space="0" w:color="000000"/>
              <w:left w:val="single" w:sz="4" w:space="0" w:color="000000"/>
              <w:bottom w:val="single" w:sz="4" w:space="0" w:color="000000"/>
              <w:right w:val="single" w:sz="4" w:space="0" w:color="000000"/>
            </w:tcBorders>
          </w:tcPr>
          <w:p w14:paraId="014F4D6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A58B876" w14:textId="77777777" w:rsidR="00DD32DD" w:rsidRPr="003444EB" w:rsidRDefault="00DD32DD" w:rsidP="00664DAD">
            <w:pPr>
              <w:spacing w:line="240" w:lineRule="auto"/>
              <w:ind w:firstLine="0"/>
              <w:jc w:val="left"/>
              <w:rPr>
                <w:sz w:val="24"/>
                <w:szCs w:val="24"/>
                <w:lang w:eastAsia="ar-SA"/>
              </w:rPr>
            </w:pPr>
          </w:p>
        </w:tc>
      </w:tr>
      <w:tr w:rsidR="00DD32DD" w:rsidRPr="003444EB" w14:paraId="1137C1EC"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93FAB3B"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A98BE3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Малыкай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30C61E45"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Нюрбинский</w:t>
            </w:r>
            <w:proofErr w:type="spellEnd"/>
            <w:r w:rsidRPr="003444EB">
              <w:rPr>
                <w:sz w:val="24"/>
                <w:szCs w:val="24"/>
                <w:lang w:eastAsia="ar-SA"/>
              </w:rPr>
              <w:t xml:space="preserve"> район, </w:t>
            </w:r>
            <w:proofErr w:type="spellStart"/>
            <w:r w:rsidRPr="003444EB">
              <w:rPr>
                <w:sz w:val="24"/>
                <w:szCs w:val="24"/>
                <w:lang w:eastAsia="ar-SA"/>
              </w:rPr>
              <w:t>с.Малыкай</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B84122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4BA7C1A" w14:textId="77777777" w:rsidR="00DD32DD" w:rsidRPr="003444EB" w:rsidRDefault="00DD32DD" w:rsidP="00664DAD">
            <w:pPr>
              <w:spacing w:line="240" w:lineRule="auto"/>
              <w:ind w:firstLine="0"/>
              <w:jc w:val="left"/>
              <w:rPr>
                <w:sz w:val="24"/>
                <w:szCs w:val="24"/>
                <w:lang w:eastAsia="ar-SA"/>
              </w:rPr>
            </w:pPr>
          </w:p>
        </w:tc>
      </w:tr>
      <w:tr w:rsidR="00DD32DD" w:rsidRPr="003444EB" w14:paraId="5F3C5F1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317315C"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BCD59D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№146 г. Нюрба </w:t>
            </w:r>
          </w:p>
        </w:tc>
        <w:tc>
          <w:tcPr>
            <w:tcW w:w="4247" w:type="dxa"/>
            <w:tcBorders>
              <w:top w:val="single" w:sz="4" w:space="0" w:color="000000"/>
              <w:left w:val="single" w:sz="4" w:space="0" w:color="000000"/>
              <w:bottom w:val="single" w:sz="4" w:space="0" w:color="000000"/>
              <w:right w:val="single" w:sz="4" w:space="0" w:color="000000"/>
            </w:tcBorders>
          </w:tcPr>
          <w:p w14:paraId="1FFD12A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г. Нюрба, </w:t>
            </w:r>
            <w:proofErr w:type="spellStart"/>
            <w:r w:rsidRPr="003444EB">
              <w:rPr>
                <w:sz w:val="24"/>
                <w:szCs w:val="24"/>
                <w:lang w:eastAsia="ar-SA"/>
              </w:rPr>
              <w:t>мкр.Убоян</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4AC27B2C"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1FC1849" w14:textId="77777777" w:rsidR="00DD32DD" w:rsidRPr="003444EB" w:rsidRDefault="00DD32DD" w:rsidP="00664DAD">
            <w:pPr>
              <w:spacing w:line="240" w:lineRule="auto"/>
              <w:ind w:firstLine="0"/>
              <w:jc w:val="left"/>
              <w:rPr>
                <w:bCs/>
                <w:sz w:val="24"/>
                <w:szCs w:val="24"/>
                <w:lang w:eastAsia="ar-SA"/>
              </w:rPr>
            </w:pPr>
          </w:p>
        </w:tc>
      </w:tr>
      <w:tr w:rsidR="00DD32DD" w:rsidRPr="003444EB" w14:paraId="278B6460"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A17F202"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3AC009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39 с. Верхневилюйск</w:t>
            </w:r>
          </w:p>
        </w:tc>
        <w:tc>
          <w:tcPr>
            <w:tcW w:w="4247" w:type="dxa"/>
            <w:tcBorders>
              <w:top w:val="single" w:sz="4" w:space="0" w:color="000000"/>
              <w:left w:val="single" w:sz="4" w:space="0" w:color="000000"/>
              <w:bottom w:val="single" w:sz="4" w:space="0" w:color="000000"/>
              <w:right w:val="single" w:sz="4" w:space="0" w:color="000000"/>
            </w:tcBorders>
          </w:tcPr>
          <w:p w14:paraId="28A017E5"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Верхневилюйский</w:t>
            </w:r>
            <w:proofErr w:type="spellEnd"/>
            <w:r w:rsidRPr="003444EB">
              <w:rPr>
                <w:sz w:val="24"/>
                <w:szCs w:val="24"/>
                <w:lang w:eastAsia="ar-SA"/>
              </w:rPr>
              <w:t xml:space="preserve"> район, </w:t>
            </w:r>
            <w:proofErr w:type="spellStart"/>
            <w:r w:rsidRPr="003444EB">
              <w:rPr>
                <w:sz w:val="24"/>
                <w:szCs w:val="24"/>
                <w:lang w:eastAsia="ar-SA"/>
              </w:rPr>
              <w:t>с.Верхневилюйск</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0C1811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A81FB1D" w14:textId="77777777" w:rsidR="00DD32DD" w:rsidRPr="003444EB" w:rsidRDefault="00DD32DD" w:rsidP="00664DAD">
            <w:pPr>
              <w:spacing w:line="240" w:lineRule="auto"/>
              <w:ind w:firstLine="0"/>
              <w:jc w:val="left"/>
              <w:rPr>
                <w:sz w:val="24"/>
                <w:szCs w:val="24"/>
                <w:lang w:eastAsia="ar-SA"/>
              </w:rPr>
            </w:pPr>
          </w:p>
        </w:tc>
      </w:tr>
      <w:tr w:rsidR="00DD32DD" w:rsidRPr="003444EB" w14:paraId="19AB90C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9966C60"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AC86CE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61 с. </w:t>
            </w:r>
            <w:proofErr w:type="spellStart"/>
            <w:r w:rsidRPr="003444EB">
              <w:rPr>
                <w:sz w:val="24"/>
                <w:szCs w:val="24"/>
                <w:lang w:eastAsia="ar-SA"/>
              </w:rPr>
              <w:t>Хоро</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605AA9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Верхневилюйский</w:t>
            </w:r>
            <w:proofErr w:type="spellEnd"/>
            <w:r w:rsidRPr="003444EB">
              <w:rPr>
                <w:sz w:val="24"/>
                <w:szCs w:val="24"/>
                <w:lang w:eastAsia="ar-SA"/>
              </w:rPr>
              <w:t xml:space="preserve"> район, </w:t>
            </w:r>
            <w:proofErr w:type="spellStart"/>
            <w:r w:rsidRPr="003444EB">
              <w:rPr>
                <w:sz w:val="24"/>
                <w:szCs w:val="24"/>
                <w:lang w:eastAsia="ar-SA"/>
              </w:rPr>
              <w:t>Хоринский</w:t>
            </w:r>
            <w:proofErr w:type="spellEnd"/>
            <w:r w:rsidRPr="003444EB">
              <w:rPr>
                <w:sz w:val="24"/>
                <w:szCs w:val="24"/>
                <w:lang w:eastAsia="ar-SA"/>
              </w:rPr>
              <w:t xml:space="preserve"> наслег, 687 км автотрассы Якутск-Мирный</w:t>
            </w:r>
          </w:p>
        </w:tc>
        <w:tc>
          <w:tcPr>
            <w:tcW w:w="1134" w:type="dxa"/>
            <w:tcBorders>
              <w:top w:val="single" w:sz="4" w:space="0" w:color="000000"/>
              <w:left w:val="single" w:sz="4" w:space="0" w:color="000000"/>
              <w:bottom w:val="single" w:sz="4" w:space="0" w:color="000000"/>
              <w:right w:val="single" w:sz="4" w:space="0" w:color="000000"/>
            </w:tcBorders>
          </w:tcPr>
          <w:p w14:paraId="626E14D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4220F23" w14:textId="77777777" w:rsidR="00DD32DD" w:rsidRPr="003444EB" w:rsidRDefault="00DD32DD" w:rsidP="00664DAD">
            <w:pPr>
              <w:spacing w:line="240" w:lineRule="auto"/>
              <w:ind w:firstLine="0"/>
              <w:jc w:val="left"/>
              <w:rPr>
                <w:sz w:val="24"/>
                <w:szCs w:val="24"/>
                <w:lang w:eastAsia="ar-SA"/>
              </w:rPr>
            </w:pPr>
          </w:p>
        </w:tc>
      </w:tr>
      <w:tr w:rsidR="00DD32DD" w:rsidRPr="003444EB" w14:paraId="5F6C73D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5DECF34"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FBFE9B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38 г. Вилюйск</w:t>
            </w:r>
          </w:p>
        </w:tc>
        <w:tc>
          <w:tcPr>
            <w:tcW w:w="4247" w:type="dxa"/>
            <w:tcBorders>
              <w:top w:val="single" w:sz="4" w:space="0" w:color="000000"/>
              <w:left w:val="single" w:sz="4" w:space="0" w:color="000000"/>
              <w:bottom w:val="single" w:sz="4" w:space="0" w:color="000000"/>
              <w:right w:val="single" w:sz="4" w:space="0" w:color="000000"/>
            </w:tcBorders>
          </w:tcPr>
          <w:p w14:paraId="7075D39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Вилюйский район, </w:t>
            </w:r>
            <w:proofErr w:type="spellStart"/>
            <w:r w:rsidRPr="003444EB">
              <w:rPr>
                <w:sz w:val="24"/>
                <w:szCs w:val="24"/>
                <w:lang w:eastAsia="ar-SA"/>
              </w:rPr>
              <w:t>г.Вилюйск</w:t>
            </w:r>
            <w:proofErr w:type="spellEnd"/>
            <w:r w:rsidRPr="003444EB">
              <w:rPr>
                <w:sz w:val="24"/>
                <w:szCs w:val="24"/>
                <w:lang w:eastAsia="ar-SA"/>
              </w:rPr>
              <w:t xml:space="preserve">, </w:t>
            </w:r>
            <w:proofErr w:type="spellStart"/>
            <w:r w:rsidRPr="003444EB">
              <w:rPr>
                <w:sz w:val="24"/>
                <w:szCs w:val="24"/>
                <w:lang w:eastAsia="ar-SA"/>
              </w:rPr>
              <w:t>ул.Мира</w:t>
            </w:r>
            <w:proofErr w:type="spellEnd"/>
            <w:r w:rsidRPr="003444EB">
              <w:rPr>
                <w:sz w:val="24"/>
                <w:szCs w:val="24"/>
                <w:lang w:eastAsia="ar-SA"/>
              </w:rPr>
              <w:t xml:space="preserve"> (рядом с д.84)</w:t>
            </w:r>
          </w:p>
        </w:tc>
        <w:tc>
          <w:tcPr>
            <w:tcW w:w="1134" w:type="dxa"/>
            <w:tcBorders>
              <w:top w:val="single" w:sz="4" w:space="0" w:color="000000"/>
              <w:left w:val="single" w:sz="4" w:space="0" w:color="000000"/>
              <w:bottom w:val="single" w:sz="4" w:space="0" w:color="000000"/>
              <w:right w:val="single" w:sz="4" w:space="0" w:color="000000"/>
            </w:tcBorders>
          </w:tcPr>
          <w:p w14:paraId="7342437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022BAFE" w14:textId="77777777" w:rsidR="00DD32DD" w:rsidRPr="003444EB" w:rsidRDefault="00DD32DD" w:rsidP="00664DAD">
            <w:pPr>
              <w:spacing w:line="240" w:lineRule="auto"/>
              <w:ind w:firstLine="0"/>
              <w:jc w:val="left"/>
              <w:rPr>
                <w:sz w:val="24"/>
                <w:szCs w:val="24"/>
                <w:lang w:eastAsia="ar-SA"/>
              </w:rPr>
            </w:pPr>
          </w:p>
        </w:tc>
      </w:tr>
      <w:tr w:rsidR="00DD32DD" w:rsidRPr="003444EB" w14:paraId="56692616"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EA6046E"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204E8A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45 с. Сунтар</w:t>
            </w:r>
          </w:p>
        </w:tc>
        <w:tc>
          <w:tcPr>
            <w:tcW w:w="4247" w:type="dxa"/>
            <w:tcBorders>
              <w:top w:val="single" w:sz="4" w:space="0" w:color="000000"/>
              <w:left w:val="single" w:sz="4" w:space="0" w:color="000000"/>
              <w:bottom w:val="single" w:sz="4" w:space="0" w:color="000000"/>
              <w:right w:val="single" w:sz="4" w:space="0" w:color="000000"/>
            </w:tcBorders>
          </w:tcPr>
          <w:p w14:paraId="315ED9DD"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Сунтаоский</w:t>
            </w:r>
            <w:proofErr w:type="spellEnd"/>
            <w:r w:rsidRPr="003444EB">
              <w:rPr>
                <w:sz w:val="24"/>
                <w:szCs w:val="24"/>
                <w:lang w:eastAsia="ar-SA"/>
              </w:rPr>
              <w:t xml:space="preserve"> район, </w:t>
            </w:r>
            <w:proofErr w:type="spellStart"/>
            <w:r w:rsidRPr="003444EB">
              <w:rPr>
                <w:sz w:val="24"/>
                <w:szCs w:val="24"/>
                <w:lang w:eastAsia="ar-SA"/>
              </w:rPr>
              <w:t>с.Сунтар</w:t>
            </w:r>
            <w:proofErr w:type="spellEnd"/>
            <w:r w:rsidRPr="003444EB">
              <w:rPr>
                <w:sz w:val="24"/>
                <w:szCs w:val="24"/>
                <w:lang w:eastAsia="ar-SA"/>
              </w:rPr>
              <w:t xml:space="preserve">, </w:t>
            </w:r>
            <w:proofErr w:type="spellStart"/>
            <w:r w:rsidRPr="003444EB">
              <w:rPr>
                <w:sz w:val="24"/>
                <w:szCs w:val="24"/>
                <w:lang w:eastAsia="ar-SA"/>
              </w:rPr>
              <w:t>ул.Вилюйская</w:t>
            </w:r>
            <w:proofErr w:type="spellEnd"/>
            <w:r w:rsidRPr="003444EB">
              <w:rPr>
                <w:sz w:val="24"/>
                <w:szCs w:val="24"/>
                <w:lang w:eastAsia="ar-SA"/>
              </w:rPr>
              <w:t>, 2</w:t>
            </w:r>
          </w:p>
        </w:tc>
        <w:tc>
          <w:tcPr>
            <w:tcW w:w="1134" w:type="dxa"/>
            <w:tcBorders>
              <w:top w:val="single" w:sz="4" w:space="0" w:color="000000"/>
              <w:left w:val="single" w:sz="4" w:space="0" w:color="000000"/>
              <w:bottom w:val="single" w:sz="4" w:space="0" w:color="000000"/>
              <w:right w:val="single" w:sz="4" w:space="0" w:color="000000"/>
            </w:tcBorders>
            <w:vAlign w:val="center"/>
          </w:tcPr>
          <w:p w14:paraId="1ED8C2C9"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CB56824" w14:textId="77777777" w:rsidR="00DD32DD" w:rsidRPr="003444EB" w:rsidRDefault="00DD32DD" w:rsidP="00664DAD">
            <w:pPr>
              <w:spacing w:line="240" w:lineRule="auto"/>
              <w:ind w:firstLine="0"/>
              <w:jc w:val="left"/>
              <w:rPr>
                <w:bCs/>
                <w:sz w:val="24"/>
                <w:szCs w:val="24"/>
                <w:lang w:eastAsia="ar-SA"/>
              </w:rPr>
            </w:pPr>
          </w:p>
        </w:tc>
      </w:tr>
      <w:tr w:rsidR="00DD32DD" w:rsidRPr="003444EB" w14:paraId="17E9285C"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AE70152"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B2A6CC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с. Кутана</w:t>
            </w:r>
          </w:p>
        </w:tc>
        <w:tc>
          <w:tcPr>
            <w:tcW w:w="4247" w:type="dxa"/>
            <w:tcBorders>
              <w:top w:val="single" w:sz="4" w:space="0" w:color="000000"/>
              <w:left w:val="single" w:sz="4" w:space="0" w:color="000000"/>
              <w:bottom w:val="single" w:sz="4" w:space="0" w:color="000000"/>
              <w:right w:val="single" w:sz="4" w:space="0" w:color="000000"/>
            </w:tcBorders>
          </w:tcPr>
          <w:p w14:paraId="159BB46F"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Сунтарский</w:t>
            </w:r>
            <w:proofErr w:type="spellEnd"/>
            <w:r w:rsidRPr="003444EB">
              <w:rPr>
                <w:sz w:val="24"/>
                <w:szCs w:val="24"/>
                <w:lang w:eastAsia="ar-SA"/>
              </w:rPr>
              <w:t xml:space="preserve"> район, </w:t>
            </w:r>
            <w:proofErr w:type="spellStart"/>
            <w:r w:rsidRPr="003444EB">
              <w:rPr>
                <w:sz w:val="24"/>
                <w:szCs w:val="24"/>
                <w:lang w:eastAsia="ar-SA"/>
              </w:rPr>
              <w:t>с.Кутана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165CB4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9338104" w14:textId="77777777" w:rsidR="00DD32DD" w:rsidRPr="003444EB" w:rsidRDefault="00DD32DD" w:rsidP="00664DAD">
            <w:pPr>
              <w:spacing w:line="240" w:lineRule="auto"/>
              <w:ind w:firstLine="0"/>
              <w:jc w:val="left"/>
              <w:rPr>
                <w:sz w:val="24"/>
                <w:szCs w:val="24"/>
                <w:lang w:eastAsia="ar-SA"/>
              </w:rPr>
            </w:pPr>
          </w:p>
        </w:tc>
      </w:tr>
      <w:tr w:rsidR="00DD32DD" w:rsidRPr="003444EB" w14:paraId="4B9BBD52"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6BE03D9"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2A67F0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143 г. </w:t>
            </w:r>
            <w:proofErr w:type="spellStart"/>
            <w:r w:rsidRPr="003444EB">
              <w:rPr>
                <w:sz w:val="24"/>
                <w:szCs w:val="24"/>
                <w:lang w:eastAsia="ar-SA"/>
              </w:rPr>
              <w:t>Олекминск</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686468FD"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г. </w:t>
            </w:r>
            <w:proofErr w:type="spellStart"/>
            <w:r w:rsidRPr="003444EB">
              <w:rPr>
                <w:sz w:val="24"/>
                <w:szCs w:val="24"/>
                <w:lang w:eastAsia="ar-SA"/>
              </w:rPr>
              <w:t>Олекминск</w:t>
            </w:r>
            <w:proofErr w:type="spellEnd"/>
            <w:r w:rsidRPr="003444EB">
              <w:rPr>
                <w:sz w:val="24"/>
                <w:szCs w:val="24"/>
                <w:lang w:eastAsia="ar-SA"/>
              </w:rPr>
              <w:t xml:space="preserve">, </w:t>
            </w:r>
            <w:proofErr w:type="spellStart"/>
            <w:r w:rsidRPr="003444EB">
              <w:rPr>
                <w:sz w:val="24"/>
                <w:szCs w:val="24"/>
                <w:lang w:eastAsia="ar-SA"/>
              </w:rPr>
              <w:t>ул.Спасская</w:t>
            </w:r>
            <w:proofErr w:type="spellEnd"/>
            <w:r w:rsidRPr="003444EB">
              <w:rPr>
                <w:sz w:val="24"/>
                <w:szCs w:val="24"/>
                <w:lang w:eastAsia="ar-SA"/>
              </w:rPr>
              <w:t>, 81Б</w:t>
            </w:r>
          </w:p>
        </w:tc>
        <w:tc>
          <w:tcPr>
            <w:tcW w:w="1134" w:type="dxa"/>
            <w:tcBorders>
              <w:top w:val="single" w:sz="4" w:space="0" w:color="000000"/>
              <w:left w:val="single" w:sz="4" w:space="0" w:color="000000"/>
              <w:bottom w:val="single" w:sz="4" w:space="0" w:color="000000"/>
              <w:right w:val="single" w:sz="4" w:space="0" w:color="000000"/>
            </w:tcBorders>
          </w:tcPr>
          <w:p w14:paraId="6F1CA14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863114E" w14:textId="77777777" w:rsidR="00DD32DD" w:rsidRPr="003444EB" w:rsidRDefault="00DD32DD" w:rsidP="00664DAD">
            <w:pPr>
              <w:spacing w:line="240" w:lineRule="auto"/>
              <w:ind w:firstLine="0"/>
              <w:jc w:val="left"/>
              <w:rPr>
                <w:sz w:val="24"/>
                <w:szCs w:val="24"/>
                <w:lang w:eastAsia="ar-SA"/>
              </w:rPr>
            </w:pPr>
          </w:p>
        </w:tc>
      </w:tr>
      <w:tr w:rsidR="00DD32DD" w:rsidRPr="003444EB" w14:paraId="05E3084F"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0BAC06B"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774833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Абага</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1BDBA81C"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с. </w:t>
            </w:r>
            <w:proofErr w:type="spellStart"/>
            <w:r w:rsidRPr="003444EB">
              <w:rPr>
                <w:sz w:val="24"/>
                <w:szCs w:val="24"/>
                <w:lang w:eastAsia="ar-SA"/>
              </w:rPr>
              <w:t>Абага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4CCF1B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56103FE" w14:textId="77777777" w:rsidR="00DD32DD" w:rsidRPr="003444EB" w:rsidRDefault="00DD32DD" w:rsidP="00664DAD">
            <w:pPr>
              <w:spacing w:line="240" w:lineRule="auto"/>
              <w:ind w:firstLine="0"/>
              <w:jc w:val="left"/>
              <w:rPr>
                <w:sz w:val="24"/>
                <w:szCs w:val="24"/>
                <w:lang w:eastAsia="ar-SA"/>
              </w:rPr>
            </w:pPr>
          </w:p>
        </w:tc>
      </w:tr>
      <w:tr w:rsidR="00DD32DD" w:rsidRPr="003444EB" w14:paraId="0B0B131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1C27ACA"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CED8B2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Даппарай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FFFFCB5"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w:t>
            </w:r>
            <w:proofErr w:type="spellStart"/>
            <w:r w:rsidRPr="003444EB">
              <w:rPr>
                <w:sz w:val="24"/>
                <w:szCs w:val="24"/>
                <w:lang w:eastAsia="ar-SA"/>
              </w:rPr>
              <w:t>с.Даппарай</w:t>
            </w:r>
            <w:proofErr w:type="spellEnd"/>
            <w:r w:rsidRPr="003444EB">
              <w:rPr>
                <w:sz w:val="24"/>
                <w:szCs w:val="24"/>
                <w:lang w:eastAsia="ar-SA"/>
              </w:rPr>
              <w:t xml:space="preserve">, </w:t>
            </w:r>
            <w:proofErr w:type="spellStart"/>
            <w:r w:rsidRPr="003444EB">
              <w:rPr>
                <w:sz w:val="24"/>
                <w:szCs w:val="24"/>
                <w:lang w:eastAsia="ar-SA"/>
              </w:rPr>
              <w:t>ул.Еловая</w:t>
            </w:r>
            <w:proofErr w:type="spellEnd"/>
            <w:r w:rsidRPr="003444EB">
              <w:rPr>
                <w:sz w:val="24"/>
                <w:szCs w:val="24"/>
                <w:lang w:eastAsia="ar-SA"/>
              </w:rPr>
              <w:t>, 16/1</w:t>
            </w:r>
          </w:p>
        </w:tc>
        <w:tc>
          <w:tcPr>
            <w:tcW w:w="1134" w:type="dxa"/>
            <w:tcBorders>
              <w:top w:val="single" w:sz="4" w:space="0" w:color="000000"/>
              <w:left w:val="single" w:sz="4" w:space="0" w:color="000000"/>
              <w:bottom w:val="single" w:sz="4" w:space="0" w:color="000000"/>
              <w:right w:val="single" w:sz="4" w:space="0" w:color="000000"/>
            </w:tcBorders>
          </w:tcPr>
          <w:p w14:paraId="2A8E85A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8AAC9C3" w14:textId="77777777" w:rsidR="00DD32DD" w:rsidRPr="003444EB" w:rsidRDefault="00DD32DD" w:rsidP="00664DAD">
            <w:pPr>
              <w:spacing w:line="240" w:lineRule="auto"/>
              <w:ind w:firstLine="0"/>
              <w:jc w:val="left"/>
              <w:rPr>
                <w:sz w:val="24"/>
                <w:szCs w:val="24"/>
                <w:lang w:eastAsia="ar-SA"/>
              </w:rPr>
            </w:pPr>
          </w:p>
        </w:tc>
      </w:tr>
      <w:tr w:rsidR="00DD32DD" w:rsidRPr="003444EB" w14:paraId="52E058B5"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2E8E7C6"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C105F2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Саныяхтах</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1B1F85A2"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w:t>
            </w:r>
            <w:proofErr w:type="spellStart"/>
            <w:r w:rsidRPr="003444EB">
              <w:rPr>
                <w:sz w:val="24"/>
                <w:szCs w:val="24"/>
                <w:lang w:eastAsia="ar-SA"/>
              </w:rPr>
              <w:t>ул.Полевая</w:t>
            </w:r>
            <w:proofErr w:type="spellEnd"/>
            <w:r w:rsidRPr="003444EB">
              <w:rPr>
                <w:sz w:val="24"/>
                <w:szCs w:val="24"/>
                <w:lang w:eastAsia="ar-SA"/>
              </w:rPr>
              <w:t>, 1А</w:t>
            </w:r>
          </w:p>
        </w:tc>
        <w:tc>
          <w:tcPr>
            <w:tcW w:w="1134" w:type="dxa"/>
            <w:tcBorders>
              <w:top w:val="single" w:sz="4" w:space="0" w:color="000000"/>
              <w:left w:val="single" w:sz="4" w:space="0" w:color="000000"/>
              <w:bottom w:val="single" w:sz="4" w:space="0" w:color="000000"/>
              <w:right w:val="single" w:sz="4" w:space="0" w:color="000000"/>
            </w:tcBorders>
          </w:tcPr>
          <w:p w14:paraId="23565452" w14:textId="77777777" w:rsidR="00DD32DD" w:rsidRPr="003444EB" w:rsidRDefault="00DD32DD" w:rsidP="00664DAD">
            <w:pPr>
              <w:spacing w:line="240" w:lineRule="auto"/>
              <w:ind w:firstLine="0"/>
              <w:jc w:val="left"/>
              <w:rPr>
                <w:sz w:val="24"/>
                <w:szCs w:val="24"/>
                <w:lang w:eastAsia="ar-SA"/>
              </w:rPr>
            </w:pPr>
          </w:p>
        </w:tc>
        <w:tc>
          <w:tcPr>
            <w:tcW w:w="1847" w:type="dxa"/>
            <w:tcBorders>
              <w:top w:val="single" w:sz="4" w:space="0" w:color="000000"/>
              <w:left w:val="single" w:sz="4" w:space="0" w:color="000000"/>
              <w:bottom w:val="single" w:sz="4" w:space="0" w:color="000000"/>
              <w:right w:val="single" w:sz="4" w:space="0" w:color="000000"/>
            </w:tcBorders>
          </w:tcPr>
          <w:p w14:paraId="41ED97AB" w14:textId="77777777" w:rsidR="00DD32DD" w:rsidRPr="003444EB" w:rsidRDefault="00DD32DD" w:rsidP="00664DAD">
            <w:pPr>
              <w:spacing w:line="240" w:lineRule="auto"/>
              <w:ind w:firstLine="0"/>
              <w:jc w:val="left"/>
              <w:rPr>
                <w:sz w:val="24"/>
                <w:szCs w:val="24"/>
                <w:lang w:eastAsia="ar-SA"/>
              </w:rPr>
            </w:pPr>
          </w:p>
        </w:tc>
      </w:tr>
      <w:tr w:rsidR="00DD32DD" w:rsidRPr="003444EB" w14:paraId="3E9EBBF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03B7EC94"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1FB8E8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Токко</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6A98BE8A"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с. </w:t>
            </w:r>
            <w:proofErr w:type="spellStart"/>
            <w:r w:rsidRPr="003444EB">
              <w:rPr>
                <w:sz w:val="24"/>
                <w:szCs w:val="24"/>
                <w:lang w:eastAsia="ar-SA"/>
              </w:rPr>
              <w:t>Токко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00D2B5FD"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E9C5612" w14:textId="77777777" w:rsidR="00DD32DD" w:rsidRPr="003444EB" w:rsidRDefault="00DD32DD" w:rsidP="00664DAD">
            <w:pPr>
              <w:spacing w:line="240" w:lineRule="auto"/>
              <w:ind w:firstLine="0"/>
              <w:jc w:val="left"/>
              <w:rPr>
                <w:bCs/>
                <w:sz w:val="24"/>
                <w:szCs w:val="24"/>
                <w:lang w:eastAsia="ar-SA"/>
              </w:rPr>
            </w:pPr>
          </w:p>
        </w:tc>
      </w:tr>
      <w:tr w:rsidR="00DD32DD" w:rsidRPr="003444EB" w14:paraId="42DF9A6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A9EE13D"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C33E12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с. Чапаево</w:t>
            </w:r>
          </w:p>
        </w:tc>
        <w:tc>
          <w:tcPr>
            <w:tcW w:w="4247" w:type="dxa"/>
            <w:tcBorders>
              <w:top w:val="single" w:sz="4" w:space="0" w:color="000000"/>
              <w:left w:val="single" w:sz="4" w:space="0" w:color="000000"/>
              <w:bottom w:val="single" w:sz="4" w:space="0" w:color="000000"/>
              <w:right w:val="single" w:sz="4" w:space="0" w:color="000000"/>
            </w:tcBorders>
          </w:tcPr>
          <w:p w14:paraId="1D50DED9"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с. Чапаево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4281EA4C"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D0639AF" w14:textId="77777777" w:rsidR="00DD32DD" w:rsidRPr="003444EB" w:rsidRDefault="00DD32DD" w:rsidP="00664DAD">
            <w:pPr>
              <w:spacing w:line="240" w:lineRule="auto"/>
              <w:ind w:firstLine="0"/>
              <w:jc w:val="left"/>
              <w:rPr>
                <w:bCs/>
                <w:sz w:val="24"/>
                <w:szCs w:val="24"/>
                <w:lang w:eastAsia="ar-SA"/>
              </w:rPr>
            </w:pPr>
          </w:p>
        </w:tc>
      </w:tr>
      <w:tr w:rsidR="00DD32DD" w:rsidRPr="003444EB" w14:paraId="69D0DBC2"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7336B97"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AB3313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с. Тяня</w:t>
            </w:r>
          </w:p>
        </w:tc>
        <w:tc>
          <w:tcPr>
            <w:tcW w:w="4247" w:type="dxa"/>
            <w:tcBorders>
              <w:top w:val="single" w:sz="4" w:space="0" w:color="000000"/>
              <w:left w:val="single" w:sz="4" w:space="0" w:color="000000"/>
              <w:bottom w:val="single" w:sz="4" w:space="0" w:color="000000"/>
              <w:right w:val="single" w:sz="4" w:space="0" w:color="000000"/>
            </w:tcBorders>
          </w:tcPr>
          <w:p w14:paraId="3774992C"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Олёкминский</w:t>
            </w:r>
            <w:proofErr w:type="spellEnd"/>
            <w:r w:rsidRPr="003444EB">
              <w:rPr>
                <w:sz w:val="24"/>
                <w:szCs w:val="24"/>
                <w:lang w:eastAsia="ar-SA"/>
              </w:rPr>
              <w:t xml:space="preserve"> район, с. Тяня</w:t>
            </w:r>
          </w:p>
        </w:tc>
        <w:tc>
          <w:tcPr>
            <w:tcW w:w="1134" w:type="dxa"/>
            <w:tcBorders>
              <w:top w:val="single" w:sz="4" w:space="0" w:color="000000"/>
              <w:left w:val="single" w:sz="4" w:space="0" w:color="000000"/>
              <w:bottom w:val="single" w:sz="4" w:space="0" w:color="000000"/>
              <w:right w:val="single" w:sz="4" w:space="0" w:color="000000"/>
            </w:tcBorders>
          </w:tcPr>
          <w:p w14:paraId="0F2506A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A7DDE96" w14:textId="77777777" w:rsidR="00DD32DD" w:rsidRPr="003444EB" w:rsidRDefault="00DD32DD" w:rsidP="00664DAD">
            <w:pPr>
              <w:spacing w:line="240" w:lineRule="auto"/>
              <w:ind w:firstLine="0"/>
              <w:jc w:val="left"/>
              <w:rPr>
                <w:sz w:val="24"/>
                <w:szCs w:val="24"/>
                <w:lang w:eastAsia="ar-SA"/>
              </w:rPr>
            </w:pPr>
          </w:p>
        </w:tc>
      </w:tr>
      <w:tr w:rsidR="00DD32DD" w:rsidRPr="003444EB" w14:paraId="6DB74BA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0C8B9552"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1EC173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 50 п. </w:t>
            </w:r>
            <w:proofErr w:type="spellStart"/>
            <w:r w:rsidRPr="003444EB">
              <w:rPr>
                <w:sz w:val="24"/>
                <w:szCs w:val="24"/>
                <w:lang w:eastAsia="ar-SA"/>
              </w:rPr>
              <w:t>Сангары</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3943B488"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Кобяйский</w:t>
            </w:r>
            <w:proofErr w:type="spellEnd"/>
            <w:r w:rsidRPr="003444EB">
              <w:rPr>
                <w:sz w:val="24"/>
                <w:szCs w:val="24"/>
                <w:lang w:eastAsia="ar-SA"/>
              </w:rPr>
              <w:t xml:space="preserve"> район, </w:t>
            </w:r>
            <w:proofErr w:type="spellStart"/>
            <w:r w:rsidRPr="003444EB">
              <w:rPr>
                <w:sz w:val="24"/>
                <w:szCs w:val="24"/>
                <w:lang w:eastAsia="ar-SA"/>
              </w:rPr>
              <w:t>п.Сангары</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571A28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3757FDF" w14:textId="77777777" w:rsidR="00DD32DD" w:rsidRPr="003444EB" w:rsidRDefault="00DD32DD" w:rsidP="00664DAD">
            <w:pPr>
              <w:spacing w:line="240" w:lineRule="auto"/>
              <w:ind w:firstLine="0"/>
              <w:jc w:val="left"/>
              <w:rPr>
                <w:sz w:val="24"/>
                <w:szCs w:val="24"/>
                <w:lang w:eastAsia="ar-SA"/>
              </w:rPr>
            </w:pPr>
          </w:p>
        </w:tc>
      </w:tr>
      <w:tr w:rsidR="00DD32DD" w:rsidRPr="003444EB" w14:paraId="5A26C132"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BDF187F"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8BB824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112 г. </w:t>
            </w:r>
            <w:proofErr w:type="spellStart"/>
            <w:r w:rsidRPr="003444EB">
              <w:rPr>
                <w:sz w:val="24"/>
                <w:szCs w:val="24"/>
                <w:lang w:eastAsia="ar-SA"/>
              </w:rPr>
              <w:t>Среднеколымск</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3C82865C"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Среднеколымский</w:t>
            </w:r>
            <w:proofErr w:type="spellEnd"/>
            <w:r w:rsidRPr="003444EB">
              <w:rPr>
                <w:sz w:val="24"/>
                <w:szCs w:val="24"/>
                <w:lang w:eastAsia="ar-SA"/>
              </w:rPr>
              <w:t xml:space="preserve"> район, </w:t>
            </w:r>
            <w:proofErr w:type="spellStart"/>
            <w:r w:rsidRPr="003444EB">
              <w:rPr>
                <w:sz w:val="24"/>
                <w:szCs w:val="24"/>
                <w:lang w:eastAsia="ar-SA"/>
              </w:rPr>
              <w:t>г.Среднеколымск</w:t>
            </w:r>
            <w:proofErr w:type="spellEnd"/>
            <w:r w:rsidRPr="003444EB">
              <w:rPr>
                <w:sz w:val="24"/>
                <w:szCs w:val="24"/>
                <w:lang w:eastAsia="ar-SA"/>
              </w:rPr>
              <w:t>, на нефтебазе</w:t>
            </w:r>
          </w:p>
        </w:tc>
        <w:tc>
          <w:tcPr>
            <w:tcW w:w="1134" w:type="dxa"/>
            <w:tcBorders>
              <w:top w:val="single" w:sz="4" w:space="0" w:color="000000"/>
              <w:left w:val="single" w:sz="4" w:space="0" w:color="000000"/>
              <w:bottom w:val="single" w:sz="4" w:space="0" w:color="000000"/>
              <w:right w:val="single" w:sz="4" w:space="0" w:color="000000"/>
            </w:tcBorders>
          </w:tcPr>
          <w:p w14:paraId="76694EB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0FD8D69" w14:textId="77777777" w:rsidR="00DD32DD" w:rsidRPr="003444EB" w:rsidRDefault="00DD32DD" w:rsidP="00664DAD">
            <w:pPr>
              <w:spacing w:line="240" w:lineRule="auto"/>
              <w:ind w:firstLine="0"/>
              <w:jc w:val="left"/>
              <w:rPr>
                <w:sz w:val="24"/>
                <w:szCs w:val="24"/>
                <w:lang w:eastAsia="ar-SA"/>
              </w:rPr>
            </w:pPr>
          </w:p>
        </w:tc>
      </w:tr>
      <w:tr w:rsidR="00DD32DD" w:rsidRPr="003444EB" w14:paraId="63CEC24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BCE8304"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C8500D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1405 ОПТИ г. Томмот</w:t>
            </w:r>
          </w:p>
        </w:tc>
        <w:tc>
          <w:tcPr>
            <w:tcW w:w="4247" w:type="dxa"/>
            <w:tcBorders>
              <w:top w:val="single" w:sz="4" w:space="0" w:color="000000"/>
              <w:left w:val="single" w:sz="4" w:space="0" w:color="000000"/>
              <w:bottom w:val="single" w:sz="4" w:space="0" w:color="000000"/>
              <w:right w:val="single" w:sz="4" w:space="0" w:color="000000"/>
            </w:tcBorders>
          </w:tcPr>
          <w:p w14:paraId="757E813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Томмот, </w:t>
            </w:r>
            <w:proofErr w:type="spellStart"/>
            <w:r w:rsidRPr="003444EB">
              <w:rPr>
                <w:sz w:val="24"/>
                <w:szCs w:val="24"/>
                <w:lang w:eastAsia="ar-SA"/>
              </w:rPr>
              <w:t>ул.Магистральная</w:t>
            </w:r>
            <w:proofErr w:type="spellEnd"/>
            <w:r w:rsidRPr="003444EB">
              <w:rPr>
                <w:sz w:val="24"/>
                <w:szCs w:val="24"/>
                <w:lang w:eastAsia="ar-SA"/>
              </w:rPr>
              <w:t>, литер "А" при въезде в город по левой стороне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12FE28A"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5128D97" w14:textId="77777777" w:rsidR="00DD32DD" w:rsidRPr="003444EB" w:rsidRDefault="00DD32DD" w:rsidP="00664DAD">
            <w:pPr>
              <w:spacing w:line="240" w:lineRule="auto"/>
              <w:ind w:firstLine="0"/>
              <w:jc w:val="left"/>
              <w:rPr>
                <w:bCs/>
                <w:sz w:val="24"/>
                <w:szCs w:val="24"/>
                <w:lang w:eastAsia="ar-SA"/>
              </w:rPr>
            </w:pPr>
          </w:p>
        </w:tc>
      </w:tr>
      <w:tr w:rsidR="00DD32DD" w:rsidRPr="003444EB" w14:paraId="6218188F"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0E010C45"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940760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36 г. Алдан</w:t>
            </w:r>
          </w:p>
        </w:tc>
        <w:tc>
          <w:tcPr>
            <w:tcW w:w="4247" w:type="dxa"/>
            <w:tcBorders>
              <w:top w:val="single" w:sz="4" w:space="0" w:color="000000"/>
              <w:left w:val="single" w:sz="4" w:space="0" w:color="000000"/>
              <w:bottom w:val="single" w:sz="4" w:space="0" w:color="000000"/>
              <w:right w:val="single" w:sz="4" w:space="0" w:color="000000"/>
            </w:tcBorders>
          </w:tcPr>
          <w:p w14:paraId="18FDB96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Алдан, ул. </w:t>
            </w:r>
            <w:proofErr w:type="spellStart"/>
            <w:r w:rsidRPr="003444EB">
              <w:rPr>
                <w:sz w:val="24"/>
                <w:szCs w:val="24"/>
                <w:lang w:eastAsia="ar-SA"/>
              </w:rPr>
              <w:t>Билибина</w:t>
            </w:r>
            <w:proofErr w:type="spellEnd"/>
            <w:r w:rsidRPr="003444EB">
              <w:rPr>
                <w:sz w:val="24"/>
                <w:szCs w:val="24"/>
                <w:lang w:eastAsia="ar-SA"/>
              </w:rPr>
              <w:t>, 48</w:t>
            </w:r>
          </w:p>
        </w:tc>
        <w:tc>
          <w:tcPr>
            <w:tcW w:w="1134" w:type="dxa"/>
            <w:tcBorders>
              <w:top w:val="single" w:sz="4" w:space="0" w:color="000000"/>
              <w:left w:val="single" w:sz="4" w:space="0" w:color="000000"/>
              <w:bottom w:val="single" w:sz="4" w:space="0" w:color="000000"/>
              <w:right w:val="single" w:sz="4" w:space="0" w:color="000000"/>
            </w:tcBorders>
          </w:tcPr>
          <w:p w14:paraId="58BE4E6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7D1AE4A" w14:textId="77777777" w:rsidR="00DD32DD" w:rsidRPr="003444EB" w:rsidRDefault="00DD32DD" w:rsidP="00664DAD">
            <w:pPr>
              <w:spacing w:line="240" w:lineRule="auto"/>
              <w:ind w:firstLine="0"/>
              <w:jc w:val="left"/>
              <w:rPr>
                <w:sz w:val="24"/>
                <w:szCs w:val="24"/>
                <w:lang w:eastAsia="ar-SA"/>
              </w:rPr>
            </w:pPr>
          </w:p>
        </w:tc>
      </w:tr>
      <w:tr w:rsidR="00DD32DD" w:rsidRPr="003444EB" w14:paraId="0B704320"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1731152"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66C5BC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54 г. Алдан</w:t>
            </w:r>
          </w:p>
        </w:tc>
        <w:tc>
          <w:tcPr>
            <w:tcW w:w="4247" w:type="dxa"/>
            <w:tcBorders>
              <w:top w:val="single" w:sz="4" w:space="0" w:color="000000"/>
              <w:left w:val="single" w:sz="4" w:space="0" w:color="000000"/>
              <w:bottom w:val="single" w:sz="4" w:space="0" w:color="000000"/>
              <w:right w:val="single" w:sz="4" w:space="0" w:color="000000"/>
            </w:tcBorders>
          </w:tcPr>
          <w:p w14:paraId="460A4EE4"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Алданский</w:t>
            </w:r>
            <w:proofErr w:type="spellEnd"/>
            <w:r w:rsidRPr="003444EB">
              <w:rPr>
                <w:sz w:val="24"/>
                <w:szCs w:val="24"/>
                <w:lang w:eastAsia="ar-SA"/>
              </w:rPr>
              <w:t xml:space="preserve"> район, г. Алдан, ул. 50 лет ВЛКСМ, 129</w:t>
            </w:r>
          </w:p>
        </w:tc>
        <w:tc>
          <w:tcPr>
            <w:tcW w:w="1134" w:type="dxa"/>
            <w:tcBorders>
              <w:top w:val="single" w:sz="4" w:space="0" w:color="000000"/>
              <w:left w:val="single" w:sz="4" w:space="0" w:color="000000"/>
              <w:bottom w:val="single" w:sz="4" w:space="0" w:color="000000"/>
              <w:right w:val="single" w:sz="4" w:space="0" w:color="000000"/>
            </w:tcBorders>
          </w:tcPr>
          <w:p w14:paraId="148159F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16644F5" w14:textId="77777777" w:rsidR="00DD32DD" w:rsidRPr="003444EB" w:rsidRDefault="00DD32DD" w:rsidP="00664DAD">
            <w:pPr>
              <w:spacing w:line="240" w:lineRule="auto"/>
              <w:ind w:firstLine="0"/>
              <w:jc w:val="left"/>
              <w:rPr>
                <w:sz w:val="24"/>
                <w:szCs w:val="24"/>
                <w:lang w:eastAsia="ar-SA"/>
              </w:rPr>
            </w:pPr>
          </w:p>
        </w:tc>
      </w:tr>
      <w:tr w:rsidR="00DD32DD" w:rsidRPr="003444EB" w14:paraId="5DAC9E3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CCBC71D"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0A28EF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16 с. Улу</w:t>
            </w:r>
          </w:p>
        </w:tc>
        <w:tc>
          <w:tcPr>
            <w:tcW w:w="4247" w:type="dxa"/>
            <w:tcBorders>
              <w:top w:val="single" w:sz="4" w:space="0" w:color="000000"/>
              <w:left w:val="single" w:sz="4" w:space="0" w:color="000000"/>
              <w:bottom w:val="single" w:sz="4" w:space="0" w:color="000000"/>
              <w:right w:val="single" w:sz="4" w:space="0" w:color="000000"/>
            </w:tcBorders>
          </w:tcPr>
          <w:p w14:paraId="57541F4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Алданкий</w:t>
            </w:r>
            <w:proofErr w:type="spellEnd"/>
            <w:r w:rsidRPr="003444EB">
              <w:rPr>
                <w:sz w:val="24"/>
                <w:szCs w:val="24"/>
                <w:lang w:eastAsia="ar-SA"/>
              </w:rPr>
              <w:t xml:space="preserve"> район, с. </w:t>
            </w:r>
            <w:proofErr w:type="spellStart"/>
            <w:r w:rsidRPr="003444EB">
              <w:rPr>
                <w:sz w:val="24"/>
                <w:szCs w:val="24"/>
                <w:lang w:eastAsia="ar-SA"/>
              </w:rPr>
              <w:t>Улуу</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141D14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50721E8" w14:textId="77777777" w:rsidR="00DD32DD" w:rsidRPr="003444EB" w:rsidRDefault="00DD32DD" w:rsidP="00664DAD">
            <w:pPr>
              <w:spacing w:line="240" w:lineRule="auto"/>
              <w:ind w:firstLine="0"/>
              <w:jc w:val="left"/>
              <w:rPr>
                <w:sz w:val="24"/>
                <w:szCs w:val="24"/>
                <w:lang w:eastAsia="ar-SA"/>
              </w:rPr>
            </w:pPr>
          </w:p>
        </w:tc>
      </w:tr>
      <w:tr w:rsidR="00DD32DD" w:rsidRPr="003444EB" w14:paraId="112524AF"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23DA0A2"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14830B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29 п. Депутатский</w:t>
            </w:r>
          </w:p>
        </w:tc>
        <w:tc>
          <w:tcPr>
            <w:tcW w:w="4247" w:type="dxa"/>
            <w:tcBorders>
              <w:top w:val="single" w:sz="4" w:space="0" w:color="000000"/>
              <w:left w:val="single" w:sz="4" w:space="0" w:color="000000"/>
              <w:bottom w:val="single" w:sz="4" w:space="0" w:color="000000"/>
              <w:right w:val="single" w:sz="4" w:space="0" w:color="000000"/>
            </w:tcBorders>
          </w:tcPr>
          <w:p w14:paraId="59825385"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w:t>
            </w:r>
            <w:proofErr w:type="spellStart"/>
            <w:r w:rsidRPr="003444EB">
              <w:rPr>
                <w:sz w:val="24"/>
                <w:szCs w:val="24"/>
                <w:lang w:eastAsia="ar-SA"/>
              </w:rPr>
              <w:t>п.Депутатский</w:t>
            </w:r>
            <w:proofErr w:type="spellEnd"/>
            <w:r w:rsidRPr="003444EB">
              <w:rPr>
                <w:sz w:val="24"/>
                <w:szCs w:val="24"/>
                <w:lang w:eastAsia="ar-SA"/>
              </w:rPr>
              <w:t xml:space="preserve">, </w:t>
            </w:r>
            <w:proofErr w:type="spellStart"/>
            <w:r w:rsidRPr="003444EB">
              <w:rPr>
                <w:sz w:val="24"/>
                <w:szCs w:val="24"/>
                <w:lang w:eastAsia="ar-SA"/>
              </w:rPr>
              <w:t>ул.Центральная</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77CAEA22"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E850BDE" w14:textId="77777777" w:rsidR="00DD32DD" w:rsidRPr="003444EB" w:rsidRDefault="00DD32DD" w:rsidP="00664DAD">
            <w:pPr>
              <w:spacing w:line="240" w:lineRule="auto"/>
              <w:ind w:firstLine="0"/>
              <w:jc w:val="left"/>
              <w:rPr>
                <w:bCs/>
                <w:sz w:val="24"/>
                <w:szCs w:val="24"/>
                <w:lang w:eastAsia="ar-SA"/>
              </w:rPr>
            </w:pPr>
          </w:p>
        </w:tc>
      </w:tr>
      <w:tr w:rsidR="00DD32DD" w:rsidRPr="003444EB" w14:paraId="16218849"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8FD09AA"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E68B28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43 п. </w:t>
            </w:r>
            <w:proofErr w:type="spellStart"/>
            <w:r w:rsidRPr="003444EB">
              <w:rPr>
                <w:sz w:val="24"/>
                <w:szCs w:val="24"/>
                <w:lang w:eastAsia="ar-SA"/>
              </w:rPr>
              <w:t>Усть-Куйга</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11958A8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-Янский район, </w:t>
            </w:r>
            <w:proofErr w:type="spellStart"/>
            <w:r w:rsidRPr="003444EB">
              <w:rPr>
                <w:sz w:val="24"/>
                <w:szCs w:val="24"/>
                <w:lang w:eastAsia="ar-SA"/>
              </w:rPr>
              <w:t>п.Усть-Куйга</w:t>
            </w:r>
            <w:proofErr w:type="spellEnd"/>
            <w:r w:rsidRPr="003444EB">
              <w:rPr>
                <w:sz w:val="24"/>
                <w:szCs w:val="24"/>
                <w:lang w:eastAsia="ar-SA"/>
              </w:rPr>
              <w:t xml:space="preserve">, </w:t>
            </w:r>
            <w:proofErr w:type="spellStart"/>
            <w:r w:rsidRPr="003444EB">
              <w:rPr>
                <w:sz w:val="24"/>
                <w:szCs w:val="24"/>
                <w:lang w:eastAsia="ar-SA"/>
              </w:rPr>
              <w:t>ул.Транспортная</w:t>
            </w:r>
            <w:proofErr w:type="spellEnd"/>
            <w:r w:rsidRPr="003444EB">
              <w:rPr>
                <w:sz w:val="24"/>
                <w:szCs w:val="24"/>
                <w:lang w:eastAsia="ar-SA"/>
              </w:rPr>
              <w:t xml:space="preserve"> д.4</w:t>
            </w:r>
          </w:p>
        </w:tc>
        <w:tc>
          <w:tcPr>
            <w:tcW w:w="1134" w:type="dxa"/>
            <w:tcBorders>
              <w:top w:val="single" w:sz="4" w:space="0" w:color="000000"/>
              <w:left w:val="single" w:sz="4" w:space="0" w:color="000000"/>
              <w:bottom w:val="single" w:sz="4" w:space="0" w:color="000000"/>
              <w:right w:val="single" w:sz="4" w:space="0" w:color="000000"/>
            </w:tcBorders>
          </w:tcPr>
          <w:p w14:paraId="30EF702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CAF24BE" w14:textId="77777777" w:rsidR="00DD32DD" w:rsidRPr="003444EB" w:rsidRDefault="00DD32DD" w:rsidP="00664DAD">
            <w:pPr>
              <w:spacing w:line="240" w:lineRule="auto"/>
              <w:ind w:firstLine="0"/>
              <w:jc w:val="left"/>
              <w:rPr>
                <w:sz w:val="24"/>
                <w:szCs w:val="24"/>
                <w:lang w:eastAsia="ar-SA"/>
              </w:rPr>
            </w:pPr>
          </w:p>
        </w:tc>
      </w:tr>
      <w:tr w:rsidR="00DD32DD" w:rsidRPr="003444EB" w14:paraId="3C07AB9F"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F76045B"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D91D48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100 п. Хандыга</w:t>
            </w:r>
          </w:p>
        </w:tc>
        <w:tc>
          <w:tcPr>
            <w:tcW w:w="4247" w:type="dxa"/>
            <w:tcBorders>
              <w:top w:val="single" w:sz="4" w:space="0" w:color="000000"/>
              <w:left w:val="single" w:sz="4" w:space="0" w:color="000000"/>
              <w:bottom w:val="single" w:sz="4" w:space="0" w:color="000000"/>
              <w:right w:val="single" w:sz="4" w:space="0" w:color="000000"/>
            </w:tcBorders>
          </w:tcPr>
          <w:p w14:paraId="2E920A3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w:t>
            </w:r>
            <w:proofErr w:type="spellStart"/>
            <w:r w:rsidRPr="003444EB">
              <w:rPr>
                <w:sz w:val="24"/>
                <w:szCs w:val="24"/>
                <w:lang w:eastAsia="ar-SA"/>
              </w:rPr>
              <w:t>п.Хандыга</w:t>
            </w:r>
            <w:proofErr w:type="spellEnd"/>
            <w:r w:rsidRPr="003444EB">
              <w:rPr>
                <w:sz w:val="24"/>
                <w:szCs w:val="24"/>
                <w:lang w:eastAsia="ar-SA"/>
              </w:rPr>
              <w:t xml:space="preserve">, </w:t>
            </w:r>
            <w:proofErr w:type="spellStart"/>
            <w:r w:rsidRPr="003444EB">
              <w:rPr>
                <w:sz w:val="24"/>
                <w:szCs w:val="24"/>
                <w:lang w:eastAsia="ar-SA"/>
              </w:rPr>
              <w:t>ул.Олимпийская</w:t>
            </w:r>
            <w:proofErr w:type="spellEnd"/>
            <w:r w:rsidRPr="003444EB">
              <w:rPr>
                <w:sz w:val="24"/>
                <w:szCs w:val="24"/>
                <w:lang w:eastAsia="ar-SA"/>
              </w:rPr>
              <w:t>, 41</w:t>
            </w:r>
          </w:p>
        </w:tc>
        <w:tc>
          <w:tcPr>
            <w:tcW w:w="1134" w:type="dxa"/>
            <w:tcBorders>
              <w:top w:val="single" w:sz="4" w:space="0" w:color="000000"/>
              <w:left w:val="single" w:sz="4" w:space="0" w:color="000000"/>
              <w:bottom w:val="single" w:sz="4" w:space="0" w:color="000000"/>
              <w:right w:val="single" w:sz="4" w:space="0" w:color="000000"/>
            </w:tcBorders>
          </w:tcPr>
          <w:p w14:paraId="339FBAE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1D1E33F" w14:textId="77777777" w:rsidR="00DD32DD" w:rsidRPr="003444EB" w:rsidRDefault="00DD32DD" w:rsidP="00664DAD">
            <w:pPr>
              <w:spacing w:line="240" w:lineRule="auto"/>
              <w:ind w:firstLine="0"/>
              <w:jc w:val="left"/>
              <w:rPr>
                <w:sz w:val="24"/>
                <w:szCs w:val="24"/>
                <w:lang w:eastAsia="ar-SA"/>
              </w:rPr>
            </w:pPr>
          </w:p>
        </w:tc>
      </w:tr>
      <w:tr w:rsidR="00DD32DD" w:rsidRPr="003444EB" w14:paraId="5EB4A5D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0D4FD466"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4A93F42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25 с. </w:t>
            </w:r>
            <w:proofErr w:type="spellStart"/>
            <w:r w:rsidRPr="003444EB">
              <w:rPr>
                <w:sz w:val="24"/>
                <w:szCs w:val="24"/>
                <w:lang w:eastAsia="ar-SA"/>
              </w:rPr>
              <w:t>Куйдусун</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290AE86B"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Оймякомнский</w:t>
            </w:r>
            <w:proofErr w:type="spellEnd"/>
            <w:r w:rsidRPr="003444EB">
              <w:rPr>
                <w:sz w:val="24"/>
                <w:szCs w:val="24"/>
                <w:lang w:eastAsia="ar-SA"/>
              </w:rPr>
              <w:t xml:space="preserve"> район, участок </w:t>
            </w:r>
            <w:proofErr w:type="spellStart"/>
            <w:r w:rsidRPr="003444EB">
              <w:rPr>
                <w:sz w:val="24"/>
                <w:szCs w:val="24"/>
                <w:lang w:eastAsia="ar-SA"/>
              </w:rPr>
              <w:t>Куйдусун</w:t>
            </w:r>
            <w:proofErr w:type="spellEnd"/>
            <w:r w:rsidRPr="003444EB">
              <w:rPr>
                <w:sz w:val="24"/>
                <w:szCs w:val="24"/>
                <w:lang w:eastAsia="ar-SA"/>
              </w:rPr>
              <w:t>, рядом МУП "</w:t>
            </w:r>
            <w:proofErr w:type="spellStart"/>
            <w:r w:rsidRPr="003444EB">
              <w:rPr>
                <w:sz w:val="24"/>
                <w:szCs w:val="24"/>
                <w:lang w:eastAsia="ar-SA"/>
              </w:rPr>
              <w:t>Куйдусун</w:t>
            </w:r>
            <w:proofErr w:type="spellEnd"/>
            <w:r w:rsidRPr="003444EB">
              <w:rPr>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14:paraId="22831FB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B63CCCD" w14:textId="77777777" w:rsidR="00DD32DD" w:rsidRPr="003444EB" w:rsidRDefault="00DD32DD" w:rsidP="00664DAD">
            <w:pPr>
              <w:spacing w:line="240" w:lineRule="auto"/>
              <w:ind w:firstLine="0"/>
              <w:jc w:val="left"/>
              <w:rPr>
                <w:sz w:val="24"/>
                <w:szCs w:val="24"/>
                <w:lang w:eastAsia="ar-SA"/>
              </w:rPr>
            </w:pPr>
          </w:p>
        </w:tc>
      </w:tr>
      <w:tr w:rsidR="00DD32DD" w:rsidRPr="003444EB" w14:paraId="34803C9B"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34B3359"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6FDBC0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26 с. </w:t>
            </w:r>
            <w:proofErr w:type="spellStart"/>
            <w:r w:rsidRPr="003444EB">
              <w:rPr>
                <w:sz w:val="24"/>
                <w:szCs w:val="24"/>
                <w:lang w:eastAsia="ar-SA"/>
              </w:rPr>
              <w:t>Кюбеме</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F23BC40"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Оймяконский</w:t>
            </w:r>
            <w:proofErr w:type="spellEnd"/>
            <w:r w:rsidRPr="003444EB">
              <w:rPr>
                <w:sz w:val="24"/>
                <w:szCs w:val="24"/>
                <w:lang w:eastAsia="ar-SA"/>
              </w:rPr>
              <w:t xml:space="preserve"> район, </w:t>
            </w:r>
            <w:proofErr w:type="spellStart"/>
            <w:r w:rsidRPr="003444EB">
              <w:rPr>
                <w:sz w:val="24"/>
                <w:szCs w:val="24"/>
                <w:lang w:eastAsia="ar-SA"/>
              </w:rPr>
              <w:t>с.Кюбеме</w:t>
            </w:r>
            <w:proofErr w:type="spellEnd"/>
            <w:r w:rsidRPr="003444EB">
              <w:rPr>
                <w:sz w:val="24"/>
                <w:szCs w:val="24"/>
                <w:lang w:eastAsia="ar-SA"/>
              </w:rPr>
              <w:t>, трасса Колыма 525 км</w:t>
            </w:r>
          </w:p>
        </w:tc>
        <w:tc>
          <w:tcPr>
            <w:tcW w:w="1134" w:type="dxa"/>
            <w:tcBorders>
              <w:top w:val="single" w:sz="4" w:space="0" w:color="000000"/>
              <w:left w:val="single" w:sz="4" w:space="0" w:color="000000"/>
              <w:bottom w:val="single" w:sz="4" w:space="0" w:color="000000"/>
              <w:right w:val="single" w:sz="4" w:space="0" w:color="000000"/>
            </w:tcBorders>
            <w:vAlign w:val="center"/>
          </w:tcPr>
          <w:p w14:paraId="28F9BD51"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FE08CA5" w14:textId="77777777" w:rsidR="00DD32DD" w:rsidRPr="003444EB" w:rsidRDefault="00DD32DD" w:rsidP="00664DAD">
            <w:pPr>
              <w:spacing w:line="240" w:lineRule="auto"/>
              <w:ind w:firstLine="0"/>
              <w:jc w:val="left"/>
              <w:rPr>
                <w:bCs/>
                <w:sz w:val="24"/>
                <w:szCs w:val="24"/>
                <w:lang w:eastAsia="ar-SA"/>
              </w:rPr>
            </w:pPr>
          </w:p>
        </w:tc>
      </w:tr>
      <w:tr w:rsidR="00DD32DD" w:rsidRPr="003444EB" w14:paraId="2802332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6A1D5A9"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98E759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№28 с. </w:t>
            </w:r>
            <w:proofErr w:type="spellStart"/>
            <w:r w:rsidRPr="003444EB">
              <w:rPr>
                <w:sz w:val="24"/>
                <w:szCs w:val="24"/>
                <w:lang w:eastAsia="ar-SA"/>
              </w:rPr>
              <w:t>Кескил</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6941B004"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w:t>
            </w:r>
            <w:proofErr w:type="spellStart"/>
            <w:r w:rsidRPr="003444EB">
              <w:rPr>
                <w:sz w:val="24"/>
                <w:szCs w:val="24"/>
                <w:lang w:eastAsia="ar-SA"/>
              </w:rPr>
              <w:t>с.Кескил</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80A700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378AFEE" w14:textId="77777777" w:rsidR="00DD32DD" w:rsidRPr="003444EB" w:rsidRDefault="00DD32DD" w:rsidP="00664DAD">
            <w:pPr>
              <w:spacing w:line="240" w:lineRule="auto"/>
              <w:ind w:firstLine="0"/>
              <w:jc w:val="left"/>
              <w:rPr>
                <w:sz w:val="24"/>
                <w:szCs w:val="24"/>
                <w:lang w:eastAsia="ar-SA"/>
              </w:rPr>
            </w:pPr>
          </w:p>
        </w:tc>
      </w:tr>
      <w:tr w:rsidR="00DD32DD" w:rsidRPr="003444EB" w14:paraId="09B0D252"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7720688"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C7190A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№136 с. Крест-</w:t>
            </w:r>
            <w:proofErr w:type="spellStart"/>
            <w:r w:rsidRPr="003444EB">
              <w:rPr>
                <w:sz w:val="24"/>
                <w:szCs w:val="24"/>
                <w:lang w:eastAsia="ar-SA"/>
              </w:rPr>
              <w:t>Хальджай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5BC7639B"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с.Крест-Хальджай</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B4524C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6A0963E" w14:textId="77777777" w:rsidR="00DD32DD" w:rsidRPr="003444EB" w:rsidRDefault="00DD32DD" w:rsidP="00664DAD">
            <w:pPr>
              <w:spacing w:line="240" w:lineRule="auto"/>
              <w:ind w:firstLine="0"/>
              <w:jc w:val="left"/>
              <w:rPr>
                <w:sz w:val="24"/>
                <w:szCs w:val="24"/>
                <w:lang w:eastAsia="ar-SA"/>
              </w:rPr>
            </w:pPr>
          </w:p>
        </w:tc>
      </w:tr>
      <w:tr w:rsidR="00DD32DD" w:rsidRPr="003444EB" w14:paraId="02DC82FB"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F8148C3"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DD14AC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№2 с. Теплый Ключ</w:t>
            </w:r>
          </w:p>
        </w:tc>
        <w:tc>
          <w:tcPr>
            <w:tcW w:w="4247" w:type="dxa"/>
            <w:tcBorders>
              <w:top w:val="single" w:sz="4" w:space="0" w:color="000000"/>
              <w:left w:val="single" w:sz="4" w:space="0" w:color="000000"/>
              <w:bottom w:val="single" w:sz="4" w:space="0" w:color="000000"/>
              <w:right w:val="single" w:sz="4" w:space="0" w:color="000000"/>
            </w:tcBorders>
          </w:tcPr>
          <w:p w14:paraId="612EFB1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w:t>
            </w:r>
            <w:proofErr w:type="spellStart"/>
            <w:r w:rsidRPr="003444EB">
              <w:rPr>
                <w:sz w:val="24"/>
                <w:szCs w:val="24"/>
                <w:lang w:eastAsia="ar-SA"/>
              </w:rPr>
              <w:t>с.Теплый</w:t>
            </w:r>
            <w:proofErr w:type="spellEnd"/>
            <w:r w:rsidRPr="003444EB">
              <w:rPr>
                <w:sz w:val="24"/>
                <w:szCs w:val="24"/>
                <w:lang w:eastAsia="ar-SA"/>
              </w:rPr>
              <w:t xml:space="preserve"> Ключ</w:t>
            </w:r>
          </w:p>
        </w:tc>
        <w:tc>
          <w:tcPr>
            <w:tcW w:w="1134" w:type="dxa"/>
            <w:tcBorders>
              <w:top w:val="single" w:sz="4" w:space="0" w:color="000000"/>
              <w:left w:val="single" w:sz="4" w:space="0" w:color="000000"/>
              <w:bottom w:val="single" w:sz="4" w:space="0" w:color="000000"/>
              <w:right w:val="single" w:sz="4" w:space="0" w:color="000000"/>
            </w:tcBorders>
          </w:tcPr>
          <w:p w14:paraId="6263040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B9F8C78" w14:textId="77777777" w:rsidR="00DD32DD" w:rsidRPr="003444EB" w:rsidRDefault="00DD32DD" w:rsidP="00664DAD">
            <w:pPr>
              <w:spacing w:line="240" w:lineRule="auto"/>
              <w:ind w:firstLine="0"/>
              <w:jc w:val="left"/>
              <w:rPr>
                <w:sz w:val="24"/>
                <w:szCs w:val="24"/>
                <w:lang w:eastAsia="ar-SA"/>
              </w:rPr>
            </w:pPr>
          </w:p>
        </w:tc>
      </w:tr>
      <w:tr w:rsidR="00DD32DD" w:rsidRPr="003444EB" w14:paraId="32BEC477"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099912D"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E635BD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№170 п. </w:t>
            </w:r>
            <w:proofErr w:type="spellStart"/>
            <w:r w:rsidRPr="003444EB">
              <w:rPr>
                <w:sz w:val="24"/>
                <w:szCs w:val="24"/>
                <w:lang w:eastAsia="ar-SA"/>
              </w:rPr>
              <w:t>Джебарики</w:t>
            </w:r>
            <w:proofErr w:type="spellEnd"/>
            <w:r w:rsidRPr="003444EB">
              <w:rPr>
                <w:sz w:val="24"/>
                <w:szCs w:val="24"/>
                <w:lang w:eastAsia="ar-SA"/>
              </w:rPr>
              <w:t xml:space="preserve"> Хая</w:t>
            </w:r>
          </w:p>
        </w:tc>
        <w:tc>
          <w:tcPr>
            <w:tcW w:w="4247" w:type="dxa"/>
            <w:tcBorders>
              <w:top w:val="single" w:sz="4" w:space="0" w:color="000000"/>
              <w:left w:val="single" w:sz="4" w:space="0" w:color="000000"/>
              <w:bottom w:val="single" w:sz="4" w:space="0" w:color="000000"/>
              <w:right w:val="single" w:sz="4" w:space="0" w:color="000000"/>
            </w:tcBorders>
          </w:tcPr>
          <w:p w14:paraId="44C6440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w:t>
            </w:r>
            <w:proofErr w:type="spellStart"/>
            <w:r w:rsidRPr="003444EB">
              <w:rPr>
                <w:sz w:val="24"/>
                <w:szCs w:val="24"/>
                <w:lang w:eastAsia="ar-SA"/>
              </w:rPr>
              <w:t>п.Джебарики</w:t>
            </w:r>
            <w:proofErr w:type="spellEnd"/>
            <w:r w:rsidRPr="003444EB">
              <w:rPr>
                <w:sz w:val="24"/>
                <w:szCs w:val="24"/>
                <w:lang w:eastAsia="ar-SA"/>
              </w:rPr>
              <w:t xml:space="preserve"> Хая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52DB2EB"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5358F14" w14:textId="77777777" w:rsidR="00DD32DD" w:rsidRPr="003444EB" w:rsidRDefault="00DD32DD" w:rsidP="00664DAD">
            <w:pPr>
              <w:spacing w:line="240" w:lineRule="auto"/>
              <w:ind w:firstLine="0"/>
              <w:jc w:val="left"/>
              <w:rPr>
                <w:bCs/>
                <w:sz w:val="24"/>
                <w:szCs w:val="24"/>
                <w:lang w:eastAsia="ar-SA"/>
              </w:rPr>
            </w:pPr>
          </w:p>
        </w:tc>
      </w:tr>
      <w:tr w:rsidR="00DD32DD" w:rsidRPr="003444EB" w14:paraId="2A0D572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B83C6AC"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9698C3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с. Тополиное</w:t>
            </w:r>
          </w:p>
        </w:tc>
        <w:tc>
          <w:tcPr>
            <w:tcW w:w="4247" w:type="dxa"/>
            <w:tcBorders>
              <w:top w:val="single" w:sz="4" w:space="0" w:color="000000"/>
              <w:left w:val="single" w:sz="4" w:space="0" w:color="000000"/>
              <w:bottom w:val="single" w:sz="4" w:space="0" w:color="000000"/>
              <w:right w:val="single" w:sz="4" w:space="0" w:color="000000"/>
            </w:tcBorders>
          </w:tcPr>
          <w:p w14:paraId="11355B7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Томпонский</w:t>
            </w:r>
            <w:proofErr w:type="spellEnd"/>
            <w:r w:rsidRPr="003444EB">
              <w:rPr>
                <w:sz w:val="24"/>
                <w:szCs w:val="24"/>
                <w:lang w:eastAsia="ar-SA"/>
              </w:rPr>
              <w:t xml:space="preserve"> район, с. Тополиное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701FE1A"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27E158C" w14:textId="77777777" w:rsidR="00DD32DD" w:rsidRPr="003444EB" w:rsidRDefault="00DD32DD" w:rsidP="00664DAD">
            <w:pPr>
              <w:spacing w:line="240" w:lineRule="auto"/>
              <w:ind w:firstLine="0"/>
              <w:jc w:val="left"/>
              <w:rPr>
                <w:bCs/>
                <w:sz w:val="24"/>
                <w:szCs w:val="24"/>
                <w:lang w:eastAsia="ar-SA"/>
              </w:rPr>
            </w:pPr>
          </w:p>
        </w:tc>
      </w:tr>
      <w:tr w:rsidR="00DD32DD" w:rsidRPr="003444EB" w14:paraId="57B1B7B5"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CD45A76"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99F5A0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140 п. </w:t>
            </w:r>
            <w:proofErr w:type="spellStart"/>
            <w:r w:rsidRPr="003444EB">
              <w:rPr>
                <w:sz w:val="24"/>
                <w:szCs w:val="24"/>
                <w:lang w:eastAsia="ar-SA"/>
              </w:rPr>
              <w:t>Чокурдах</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514D8D5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Аллаиховский</w:t>
            </w:r>
            <w:proofErr w:type="spellEnd"/>
            <w:r w:rsidRPr="003444EB">
              <w:rPr>
                <w:sz w:val="24"/>
                <w:szCs w:val="24"/>
                <w:lang w:eastAsia="ar-SA"/>
              </w:rPr>
              <w:t xml:space="preserve"> район, </w:t>
            </w:r>
            <w:proofErr w:type="spellStart"/>
            <w:r w:rsidRPr="003444EB">
              <w:rPr>
                <w:sz w:val="24"/>
                <w:szCs w:val="24"/>
                <w:lang w:eastAsia="ar-SA"/>
              </w:rPr>
              <w:t>п.Чокурдах</w:t>
            </w:r>
            <w:proofErr w:type="spellEnd"/>
            <w:r w:rsidRPr="003444EB">
              <w:rPr>
                <w:sz w:val="24"/>
                <w:szCs w:val="24"/>
                <w:lang w:eastAsia="ar-SA"/>
              </w:rPr>
              <w:t>, на нефтебазе</w:t>
            </w:r>
          </w:p>
        </w:tc>
        <w:tc>
          <w:tcPr>
            <w:tcW w:w="1134" w:type="dxa"/>
            <w:tcBorders>
              <w:top w:val="single" w:sz="4" w:space="0" w:color="000000"/>
              <w:left w:val="single" w:sz="4" w:space="0" w:color="000000"/>
              <w:bottom w:val="single" w:sz="4" w:space="0" w:color="000000"/>
              <w:right w:val="single" w:sz="4" w:space="0" w:color="000000"/>
            </w:tcBorders>
          </w:tcPr>
          <w:p w14:paraId="27352C4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DF0BDE4" w14:textId="77777777" w:rsidR="00DD32DD" w:rsidRPr="003444EB" w:rsidRDefault="00DD32DD" w:rsidP="00664DAD">
            <w:pPr>
              <w:spacing w:line="240" w:lineRule="auto"/>
              <w:ind w:firstLine="0"/>
              <w:jc w:val="left"/>
              <w:rPr>
                <w:sz w:val="24"/>
                <w:szCs w:val="24"/>
                <w:lang w:eastAsia="ar-SA"/>
              </w:rPr>
            </w:pPr>
          </w:p>
        </w:tc>
      </w:tr>
      <w:tr w:rsidR="00DD32DD" w:rsidRPr="003444EB" w14:paraId="6088566C"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7E17976"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FFD947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18 п. Эльдикан</w:t>
            </w:r>
          </w:p>
        </w:tc>
        <w:tc>
          <w:tcPr>
            <w:tcW w:w="4247" w:type="dxa"/>
            <w:tcBorders>
              <w:top w:val="single" w:sz="4" w:space="0" w:color="000000"/>
              <w:left w:val="single" w:sz="4" w:space="0" w:color="000000"/>
              <w:bottom w:val="single" w:sz="4" w:space="0" w:color="000000"/>
              <w:right w:val="single" w:sz="4" w:space="0" w:color="000000"/>
            </w:tcBorders>
          </w:tcPr>
          <w:p w14:paraId="3E36331C"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п.Эльдикан</w:t>
            </w:r>
            <w:proofErr w:type="spellEnd"/>
            <w:r w:rsidRPr="003444EB">
              <w:rPr>
                <w:sz w:val="24"/>
                <w:szCs w:val="24"/>
                <w:lang w:eastAsia="ar-SA"/>
              </w:rPr>
              <w:t xml:space="preserve">, </w:t>
            </w:r>
            <w:proofErr w:type="spellStart"/>
            <w:r w:rsidRPr="003444EB">
              <w:rPr>
                <w:sz w:val="24"/>
                <w:szCs w:val="24"/>
                <w:lang w:eastAsia="ar-SA"/>
              </w:rPr>
              <w:t>ул.Рабочая</w:t>
            </w:r>
            <w:proofErr w:type="spellEnd"/>
            <w:r w:rsidRPr="003444EB">
              <w:rPr>
                <w:sz w:val="24"/>
                <w:szCs w:val="24"/>
                <w:lang w:eastAsia="ar-SA"/>
              </w:rPr>
              <w:t>, 1, рядом гаражи ОАО "</w:t>
            </w:r>
            <w:proofErr w:type="spellStart"/>
            <w:r w:rsidRPr="003444EB">
              <w:rPr>
                <w:sz w:val="24"/>
                <w:szCs w:val="24"/>
                <w:lang w:eastAsia="ar-SA"/>
              </w:rPr>
              <w:t>Теплоэнергосервис</w:t>
            </w:r>
            <w:proofErr w:type="spellEnd"/>
            <w:r w:rsidRPr="003444EB">
              <w:rPr>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14:paraId="40539FE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32A1584" w14:textId="77777777" w:rsidR="00DD32DD" w:rsidRPr="003444EB" w:rsidRDefault="00DD32DD" w:rsidP="00664DAD">
            <w:pPr>
              <w:spacing w:line="240" w:lineRule="auto"/>
              <w:ind w:firstLine="0"/>
              <w:jc w:val="left"/>
              <w:rPr>
                <w:sz w:val="24"/>
                <w:szCs w:val="24"/>
                <w:lang w:eastAsia="ar-SA"/>
              </w:rPr>
            </w:pPr>
          </w:p>
        </w:tc>
      </w:tr>
      <w:tr w:rsidR="00DD32DD" w:rsidRPr="003444EB" w14:paraId="3E1A268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9685588"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2A63C9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19 п. Усть-Мая</w:t>
            </w:r>
          </w:p>
        </w:tc>
        <w:tc>
          <w:tcPr>
            <w:tcW w:w="4247" w:type="dxa"/>
            <w:tcBorders>
              <w:top w:val="single" w:sz="4" w:space="0" w:color="000000"/>
              <w:left w:val="single" w:sz="4" w:space="0" w:color="000000"/>
              <w:bottom w:val="single" w:sz="4" w:space="0" w:color="000000"/>
              <w:right w:val="single" w:sz="4" w:space="0" w:color="000000"/>
            </w:tcBorders>
          </w:tcPr>
          <w:p w14:paraId="1E7036B1"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п.Усть</w:t>
            </w:r>
            <w:proofErr w:type="spellEnd"/>
            <w:r w:rsidRPr="003444EB">
              <w:rPr>
                <w:sz w:val="24"/>
                <w:szCs w:val="24"/>
                <w:lang w:eastAsia="ar-SA"/>
              </w:rPr>
              <w:t xml:space="preserve">-Мая, </w:t>
            </w:r>
            <w:proofErr w:type="spellStart"/>
            <w:r w:rsidRPr="003444EB">
              <w:rPr>
                <w:sz w:val="24"/>
                <w:szCs w:val="24"/>
                <w:lang w:eastAsia="ar-SA"/>
              </w:rPr>
              <w:t>ул.Лесная</w:t>
            </w:r>
            <w:proofErr w:type="spellEnd"/>
            <w:r w:rsidRPr="003444EB">
              <w:rPr>
                <w:sz w:val="24"/>
                <w:szCs w:val="24"/>
                <w:lang w:eastAsia="ar-SA"/>
              </w:rPr>
              <w:t>, рядом склад ГСМ ЦЭС</w:t>
            </w:r>
          </w:p>
        </w:tc>
        <w:tc>
          <w:tcPr>
            <w:tcW w:w="1134" w:type="dxa"/>
            <w:tcBorders>
              <w:top w:val="single" w:sz="4" w:space="0" w:color="000000"/>
              <w:left w:val="single" w:sz="4" w:space="0" w:color="000000"/>
              <w:bottom w:val="single" w:sz="4" w:space="0" w:color="000000"/>
              <w:right w:val="single" w:sz="4" w:space="0" w:color="000000"/>
            </w:tcBorders>
          </w:tcPr>
          <w:p w14:paraId="51EEEE1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631586D" w14:textId="77777777" w:rsidR="00DD32DD" w:rsidRPr="003444EB" w:rsidRDefault="00DD32DD" w:rsidP="00664DAD">
            <w:pPr>
              <w:spacing w:line="240" w:lineRule="auto"/>
              <w:ind w:firstLine="0"/>
              <w:jc w:val="left"/>
              <w:rPr>
                <w:sz w:val="24"/>
                <w:szCs w:val="24"/>
                <w:lang w:eastAsia="ar-SA"/>
              </w:rPr>
            </w:pPr>
          </w:p>
        </w:tc>
      </w:tr>
      <w:tr w:rsidR="00DD32DD" w:rsidRPr="003444EB" w14:paraId="74A2E054"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0C4546EA"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8BE3D1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22 п. Солнечный</w:t>
            </w:r>
          </w:p>
        </w:tc>
        <w:tc>
          <w:tcPr>
            <w:tcW w:w="4247" w:type="dxa"/>
            <w:tcBorders>
              <w:top w:val="single" w:sz="4" w:space="0" w:color="000000"/>
              <w:left w:val="single" w:sz="4" w:space="0" w:color="000000"/>
              <w:bottom w:val="single" w:sz="4" w:space="0" w:color="000000"/>
              <w:right w:val="single" w:sz="4" w:space="0" w:color="000000"/>
            </w:tcBorders>
          </w:tcPr>
          <w:p w14:paraId="153BBE5B"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п.Солнечный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00278B5"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9DD94D0" w14:textId="77777777" w:rsidR="00DD32DD" w:rsidRPr="003444EB" w:rsidRDefault="00DD32DD" w:rsidP="00664DAD">
            <w:pPr>
              <w:spacing w:line="240" w:lineRule="auto"/>
              <w:ind w:firstLine="0"/>
              <w:jc w:val="left"/>
              <w:rPr>
                <w:bCs/>
                <w:sz w:val="24"/>
                <w:szCs w:val="24"/>
                <w:lang w:eastAsia="ar-SA"/>
              </w:rPr>
            </w:pPr>
          </w:p>
        </w:tc>
      </w:tr>
      <w:tr w:rsidR="00DD32DD" w:rsidRPr="003444EB" w14:paraId="28AD1292"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2784DE85"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F594C4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Кюпцы</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0FD080A9"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с.Кюпцы</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CE49BB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93606BA" w14:textId="77777777" w:rsidR="00DD32DD" w:rsidRPr="003444EB" w:rsidRDefault="00DD32DD" w:rsidP="00664DAD">
            <w:pPr>
              <w:spacing w:line="240" w:lineRule="auto"/>
              <w:ind w:firstLine="0"/>
              <w:jc w:val="left"/>
              <w:rPr>
                <w:sz w:val="24"/>
                <w:szCs w:val="24"/>
                <w:lang w:eastAsia="ar-SA"/>
              </w:rPr>
            </w:pPr>
          </w:p>
        </w:tc>
      </w:tr>
      <w:tr w:rsidR="00DD32DD" w:rsidRPr="003444EB" w14:paraId="3D5E8D60"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2AE2E67"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F36E43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Эжанцы</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37DDA75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с.Эжанцы</w:t>
            </w:r>
            <w:proofErr w:type="spellEnd"/>
            <w:r w:rsidRPr="003444EB">
              <w:rPr>
                <w:sz w:val="24"/>
                <w:szCs w:val="24"/>
                <w:lang w:eastAsia="ar-SA"/>
              </w:rPr>
              <w:t>, рядом склад ГСМ ЦЭС</w:t>
            </w:r>
          </w:p>
        </w:tc>
        <w:tc>
          <w:tcPr>
            <w:tcW w:w="1134" w:type="dxa"/>
            <w:tcBorders>
              <w:top w:val="single" w:sz="4" w:space="0" w:color="000000"/>
              <w:left w:val="single" w:sz="4" w:space="0" w:color="000000"/>
              <w:bottom w:val="single" w:sz="4" w:space="0" w:color="000000"/>
              <w:right w:val="single" w:sz="4" w:space="0" w:color="000000"/>
            </w:tcBorders>
          </w:tcPr>
          <w:p w14:paraId="4D695F2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E74AEB0" w14:textId="77777777" w:rsidR="00DD32DD" w:rsidRPr="003444EB" w:rsidRDefault="00DD32DD" w:rsidP="00664DAD">
            <w:pPr>
              <w:spacing w:line="240" w:lineRule="auto"/>
              <w:ind w:firstLine="0"/>
              <w:jc w:val="left"/>
              <w:rPr>
                <w:sz w:val="24"/>
                <w:szCs w:val="24"/>
                <w:lang w:eastAsia="ar-SA"/>
              </w:rPr>
            </w:pPr>
          </w:p>
        </w:tc>
      </w:tr>
      <w:tr w:rsidR="00DD32DD" w:rsidRPr="003444EB" w14:paraId="74451FC3"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F6263E1"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C9E9DE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с. Усть-Миль</w:t>
            </w:r>
          </w:p>
        </w:tc>
        <w:tc>
          <w:tcPr>
            <w:tcW w:w="4247" w:type="dxa"/>
            <w:tcBorders>
              <w:top w:val="single" w:sz="4" w:space="0" w:color="000000"/>
              <w:left w:val="single" w:sz="4" w:space="0" w:color="000000"/>
              <w:bottom w:val="single" w:sz="4" w:space="0" w:color="000000"/>
              <w:right w:val="single" w:sz="4" w:space="0" w:color="000000"/>
            </w:tcBorders>
          </w:tcPr>
          <w:p w14:paraId="5C1DA294"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с.Усть</w:t>
            </w:r>
            <w:proofErr w:type="spellEnd"/>
            <w:r w:rsidRPr="003444EB">
              <w:rPr>
                <w:sz w:val="24"/>
                <w:szCs w:val="24"/>
                <w:lang w:eastAsia="ar-SA"/>
              </w:rPr>
              <w:t>-Миль, рядом дизельная электростанция ЦЭС</w:t>
            </w:r>
          </w:p>
        </w:tc>
        <w:tc>
          <w:tcPr>
            <w:tcW w:w="1134" w:type="dxa"/>
            <w:tcBorders>
              <w:top w:val="single" w:sz="4" w:space="0" w:color="000000"/>
              <w:left w:val="single" w:sz="4" w:space="0" w:color="000000"/>
              <w:bottom w:val="single" w:sz="4" w:space="0" w:color="000000"/>
              <w:right w:val="single" w:sz="4" w:space="0" w:color="000000"/>
            </w:tcBorders>
          </w:tcPr>
          <w:p w14:paraId="77F2EFE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3DEAD048" w14:textId="77777777" w:rsidR="00DD32DD" w:rsidRPr="003444EB" w:rsidRDefault="00DD32DD" w:rsidP="00664DAD">
            <w:pPr>
              <w:spacing w:line="240" w:lineRule="auto"/>
              <w:ind w:firstLine="0"/>
              <w:jc w:val="left"/>
              <w:rPr>
                <w:sz w:val="24"/>
                <w:szCs w:val="24"/>
                <w:lang w:eastAsia="ar-SA"/>
              </w:rPr>
            </w:pPr>
          </w:p>
        </w:tc>
      </w:tr>
      <w:tr w:rsidR="00DD32DD" w:rsidRPr="003444EB" w14:paraId="286CADE9"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AE0723B"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F8AF49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КАЗС с. Белькачи</w:t>
            </w:r>
          </w:p>
        </w:tc>
        <w:tc>
          <w:tcPr>
            <w:tcW w:w="4247" w:type="dxa"/>
            <w:tcBorders>
              <w:top w:val="single" w:sz="4" w:space="0" w:color="000000"/>
              <w:left w:val="single" w:sz="4" w:space="0" w:color="000000"/>
              <w:bottom w:val="single" w:sz="4" w:space="0" w:color="000000"/>
              <w:right w:val="single" w:sz="4" w:space="0" w:color="000000"/>
            </w:tcBorders>
          </w:tcPr>
          <w:p w14:paraId="00D6E0D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Усть</w:t>
            </w:r>
            <w:proofErr w:type="spellEnd"/>
            <w:r w:rsidRPr="003444EB">
              <w:rPr>
                <w:sz w:val="24"/>
                <w:szCs w:val="24"/>
                <w:lang w:eastAsia="ar-SA"/>
              </w:rPr>
              <w:t xml:space="preserve">-Майский район, </w:t>
            </w:r>
            <w:proofErr w:type="spellStart"/>
            <w:r w:rsidRPr="003444EB">
              <w:rPr>
                <w:sz w:val="24"/>
                <w:szCs w:val="24"/>
                <w:lang w:eastAsia="ar-SA"/>
              </w:rPr>
              <w:t>с.Белькачи</w:t>
            </w:r>
            <w:proofErr w:type="spellEnd"/>
            <w:r w:rsidRPr="003444EB">
              <w:rPr>
                <w:sz w:val="24"/>
                <w:szCs w:val="24"/>
                <w:lang w:eastAsia="ar-SA"/>
              </w:rPr>
              <w:t>, рядом дизельная электростанция ЦЭС</w:t>
            </w:r>
          </w:p>
        </w:tc>
        <w:tc>
          <w:tcPr>
            <w:tcW w:w="1134" w:type="dxa"/>
            <w:tcBorders>
              <w:top w:val="single" w:sz="4" w:space="0" w:color="000000"/>
              <w:left w:val="single" w:sz="4" w:space="0" w:color="000000"/>
              <w:bottom w:val="single" w:sz="4" w:space="0" w:color="000000"/>
              <w:right w:val="single" w:sz="4" w:space="0" w:color="000000"/>
            </w:tcBorders>
            <w:vAlign w:val="center"/>
          </w:tcPr>
          <w:p w14:paraId="4E7C3541"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E13CB58" w14:textId="77777777" w:rsidR="00DD32DD" w:rsidRPr="003444EB" w:rsidRDefault="00DD32DD" w:rsidP="00664DAD">
            <w:pPr>
              <w:spacing w:line="240" w:lineRule="auto"/>
              <w:ind w:firstLine="0"/>
              <w:jc w:val="left"/>
              <w:rPr>
                <w:bCs/>
                <w:sz w:val="24"/>
                <w:szCs w:val="24"/>
                <w:lang w:eastAsia="ar-SA"/>
              </w:rPr>
            </w:pPr>
          </w:p>
        </w:tc>
      </w:tr>
      <w:tr w:rsidR="00DD32DD" w:rsidRPr="003444EB" w14:paraId="35A4FD6B"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C588D4C"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C318BA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1</w:t>
            </w:r>
          </w:p>
        </w:tc>
        <w:tc>
          <w:tcPr>
            <w:tcW w:w="4247" w:type="dxa"/>
            <w:tcBorders>
              <w:top w:val="single" w:sz="4" w:space="0" w:color="000000"/>
              <w:left w:val="single" w:sz="4" w:space="0" w:color="000000"/>
              <w:bottom w:val="single" w:sz="4" w:space="0" w:color="000000"/>
              <w:right w:val="single" w:sz="4" w:space="0" w:color="000000"/>
            </w:tcBorders>
          </w:tcPr>
          <w:p w14:paraId="33C76700"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ул. Автодорожная</w:t>
            </w:r>
          </w:p>
        </w:tc>
        <w:tc>
          <w:tcPr>
            <w:tcW w:w="1134" w:type="dxa"/>
            <w:tcBorders>
              <w:top w:val="single" w:sz="4" w:space="0" w:color="000000"/>
              <w:left w:val="single" w:sz="4" w:space="0" w:color="000000"/>
              <w:bottom w:val="single" w:sz="4" w:space="0" w:color="000000"/>
              <w:right w:val="single" w:sz="4" w:space="0" w:color="000000"/>
            </w:tcBorders>
          </w:tcPr>
          <w:p w14:paraId="03C742F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E60E104" w14:textId="77777777" w:rsidR="00DD32DD" w:rsidRPr="003444EB" w:rsidRDefault="00DD32DD" w:rsidP="00664DAD">
            <w:pPr>
              <w:spacing w:line="240" w:lineRule="auto"/>
              <w:ind w:firstLine="0"/>
              <w:jc w:val="left"/>
              <w:rPr>
                <w:sz w:val="24"/>
                <w:szCs w:val="24"/>
                <w:lang w:eastAsia="ar-SA"/>
              </w:rPr>
            </w:pPr>
          </w:p>
        </w:tc>
      </w:tr>
      <w:tr w:rsidR="00DD32DD" w:rsidRPr="003444EB" w14:paraId="75658793"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59AB6BC"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B60FAF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2</w:t>
            </w:r>
          </w:p>
        </w:tc>
        <w:tc>
          <w:tcPr>
            <w:tcW w:w="4247" w:type="dxa"/>
            <w:tcBorders>
              <w:top w:val="single" w:sz="4" w:space="0" w:color="000000"/>
              <w:left w:val="single" w:sz="4" w:space="0" w:color="000000"/>
              <w:bottom w:val="single" w:sz="4" w:space="0" w:color="000000"/>
              <w:right w:val="single" w:sz="4" w:space="0" w:color="000000"/>
            </w:tcBorders>
          </w:tcPr>
          <w:p w14:paraId="028A0B6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г. Якутск, ул. Труда, 4</w:t>
            </w:r>
          </w:p>
        </w:tc>
        <w:tc>
          <w:tcPr>
            <w:tcW w:w="1134" w:type="dxa"/>
            <w:tcBorders>
              <w:top w:val="single" w:sz="4" w:space="0" w:color="000000"/>
              <w:left w:val="single" w:sz="4" w:space="0" w:color="000000"/>
              <w:bottom w:val="single" w:sz="4" w:space="0" w:color="000000"/>
              <w:right w:val="single" w:sz="4" w:space="0" w:color="000000"/>
            </w:tcBorders>
          </w:tcPr>
          <w:p w14:paraId="04E3AD7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D8228D7" w14:textId="77777777" w:rsidR="00DD32DD" w:rsidRPr="003444EB" w:rsidRDefault="00DD32DD" w:rsidP="00664DAD">
            <w:pPr>
              <w:spacing w:line="240" w:lineRule="auto"/>
              <w:ind w:firstLine="0"/>
              <w:jc w:val="left"/>
              <w:rPr>
                <w:sz w:val="24"/>
                <w:szCs w:val="24"/>
                <w:lang w:eastAsia="ar-SA"/>
              </w:rPr>
            </w:pPr>
          </w:p>
        </w:tc>
      </w:tr>
      <w:tr w:rsidR="00DD32DD" w:rsidRPr="003444EB" w14:paraId="14AC6711"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30F0E4C"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3A44D7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3</w:t>
            </w:r>
          </w:p>
        </w:tc>
        <w:tc>
          <w:tcPr>
            <w:tcW w:w="4247" w:type="dxa"/>
            <w:tcBorders>
              <w:top w:val="single" w:sz="4" w:space="0" w:color="000000"/>
              <w:left w:val="single" w:sz="4" w:space="0" w:color="000000"/>
              <w:bottom w:val="single" w:sz="4" w:space="0" w:color="000000"/>
              <w:right w:val="single" w:sz="4" w:space="0" w:color="000000"/>
            </w:tcBorders>
          </w:tcPr>
          <w:p w14:paraId="513C3ECB"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Вилюйский тр. 3 км</w:t>
            </w:r>
          </w:p>
        </w:tc>
        <w:tc>
          <w:tcPr>
            <w:tcW w:w="1134" w:type="dxa"/>
            <w:tcBorders>
              <w:top w:val="single" w:sz="4" w:space="0" w:color="000000"/>
              <w:left w:val="single" w:sz="4" w:space="0" w:color="000000"/>
              <w:bottom w:val="single" w:sz="4" w:space="0" w:color="000000"/>
              <w:right w:val="single" w:sz="4" w:space="0" w:color="000000"/>
            </w:tcBorders>
          </w:tcPr>
          <w:p w14:paraId="0F41E1E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D84A49F" w14:textId="77777777" w:rsidR="00DD32DD" w:rsidRPr="003444EB" w:rsidRDefault="00DD32DD" w:rsidP="00664DAD">
            <w:pPr>
              <w:spacing w:line="240" w:lineRule="auto"/>
              <w:ind w:firstLine="0"/>
              <w:jc w:val="left"/>
              <w:rPr>
                <w:sz w:val="24"/>
                <w:szCs w:val="24"/>
                <w:lang w:eastAsia="ar-SA"/>
              </w:rPr>
            </w:pPr>
          </w:p>
        </w:tc>
      </w:tr>
      <w:tr w:rsidR="00DD32DD" w:rsidRPr="003444EB" w14:paraId="1FE2206C"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4FAC208"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2F271F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4</w:t>
            </w:r>
          </w:p>
        </w:tc>
        <w:tc>
          <w:tcPr>
            <w:tcW w:w="4247" w:type="dxa"/>
            <w:tcBorders>
              <w:top w:val="single" w:sz="4" w:space="0" w:color="000000"/>
              <w:left w:val="single" w:sz="4" w:space="0" w:color="000000"/>
              <w:bottom w:val="single" w:sz="4" w:space="0" w:color="000000"/>
              <w:right w:val="single" w:sz="4" w:space="0" w:color="000000"/>
            </w:tcBorders>
          </w:tcPr>
          <w:p w14:paraId="7A0BE2E1"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ул. Чернышевского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350BC820"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0094D2B" w14:textId="77777777" w:rsidR="00DD32DD" w:rsidRPr="003444EB" w:rsidRDefault="00DD32DD" w:rsidP="00664DAD">
            <w:pPr>
              <w:spacing w:line="240" w:lineRule="auto"/>
              <w:ind w:firstLine="0"/>
              <w:jc w:val="left"/>
              <w:rPr>
                <w:bCs/>
                <w:sz w:val="24"/>
                <w:szCs w:val="24"/>
                <w:lang w:eastAsia="ar-SA"/>
              </w:rPr>
            </w:pPr>
          </w:p>
        </w:tc>
      </w:tr>
      <w:tr w:rsidR="00DD32DD" w:rsidRPr="003444EB" w14:paraId="77E24D37"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10292BF"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AC4761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5 с. Намцы</w:t>
            </w:r>
          </w:p>
        </w:tc>
        <w:tc>
          <w:tcPr>
            <w:tcW w:w="4247" w:type="dxa"/>
            <w:tcBorders>
              <w:top w:val="single" w:sz="4" w:space="0" w:color="000000"/>
              <w:left w:val="single" w:sz="4" w:space="0" w:color="000000"/>
              <w:bottom w:val="single" w:sz="4" w:space="0" w:color="000000"/>
              <w:right w:val="single" w:sz="4" w:space="0" w:color="000000"/>
            </w:tcBorders>
          </w:tcPr>
          <w:p w14:paraId="7DF4105F"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с.Намцы</w:t>
            </w:r>
            <w:proofErr w:type="spellEnd"/>
            <w:r w:rsidRPr="003444EB">
              <w:rPr>
                <w:sz w:val="24"/>
                <w:szCs w:val="24"/>
                <w:lang w:eastAsia="ar-SA"/>
              </w:rPr>
              <w:t xml:space="preserve"> </w:t>
            </w:r>
            <w:proofErr w:type="spellStart"/>
            <w:r w:rsidRPr="003444EB">
              <w:rPr>
                <w:sz w:val="24"/>
                <w:szCs w:val="24"/>
                <w:lang w:eastAsia="ar-SA"/>
              </w:rPr>
              <w:t>Намского</w:t>
            </w:r>
            <w:proofErr w:type="spellEnd"/>
            <w:r w:rsidRPr="003444EB">
              <w:rPr>
                <w:sz w:val="24"/>
                <w:szCs w:val="24"/>
                <w:lang w:eastAsia="ar-SA"/>
              </w:rPr>
              <w:t xml:space="preserve">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725048D"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22C4867" w14:textId="77777777" w:rsidR="00DD32DD" w:rsidRPr="003444EB" w:rsidRDefault="00DD32DD" w:rsidP="00664DAD">
            <w:pPr>
              <w:spacing w:line="240" w:lineRule="auto"/>
              <w:ind w:firstLine="0"/>
              <w:jc w:val="left"/>
              <w:rPr>
                <w:bCs/>
                <w:sz w:val="24"/>
                <w:szCs w:val="24"/>
                <w:lang w:eastAsia="ar-SA"/>
              </w:rPr>
            </w:pPr>
          </w:p>
        </w:tc>
      </w:tr>
      <w:tr w:rsidR="00DD32DD" w:rsidRPr="003444EB" w14:paraId="7D24F3A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FB920DB"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3C2E554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6 п. </w:t>
            </w:r>
            <w:proofErr w:type="spellStart"/>
            <w:r w:rsidRPr="003444EB">
              <w:rPr>
                <w:sz w:val="24"/>
                <w:szCs w:val="24"/>
                <w:lang w:eastAsia="ar-SA"/>
              </w:rPr>
              <w:t>Жатай</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588AC8A8"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xml:space="preserve">, </w:t>
            </w:r>
            <w:proofErr w:type="spellStart"/>
            <w:r w:rsidRPr="003444EB">
              <w:rPr>
                <w:sz w:val="24"/>
                <w:szCs w:val="24"/>
                <w:lang w:eastAsia="ar-SA"/>
              </w:rPr>
              <w:t>Жатайский</w:t>
            </w:r>
            <w:proofErr w:type="spellEnd"/>
            <w:r w:rsidRPr="003444EB">
              <w:rPr>
                <w:sz w:val="24"/>
                <w:szCs w:val="24"/>
                <w:lang w:eastAsia="ar-SA"/>
              </w:rPr>
              <w:t xml:space="preserve"> перекресток</w:t>
            </w:r>
          </w:p>
        </w:tc>
        <w:tc>
          <w:tcPr>
            <w:tcW w:w="1134" w:type="dxa"/>
            <w:tcBorders>
              <w:top w:val="single" w:sz="4" w:space="0" w:color="000000"/>
              <w:left w:val="single" w:sz="4" w:space="0" w:color="000000"/>
              <w:bottom w:val="single" w:sz="4" w:space="0" w:color="000000"/>
              <w:right w:val="single" w:sz="4" w:space="0" w:color="000000"/>
            </w:tcBorders>
          </w:tcPr>
          <w:p w14:paraId="5F40A78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E67BF5B" w14:textId="77777777" w:rsidR="00DD32DD" w:rsidRPr="003444EB" w:rsidRDefault="00DD32DD" w:rsidP="00664DAD">
            <w:pPr>
              <w:spacing w:line="240" w:lineRule="auto"/>
              <w:ind w:firstLine="0"/>
              <w:jc w:val="left"/>
              <w:rPr>
                <w:sz w:val="24"/>
                <w:szCs w:val="24"/>
                <w:lang w:eastAsia="ar-SA"/>
              </w:rPr>
            </w:pPr>
          </w:p>
        </w:tc>
      </w:tr>
      <w:tr w:rsidR="00DD32DD" w:rsidRPr="003444EB" w14:paraId="6F7D9D38"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0DA52A17"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44C59B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7 п. Кангалассы</w:t>
            </w:r>
          </w:p>
        </w:tc>
        <w:tc>
          <w:tcPr>
            <w:tcW w:w="4247" w:type="dxa"/>
            <w:tcBorders>
              <w:top w:val="single" w:sz="4" w:space="0" w:color="000000"/>
              <w:left w:val="single" w:sz="4" w:space="0" w:color="000000"/>
              <w:bottom w:val="single" w:sz="4" w:space="0" w:color="000000"/>
              <w:right w:val="single" w:sz="4" w:space="0" w:color="000000"/>
            </w:tcBorders>
          </w:tcPr>
          <w:p w14:paraId="501BC05D"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п. Кангалассы</w:t>
            </w:r>
          </w:p>
        </w:tc>
        <w:tc>
          <w:tcPr>
            <w:tcW w:w="1134" w:type="dxa"/>
            <w:tcBorders>
              <w:top w:val="single" w:sz="4" w:space="0" w:color="000000"/>
              <w:left w:val="single" w:sz="4" w:space="0" w:color="000000"/>
              <w:bottom w:val="single" w:sz="4" w:space="0" w:color="000000"/>
              <w:right w:val="single" w:sz="4" w:space="0" w:color="000000"/>
            </w:tcBorders>
          </w:tcPr>
          <w:p w14:paraId="53AF90A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14DC4A5" w14:textId="77777777" w:rsidR="00DD32DD" w:rsidRPr="003444EB" w:rsidRDefault="00DD32DD" w:rsidP="00664DAD">
            <w:pPr>
              <w:spacing w:line="240" w:lineRule="auto"/>
              <w:ind w:firstLine="0"/>
              <w:jc w:val="left"/>
              <w:rPr>
                <w:sz w:val="24"/>
                <w:szCs w:val="24"/>
                <w:lang w:eastAsia="ar-SA"/>
              </w:rPr>
            </w:pPr>
          </w:p>
        </w:tc>
      </w:tr>
      <w:tr w:rsidR="00DD32DD" w:rsidRPr="003444EB" w14:paraId="638D7027"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1055EC9"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6121F2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11 с. </w:t>
            </w:r>
            <w:proofErr w:type="spellStart"/>
            <w:r w:rsidRPr="003444EB">
              <w:rPr>
                <w:sz w:val="24"/>
                <w:szCs w:val="24"/>
                <w:lang w:eastAsia="ar-SA"/>
              </w:rPr>
              <w:t>Магарас</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00422F1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Горный район, с. </w:t>
            </w:r>
            <w:proofErr w:type="spellStart"/>
            <w:r w:rsidRPr="003444EB">
              <w:rPr>
                <w:sz w:val="24"/>
                <w:szCs w:val="24"/>
                <w:lang w:eastAsia="ar-SA"/>
              </w:rPr>
              <w:t>Магарас</w:t>
            </w:r>
            <w:proofErr w:type="spellEnd"/>
            <w:r w:rsidRPr="003444EB">
              <w:rPr>
                <w:sz w:val="24"/>
                <w:szCs w:val="24"/>
                <w:lang w:eastAsia="ar-SA"/>
              </w:rPr>
              <w:t xml:space="preserve"> Горного района</w:t>
            </w:r>
          </w:p>
        </w:tc>
        <w:tc>
          <w:tcPr>
            <w:tcW w:w="1134" w:type="dxa"/>
            <w:tcBorders>
              <w:top w:val="single" w:sz="4" w:space="0" w:color="000000"/>
              <w:left w:val="single" w:sz="4" w:space="0" w:color="000000"/>
              <w:bottom w:val="single" w:sz="4" w:space="0" w:color="000000"/>
              <w:right w:val="single" w:sz="4" w:space="0" w:color="000000"/>
            </w:tcBorders>
          </w:tcPr>
          <w:p w14:paraId="0614DB2D"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928F6B5" w14:textId="77777777" w:rsidR="00DD32DD" w:rsidRPr="003444EB" w:rsidRDefault="00DD32DD" w:rsidP="00664DAD">
            <w:pPr>
              <w:spacing w:line="240" w:lineRule="auto"/>
              <w:ind w:firstLine="0"/>
              <w:jc w:val="left"/>
              <w:rPr>
                <w:sz w:val="24"/>
                <w:szCs w:val="24"/>
                <w:lang w:eastAsia="ar-SA"/>
              </w:rPr>
            </w:pPr>
          </w:p>
        </w:tc>
      </w:tr>
      <w:tr w:rsidR="00DD32DD" w:rsidRPr="003444EB" w14:paraId="68F321FE"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44147F87"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616D4571"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12 с. </w:t>
            </w:r>
            <w:proofErr w:type="spellStart"/>
            <w:r w:rsidRPr="003444EB">
              <w:rPr>
                <w:sz w:val="24"/>
                <w:szCs w:val="24"/>
                <w:lang w:eastAsia="ar-SA"/>
              </w:rPr>
              <w:t>Бердигестях</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380DF35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Горный район, с. </w:t>
            </w:r>
            <w:proofErr w:type="spellStart"/>
            <w:r w:rsidRPr="003444EB">
              <w:rPr>
                <w:sz w:val="24"/>
                <w:szCs w:val="24"/>
                <w:lang w:eastAsia="ar-SA"/>
              </w:rPr>
              <w:t>Бердигестях</w:t>
            </w:r>
            <w:proofErr w:type="spellEnd"/>
            <w:r w:rsidRPr="003444EB">
              <w:rPr>
                <w:sz w:val="24"/>
                <w:szCs w:val="24"/>
                <w:lang w:eastAsia="ar-SA"/>
              </w:rPr>
              <w:t xml:space="preserve"> Горного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A3E2588"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D3297B8" w14:textId="77777777" w:rsidR="00DD32DD" w:rsidRPr="003444EB" w:rsidRDefault="00DD32DD" w:rsidP="00664DAD">
            <w:pPr>
              <w:spacing w:line="240" w:lineRule="auto"/>
              <w:ind w:firstLine="0"/>
              <w:jc w:val="left"/>
              <w:rPr>
                <w:bCs/>
                <w:sz w:val="24"/>
                <w:szCs w:val="24"/>
                <w:lang w:eastAsia="ar-SA"/>
              </w:rPr>
            </w:pPr>
          </w:p>
        </w:tc>
      </w:tr>
      <w:tr w:rsidR="00DD32DD" w:rsidRPr="003444EB" w14:paraId="71F8AAA4"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26BF74C"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2FAF947"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15 с. Намцы</w:t>
            </w:r>
          </w:p>
        </w:tc>
        <w:tc>
          <w:tcPr>
            <w:tcW w:w="4247" w:type="dxa"/>
            <w:tcBorders>
              <w:top w:val="single" w:sz="4" w:space="0" w:color="000000"/>
              <w:left w:val="single" w:sz="4" w:space="0" w:color="000000"/>
              <w:bottom w:val="single" w:sz="4" w:space="0" w:color="000000"/>
              <w:right w:val="single" w:sz="4" w:space="0" w:color="000000"/>
            </w:tcBorders>
          </w:tcPr>
          <w:p w14:paraId="4139C407"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Намский</w:t>
            </w:r>
            <w:proofErr w:type="spellEnd"/>
            <w:r w:rsidRPr="003444EB">
              <w:rPr>
                <w:sz w:val="24"/>
                <w:szCs w:val="24"/>
                <w:lang w:eastAsia="ar-SA"/>
              </w:rPr>
              <w:t xml:space="preserve"> район, </w:t>
            </w:r>
            <w:proofErr w:type="spellStart"/>
            <w:r w:rsidRPr="003444EB">
              <w:rPr>
                <w:sz w:val="24"/>
                <w:szCs w:val="24"/>
                <w:lang w:eastAsia="ar-SA"/>
              </w:rPr>
              <w:t>с.Намцы</w:t>
            </w:r>
            <w:proofErr w:type="spellEnd"/>
            <w:r w:rsidRPr="003444EB">
              <w:rPr>
                <w:sz w:val="24"/>
                <w:szCs w:val="24"/>
                <w:lang w:eastAsia="ar-SA"/>
              </w:rPr>
              <w:t xml:space="preserve"> </w:t>
            </w:r>
            <w:proofErr w:type="spellStart"/>
            <w:r w:rsidRPr="003444EB">
              <w:rPr>
                <w:sz w:val="24"/>
                <w:szCs w:val="24"/>
                <w:lang w:eastAsia="ar-SA"/>
              </w:rPr>
              <w:t>Намского</w:t>
            </w:r>
            <w:proofErr w:type="spellEnd"/>
            <w:r w:rsidRPr="003444EB">
              <w:rPr>
                <w:sz w:val="24"/>
                <w:szCs w:val="24"/>
                <w:lang w:eastAsia="ar-SA"/>
              </w:rPr>
              <w:t xml:space="preserve"> района</w:t>
            </w:r>
          </w:p>
        </w:tc>
        <w:tc>
          <w:tcPr>
            <w:tcW w:w="1134" w:type="dxa"/>
            <w:tcBorders>
              <w:top w:val="single" w:sz="4" w:space="0" w:color="000000"/>
              <w:left w:val="single" w:sz="4" w:space="0" w:color="000000"/>
              <w:bottom w:val="single" w:sz="4" w:space="0" w:color="000000"/>
              <w:right w:val="single" w:sz="4" w:space="0" w:color="000000"/>
            </w:tcBorders>
          </w:tcPr>
          <w:p w14:paraId="602212F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63E6014" w14:textId="77777777" w:rsidR="00DD32DD" w:rsidRPr="003444EB" w:rsidRDefault="00DD32DD" w:rsidP="00664DAD">
            <w:pPr>
              <w:spacing w:line="240" w:lineRule="auto"/>
              <w:ind w:firstLine="0"/>
              <w:jc w:val="left"/>
              <w:rPr>
                <w:sz w:val="24"/>
                <w:szCs w:val="24"/>
                <w:lang w:eastAsia="ar-SA"/>
              </w:rPr>
            </w:pPr>
          </w:p>
        </w:tc>
      </w:tr>
      <w:tr w:rsidR="00DD32DD" w:rsidRPr="003444EB" w14:paraId="4018BF89"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BB74B70"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1D5FD3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51</w:t>
            </w:r>
          </w:p>
        </w:tc>
        <w:tc>
          <w:tcPr>
            <w:tcW w:w="4247" w:type="dxa"/>
            <w:tcBorders>
              <w:top w:val="single" w:sz="4" w:space="0" w:color="000000"/>
              <w:left w:val="single" w:sz="4" w:space="0" w:color="000000"/>
              <w:bottom w:val="single" w:sz="4" w:space="0" w:color="000000"/>
              <w:right w:val="single" w:sz="4" w:space="0" w:color="000000"/>
            </w:tcBorders>
          </w:tcPr>
          <w:p w14:paraId="396159F1"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ул. 50 лет Советской Армии</w:t>
            </w:r>
          </w:p>
        </w:tc>
        <w:tc>
          <w:tcPr>
            <w:tcW w:w="1134" w:type="dxa"/>
            <w:tcBorders>
              <w:top w:val="single" w:sz="4" w:space="0" w:color="000000"/>
              <w:left w:val="single" w:sz="4" w:space="0" w:color="000000"/>
              <w:bottom w:val="single" w:sz="4" w:space="0" w:color="000000"/>
              <w:right w:val="single" w:sz="4" w:space="0" w:color="000000"/>
            </w:tcBorders>
          </w:tcPr>
          <w:p w14:paraId="66C4365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0665006" w14:textId="77777777" w:rsidR="00DD32DD" w:rsidRPr="003444EB" w:rsidRDefault="00DD32DD" w:rsidP="00664DAD">
            <w:pPr>
              <w:spacing w:line="240" w:lineRule="auto"/>
              <w:ind w:firstLine="0"/>
              <w:jc w:val="left"/>
              <w:rPr>
                <w:sz w:val="24"/>
                <w:szCs w:val="24"/>
                <w:lang w:eastAsia="ar-SA"/>
              </w:rPr>
            </w:pPr>
          </w:p>
        </w:tc>
      </w:tr>
      <w:tr w:rsidR="00DD32DD" w:rsidRPr="003444EB" w14:paraId="6379BF0C"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078BDF1"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31B91D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62</w:t>
            </w:r>
          </w:p>
        </w:tc>
        <w:tc>
          <w:tcPr>
            <w:tcW w:w="4247" w:type="dxa"/>
            <w:tcBorders>
              <w:top w:val="single" w:sz="4" w:space="0" w:color="000000"/>
              <w:left w:val="single" w:sz="4" w:space="0" w:color="000000"/>
              <w:bottom w:val="single" w:sz="4" w:space="0" w:color="000000"/>
              <w:right w:val="single" w:sz="4" w:space="0" w:color="000000"/>
            </w:tcBorders>
          </w:tcPr>
          <w:p w14:paraId="53B74717"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Х-</w:t>
            </w:r>
            <w:proofErr w:type="spellStart"/>
            <w:r w:rsidRPr="003444EB">
              <w:rPr>
                <w:sz w:val="24"/>
                <w:szCs w:val="24"/>
                <w:lang w:eastAsia="ar-SA"/>
              </w:rPr>
              <w:t>Юряхское</w:t>
            </w:r>
            <w:proofErr w:type="spellEnd"/>
            <w:r w:rsidRPr="003444EB">
              <w:rPr>
                <w:sz w:val="24"/>
                <w:szCs w:val="24"/>
                <w:lang w:eastAsia="ar-SA"/>
              </w:rPr>
              <w:t xml:space="preserve"> шоссе</w:t>
            </w:r>
          </w:p>
        </w:tc>
        <w:tc>
          <w:tcPr>
            <w:tcW w:w="1134" w:type="dxa"/>
            <w:tcBorders>
              <w:top w:val="single" w:sz="4" w:space="0" w:color="000000"/>
              <w:left w:val="single" w:sz="4" w:space="0" w:color="000000"/>
              <w:bottom w:val="single" w:sz="4" w:space="0" w:color="000000"/>
              <w:right w:val="single" w:sz="4" w:space="0" w:color="000000"/>
            </w:tcBorders>
          </w:tcPr>
          <w:p w14:paraId="392F109B"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D9CCD38" w14:textId="77777777" w:rsidR="00DD32DD" w:rsidRPr="003444EB" w:rsidRDefault="00DD32DD" w:rsidP="00664DAD">
            <w:pPr>
              <w:spacing w:line="240" w:lineRule="auto"/>
              <w:ind w:firstLine="0"/>
              <w:jc w:val="left"/>
              <w:rPr>
                <w:sz w:val="24"/>
                <w:szCs w:val="24"/>
                <w:lang w:eastAsia="ar-SA"/>
              </w:rPr>
            </w:pPr>
          </w:p>
        </w:tc>
      </w:tr>
      <w:tr w:rsidR="00DD32DD" w:rsidRPr="003444EB" w14:paraId="6279EC20"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50A32A2B"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E95824C"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Илбенге</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68B46CCE"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Вилюйский район, </w:t>
            </w:r>
            <w:proofErr w:type="spellStart"/>
            <w:r w:rsidRPr="003444EB">
              <w:rPr>
                <w:sz w:val="24"/>
                <w:szCs w:val="24"/>
                <w:lang w:eastAsia="ar-SA"/>
              </w:rPr>
              <w:t>с.Илбенге</w:t>
            </w:r>
            <w:proofErr w:type="spellEnd"/>
            <w:r w:rsidRPr="003444EB">
              <w:rPr>
                <w:sz w:val="24"/>
                <w:szCs w:val="24"/>
                <w:lang w:eastAsia="ar-SA"/>
              </w:rPr>
              <w:t xml:space="preserve"> (360 км трассы Вилюй)</w:t>
            </w:r>
          </w:p>
        </w:tc>
        <w:tc>
          <w:tcPr>
            <w:tcW w:w="1134" w:type="dxa"/>
            <w:tcBorders>
              <w:top w:val="single" w:sz="4" w:space="0" w:color="000000"/>
              <w:left w:val="single" w:sz="4" w:space="0" w:color="000000"/>
              <w:bottom w:val="single" w:sz="4" w:space="0" w:color="000000"/>
              <w:right w:val="single" w:sz="4" w:space="0" w:color="000000"/>
            </w:tcBorders>
            <w:vAlign w:val="center"/>
          </w:tcPr>
          <w:p w14:paraId="6CBF1AD0"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7A7480B0" w14:textId="77777777" w:rsidR="00DD32DD" w:rsidRPr="003444EB" w:rsidRDefault="00DD32DD" w:rsidP="00664DAD">
            <w:pPr>
              <w:spacing w:line="240" w:lineRule="auto"/>
              <w:ind w:firstLine="0"/>
              <w:jc w:val="left"/>
              <w:rPr>
                <w:bCs/>
                <w:sz w:val="24"/>
                <w:szCs w:val="24"/>
                <w:lang w:eastAsia="ar-SA"/>
              </w:rPr>
            </w:pPr>
          </w:p>
        </w:tc>
      </w:tr>
      <w:tr w:rsidR="00DD32DD" w:rsidRPr="003444EB" w14:paraId="1CC891AE" w14:textId="77777777" w:rsidTr="00071E31">
        <w:trPr>
          <w:trHeight w:val="70"/>
          <w:jc w:val="center"/>
        </w:trPr>
        <w:tc>
          <w:tcPr>
            <w:tcW w:w="709" w:type="dxa"/>
            <w:tcBorders>
              <w:top w:val="single" w:sz="4" w:space="0" w:color="000000"/>
              <w:left w:val="single" w:sz="4" w:space="0" w:color="000000"/>
              <w:bottom w:val="single" w:sz="4" w:space="0" w:color="000000"/>
              <w:right w:val="none" w:sz="4" w:space="0" w:color="000000"/>
            </w:tcBorders>
          </w:tcPr>
          <w:p w14:paraId="7A648221"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7CE12B8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НПЗС (навигация)</w:t>
            </w:r>
          </w:p>
        </w:tc>
        <w:tc>
          <w:tcPr>
            <w:tcW w:w="4247" w:type="dxa"/>
            <w:tcBorders>
              <w:top w:val="single" w:sz="4" w:space="0" w:color="000000"/>
              <w:left w:val="single" w:sz="4" w:space="0" w:color="000000"/>
              <w:bottom w:val="single" w:sz="4" w:space="0" w:color="000000"/>
              <w:right w:val="single" w:sz="4" w:space="0" w:color="000000"/>
            </w:tcBorders>
          </w:tcPr>
          <w:p w14:paraId="654F46C9"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202 микрорайон, лодочная станция</w:t>
            </w:r>
          </w:p>
        </w:tc>
        <w:tc>
          <w:tcPr>
            <w:tcW w:w="1134" w:type="dxa"/>
            <w:tcBorders>
              <w:top w:val="single" w:sz="4" w:space="0" w:color="000000"/>
              <w:left w:val="single" w:sz="4" w:space="0" w:color="000000"/>
              <w:bottom w:val="single" w:sz="4" w:space="0" w:color="000000"/>
              <w:right w:val="single" w:sz="4" w:space="0" w:color="000000"/>
            </w:tcBorders>
          </w:tcPr>
          <w:p w14:paraId="2D5B732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285D4263" w14:textId="77777777" w:rsidR="00DD32DD" w:rsidRPr="003444EB" w:rsidRDefault="00DD32DD" w:rsidP="00664DAD">
            <w:pPr>
              <w:spacing w:line="240" w:lineRule="auto"/>
              <w:ind w:firstLine="0"/>
              <w:jc w:val="left"/>
              <w:rPr>
                <w:sz w:val="24"/>
                <w:szCs w:val="24"/>
                <w:lang w:eastAsia="ar-SA"/>
              </w:rPr>
            </w:pPr>
          </w:p>
        </w:tc>
      </w:tr>
      <w:tr w:rsidR="00DD32DD" w:rsidRPr="003444EB" w14:paraId="154F4BA1" w14:textId="77777777" w:rsidTr="00071E31">
        <w:trPr>
          <w:trHeight w:val="70"/>
          <w:jc w:val="center"/>
        </w:trPr>
        <w:tc>
          <w:tcPr>
            <w:tcW w:w="709" w:type="dxa"/>
            <w:tcBorders>
              <w:top w:val="single" w:sz="4" w:space="0" w:color="000000"/>
              <w:left w:val="single" w:sz="4" w:space="0" w:color="000000"/>
              <w:bottom w:val="single" w:sz="4" w:space="0" w:color="000000"/>
              <w:right w:val="none" w:sz="4" w:space="0" w:color="000000"/>
            </w:tcBorders>
          </w:tcPr>
          <w:p w14:paraId="55897F26"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6DFC4D3"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9 г. Покровск</w:t>
            </w:r>
          </w:p>
        </w:tc>
        <w:tc>
          <w:tcPr>
            <w:tcW w:w="4247" w:type="dxa"/>
            <w:tcBorders>
              <w:top w:val="single" w:sz="4" w:space="0" w:color="000000"/>
              <w:left w:val="single" w:sz="4" w:space="0" w:color="000000"/>
              <w:bottom w:val="single" w:sz="4" w:space="0" w:color="000000"/>
              <w:right w:val="single" w:sz="4" w:space="0" w:color="000000"/>
            </w:tcBorders>
          </w:tcPr>
          <w:p w14:paraId="218E9B5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г.Покровск</w:t>
            </w:r>
            <w:proofErr w:type="spellEnd"/>
            <w:r w:rsidRPr="003444EB">
              <w:rPr>
                <w:sz w:val="24"/>
                <w:szCs w:val="24"/>
                <w:lang w:eastAsia="ar-SA"/>
              </w:rPr>
              <w:t>, участок Селекционная</w:t>
            </w:r>
          </w:p>
        </w:tc>
        <w:tc>
          <w:tcPr>
            <w:tcW w:w="1134" w:type="dxa"/>
            <w:tcBorders>
              <w:top w:val="single" w:sz="4" w:space="0" w:color="000000"/>
              <w:left w:val="single" w:sz="4" w:space="0" w:color="000000"/>
              <w:bottom w:val="single" w:sz="4" w:space="0" w:color="000000"/>
              <w:right w:val="single" w:sz="4" w:space="0" w:color="000000"/>
            </w:tcBorders>
          </w:tcPr>
          <w:p w14:paraId="76E9ED0F"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073848D8" w14:textId="77777777" w:rsidR="00DD32DD" w:rsidRPr="003444EB" w:rsidRDefault="00DD32DD" w:rsidP="00664DAD">
            <w:pPr>
              <w:spacing w:line="240" w:lineRule="auto"/>
              <w:ind w:firstLine="0"/>
              <w:jc w:val="left"/>
              <w:rPr>
                <w:sz w:val="24"/>
                <w:szCs w:val="24"/>
                <w:lang w:eastAsia="ar-SA"/>
              </w:rPr>
            </w:pPr>
          </w:p>
        </w:tc>
      </w:tr>
      <w:tr w:rsidR="00DD32DD" w:rsidRPr="003444EB" w14:paraId="097F7555"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1E152C11"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2D485414"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АЗС № 10 п. </w:t>
            </w:r>
            <w:proofErr w:type="spellStart"/>
            <w:r w:rsidRPr="003444EB">
              <w:rPr>
                <w:sz w:val="24"/>
                <w:szCs w:val="24"/>
                <w:lang w:eastAsia="ar-SA"/>
              </w:rPr>
              <w:t>Мохсоголлох</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4ACE5D2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п.Мохсоголлох</w:t>
            </w:r>
            <w:proofErr w:type="spellEnd"/>
            <w:r w:rsidRPr="003444EB">
              <w:rPr>
                <w:sz w:val="24"/>
                <w:szCs w:val="24"/>
                <w:lang w:eastAsia="ar-SA"/>
              </w:rPr>
              <w:t xml:space="preserve">, </w:t>
            </w:r>
            <w:proofErr w:type="spellStart"/>
            <w:r w:rsidRPr="003444EB">
              <w:rPr>
                <w:sz w:val="24"/>
                <w:szCs w:val="24"/>
                <w:lang w:eastAsia="ar-SA"/>
              </w:rPr>
              <w:t>ул.Заводская</w:t>
            </w:r>
            <w:proofErr w:type="spellEnd"/>
            <w:r w:rsidRPr="003444EB">
              <w:rPr>
                <w:sz w:val="24"/>
                <w:szCs w:val="24"/>
                <w:lang w:eastAsia="ar-SA"/>
              </w:rPr>
              <w:t>, 25</w:t>
            </w:r>
          </w:p>
        </w:tc>
        <w:tc>
          <w:tcPr>
            <w:tcW w:w="1134" w:type="dxa"/>
            <w:tcBorders>
              <w:top w:val="single" w:sz="4" w:space="0" w:color="000000"/>
              <w:left w:val="single" w:sz="4" w:space="0" w:color="000000"/>
              <w:bottom w:val="single" w:sz="4" w:space="0" w:color="000000"/>
              <w:right w:val="single" w:sz="4" w:space="0" w:color="000000"/>
            </w:tcBorders>
          </w:tcPr>
          <w:p w14:paraId="69D9865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5903FFF6" w14:textId="77777777" w:rsidR="00DD32DD" w:rsidRPr="003444EB" w:rsidRDefault="00DD32DD" w:rsidP="00664DAD">
            <w:pPr>
              <w:spacing w:line="240" w:lineRule="auto"/>
              <w:ind w:firstLine="0"/>
              <w:jc w:val="left"/>
              <w:rPr>
                <w:sz w:val="24"/>
                <w:szCs w:val="24"/>
                <w:lang w:eastAsia="ar-SA"/>
              </w:rPr>
            </w:pPr>
          </w:p>
        </w:tc>
      </w:tr>
      <w:tr w:rsidR="00DD32DD" w:rsidRPr="003444EB" w14:paraId="3ABAEF8A"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79C5061B"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6883DE9"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 56 с. Булгунняхтах</w:t>
            </w:r>
          </w:p>
        </w:tc>
        <w:tc>
          <w:tcPr>
            <w:tcW w:w="4247" w:type="dxa"/>
            <w:tcBorders>
              <w:top w:val="single" w:sz="4" w:space="0" w:color="000000"/>
              <w:left w:val="single" w:sz="4" w:space="0" w:color="000000"/>
              <w:bottom w:val="single" w:sz="4" w:space="0" w:color="000000"/>
              <w:right w:val="single" w:sz="4" w:space="0" w:color="000000"/>
            </w:tcBorders>
          </w:tcPr>
          <w:p w14:paraId="03BBD01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с.Булгунняхтах</w:t>
            </w:r>
            <w:proofErr w:type="spellEnd"/>
            <w:r w:rsidRPr="003444EB">
              <w:rPr>
                <w:sz w:val="24"/>
                <w:szCs w:val="24"/>
                <w:lang w:eastAsia="ar-SA"/>
              </w:rPr>
              <w:t>, переулок Клубный, 9</w:t>
            </w:r>
          </w:p>
        </w:tc>
        <w:tc>
          <w:tcPr>
            <w:tcW w:w="1134" w:type="dxa"/>
            <w:tcBorders>
              <w:top w:val="single" w:sz="4" w:space="0" w:color="000000"/>
              <w:left w:val="single" w:sz="4" w:space="0" w:color="000000"/>
              <w:bottom w:val="single" w:sz="4" w:space="0" w:color="000000"/>
              <w:right w:val="single" w:sz="4" w:space="0" w:color="000000"/>
            </w:tcBorders>
            <w:vAlign w:val="center"/>
          </w:tcPr>
          <w:p w14:paraId="572BB26A" w14:textId="77777777" w:rsidR="00DD32DD" w:rsidRPr="003444EB" w:rsidRDefault="00DD32DD" w:rsidP="00664DAD">
            <w:pPr>
              <w:spacing w:line="240" w:lineRule="auto"/>
              <w:ind w:firstLine="0"/>
              <w:jc w:val="left"/>
              <w:rPr>
                <w:bCs/>
                <w:sz w:val="24"/>
                <w:szCs w:val="24"/>
                <w:lang w:eastAsia="ar-SA"/>
              </w:rPr>
            </w:pPr>
            <w:r w:rsidRPr="003444EB">
              <w:rPr>
                <w:bCs/>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2686A18" w14:textId="77777777" w:rsidR="00DD32DD" w:rsidRPr="003444EB" w:rsidRDefault="00DD32DD" w:rsidP="00664DAD">
            <w:pPr>
              <w:spacing w:line="240" w:lineRule="auto"/>
              <w:ind w:firstLine="0"/>
              <w:jc w:val="left"/>
              <w:rPr>
                <w:bCs/>
                <w:sz w:val="24"/>
                <w:szCs w:val="24"/>
                <w:lang w:eastAsia="ar-SA"/>
              </w:rPr>
            </w:pPr>
          </w:p>
        </w:tc>
      </w:tr>
      <w:tr w:rsidR="00DD32DD" w:rsidRPr="003444EB" w14:paraId="1AA5CFDD"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0844C4A"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5E6F6D7A"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Октемцы</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73C7BCCE"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Ханагаласский</w:t>
            </w:r>
            <w:proofErr w:type="spellEnd"/>
            <w:r w:rsidRPr="003444EB">
              <w:rPr>
                <w:sz w:val="24"/>
                <w:szCs w:val="24"/>
                <w:lang w:eastAsia="ar-SA"/>
              </w:rPr>
              <w:t xml:space="preserve"> район, </w:t>
            </w:r>
            <w:proofErr w:type="spellStart"/>
            <w:r w:rsidRPr="003444EB">
              <w:rPr>
                <w:sz w:val="24"/>
                <w:szCs w:val="24"/>
                <w:lang w:eastAsia="ar-SA"/>
              </w:rPr>
              <w:t>с.Октемцы</w:t>
            </w:r>
            <w:proofErr w:type="spellEnd"/>
            <w:r w:rsidRPr="003444EB">
              <w:rPr>
                <w:sz w:val="24"/>
                <w:szCs w:val="24"/>
                <w:lang w:eastAsia="ar-SA"/>
              </w:rPr>
              <w:t xml:space="preserve">, </w:t>
            </w:r>
            <w:proofErr w:type="spellStart"/>
            <w:r w:rsidRPr="003444EB">
              <w:rPr>
                <w:sz w:val="24"/>
                <w:szCs w:val="24"/>
                <w:lang w:eastAsia="ar-SA"/>
              </w:rPr>
              <w:t>ул.Озерная</w:t>
            </w:r>
            <w:proofErr w:type="spellEnd"/>
            <w:r w:rsidRPr="003444EB">
              <w:rPr>
                <w:sz w:val="24"/>
                <w:szCs w:val="24"/>
                <w:lang w:eastAsia="ar-SA"/>
              </w:rPr>
              <w:t>, 24</w:t>
            </w:r>
          </w:p>
        </w:tc>
        <w:tc>
          <w:tcPr>
            <w:tcW w:w="1134" w:type="dxa"/>
            <w:tcBorders>
              <w:top w:val="single" w:sz="4" w:space="0" w:color="000000"/>
              <w:left w:val="single" w:sz="4" w:space="0" w:color="000000"/>
              <w:bottom w:val="single" w:sz="4" w:space="0" w:color="000000"/>
              <w:right w:val="single" w:sz="4" w:space="0" w:color="000000"/>
            </w:tcBorders>
          </w:tcPr>
          <w:p w14:paraId="50A322B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1D77DEAA" w14:textId="77777777" w:rsidR="00DD32DD" w:rsidRPr="003444EB" w:rsidRDefault="00DD32DD" w:rsidP="00664DAD">
            <w:pPr>
              <w:spacing w:line="240" w:lineRule="auto"/>
              <w:ind w:firstLine="0"/>
              <w:jc w:val="left"/>
              <w:rPr>
                <w:sz w:val="24"/>
                <w:szCs w:val="24"/>
                <w:lang w:eastAsia="ar-SA"/>
              </w:rPr>
            </w:pPr>
          </w:p>
        </w:tc>
      </w:tr>
      <w:tr w:rsidR="00DD32DD" w:rsidRPr="003444EB" w14:paraId="6D2BA227"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66241C49"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125E15E8"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Синск</w:t>
            </w:r>
            <w:proofErr w:type="spellEnd"/>
          </w:p>
        </w:tc>
        <w:tc>
          <w:tcPr>
            <w:tcW w:w="4247" w:type="dxa"/>
            <w:tcBorders>
              <w:top w:val="single" w:sz="4" w:space="0" w:color="000000"/>
              <w:left w:val="single" w:sz="4" w:space="0" w:color="000000"/>
              <w:bottom w:val="single" w:sz="4" w:space="0" w:color="000000"/>
              <w:right w:val="single" w:sz="4" w:space="0" w:color="000000"/>
            </w:tcBorders>
          </w:tcPr>
          <w:p w14:paraId="3E7B22A6"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Хангаласский</w:t>
            </w:r>
            <w:proofErr w:type="spellEnd"/>
            <w:r w:rsidRPr="003444EB">
              <w:rPr>
                <w:sz w:val="24"/>
                <w:szCs w:val="24"/>
                <w:lang w:eastAsia="ar-SA"/>
              </w:rPr>
              <w:t xml:space="preserve"> район, </w:t>
            </w:r>
            <w:proofErr w:type="spellStart"/>
            <w:r w:rsidRPr="003444EB">
              <w:rPr>
                <w:sz w:val="24"/>
                <w:szCs w:val="24"/>
                <w:lang w:eastAsia="ar-SA"/>
              </w:rPr>
              <w:t>с.Синск</w:t>
            </w:r>
            <w:proofErr w:type="spellEnd"/>
            <w:r w:rsidRPr="003444EB">
              <w:rPr>
                <w:sz w:val="24"/>
                <w:szCs w:val="24"/>
                <w:lang w:eastAsia="ar-SA"/>
              </w:rPr>
              <w:t xml:space="preserve">, </w:t>
            </w:r>
            <w:proofErr w:type="spellStart"/>
            <w:r w:rsidRPr="003444EB">
              <w:rPr>
                <w:sz w:val="24"/>
                <w:szCs w:val="24"/>
                <w:lang w:eastAsia="ar-SA"/>
              </w:rPr>
              <w:t>ул.Юбилейная</w:t>
            </w:r>
            <w:proofErr w:type="spellEnd"/>
            <w:r w:rsidRPr="003444EB">
              <w:rPr>
                <w:sz w:val="24"/>
                <w:szCs w:val="24"/>
                <w:lang w:eastAsia="ar-SA"/>
              </w:rPr>
              <w:t>, 55</w:t>
            </w:r>
          </w:p>
        </w:tc>
        <w:tc>
          <w:tcPr>
            <w:tcW w:w="1134" w:type="dxa"/>
            <w:tcBorders>
              <w:top w:val="single" w:sz="4" w:space="0" w:color="000000"/>
              <w:left w:val="single" w:sz="4" w:space="0" w:color="000000"/>
              <w:bottom w:val="single" w:sz="4" w:space="0" w:color="000000"/>
              <w:right w:val="single" w:sz="4" w:space="0" w:color="000000"/>
            </w:tcBorders>
          </w:tcPr>
          <w:p w14:paraId="14ED0B15"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64CED0C2" w14:textId="77777777" w:rsidR="00DD32DD" w:rsidRPr="003444EB" w:rsidRDefault="00DD32DD" w:rsidP="00664DAD">
            <w:pPr>
              <w:spacing w:line="240" w:lineRule="auto"/>
              <w:ind w:firstLine="0"/>
              <w:jc w:val="left"/>
              <w:rPr>
                <w:sz w:val="24"/>
                <w:szCs w:val="24"/>
                <w:lang w:eastAsia="ar-SA"/>
              </w:rPr>
            </w:pPr>
          </w:p>
        </w:tc>
      </w:tr>
      <w:tr w:rsidR="00DD32DD" w:rsidRPr="003444EB" w14:paraId="1EB8E187" w14:textId="77777777" w:rsidTr="00071E31">
        <w:trPr>
          <w:jc w:val="center"/>
        </w:trPr>
        <w:tc>
          <w:tcPr>
            <w:tcW w:w="709" w:type="dxa"/>
            <w:tcBorders>
              <w:top w:val="single" w:sz="4" w:space="0" w:color="000000"/>
              <w:left w:val="single" w:sz="4" w:space="0" w:color="000000"/>
              <w:bottom w:val="single" w:sz="4" w:space="0" w:color="000000"/>
              <w:right w:val="none" w:sz="4" w:space="0" w:color="000000"/>
            </w:tcBorders>
          </w:tcPr>
          <w:p w14:paraId="3DF89FCA" w14:textId="77777777" w:rsidR="00DD32DD" w:rsidRPr="003444EB" w:rsidRDefault="00DD32DD" w:rsidP="00403787">
            <w:pPr>
              <w:numPr>
                <w:ilvl w:val="0"/>
                <w:numId w:val="43"/>
              </w:numPr>
              <w:spacing w:after="160" w:line="259" w:lineRule="auto"/>
              <w:contextualSpacing/>
              <w:jc w:val="left"/>
              <w:rPr>
                <w:sz w:val="24"/>
                <w:szCs w:val="24"/>
                <w:lang w:eastAsia="ar-SA"/>
              </w:rPr>
            </w:pPr>
          </w:p>
        </w:tc>
        <w:tc>
          <w:tcPr>
            <w:tcW w:w="3119" w:type="dxa"/>
            <w:tcBorders>
              <w:top w:val="single" w:sz="4" w:space="0" w:color="000000"/>
              <w:left w:val="single" w:sz="4" w:space="0" w:color="000000"/>
              <w:bottom w:val="single" w:sz="4" w:space="0" w:color="000000"/>
              <w:right w:val="none" w:sz="4" w:space="0" w:color="000000"/>
            </w:tcBorders>
          </w:tcPr>
          <w:p w14:paraId="0616D856"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АЗС №1401</w:t>
            </w:r>
          </w:p>
        </w:tc>
        <w:tc>
          <w:tcPr>
            <w:tcW w:w="4247" w:type="dxa"/>
            <w:tcBorders>
              <w:top w:val="single" w:sz="4" w:space="0" w:color="000000"/>
              <w:left w:val="single" w:sz="4" w:space="0" w:color="000000"/>
              <w:bottom w:val="single" w:sz="4" w:space="0" w:color="000000"/>
              <w:right w:val="single" w:sz="4" w:space="0" w:color="000000"/>
            </w:tcBorders>
          </w:tcPr>
          <w:p w14:paraId="35760773" w14:textId="77777777" w:rsidR="00DD32DD" w:rsidRPr="003444EB" w:rsidRDefault="00DD32DD" w:rsidP="00664DAD">
            <w:pPr>
              <w:spacing w:line="240" w:lineRule="auto"/>
              <w:ind w:firstLine="0"/>
              <w:jc w:val="left"/>
              <w:rPr>
                <w:sz w:val="24"/>
                <w:szCs w:val="24"/>
                <w:lang w:eastAsia="ar-SA"/>
              </w:rPr>
            </w:pPr>
            <w:proofErr w:type="spellStart"/>
            <w:r w:rsidRPr="003444EB">
              <w:rPr>
                <w:sz w:val="24"/>
                <w:szCs w:val="24"/>
                <w:lang w:eastAsia="ar-SA"/>
              </w:rPr>
              <w:t>г.Якутск</w:t>
            </w:r>
            <w:proofErr w:type="spellEnd"/>
            <w:r w:rsidRPr="003444EB">
              <w:rPr>
                <w:sz w:val="24"/>
                <w:szCs w:val="24"/>
                <w:lang w:eastAsia="ar-SA"/>
              </w:rPr>
              <w:t xml:space="preserve">, </w:t>
            </w:r>
            <w:proofErr w:type="spellStart"/>
            <w:r w:rsidRPr="003444EB">
              <w:rPr>
                <w:sz w:val="24"/>
                <w:szCs w:val="24"/>
                <w:lang w:eastAsia="ar-SA"/>
              </w:rPr>
              <w:t>Маганский</w:t>
            </w:r>
            <w:proofErr w:type="spellEnd"/>
            <w:r w:rsidRPr="003444EB">
              <w:rPr>
                <w:sz w:val="24"/>
                <w:szCs w:val="24"/>
                <w:lang w:eastAsia="ar-SA"/>
              </w:rPr>
              <w:t xml:space="preserve"> перекресток, 1</w:t>
            </w:r>
          </w:p>
        </w:tc>
        <w:tc>
          <w:tcPr>
            <w:tcW w:w="1134" w:type="dxa"/>
            <w:tcBorders>
              <w:top w:val="single" w:sz="4" w:space="0" w:color="000000"/>
              <w:left w:val="single" w:sz="4" w:space="0" w:color="000000"/>
              <w:bottom w:val="single" w:sz="4" w:space="0" w:color="000000"/>
              <w:right w:val="single" w:sz="4" w:space="0" w:color="000000"/>
            </w:tcBorders>
          </w:tcPr>
          <w:p w14:paraId="0C08A710" w14:textId="77777777" w:rsidR="00DD32DD" w:rsidRPr="003444EB" w:rsidRDefault="00DD32DD" w:rsidP="00664DAD">
            <w:pPr>
              <w:spacing w:line="240" w:lineRule="auto"/>
              <w:ind w:firstLine="0"/>
              <w:jc w:val="left"/>
              <w:rPr>
                <w:sz w:val="24"/>
                <w:szCs w:val="24"/>
                <w:lang w:eastAsia="ar-SA"/>
              </w:rPr>
            </w:pPr>
            <w:r w:rsidRPr="003444EB">
              <w:rPr>
                <w:sz w:val="24"/>
                <w:szCs w:val="24"/>
                <w:lang w:eastAsia="ar-SA"/>
              </w:rPr>
              <w:t>60</w:t>
            </w:r>
          </w:p>
        </w:tc>
        <w:tc>
          <w:tcPr>
            <w:tcW w:w="1847" w:type="dxa"/>
            <w:tcBorders>
              <w:top w:val="single" w:sz="4" w:space="0" w:color="000000"/>
              <w:left w:val="single" w:sz="4" w:space="0" w:color="000000"/>
              <w:bottom w:val="single" w:sz="4" w:space="0" w:color="000000"/>
              <w:right w:val="single" w:sz="4" w:space="0" w:color="000000"/>
            </w:tcBorders>
          </w:tcPr>
          <w:p w14:paraId="42FDD3F3" w14:textId="77777777" w:rsidR="00DD32DD" w:rsidRPr="003444EB" w:rsidRDefault="00DD32DD" w:rsidP="00664DAD">
            <w:pPr>
              <w:spacing w:line="240" w:lineRule="auto"/>
              <w:ind w:firstLine="0"/>
              <w:jc w:val="left"/>
              <w:rPr>
                <w:sz w:val="24"/>
                <w:szCs w:val="24"/>
                <w:lang w:eastAsia="ar-SA"/>
              </w:rPr>
            </w:pPr>
          </w:p>
        </w:tc>
      </w:tr>
    </w:tbl>
    <w:p w14:paraId="35B0C020" w14:textId="77777777" w:rsidR="00664DAD" w:rsidRPr="003444EB" w:rsidRDefault="00664DAD" w:rsidP="00664DAD">
      <w:pPr>
        <w:tabs>
          <w:tab w:val="left" w:pos="1560"/>
        </w:tabs>
        <w:suppressAutoHyphens/>
        <w:spacing w:after="120"/>
        <w:ind w:firstLine="0"/>
        <w:rPr>
          <w:sz w:val="24"/>
          <w:szCs w:val="24"/>
          <w:lang w:eastAsia="ar-SA"/>
        </w:rPr>
      </w:pPr>
    </w:p>
    <w:tbl>
      <w:tblPr>
        <w:tblW w:w="10201" w:type="dxa"/>
        <w:jc w:val="center"/>
        <w:tblLayout w:type="fixed"/>
        <w:tblLook w:val="04A0" w:firstRow="1" w:lastRow="0" w:firstColumn="1" w:lastColumn="0" w:noHBand="0" w:noVBand="1"/>
      </w:tblPr>
      <w:tblGrid>
        <w:gridCol w:w="5240"/>
        <w:gridCol w:w="4961"/>
      </w:tblGrid>
      <w:tr w:rsidR="00664DAD" w:rsidRPr="003444EB" w14:paraId="3319AC9A" w14:textId="77777777" w:rsidTr="00664DAD">
        <w:trPr>
          <w:trHeight w:val="875"/>
          <w:jc w:val="center"/>
        </w:trPr>
        <w:tc>
          <w:tcPr>
            <w:tcW w:w="5240" w:type="dxa"/>
            <w:tcBorders>
              <w:top w:val="single" w:sz="4" w:space="0" w:color="000000"/>
              <w:left w:val="single" w:sz="4" w:space="0" w:color="000000"/>
              <w:bottom w:val="single" w:sz="4" w:space="0" w:color="auto"/>
              <w:right w:val="nil"/>
            </w:tcBorders>
          </w:tcPr>
          <w:p w14:paraId="58C75B6C" w14:textId="77777777" w:rsidR="00664DAD" w:rsidRPr="003444EB" w:rsidRDefault="00664DAD" w:rsidP="00664DAD">
            <w:pPr>
              <w:tabs>
                <w:tab w:val="left" w:pos="1080"/>
                <w:tab w:val="left" w:pos="2356"/>
              </w:tabs>
              <w:suppressAutoHyphens/>
              <w:snapToGrid w:val="0"/>
              <w:spacing w:line="240" w:lineRule="auto"/>
              <w:ind w:left="100" w:right="-2" w:firstLine="71"/>
              <w:rPr>
                <w:b/>
                <w:bCs/>
                <w:iCs/>
                <w:sz w:val="24"/>
                <w:szCs w:val="24"/>
                <w:lang w:eastAsia="ar-SA"/>
              </w:rPr>
            </w:pPr>
            <w:r w:rsidRPr="003444EB">
              <w:rPr>
                <w:b/>
                <w:bCs/>
                <w:iCs/>
                <w:sz w:val="24"/>
                <w:szCs w:val="24"/>
                <w:lang w:eastAsia="ar-SA"/>
              </w:rPr>
              <w:t>«Заказчик»:</w:t>
            </w:r>
          </w:p>
          <w:p w14:paraId="730B293B" w14:textId="77777777" w:rsidR="00664DAD" w:rsidRPr="003444EB" w:rsidRDefault="00664DAD" w:rsidP="00664DAD">
            <w:pPr>
              <w:spacing w:line="240" w:lineRule="auto"/>
              <w:ind w:left="100" w:firstLine="71"/>
              <w:rPr>
                <w:b/>
                <w:sz w:val="24"/>
                <w:szCs w:val="24"/>
              </w:rPr>
            </w:pPr>
            <w:r w:rsidRPr="003444EB">
              <w:rPr>
                <w:b/>
                <w:sz w:val="24"/>
                <w:szCs w:val="24"/>
              </w:rPr>
              <w:t>Акционерное Общество</w:t>
            </w:r>
          </w:p>
          <w:p w14:paraId="0E39A4F6" w14:textId="77777777" w:rsidR="00664DAD" w:rsidRPr="003444EB" w:rsidRDefault="00664DAD" w:rsidP="00664DAD">
            <w:pPr>
              <w:spacing w:line="240" w:lineRule="auto"/>
              <w:ind w:left="100" w:firstLine="71"/>
              <w:rPr>
                <w:b/>
                <w:sz w:val="24"/>
                <w:szCs w:val="24"/>
              </w:rPr>
            </w:pPr>
            <w:r w:rsidRPr="003444EB">
              <w:rPr>
                <w:b/>
                <w:sz w:val="24"/>
                <w:szCs w:val="24"/>
              </w:rPr>
              <w:t>«</w:t>
            </w:r>
            <w:proofErr w:type="spellStart"/>
            <w:r w:rsidRPr="003444EB">
              <w:rPr>
                <w:b/>
                <w:sz w:val="24"/>
                <w:szCs w:val="24"/>
              </w:rPr>
              <w:t>Саханефтегазсбыт</w:t>
            </w:r>
            <w:proofErr w:type="spellEnd"/>
            <w:r w:rsidRPr="003444EB">
              <w:rPr>
                <w:b/>
                <w:sz w:val="24"/>
                <w:szCs w:val="24"/>
              </w:rPr>
              <w:t>»</w:t>
            </w:r>
          </w:p>
        </w:tc>
        <w:tc>
          <w:tcPr>
            <w:tcW w:w="4961" w:type="dxa"/>
            <w:tcBorders>
              <w:top w:val="single" w:sz="4" w:space="0" w:color="000000"/>
              <w:left w:val="single" w:sz="4" w:space="0" w:color="000000"/>
              <w:bottom w:val="single" w:sz="4" w:space="0" w:color="auto"/>
              <w:right w:val="single" w:sz="4" w:space="0" w:color="000000"/>
            </w:tcBorders>
          </w:tcPr>
          <w:p w14:paraId="547A33D4" w14:textId="77777777" w:rsidR="00664DAD" w:rsidRPr="003444EB" w:rsidRDefault="00664DAD" w:rsidP="00664DAD">
            <w:pPr>
              <w:tabs>
                <w:tab w:val="left" w:pos="1080"/>
                <w:tab w:val="left" w:pos="2356"/>
              </w:tabs>
              <w:suppressAutoHyphens/>
              <w:snapToGrid w:val="0"/>
              <w:spacing w:line="240" w:lineRule="auto"/>
              <w:ind w:left="33" w:hanging="56"/>
              <w:rPr>
                <w:b/>
                <w:bCs/>
                <w:iCs/>
                <w:sz w:val="24"/>
                <w:szCs w:val="24"/>
                <w:lang w:eastAsia="ar-SA"/>
              </w:rPr>
            </w:pPr>
            <w:r w:rsidRPr="003444EB">
              <w:rPr>
                <w:b/>
                <w:bCs/>
                <w:iCs/>
                <w:sz w:val="24"/>
                <w:szCs w:val="24"/>
                <w:lang w:eastAsia="ar-SA"/>
              </w:rPr>
              <w:t>«Исполнитель»:</w:t>
            </w:r>
          </w:p>
          <w:p w14:paraId="6F232A46" w14:textId="77777777" w:rsidR="00664DAD" w:rsidRPr="003444EB" w:rsidRDefault="00664DAD" w:rsidP="00664DAD">
            <w:pPr>
              <w:tabs>
                <w:tab w:val="left" w:pos="0"/>
                <w:tab w:val="left" w:pos="1276"/>
              </w:tabs>
              <w:suppressAutoHyphens/>
              <w:spacing w:line="240" w:lineRule="auto"/>
              <w:ind w:firstLine="0"/>
              <w:rPr>
                <w:iCs/>
                <w:sz w:val="24"/>
                <w:szCs w:val="24"/>
                <w:lang w:eastAsia="ar-SA"/>
              </w:rPr>
            </w:pPr>
          </w:p>
        </w:tc>
      </w:tr>
      <w:tr w:rsidR="00664DAD" w:rsidRPr="003444EB" w14:paraId="77371BD1" w14:textId="77777777" w:rsidTr="00664DAD">
        <w:trPr>
          <w:trHeight w:val="1084"/>
          <w:jc w:val="center"/>
        </w:trPr>
        <w:tc>
          <w:tcPr>
            <w:tcW w:w="5240" w:type="dxa"/>
            <w:tcBorders>
              <w:top w:val="single" w:sz="4" w:space="0" w:color="auto"/>
              <w:left w:val="single" w:sz="4" w:space="0" w:color="000000"/>
              <w:bottom w:val="single" w:sz="4" w:space="0" w:color="000000"/>
              <w:right w:val="nil"/>
            </w:tcBorders>
          </w:tcPr>
          <w:p w14:paraId="7AFF5C72" w14:textId="77777777" w:rsidR="00664DAD" w:rsidRPr="003444EB" w:rsidRDefault="00664DAD" w:rsidP="00664DAD">
            <w:pPr>
              <w:tabs>
                <w:tab w:val="left" w:pos="1080"/>
                <w:tab w:val="left" w:pos="2356"/>
              </w:tabs>
              <w:suppressAutoHyphens/>
              <w:spacing w:line="240" w:lineRule="auto"/>
              <w:ind w:left="82" w:right="-2" w:firstLine="71"/>
              <w:rPr>
                <w:b/>
                <w:bCs/>
                <w:iCs/>
                <w:sz w:val="24"/>
                <w:szCs w:val="24"/>
                <w:lang w:eastAsia="ar-SA"/>
              </w:rPr>
            </w:pPr>
            <w:r w:rsidRPr="003444EB">
              <w:rPr>
                <w:b/>
                <w:bCs/>
                <w:iCs/>
                <w:sz w:val="24"/>
                <w:szCs w:val="24"/>
                <w:lang w:eastAsia="ar-SA"/>
              </w:rPr>
              <w:t>Генеральный директор</w:t>
            </w:r>
          </w:p>
          <w:p w14:paraId="318A6CB6" w14:textId="77777777" w:rsidR="00664DAD" w:rsidRPr="003444EB" w:rsidRDefault="00664DAD" w:rsidP="00664DAD">
            <w:pPr>
              <w:tabs>
                <w:tab w:val="left" w:pos="1080"/>
                <w:tab w:val="left" w:pos="2356"/>
              </w:tabs>
              <w:suppressAutoHyphens/>
              <w:spacing w:line="240" w:lineRule="auto"/>
              <w:ind w:left="82" w:right="-2" w:firstLine="71"/>
              <w:rPr>
                <w:b/>
                <w:bCs/>
                <w:iCs/>
                <w:sz w:val="24"/>
                <w:szCs w:val="24"/>
                <w:lang w:eastAsia="ar-SA"/>
              </w:rPr>
            </w:pPr>
          </w:p>
          <w:p w14:paraId="26796027" w14:textId="77777777" w:rsidR="00664DAD" w:rsidRPr="003444EB" w:rsidRDefault="00664DAD" w:rsidP="00664DAD">
            <w:pPr>
              <w:tabs>
                <w:tab w:val="left" w:pos="1080"/>
                <w:tab w:val="left" w:pos="2356"/>
              </w:tabs>
              <w:suppressAutoHyphens/>
              <w:spacing w:line="240" w:lineRule="auto"/>
              <w:ind w:left="82" w:right="-2" w:firstLine="71"/>
              <w:rPr>
                <w:b/>
                <w:bCs/>
                <w:iCs/>
                <w:sz w:val="24"/>
                <w:szCs w:val="24"/>
                <w:lang w:eastAsia="ar-SA"/>
              </w:rPr>
            </w:pPr>
            <w:r w:rsidRPr="003444EB">
              <w:rPr>
                <w:b/>
                <w:bCs/>
                <w:iCs/>
                <w:sz w:val="24"/>
                <w:szCs w:val="24"/>
                <w:lang w:eastAsia="ar-SA"/>
              </w:rPr>
              <w:t xml:space="preserve">____________________/В.Н. Лебедев     / </w:t>
            </w:r>
          </w:p>
          <w:p w14:paraId="196A9070" w14:textId="77777777" w:rsidR="00664DAD" w:rsidRPr="003444EB" w:rsidRDefault="00664DAD" w:rsidP="00664DAD">
            <w:pPr>
              <w:tabs>
                <w:tab w:val="left" w:pos="1080"/>
                <w:tab w:val="left" w:pos="2356"/>
              </w:tabs>
              <w:suppressAutoHyphens/>
              <w:spacing w:line="240" w:lineRule="auto"/>
              <w:ind w:left="82" w:right="-2" w:firstLine="71"/>
              <w:rPr>
                <w:b/>
                <w:bCs/>
                <w:iCs/>
                <w:sz w:val="24"/>
                <w:szCs w:val="24"/>
                <w:lang w:eastAsia="ar-SA"/>
              </w:rPr>
            </w:pPr>
            <w:r w:rsidRPr="003444EB">
              <w:rPr>
                <w:b/>
                <w:bCs/>
                <w:iCs/>
                <w:sz w:val="24"/>
                <w:szCs w:val="24"/>
                <w:lang w:eastAsia="ar-SA"/>
              </w:rPr>
              <w:t>М.П.</w:t>
            </w:r>
          </w:p>
        </w:tc>
        <w:tc>
          <w:tcPr>
            <w:tcW w:w="4961" w:type="dxa"/>
            <w:tcBorders>
              <w:top w:val="single" w:sz="4" w:space="0" w:color="auto"/>
              <w:left w:val="single" w:sz="4" w:space="0" w:color="000000"/>
              <w:bottom w:val="single" w:sz="4" w:space="0" w:color="000000"/>
              <w:right w:val="single" w:sz="4" w:space="0" w:color="000000"/>
            </w:tcBorders>
          </w:tcPr>
          <w:p w14:paraId="2833CB1E"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p>
          <w:p w14:paraId="6603FABD"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p>
          <w:p w14:paraId="41B71162"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r w:rsidRPr="003444EB">
              <w:rPr>
                <w:b/>
                <w:bCs/>
                <w:iCs/>
                <w:sz w:val="24"/>
                <w:szCs w:val="24"/>
                <w:lang w:eastAsia="ar-SA"/>
              </w:rPr>
              <w:t>____________________/                          /</w:t>
            </w:r>
          </w:p>
          <w:p w14:paraId="2722A595"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r w:rsidRPr="003444EB">
              <w:rPr>
                <w:b/>
                <w:bCs/>
                <w:iCs/>
                <w:sz w:val="24"/>
                <w:szCs w:val="24"/>
                <w:lang w:eastAsia="ar-SA"/>
              </w:rPr>
              <w:t>М.П.</w:t>
            </w:r>
          </w:p>
        </w:tc>
      </w:tr>
    </w:tbl>
    <w:p w14:paraId="18332733" w14:textId="77777777" w:rsidR="00664DAD" w:rsidRPr="003444EB" w:rsidRDefault="00664DAD" w:rsidP="00003744">
      <w:pPr>
        <w:tabs>
          <w:tab w:val="left" w:pos="2595"/>
        </w:tabs>
        <w:rPr>
          <w:sz w:val="24"/>
          <w:szCs w:val="24"/>
        </w:rPr>
      </w:pPr>
    </w:p>
    <w:p w14:paraId="7D73962E" w14:textId="77777777" w:rsidR="00664DAD" w:rsidRPr="003444EB" w:rsidRDefault="00664DAD" w:rsidP="00003744">
      <w:pPr>
        <w:tabs>
          <w:tab w:val="left" w:pos="2595"/>
        </w:tabs>
        <w:rPr>
          <w:sz w:val="24"/>
          <w:szCs w:val="24"/>
        </w:rPr>
      </w:pPr>
    </w:p>
    <w:p w14:paraId="56556DED" w14:textId="77777777" w:rsidR="00664DAD" w:rsidRPr="003444EB" w:rsidRDefault="00664DAD" w:rsidP="00003744">
      <w:pPr>
        <w:tabs>
          <w:tab w:val="left" w:pos="2595"/>
        </w:tabs>
        <w:rPr>
          <w:sz w:val="24"/>
          <w:szCs w:val="24"/>
        </w:rPr>
      </w:pPr>
    </w:p>
    <w:p w14:paraId="266709D2" w14:textId="77777777" w:rsidR="00664DAD" w:rsidRPr="003444EB" w:rsidRDefault="00664DAD" w:rsidP="00003744">
      <w:pPr>
        <w:tabs>
          <w:tab w:val="left" w:pos="2595"/>
        </w:tabs>
        <w:rPr>
          <w:sz w:val="24"/>
          <w:szCs w:val="24"/>
        </w:rPr>
      </w:pPr>
    </w:p>
    <w:p w14:paraId="59F08645" w14:textId="77777777" w:rsidR="00664DAD" w:rsidRPr="003444EB" w:rsidRDefault="00664DAD" w:rsidP="00003744">
      <w:pPr>
        <w:tabs>
          <w:tab w:val="left" w:pos="2595"/>
        </w:tabs>
        <w:rPr>
          <w:sz w:val="24"/>
          <w:szCs w:val="24"/>
        </w:rPr>
      </w:pPr>
    </w:p>
    <w:p w14:paraId="7B5BDBC1" w14:textId="77777777" w:rsidR="00664DAD" w:rsidRPr="003444EB" w:rsidRDefault="00664DAD" w:rsidP="00003744">
      <w:pPr>
        <w:tabs>
          <w:tab w:val="left" w:pos="2595"/>
        </w:tabs>
        <w:rPr>
          <w:sz w:val="24"/>
          <w:szCs w:val="24"/>
        </w:rPr>
      </w:pPr>
    </w:p>
    <w:p w14:paraId="0E0A8163" w14:textId="77777777" w:rsidR="00DD32DD" w:rsidRPr="003444EB" w:rsidRDefault="00DD32DD" w:rsidP="00003744">
      <w:pPr>
        <w:tabs>
          <w:tab w:val="left" w:pos="2595"/>
        </w:tabs>
        <w:rPr>
          <w:sz w:val="24"/>
          <w:szCs w:val="24"/>
        </w:rPr>
      </w:pPr>
    </w:p>
    <w:p w14:paraId="4412799F" w14:textId="77777777" w:rsidR="00664DAD" w:rsidRPr="003444EB" w:rsidRDefault="00664DAD" w:rsidP="00003744">
      <w:pPr>
        <w:tabs>
          <w:tab w:val="left" w:pos="2595"/>
        </w:tabs>
        <w:rPr>
          <w:sz w:val="24"/>
          <w:szCs w:val="24"/>
        </w:rPr>
      </w:pPr>
    </w:p>
    <w:p w14:paraId="13D0AD9E" w14:textId="77777777" w:rsidR="00664DAD" w:rsidRPr="003444EB" w:rsidRDefault="00664DAD" w:rsidP="00664DAD">
      <w:pPr>
        <w:suppressAutoHyphens/>
        <w:spacing w:line="240" w:lineRule="auto"/>
        <w:ind w:left="-142" w:firstLine="5812"/>
        <w:jc w:val="right"/>
        <w:outlineLvl w:val="0"/>
        <w:rPr>
          <w:sz w:val="24"/>
          <w:szCs w:val="24"/>
          <w:lang w:eastAsia="ar-SA"/>
        </w:rPr>
      </w:pPr>
      <w:r w:rsidRPr="003444EB">
        <w:rPr>
          <w:sz w:val="24"/>
          <w:szCs w:val="24"/>
          <w:lang w:eastAsia="ar-SA"/>
        </w:rPr>
        <w:t>Приложение № 2</w:t>
      </w:r>
    </w:p>
    <w:p w14:paraId="47A14C9B" w14:textId="77777777" w:rsidR="00664DAD" w:rsidRPr="003444EB" w:rsidRDefault="00664DAD" w:rsidP="00664DAD">
      <w:pPr>
        <w:suppressAutoHyphens/>
        <w:spacing w:line="240" w:lineRule="auto"/>
        <w:ind w:left="-142" w:firstLine="5812"/>
        <w:jc w:val="right"/>
        <w:rPr>
          <w:sz w:val="24"/>
          <w:szCs w:val="24"/>
          <w:lang w:eastAsia="ar-SA"/>
        </w:rPr>
      </w:pPr>
      <w:r w:rsidRPr="003444EB">
        <w:rPr>
          <w:sz w:val="24"/>
          <w:szCs w:val="24"/>
          <w:lang w:eastAsia="ar-SA"/>
        </w:rPr>
        <w:t>к Договору на оказание услуг</w:t>
      </w:r>
    </w:p>
    <w:p w14:paraId="1204B7B8" w14:textId="77777777" w:rsidR="00664DAD" w:rsidRPr="003444EB" w:rsidRDefault="00664DAD" w:rsidP="00664DAD">
      <w:pPr>
        <w:suppressAutoHyphens/>
        <w:spacing w:line="240" w:lineRule="auto"/>
        <w:ind w:left="-142" w:firstLine="5671"/>
        <w:jc w:val="right"/>
        <w:rPr>
          <w:sz w:val="24"/>
          <w:szCs w:val="24"/>
          <w:lang w:eastAsia="ar-SA"/>
        </w:rPr>
      </w:pPr>
      <w:r w:rsidRPr="003444EB">
        <w:rPr>
          <w:iCs/>
          <w:sz w:val="24"/>
          <w:szCs w:val="24"/>
          <w:lang w:eastAsia="ar-SA"/>
        </w:rPr>
        <w:t xml:space="preserve">№ _____ </w:t>
      </w:r>
      <w:r w:rsidRPr="003444EB">
        <w:rPr>
          <w:sz w:val="24"/>
          <w:szCs w:val="24"/>
          <w:lang w:eastAsia="ar-SA"/>
        </w:rPr>
        <w:t>от «____» ____________2025 г.</w:t>
      </w:r>
    </w:p>
    <w:p w14:paraId="5A08C66A" w14:textId="77777777" w:rsidR="00664DAD" w:rsidRPr="003444EB" w:rsidRDefault="00664DAD" w:rsidP="00664DAD">
      <w:pPr>
        <w:jc w:val="center"/>
        <w:rPr>
          <w:sz w:val="24"/>
          <w:szCs w:val="24"/>
          <w:shd w:val="clear" w:color="auto" w:fill="FBFBFB"/>
        </w:rPr>
      </w:pPr>
    </w:p>
    <w:p w14:paraId="1DB0AFAB" w14:textId="77777777" w:rsidR="00CB334E" w:rsidRPr="003444EB" w:rsidRDefault="00664DAD" w:rsidP="00664DAD">
      <w:pPr>
        <w:spacing w:line="240" w:lineRule="atLeast"/>
        <w:jc w:val="center"/>
        <w:rPr>
          <w:b/>
          <w:sz w:val="24"/>
          <w:szCs w:val="24"/>
          <w:shd w:val="clear" w:color="auto" w:fill="FBFBFB"/>
        </w:rPr>
      </w:pPr>
      <w:r w:rsidRPr="003444EB">
        <w:rPr>
          <w:b/>
          <w:sz w:val="24"/>
          <w:szCs w:val="24"/>
          <w:shd w:val="clear" w:color="auto" w:fill="FBFBFB"/>
        </w:rPr>
        <w:t>План-график</w:t>
      </w:r>
    </w:p>
    <w:p w14:paraId="1E5000D3" w14:textId="77777777" w:rsidR="00664DAD" w:rsidRPr="003444EB" w:rsidRDefault="00664DAD" w:rsidP="00664DAD">
      <w:pPr>
        <w:spacing w:line="240" w:lineRule="atLeast"/>
        <w:jc w:val="center"/>
        <w:rPr>
          <w:b/>
          <w:sz w:val="24"/>
          <w:szCs w:val="24"/>
          <w:shd w:val="clear" w:color="auto" w:fill="FBFBFB"/>
        </w:rPr>
      </w:pPr>
      <w:r w:rsidRPr="003444EB">
        <w:rPr>
          <w:b/>
          <w:sz w:val="24"/>
          <w:szCs w:val="24"/>
          <w:shd w:val="clear" w:color="auto" w:fill="FBFBFB"/>
        </w:rPr>
        <w:t xml:space="preserve"> проведения комплексных учений по разработанным и утверждённым Замыслам на проведение учений на объектах АО «</w:t>
      </w:r>
      <w:proofErr w:type="spellStart"/>
      <w:r w:rsidRPr="003444EB">
        <w:rPr>
          <w:b/>
          <w:sz w:val="24"/>
          <w:szCs w:val="24"/>
          <w:shd w:val="clear" w:color="auto" w:fill="FBFBFB"/>
        </w:rPr>
        <w:t>Саханефтегазсбыт</w:t>
      </w:r>
      <w:proofErr w:type="spellEnd"/>
      <w:r w:rsidRPr="003444EB">
        <w:rPr>
          <w:b/>
          <w:sz w:val="24"/>
          <w:szCs w:val="24"/>
          <w:shd w:val="clear" w:color="auto" w:fill="FBFBFB"/>
        </w:rPr>
        <w:t xml:space="preserve">» </w:t>
      </w:r>
    </w:p>
    <w:p w14:paraId="7E3C5FFD" w14:textId="77777777" w:rsidR="00664DAD" w:rsidRPr="003444EB" w:rsidRDefault="00664DAD" w:rsidP="00664DAD">
      <w:pPr>
        <w:spacing w:line="240" w:lineRule="atLeast"/>
        <w:jc w:val="center"/>
        <w:rPr>
          <w:b/>
          <w:sz w:val="24"/>
          <w:szCs w:val="24"/>
          <w:shd w:val="clear" w:color="auto" w:fill="FBFBFB"/>
        </w:rPr>
      </w:pPr>
      <w:r w:rsidRPr="003444EB">
        <w:rPr>
          <w:b/>
          <w:sz w:val="24"/>
          <w:szCs w:val="24"/>
          <w:shd w:val="clear" w:color="auto" w:fill="FBFBFB"/>
        </w:rPr>
        <w:t>с целью утверждения Планов по предупреждению и ликвидации разливов нефти и нефтепродуктов</w:t>
      </w:r>
    </w:p>
    <w:p w14:paraId="6D3B55BB" w14:textId="77777777" w:rsidR="00664DAD" w:rsidRPr="003444EB" w:rsidRDefault="00664DAD" w:rsidP="00664DAD">
      <w:pPr>
        <w:spacing w:line="240" w:lineRule="atLeast"/>
        <w:jc w:val="center"/>
        <w:rPr>
          <w:rFonts w:eastAsia="Arial"/>
          <w:b/>
          <w:sz w:val="24"/>
          <w:szCs w:val="24"/>
          <w:lang w:eastAsia="ar-SA"/>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89"/>
        <w:gridCol w:w="2241"/>
        <w:gridCol w:w="6237"/>
        <w:gridCol w:w="1560"/>
      </w:tblGrid>
      <w:tr w:rsidR="00664DAD" w:rsidRPr="003444EB" w14:paraId="7582E19D" w14:textId="77777777" w:rsidTr="00664DAD">
        <w:trPr>
          <w:trHeight w:val="427"/>
          <w:jc w:val="center"/>
        </w:trPr>
        <w:tc>
          <w:tcPr>
            <w:tcW w:w="589" w:type="dxa"/>
            <w:shd w:val="clear" w:color="auto" w:fill="FFFFFF"/>
          </w:tcPr>
          <w:p w14:paraId="1854EBA2" w14:textId="77777777" w:rsidR="00664DAD" w:rsidRPr="003444EB" w:rsidRDefault="00664DAD" w:rsidP="00664DAD">
            <w:pPr>
              <w:spacing w:line="240" w:lineRule="auto"/>
              <w:ind w:firstLine="0"/>
              <w:jc w:val="left"/>
              <w:rPr>
                <w:b/>
                <w:sz w:val="24"/>
                <w:szCs w:val="24"/>
                <w:lang w:eastAsia="ar-SA"/>
              </w:rPr>
            </w:pPr>
            <w:r w:rsidRPr="003444EB">
              <w:rPr>
                <w:b/>
                <w:sz w:val="24"/>
                <w:szCs w:val="24"/>
                <w:lang w:eastAsia="ar-SA"/>
              </w:rPr>
              <w:t>п/п №</w:t>
            </w:r>
          </w:p>
        </w:tc>
        <w:tc>
          <w:tcPr>
            <w:tcW w:w="2241" w:type="dxa"/>
            <w:shd w:val="clear" w:color="auto" w:fill="FFFFFF"/>
          </w:tcPr>
          <w:p w14:paraId="0CE073B5" w14:textId="77777777" w:rsidR="00664DAD" w:rsidRPr="003444EB" w:rsidRDefault="00664DAD" w:rsidP="00664DAD">
            <w:pPr>
              <w:spacing w:line="240" w:lineRule="auto"/>
              <w:ind w:firstLine="0"/>
              <w:jc w:val="left"/>
              <w:rPr>
                <w:b/>
                <w:sz w:val="24"/>
                <w:szCs w:val="24"/>
                <w:lang w:eastAsia="ar-SA"/>
              </w:rPr>
            </w:pPr>
            <w:r w:rsidRPr="003444EB">
              <w:rPr>
                <w:b/>
                <w:sz w:val="24"/>
                <w:szCs w:val="24"/>
                <w:lang w:eastAsia="ar-SA"/>
              </w:rPr>
              <w:t>Наименование объекта</w:t>
            </w:r>
          </w:p>
        </w:tc>
        <w:tc>
          <w:tcPr>
            <w:tcW w:w="6237" w:type="dxa"/>
            <w:shd w:val="clear" w:color="auto" w:fill="FFFFFF"/>
          </w:tcPr>
          <w:p w14:paraId="19C38FAB" w14:textId="77777777" w:rsidR="00664DAD" w:rsidRPr="003444EB" w:rsidRDefault="00664DAD" w:rsidP="00664DAD">
            <w:pPr>
              <w:spacing w:line="240" w:lineRule="auto"/>
              <w:ind w:firstLine="0"/>
              <w:jc w:val="left"/>
              <w:rPr>
                <w:b/>
                <w:sz w:val="24"/>
                <w:szCs w:val="24"/>
                <w:lang w:eastAsia="ar-SA"/>
              </w:rPr>
            </w:pPr>
            <w:r w:rsidRPr="003444EB">
              <w:rPr>
                <w:b/>
                <w:sz w:val="24"/>
                <w:szCs w:val="24"/>
                <w:lang w:eastAsia="ar-SA"/>
              </w:rPr>
              <w:t>Мероприятия</w:t>
            </w:r>
          </w:p>
        </w:tc>
        <w:tc>
          <w:tcPr>
            <w:tcW w:w="1560" w:type="dxa"/>
            <w:shd w:val="clear" w:color="auto" w:fill="FFFFFF"/>
          </w:tcPr>
          <w:p w14:paraId="7E6B4D56" w14:textId="77777777" w:rsidR="00664DAD" w:rsidRPr="003444EB" w:rsidRDefault="00664DAD" w:rsidP="00664DAD">
            <w:pPr>
              <w:spacing w:line="240" w:lineRule="auto"/>
              <w:ind w:firstLine="0"/>
              <w:jc w:val="left"/>
              <w:rPr>
                <w:b/>
                <w:sz w:val="24"/>
                <w:szCs w:val="24"/>
                <w:lang w:eastAsia="ar-SA"/>
              </w:rPr>
            </w:pPr>
            <w:r w:rsidRPr="003444EB">
              <w:rPr>
                <w:b/>
                <w:sz w:val="24"/>
                <w:szCs w:val="24"/>
                <w:lang w:eastAsia="ar-SA"/>
              </w:rPr>
              <w:t>Срок исполнения</w:t>
            </w:r>
          </w:p>
        </w:tc>
      </w:tr>
      <w:tr w:rsidR="00664DAD" w:rsidRPr="003444EB" w14:paraId="5E534F5B" w14:textId="77777777" w:rsidTr="00664DAD">
        <w:trPr>
          <w:trHeight w:val="279"/>
          <w:jc w:val="center"/>
        </w:trPr>
        <w:tc>
          <w:tcPr>
            <w:tcW w:w="589" w:type="dxa"/>
            <w:shd w:val="clear" w:color="auto" w:fill="FFFFFF"/>
          </w:tcPr>
          <w:p w14:paraId="39162A2A"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225C56EA"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Батагайской</w:t>
            </w:r>
            <w:proofErr w:type="spellEnd"/>
          </w:p>
          <w:p w14:paraId="4B7F17B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Батагайская</w:t>
            </w:r>
            <w:proofErr w:type="spellEnd"/>
            <w:r w:rsidRPr="003444EB">
              <w:rPr>
                <w:sz w:val="24"/>
                <w:szCs w:val="24"/>
                <w:lang w:eastAsia="ar-SA"/>
              </w:rPr>
              <w:t xml:space="preserve"> нефтебаза»</w:t>
            </w:r>
          </w:p>
        </w:tc>
        <w:tc>
          <w:tcPr>
            <w:tcW w:w="6237" w:type="dxa"/>
            <w:shd w:val="clear" w:color="auto" w:fill="FFFFFF"/>
          </w:tcPr>
          <w:p w14:paraId="65BC9C1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Верхоянский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Батагайская</w:t>
            </w:r>
            <w:proofErr w:type="spellEnd"/>
            <w:r w:rsidRPr="003444EB">
              <w:rPr>
                <w:sz w:val="24"/>
                <w:szCs w:val="24"/>
                <w:lang w:eastAsia="ar-SA"/>
              </w:rPr>
              <w:t xml:space="preserve"> нефтебаза». </w:t>
            </w:r>
          </w:p>
          <w:p w14:paraId="0FBE1B4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РВС-2000.</w:t>
            </w:r>
          </w:p>
        </w:tc>
        <w:tc>
          <w:tcPr>
            <w:tcW w:w="1560" w:type="dxa"/>
            <w:shd w:val="clear" w:color="auto" w:fill="FFFFFF"/>
          </w:tcPr>
          <w:p w14:paraId="0B29D16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2027 г.</w:t>
            </w:r>
          </w:p>
        </w:tc>
      </w:tr>
      <w:tr w:rsidR="00664DAD" w:rsidRPr="003444EB" w14:paraId="31054810" w14:textId="77777777" w:rsidTr="00664DAD">
        <w:trPr>
          <w:trHeight w:val="105"/>
          <w:jc w:val="center"/>
        </w:trPr>
        <w:tc>
          <w:tcPr>
            <w:tcW w:w="589" w:type="dxa"/>
            <w:shd w:val="clear" w:color="auto" w:fill="FFFFFF"/>
          </w:tcPr>
          <w:p w14:paraId="3D184853"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679B721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Площадка Белая-Гора</w:t>
            </w:r>
          </w:p>
          <w:p w14:paraId="5173CED1"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Белогорская</w:t>
            </w:r>
            <w:proofErr w:type="spellEnd"/>
            <w:r w:rsidRPr="003444EB">
              <w:rPr>
                <w:sz w:val="24"/>
                <w:szCs w:val="24"/>
                <w:lang w:eastAsia="ar-SA"/>
              </w:rPr>
              <w:t xml:space="preserve"> нефтебаза»</w:t>
            </w:r>
          </w:p>
        </w:tc>
        <w:tc>
          <w:tcPr>
            <w:tcW w:w="6237" w:type="dxa"/>
            <w:shd w:val="clear" w:color="auto" w:fill="FFFFFF"/>
          </w:tcPr>
          <w:p w14:paraId="62D1FD31"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Абыйский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Белогорская</w:t>
            </w:r>
            <w:proofErr w:type="spellEnd"/>
            <w:r w:rsidRPr="003444EB">
              <w:rPr>
                <w:sz w:val="24"/>
                <w:szCs w:val="24"/>
                <w:lang w:eastAsia="ar-SA"/>
              </w:rPr>
              <w:t xml:space="preserve"> нефтебаза». </w:t>
            </w:r>
          </w:p>
          <w:p w14:paraId="2CEB35C4"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567A686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2027 г.</w:t>
            </w:r>
          </w:p>
        </w:tc>
      </w:tr>
      <w:tr w:rsidR="00664DAD" w:rsidRPr="003444EB" w14:paraId="1EC1D862" w14:textId="77777777" w:rsidTr="00664DAD">
        <w:trPr>
          <w:trHeight w:val="251"/>
          <w:jc w:val="center"/>
        </w:trPr>
        <w:tc>
          <w:tcPr>
            <w:tcW w:w="589" w:type="dxa"/>
            <w:shd w:val="clear" w:color="auto" w:fill="FFFFFF"/>
          </w:tcPr>
          <w:p w14:paraId="32AA4A35"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49ED962A"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Склад ГСМ с. Хонуу филиала «</w:t>
            </w:r>
            <w:proofErr w:type="spellStart"/>
            <w:r w:rsidRPr="003444EB">
              <w:rPr>
                <w:sz w:val="24"/>
                <w:szCs w:val="24"/>
                <w:lang w:eastAsia="ar-SA"/>
              </w:rPr>
              <w:t>Белогорская</w:t>
            </w:r>
            <w:proofErr w:type="spellEnd"/>
            <w:r w:rsidRPr="003444EB">
              <w:rPr>
                <w:sz w:val="24"/>
                <w:szCs w:val="24"/>
                <w:lang w:eastAsia="ar-SA"/>
              </w:rPr>
              <w:t xml:space="preserve"> нефтебаза»</w:t>
            </w:r>
          </w:p>
        </w:tc>
        <w:tc>
          <w:tcPr>
            <w:tcW w:w="6237" w:type="dxa"/>
            <w:shd w:val="clear" w:color="auto" w:fill="FFFFFF"/>
          </w:tcPr>
          <w:p w14:paraId="3AA6AAF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Момский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Склад ГСМ с. Хонуу филиала «</w:t>
            </w:r>
            <w:proofErr w:type="spellStart"/>
            <w:r w:rsidRPr="003444EB">
              <w:rPr>
                <w:sz w:val="24"/>
                <w:szCs w:val="24"/>
                <w:lang w:eastAsia="ar-SA"/>
              </w:rPr>
              <w:t>Белогорская</w:t>
            </w:r>
            <w:proofErr w:type="spellEnd"/>
            <w:r w:rsidRPr="003444EB">
              <w:rPr>
                <w:sz w:val="24"/>
                <w:szCs w:val="24"/>
                <w:lang w:eastAsia="ar-SA"/>
              </w:rPr>
              <w:t xml:space="preserve"> нефтебаза».</w:t>
            </w:r>
          </w:p>
          <w:p w14:paraId="26F99A2D"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РВС-2000.</w:t>
            </w:r>
          </w:p>
        </w:tc>
        <w:tc>
          <w:tcPr>
            <w:tcW w:w="1560" w:type="dxa"/>
            <w:shd w:val="clear" w:color="auto" w:fill="FFFFFF"/>
          </w:tcPr>
          <w:p w14:paraId="509C7F0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2027 г.</w:t>
            </w:r>
          </w:p>
        </w:tc>
      </w:tr>
      <w:tr w:rsidR="00664DAD" w:rsidRPr="003444EB" w14:paraId="569656E7" w14:textId="77777777" w:rsidTr="00664DAD">
        <w:trPr>
          <w:trHeight w:val="251"/>
          <w:jc w:val="center"/>
        </w:trPr>
        <w:tc>
          <w:tcPr>
            <w:tcW w:w="589" w:type="dxa"/>
            <w:shd w:val="clear" w:color="auto" w:fill="FFFFFF"/>
          </w:tcPr>
          <w:p w14:paraId="0D96DADB"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6F56C053"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Жиганской</w:t>
            </w:r>
            <w:proofErr w:type="spellEnd"/>
          </w:p>
          <w:p w14:paraId="6E1D15E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Жиганская</w:t>
            </w:r>
            <w:proofErr w:type="spellEnd"/>
            <w:r w:rsidRPr="003444EB">
              <w:rPr>
                <w:sz w:val="24"/>
                <w:szCs w:val="24"/>
                <w:lang w:eastAsia="ar-SA"/>
              </w:rPr>
              <w:t xml:space="preserve"> нефтебаза»</w:t>
            </w:r>
          </w:p>
        </w:tc>
        <w:tc>
          <w:tcPr>
            <w:tcW w:w="6237" w:type="dxa"/>
            <w:shd w:val="clear" w:color="auto" w:fill="FFFFFF"/>
          </w:tcPr>
          <w:p w14:paraId="6CDE3288"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Жиганский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Жиганская</w:t>
            </w:r>
            <w:proofErr w:type="spellEnd"/>
            <w:r w:rsidRPr="003444EB">
              <w:rPr>
                <w:sz w:val="24"/>
                <w:szCs w:val="24"/>
                <w:lang w:eastAsia="ar-SA"/>
              </w:rPr>
              <w:t xml:space="preserve"> нефтебаза».</w:t>
            </w:r>
          </w:p>
          <w:p w14:paraId="23456FBD"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РВС-1000.</w:t>
            </w:r>
          </w:p>
        </w:tc>
        <w:tc>
          <w:tcPr>
            <w:tcW w:w="1560" w:type="dxa"/>
            <w:shd w:val="clear" w:color="auto" w:fill="FFFFFF"/>
          </w:tcPr>
          <w:p w14:paraId="39DC618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2026 г.</w:t>
            </w:r>
          </w:p>
        </w:tc>
      </w:tr>
      <w:tr w:rsidR="00664DAD" w:rsidRPr="003444EB" w14:paraId="1FA3E4CC" w14:textId="77777777" w:rsidTr="00664DAD">
        <w:trPr>
          <w:trHeight w:val="251"/>
          <w:jc w:val="center"/>
        </w:trPr>
        <w:tc>
          <w:tcPr>
            <w:tcW w:w="589" w:type="dxa"/>
            <w:shd w:val="clear" w:color="auto" w:fill="FFFFFF"/>
          </w:tcPr>
          <w:p w14:paraId="6090B41B"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2A5A67F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Площадка нефтебазы Зырянской</w:t>
            </w:r>
          </w:p>
          <w:p w14:paraId="6954629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«Зырянская нефтебаза»</w:t>
            </w:r>
          </w:p>
        </w:tc>
        <w:tc>
          <w:tcPr>
            <w:tcW w:w="6237" w:type="dxa"/>
            <w:shd w:val="clear" w:color="auto" w:fill="FFFFFF"/>
          </w:tcPr>
          <w:p w14:paraId="655773ED"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Верхнеколымский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xml:space="preserve">», ПАСФ, подразделений ОГПС на тему: «Ликвидация разливов нефти и нефтепродуктов на объекте филиала «Зырянская нефтебаза». </w:t>
            </w:r>
          </w:p>
          <w:p w14:paraId="67073DF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1BE0F1A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2026 г.</w:t>
            </w:r>
          </w:p>
        </w:tc>
      </w:tr>
      <w:tr w:rsidR="00664DAD" w:rsidRPr="003444EB" w14:paraId="443F7C05" w14:textId="77777777" w:rsidTr="00664DAD">
        <w:trPr>
          <w:trHeight w:val="452"/>
          <w:jc w:val="center"/>
        </w:trPr>
        <w:tc>
          <w:tcPr>
            <w:tcW w:w="589" w:type="dxa"/>
            <w:shd w:val="clear" w:color="auto" w:fill="FFFFFF"/>
          </w:tcPr>
          <w:p w14:paraId="6D8D1802"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58DF03E1"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Томмотской</w:t>
            </w:r>
            <w:proofErr w:type="spellEnd"/>
          </w:p>
          <w:p w14:paraId="7EA4B204"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Томмотская</w:t>
            </w:r>
            <w:proofErr w:type="spellEnd"/>
            <w:r w:rsidRPr="003444EB">
              <w:rPr>
                <w:sz w:val="24"/>
                <w:szCs w:val="24"/>
                <w:lang w:eastAsia="ar-SA"/>
              </w:rPr>
              <w:t xml:space="preserve"> нефтебаза»</w:t>
            </w:r>
          </w:p>
        </w:tc>
        <w:tc>
          <w:tcPr>
            <w:tcW w:w="6237" w:type="dxa"/>
            <w:shd w:val="clear" w:color="auto" w:fill="FFFFFF"/>
          </w:tcPr>
          <w:p w14:paraId="0F4E372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Алданский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Томмотская</w:t>
            </w:r>
            <w:proofErr w:type="spellEnd"/>
            <w:r w:rsidRPr="003444EB">
              <w:rPr>
                <w:sz w:val="24"/>
                <w:szCs w:val="24"/>
                <w:lang w:eastAsia="ar-SA"/>
              </w:rPr>
              <w:t xml:space="preserve"> нефтебаза». </w:t>
            </w:r>
          </w:p>
          <w:p w14:paraId="46A64B4D"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74A3A00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2027 г.</w:t>
            </w:r>
          </w:p>
        </w:tc>
      </w:tr>
      <w:tr w:rsidR="00664DAD" w:rsidRPr="003444EB" w14:paraId="000646FC" w14:textId="77777777" w:rsidTr="00664DAD">
        <w:trPr>
          <w:trHeight w:val="468"/>
          <w:jc w:val="center"/>
        </w:trPr>
        <w:tc>
          <w:tcPr>
            <w:tcW w:w="589" w:type="dxa"/>
            <w:shd w:val="clear" w:color="auto" w:fill="FFFFFF"/>
          </w:tcPr>
          <w:p w14:paraId="5285A44E"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6BFD320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Группа резервуаров и сливо-наливных устройств филиала «</w:t>
            </w:r>
            <w:proofErr w:type="spellStart"/>
            <w:r w:rsidRPr="003444EB">
              <w:rPr>
                <w:sz w:val="24"/>
                <w:szCs w:val="24"/>
                <w:lang w:eastAsia="ar-SA"/>
              </w:rPr>
              <w:t>Томмотская</w:t>
            </w:r>
            <w:proofErr w:type="spellEnd"/>
            <w:r w:rsidRPr="003444EB">
              <w:rPr>
                <w:sz w:val="24"/>
                <w:szCs w:val="24"/>
                <w:lang w:eastAsia="ar-SA"/>
              </w:rPr>
              <w:t xml:space="preserve"> нефтебаза»</w:t>
            </w:r>
          </w:p>
        </w:tc>
        <w:tc>
          <w:tcPr>
            <w:tcW w:w="6237" w:type="dxa"/>
            <w:shd w:val="clear" w:color="auto" w:fill="FFFFFF"/>
          </w:tcPr>
          <w:p w14:paraId="6B7533B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Алданский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Томмотская</w:t>
            </w:r>
            <w:proofErr w:type="spellEnd"/>
            <w:r w:rsidRPr="003444EB">
              <w:rPr>
                <w:sz w:val="24"/>
                <w:szCs w:val="24"/>
                <w:lang w:eastAsia="ar-SA"/>
              </w:rPr>
              <w:t xml:space="preserve"> нефтебаза». </w:t>
            </w:r>
          </w:p>
          <w:p w14:paraId="0A4F144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Муниципальный уровень реагирования, наибольшая емкость на объекте РВС-1000.</w:t>
            </w:r>
          </w:p>
        </w:tc>
        <w:tc>
          <w:tcPr>
            <w:tcW w:w="1560" w:type="dxa"/>
            <w:shd w:val="clear" w:color="auto" w:fill="FFFFFF"/>
          </w:tcPr>
          <w:p w14:paraId="16CAE02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2027 г.</w:t>
            </w:r>
          </w:p>
        </w:tc>
      </w:tr>
      <w:tr w:rsidR="00664DAD" w:rsidRPr="003444EB" w14:paraId="30771527" w14:textId="77777777" w:rsidTr="00664DAD">
        <w:trPr>
          <w:trHeight w:val="492"/>
          <w:jc w:val="center"/>
        </w:trPr>
        <w:tc>
          <w:tcPr>
            <w:tcW w:w="589" w:type="dxa"/>
            <w:shd w:val="clear" w:color="auto" w:fill="FFFFFF"/>
          </w:tcPr>
          <w:p w14:paraId="0BDDECF8"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5BD89B2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Хандыгской</w:t>
            </w:r>
            <w:proofErr w:type="spellEnd"/>
          </w:p>
          <w:p w14:paraId="1FC4B2A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Хандыгская</w:t>
            </w:r>
            <w:proofErr w:type="spellEnd"/>
            <w:r w:rsidRPr="003444EB">
              <w:rPr>
                <w:sz w:val="24"/>
                <w:szCs w:val="24"/>
                <w:lang w:eastAsia="ar-SA"/>
              </w:rPr>
              <w:t xml:space="preserve"> нефтебаза»</w:t>
            </w:r>
          </w:p>
        </w:tc>
        <w:tc>
          <w:tcPr>
            <w:tcW w:w="6237" w:type="dxa"/>
            <w:shd w:val="clear" w:color="auto" w:fill="FFFFFF"/>
          </w:tcPr>
          <w:p w14:paraId="58067A9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Томпонский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Хандыгская</w:t>
            </w:r>
            <w:proofErr w:type="spellEnd"/>
            <w:r w:rsidRPr="003444EB">
              <w:rPr>
                <w:sz w:val="24"/>
                <w:szCs w:val="24"/>
                <w:lang w:eastAsia="ar-SA"/>
              </w:rPr>
              <w:t xml:space="preserve"> нефтебаза». </w:t>
            </w:r>
          </w:p>
          <w:p w14:paraId="0B9B0A5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РВС-5000.</w:t>
            </w:r>
          </w:p>
        </w:tc>
        <w:tc>
          <w:tcPr>
            <w:tcW w:w="1560" w:type="dxa"/>
            <w:shd w:val="clear" w:color="auto" w:fill="FFFFFF"/>
          </w:tcPr>
          <w:p w14:paraId="55E7961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2027 г.</w:t>
            </w:r>
          </w:p>
        </w:tc>
      </w:tr>
      <w:tr w:rsidR="00664DAD" w:rsidRPr="003444EB" w14:paraId="6175D65B" w14:textId="77777777" w:rsidTr="00664DAD">
        <w:trPr>
          <w:trHeight w:val="492"/>
          <w:jc w:val="center"/>
        </w:trPr>
        <w:tc>
          <w:tcPr>
            <w:tcW w:w="589" w:type="dxa"/>
            <w:shd w:val="clear" w:color="auto" w:fill="FFFFFF"/>
          </w:tcPr>
          <w:p w14:paraId="6373569A"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5ACE3F3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Нагорнинской</w:t>
            </w:r>
            <w:proofErr w:type="spellEnd"/>
          </w:p>
          <w:p w14:paraId="355B0E3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Нагорнинская</w:t>
            </w:r>
            <w:proofErr w:type="spellEnd"/>
            <w:r w:rsidRPr="003444EB">
              <w:rPr>
                <w:sz w:val="24"/>
                <w:szCs w:val="24"/>
                <w:lang w:eastAsia="ar-SA"/>
              </w:rPr>
              <w:t xml:space="preserve"> нефтебаза»</w:t>
            </w:r>
          </w:p>
        </w:tc>
        <w:tc>
          <w:tcPr>
            <w:tcW w:w="6237" w:type="dxa"/>
            <w:shd w:val="clear" w:color="auto" w:fill="FFFFFF"/>
          </w:tcPr>
          <w:p w14:paraId="013C746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Нерюнгринский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Нагорнинская</w:t>
            </w:r>
            <w:proofErr w:type="spellEnd"/>
            <w:r w:rsidRPr="003444EB">
              <w:rPr>
                <w:sz w:val="24"/>
                <w:szCs w:val="24"/>
                <w:lang w:eastAsia="ar-SA"/>
              </w:rPr>
              <w:t xml:space="preserve"> нефтебаза». </w:t>
            </w:r>
          </w:p>
          <w:p w14:paraId="0749430C"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РВС-1000.</w:t>
            </w:r>
          </w:p>
        </w:tc>
        <w:tc>
          <w:tcPr>
            <w:tcW w:w="1560" w:type="dxa"/>
            <w:shd w:val="clear" w:color="auto" w:fill="FFFFFF"/>
          </w:tcPr>
          <w:p w14:paraId="209DD15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 г.</w:t>
            </w:r>
          </w:p>
        </w:tc>
      </w:tr>
      <w:tr w:rsidR="00664DAD" w:rsidRPr="003444EB" w14:paraId="559723F4" w14:textId="77777777" w:rsidTr="00664DAD">
        <w:trPr>
          <w:trHeight w:val="492"/>
          <w:jc w:val="center"/>
        </w:trPr>
        <w:tc>
          <w:tcPr>
            <w:tcW w:w="589" w:type="dxa"/>
            <w:shd w:val="clear" w:color="auto" w:fill="FFFFFF"/>
          </w:tcPr>
          <w:p w14:paraId="00AD4308"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11F13D2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Нижнеянской</w:t>
            </w:r>
            <w:proofErr w:type="spellEnd"/>
          </w:p>
          <w:p w14:paraId="6EC40AA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Нижнеянская</w:t>
            </w:r>
            <w:proofErr w:type="spellEnd"/>
            <w:r w:rsidRPr="003444EB">
              <w:rPr>
                <w:sz w:val="24"/>
                <w:szCs w:val="24"/>
                <w:lang w:eastAsia="ar-SA"/>
              </w:rPr>
              <w:t xml:space="preserve"> нефтебаза»</w:t>
            </w:r>
          </w:p>
        </w:tc>
        <w:tc>
          <w:tcPr>
            <w:tcW w:w="6237" w:type="dxa"/>
            <w:shd w:val="clear" w:color="auto" w:fill="FFFFFF"/>
          </w:tcPr>
          <w:p w14:paraId="71D9E6A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Усть</w:t>
            </w:r>
            <w:proofErr w:type="spellEnd"/>
            <w:r w:rsidRPr="003444EB">
              <w:rPr>
                <w:sz w:val="24"/>
                <w:szCs w:val="24"/>
                <w:lang w:eastAsia="ar-SA"/>
              </w:rPr>
              <w:t>-Янский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Нижнеянская</w:t>
            </w:r>
            <w:proofErr w:type="spellEnd"/>
            <w:r w:rsidRPr="003444EB">
              <w:rPr>
                <w:sz w:val="24"/>
                <w:szCs w:val="24"/>
                <w:lang w:eastAsia="ar-SA"/>
              </w:rPr>
              <w:t xml:space="preserve"> нефтебаза». </w:t>
            </w:r>
          </w:p>
          <w:p w14:paraId="4F724A1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6E9141D3"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 г.</w:t>
            </w:r>
          </w:p>
        </w:tc>
      </w:tr>
      <w:tr w:rsidR="00664DAD" w:rsidRPr="003444EB" w14:paraId="02C830E8" w14:textId="77777777" w:rsidTr="00664DAD">
        <w:trPr>
          <w:trHeight w:val="492"/>
          <w:jc w:val="center"/>
        </w:trPr>
        <w:tc>
          <w:tcPr>
            <w:tcW w:w="589" w:type="dxa"/>
            <w:shd w:val="clear" w:color="auto" w:fill="FFFFFF"/>
          </w:tcPr>
          <w:p w14:paraId="224B1B7D"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366A47B4"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Нижнеколымской</w:t>
            </w:r>
            <w:proofErr w:type="spellEnd"/>
            <w:r w:rsidRPr="003444EB">
              <w:rPr>
                <w:sz w:val="24"/>
                <w:szCs w:val="24"/>
                <w:lang w:eastAsia="ar-SA"/>
              </w:rPr>
              <w:t xml:space="preserve"> (Зеленый мыс)</w:t>
            </w:r>
          </w:p>
          <w:p w14:paraId="264D8E3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Нижнеколымская</w:t>
            </w:r>
            <w:proofErr w:type="spellEnd"/>
            <w:r w:rsidRPr="003444EB">
              <w:rPr>
                <w:sz w:val="24"/>
                <w:szCs w:val="24"/>
                <w:lang w:eastAsia="ar-SA"/>
              </w:rPr>
              <w:t xml:space="preserve"> нефтебаза» </w:t>
            </w:r>
          </w:p>
        </w:tc>
        <w:tc>
          <w:tcPr>
            <w:tcW w:w="6237" w:type="dxa"/>
            <w:shd w:val="clear" w:color="auto" w:fill="FFFFFF"/>
          </w:tcPr>
          <w:p w14:paraId="0854EAC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Нижнеколымский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Нижнеколымская</w:t>
            </w:r>
            <w:proofErr w:type="spellEnd"/>
            <w:r w:rsidRPr="003444EB">
              <w:rPr>
                <w:sz w:val="24"/>
                <w:szCs w:val="24"/>
                <w:lang w:eastAsia="ar-SA"/>
              </w:rPr>
              <w:t xml:space="preserve"> нефтебаза» (Зеленый Мыс). </w:t>
            </w:r>
          </w:p>
          <w:p w14:paraId="3CBFD39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РВС-5000.</w:t>
            </w:r>
          </w:p>
        </w:tc>
        <w:tc>
          <w:tcPr>
            <w:tcW w:w="1560" w:type="dxa"/>
            <w:shd w:val="clear" w:color="auto" w:fill="FFFFFF"/>
          </w:tcPr>
          <w:p w14:paraId="26255F5D"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 г.</w:t>
            </w:r>
          </w:p>
        </w:tc>
      </w:tr>
      <w:tr w:rsidR="00664DAD" w:rsidRPr="003444EB" w14:paraId="4A3E2F44" w14:textId="77777777" w:rsidTr="00664DAD">
        <w:trPr>
          <w:trHeight w:val="492"/>
          <w:jc w:val="center"/>
        </w:trPr>
        <w:tc>
          <w:tcPr>
            <w:tcW w:w="589" w:type="dxa"/>
            <w:shd w:val="clear" w:color="auto" w:fill="FFFFFF"/>
          </w:tcPr>
          <w:p w14:paraId="5508D7A5"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4F45CAF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Площадка нефтебазы Нижне-</w:t>
            </w:r>
            <w:proofErr w:type="spellStart"/>
            <w:r w:rsidRPr="003444EB">
              <w:rPr>
                <w:sz w:val="24"/>
                <w:szCs w:val="24"/>
                <w:lang w:eastAsia="ar-SA"/>
              </w:rPr>
              <w:t>Бестяхской</w:t>
            </w:r>
            <w:proofErr w:type="spellEnd"/>
            <w:r w:rsidRPr="003444EB">
              <w:rPr>
                <w:sz w:val="24"/>
                <w:szCs w:val="24"/>
                <w:lang w:eastAsia="ar-SA"/>
              </w:rPr>
              <w:t xml:space="preserve"> </w:t>
            </w:r>
          </w:p>
          <w:p w14:paraId="4387E6B4"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«Нижне-</w:t>
            </w:r>
            <w:proofErr w:type="spellStart"/>
            <w:r w:rsidRPr="003444EB">
              <w:rPr>
                <w:sz w:val="24"/>
                <w:szCs w:val="24"/>
                <w:lang w:eastAsia="ar-SA"/>
              </w:rPr>
              <w:t>Бестяхская</w:t>
            </w:r>
            <w:proofErr w:type="spellEnd"/>
            <w:r w:rsidRPr="003444EB">
              <w:rPr>
                <w:sz w:val="24"/>
                <w:szCs w:val="24"/>
                <w:lang w:eastAsia="ar-SA"/>
              </w:rPr>
              <w:t xml:space="preserve"> нефтебаза» </w:t>
            </w:r>
          </w:p>
        </w:tc>
        <w:tc>
          <w:tcPr>
            <w:tcW w:w="6237" w:type="dxa"/>
            <w:shd w:val="clear" w:color="auto" w:fill="FFFFFF"/>
          </w:tcPr>
          <w:p w14:paraId="4FAA6F1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Мегино-Кангасаллский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«Нижне-</w:t>
            </w:r>
            <w:proofErr w:type="spellStart"/>
            <w:r w:rsidRPr="003444EB">
              <w:rPr>
                <w:sz w:val="24"/>
                <w:szCs w:val="24"/>
                <w:lang w:eastAsia="ar-SA"/>
              </w:rPr>
              <w:t>Бестяхская</w:t>
            </w:r>
            <w:proofErr w:type="spellEnd"/>
            <w:r w:rsidRPr="003444EB">
              <w:rPr>
                <w:sz w:val="24"/>
                <w:szCs w:val="24"/>
                <w:lang w:eastAsia="ar-SA"/>
              </w:rPr>
              <w:t xml:space="preserve"> нефтебаза» </w:t>
            </w:r>
          </w:p>
          <w:p w14:paraId="5874AE2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lastRenderedPageBreak/>
              <w:t>Региональный уровень реагирования, наибольшая емкость на объекте РВС-3000.</w:t>
            </w:r>
          </w:p>
        </w:tc>
        <w:tc>
          <w:tcPr>
            <w:tcW w:w="1560" w:type="dxa"/>
            <w:shd w:val="clear" w:color="auto" w:fill="FFFFFF"/>
          </w:tcPr>
          <w:p w14:paraId="0F4AF8F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lastRenderedPageBreak/>
              <w:t>2026 г.</w:t>
            </w:r>
          </w:p>
        </w:tc>
      </w:tr>
      <w:tr w:rsidR="00664DAD" w:rsidRPr="003444EB" w14:paraId="7FF37F2B" w14:textId="77777777" w:rsidTr="00664DAD">
        <w:trPr>
          <w:trHeight w:val="492"/>
          <w:jc w:val="center"/>
        </w:trPr>
        <w:tc>
          <w:tcPr>
            <w:tcW w:w="589" w:type="dxa"/>
            <w:shd w:val="clear" w:color="auto" w:fill="FFFFFF"/>
          </w:tcPr>
          <w:p w14:paraId="4EA81021"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207FA65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Олекминской</w:t>
            </w:r>
            <w:proofErr w:type="spellEnd"/>
          </w:p>
          <w:p w14:paraId="5C1C539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Олекминская</w:t>
            </w:r>
            <w:proofErr w:type="spellEnd"/>
            <w:r w:rsidRPr="003444EB">
              <w:rPr>
                <w:sz w:val="24"/>
                <w:szCs w:val="24"/>
                <w:lang w:eastAsia="ar-SA"/>
              </w:rPr>
              <w:t xml:space="preserve"> нефтебаза»</w:t>
            </w:r>
          </w:p>
        </w:tc>
        <w:tc>
          <w:tcPr>
            <w:tcW w:w="6237" w:type="dxa"/>
            <w:shd w:val="clear" w:color="auto" w:fill="FFFFFF"/>
          </w:tcPr>
          <w:p w14:paraId="45BF530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Олекминский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Олекминская</w:t>
            </w:r>
            <w:proofErr w:type="spellEnd"/>
            <w:r w:rsidRPr="003444EB">
              <w:rPr>
                <w:sz w:val="24"/>
                <w:szCs w:val="24"/>
                <w:lang w:eastAsia="ar-SA"/>
              </w:rPr>
              <w:t xml:space="preserve"> нефтебаза». </w:t>
            </w:r>
          </w:p>
          <w:p w14:paraId="57E0C32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РВС-5000.</w:t>
            </w:r>
          </w:p>
        </w:tc>
        <w:tc>
          <w:tcPr>
            <w:tcW w:w="1560" w:type="dxa"/>
            <w:shd w:val="clear" w:color="auto" w:fill="FFFFFF"/>
          </w:tcPr>
          <w:p w14:paraId="64AA9A6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2026 г.</w:t>
            </w:r>
          </w:p>
        </w:tc>
      </w:tr>
      <w:tr w:rsidR="00664DAD" w:rsidRPr="003444EB" w14:paraId="51F424C7" w14:textId="77777777" w:rsidTr="00664DAD">
        <w:trPr>
          <w:trHeight w:val="492"/>
          <w:jc w:val="center"/>
        </w:trPr>
        <w:tc>
          <w:tcPr>
            <w:tcW w:w="589" w:type="dxa"/>
            <w:shd w:val="clear" w:color="auto" w:fill="FFFFFF"/>
          </w:tcPr>
          <w:p w14:paraId="3B629593"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5010F31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Пункт подготовки и сбора нефти г. </w:t>
            </w:r>
            <w:proofErr w:type="spellStart"/>
            <w:r w:rsidRPr="003444EB">
              <w:rPr>
                <w:sz w:val="24"/>
                <w:szCs w:val="24"/>
                <w:lang w:eastAsia="ar-SA"/>
              </w:rPr>
              <w:t>Олекминск</w:t>
            </w:r>
            <w:proofErr w:type="spellEnd"/>
            <w:r w:rsidRPr="003444EB">
              <w:rPr>
                <w:sz w:val="24"/>
                <w:szCs w:val="24"/>
                <w:lang w:eastAsia="ar-SA"/>
              </w:rPr>
              <w:t xml:space="preserve"> филиала «</w:t>
            </w:r>
            <w:proofErr w:type="spellStart"/>
            <w:r w:rsidRPr="003444EB">
              <w:rPr>
                <w:sz w:val="24"/>
                <w:szCs w:val="24"/>
                <w:lang w:eastAsia="ar-SA"/>
              </w:rPr>
              <w:t>Олекминская</w:t>
            </w:r>
            <w:proofErr w:type="spellEnd"/>
            <w:r w:rsidRPr="003444EB">
              <w:rPr>
                <w:sz w:val="24"/>
                <w:szCs w:val="24"/>
                <w:lang w:eastAsia="ar-SA"/>
              </w:rPr>
              <w:t xml:space="preserve"> нефтебаза»</w:t>
            </w:r>
          </w:p>
        </w:tc>
        <w:tc>
          <w:tcPr>
            <w:tcW w:w="6237" w:type="dxa"/>
            <w:shd w:val="clear" w:color="auto" w:fill="FFFFFF"/>
          </w:tcPr>
          <w:p w14:paraId="354B305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Олекминский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Олекминская</w:t>
            </w:r>
            <w:proofErr w:type="spellEnd"/>
            <w:r w:rsidRPr="003444EB">
              <w:rPr>
                <w:sz w:val="24"/>
                <w:szCs w:val="24"/>
                <w:lang w:eastAsia="ar-SA"/>
              </w:rPr>
              <w:t xml:space="preserve"> нефтебаза». </w:t>
            </w:r>
          </w:p>
          <w:p w14:paraId="208987A4"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57256DDA"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2026 г.</w:t>
            </w:r>
          </w:p>
        </w:tc>
      </w:tr>
      <w:tr w:rsidR="00664DAD" w:rsidRPr="003444EB" w14:paraId="2F84A01E" w14:textId="77777777" w:rsidTr="00664DAD">
        <w:trPr>
          <w:trHeight w:val="492"/>
          <w:jc w:val="center"/>
        </w:trPr>
        <w:tc>
          <w:tcPr>
            <w:tcW w:w="589" w:type="dxa"/>
            <w:shd w:val="clear" w:color="auto" w:fill="FFFFFF"/>
          </w:tcPr>
          <w:p w14:paraId="1E33C54E"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4325011A"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Нюрбинской</w:t>
            </w:r>
            <w:proofErr w:type="spellEnd"/>
          </w:p>
          <w:p w14:paraId="7DA80C0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Нюрбинская</w:t>
            </w:r>
            <w:proofErr w:type="spellEnd"/>
            <w:r w:rsidRPr="003444EB">
              <w:rPr>
                <w:sz w:val="24"/>
                <w:szCs w:val="24"/>
                <w:lang w:eastAsia="ar-SA"/>
              </w:rPr>
              <w:t xml:space="preserve"> нефтебаза» </w:t>
            </w:r>
          </w:p>
        </w:tc>
        <w:tc>
          <w:tcPr>
            <w:tcW w:w="6237" w:type="dxa"/>
            <w:shd w:val="clear" w:color="auto" w:fill="FFFFFF"/>
          </w:tcPr>
          <w:p w14:paraId="32E22A4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Нюрбинский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Нюрбинская</w:t>
            </w:r>
            <w:proofErr w:type="spellEnd"/>
            <w:r w:rsidRPr="003444EB">
              <w:rPr>
                <w:sz w:val="24"/>
                <w:szCs w:val="24"/>
                <w:lang w:eastAsia="ar-SA"/>
              </w:rPr>
              <w:t xml:space="preserve"> нефтебаза». </w:t>
            </w:r>
          </w:p>
          <w:p w14:paraId="297BE4F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110CB4E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2027 г.</w:t>
            </w:r>
          </w:p>
        </w:tc>
      </w:tr>
      <w:tr w:rsidR="00664DAD" w:rsidRPr="003444EB" w14:paraId="6EA1D614" w14:textId="77777777" w:rsidTr="00664DAD">
        <w:trPr>
          <w:trHeight w:val="492"/>
          <w:jc w:val="center"/>
        </w:trPr>
        <w:tc>
          <w:tcPr>
            <w:tcW w:w="589" w:type="dxa"/>
            <w:shd w:val="clear" w:color="auto" w:fill="FFFFFF"/>
          </w:tcPr>
          <w:p w14:paraId="0DFF5A18"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1830113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Сунтарской</w:t>
            </w:r>
            <w:proofErr w:type="spellEnd"/>
            <w:r w:rsidRPr="003444EB">
              <w:rPr>
                <w:sz w:val="24"/>
                <w:szCs w:val="24"/>
                <w:lang w:eastAsia="ar-SA"/>
              </w:rPr>
              <w:t xml:space="preserve"> Склад ГСМ филиала «</w:t>
            </w:r>
            <w:proofErr w:type="spellStart"/>
            <w:r w:rsidRPr="003444EB">
              <w:rPr>
                <w:sz w:val="24"/>
                <w:szCs w:val="24"/>
                <w:lang w:eastAsia="ar-SA"/>
              </w:rPr>
              <w:t>Нюрбинская</w:t>
            </w:r>
            <w:proofErr w:type="spellEnd"/>
            <w:r w:rsidRPr="003444EB">
              <w:rPr>
                <w:sz w:val="24"/>
                <w:szCs w:val="24"/>
                <w:lang w:eastAsia="ar-SA"/>
              </w:rPr>
              <w:t xml:space="preserve"> нефтебаза»</w:t>
            </w:r>
          </w:p>
        </w:tc>
        <w:tc>
          <w:tcPr>
            <w:tcW w:w="6237" w:type="dxa"/>
            <w:shd w:val="clear" w:color="auto" w:fill="FFFFFF"/>
          </w:tcPr>
          <w:p w14:paraId="0711B4F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Сунтарский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Склад ГСМ филиала «</w:t>
            </w:r>
            <w:proofErr w:type="spellStart"/>
            <w:r w:rsidRPr="003444EB">
              <w:rPr>
                <w:sz w:val="24"/>
                <w:szCs w:val="24"/>
                <w:lang w:eastAsia="ar-SA"/>
              </w:rPr>
              <w:t>Нюрбинская</w:t>
            </w:r>
            <w:proofErr w:type="spellEnd"/>
            <w:r w:rsidRPr="003444EB">
              <w:rPr>
                <w:sz w:val="24"/>
                <w:szCs w:val="24"/>
                <w:lang w:eastAsia="ar-SA"/>
              </w:rPr>
              <w:t xml:space="preserve"> нефтебаза». Региональный уровень реагирования, наибольшая емкость на объекте РВС-3000.</w:t>
            </w:r>
          </w:p>
        </w:tc>
        <w:tc>
          <w:tcPr>
            <w:tcW w:w="1560" w:type="dxa"/>
            <w:shd w:val="clear" w:color="auto" w:fill="FFFFFF"/>
          </w:tcPr>
          <w:p w14:paraId="4D591C5C"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2027 г.</w:t>
            </w:r>
          </w:p>
        </w:tc>
      </w:tr>
      <w:tr w:rsidR="00664DAD" w:rsidRPr="003444EB" w14:paraId="2FA495D0" w14:textId="77777777" w:rsidTr="00664DAD">
        <w:trPr>
          <w:trHeight w:val="492"/>
          <w:jc w:val="center"/>
        </w:trPr>
        <w:tc>
          <w:tcPr>
            <w:tcW w:w="589" w:type="dxa"/>
            <w:shd w:val="clear" w:color="auto" w:fill="FFFFFF"/>
          </w:tcPr>
          <w:p w14:paraId="519EA33E"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4DE9639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Сангарской</w:t>
            </w:r>
            <w:proofErr w:type="spellEnd"/>
          </w:p>
          <w:p w14:paraId="0D9F023C"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Сангарская</w:t>
            </w:r>
            <w:proofErr w:type="spellEnd"/>
            <w:r w:rsidRPr="003444EB">
              <w:rPr>
                <w:sz w:val="24"/>
                <w:szCs w:val="24"/>
                <w:lang w:eastAsia="ar-SA"/>
              </w:rPr>
              <w:t xml:space="preserve"> нефтебаза»</w:t>
            </w:r>
          </w:p>
        </w:tc>
        <w:tc>
          <w:tcPr>
            <w:tcW w:w="6237" w:type="dxa"/>
            <w:shd w:val="clear" w:color="auto" w:fill="FFFFFF"/>
          </w:tcPr>
          <w:p w14:paraId="282571D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Кобяйский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Сангарская</w:t>
            </w:r>
            <w:proofErr w:type="spellEnd"/>
            <w:r w:rsidRPr="003444EB">
              <w:rPr>
                <w:sz w:val="24"/>
                <w:szCs w:val="24"/>
                <w:lang w:eastAsia="ar-SA"/>
              </w:rPr>
              <w:t xml:space="preserve"> нефтебаза». </w:t>
            </w:r>
          </w:p>
          <w:p w14:paraId="3F8E22B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4AD6DB3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2026 г.</w:t>
            </w:r>
          </w:p>
        </w:tc>
      </w:tr>
      <w:tr w:rsidR="00664DAD" w:rsidRPr="003444EB" w14:paraId="0E065517" w14:textId="77777777" w:rsidTr="00664DAD">
        <w:trPr>
          <w:trHeight w:val="492"/>
          <w:jc w:val="center"/>
        </w:trPr>
        <w:tc>
          <w:tcPr>
            <w:tcW w:w="589" w:type="dxa"/>
            <w:shd w:val="clear" w:color="auto" w:fill="FFFFFF"/>
          </w:tcPr>
          <w:p w14:paraId="58141551"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1582AC94"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Среднеколымской</w:t>
            </w:r>
            <w:proofErr w:type="spellEnd"/>
          </w:p>
          <w:p w14:paraId="51236FAC"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Среднеколымской</w:t>
            </w:r>
            <w:proofErr w:type="spellEnd"/>
            <w:r w:rsidRPr="003444EB">
              <w:rPr>
                <w:sz w:val="24"/>
                <w:szCs w:val="24"/>
                <w:lang w:eastAsia="ar-SA"/>
              </w:rPr>
              <w:t xml:space="preserve"> нефтебаза»</w:t>
            </w:r>
          </w:p>
        </w:tc>
        <w:tc>
          <w:tcPr>
            <w:tcW w:w="6237" w:type="dxa"/>
            <w:shd w:val="clear" w:color="auto" w:fill="FFFFFF"/>
          </w:tcPr>
          <w:p w14:paraId="57800561"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Среднеколымский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Среднеколымская</w:t>
            </w:r>
            <w:proofErr w:type="spellEnd"/>
            <w:r w:rsidRPr="003444EB">
              <w:rPr>
                <w:sz w:val="24"/>
                <w:szCs w:val="24"/>
                <w:lang w:eastAsia="ar-SA"/>
              </w:rPr>
              <w:t xml:space="preserve"> нефтебаза». </w:t>
            </w:r>
          </w:p>
          <w:p w14:paraId="655B49A8"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7A258FB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 г.</w:t>
            </w:r>
          </w:p>
        </w:tc>
      </w:tr>
      <w:tr w:rsidR="00664DAD" w:rsidRPr="003444EB" w14:paraId="6815BBB7" w14:textId="77777777" w:rsidTr="00664DAD">
        <w:trPr>
          <w:trHeight w:val="492"/>
          <w:jc w:val="center"/>
        </w:trPr>
        <w:tc>
          <w:tcPr>
            <w:tcW w:w="589" w:type="dxa"/>
            <w:shd w:val="clear" w:color="auto" w:fill="FFFFFF"/>
          </w:tcPr>
          <w:p w14:paraId="23FB1A77"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7333092A"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Усть-Куйгинской</w:t>
            </w:r>
            <w:proofErr w:type="spellEnd"/>
          </w:p>
          <w:p w14:paraId="07F38A78"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Усть-Куйгинская</w:t>
            </w:r>
            <w:proofErr w:type="spellEnd"/>
            <w:r w:rsidRPr="003444EB">
              <w:rPr>
                <w:sz w:val="24"/>
                <w:szCs w:val="24"/>
                <w:lang w:eastAsia="ar-SA"/>
              </w:rPr>
              <w:t xml:space="preserve"> нефтебаза»</w:t>
            </w:r>
          </w:p>
        </w:tc>
        <w:tc>
          <w:tcPr>
            <w:tcW w:w="6237" w:type="dxa"/>
            <w:shd w:val="clear" w:color="auto" w:fill="FFFFFF"/>
          </w:tcPr>
          <w:p w14:paraId="2513DAF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Усть</w:t>
            </w:r>
            <w:proofErr w:type="spellEnd"/>
            <w:r w:rsidRPr="003444EB">
              <w:rPr>
                <w:sz w:val="24"/>
                <w:szCs w:val="24"/>
                <w:lang w:eastAsia="ar-SA"/>
              </w:rPr>
              <w:t>-Янский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Усть-Куйгинская</w:t>
            </w:r>
            <w:proofErr w:type="spellEnd"/>
            <w:r w:rsidRPr="003444EB">
              <w:rPr>
                <w:sz w:val="24"/>
                <w:szCs w:val="24"/>
                <w:lang w:eastAsia="ar-SA"/>
              </w:rPr>
              <w:t xml:space="preserve"> нефтебаза». </w:t>
            </w:r>
          </w:p>
          <w:p w14:paraId="05C3E02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lastRenderedPageBreak/>
              <w:t>Региональный уровень реагирования, наибольшая емкость на объекте РВС-3000.</w:t>
            </w:r>
          </w:p>
        </w:tc>
        <w:tc>
          <w:tcPr>
            <w:tcW w:w="1560" w:type="dxa"/>
            <w:shd w:val="clear" w:color="auto" w:fill="FFFFFF"/>
          </w:tcPr>
          <w:p w14:paraId="467A9793"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lastRenderedPageBreak/>
              <w:t>2025 г.</w:t>
            </w:r>
          </w:p>
        </w:tc>
      </w:tr>
      <w:tr w:rsidR="00664DAD" w:rsidRPr="003444EB" w14:paraId="18620608" w14:textId="77777777" w:rsidTr="00664DAD">
        <w:trPr>
          <w:trHeight w:val="492"/>
          <w:jc w:val="center"/>
        </w:trPr>
        <w:tc>
          <w:tcPr>
            <w:tcW w:w="589" w:type="dxa"/>
            <w:shd w:val="clear" w:color="auto" w:fill="FFFFFF"/>
          </w:tcPr>
          <w:p w14:paraId="24CF491A"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3F343A5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Чокурдахской</w:t>
            </w:r>
            <w:proofErr w:type="spellEnd"/>
          </w:p>
          <w:p w14:paraId="51AE2764"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Чокурдахская</w:t>
            </w:r>
            <w:proofErr w:type="spellEnd"/>
            <w:r w:rsidRPr="003444EB">
              <w:rPr>
                <w:sz w:val="24"/>
                <w:szCs w:val="24"/>
                <w:lang w:eastAsia="ar-SA"/>
              </w:rPr>
              <w:t xml:space="preserve"> нефтебаза»</w:t>
            </w:r>
          </w:p>
        </w:tc>
        <w:tc>
          <w:tcPr>
            <w:tcW w:w="6237" w:type="dxa"/>
            <w:shd w:val="clear" w:color="auto" w:fill="FFFFFF"/>
          </w:tcPr>
          <w:p w14:paraId="212A0BBC"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Аллаиховский</w:t>
            </w:r>
            <w:proofErr w:type="spellEnd"/>
            <w:r w:rsidRPr="003444EB">
              <w:rPr>
                <w:sz w:val="24"/>
                <w:szCs w:val="24"/>
                <w:lang w:eastAsia="ar-SA"/>
              </w:rPr>
              <w:t xml:space="preserve">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Чокурдахская</w:t>
            </w:r>
            <w:proofErr w:type="spellEnd"/>
            <w:r w:rsidRPr="003444EB">
              <w:rPr>
                <w:sz w:val="24"/>
                <w:szCs w:val="24"/>
                <w:lang w:eastAsia="ar-SA"/>
              </w:rPr>
              <w:t xml:space="preserve"> нефтебаза». </w:t>
            </w:r>
          </w:p>
          <w:p w14:paraId="6510EE0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55898938"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 г.</w:t>
            </w:r>
          </w:p>
        </w:tc>
      </w:tr>
      <w:tr w:rsidR="00664DAD" w:rsidRPr="003444EB" w14:paraId="7B00AA9E" w14:textId="77777777" w:rsidTr="00664DAD">
        <w:trPr>
          <w:trHeight w:val="492"/>
          <w:jc w:val="center"/>
        </w:trPr>
        <w:tc>
          <w:tcPr>
            <w:tcW w:w="589" w:type="dxa"/>
            <w:shd w:val="clear" w:color="auto" w:fill="FFFFFF"/>
          </w:tcPr>
          <w:p w14:paraId="038E2ED6"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00A777A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Площадка нефтебазы Ленская</w:t>
            </w:r>
          </w:p>
          <w:p w14:paraId="33A4EB3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«Ленская нефтебаза»</w:t>
            </w:r>
          </w:p>
        </w:tc>
        <w:tc>
          <w:tcPr>
            <w:tcW w:w="6237" w:type="dxa"/>
            <w:shd w:val="clear" w:color="auto" w:fill="FFFFFF"/>
          </w:tcPr>
          <w:p w14:paraId="58E0C91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«Ленский район», НАСФ АО «</w:t>
            </w:r>
            <w:proofErr w:type="spellStart"/>
            <w:r w:rsidRPr="003444EB">
              <w:rPr>
                <w:sz w:val="24"/>
                <w:szCs w:val="24"/>
                <w:lang w:eastAsia="ar-SA"/>
              </w:rPr>
              <w:t>Саханефтегазсбыт</w:t>
            </w:r>
            <w:proofErr w:type="spellEnd"/>
            <w:r w:rsidRPr="003444EB">
              <w:rPr>
                <w:sz w:val="24"/>
                <w:szCs w:val="24"/>
                <w:lang w:eastAsia="ar-SA"/>
              </w:rPr>
              <w:t xml:space="preserve">», ПАСФ, подразделений ОГПС на тему: «Ликвидация разливов нефти и нефтепродуктов на объекте филиала «Ленская нефтебаза». </w:t>
            </w:r>
          </w:p>
          <w:p w14:paraId="428F657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РВС-5000.</w:t>
            </w:r>
          </w:p>
        </w:tc>
        <w:tc>
          <w:tcPr>
            <w:tcW w:w="1560" w:type="dxa"/>
            <w:shd w:val="clear" w:color="auto" w:fill="FFFFFF"/>
          </w:tcPr>
          <w:p w14:paraId="123449D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2026 г.</w:t>
            </w:r>
          </w:p>
        </w:tc>
      </w:tr>
      <w:tr w:rsidR="00664DAD" w:rsidRPr="003444EB" w14:paraId="6285C5DD" w14:textId="77777777" w:rsidTr="00664DAD">
        <w:trPr>
          <w:trHeight w:val="492"/>
          <w:jc w:val="center"/>
        </w:trPr>
        <w:tc>
          <w:tcPr>
            <w:tcW w:w="589" w:type="dxa"/>
            <w:shd w:val="clear" w:color="auto" w:fill="FFFFFF"/>
          </w:tcPr>
          <w:p w14:paraId="639E6B7A"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4F8E1FB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Эльдиканской</w:t>
            </w:r>
            <w:proofErr w:type="spellEnd"/>
          </w:p>
          <w:p w14:paraId="1A641EC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Эльдиканская</w:t>
            </w:r>
            <w:proofErr w:type="spellEnd"/>
            <w:r w:rsidRPr="003444EB">
              <w:rPr>
                <w:sz w:val="24"/>
                <w:szCs w:val="24"/>
                <w:lang w:eastAsia="ar-SA"/>
              </w:rPr>
              <w:t xml:space="preserve"> нефтебаза»</w:t>
            </w:r>
          </w:p>
        </w:tc>
        <w:tc>
          <w:tcPr>
            <w:tcW w:w="6237" w:type="dxa"/>
            <w:shd w:val="clear" w:color="auto" w:fill="FFFFFF"/>
          </w:tcPr>
          <w:p w14:paraId="0DFE7E7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Тактико-специальные учения с органами управления силами и средствами Якутского звена ЯТП РСЧС, КЧС и ОПБ «</w:t>
            </w:r>
            <w:proofErr w:type="spellStart"/>
            <w:r w:rsidRPr="003444EB">
              <w:rPr>
                <w:sz w:val="24"/>
                <w:szCs w:val="24"/>
                <w:lang w:eastAsia="ar-SA"/>
              </w:rPr>
              <w:t>Усть</w:t>
            </w:r>
            <w:proofErr w:type="spellEnd"/>
            <w:r w:rsidRPr="003444EB">
              <w:rPr>
                <w:sz w:val="24"/>
                <w:szCs w:val="24"/>
                <w:lang w:eastAsia="ar-SA"/>
              </w:rPr>
              <w:t>-Майский район», НАСФ АО «</w:t>
            </w:r>
            <w:proofErr w:type="spellStart"/>
            <w:r w:rsidRPr="003444EB">
              <w:rPr>
                <w:sz w:val="24"/>
                <w:szCs w:val="24"/>
                <w:lang w:eastAsia="ar-SA"/>
              </w:rPr>
              <w:t>Саханефтегазсбыт</w:t>
            </w:r>
            <w:proofErr w:type="spellEnd"/>
            <w:r w:rsidRPr="003444EB">
              <w:rPr>
                <w:sz w:val="24"/>
                <w:szCs w:val="24"/>
                <w:lang w:eastAsia="ar-SA"/>
              </w:rPr>
              <w:t>», ПАСФ, подразделений ОГПС на тему: «Ликвидация разливов нефти и нефтепродуктов на объекте филиала «</w:t>
            </w:r>
            <w:proofErr w:type="spellStart"/>
            <w:r w:rsidRPr="003444EB">
              <w:rPr>
                <w:sz w:val="24"/>
                <w:szCs w:val="24"/>
                <w:lang w:eastAsia="ar-SA"/>
              </w:rPr>
              <w:t>Эльдиканская</w:t>
            </w:r>
            <w:proofErr w:type="spellEnd"/>
            <w:r w:rsidRPr="003444EB">
              <w:rPr>
                <w:sz w:val="24"/>
                <w:szCs w:val="24"/>
                <w:lang w:eastAsia="ar-SA"/>
              </w:rPr>
              <w:t xml:space="preserve"> нефтебаза». </w:t>
            </w:r>
          </w:p>
          <w:p w14:paraId="77461C2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РВС-3000.</w:t>
            </w:r>
          </w:p>
        </w:tc>
        <w:tc>
          <w:tcPr>
            <w:tcW w:w="1560" w:type="dxa"/>
            <w:shd w:val="clear" w:color="auto" w:fill="FFFFFF"/>
          </w:tcPr>
          <w:p w14:paraId="57B1FEB8"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2026 г.</w:t>
            </w:r>
          </w:p>
        </w:tc>
      </w:tr>
      <w:tr w:rsidR="00664DAD" w:rsidRPr="003444EB" w14:paraId="0D7F2CF8" w14:textId="77777777" w:rsidTr="00664DAD">
        <w:trPr>
          <w:trHeight w:val="492"/>
          <w:jc w:val="center"/>
        </w:trPr>
        <w:tc>
          <w:tcPr>
            <w:tcW w:w="589" w:type="dxa"/>
            <w:shd w:val="clear" w:color="auto" w:fill="FFFFFF"/>
          </w:tcPr>
          <w:p w14:paraId="41049424" w14:textId="77777777" w:rsidR="00664DAD" w:rsidRPr="003444EB" w:rsidRDefault="00664DAD" w:rsidP="00403787">
            <w:pPr>
              <w:numPr>
                <w:ilvl w:val="0"/>
                <w:numId w:val="44"/>
              </w:numPr>
              <w:spacing w:after="200" w:line="240" w:lineRule="auto"/>
              <w:contextualSpacing/>
              <w:jc w:val="left"/>
              <w:rPr>
                <w:sz w:val="24"/>
                <w:szCs w:val="24"/>
                <w:lang w:eastAsia="ar-SA"/>
              </w:rPr>
            </w:pPr>
          </w:p>
        </w:tc>
        <w:tc>
          <w:tcPr>
            <w:tcW w:w="2241" w:type="dxa"/>
            <w:shd w:val="clear" w:color="auto" w:fill="FFFFFF"/>
          </w:tcPr>
          <w:p w14:paraId="67B3EF4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Площадка нефтебазы Якутской</w:t>
            </w:r>
          </w:p>
          <w:p w14:paraId="7CEFA4EC"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«Якутская нефтебаза»</w:t>
            </w:r>
          </w:p>
        </w:tc>
        <w:tc>
          <w:tcPr>
            <w:tcW w:w="6237" w:type="dxa"/>
            <w:shd w:val="clear" w:color="auto" w:fill="FFFFFF"/>
          </w:tcPr>
          <w:p w14:paraId="1096F70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Тактико-специальные учения с органами управления силами и средствами Якутского звена ЯТП РСЧС, КЧС и ОПБ ГО «Поселок </w:t>
            </w:r>
            <w:proofErr w:type="spellStart"/>
            <w:r w:rsidRPr="003444EB">
              <w:rPr>
                <w:sz w:val="24"/>
                <w:szCs w:val="24"/>
                <w:lang w:eastAsia="ar-SA"/>
              </w:rPr>
              <w:t>Жатай</w:t>
            </w:r>
            <w:proofErr w:type="spellEnd"/>
            <w:r w:rsidRPr="003444EB">
              <w:rPr>
                <w:sz w:val="24"/>
                <w:szCs w:val="24"/>
                <w:lang w:eastAsia="ar-SA"/>
              </w:rPr>
              <w:t>», НАСФ АО «</w:t>
            </w:r>
            <w:proofErr w:type="spellStart"/>
            <w:r w:rsidRPr="003444EB">
              <w:rPr>
                <w:sz w:val="24"/>
                <w:szCs w:val="24"/>
                <w:lang w:eastAsia="ar-SA"/>
              </w:rPr>
              <w:t>Саханефтегазсбыт</w:t>
            </w:r>
            <w:proofErr w:type="spellEnd"/>
            <w:r w:rsidRPr="003444EB">
              <w:rPr>
                <w:sz w:val="24"/>
                <w:szCs w:val="24"/>
                <w:lang w:eastAsia="ar-SA"/>
              </w:rPr>
              <w:t xml:space="preserve">», ПАСФ, подразделений ОГПС на тему: «Ликвидация разливов нефти и нефтепродуктов на объекте филиала «Якутская нефтебаза». </w:t>
            </w:r>
          </w:p>
          <w:p w14:paraId="0A8FCD2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Региональный уровень реагирования, наибольшая емкость на объекте РВС-5000.</w:t>
            </w:r>
          </w:p>
        </w:tc>
        <w:tc>
          <w:tcPr>
            <w:tcW w:w="1560" w:type="dxa"/>
            <w:shd w:val="clear" w:color="auto" w:fill="FFFFFF"/>
          </w:tcPr>
          <w:p w14:paraId="49BDB2B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2026 г.</w:t>
            </w:r>
          </w:p>
        </w:tc>
      </w:tr>
    </w:tbl>
    <w:p w14:paraId="62ECE8EE" w14:textId="77777777" w:rsidR="00664DAD" w:rsidRPr="003444EB" w:rsidRDefault="00664DAD" w:rsidP="00664DAD">
      <w:pPr>
        <w:jc w:val="right"/>
        <w:rPr>
          <w:rFonts w:eastAsia="Arial"/>
          <w:sz w:val="24"/>
          <w:szCs w:val="24"/>
          <w:lang w:eastAsia="ar-SA"/>
        </w:rPr>
      </w:pPr>
    </w:p>
    <w:tbl>
      <w:tblPr>
        <w:tblW w:w="10117" w:type="dxa"/>
        <w:jc w:val="center"/>
        <w:tblLayout w:type="fixed"/>
        <w:tblLook w:val="04A0" w:firstRow="1" w:lastRow="0" w:firstColumn="1" w:lastColumn="0" w:noHBand="0" w:noVBand="1"/>
      </w:tblPr>
      <w:tblGrid>
        <w:gridCol w:w="5098"/>
        <w:gridCol w:w="5019"/>
      </w:tblGrid>
      <w:tr w:rsidR="00664DAD" w:rsidRPr="003444EB" w14:paraId="3632C72B" w14:textId="77777777" w:rsidTr="00664DAD">
        <w:trPr>
          <w:trHeight w:val="875"/>
          <w:jc w:val="center"/>
        </w:trPr>
        <w:tc>
          <w:tcPr>
            <w:tcW w:w="5098" w:type="dxa"/>
            <w:tcBorders>
              <w:top w:val="single" w:sz="4" w:space="0" w:color="000000"/>
              <w:left w:val="single" w:sz="4" w:space="0" w:color="000000"/>
              <w:bottom w:val="single" w:sz="4" w:space="0" w:color="auto"/>
              <w:right w:val="nil"/>
            </w:tcBorders>
          </w:tcPr>
          <w:p w14:paraId="35B0CD33" w14:textId="77777777" w:rsidR="00664DAD" w:rsidRPr="003444EB" w:rsidRDefault="00664DAD" w:rsidP="00664DAD">
            <w:pPr>
              <w:tabs>
                <w:tab w:val="left" w:pos="1080"/>
                <w:tab w:val="left" w:pos="2356"/>
              </w:tabs>
              <w:suppressAutoHyphens/>
              <w:snapToGrid w:val="0"/>
              <w:spacing w:line="240" w:lineRule="auto"/>
              <w:ind w:left="100" w:right="-2"/>
              <w:rPr>
                <w:b/>
                <w:bCs/>
                <w:iCs/>
                <w:sz w:val="24"/>
                <w:szCs w:val="24"/>
                <w:lang w:eastAsia="ar-SA"/>
              </w:rPr>
            </w:pPr>
            <w:r w:rsidRPr="003444EB">
              <w:rPr>
                <w:b/>
                <w:bCs/>
                <w:iCs/>
                <w:sz w:val="24"/>
                <w:szCs w:val="24"/>
                <w:lang w:eastAsia="ar-SA"/>
              </w:rPr>
              <w:t>«Заказчик»:</w:t>
            </w:r>
          </w:p>
          <w:p w14:paraId="5ABCF617" w14:textId="77777777" w:rsidR="00664DAD" w:rsidRPr="003444EB" w:rsidRDefault="00664DAD" w:rsidP="00664DAD">
            <w:pPr>
              <w:spacing w:line="240" w:lineRule="auto"/>
              <w:ind w:left="100"/>
              <w:rPr>
                <w:b/>
                <w:sz w:val="24"/>
                <w:szCs w:val="24"/>
              </w:rPr>
            </w:pPr>
            <w:r w:rsidRPr="003444EB">
              <w:rPr>
                <w:b/>
                <w:sz w:val="24"/>
                <w:szCs w:val="24"/>
              </w:rPr>
              <w:t>Акционерное Общество</w:t>
            </w:r>
          </w:p>
          <w:p w14:paraId="1E39C505" w14:textId="77777777" w:rsidR="00664DAD" w:rsidRPr="003444EB" w:rsidRDefault="00664DAD" w:rsidP="00664DAD">
            <w:pPr>
              <w:spacing w:line="240" w:lineRule="auto"/>
              <w:ind w:left="100"/>
              <w:rPr>
                <w:b/>
                <w:sz w:val="24"/>
                <w:szCs w:val="24"/>
              </w:rPr>
            </w:pPr>
            <w:r w:rsidRPr="003444EB">
              <w:rPr>
                <w:b/>
                <w:sz w:val="24"/>
                <w:szCs w:val="24"/>
              </w:rPr>
              <w:t>«</w:t>
            </w:r>
            <w:proofErr w:type="spellStart"/>
            <w:r w:rsidRPr="003444EB">
              <w:rPr>
                <w:b/>
                <w:sz w:val="24"/>
                <w:szCs w:val="24"/>
              </w:rPr>
              <w:t>Саханефтегазсбыт</w:t>
            </w:r>
            <w:proofErr w:type="spellEnd"/>
            <w:r w:rsidRPr="003444EB">
              <w:rPr>
                <w:b/>
                <w:sz w:val="24"/>
                <w:szCs w:val="24"/>
              </w:rPr>
              <w:t>»</w:t>
            </w:r>
          </w:p>
        </w:tc>
        <w:tc>
          <w:tcPr>
            <w:tcW w:w="5019" w:type="dxa"/>
            <w:tcBorders>
              <w:top w:val="single" w:sz="4" w:space="0" w:color="000000"/>
              <w:left w:val="single" w:sz="4" w:space="0" w:color="000000"/>
              <w:bottom w:val="single" w:sz="4" w:space="0" w:color="auto"/>
              <w:right w:val="single" w:sz="4" w:space="0" w:color="000000"/>
            </w:tcBorders>
          </w:tcPr>
          <w:p w14:paraId="2948238A" w14:textId="77777777" w:rsidR="00664DAD" w:rsidRPr="003444EB" w:rsidRDefault="00664DAD" w:rsidP="00664DAD">
            <w:pPr>
              <w:tabs>
                <w:tab w:val="left" w:pos="1080"/>
                <w:tab w:val="left" w:pos="2356"/>
              </w:tabs>
              <w:suppressAutoHyphens/>
              <w:snapToGrid w:val="0"/>
              <w:spacing w:line="240" w:lineRule="auto"/>
              <w:ind w:left="33" w:hanging="56"/>
              <w:rPr>
                <w:b/>
                <w:bCs/>
                <w:iCs/>
                <w:sz w:val="24"/>
                <w:szCs w:val="24"/>
                <w:lang w:eastAsia="ar-SA"/>
              </w:rPr>
            </w:pPr>
            <w:r w:rsidRPr="003444EB">
              <w:rPr>
                <w:b/>
                <w:bCs/>
                <w:iCs/>
                <w:sz w:val="24"/>
                <w:szCs w:val="24"/>
                <w:lang w:eastAsia="ar-SA"/>
              </w:rPr>
              <w:t>«Исполнитель»:</w:t>
            </w:r>
          </w:p>
          <w:p w14:paraId="4F882CFD" w14:textId="77777777" w:rsidR="00664DAD" w:rsidRPr="003444EB" w:rsidRDefault="00664DAD" w:rsidP="00664DAD">
            <w:pPr>
              <w:tabs>
                <w:tab w:val="left" w:pos="0"/>
                <w:tab w:val="left" w:pos="1276"/>
              </w:tabs>
              <w:suppressAutoHyphens/>
              <w:spacing w:line="240" w:lineRule="auto"/>
              <w:ind w:firstLine="0"/>
              <w:rPr>
                <w:iCs/>
                <w:sz w:val="24"/>
                <w:szCs w:val="24"/>
                <w:lang w:eastAsia="ar-SA"/>
              </w:rPr>
            </w:pPr>
          </w:p>
        </w:tc>
      </w:tr>
      <w:tr w:rsidR="00664DAD" w:rsidRPr="003444EB" w14:paraId="2B6C3A29" w14:textId="77777777" w:rsidTr="00664DAD">
        <w:trPr>
          <w:trHeight w:val="1234"/>
          <w:jc w:val="center"/>
        </w:trPr>
        <w:tc>
          <w:tcPr>
            <w:tcW w:w="5098" w:type="dxa"/>
            <w:tcBorders>
              <w:top w:val="single" w:sz="4" w:space="0" w:color="auto"/>
              <w:left w:val="single" w:sz="4" w:space="0" w:color="000000"/>
              <w:bottom w:val="single" w:sz="4" w:space="0" w:color="000000"/>
              <w:right w:val="nil"/>
            </w:tcBorders>
          </w:tcPr>
          <w:p w14:paraId="550F8D9E" w14:textId="77777777" w:rsidR="00664DAD" w:rsidRPr="003444EB" w:rsidRDefault="00664DAD" w:rsidP="00664DAD">
            <w:pPr>
              <w:tabs>
                <w:tab w:val="left" w:pos="1080"/>
                <w:tab w:val="left" w:pos="2356"/>
              </w:tabs>
              <w:suppressAutoHyphens/>
              <w:spacing w:line="240" w:lineRule="auto"/>
              <w:ind w:left="82" w:right="-2"/>
              <w:rPr>
                <w:b/>
                <w:bCs/>
                <w:iCs/>
                <w:sz w:val="24"/>
                <w:szCs w:val="24"/>
                <w:lang w:eastAsia="ar-SA"/>
              </w:rPr>
            </w:pPr>
            <w:r w:rsidRPr="003444EB">
              <w:rPr>
                <w:b/>
                <w:bCs/>
                <w:iCs/>
                <w:sz w:val="24"/>
                <w:szCs w:val="24"/>
                <w:lang w:eastAsia="ar-SA"/>
              </w:rPr>
              <w:t>Генеральный директор</w:t>
            </w:r>
          </w:p>
          <w:p w14:paraId="50B8CDCC" w14:textId="77777777" w:rsidR="00664DAD" w:rsidRPr="003444EB" w:rsidRDefault="00664DAD" w:rsidP="00664DAD">
            <w:pPr>
              <w:tabs>
                <w:tab w:val="left" w:pos="1080"/>
                <w:tab w:val="left" w:pos="2356"/>
              </w:tabs>
              <w:suppressAutoHyphens/>
              <w:spacing w:line="240" w:lineRule="auto"/>
              <w:ind w:left="82" w:right="-2"/>
              <w:rPr>
                <w:b/>
                <w:bCs/>
                <w:iCs/>
                <w:sz w:val="24"/>
                <w:szCs w:val="24"/>
                <w:lang w:eastAsia="ar-SA"/>
              </w:rPr>
            </w:pPr>
          </w:p>
          <w:p w14:paraId="5CBBFE6C" w14:textId="77777777" w:rsidR="00664DAD" w:rsidRPr="003444EB" w:rsidRDefault="00664DAD" w:rsidP="00664DAD">
            <w:pPr>
              <w:tabs>
                <w:tab w:val="left" w:pos="1080"/>
                <w:tab w:val="left" w:pos="2356"/>
              </w:tabs>
              <w:suppressAutoHyphens/>
              <w:spacing w:line="240" w:lineRule="auto"/>
              <w:ind w:left="82" w:right="-2"/>
              <w:rPr>
                <w:b/>
                <w:bCs/>
                <w:iCs/>
                <w:sz w:val="24"/>
                <w:szCs w:val="24"/>
                <w:lang w:eastAsia="ar-SA"/>
              </w:rPr>
            </w:pPr>
            <w:r w:rsidRPr="003444EB">
              <w:rPr>
                <w:b/>
                <w:bCs/>
                <w:iCs/>
                <w:sz w:val="24"/>
                <w:szCs w:val="24"/>
                <w:lang w:eastAsia="ar-SA"/>
              </w:rPr>
              <w:t>____________________/В.Н. Лебедев     / М.П.</w:t>
            </w:r>
          </w:p>
        </w:tc>
        <w:tc>
          <w:tcPr>
            <w:tcW w:w="5019" w:type="dxa"/>
            <w:tcBorders>
              <w:top w:val="single" w:sz="4" w:space="0" w:color="auto"/>
              <w:left w:val="single" w:sz="4" w:space="0" w:color="000000"/>
              <w:bottom w:val="single" w:sz="4" w:space="0" w:color="000000"/>
              <w:right w:val="single" w:sz="4" w:space="0" w:color="000000"/>
            </w:tcBorders>
          </w:tcPr>
          <w:p w14:paraId="331C63FB"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p>
          <w:p w14:paraId="6334597E"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p>
          <w:p w14:paraId="6A5A1149"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r w:rsidRPr="003444EB">
              <w:rPr>
                <w:b/>
                <w:bCs/>
                <w:iCs/>
                <w:sz w:val="24"/>
                <w:szCs w:val="24"/>
                <w:lang w:eastAsia="ar-SA"/>
              </w:rPr>
              <w:t>____________________/                          /</w:t>
            </w:r>
          </w:p>
          <w:p w14:paraId="1C56078C"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r w:rsidRPr="003444EB">
              <w:rPr>
                <w:b/>
                <w:bCs/>
                <w:iCs/>
                <w:sz w:val="24"/>
                <w:szCs w:val="24"/>
                <w:lang w:eastAsia="ar-SA"/>
              </w:rPr>
              <w:t>М.П.</w:t>
            </w:r>
          </w:p>
        </w:tc>
      </w:tr>
    </w:tbl>
    <w:p w14:paraId="7200087D" w14:textId="77777777" w:rsidR="00664DAD" w:rsidRPr="003444EB" w:rsidRDefault="00664DAD" w:rsidP="00664DAD">
      <w:pPr>
        <w:jc w:val="right"/>
        <w:rPr>
          <w:rFonts w:eastAsia="Arial"/>
          <w:sz w:val="24"/>
          <w:szCs w:val="24"/>
          <w:lang w:eastAsia="ar-SA"/>
        </w:rPr>
      </w:pPr>
    </w:p>
    <w:p w14:paraId="06529C33" w14:textId="77777777" w:rsidR="00664DAD" w:rsidRPr="003444EB" w:rsidRDefault="00664DAD" w:rsidP="00664DAD">
      <w:pPr>
        <w:suppressAutoHyphens/>
        <w:spacing w:line="240" w:lineRule="auto"/>
        <w:ind w:left="-142" w:firstLine="5812"/>
        <w:jc w:val="right"/>
        <w:outlineLvl w:val="0"/>
        <w:rPr>
          <w:sz w:val="24"/>
          <w:szCs w:val="24"/>
          <w:lang w:eastAsia="ar-SA"/>
        </w:rPr>
      </w:pPr>
    </w:p>
    <w:p w14:paraId="2A3EFC83" w14:textId="77777777" w:rsidR="00664DAD" w:rsidRPr="003444EB" w:rsidRDefault="00664DAD" w:rsidP="00003744">
      <w:pPr>
        <w:tabs>
          <w:tab w:val="left" w:pos="2595"/>
        </w:tabs>
        <w:rPr>
          <w:sz w:val="24"/>
          <w:szCs w:val="24"/>
        </w:rPr>
      </w:pPr>
    </w:p>
    <w:p w14:paraId="4D69F8F8" w14:textId="77777777" w:rsidR="00664DAD" w:rsidRPr="003444EB" w:rsidRDefault="00664DAD" w:rsidP="00003744">
      <w:pPr>
        <w:tabs>
          <w:tab w:val="left" w:pos="2595"/>
        </w:tabs>
        <w:rPr>
          <w:sz w:val="24"/>
          <w:szCs w:val="24"/>
        </w:rPr>
      </w:pPr>
    </w:p>
    <w:p w14:paraId="75811197" w14:textId="77777777" w:rsidR="00664DAD" w:rsidRPr="003444EB" w:rsidRDefault="00664DAD" w:rsidP="00003744">
      <w:pPr>
        <w:tabs>
          <w:tab w:val="left" w:pos="2595"/>
        </w:tabs>
        <w:rPr>
          <w:sz w:val="24"/>
          <w:szCs w:val="24"/>
        </w:rPr>
      </w:pPr>
    </w:p>
    <w:p w14:paraId="738CC357" w14:textId="77777777" w:rsidR="00664DAD" w:rsidRPr="003444EB" w:rsidRDefault="00664DAD" w:rsidP="00003744">
      <w:pPr>
        <w:tabs>
          <w:tab w:val="left" w:pos="2595"/>
        </w:tabs>
        <w:rPr>
          <w:sz w:val="24"/>
          <w:szCs w:val="24"/>
        </w:rPr>
      </w:pPr>
    </w:p>
    <w:p w14:paraId="7A2ED99D" w14:textId="77777777" w:rsidR="00664DAD" w:rsidRPr="003444EB" w:rsidRDefault="00664DAD" w:rsidP="00003744">
      <w:pPr>
        <w:tabs>
          <w:tab w:val="left" w:pos="2595"/>
        </w:tabs>
        <w:rPr>
          <w:sz w:val="24"/>
          <w:szCs w:val="24"/>
        </w:rPr>
      </w:pPr>
    </w:p>
    <w:p w14:paraId="725F435C" w14:textId="77777777" w:rsidR="00664DAD" w:rsidRPr="003444EB" w:rsidRDefault="00664DAD" w:rsidP="00003744">
      <w:pPr>
        <w:tabs>
          <w:tab w:val="left" w:pos="2595"/>
        </w:tabs>
        <w:rPr>
          <w:sz w:val="24"/>
          <w:szCs w:val="24"/>
        </w:rPr>
      </w:pPr>
    </w:p>
    <w:p w14:paraId="4BA80CD8" w14:textId="77777777" w:rsidR="00693066" w:rsidRPr="003444EB" w:rsidRDefault="00693066" w:rsidP="00003744">
      <w:pPr>
        <w:tabs>
          <w:tab w:val="left" w:pos="2595"/>
        </w:tabs>
        <w:rPr>
          <w:sz w:val="24"/>
          <w:szCs w:val="24"/>
        </w:rPr>
      </w:pPr>
    </w:p>
    <w:p w14:paraId="09018E04" w14:textId="77777777" w:rsidR="00664DAD" w:rsidRPr="003444EB" w:rsidRDefault="00664DAD" w:rsidP="00003744">
      <w:pPr>
        <w:tabs>
          <w:tab w:val="left" w:pos="2595"/>
        </w:tabs>
        <w:rPr>
          <w:sz w:val="24"/>
          <w:szCs w:val="24"/>
        </w:rPr>
      </w:pPr>
    </w:p>
    <w:p w14:paraId="1BB1F73D" w14:textId="77777777" w:rsidR="00664DAD" w:rsidRPr="003444EB" w:rsidRDefault="00664DAD" w:rsidP="00664DAD">
      <w:pPr>
        <w:suppressAutoHyphens/>
        <w:spacing w:line="240" w:lineRule="auto"/>
        <w:ind w:left="-142" w:firstLine="5812"/>
        <w:jc w:val="right"/>
        <w:outlineLvl w:val="0"/>
        <w:rPr>
          <w:sz w:val="24"/>
          <w:szCs w:val="24"/>
          <w:lang w:eastAsia="ar-SA"/>
        </w:rPr>
      </w:pPr>
      <w:r w:rsidRPr="003444EB">
        <w:rPr>
          <w:sz w:val="24"/>
          <w:szCs w:val="24"/>
          <w:lang w:eastAsia="ar-SA"/>
        </w:rPr>
        <w:t>Приложение № 3</w:t>
      </w:r>
    </w:p>
    <w:p w14:paraId="15669317" w14:textId="77777777" w:rsidR="00664DAD" w:rsidRPr="003444EB" w:rsidRDefault="00664DAD" w:rsidP="00664DAD">
      <w:pPr>
        <w:suppressAutoHyphens/>
        <w:spacing w:line="240" w:lineRule="auto"/>
        <w:ind w:left="-142" w:firstLine="5812"/>
        <w:jc w:val="right"/>
        <w:rPr>
          <w:sz w:val="24"/>
          <w:szCs w:val="24"/>
          <w:lang w:eastAsia="ar-SA"/>
        </w:rPr>
      </w:pPr>
      <w:r w:rsidRPr="003444EB">
        <w:rPr>
          <w:sz w:val="24"/>
          <w:szCs w:val="24"/>
          <w:lang w:eastAsia="ar-SA"/>
        </w:rPr>
        <w:t>к Договору на оказание услуг</w:t>
      </w:r>
    </w:p>
    <w:p w14:paraId="1B25881D" w14:textId="77777777" w:rsidR="00664DAD" w:rsidRPr="003444EB" w:rsidRDefault="00664DAD" w:rsidP="00BC5911">
      <w:pPr>
        <w:suppressAutoHyphens/>
        <w:spacing w:line="240" w:lineRule="auto"/>
        <w:ind w:left="-142" w:firstLine="5671"/>
        <w:jc w:val="right"/>
        <w:rPr>
          <w:sz w:val="24"/>
          <w:szCs w:val="24"/>
          <w:lang w:eastAsia="ar-SA"/>
        </w:rPr>
      </w:pPr>
      <w:r w:rsidRPr="003444EB">
        <w:rPr>
          <w:iCs/>
          <w:sz w:val="24"/>
          <w:szCs w:val="24"/>
          <w:lang w:eastAsia="ar-SA"/>
        </w:rPr>
        <w:t xml:space="preserve">№ _____ </w:t>
      </w:r>
      <w:r w:rsidRPr="003444EB">
        <w:rPr>
          <w:sz w:val="24"/>
          <w:szCs w:val="24"/>
          <w:lang w:eastAsia="ar-SA"/>
        </w:rPr>
        <w:t>от «____» __________</w:t>
      </w:r>
      <w:r w:rsidR="00BC5911" w:rsidRPr="003444EB">
        <w:rPr>
          <w:sz w:val="24"/>
          <w:szCs w:val="24"/>
          <w:lang w:eastAsia="ar-SA"/>
        </w:rPr>
        <w:t>__2025 г.</w:t>
      </w:r>
    </w:p>
    <w:p w14:paraId="09E38134" w14:textId="77777777" w:rsidR="00CB334E" w:rsidRPr="003444EB" w:rsidRDefault="00CB334E" w:rsidP="00BC5911">
      <w:pPr>
        <w:suppressAutoHyphens/>
        <w:spacing w:line="240" w:lineRule="auto"/>
        <w:ind w:left="-142" w:firstLine="5671"/>
        <w:jc w:val="right"/>
        <w:rPr>
          <w:sz w:val="24"/>
          <w:szCs w:val="24"/>
          <w:lang w:eastAsia="ar-SA"/>
        </w:rPr>
      </w:pPr>
    </w:p>
    <w:p w14:paraId="77E051FF" w14:textId="77777777" w:rsidR="00664DAD" w:rsidRPr="003444EB" w:rsidRDefault="00664DAD" w:rsidP="00664DAD">
      <w:pPr>
        <w:suppressAutoHyphens/>
        <w:spacing w:line="240" w:lineRule="auto"/>
        <w:ind w:left="-142" w:firstLine="0"/>
        <w:jc w:val="center"/>
        <w:outlineLvl w:val="0"/>
        <w:rPr>
          <w:b/>
          <w:sz w:val="24"/>
          <w:szCs w:val="24"/>
          <w:lang w:eastAsia="ar-SA"/>
        </w:rPr>
      </w:pPr>
      <w:r w:rsidRPr="003444EB">
        <w:rPr>
          <w:b/>
          <w:sz w:val="24"/>
          <w:szCs w:val="24"/>
          <w:lang w:eastAsia="ar-SA"/>
        </w:rPr>
        <w:t xml:space="preserve">Превентивные мероприятия </w:t>
      </w:r>
    </w:p>
    <w:p w14:paraId="73B6A6FC" w14:textId="77777777" w:rsidR="00664DAD" w:rsidRPr="003444EB" w:rsidRDefault="00664DAD" w:rsidP="00BC5911">
      <w:pPr>
        <w:suppressAutoHyphens/>
        <w:spacing w:line="240" w:lineRule="auto"/>
        <w:ind w:left="-142" w:firstLine="0"/>
        <w:jc w:val="center"/>
        <w:outlineLvl w:val="0"/>
        <w:rPr>
          <w:b/>
          <w:sz w:val="24"/>
          <w:szCs w:val="24"/>
          <w:lang w:eastAsia="ar-SA"/>
        </w:rPr>
      </w:pPr>
      <w:r w:rsidRPr="003444EB">
        <w:rPr>
          <w:b/>
          <w:sz w:val="24"/>
          <w:szCs w:val="24"/>
          <w:lang w:eastAsia="ar-SA"/>
        </w:rPr>
        <w:t>(тренировки с нештатным АСФ АО «</w:t>
      </w:r>
      <w:proofErr w:type="spellStart"/>
      <w:r w:rsidRPr="003444EB">
        <w:rPr>
          <w:b/>
          <w:sz w:val="24"/>
          <w:szCs w:val="24"/>
          <w:lang w:eastAsia="ar-SA"/>
        </w:rPr>
        <w:t>Саханефтегазсбыт</w:t>
      </w:r>
      <w:proofErr w:type="spellEnd"/>
      <w:r w:rsidRPr="003444EB">
        <w:rPr>
          <w:b/>
          <w:sz w:val="24"/>
          <w:szCs w:val="24"/>
          <w:lang w:eastAsia="ar-SA"/>
        </w:rPr>
        <w:t>»)</w:t>
      </w:r>
    </w:p>
    <w:p w14:paraId="4130FB6C" w14:textId="77777777" w:rsidR="00CB334E" w:rsidRPr="003444EB" w:rsidRDefault="00CB334E" w:rsidP="00BC5911">
      <w:pPr>
        <w:suppressAutoHyphens/>
        <w:spacing w:line="240" w:lineRule="auto"/>
        <w:ind w:left="-142" w:firstLine="0"/>
        <w:jc w:val="center"/>
        <w:outlineLvl w:val="0"/>
        <w:rPr>
          <w:b/>
          <w:sz w:val="24"/>
          <w:szCs w:val="24"/>
          <w:lang w:eastAsia="ar-SA"/>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3375"/>
        <w:gridCol w:w="4678"/>
        <w:gridCol w:w="1985"/>
      </w:tblGrid>
      <w:tr w:rsidR="00664DAD" w:rsidRPr="003444EB" w14:paraId="50E95901" w14:textId="77777777" w:rsidTr="00BC5911">
        <w:trPr>
          <w:trHeight w:val="427"/>
          <w:jc w:val="center"/>
        </w:trPr>
        <w:tc>
          <w:tcPr>
            <w:tcW w:w="589" w:type="dxa"/>
          </w:tcPr>
          <w:p w14:paraId="0F2A2B0A" w14:textId="77777777" w:rsidR="00664DAD" w:rsidRPr="003444EB" w:rsidRDefault="00664DAD" w:rsidP="00664DAD">
            <w:pPr>
              <w:spacing w:line="240" w:lineRule="auto"/>
              <w:ind w:firstLine="0"/>
              <w:jc w:val="left"/>
              <w:rPr>
                <w:b/>
                <w:sz w:val="24"/>
                <w:szCs w:val="24"/>
                <w:lang w:eastAsia="ar-SA"/>
              </w:rPr>
            </w:pPr>
            <w:r w:rsidRPr="003444EB">
              <w:rPr>
                <w:b/>
                <w:sz w:val="24"/>
                <w:szCs w:val="24"/>
                <w:lang w:eastAsia="ar-SA"/>
              </w:rPr>
              <w:t>п/п №</w:t>
            </w:r>
          </w:p>
        </w:tc>
        <w:tc>
          <w:tcPr>
            <w:tcW w:w="3375" w:type="dxa"/>
          </w:tcPr>
          <w:p w14:paraId="5FC1D913" w14:textId="77777777" w:rsidR="00664DAD" w:rsidRPr="003444EB" w:rsidRDefault="00664DAD" w:rsidP="00664DAD">
            <w:pPr>
              <w:spacing w:line="240" w:lineRule="auto"/>
              <w:ind w:firstLine="0"/>
              <w:jc w:val="left"/>
              <w:rPr>
                <w:b/>
                <w:sz w:val="24"/>
                <w:szCs w:val="24"/>
                <w:lang w:eastAsia="ar-SA"/>
              </w:rPr>
            </w:pPr>
            <w:r w:rsidRPr="003444EB">
              <w:rPr>
                <w:b/>
                <w:sz w:val="24"/>
                <w:szCs w:val="24"/>
                <w:lang w:eastAsia="ar-SA"/>
              </w:rPr>
              <w:t>Наименование объекта</w:t>
            </w:r>
          </w:p>
        </w:tc>
        <w:tc>
          <w:tcPr>
            <w:tcW w:w="4678" w:type="dxa"/>
          </w:tcPr>
          <w:p w14:paraId="2AB1A1D1" w14:textId="77777777" w:rsidR="00664DAD" w:rsidRPr="003444EB" w:rsidRDefault="00664DAD" w:rsidP="00664DAD">
            <w:pPr>
              <w:spacing w:line="240" w:lineRule="auto"/>
              <w:ind w:firstLine="0"/>
              <w:jc w:val="left"/>
              <w:rPr>
                <w:b/>
                <w:sz w:val="24"/>
                <w:szCs w:val="24"/>
                <w:lang w:eastAsia="ar-SA"/>
              </w:rPr>
            </w:pPr>
            <w:r w:rsidRPr="003444EB">
              <w:rPr>
                <w:b/>
                <w:sz w:val="24"/>
                <w:szCs w:val="24"/>
                <w:lang w:eastAsia="ar-SA"/>
              </w:rPr>
              <w:t>Мероприятия</w:t>
            </w:r>
          </w:p>
        </w:tc>
        <w:tc>
          <w:tcPr>
            <w:tcW w:w="1985" w:type="dxa"/>
          </w:tcPr>
          <w:p w14:paraId="7B99A8B0" w14:textId="77777777" w:rsidR="00664DAD" w:rsidRPr="003444EB" w:rsidRDefault="00664DAD" w:rsidP="00664DAD">
            <w:pPr>
              <w:spacing w:line="240" w:lineRule="auto"/>
              <w:ind w:firstLine="0"/>
              <w:jc w:val="left"/>
              <w:rPr>
                <w:b/>
                <w:sz w:val="24"/>
                <w:szCs w:val="24"/>
                <w:lang w:eastAsia="ar-SA"/>
              </w:rPr>
            </w:pPr>
            <w:r w:rsidRPr="003444EB">
              <w:rPr>
                <w:b/>
                <w:sz w:val="24"/>
                <w:szCs w:val="24"/>
                <w:lang w:eastAsia="ar-SA"/>
              </w:rPr>
              <w:t>Срок исполнения</w:t>
            </w:r>
          </w:p>
        </w:tc>
      </w:tr>
      <w:tr w:rsidR="00664DAD" w:rsidRPr="003444EB" w14:paraId="2D8D0331" w14:textId="77777777" w:rsidTr="00BC5911">
        <w:trPr>
          <w:trHeight w:val="279"/>
          <w:jc w:val="center"/>
        </w:trPr>
        <w:tc>
          <w:tcPr>
            <w:tcW w:w="589" w:type="dxa"/>
          </w:tcPr>
          <w:p w14:paraId="230858F3"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1.</w:t>
            </w:r>
          </w:p>
        </w:tc>
        <w:tc>
          <w:tcPr>
            <w:tcW w:w="3375" w:type="dxa"/>
          </w:tcPr>
          <w:p w14:paraId="1249371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Площадка нефтебазы Ленской</w:t>
            </w:r>
          </w:p>
          <w:p w14:paraId="1DD3853D"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филиала «Ленская нефтебаза» </w:t>
            </w:r>
          </w:p>
        </w:tc>
        <w:tc>
          <w:tcPr>
            <w:tcW w:w="4678" w:type="dxa"/>
          </w:tcPr>
          <w:p w14:paraId="56AB2FC1"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Объектовая тренировка с НАСФ </w:t>
            </w:r>
          </w:p>
          <w:p w14:paraId="0053DA9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АО «</w:t>
            </w:r>
            <w:proofErr w:type="spellStart"/>
            <w:r w:rsidRPr="003444EB">
              <w:rPr>
                <w:sz w:val="24"/>
                <w:szCs w:val="24"/>
                <w:lang w:eastAsia="ar-SA"/>
              </w:rPr>
              <w:t>Саханефтегазсбыт</w:t>
            </w:r>
            <w:proofErr w:type="spellEnd"/>
            <w:r w:rsidRPr="003444EB">
              <w:rPr>
                <w:sz w:val="24"/>
                <w:szCs w:val="24"/>
                <w:lang w:eastAsia="ar-SA"/>
              </w:rPr>
              <w:t>»</w:t>
            </w:r>
          </w:p>
          <w:p w14:paraId="2BF61778"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Тема: «Ликвидация разливов нефти и нефтепродуктов на объекте»</w:t>
            </w:r>
          </w:p>
        </w:tc>
        <w:tc>
          <w:tcPr>
            <w:tcW w:w="1985" w:type="dxa"/>
          </w:tcPr>
          <w:p w14:paraId="1AEF220D"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2025-2028 гг.</w:t>
            </w:r>
          </w:p>
          <w:p w14:paraId="62FA0B3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Ежегодно по плану проведения тренировок</w:t>
            </w:r>
          </w:p>
        </w:tc>
      </w:tr>
      <w:tr w:rsidR="00664DAD" w:rsidRPr="003444EB" w14:paraId="5927A466" w14:textId="77777777" w:rsidTr="00BC5911">
        <w:trPr>
          <w:trHeight w:val="105"/>
          <w:jc w:val="center"/>
        </w:trPr>
        <w:tc>
          <w:tcPr>
            <w:tcW w:w="589" w:type="dxa"/>
          </w:tcPr>
          <w:p w14:paraId="15C029D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w:t>
            </w:r>
          </w:p>
        </w:tc>
        <w:tc>
          <w:tcPr>
            <w:tcW w:w="3375" w:type="dxa"/>
          </w:tcPr>
          <w:p w14:paraId="08122268"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Площадка нефтебазы Якутской</w:t>
            </w:r>
          </w:p>
          <w:p w14:paraId="3ABEA894"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«Якутская нефтебаза»</w:t>
            </w:r>
          </w:p>
        </w:tc>
        <w:tc>
          <w:tcPr>
            <w:tcW w:w="4678" w:type="dxa"/>
          </w:tcPr>
          <w:p w14:paraId="3F56037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Объектовая тренировка с НАСФ </w:t>
            </w:r>
          </w:p>
          <w:p w14:paraId="61CFD3E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АО «</w:t>
            </w:r>
            <w:proofErr w:type="spellStart"/>
            <w:r w:rsidRPr="003444EB">
              <w:rPr>
                <w:sz w:val="24"/>
                <w:szCs w:val="24"/>
                <w:lang w:eastAsia="ar-SA"/>
              </w:rPr>
              <w:t>Саханефтегазсбыт</w:t>
            </w:r>
            <w:proofErr w:type="spellEnd"/>
            <w:r w:rsidRPr="003444EB">
              <w:rPr>
                <w:sz w:val="24"/>
                <w:szCs w:val="24"/>
                <w:lang w:eastAsia="ar-SA"/>
              </w:rPr>
              <w:t>»</w:t>
            </w:r>
          </w:p>
          <w:p w14:paraId="7D023A48"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Тема: «Ликвидация разливов нефти и нефтепродуктов на объекте»</w:t>
            </w:r>
          </w:p>
        </w:tc>
        <w:tc>
          <w:tcPr>
            <w:tcW w:w="1985" w:type="dxa"/>
          </w:tcPr>
          <w:p w14:paraId="5982E0C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2025-2028 гг.</w:t>
            </w:r>
          </w:p>
          <w:p w14:paraId="0CF61F9E"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Ежегодно по плану проведения тренировок</w:t>
            </w:r>
          </w:p>
        </w:tc>
      </w:tr>
      <w:tr w:rsidR="00664DAD" w:rsidRPr="003444EB" w14:paraId="23EE86C7" w14:textId="77777777" w:rsidTr="00BC5911">
        <w:trPr>
          <w:trHeight w:val="251"/>
          <w:jc w:val="center"/>
        </w:trPr>
        <w:tc>
          <w:tcPr>
            <w:tcW w:w="589" w:type="dxa"/>
          </w:tcPr>
          <w:p w14:paraId="60DAB924"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3.</w:t>
            </w:r>
          </w:p>
        </w:tc>
        <w:tc>
          <w:tcPr>
            <w:tcW w:w="3375" w:type="dxa"/>
          </w:tcPr>
          <w:p w14:paraId="41FD7CFC"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w:t>
            </w:r>
            <w:proofErr w:type="spellStart"/>
            <w:r w:rsidRPr="003444EB">
              <w:rPr>
                <w:sz w:val="24"/>
                <w:szCs w:val="24"/>
                <w:lang w:eastAsia="ar-SA"/>
              </w:rPr>
              <w:t>Олекминской</w:t>
            </w:r>
            <w:proofErr w:type="spellEnd"/>
            <w:r w:rsidRPr="003444EB">
              <w:rPr>
                <w:sz w:val="24"/>
                <w:szCs w:val="24"/>
                <w:lang w:eastAsia="ar-SA"/>
              </w:rPr>
              <w:t xml:space="preserve"> филиала «</w:t>
            </w:r>
            <w:proofErr w:type="spellStart"/>
            <w:r w:rsidRPr="003444EB">
              <w:rPr>
                <w:sz w:val="24"/>
                <w:szCs w:val="24"/>
                <w:lang w:eastAsia="ar-SA"/>
              </w:rPr>
              <w:t>Олекминская</w:t>
            </w:r>
            <w:proofErr w:type="spellEnd"/>
            <w:r w:rsidRPr="003444EB">
              <w:rPr>
                <w:sz w:val="24"/>
                <w:szCs w:val="24"/>
                <w:lang w:eastAsia="ar-SA"/>
              </w:rPr>
              <w:t xml:space="preserve"> нефтебаза»</w:t>
            </w:r>
          </w:p>
        </w:tc>
        <w:tc>
          <w:tcPr>
            <w:tcW w:w="4678" w:type="dxa"/>
          </w:tcPr>
          <w:p w14:paraId="34B0A065"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Объектовая тренировка с НАСФ </w:t>
            </w:r>
          </w:p>
          <w:p w14:paraId="77061C2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АО «</w:t>
            </w:r>
            <w:proofErr w:type="spellStart"/>
            <w:r w:rsidRPr="003444EB">
              <w:rPr>
                <w:sz w:val="24"/>
                <w:szCs w:val="24"/>
                <w:lang w:eastAsia="ar-SA"/>
              </w:rPr>
              <w:t>Саханефтегазсбыт</w:t>
            </w:r>
            <w:proofErr w:type="spellEnd"/>
            <w:r w:rsidRPr="003444EB">
              <w:rPr>
                <w:sz w:val="24"/>
                <w:szCs w:val="24"/>
                <w:lang w:eastAsia="ar-SA"/>
              </w:rPr>
              <w:t>»</w:t>
            </w:r>
          </w:p>
          <w:p w14:paraId="4072FFBA"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Тема: «Ликвидация разливов нефти и нефтепродуктов на объекте»</w:t>
            </w:r>
          </w:p>
        </w:tc>
        <w:tc>
          <w:tcPr>
            <w:tcW w:w="1985" w:type="dxa"/>
          </w:tcPr>
          <w:p w14:paraId="16C94A48"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2025-2028 гг.</w:t>
            </w:r>
          </w:p>
          <w:p w14:paraId="4333591D"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Ежегодно по плану проведения тренировок</w:t>
            </w:r>
          </w:p>
        </w:tc>
      </w:tr>
      <w:tr w:rsidR="00664DAD" w:rsidRPr="003444EB" w14:paraId="62825482" w14:textId="77777777" w:rsidTr="00BC5911">
        <w:trPr>
          <w:trHeight w:val="452"/>
          <w:jc w:val="center"/>
        </w:trPr>
        <w:tc>
          <w:tcPr>
            <w:tcW w:w="589" w:type="dxa"/>
          </w:tcPr>
          <w:p w14:paraId="10B5409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4.</w:t>
            </w:r>
          </w:p>
        </w:tc>
        <w:tc>
          <w:tcPr>
            <w:tcW w:w="3375" w:type="dxa"/>
          </w:tcPr>
          <w:p w14:paraId="147B682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Площадка нефтебазы Нижне-</w:t>
            </w:r>
            <w:proofErr w:type="spellStart"/>
            <w:r w:rsidRPr="003444EB">
              <w:rPr>
                <w:sz w:val="24"/>
                <w:szCs w:val="24"/>
                <w:lang w:eastAsia="ar-SA"/>
              </w:rPr>
              <w:t>Бестяхской</w:t>
            </w:r>
            <w:proofErr w:type="spellEnd"/>
          </w:p>
          <w:p w14:paraId="5D565EDA"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«Нижне-</w:t>
            </w:r>
            <w:proofErr w:type="spellStart"/>
            <w:r w:rsidRPr="003444EB">
              <w:rPr>
                <w:sz w:val="24"/>
                <w:szCs w:val="24"/>
                <w:lang w:eastAsia="ar-SA"/>
              </w:rPr>
              <w:t>Бестяхская</w:t>
            </w:r>
            <w:proofErr w:type="spellEnd"/>
            <w:r w:rsidRPr="003444EB">
              <w:rPr>
                <w:sz w:val="24"/>
                <w:szCs w:val="24"/>
                <w:lang w:eastAsia="ar-SA"/>
              </w:rPr>
              <w:t xml:space="preserve"> нефтебаза»</w:t>
            </w:r>
          </w:p>
        </w:tc>
        <w:tc>
          <w:tcPr>
            <w:tcW w:w="4678" w:type="dxa"/>
          </w:tcPr>
          <w:p w14:paraId="5581B91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Объектовая тренировка с НАСФ </w:t>
            </w:r>
          </w:p>
          <w:p w14:paraId="6CA7B1A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АО «</w:t>
            </w:r>
            <w:proofErr w:type="spellStart"/>
            <w:r w:rsidRPr="003444EB">
              <w:rPr>
                <w:sz w:val="24"/>
                <w:szCs w:val="24"/>
                <w:lang w:eastAsia="ar-SA"/>
              </w:rPr>
              <w:t>Саханефтегазсбыт</w:t>
            </w:r>
            <w:proofErr w:type="spellEnd"/>
            <w:r w:rsidRPr="003444EB">
              <w:rPr>
                <w:sz w:val="24"/>
                <w:szCs w:val="24"/>
                <w:lang w:eastAsia="ar-SA"/>
              </w:rPr>
              <w:t>»</w:t>
            </w:r>
          </w:p>
          <w:p w14:paraId="78563F6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Тема: «Ликвидация разливов нефти и нефтепродуктов на объекте»</w:t>
            </w:r>
          </w:p>
        </w:tc>
        <w:tc>
          <w:tcPr>
            <w:tcW w:w="1985" w:type="dxa"/>
          </w:tcPr>
          <w:p w14:paraId="1FCA80F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2025-2028 гг.</w:t>
            </w:r>
          </w:p>
          <w:p w14:paraId="36C2995D"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Ежегодно по плану проведения тренировок</w:t>
            </w:r>
          </w:p>
        </w:tc>
      </w:tr>
      <w:tr w:rsidR="00664DAD" w:rsidRPr="003444EB" w14:paraId="68911B56" w14:textId="77777777" w:rsidTr="00BC5911">
        <w:trPr>
          <w:trHeight w:val="492"/>
          <w:jc w:val="center"/>
        </w:trPr>
        <w:tc>
          <w:tcPr>
            <w:tcW w:w="589" w:type="dxa"/>
          </w:tcPr>
          <w:p w14:paraId="3CF0E34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5.</w:t>
            </w:r>
          </w:p>
        </w:tc>
        <w:tc>
          <w:tcPr>
            <w:tcW w:w="3375" w:type="dxa"/>
          </w:tcPr>
          <w:p w14:paraId="004B2143"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Хандыгской</w:t>
            </w:r>
            <w:proofErr w:type="spellEnd"/>
          </w:p>
          <w:p w14:paraId="5D47C95A"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Хандыгская</w:t>
            </w:r>
            <w:proofErr w:type="spellEnd"/>
            <w:r w:rsidRPr="003444EB">
              <w:rPr>
                <w:sz w:val="24"/>
                <w:szCs w:val="24"/>
                <w:lang w:eastAsia="ar-SA"/>
              </w:rPr>
              <w:t xml:space="preserve"> нефтебаза»</w:t>
            </w:r>
          </w:p>
        </w:tc>
        <w:tc>
          <w:tcPr>
            <w:tcW w:w="4678" w:type="dxa"/>
          </w:tcPr>
          <w:p w14:paraId="26045C83"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Объектовая тренировка с НАСФ </w:t>
            </w:r>
          </w:p>
          <w:p w14:paraId="105DD526"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АО «</w:t>
            </w:r>
            <w:proofErr w:type="spellStart"/>
            <w:r w:rsidRPr="003444EB">
              <w:rPr>
                <w:sz w:val="24"/>
                <w:szCs w:val="24"/>
                <w:lang w:eastAsia="ar-SA"/>
              </w:rPr>
              <w:t>Саханефтегазсбыт</w:t>
            </w:r>
            <w:proofErr w:type="spellEnd"/>
            <w:r w:rsidRPr="003444EB">
              <w:rPr>
                <w:sz w:val="24"/>
                <w:szCs w:val="24"/>
                <w:lang w:eastAsia="ar-SA"/>
              </w:rPr>
              <w:t>»</w:t>
            </w:r>
          </w:p>
          <w:p w14:paraId="7AC6D82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Тема: «Ликвидация разливов нефти и нефтепродуктов на объекте»</w:t>
            </w:r>
          </w:p>
        </w:tc>
        <w:tc>
          <w:tcPr>
            <w:tcW w:w="1985" w:type="dxa"/>
          </w:tcPr>
          <w:p w14:paraId="39608AEC"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2025-2028 гг.</w:t>
            </w:r>
          </w:p>
          <w:p w14:paraId="47BE3F59"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Ежегодно по плану проведения тренировок</w:t>
            </w:r>
          </w:p>
        </w:tc>
      </w:tr>
      <w:tr w:rsidR="00664DAD" w:rsidRPr="003444EB" w14:paraId="774ECB0E" w14:textId="77777777" w:rsidTr="00BC5911">
        <w:trPr>
          <w:trHeight w:val="492"/>
          <w:jc w:val="center"/>
        </w:trPr>
        <w:tc>
          <w:tcPr>
            <w:tcW w:w="589" w:type="dxa"/>
          </w:tcPr>
          <w:p w14:paraId="21D2A29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6.</w:t>
            </w:r>
          </w:p>
        </w:tc>
        <w:tc>
          <w:tcPr>
            <w:tcW w:w="3375" w:type="dxa"/>
          </w:tcPr>
          <w:p w14:paraId="28B32C81"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Усть-Куйгинской</w:t>
            </w:r>
            <w:proofErr w:type="spellEnd"/>
            <w:r w:rsidRPr="003444EB">
              <w:rPr>
                <w:sz w:val="24"/>
                <w:szCs w:val="24"/>
                <w:lang w:eastAsia="ar-SA"/>
              </w:rPr>
              <w:t xml:space="preserve"> филиала «</w:t>
            </w:r>
            <w:proofErr w:type="spellStart"/>
            <w:r w:rsidRPr="003444EB">
              <w:rPr>
                <w:sz w:val="24"/>
                <w:szCs w:val="24"/>
                <w:lang w:eastAsia="ar-SA"/>
              </w:rPr>
              <w:t>Усть-Куйгинская</w:t>
            </w:r>
            <w:proofErr w:type="spellEnd"/>
            <w:r w:rsidRPr="003444EB">
              <w:rPr>
                <w:sz w:val="24"/>
                <w:szCs w:val="24"/>
                <w:lang w:eastAsia="ar-SA"/>
              </w:rPr>
              <w:t xml:space="preserve"> нефтебаза»</w:t>
            </w:r>
          </w:p>
        </w:tc>
        <w:tc>
          <w:tcPr>
            <w:tcW w:w="4678" w:type="dxa"/>
          </w:tcPr>
          <w:p w14:paraId="7CBF218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Объектовая тренировка с НАСФ </w:t>
            </w:r>
          </w:p>
          <w:p w14:paraId="4B775CD7"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АО «</w:t>
            </w:r>
            <w:proofErr w:type="spellStart"/>
            <w:r w:rsidRPr="003444EB">
              <w:rPr>
                <w:sz w:val="24"/>
                <w:szCs w:val="24"/>
                <w:lang w:eastAsia="ar-SA"/>
              </w:rPr>
              <w:t>Саханефтегазсбыт</w:t>
            </w:r>
            <w:proofErr w:type="spellEnd"/>
            <w:r w:rsidRPr="003444EB">
              <w:rPr>
                <w:sz w:val="24"/>
                <w:szCs w:val="24"/>
                <w:lang w:eastAsia="ar-SA"/>
              </w:rPr>
              <w:t>»</w:t>
            </w:r>
          </w:p>
          <w:p w14:paraId="3D31818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Тема: «Ликвидация разливов нефти и нефтепродуктов на объекте»</w:t>
            </w:r>
          </w:p>
        </w:tc>
        <w:tc>
          <w:tcPr>
            <w:tcW w:w="1985" w:type="dxa"/>
          </w:tcPr>
          <w:p w14:paraId="2F437861"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2025-2028 гг.</w:t>
            </w:r>
          </w:p>
          <w:p w14:paraId="4A6DF4A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Ежегодно по плану проведения тренировок</w:t>
            </w:r>
          </w:p>
        </w:tc>
      </w:tr>
      <w:tr w:rsidR="00664DAD" w:rsidRPr="003444EB" w14:paraId="598F8E3F" w14:textId="77777777" w:rsidTr="00BC5911">
        <w:trPr>
          <w:trHeight w:val="1230"/>
          <w:jc w:val="center"/>
        </w:trPr>
        <w:tc>
          <w:tcPr>
            <w:tcW w:w="589" w:type="dxa"/>
          </w:tcPr>
          <w:p w14:paraId="24D0E0F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7.</w:t>
            </w:r>
          </w:p>
        </w:tc>
        <w:tc>
          <w:tcPr>
            <w:tcW w:w="3375" w:type="dxa"/>
          </w:tcPr>
          <w:p w14:paraId="7C53D1A0"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Нижнеколымской</w:t>
            </w:r>
            <w:proofErr w:type="spellEnd"/>
          </w:p>
          <w:p w14:paraId="369DDC2A"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филиала «</w:t>
            </w:r>
            <w:proofErr w:type="spellStart"/>
            <w:r w:rsidRPr="003444EB">
              <w:rPr>
                <w:sz w:val="24"/>
                <w:szCs w:val="24"/>
                <w:lang w:eastAsia="ar-SA"/>
              </w:rPr>
              <w:t>Нижнеколымская</w:t>
            </w:r>
            <w:proofErr w:type="spellEnd"/>
            <w:r w:rsidRPr="003444EB">
              <w:rPr>
                <w:sz w:val="24"/>
                <w:szCs w:val="24"/>
                <w:lang w:eastAsia="ar-SA"/>
              </w:rPr>
              <w:t xml:space="preserve"> нефтебаза»</w:t>
            </w:r>
          </w:p>
        </w:tc>
        <w:tc>
          <w:tcPr>
            <w:tcW w:w="4678" w:type="dxa"/>
          </w:tcPr>
          <w:p w14:paraId="6114069B"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 xml:space="preserve">Объектовая тренировка с НАСФ </w:t>
            </w:r>
          </w:p>
          <w:p w14:paraId="584E4FDC"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АО «</w:t>
            </w:r>
            <w:proofErr w:type="spellStart"/>
            <w:r w:rsidRPr="003444EB">
              <w:rPr>
                <w:sz w:val="24"/>
                <w:szCs w:val="24"/>
                <w:lang w:eastAsia="ar-SA"/>
              </w:rPr>
              <w:t>Саханефтегазсбыт</w:t>
            </w:r>
            <w:proofErr w:type="spellEnd"/>
            <w:r w:rsidRPr="003444EB">
              <w:rPr>
                <w:sz w:val="24"/>
                <w:szCs w:val="24"/>
                <w:lang w:eastAsia="ar-SA"/>
              </w:rPr>
              <w:t>»</w:t>
            </w:r>
          </w:p>
          <w:p w14:paraId="4F5A85CF"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Тема: «Ликвидация разливов нефти и нефтепродуктов на объекте»</w:t>
            </w:r>
          </w:p>
        </w:tc>
        <w:tc>
          <w:tcPr>
            <w:tcW w:w="1985" w:type="dxa"/>
          </w:tcPr>
          <w:p w14:paraId="5ECC3CB3"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2025-2028 гг.</w:t>
            </w:r>
          </w:p>
          <w:p w14:paraId="5C418B72" w14:textId="77777777" w:rsidR="00664DAD" w:rsidRPr="003444EB" w:rsidRDefault="00664DAD" w:rsidP="00664DAD">
            <w:pPr>
              <w:spacing w:line="240" w:lineRule="auto"/>
              <w:ind w:firstLine="0"/>
              <w:jc w:val="left"/>
              <w:rPr>
                <w:sz w:val="24"/>
                <w:szCs w:val="24"/>
                <w:lang w:eastAsia="ar-SA"/>
              </w:rPr>
            </w:pPr>
            <w:r w:rsidRPr="003444EB">
              <w:rPr>
                <w:sz w:val="24"/>
                <w:szCs w:val="24"/>
                <w:lang w:eastAsia="ar-SA"/>
              </w:rPr>
              <w:t>Ежегодно по плану проведения тренировок</w:t>
            </w:r>
          </w:p>
        </w:tc>
      </w:tr>
    </w:tbl>
    <w:p w14:paraId="7350EE0F" w14:textId="77777777" w:rsidR="00664DAD" w:rsidRPr="003444EB" w:rsidRDefault="00664DAD" w:rsidP="00BC5911">
      <w:pPr>
        <w:suppressAutoHyphens/>
        <w:spacing w:line="240" w:lineRule="auto"/>
        <w:ind w:firstLine="0"/>
        <w:outlineLvl w:val="0"/>
        <w:rPr>
          <w:sz w:val="24"/>
          <w:szCs w:val="24"/>
          <w:lang w:eastAsia="ar-SA"/>
        </w:rPr>
      </w:pPr>
    </w:p>
    <w:tbl>
      <w:tblPr>
        <w:tblW w:w="10117" w:type="dxa"/>
        <w:jc w:val="center"/>
        <w:tblLayout w:type="fixed"/>
        <w:tblLook w:val="04A0" w:firstRow="1" w:lastRow="0" w:firstColumn="1" w:lastColumn="0" w:noHBand="0" w:noVBand="1"/>
      </w:tblPr>
      <w:tblGrid>
        <w:gridCol w:w="5098"/>
        <w:gridCol w:w="5019"/>
      </w:tblGrid>
      <w:tr w:rsidR="00664DAD" w:rsidRPr="003444EB" w14:paraId="70D0C956" w14:textId="77777777" w:rsidTr="00664DAD">
        <w:trPr>
          <w:trHeight w:val="875"/>
          <w:jc w:val="center"/>
        </w:trPr>
        <w:tc>
          <w:tcPr>
            <w:tcW w:w="5098" w:type="dxa"/>
            <w:tcBorders>
              <w:top w:val="single" w:sz="4" w:space="0" w:color="000000"/>
              <w:left w:val="single" w:sz="4" w:space="0" w:color="000000"/>
              <w:bottom w:val="single" w:sz="4" w:space="0" w:color="auto"/>
              <w:right w:val="nil"/>
            </w:tcBorders>
          </w:tcPr>
          <w:p w14:paraId="02C9BA3A" w14:textId="77777777" w:rsidR="00664DAD" w:rsidRPr="003444EB" w:rsidRDefault="00664DAD" w:rsidP="00664DAD">
            <w:pPr>
              <w:tabs>
                <w:tab w:val="left" w:pos="1080"/>
                <w:tab w:val="left" w:pos="2356"/>
              </w:tabs>
              <w:suppressAutoHyphens/>
              <w:snapToGrid w:val="0"/>
              <w:spacing w:line="240" w:lineRule="auto"/>
              <w:ind w:left="100" w:right="-2"/>
              <w:rPr>
                <w:b/>
                <w:bCs/>
                <w:iCs/>
                <w:sz w:val="24"/>
                <w:szCs w:val="24"/>
                <w:lang w:eastAsia="ar-SA"/>
              </w:rPr>
            </w:pPr>
            <w:r w:rsidRPr="003444EB">
              <w:rPr>
                <w:b/>
                <w:bCs/>
                <w:iCs/>
                <w:sz w:val="24"/>
                <w:szCs w:val="24"/>
                <w:lang w:eastAsia="ar-SA"/>
              </w:rPr>
              <w:t>«Заказчик»:</w:t>
            </w:r>
          </w:p>
          <w:p w14:paraId="0FF9F174" w14:textId="77777777" w:rsidR="00664DAD" w:rsidRPr="003444EB" w:rsidRDefault="00664DAD" w:rsidP="00664DAD">
            <w:pPr>
              <w:spacing w:line="240" w:lineRule="auto"/>
              <w:ind w:left="100"/>
              <w:rPr>
                <w:b/>
                <w:sz w:val="24"/>
                <w:szCs w:val="24"/>
              </w:rPr>
            </w:pPr>
            <w:r w:rsidRPr="003444EB">
              <w:rPr>
                <w:b/>
                <w:sz w:val="24"/>
                <w:szCs w:val="24"/>
              </w:rPr>
              <w:t>Акционерное Общество</w:t>
            </w:r>
          </w:p>
          <w:p w14:paraId="02B0B355" w14:textId="77777777" w:rsidR="00664DAD" w:rsidRPr="003444EB" w:rsidRDefault="00664DAD" w:rsidP="00664DAD">
            <w:pPr>
              <w:spacing w:line="240" w:lineRule="auto"/>
              <w:ind w:left="100"/>
              <w:rPr>
                <w:b/>
                <w:sz w:val="24"/>
                <w:szCs w:val="24"/>
              </w:rPr>
            </w:pPr>
            <w:r w:rsidRPr="003444EB">
              <w:rPr>
                <w:b/>
                <w:sz w:val="24"/>
                <w:szCs w:val="24"/>
              </w:rPr>
              <w:t>«</w:t>
            </w:r>
            <w:proofErr w:type="spellStart"/>
            <w:r w:rsidRPr="003444EB">
              <w:rPr>
                <w:b/>
                <w:sz w:val="24"/>
                <w:szCs w:val="24"/>
              </w:rPr>
              <w:t>Саханефтегазсбыт</w:t>
            </w:r>
            <w:proofErr w:type="spellEnd"/>
            <w:r w:rsidRPr="003444EB">
              <w:rPr>
                <w:b/>
                <w:sz w:val="24"/>
                <w:szCs w:val="24"/>
              </w:rPr>
              <w:t>»</w:t>
            </w:r>
          </w:p>
        </w:tc>
        <w:tc>
          <w:tcPr>
            <w:tcW w:w="5019" w:type="dxa"/>
            <w:tcBorders>
              <w:top w:val="single" w:sz="4" w:space="0" w:color="000000"/>
              <w:left w:val="single" w:sz="4" w:space="0" w:color="000000"/>
              <w:bottom w:val="single" w:sz="4" w:space="0" w:color="auto"/>
              <w:right w:val="single" w:sz="4" w:space="0" w:color="000000"/>
            </w:tcBorders>
          </w:tcPr>
          <w:p w14:paraId="4FDC733C" w14:textId="77777777" w:rsidR="00664DAD" w:rsidRPr="003444EB" w:rsidRDefault="00664DAD" w:rsidP="00664DAD">
            <w:pPr>
              <w:tabs>
                <w:tab w:val="left" w:pos="1080"/>
                <w:tab w:val="left" w:pos="2356"/>
              </w:tabs>
              <w:suppressAutoHyphens/>
              <w:snapToGrid w:val="0"/>
              <w:spacing w:line="240" w:lineRule="auto"/>
              <w:ind w:left="33" w:hanging="56"/>
              <w:rPr>
                <w:b/>
                <w:bCs/>
                <w:iCs/>
                <w:sz w:val="24"/>
                <w:szCs w:val="24"/>
                <w:lang w:eastAsia="ar-SA"/>
              </w:rPr>
            </w:pPr>
            <w:r w:rsidRPr="003444EB">
              <w:rPr>
                <w:b/>
                <w:bCs/>
                <w:iCs/>
                <w:sz w:val="24"/>
                <w:szCs w:val="24"/>
                <w:lang w:eastAsia="ar-SA"/>
              </w:rPr>
              <w:t>«Исполнитель»:</w:t>
            </w:r>
          </w:p>
          <w:p w14:paraId="573D96D8" w14:textId="77777777" w:rsidR="00664DAD" w:rsidRPr="003444EB" w:rsidRDefault="00664DAD" w:rsidP="00664DAD">
            <w:pPr>
              <w:tabs>
                <w:tab w:val="left" w:pos="0"/>
                <w:tab w:val="left" w:pos="1276"/>
              </w:tabs>
              <w:suppressAutoHyphens/>
              <w:spacing w:line="240" w:lineRule="auto"/>
              <w:ind w:firstLine="0"/>
              <w:rPr>
                <w:iCs/>
                <w:sz w:val="24"/>
                <w:szCs w:val="24"/>
                <w:lang w:eastAsia="ar-SA"/>
              </w:rPr>
            </w:pPr>
          </w:p>
        </w:tc>
      </w:tr>
      <w:tr w:rsidR="00664DAD" w:rsidRPr="003444EB" w14:paraId="2704C37F" w14:textId="77777777" w:rsidTr="00664DAD">
        <w:trPr>
          <w:trHeight w:val="1234"/>
          <w:jc w:val="center"/>
        </w:trPr>
        <w:tc>
          <w:tcPr>
            <w:tcW w:w="5098" w:type="dxa"/>
            <w:tcBorders>
              <w:top w:val="single" w:sz="4" w:space="0" w:color="auto"/>
              <w:left w:val="single" w:sz="4" w:space="0" w:color="000000"/>
              <w:bottom w:val="single" w:sz="4" w:space="0" w:color="000000"/>
              <w:right w:val="nil"/>
            </w:tcBorders>
          </w:tcPr>
          <w:p w14:paraId="14C8E586" w14:textId="77777777" w:rsidR="00664DAD" w:rsidRPr="003444EB" w:rsidRDefault="00664DAD" w:rsidP="00664DAD">
            <w:pPr>
              <w:tabs>
                <w:tab w:val="left" w:pos="1080"/>
                <w:tab w:val="left" w:pos="2356"/>
              </w:tabs>
              <w:suppressAutoHyphens/>
              <w:spacing w:line="240" w:lineRule="auto"/>
              <w:ind w:left="82" w:right="-2"/>
              <w:rPr>
                <w:b/>
                <w:bCs/>
                <w:iCs/>
                <w:sz w:val="24"/>
                <w:szCs w:val="24"/>
                <w:lang w:eastAsia="ar-SA"/>
              </w:rPr>
            </w:pPr>
            <w:r w:rsidRPr="003444EB">
              <w:rPr>
                <w:b/>
                <w:bCs/>
                <w:iCs/>
                <w:sz w:val="24"/>
                <w:szCs w:val="24"/>
                <w:lang w:eastAsia="ar-SA"/>
              </w:rPr>
              <w:t>Генеральный директор</w:t>
            </w:r>
          </w:p>
          <w:p w14:paraId="7A1A1420" w14:textId="77777777" w:rsidR="00664DAD" w:rsidRPr="003444EB" w:rsidRDefault="00664DAD" w:rsidP="00664DAD">
            <w:pPr>
              <w:tabs>
                <w:tab w:val="left" w:pos="1080"/>
                <w:tab w:val="left" w:pos="2356"/>
              </w:tabs>
              <w:suppressAutoHyphens/>
              <w:spacing w:line="240" w:lineRule="auto"/>
              <w:ind w:left="82" w:right="-2"/>
              <w:rPr>
                <w:b/>
                <w:bCs/>
                <w:iCs/>
                <w:sz w:val="24"/>
                <w:szCs w:val="24"/>
                <w:lang w:eastAsia="ar-SA"/>
              </w:rPr>
            </w:pPr>
          </w:p>
          <w:p w14:paraId="558316A5" w14:textId="77777777" w:rsidR="00664DAD" w:rsidRPr="003444EB" w:rsidRDefault="00664DAD" w:rsidP="00664DAD">
            <w:pPr>
              <w:tabs>
                <w:tab w:val="left" w:pos="1080"/>
                <w:tab w:val="left" w:pos="2356"/>
              </w:tabs>
              <w:suppressAutoHyphens/>
              <w:spacing w:line="240" w:lineRule="auto"/>
              <w:ind w:left="82" w:right="-2"/>
              <w:rPr>
                <w:b/>
                <w:bCs/>
                <w:iCs/>
                <w:sz w:val="24"/>
                <w:szCs w:val="24"/>
                <w:lang w:eastAsia="ar-SA"/>
              </w:rPr>
            </w:pPr>
            <w:r w:rsidRPr="003444EB">
              <w:rPr>
                <w:b/>
                <w:bCs/>
                <w:iCs/>
                <w:sz w:val="24"/>
                <w:szCs w:val="24"/>
                <w:lang w:eastAsia="ar-SA"/>
              </w:rPr>
              <w:t>____________________/В.Н. Лебедев     / М.П.</w:t>
            </w:r>
          </w:p>
        </w:tc>
        <w:tc>
          <w:tcPr>
            <w:tcW w:w="5019" w:type="dxa"/>
            <w:tcBorders>
              <w:top w:val="single" w:sz="4" w:space="0" w:color="auto"/>
              <w:left w:val="single" w:sz="4" w:space="0" w:color="000000"/>
              <w:bottom w:val="single" w:sz="4" w:space="0" w:color="000000"/>
              <w:right w:val="single" w:sz="4" w:space="0" w:color="000000"/>
            </w:tcBorders>
          </w:tcPr>
          <w:p w14:paraId="21089E12"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p>
          <w:p w14:paraId="62A4E21E"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p>
          <w:p w14:paraId="6A8380F9"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r w:rsidRPr="003444EB">
              <w:rPr>
                <w:b/>
                <w:bCs/>
                <w:iCs/>
                <w:sz w:val="24"/>
                <w:szCs w:val="24"/>
                <w:lang w:eastAsia="ar-SA"/>
              </w:rPr>
              <w:t>____________________/                          /</w:t>
            </w:r>
          </w:p>
          <w:p w14:paraId="51F7B5C2" w14:textId="77777777" w:rsidR="00664DAD" w:rsidRPr="003444EB" w:rsidRDefault="00664DAD" w:rsidP="00664DAD">
            <w:pPr>
              <w:tabs>
                <w:tab w:val="left" w:pos="1080"/>
                <w:tab w:val="left" w:pos="2356"/>
              </w:tabs>
              <w:suppressAutoHyphens/>
              <w:spacing w:line="240" w:lineRule="auto"/>
              <w:ind w:left="33" w:right="-2" w:firstLine="53"/>
              <w:rPr>
                <w:b/>
                <w:bCs/>
                <w:iCs/>
                <w:sz w:val="24"/>
                <w:szCs w:val="24"/>
                <w:lang w:eastAsia="ar-SA"/>
              </w:rPr>
            </w:pPr>
            <w:r w:rsidRPr="003444EB">
              <w:rPr>
                <w:b/>
                <w:bCs/>
                <w:iCs/>
                <w:sz w:val="24"/>
                <w:szCs w:val="24"/>
                <w:lang w:eastAsia="ar-SA"/>
              </w:rPr>
              <w:t>М.П.</w:t>
            </w:r>
          </w:p>
        </w:tc>
      </w:tr>
    </w:tbl>
    <w:p w14:paraId="7CCCA7D0" w14:textId="77777777" w:rsidR="00664DAD" w:rsidRPr="003444EB" w:rsidRDefault="00664DAD" w:rsidP="00003744">
      <w:pPr>
        <w:tabs>
          <w:tab w:val="left" w:pos="2595"/>
        </w:tabs>
        <w:rPr>
          <w:sz w:val="24"/>
          <w:szCs w:val="24"/>
        </w:rPr>
      </w:pPr>
    </w:p>
    <w:p w14:paraId="524EDE1B" w14:textId="77777777" w:rsidR="00BC5911" w:rsidRPr="003444EB" w:rsidRDefault="00BC5911" w:rsidP="00BC5911">
      <w:pPr>
        <w:suppressAutoHyphens/>
        <w:spacing w:line="240" w:lineRule="auto"/>
        <w:ind w:left="426" w:firstLine="5812"/>
        <w:jc w:val="right"/>
        <w:outlineLvl w:val="0"/>
        <w:rPr>
          <w:sz w:val="24"/>
          <w:szCs w:val="24"/>
          <w:lang w:eastAsia="ar-SA"/>
        </w:rPr>
      </w:pPr>
      <w:r w:rsidRPr="003444EB">
        <w:rPr>
          <w:sz w:val="24"/>
          <w:szCs w:val="24"/>
          <w:lang w:eastAsia="ar-SA"/>
        </w:rPr>
        <w:lastRenderedPageBreak/>
        <w:t>Приложение № 4</w:t>
      </w:r>
    </w:p>
    <w:p w14:paraId="36ABA247" w14:textId="77777777" w:rsidR="00BC5911" w:rsidRPr="003444EB" w:rsidRDefault="00BC5911" w:rsidP="00BC5911">
      <w:pPr>
        <w:suppressAutoHyphens/>
        <w:spacing w:line="240" w:lineRule="auto"/>
        <w:ind w:left="426" w:firstLine="5812"/>
        <w:jc w:val="right"/>
        <w:rPr>
          <w:sz w:val="24"/>
          <w:szCs w:val="24"/>
          <w:lang w:eastAsia="ar-SA"/>
        </w:rPr>
      </w:pPr>
      <w:r w:rsidRPr="003444EB">
        <w:rPr>
          <w:sz w:val="24"/>
          <w:szCs w:val="24"/>
          <w:lang w:eastAsia="ar-SA"/>
        </w:rPr>
        <w:t>к Договору на оказание услуг</w:t>
      </w:r>
    </w:p>
    <w:p w14:paraId="717D49EB" w14:textId="77777777" w:rsidR="00BC5911" w:rsidRPr="003444EB" w:rsidRDefault="00BC5911" w:rsidP="00BC5911">
      <w:pPr>
        <w:suppressAutoHyphens/>
        <w:spacing w:line="240" w:lineRule="auto"/>
        <w:ind w:left="426" w:firstLine="5671"/>
        <w:jc w:val="right"/>
        <w:rPr>
          <w:sz w:val="24"/>
          <w:szCs w:val="24"/>
          <w:lang w:eastAsia="ar-SA"/>
        </w:rPr>
      </w:pPr>
      <w:r w:rsidRPr="003444EB">
        <w:rPr>
          <w:iCs/>
          <w:sz w:val="24"/>
          <w:szCs w:val="24"/>
          <w:lang w:eastAsia="ar-SA"/>
        </w:rPr>
        <w:t xml:space="preserve">№ _____ </w:t>
      </w:r>
      <w:r w:rsidRPr="003444EB">
        <w:rPr>
          <w:sz w:val="24"/>
          <w:szCs w:val="24"/>
          <w:lang w:eastAsia="ar-SA"/>
        </w:rPr>
        <w:t>от «____» ____________2025 г.</w:t>
      </w:r>
    </w:p>
    <w:p w14:paraId="6E89AB30" w14:textId="77777777" w:rsidR="00BC5911" w:rsidRPr="003444EB" w:rsidRDefault="00BC5911" w:rsidP="00BC5911">
      <w:pPr>
        <w:keepNext/>
        <w:widowControl w:val="0"/>
        <w:suppressAutoHyphens/>
        <w:adjustRightInd w:val="0"/>
        <w:spacing w:line="240" w:lineRule="auto"/>
        <w:ind w:left="426"/>
        <w:textAlignment w:val="baseline"/>
        <w:outlineLvl w:val="3"/>
        <w:rPr>
          <w:b/>
          <w:sz w:val="24"/>
          <w:szCs w:val="24"/>
        </w:rPr>
      </w:pPr>
    </w:p>
    <w:p w14:paraId="32794327" w14:textId="77777777" w:rsidR="00BC5911" w:rsidRPr="003444EB" w:rsidRDefault="00BC5911" w:rsidP="00BC5911">
      <w:pPr>
        <w:keepNext/>
        <w:widowControl w:val="0"/>
        <w:suppressAutoHyphens/>
        <w:adjustRightInd w:val="0"/>
        <w:spacing w:line="240" w:lineRule="auto"/>
        <w:ind w:left="426"/>
        <w:textAlignment w:val="baseline"/>
        <w:outlineLvl w:val="3"/>
        <w:rPr>
          <w:b/>
          <w:sz w:val="24"/>
          <w:szCs w:val="24"/>
        </w:rPr>
      </w:pPr>
    </w:p>
    <w:p w14:paraId="71120C9A" w14:textId="77777777" w:rsidR="00BC5911" w:rsidRPr="003444EB" w:rsidRDefault="00BC5911" w:rsidP="00BC5911">
      <w:pPr>
        <w:keepNext/>
        <w:widowControl w:val="0"/>
        <w:suppressAutoHyphens/>
        <w:adjustRightInd w:val="0"/>
        <w:spacing w:line="240" w:lineRule="auto"/>
        <w:ind w:left="426"/>
        <w:textAlignment w:val="baseline"/>
        <w:outlineLvl w:val="3"/>
        <w:rPr>
          <w:b/>
          <w:sz w:val="24"/>
          <w:szCs w:val="24"/>
        </w:rPr>
      </w:pPr>
    </w:p>
    <w:p w14:paraId="5C7A5D30" w14:textId="77777777" w:rsidR="00BC5911" w:rsidRPr="003444EB" w:rsidRDefault="00BC5911" w:rsidP="00BC5911">
      <w:pPr>
        <w:tabs>
          <w:tab w:val="left" w:pos="0"/>
        </w:tabs>
        <w:spacing w:line="240" w:lineRule="auto"/>
        <w:ind w:left="426"/>
        <w:jc w:val="center"/>
        <w:rPr>
          <w:b/>
          <w:sz w:val="24"/>
          <w:szCs w:val="24"/>
        </w:rPr>
      </w:pPr>
      <w:r w:rsidRPr="003444EB">
        <w:rPr>
          <w:b/>
          <w:sz w:val="24"/>
          <w:szCs w:val="24"/>
        </w:rPr>
        <w:t xml:space="preserve">Заявление о добросовестности </w:t>
      </w:r>
    </w:p>
    <w:p w14:paraId="5D55F458" w14:textId="77777777" w:rsidR="00BC5911" w:rsidRPr="003444EB" w:rsidRDefault="00BC5911" w:rsidP="00BC5911">
      <w:pPr>
        <w:tabs>
          <w:tab w:val="left" w:pos="0"/>
        </w:tabs>
        <w:spacing w:line="240" w:lineRule="auto"/>
        <w:ind w:left="426" w:firstLine="709"/>
        <w:rPr>
          <w:sz w:val="24"/>
          <w:szCs w:val="24"/>
        </w:rPr>
      </w:pPr>
    </w:p>
    <w:p w14:paraId="458BC21D" w14:textId="77777777" w:rsidR="00BC5911" w:rsidRPr="003444EB" w:rsidRDefault="00BC5911" w:rsidP="00BC5911">
      <w:pPr>
        <w:widowControl w:val="0"/>
        <w:spacing w:line="240" w:lineRule="auto"/>
        <w:ind w:left="426"/>
        <w:rPr>
          <w:sz w:val="24"/>
          <w:szCs w:val="24"/>
        </w:rPr>
      </w:pPr>
      <w:r w:rsidRPr="003444EB">
        <w:rPr>
          <w:sz w:val="24"/>
          <w:szCs w:val="24"/>
        </w:rPr>
        <w:t xml:space="preserve">г. Якутск                                                                                          </w:t>
      </w:r>
      <w:proofErr w:type="gramStart"/>
      <w:r w:rsidRPr="003444EB">
        <w:rPr>
          <w:sz w:val="24"/>
          <w:szCs w:val="24"/>
        </w:rPr>
        <w:t xml:space="preserve">   «</w:t>
      </w:r>
      <w:proofErr w:type="gramEnd"/>
      <w:r w:rsidRPr="003444EB">
        <w:rPr>
          <w:sz w:val="24"/>
          <w:szCs w:val="24"/>
        </w:rPr>
        <w:t>____» __________ 2025 г.</w:t>
      </w:r>
    </w:p>
    <w:p w14:paraId="1DA2ACD3" w14:textId="77777777" w:rsidR="00BC5911" w:rsidRPr="003444EB" w:rsidRDefault="00BC5911" w:rsidP="00BC5911">
      <w:pPr>
        <w:spacing w:line="240" w:lineRule="auto"/>
        <w:ind w:left="426"/>
        <w:rPr>
          <w:b/>
          <w:sz w:val="24"/>
          <w:szCs w:val="24"/>
        </w:rPr>
      </w:pPr>
    </w:p>
    <w:p w14:paraId="04CCEFC6" w14:textId="77777777" w:rsidR="00BC5911" w:rsidRPr="003444EB" w:rsidRDefault="00BC5911" w:rsidP="00BC5911">
      <w:pPr>
        <w:tabs>
          <w:tab w:val="left" w:pos="0"/>
          <w:tab w:val="left" w:pos="567"/>
        </w:tabs>
        <w:spacing w:line="240" w:lineRule="auto"/>
        <w:ind w:left="426" w:firstLine="709"/>
        <w:rPr>
          <w:sz w:val="24"/>
          <w:szCs w:val="24"/>
        </w:rPr>
      </w:pPr>
      <w:r w:rsidRPr="003444EB">
        <w:rPr>
          <w:sz w:val="24"/>
          <w:szCs w:val="24"/>
        </w:rPr>
        <w:t>Настоящим _______________________________</w:t>
      </w:r>
      <w:r w:rsidRPr="003444EB">
        <w:rPr>
          <w:snapToGrid w:val="0"/>
          <w:sz w:val="24"/>
          <w:szCs w:val="24"/>
        </w:rPr>
        <w:t xml:space="preserve">, именуемое в дальнейшем </w:t>
      </w:r>
      <w:r w:rsidRPr="003444EB">
        <w:rPr>
          <w:b/>
          <w:snapToGrid w:val="0"/>
          <w:sz w:val="24"/>
          <w:szCs w:val="24"/>
        </w:rPr>
        <w:t>«Исполнитель»</w:t>
      </w:r>
      <w:r w:rsidRPr="003444EB">
        <w:rPr>
          <w:snapToGrid w:val="0"/>
          <w:sz w:val="24"/>
          <w:szCs w:val="24"/>
        </w:rPr>
        <w:t>, в лице ____________________________________________________________________, действующего на основании ____________________________________________________________________</w:t>
      </w:r>
      <w:r w:rsidRPr="003444EB">
        <w:rPr>
          <w:sz w:val="24"/>
          <w:szCs w:val="24"/>
        </w:rPr>
        <w:t xml:space="preserve">, гарантирует и подтверждает, что на момент заключения Договора между </w:t>
      </w:r>
      <w:r w:rsidRPr="003444EB">
        <w:rPr>
          <w:b/>
          <w:snapToGrid w:val="0"/>
          <w:sz w:val="24"/>
          <w:szCs w:val="24"/>
        </w:rPr>
        <w:t>Исполнителем</w:t>
      </w:r>
      <w:r w:rsidRPr="003444EB">
        <w:rPr>
          <w:sz w:val="24"/>
          <w:szCs w:val="24"/>
        </w:rPr>
        <w:t xml:space="preserve"> и </w:t>
      </w:r>
      <w:r w:rsidRPr="003444EB">
        <w:rPr>
          <w:b/>
          <w:sz w:val="24"/>
          <w:szCs w:val="24"/>
        </w:rPr>
        <w:t>АО «</w:t>
      </w:r>
      <w:proofErr w:type="spellStart"/>
      <w:r w:rsidRPr="003444EB">
        <w:rPr>
          <w:b/>
          <w:sz w:val="24"/>
          <w:szCs w:val="24"/>
        </w:rPr>
        <w:t>Саханефтегазсбыт</w:t>
      </w:r>
      <w:proofErr w:type="spellEnd"/>
      <w:r w:rsidRPr="003444EB">
        <w:rPr>
          <w:b/>
          <w:sz w:val="24"/>
          <w:szCs w:val="24"/>
        </w:rPr>
        <w:t>»</w:t>
      </w:r>
      <w:r w:rsidRPr="003444EB">
        <w:rPr>
          <w:snapToGrid w:val="0"/>
          <w:sz w:val="24"/>
          <w:szCs w:val="24"/>
        </w:rPr>
        <w:t>, в лице _____________________________________ действующего на основании ______________________________, именуемое в дальнейшем «</w:t>
      </w:r>
      <w:r w:rsidRPr="003444EB">
        <w:rPr>
          <w:b/>
          <w:snapToGrid w:val="0"/>
          <w:sz w:val="24"/>
          <w:szCs w:val="24"/>
        </w:rPr>
        <w:t>Заказчик»</w:t>
      </w:r>
      <w:r w:rsidRPr="003444EB">
        <w:rPr>
          <w:sz w:val="24"/>
          <w:szCs w:val="24"/>
        </w:rPr>
        <w:t>:</w:t>
      </w:r>
    </w:p>
    <w:p w14:paraId="45173F98" w14:textId="77777777" w:rsidR="00BC5911" w:rsidRPr="003444EB" w:rsidRDefault="00BC5911" w:rsidP="00BC5911">
      <w:pPr>
        <w:tabs>
          <w:tab w:val="left" w:pos="0"/>
          <w:tab w:val="left" w:pos="567"/>
        </w:tabs>
        <w:spacing w:line="240" w:lineRule="auto"/>
        <w:ind w:left="426" w:firstLine="709"/>
        <w:rPr>
          <w:sz w:val="24"/>
          <w:szCs w:val="24"/>
        </w:rPr>
      </w:pPr>
    </w:p>
    <w:p w14:paraId="27EF7AB2" w14:textId="77777777" w:rsidR="00BC5911" w:rsidRPr="003444EB" w:rsidRDefault="00BC5911" w:rsidP="00BC5911">
      <w:pPr>
        <w:numPr>
          <w:ilvl w:val="0"/>
          <w:numId w:val="36"/>
        </w:numPr>
        <w:tabs>
          <w:tab w:val="left" w:pos="0"/>
          <w:tab w:val="left" w:pos="993"/>
        </w:tabs>
        <w:spacing w:after="200" w:line="240" w:lineRule="auto"/>
        <w:ind w:left="426" w:firstLine="709"/>
        <w:contextualSpacing/>
        <w:jc w:val="left"/>
        <w:rPr>
          <w:sz w:val="24"/>
          <w:szCs w:val="24"/>
        </w:rPr>
      </w:pPr>
      <w:r w:rsidRPr="003444EB">
        <w:rPr>
          <w:b/>
          <w:snapToGrid w:val="0"/>
          <w:sz w:val="24"/>
          <w:szCs w:val="24"/>
        </w:rPr>
        <w:t>Исполнитель</w:t>
      </w:r>
      <w:r w:rsidRPr="003444EB">
        <w:rPr>
          <w:sz w:val="24"/>
          <w:szCs w:val="24"/>
        </w:rPr>
        <w:t xml:space="preserve"> состоит на налоговом учете в Межрайонной ИФНС </w:t>
      </w:r>
      <w:proofErr w:type="gramStart"/>
      <w:r w:rsidRPr="003444EB">
        <w:rPr>
          <w:sz w:val="24"/>
          <w:szCs w:val="24"/>
        </w:rPr>
        <w:t>России  с</w:t>
      </w:r>
      <w:proofErr w:type="gramEnd"/>
      <w:r w:rsidRPr="003444EB">
        <w:rPr>
          <w:sz w:val="24"/>
          <w:szCs w:val="24"/>
        </w:rPr>
        <w:t xml:space="preserve"> «___» ___________ 20__ г. с присвоением ОГРН ___________, ОКПО__________ИНН _________ и КПП ____________.</w:t>
      </w:r>
    </w:p>
    <w:p w14:paraId="2942B54A" w14:textId="77777777" w:rsidR="00BC5911" w:rsidRPr="003444EB" w:rsidRDefault="00BC5911" w:rsidP="00CB334E">
      <w:pPr>
        <w:numPr>
          <w:ilvl w:val="0"/>
          <w:numId w:val="36"/>
        </w:numPr>
        <w:tabs>
          <w:tab w:val="left" w:pos="0"/>
          <w:tab w:val="left" w:pos="993"/>
        </w:tabs>
        <w:spacing w:after="200" w:line="240" w:lineRule="auto"/>
        <w:ind w:left="426" w:firstLine="709"/>
        <w:contextualSpacing/>
        <w:rPr>
          <w:sz w:val="24"/>
          <w:szCs w:val="24"/>
        </w:rPr>
      </w:pPr>
      <w:r w:rsidRPr="003444EB">
        <w:rPr>
          <w:b/>
          <w:snapToGrid w:val="0"/>
          <w:sz w:val="24"/>
          <w:szCs w:val="24"/>
        </w:rPr>
        <w:t>Исполнитель</w:t>
      </w:r>
      <w:r w:rsidRPr="003444EB">
        <w:rPr>
          <w:sz w:val="24"/>
          <w:szCs w:val="24"/>
        </w:rPr>
        <w:t xml:space="preserve"> гарантирует, что все</w:t>
      </w:r>
      <w:r w:rsidRPr="003444EB">
        <w:rPr>
          <w:sz w:val="24"/>
          <w:szCs w:val="24"/>
          <w:lang w:val="x-none"/>
        </w:rPr>
        <w:t xml:space="preserve"> сведения о</w:t>
      </w:r>
      <w:r w:rsidRPr="003444EB">
        <w:rPr>
          <w:sz w:val="24"/>
          <w:szCs w:val="24"/>
        </w:rPr>
        <w:t xml:space="preserve"> нем</w:t>
      </w:r>
      <w:r w:rsidRPr="003444EB">
        <w:rPr>
          <w:sz w:val="24"/>
          <w:szCs w:val="24"/>
          <w:lang w:val="x-none"/>
        </w:rPr>
        <w:t xml:space="preserve"> в ЕГРЮЛ достоверны на момент подписания </w:t>
      </w:r>
      <w:r w:rsidRPr="003444EB">
        <w:rPr>
          <w:sz w:val="24"/>
          <w:szCs w:val="24"/>
        </w:rPr>
        <w:t>Д</w:t>
      </w:r>
      <w:r w:rsidRPr="003444EB">
        <w:rPr>
          <w:sz w:val="24"/>
          <w:szCs w:val="24"/>
          <w:lang w:val="x-none"/>
        </w:rPr>
        <w:t>оговора и будут оставаться достоверными в дальнейшем.</w:t>
      </w:r>
    </w:p>
    <w:p w14:paraId="7F319B51" w14:textId="77777777" w:rsidR="00BC5911" w:rsidRPr="003444EB" w:rsidRDefault="00BC5911" w:rsidP="00CB334E">
      <w:pPr>
        <w:numPr>
          <w:ilvl w:val="0"/>
          <w:numId w:val="36"/>
        </w:numPr>
        <w:tabs>
          <w:tab w:val="left" w:pos="0"/>
          <w:tab w:val="left" w:pos="993"/>
        </w:tabs>
        <w:spacing w:after="200" w:line="240" w:lineRule="auto"/>
        <w:ind w:left="426" w:firstLine="709"/>
        <w:contextualSpacing/>
        <w:rPr>
          <w:sz w:val="24"/>
          <w:szCs w:val="24"/>
        </w:rPr>
      </w:pPr>
      <w:r w:rsidRPr="003444EB">
        <w:rPr>
          <w:b/>
          <w:snapToGrid w:val="0"/>
          <w:sz w:val="24"/>
          <w:szCs w:val="24"/>
        </w:rPr>
        <w:t>Исполнитель</w:t>
      </w:r>
      <w:r w:rsidRPr="003444EB">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3444EB">
        <w:rPr>
          <w:b/>
          <w:snapToGrid w:val="0"/>
          <w:sz w:val="24"/>
          <w:szCs w:val="24"/>
        </w:rPr>
        <w:t>Исполнитель</w:t>
      </w:r>
      <w:r w:rsidRPr="003444EB">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D205E8C" w14:textId="77777777" w:rsidR="00BC5911" w:rsidRPr="003444EB" w:rsidRDefault="00BC5911" w:rsidP="00CB334E">
      <w:pPr>
        <w:numPr>
          <w:ilvl w:val="0"/>
          <w:numId w:val="36"/>
        </w:numPr>
        <w:tabs>
          <w:tab w:val="left" w:pos="0"/>
          <w:tab w:val="left" w:pos="993"/>
        </w:tabs>
        <w:spacing w:after="200" w:line="240" w:lineRule="auto"/>
        <w:ind w:left="426" w:firstLine="709"/>
        <w:contextualSpacing/>
        <w:rPr>
          <w:sz w:val="24"/>
          <w:szCs w:val="24"/>
        </w:rPr>
      </w:pPr>
      <w:r w:rsidRPr="003444EB">
        <w:rPr>
          <w:b/>
          <w:snapToGrid w:val="0"/>
          <w:sz w:val="24"/>
          <w:szCs w:val="24"/>
        </w:rPr>
        <w:t>Исполнитель</w:t>
      </w:r>
      <w:r w:rsidRPr="003444EB">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w:t>
      </w:r>
      <w:r w:rsidRPr="003444EB">
        <w:rPr>
          <w:b/>
          <w:snapToGrid w:val="0"/>
          <w:sz w:val="24"/>
          <w:szCs w:val="24"/>
        </w:rPr>
        <w:t xml:space="preserve"> Исполнителя</w:t>
      </w:r>
      <w:r w:rsidRPr="003444EB">
        <w:rPr>
          <w:sz w:val="24"/>
          <w:szCs w:val="24"/>
        </w:rPr>
        <w:t xml:space="preserve">. </w:t>
      </w:r>
    </w:p>
    <w:p w14:paraId="4DD7FEE5" w14:textId="77777777" w:rsidR="00BC5911" w:rsidRPr="003444EB" w:rsidRDefault="00BC5911" w:rsidP="00CB334E">
      <w:pPr>
        <w:numPr>
          <w:ilvl w:val="0"/>
          <w:numId w:val="36"/>
        </w:numPr>
        <w:tabs>
          <w:tab w:val="left" w:pos="0"/>
          <w:tab w:val="left" w:pos="993"/>
        </w:tabs>
        <w:spacing w:after="200" w:line="240" w:lineRule="auto"/>
        <w:ind w:left="426" w:firstLine="709"/>
        <w:contextualSpacing/>
        <w:rPr>
          <w:sz w:val="24"/>
          <w:szCs w:val="24"/>
        </w:rPr>
      </w:pPr>
      <w:r w:rsidRPr="003444EB">
        <w:rPr>
          <w:b/>
          <w:snapToGrid w:val="0"/>
          <w:sz w:val="24"/>
          <w:szCs w:val="24"/>
        </w:rPr>
        <w:t>Исполнитель</w:t>
      </w:r>
      <w:r w:rsidRPr="003444EB">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3444EB">
        <w:rPr>
          <w:b/>
          <w:snapToGrid w:val="0"/>
          <w:sz w:val="24"/>
          <w:szCs w:val="24"/>
        </w:rPr>
        <w:t>Исполнителем</w:t>
      </w:r>
      <w:r w:rsidRPr="003444EB">
        <w:rPr>
          <w:sz w:val="24"/>
          <w:szCs w:val="24"/>
        </w:rPr>
        <w:t xml:space="preserve"> обязательств как надлежаще исполненных.</w:t>
      </w:r>
    </w:p>
    <w:p w14:paraId="725A6F74" w14:textId="77777777" w:rsidR="00BC5911" w:rsidRPr="003444EB" w:rsidRDefault="00BC5911" w:rsidP="00CB334E">
      <w:pPr>
        <w:numPr>
          <w:ilvl w:val="0"/>
          <w:numId w:val="36"/>
        </w:numPr>
        <w:tabs>
          <w:tab w:val="left" w:pos="0"/>
          <w:tab w:val="left" w:pos="993"/>
        </w:tabs>
        <w:spacing w:after="200" w:line="240" w:lineRule="auto"/>
        <w:ind w:left="426" w:firstLine="709"/>
        <w:contextualSpacing/>
        <w:rPr>
          <w:sz w:val="24"/>
          <w:szCs w:val="24"/>
        </w:rPr>
      </w:pPr>
      <w:r w:rsidRPr="003444EB">
        <w:rPr>
          <w:b/>
          <w:snapToGrid w:val="0"/>
          <w:sz w:val="24"/>
          <w:szCs w:val="24"/>
        </w:rPr>
        <w:t>Исполнитель</w:t>
      </w:r>
      <w:r w:rsidRPr="003444EB">
        <w:rPr>
          <w:sz w:val="24"/>
          <w:szCs w:val="24"/>
        </w:rPr>
        <w:t xml:space="preserve"> заверяет </w:t>
      </w:r>
      <w:r w:rsidRPr="003444EB">
        <w:rPr>
          <w:b/>
          <w:snapToGrid w:val="0"/>
          <w:sz w:val="24"/>
          <w:szCs w:val="24"/>
        </w:rPr>
        <w:t>Заказчика</w:t>
      </w:r>
      <w:r w:rsidRPr="003444EB">
        <w:rPr>
          <w:sz w:val="24"/>
          <w:szCs w:val="24"/>
        </w:rPr>
        <w:t xml:space="preserve"> в том, что будет активно взаимодействовать с представителями </w:t>
      </w:r>
      <w:r w:rsidRPr="003444EB">
        <w:rPr>
          <w:b/>
          <w:sz w:val="24"/>
          <w:szCs w:val="24"/>
        </w:rPr>
        <w:t>Заказчика</w:t>
      </w:r>
      <w:r w:rsidRPr="003444EB">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272B44C" w14:textId="77777777" w:rsidR="00BC5911" w:rsidRPr="003444EB" w:rsidRDefault="00BC5911" w:rsidP="00CB334E">
      <w:pPr>
        <w:numPr>
          <w:ilvl w:val="0"/>
          <w:numId w:val="36"/>
        </w:numPr>
        <w:tabs>
          <w:tab w:val="left" w:pos="0"/>
          <w:tab w:val="left" w:pos="993"/>
        </w:tabs>
        <w:spacing w:after="200" w:line="240" w:lineRule="auto"/>
        <w:ind w:left="426" w:firstLine="709"/>
        <w:contextualSpacing/>
        <w:rPr>
          <w:sz w:val="24"/>
          <w:szCs w:val="24"/>
        </w:rPr>
      </w:pPr>
      <w:r w:rsidRPr="003444EB">
        <w:rPr>
          <w:b/>
          <w:snapToGrid w:val="0"/>
          <w:sz w:val="24"/>
          <w:szCs w:val="24"/>
        </w:rPr>
        <w:t>Исполнитель</w:t>
      </w:r>
      <w:r w:rsidRPr="003444EB">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557B8486" w14:textId="77777777" w:rsidR="00BC5911" w:rsidRPr="003444EB" w:rsidRDefault="00BC5911" w:rsidP="00BC5911">
      <w:pPr>
        <w:tabs>
          <w:tab w:val="left" w:pos="0"/>
          <w:tab w:val="left" w:pos="993"/>
        </w:tabs>
        <w:spacing w:line="240" w:lineRule="auto"/>
        <w:ind w:left="426"/>
        <w:contextualSpacing/>
        <w:rPr>
          <w:sz w:val="24"/>
          <w:szCs w:val="24"/>
        </w:rPr>
      </w:pPr>
    </w:p>
    <w:p w14:paraId="7E97FC5E" w14:textId="77777777" w:rsidR="00BC5911" w:rsidRPr="003444EB" w:rsidRDefault="00BC5911" w:rsidP="00BC5911">
      <w:pPr>
        <w:tabs>
          <w:tab w:val="left" w:pos="0"/>
          <w:tab w:val="left" w:pos="993"/>
        </w:tabs>
        <w:spacing w:line="240" w:lineRule="auto"/>
        <w:ind w:left="426"/>
        <w:contextualSpacing/>
        <w:rPr>
          <w:sz w:val="24"/>
          <w:szCs w:val="24"/>
        </w:rPr>
      </w:pPr>
    </w:p>
    <w:tbl>
      <w:tblPr>
        <w:tblW w:w="0" w:type="auto"/>
        <w:tblInd w:w="421" w:type="dxa"/>
        <w:tblLayout w:type="fixed"/>
        <w:tblLook w:val="0000" w:firstRow="0" w:lastRow="0" w:firstColumn="0" w:lastColumn="0" w:noHBand="0" w:noVBand="0"/>
      </w:tblPr>
      <w:tblGrid>
        <w:gridCol w:w="4999"/>
      </w:tblGrid>
      <w:tr w:rsidR="00BC5911" w:rsidRPr="003444EB" w14:paraId="7EA06878" w14:textId="77777777" w:rsidTr="00BC5911">
        <w:trPr>
          <w:trHeight w:val="1266"/>
        </w:trPr>
        <w:tc>
          <w:tcPr>
            <w:tcW w:w="4999" w:type="dxa"/>
            <w:tcBorders>
              <w:top w:val="single" w:sz="4" w:space="0" w:color="000000"/>
              <w:left w:val="single" w:sz="4" w:space="0" w:color="000000"/>
              <w:bottom w:val="single" w:sz="4" w:space="0" w:color="000000"/>
              <w:right w:val="single" w:sz="4" w:space="0" w:color="000000"/>
            </w:tcBorders>
          </w:tcPr>
          <w:p w14:paraId="27B98D5F" w14:textId="77777777" w:rsidR="00BC5911" w:rsidRPr="003444EB" w:rsidRDefault="00BC5911" w:rsidP="00BC5911">
            <w:pPr>
              <w:snapToGrid w:val="0"/>
              <w:spacing w:line="240" w:lineRule="auto"/>
              <w:ind w:left="426"/>
              <w:rPr>
                <w:b/>
                <w:sz w:val="24"/>
                <w:szCs w:val="24"/>
              </w:rPr>
            </w:pPr>
            <w:r w:rsidRPr="003444EB">
              <w:rPr>
                <w:b/>
                <w:sz w:val="24"/>
                <w:szCs w:val="24"/>
              </w:rPr>
              <w:t>«</w:t>
            </w:r>
            <w:r w:rsidRPr="003444EB">
              <w:rPr>
                <w:b/>
                <w:snapToGrid w:val="0"/>
                <w:sz w:val="24"/>
                <w:szCs w:val="24"/>
              </w:rPr>
              <w:t>Исполнитель</w:t>
            </w:r>
            <w:r w:rsidRPr="003444EB">
              <w:rPr>
                <w:b/>
                <w:sz w:val="24"/>
                <w:szCs w:val="24"/>
              </w:rPr>
              <w:t>»</w:t>
            </w:r>
          </w:p>
          <w:p w14:paraId="14714CA8" w14:textId="77777777" w:rsidR="00BC5911" w:rsidRPr="003444EB" w:rsidRDefault="00BC5911" w:rsidP="00BC5911">
            <w:pPr>
              <w:spacing w:line="240" w:lineRule="auto"/>
              <w:ind w:left="426"/>
              <w:rPr>
                <w:sz w:val="24"/>
                <w:szCs w:val="24"/>
              </w:rPr>
            </w:pPr>
            <w:r w:rsidRPr="003444EB">
              <w:rPr>
                <w:sz w:val="24"/>
                <w:szCs w:val="24"/>
              </w:rPr>
              <w:t>__________________________</w:t>
            </w:r>
          </w:p>
          <w:p w14:paraId="59968606" w14:textId="77777777" w:rsidR="00BC5911" w:rsidRPr="003444EB" w:rsidRDefault="00BC5911" w:rsidP="00BC5911">
            <w:pPr>
              <w:spacing w:line="240" w:lineRule="auto"/>
              <w:ind w:left="426"/>
              <w:rPr>
                <w:sz w:val="24"/>
                <w:szCs w:val="24"/>
              </w:rPr>
            </w:pPr>
            <w:r w:rsidRPr="003444EB">
              <w:rPr>
                <w:sz w:val="24"/>
                <w:szCs w:val="24"/>
              </w:rPr>
              <w:t>М.П.</w:t>
            </w:r>
          </w:p>
        </w:tc>
      </w:tr>
    </w:tbl>
    <w:p w14:paraId="6AD4D10E" w14:textId="77777777" w:rsidR="00BC5911" w:rsidRPr="003444EB" w:rsidRDefault="00BC5911" w:rsidP="00003744">
      <w:pPr>
        <w:tabs>
          <w:tab w:val="left" w:pos="2595"/>
        </w:tabs>
        <w:rPr>
          <w:sz w:val="24"/>
          <w:szCs w:val="24"/>
        </w:rPr>
      </w:pPr>
    </w:p>
    <w:p w14:paraId="016503E5" w14:textId="77777777" w:rsidR="00BC5911" w:rsidRPr="003444EB" w:rsidRDefault="00BC5911" w:rsidP="00003744">
      <w:pPr>
        <w:tabs>
          <w:tab w:val="left" w:pos="2595"/>
        </w:tabs>
        <w:rPr>
          <w:sz w:val="24"/>
          <w:szCs w:val="24"/>
        </w:rPr>
      </w:pPr>
    </w:p>
    <w:p w14:paraId="1B531AC5" w14:textId="77777777" w:rsidR="00BC5911" w:rsidRPr="003444EB" w:rsidRDefault="00BC5911" w:rsidP="00003744">
      <w:pPr>
        <w:tabs>
          <w:tab w:val="left" w:pos="2595"/>
        </w:tabs>
        <w:rPr>
          <w:sz w:val="24"/>
          <w:szCs w:val="24"/>
        </w:rPr>
      </w:pPr>
    </w:p>
    <w:p w14:paraId="5E36C258" w14:textId="77777777" w:rsidR="00BC5911" w:rsidRPr="003444EB" w:rsidRDefault="00BC5911" w:rsidP="00003744">
      <w:pPr>
        <w:tabs>
          <w:tab w:val="left" w:pos="2595"/>
        </w:tabs>
        <w:rPr>
          <w:sz w:val="24"/>
          <w:szCs w:val="24"/>
        </w:rPr>
      </w:pPr>
    </w:p>
    <w:p w14:paraId="75CA99F2" w14:textId="77777777" w:rsidR="00BC5911" w:rsidRPr="003444EB" w:rsidRDefault="00BC5911" w:rsidP="00003744">
      <w:pPr>
        <w:tabs>
          <w:tab w:val="left" w:pos="2595"/>
        </w:tabs>
        <w:rPr>
          <w:sz w:val="24"/>
          <w:szCs w:val="24"/>
        </w:rPr>
      </w:pPr>
    </w:p>
    <w:p w14:paraId="7880D7B1" w14:textId="77777777" w:rsidR="00BC5911" w:rsidRPr="003444EB" w:rsidRDefault="00BC5911" w:rsidP="00003744">
      <w:pPr>
        <w:tabs>
          <w:tab w:val="left" w:pos="2595"/>
        </w:tabs>
        <w:rPr>
          <w:sz w:val="24"/>
          <w:szCs w:val="24"/>
        </w:rPr>
      </w:pPr>
    </w:p>
    <w:p w14:paraId="01DF8808" w14:textId="77777777" w:rsidR="00BC5911" w:rsidRPr="003444EB" w:rsidRDefault="00BC5911"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3444EB">
        <w:rPr>
          <w:b/>
          <w:bCs/>
          <w:sz w:val="24"/>
          <w:szCs w:val="24"/>
        </w:rPr>
        <w:t xml:space="preserve">Общий порядок проведения </w:t>
      </w:r>
      <w:bookmarkEnd w:id="50"/>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1"/>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2" w:name="_Toc322017044"/>
      <w:r w:rsidRPr="003444EB">
        <w:rPr>
          <w:b/>
          <w:bCs/>
          <w:sz w:val="24"/>
          <w:szCs w:val="24"/>
        </w:rPr>
        <w:t>Предоставление закупочной документации Участникам</w:t>
      </w:r>
      <w:bookmarkEnd w:id="52"/>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4" w:name="_Toc322017047"/>
      <w:r w:rsidRPr="003444EB">
        <w:rPr>
          <w:b/>
          <w:bCs/>
          <w:sz w:val="24"/>
          <w:szCs w:val="24"/>
        </w:rPr>
        <w:t xml:space="preserve"> Общие требования к </w:t>
      </w:r>
      <w:bookmarkEnd w:id="54"/>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w:t>
      </w:r>
      <w:proofErr w:type="gramStart"/>
      <w:r w:rsidRPr="003444EB">
        <w:rPr>
          <w:rFonts w:ascii="Times New Roman" w:hAnsi="Times New Roman"/>
          <w:sz w:val="24"/>
          <w:szCs w:val="24"/>
        </w:rPr>
        <w:t>1.</w:t>
      </w:r>
      <w:r w:rsidR="00B861D2" w:rsidRPr="003444EB">
        <w:rPr>
          <w:rFonts w:ascii="Times New Roman" w:hAnsi="Times New Roman"/>
          <w:sz w:val="24"/>
          <w:szCs w:val="24"/>
        </w:rPr>
        <w:t>Заявки</w:t>
      </w:r>
      <w:proofErr w:type="gramEnd"/>
      <w:r w:rsidR="00B861D2" w:rsidRPr="003444E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77777777" w:rsidR="000D65B9" w:rsidRPr="003444EB" w:rsidRDefault="000D65B9" w:rsidP="000D65B9">
      <w:pPr>
        <w:shd w:val="clear" w:color="auto" w:fill="FFFFFF" w:themeFill="background1"/>
        <w:spacing w:line="240" w:lineRule="atLeast"/>
        <w:ind w:left="567" w:firstLine="0"/>
        <w:rPr>
          <w:sz w:val="24"/>
          <w:szCs w:val="24"/>
        </w:rPr>
      </w:pPr>
      <w:r w:rsidRPr="003444EB">
        <w:rPr>
          <w:b/>
          <w:sz w:val="24"/>
          <w:szCs w:val="24"/>
        </w:rPr>
        <w:t>б)</w:t>
      </w:r>
      <w:r w:rsidRPr="003444EB">
        <w:rPr>
          <w:sz w:val="24"/>
          <w:szCs w:val="24"/>
        </w:rPr>
        <w:t xml:space="preserve"> Сведения об опыте работы Участника по форме и в соответствии с инструкциями, приведенными в настоящей Документации (подраздел 5.2.);</w:t>
      </w:r>
    </w:p>
    <w:p w14:paraId="2F7BB83B" w14:textId="77777777" w:rsidR="000D65B9" w:rsidRPr="003444EB" w:rsidRDefault="000D65B9" w:rsidP="000D65B9">
      <w:pPr>
        <w:shd w:val="clear" w:color="auto" w:fill="FFFFFF" w:themeFill="background1"/>
        <w:spacing w:line="240" w:lineRule="atLeast"/>
        <w:ind w:left="567" w:firstLine="0"/>
        <w:rPr>
          <w:sz w:val="24"/>
          <w:szCs w:val="24"/>
        </w:rPr>
      </w:pPr>
      <w:r w:rsidRPr="003444EB">
        <w:rPr>
          <w:b/>
          <w:sz w:val="24"/>
          <w:szCs w:val="24"/>
        </w:rPr>
        <w:t>в)</w:t>
      </w:r>
      <w:r w:rsidRPr="003444EB">
        <w:rPr>
          <w:sz w:val="24"/>
          <w:szCs w:val="24"/>
        </w:rPr>
        <w:t xml:space="preserve"> Сведения о наличии трудовых ресурсов Участника по форме и в соответствии с инструкциями, приведенными в настоящей Документации (подраздел 5.3.);</w:t>
      </w:r>
    </w:p>
    <w:p w14:paraId="385779D7" w14:textId="77777777" w:rsidR="000D65B9" w:rsidRPr="003444EB" w:rsidRDefault="000D65B9" w:rsidP="000D65B9">
      <w:pPr>
        <w:shd w:val="clear" w:color="auto" w:fill="FFFFFF" w:themeFill="background1"/>
        <w:spacing w:line="240" w:lineRule="atLeast"/>
        <w:ind w:left="567" w:firstLine="0"/>
        <w:rPr>
          <w:sz w:val="24"/>
          <w:szCs w:val="24"/>
        </w:rPr>
      </w:pPr>
      <w:r w:rsidRPr="003444EB">
        <w:rPr>
          <w:b/>
          <w:sz w:val="24"/>
          <w:szCs w:val="24"/>
        </w:rPr>
        <w:t>г)</w:t>
      </w:r>
      <w:r w:rsidRPr="003444EB">
        <w:rPr>
          <w:sz w:val="24"/>
          <w:szCs w:val="24"/>
        </w:rPr>
        <w:t xml:space="preserve"> </w:t>
      </w:r>
      <w:r w:rsidRPr="003444EB">
        <w:rPr>
          <w:bCs/>
          <w:sz w:val="24"/>
          <w:szCs w:val="24"/>
        </w:rPr>
        <w:t>Временные расчеты прибытия сил и средств ПАСФ на объекты АО «</w:t>
      </w:r>
      <w:proofErr w:type="spellStart"/>
      <w:r w:rsidRPr="003444EB">
        <w:rPr>
          <w:bCs/>
          <w:sz w:val="24"/>
          <w:szCs w:val="24"/>
        </w:rPr>
        <w:t>Саханефтегазсбыт</w:t>
      </w:r>
      <w:proofErr w:type="spellEnd"/>
      <w:r w:rsidRPr="003444EB">
        <w:rPr>
          <w:bCs/>
          <w:sz w:val="24"/>
          <w:szCs w:val="24"/>
        </w:rPr>
        <w:t xml:space="preserve">» </w:t>
      </w:r>
      <w:r w:rsidRPr="003444EB">
        <w:rPr>
          <w:sz w:val="24"/>
          <w:szCs w:val="24"/>
        </w:rPr>
        <w:t>(подраздел 5.4.);</w:t>
      </w:r>
    </w:p>
    <w:p w14:paraId="0EE9EEBF"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sidRPr="003444EB">
        <w:rPr>
          <w:sz w:val="24"/>
          <w:szCs w:val="24"/>
        </w:rPr>
        <w:t>5</w:t>
      </w:r>
      <w:r w:rsidR="0033091E" w:rsidRPr="003444EB">
        <w:rPr>
          <w:sz w:val="24"/>
          <w:szCs w:val="24"/>
        </w:rPr>
        <w:t>.);</w:t>
      </w:r>
    </w:p>
    <w:p w14:paraId="3F78CD5C"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е</w:t>
      </w:r>
      <w:r w:rsidR="0033091E" w:rsidRPr="003444EB">
        <w:rPr>
          <w:b/>
          <w:sz w:val="24"/>
          <w:szCs w:val="24"/>
        </w:rPr>
        <w:t>)</w:t>
      </w:r>
      <w:r w:rsidR="0033091E" w:rsidRPr="003444E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Pr="003444EB">
        <w:rPr>
          <w:sz w:val="24"/>
          <w:szCs w:val="24"/>
        </w:rPr>
        <w:t>6</w:t>
      </w:r>
      <w:r w:rsidR="0033091E" w:rsidRPr="003444EB">
        <w:rPr>
          <w:sz w:val="24"/>
          <w:szCs w:val="24"/>
        </w:rPr>
        <w:t>.);</w:t>
      </w:r>
    </w:p>
    <w:p w14:paraId="186B1033"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ж</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w:t>
      </w:r>
      <w:proofErr w:type="spellStart"/>
      <w:r w:rsidR="0033091E" w:rsidRPr="003444EB">
        <w:rPr>
          <w:sz w:val="24"/>
          <w:szCs w:val="24"/>
        </w:rPr>
        <w:t>п.п</w:t>
      </w:r>
      <w:proofErr w:type="spellEnd"/>
      <w:r w:rsidR="0033091E" w:rsidRPr="003444EB">
        <w:rPr>
          <w:sz w:val="24"/>
          <w:szCs w:val="24"/>
        </w:rPr>
        <w:t>. 4.5.2.2 Документации) предоставляются одновременно с Заявкой.</w:t>
      </w:r>
    </w:p>
    <w:p w14:paraId="5E593CD5" w14:textId="77777777" w:rsidR="00B861D2" w:rsidRPr="003444EB" w:rsidRDefault="008E157E" w:rsidP="006E534F">
      <w:pPr>
        <w:shd w:val="clear" w:color="auto" w:fill="FFFFFF"/>
        <w:spacing w:line="240" w:lineRule="atLeast"/>
        <w:ind w:left="567" w:firstLine="0"/>
        <w:rPr>
          <w:sz w:val="24"/>
          <w:szCs w:val="24"/>
          <w:lang w:eastAsia="ar-SA"/>
        </w:rPr>
      </w:pPr>
      <w:bookmarkStart w:id="55"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w:t>
      </w:r>
      <w:proofErr w:type="spellStart"/>
      <w:r w:rsidR="00B861D2" w:rsidRPr="003444EB">
        <w:rPr>
          <w:sz w:val="24"/>
          <w:szCs w:val="24"/>
          <w:lang w:eastAsia="ar-SA"/>
        </w:rPr>
        <w:t>п.п</w:t>
      </w:r>
      <w:proofErr w:type="spellEnd"/>
      <w:r w:rsidR="00B861D2" w:rsidRPr="003444EB">
        <w:rPr>
          <w:sz w:val="24"/>
          <w:szCs w:val="24"/>
          <w:lang w:eastAsia="ar-SA"/>
        </w:rPr>
        <w:t>. «а»-«</w:t>
      </w:r>
      <w:r w:rsidR="000D65B9" w:rsidRPr="003444EB">
        <w:rPr>
          <w:sz w:val="24"/>
          <w:szCs w:val="24"/>
          <w:lang w:eastAsia="ar-SA"/>
        </w:rPr>
        <w:t>е</w:t>
      </w:r>
      <w:r w:rsidR="00B861D2" w:rsidRPr="003444EB">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3444EB">
        <w:rPr>
          <w:sz w:val="24"/>
          <w:szCs w:val="24"/>
          <w:lang w:eastAsia="ar-SA"/>
        </w:rPr>
        <w:t>п.п</w:t>
      </w:r>
      <w:proofErr w:type="spellEnd"/>
      <w:r w:rsidR="00B861D2" w:rsidRPr="003444EB">
        <w:rPr>
          <w:sz w:val="24"/>
          <w:szCs w:val="24"/>
          <w:lang w:eastAsia="ar-SA"/>
        </w:rPr>
        <w:t>.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777777" w:rsidR="008E157E" w:rsidRPr="003444EB" w:rsidRDefault="008E157E" w:rsidP="006E534F">
      <w:pPr>
        <w:shd w:val="clear" w:color="auto" w:fill="FFFFFF"/>
        <w:spacing w:line="240" w:lineRule="atLeast"/>
        <w:ind w:left="567" w:firstLine="0"/>
        <w:rPr>
          <w:sz w:val="24"/>
          <w:szCs w:val="24"/>
        </w:rPr>
      </w:pPr>
      <w:r w:rsidRPr="003444EB">
        <w:rPr>
          <w:b/>
          <w:sz w:val="24"/>
          <w:szCs w:val="24"/>
        </w:rPr>
        <w:lastRenderedPageBreak/>
        <w:t>4.4.1.3</w:t>
      </w:r>
      <w:r w:rsidRPr="003444EB">
        <w:rPr>
          <w:sz w:val="24"/>
          <w:szCs w:val="24"/>
        </w:rPr>
        <w:t xml:space="preserve"> Заявка и Приложения к ней (</w:t>
      </w:r>
      <w:proofErr w:type="spellStart"/>
      <w:r w:rsidRPr="003444EB">
        <w:rPr>
          <w:sz w:val="24"/>
          <w:szCs w:val="24"/>
        </w:rPr>
        <w:t>п.п</w:t>
      </w:r>
      <w:proofErr w:type="spellEnd"/>
      <w:r w:rsidRPr="003444EB">
        <w:rPr>
          <w:sz w:val="24"/>
          <w:szCs w:val="24"/>
        </w:rPr>
        <w:t>. «а»-«</w:t>
      </w:r>
      <w:r w:rsidR="000D65B9" w:rsidRPr="003444EB">
        <w:rPr>
          <w:sz w:val="24"/>
          <w:szCs w:val="24"/>
        </w:rPr>
        <w:t>е</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w:t>
      </w:r>
      <w:proofErr w:type="spellStart"/>
      <w:r w:rsidRPr="003444EB">
        <w:rPr>
          <w:sz w:val="24"/>
          <w:szCs w:val="24"/>
        </w:rPr>
        <w:t>п.п</w:t>
      </w:r>
      <w:proofErr w:type="spellEnd"/>
      <w:r w:rsidRPr="003444EB">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5"/>
      <w:r w:rsidRPr="003444EB">
        <w:rPr>
          <w:b/>
          <w:bCs/>
          <w:sz w:val="24"/>
          <w:szCs w:val="24"/>
        </w:rPr>
        <w:t>Заявки</w:t>
      </w:r>
    </w:p>
    <w:p w14:paraId="51803F1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003744" w:rsidRPr="003444EB">
        <w:rPr>
          <w:sz w:val="24"/>
          <w:szCs w:val="24"/>
        </w:rPr>
        <w:t>30</w:t>
      </w:r>
      <w:r w:rsidRPr="003444EB">
        <w:rPr>
          <w:sz w:val="24"/>
          <w:szCs w:val="24"/>
        </w:rPr>
        <w:t xml:space="preserve"> (</w:t>
      </w:r>
      <w:r w:rsidR="00003744" w:rsidRPr="003444EB">
        <w:rPr>
          <w:sz w:val="24"/>
          <w:szCs w:val="24"/>
        </w:rPr>
        <w:t>тридцати</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3444EB">
        <w:rPr>
          <w:b/>
          <w:bCs/>
          <w:sz w:val="24"/>
          <w:szCs w:val="24"/>
        </w:rPr>
        <w:t xml:space="preserve">Требования к языку </w:t>
      </w:r>
      <w:bookmarkEnd w:id="56"/>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3444EB">
        <w:rPr>
          <w:b/>
          <w:bCs/>
          <w:sz w:val="24"/>
          <w:szCs w:val="24"/>
        </w:rPr>
        <w:t xml:space="preserve">Требования к валюте </w:t>
      </w:r>
      <w:bookmarkEnd w:id="57"/>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121E1A7D"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FC2225" w:rsidRPr="003444EB">
        <w:rPr>
          <w:b/>
          <w:sz w:val="24"/>
          <w:szCs w:val="24"/>
        </w:rPr>
        <w:t>1</w:t>
      </w:r>
      <w:r w:rsidR="00615D71">
        <w:rPr>
          <w:b/>
          <w:sz w:val="24"/>
          <w:szCs w:val="24"/>
        </w:rPr>
        <w:t>3</w:t>
      </w:r>
      <w:r w:rsidR="006F3076" w:rsidRPr="003444EB">
        <w:rPr>
          <w:b/>
          <w:sz w:val="24"/>
          <w:szCs w:val="24"/>
        </w:rPr>
        <w:t>.</w:t>
      </w:r>
      <w:r w:rsidR="00003744" w:rsidRPr="003444EB">
        <w:rPr>
          <w:b/>
          <w:sz w:val="24"/>
          <w:szCs w:val="24"/>
        </w:rPr>
        <w:t>0</w:t>
      </w:r>
      <w:r w:rsidR="00FC2225" w:rsidRPr="003444EB">
        <w:rPr>
          <w:b/>
          <w:sz w:val="24"/>
          <w:szCs w:val="24"/>
        </w:rPr>
        <w:t>2</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10E57C5C"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B06221" w:rsidRPr="003444EB">
        <w:rPr>
          <w:b/>
          <w:sz w:val="24"/>
          <w:szCs w:val="24"/>
        </w:rPr>
        <w:t>1</w:t>
      </w:r>
      <w:r w:rsidR="00615D71">
        <w:rPr>
          <w:b/>
          <w:sz w:val="24"/>
          <w:szCs w:val="24"/>
        </w:rPr>
        <w:t>9</w:t>
      </w:r>
      <w:r w:rsidR="00983853" w:rsidRPr="003444EB">
        <w:rPr>
          <w:b/>
          <w:sz w:val="24"/>
          <w:szCs w:val="24"/>
        </w:rPr>
        <w:t>.</w:t>
      </w:r>
      <w:r w:rsidR="00003744" w:rsidRPr="003444EB">
        <w:rPr>
          <w:b/>
          <w:sz w:val="24"/>
          <w:szCs w:val="24"/>
        </w:rPr>
        <w:t>0</w:t>
      </w:r>
      <w:r w:rsidR="00472B5A" w:rsidRPr="003444EB">
        <w:rPr>
          <w:b/>
          <w:sz w:val="24"/>
          <w:szCs w:val="24"/>
        </w:rPr>
        <w:t>2</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5491731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B06221" w:rsidRPr="003444EB">
        <w:rPr>
          <w:rFonts w:cs="Arial"/>
          <w:b/>
          <w:sz w:val="24"/>
          <w:szCs w:val="24"/>
        </w:rPr>
        <w:t>1</w:t>
      </w:r>
      <w:r w:rsidR="00615D71">
        <w:rPr>
          <w:rFonts w:cs="Arial"/>
          <w:b/>
          <w:sz w:val="24"/>
          <w:szCs w:val="24"/>
        </w:rPr>
        <w:t>8</w:t>
      </w:r>
      <w:r w:rsidR="00983853" w:rsidRPr="003444EB">
        <w:rPr>
          <w:rFonts w:cs="Arial"/>
          <w:b/>
          <w:sz w:val="24"/>
          <w:szCs w:val="24"/>
        </w:rPr>
        <w:t>.</w:t>
      </w:r>
      <w:r w:rsidR="00156643" w:rsidRPr="003444EB">
        <w:rPr>
          <w:rFonts w:cs="Arial"/>
          <w:b/>
          <w:sz w:val="24"/>
          <w:szCs w:val="24"/>
        </w:rPr>
        <w:t>0</w:t>
      </w:r>
      <w:r w:rsidR="00472B5A" w:rsidRPr="003444EB">
        <w:rPr>
          <w:rFonts w:cs="Arial"/>
          <w:b/>
          <w:sz w:val="24"/>
          <w:szCs w:val="24"/>
        </w:rPr>
        <w:t>2</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w:t>
      </w:r>
      <w:r w:rsidRPr="003444EB">
        <w:rPr>
          <w:bCs/>
          <w:iCs/>
          <w:sz w:val="24"/>
          <w:szCs w:val="24"/>
        </w:rPr>
        <w:lastRenderedPageBreak/>
        <w:t xml:space="preserve">(трех)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01EBB203"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615D71">
        <w:rPr>
          <w:b/>
          <w:sz w:val="24"/>
          <w:szCs w:val="24"/>
        </w:rPr>
        <w:t>20</w:t>
      </w:r>
      <w:r w:rsidR="00D57F79" w:rsidRPr="003444EB">
        <w:rPr>
          <w:b/>
          <w:sz w:val="24"/>
          <w:szCs w:val="24"/>
        </w:rPr>
        <w:t>.</w:t>
      </w:r>
      <w:r w:rsidR="00156643" w:rsidRPr="003444EB">
        <w:rPr>
          <w:b/>
          <w:sz w:val="24"/>
          <w:szCs w:val="24"/>
        </w:rPr>
        <w:t>0</w:t>
      </w:r>
      <w:r w:rsidR="00472B5A" w:rsidRPr="003444EB">
        <w:rPr>
          <w:b/>
          <w:sz w:val="24"/>
          <w:szCs w:val="24"/>
        </w:rPr>
        <w:t>2</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6DD8411E"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615D71">
        <w:rPr>
          <w:b/>
          <w:sz w:val="24"/>
          <w:szCs w:val="24"/>
        </w:rPr>
        <w:t>21</w:t>
      </w:r>
      <w:r w:rsidR="00983853" w:rsidRPr="003444EB">
        <w:rPr>
          <w:b/>
          <w:sz w:val="24"/>
          <w:szCs w:val="24"/>
        </w:rPr>
        <w:t>.</w:t>
      </w:r>
      <w:r w:rsidR="00156643" w:rsidRPr="003444EB">
        <w:rPr>
          <w:b/>
          <w:sz w:val="24"/>
          <w:szCs w:val="24"/>
        </w:rPr>
        <w:t>0</w:t>
      </w:r>
      <w:r w:rsidR="00472B5A" w:rsidRPr="003444EB">
        <w:rPr>
          <w:b/>
          <w:sz w:val="24"/>
          <w:szCs w:val="24"/>
        </w:rPr>
        <w:t>2</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r>
      <w:r w:rsidR="0038676B" w:rsidRPr="003444EB">
        <w:rPr>
          <w:sz w:val="24"/>
          <w:szCs w:val="24"/>
        </w:rPr>
        <w:lastRenderedPageBreak/>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w:t>
      </w:r>
      <w:proofErr w:type="spellStart"/>
      <w:r w:rsidR="0038676B" w:rsidRPr="003444EB">
        <w:rPr>
          <w:sz w:val="24"/>
          <w:szCs w:val="24"/>
        </w:rPr>
        <w:t>п.п</w:t>
      </w:r>
      <w:proofErr w:type="spellEnd"/>
      <w:r w:rsidR="0038676B" w:rsidRPr="003444EB">
        <w:rPr>
          <w:sz w:val="24"/>
          <w:szCs w:val="24"/>
        </w:rPr>
        <w:t xml:space="preserve">.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3444E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444EB">
        <w:rPr>
          <w:sz w:val="24"/>
          <w:szCs w:val="24"/>
        </w:rPr>
        <w:t>едерации</w:t>
      </w:r>
      <w:proofErr w:type="gramStart"/>
      <w:r w:rsidR="00B54CBD" w:rsidRPr="003444EB">
        <w:rPr>
          <w:sz w:val="24"/>
          <w:szCs w:val="24"/>
        </w:rPr>
        <w:t>»</w:t>
      </w:r>
      <w:proofErr w:type="gramEnd"/>
      <w:r w:rsidR="00B54CBD" w:rsidRPr="003444EB">
        <w:rPr>
          <w:sz w:val="24"/>
          <w:szCs w:val="24"/>
        </w:rPr>
        <w:t>;</w:t>
      </w:r>
    </w:p>
    <w:p w14:paraId="485841AD" w14:textId="77777777" w:rsidR="00D70A7C" w:rsidRPr="003444EB" w:rsidRDefault="00B06221" w:rsidP="00D70A7C">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 xml:space="preserve">ж) </w:t>
      </w:r>
      <w:r w:rsidR="00C311C7" w:rsidRPr="003444EB">
        <w:rPr>
          <w:sz w:val="24"/>
          <w:szCs w:val="24"/>
        </w:rPr>
        <w:t>соответствовать обязательным требованиям п.2.</w:t>
      </w:r>
      <w:r w:rsidR="005A0271" w:rsidRPr="003444EB">
        <w:rPr>
          <w:sz w:val="24"/>
          <w:szCs w:val="24"/>
        </w:rPr>
        <w:t>1.</w:t>
      </w:r>
      <w:r w:rsidR="00A17226" w:rsidRPr="003444EB">
        <w:rPr>
          <w:sz w:val="24"/>
          <w:szCs w:val="24"/>
        </w:rPr>
        <w:t>8</w:t>
      </w:r>
      <w:r w:rsidR="00C311C7" w:rsidRPr="003444EB">
        <w:rPr>
          <w:sz w:val="24"/>
          <w:szCs w:val="24"/>
        </w:rPr>
        <w:t xml:space="preserve">. Документации в полном объеме. </w:t>
      </w:r>
    </w:p>
    <w:p w14:paraId="7CDC6089" w14:textId="77777777" w:rsidR="00D70A7C" w:rsidRPr="003444EB" w:rsidRDefault="00C311C7" w:rsidP="00D70A7C">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sz w:val="24"/>
          <w:szCs w:val="24"/>
        </w:rPr>
        <w:t>В случае, если Заявку на участие в закупке подает Колл</w:t>
      </w:r>
      <w:r w:rsidR="00854CC6" w:rsidRPr="003444EB">
        <w:rPr>
          <w:sz w:val="24"/>
          <w:szCs w:val="24"/>
        </w:rPr>
        <w:t>ективный участник, то требованиям настоящего пункта</w:t>
      </w:r>
      <w:r w:rsidR="00D70A7C" w:rsidRPr="003444EB">
        <w:rPr>
          <w:sz w:val="24"/>
          <w:szCs w:val="24"/>
        </w:rPr>
        <w:t xml:space="preserve"> (за исключением </w:t>
      </w:r>
      <w:proofErr w:type="spellStart"/>
      <w:r w:rsidR="00D70A7C" w:rsidRPr="003444EB">
        <w:rPr>
          <w:sz w:val="24"/>
          <w:szCs w:val="24"/>
        </w:rPr>
        <w:t>пп</w:t>
      </w:r>
      <w:proofErr w:type="spellEnd"/>
      <w:r w:rsidR="00D70A7C" w:rsidRPr="003444EB">
        <w:rPr>
          <w:sz w:val="24"/>
          <w:szCs w:val="24"/>
        </w:rPr>
        <w:t xml:space="preserve">. 2 п.2.1.8 Документации) </w:t>
      </w:r>
      <w:r w:rsidR="00854CC6" w:rsidRPr="003444EB">
        <w:rPr>
          <w:sz w:val="24"/>
          <w:szCs w:val="24"/>
        </w:rPr>
        <w:t>должен соответствовать минимум 1 (один) член Коллективного уча</w:t>
      </w:r>
      <w:r w:rsidR="00D70A7C" w:rsidRPr="003444EB">
        <w:rPr>
          <w:sz w:val="24"/>
          <w:szCs w:val="24"/>
        </w:rPr>
        <w:t xml:space="preserve">стника. </w:t>
      </w:r>
    </w:p>
    <w:p w14:paraId="2D706E0B" w14:textId="2A148279" w:rsidR="00D70A7C" w:rsidRPr="003444EB" w:rsidRDefault="00D70A7C" w:rsidP="00D70A7C">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sz w:val="24"/>
          <w:szCs w:val="24"/>
        </w:rPr>
        <w:t xml:space="preserve">Требованиям </w:t>
      </w:r>
      <w:proofErr w:type="spellStart"/>
      <w:r w:rsidRPr="003444EB">
        <w:rPr>
          <w:sz w:val="24"/>
          <w:szCs w:val="24"/>
        </w:rPr>
        <w:t>пп</w:t>
      </w:r>
      <w:proofErr w:type="spellEnd"/>
      <w:r w:rsidRPr="003444EB">
        <w:rPr>
          <w:sz w:val="24"/>
          <w:szCs w:val="24"/>
        </w:rPr>
        <w:t>. 2 п.2.1.8 Документации долж</w:t>
      </w:r>
      <w:r w:rsidR="0053118A" w:rsidRPr="003444EB">
        <w:rPr>
          <w:sz w:val="24"/>
          <w:szCs w:val="24"/>
        </w:rPr>
        <w:t>ны</w:t>
      </w:r>
      <w:r w:rsidRPr="003444EB">
        <w:rPr>
          <w:sz w:val="24"/>
          <w:szCs w:val="24"/>
        </w:rPr>
        <w:t xml:space="preserve"> соответствовать члены коллективного участника в совокупности.</w:t>
      </w:r>
    </w:p>
    <w:p w14:paraId="4D3A62A7" w14:textId="77777777" w:rsidR="003167BE" w:rsidRPr="003444EB" w:rsidRDefault="003167BE" w:rsidP="00D70A7C">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p>
    <w:p w14:paraId="53E78585" w14:textId="77777777" w:rsidR="0033091E" w:rsidRPr="003444EB" w:rsidRDefault="0033091E" w:rsidP="006E534F">
      <w:pPr>
        <w:spacing w:line="240" w:lineRule="auto"/>
        <w:ind w:left="567" w:firstLine="0"/>
        <w:rPr>
          <w:b/>
          <w:bCs/>
          <w:sz w:val="24"/>
          <w:szCs w:val="24"/>
        </w:rPr>
      </w:pPr>
      <w:bookmarkStart w:id="58"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8"/>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 xml:space="preserve">закупочной процедуры должен направить документы, подтверждающие его соответствие вышеуказанным требованиям в соответствии с </w:t>
      </w:r>
      <w:proofErr w:type="spellStart"/>
      <w:r w:rsidR="0033091E" w:rsidRPr="003444EB">
        <w:rPr>
          <w:sz w:val="24"/>
          <w:szCs w:val="24"/>
        </w:rPr>
        <w:t>п.</w:t>
      </w:r>
      <w:r w:rsidR="004A05BC" w:rsidRPr="003444EB">
        <w:rPr>
          <w:sz w:val="24"/>
          <w:szCs w:val="24"/>
        </w:rPr>
        <w:t>п</w:t>
      </w:r>
      <w:proofErr w:type="spellEnd"/>
      <w:r w:rsidR="004A05BC" w:rsidRPr="003444EB">
        <w:rPr>
          <w:sz w:val="24"/>
          <w:szCs w:val="24"/>
        </w:rPr>
        <w:t>.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F72A5C" w:rsidRPr="003444EB">
        <w:rPr>
          <w:sz w:val="24"/>
          <w:szCs w:val="24"/>
        </w:rPr>
        <w:t>3</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lastRenderedPageBreak/>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6B5C797D" w14:textId="77777777" w:rsidR="00BB121C" w:rsidRPr="003444EB" w:rsidRDefault="00455BA1" w:rsidP="00BB121C">
      <w:pPr>
        <w:autoSpaceDE w:val="0"/>
        <w:spacing w:line="240" w:lineRule="auto"/>
        <w:ind w:left="567" w:firstLine="0"/>
        <w:rPr>
          <w:sz w:val="24"/>
          <w:szCs w:val="24"/>
        </w:rPr>
      </w:pPr>
      <w:r w:rsidRPr="003444EB">
        <w:rPr>
          <w:b/>
          <w:sz w:val="24"/>
          <w:szCs w:val="24"/>
        </w:rPr>
        <w:t>и</w:t>
      </w:r>
      <w:r w:rsidR="00FE3E7A" w:rsidRPr="003444EB">
        <w:rPr>
          <w:b/>
          <w:sz w:val="24"/>
          <w:szCs w:val="24"/>
        </w:rPr>
        <w:t>)</w:t>
      </w:r>
      <w:r w:rsidR="00FE3E7A" w:rsidRPr="003444EB">
        <w:rPr>
          <w:sz w:val="24"/>
          <w:szCs w:val="24"/>
        </w:rPr>
        <w:t xml:space="preserve"> </w:t>
      </w:r>
      <w:r w:rsidR="00BB121C" w:rsidRPr="003444EB">
        <w:rPr>
          <w:sz w:val="24"/>
          <w:szCs w:val="24"/>
        </w:rPr>
        <w:t>Свидетельство об аттестации профессионально-аварийного формирования Участника, отвечающее требованиям Постановления Правительства РФ от 22.12.2011 г.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и Приказа МЧС РФ от 20 февраля 2013 г. N 102 "Об утверждении Положения о постоянно действующих комиссиях по аттестации аварийно-спасательных служб, аварийно-спасательных формирований, спасателей и граждан, приобретающих статус спасателя" на право ведения аварийно-спасательных работ:</w:t>
      </w:r>
    </w:p>
    <w:p w14:paraId="55AD91F7" w14:textId="77777777" w:rsidR="00BB121C" w:rsidRPr="003444EB" w:rsidRDefault="00BB121C" w:rsidP="00BB121C">
      <w:pPr>
        <w:autoSpaceDE w:val="0"/>
        <w:spacing w:line="240" w:lineRule="auto"/>
        <w:ind w:left="567" w:firstLine="0"/>
        <w:rPr>
          <w:sz w:val="24"/>
          <w:szCs w:val="24"/>
        </w:rPr>
      </w:pPr>
      <w:r w:rsidRPr="003444EB">
        <w:rPr>
          <w:sz w:val="24"/>
          <w:szCs w:val="24"/>
        </w:rPr>
        <w:t>- газоспасательных работ;</w:t>
      </w:r>
    </w:p>
    <w:p w14:paraId="7EC59DBF" w14:textId="77777777" w:rsidR="00BB121C" w:rsidRPr="003444EB" w:rsidRDefault="00BB121C" w:rsidP="00BB121C">
      <w:pPr>
        <w:autoSpaceDE w:val="0"/>
        <w:spacing w:line="240" w:lineRule="auto"/>
        <w:ind w:left="567" w:firstLine="0"/>
        <w:rPr>
          <w:sz w:val="24"/>
          <w:szCs w:val="24"/>
        </w:rPr>
      </w:pPr>
      <w:r w:rsidRPr="003444EB">
        <w:rPr>
          <w:sz w:val="24"/>
          <w:szCs w:val="24"/>
        </w:rPr>
        <w:lastRenderedPageBreak/>
        <w:t>- поисково-спасательных работ;</w:t>
      </w:r>
    </w:p>
    <w:p w14:paraId="7E41B39A" w14:textId="77777777" w:rsidR="00BB121C" w:rsidRPr="003444EB" w:rsidRDefault="00BB121C" w:rsidP="00BB121C">
      <w:pPr>
        <w:autoSpaceDE w:val="0"/>
        <w:spacing w:line="240" w:lineRule="auto"/>
        <w:ind w:left="567" w:firstLine="0"/>
        <w:rPr>
          <w:sz w:val="24"/>
          <w:szCs w:val="24"/>
        </w:rPr>
      </w:pPr>
      <w:r w:rsidRPr="003444EB">
        <w:rPr>
          <w:sz w:val="24"/>
          <w:szCs w:val="24"/>
        </w:rPr>
        <w:t>- работ по ликвидации разливов нефти и нефтепродуктов на территории Российской Федерации, за исключением внутренних морских вод РФ и территориального моря РФ. (п.п.1 п. 2.8.)</w:t>
      </w:r>
    </w:p>
    <w:p w14:paraId="399407AB" w14:textId="77777777" w:rsidR="00472B5A" w:rsidRPr="003444EB" w:rsidRDefault="00472B5A" w:rsidP="00BB121C">
      <w:pPr>
        <w:autoSpaceDE w:val="0"/>
        <w:spacing w:line="240" w:lineRule="auto"/>
        <w:ind w:left="567" w:firstLine="0"/>
        <w:rPr>
          <w:sz w:val="24"/>
          <w:szCs w:val="24"/>
        </w:rPr>
      </w:pPr>
      <w:r w:rsidRPr="003444EB">
        <w:rPr>
          <w:b/>
          <w:sz w:val="24"/>
          <w:szCs w:val="24"/>
        </w:rPr>
        <w:t>к)</w:t>
      </w:r>
      <w:r w:rsidRPr="003444EB">
        <w:rPr>
          <w:sz w:val="24"/>
          <w:szCs w:val="24"/>
        </w:rPr>
        <w:t xml:space="preserve"> документы, подтверждающие трудовые взаимоотношения с сотрудниками (трудовые книжки сотрудников, договора гражданско-правового характера, трудовые договоры), которые будут выполнять работы по договору (п.п.2 п.2.8) (форма 3);</w:t>
      </w:r>
    </w:p>
    <w:p w14:paraId="7EF6F42C" w14:textId="77777777" w:rsidR="00BB121C" w:rsidRPr="003444EB" w:rsidRDefault="00BB121C" w:rsidP="00472B5A">
      <w:pPr>
        <w:autoSpaceDE w:val="0"/>
        <w:spacing w:line="240" w:lineRule="auto"/>
        <w:ind w:left="567" w:firstLine="0"/>
        <w:rPr>
          <w:sz w:val="24"/>
          <w:szCs w:val="24"/>
        </w:rPr>
      </w:pPr>
      <w:r w:rsidRPr="003444EB">
        <w:rPr>
          <w:b/>
          <w:sz w:val="24"/>
          <w:szCs w:val="24"/>
        </w:rPr>
        <w:t>л)</w:t>
      </w:r>
      <w:r w:rsidRPr="003444EB">
        <w:rPr>
          <w:sz w:val="24"/>
          <w:szCs w:val="24"/>
        </w:rPr>
        <w:t xml:space="preserve"> Удостоверения (документы) об обучении на право ведения газоспасательных работ, поисково-спасательных работ, аварийно-спасательных работ, работ по локализации и ликвидации разливов нефтепродуктов (п.п.2 п.2.8);</w:t>
      </w:r>
    </w:p>
    <w:p w14:paraId="63024002" w14:textId="77777777" w:rsidR="00472B5A" w:rsidRPr="003444EB" w:rsidRDefault="00472B5A" w:rsidP="00472B5A">
      <w:pPr>
        <w:autoSpaceDE w:val="0"/>
        <w:spacing w:line="240" w:lineRule="auto"/>
        <w:ind w:left="567" w:firstLine="0"/>
        <w:rPr>
          <w:sz w:val="24"/>
          <w:szCs w:val="24"/>
        </w:rPr>
      </w:pPr>
      <w:r w:rsidRPr="003444EB">
        <w:rPr>
          <w:b/>
          <w:sz w:val="24"/>
          <w:szCs w:val="24"/>
        </w:rPr>
        <w:t>м)</w:t>
      </w:r>
      <w:r w:rsidRPr="003444EB">
        <w:rPr>
          <w:sz w:val="24"/>
          <w:szCs w:val="24"/>
        </w:rPr>
        <w:t xml:space="preserve"> Книжки спасателей, которые будут выполнять работы по договору, подтверждающие прохождение ими аттестации (п.п.2 п.2.8) (форма 3);</w:t>
      </w:r>
    </w:p>
    <w:p w14:paraId="685E68A9" w14:textId="2A130408" w:rsidR="00472B5A" w:rsidRPr="003444EB" w:rsidRDefault="00472B5A" w:rsidP="00472B5A">
      <w:pPr>
        <w:autoSpaceDE w:val="0"/>
        <w:spacing w:line="240" w:lineRule="auto"/>
        <w:ind w:left="567" w:firstLine="0"/>
        <w:rPr>
          <w:sz w:val="24"/>
          <w:szCs w:val="24"/>
        </w:rPr>
      </w:pPr>
      <w:r w:rsidRPr="003444EB">
        <w:rPr>
          <w:b/>
          <w:sz w:val="24"/>
          <w:szCs w:val="24"/>
        </w:rPr>
        <w:t>н)</w:t>
      </w:r>
      <w:r w:rsidRPr="003444EB">
        <w:rPr>
          <w:sz w:val="24"/>
          <w:szCs w:val="24"/>
        </w:rPr>
        <w:t xml:space="preserve"> Паспорт аварийно-спасательног</w:t>
      </w:r>
      <w:r w:rsidR="00BB121C" w:rsidRPr="003444EB">
        <w:rPr>
          <w:sz w:val="24"/>
          <w:szCs w:val="24"/>
        </w:rPr>
        <w:t>о формирования Участника (</w:t>
      </w:r>
      <w:proofErr w:type="spellStart"/>
      <w:r w:rsidR="00BB121C" w:rsidRPr="003444EB">
        <w:rPr>
          <w:sz w:val="24"/>
          <w:szCs w:val="24"/>
        </w:rPr>
        <w:t>п.п</w:t>
      </w:r>
      <w:proofErr w:type="spellEnd"/>
      <w:r w:rsidR="00BB121C" w:rsidRPr="003444EB">
        <w:rPr>
          <w:sz w:val="24"/>
          <w:szCs w:val="24"/>
        </w:rPr>
        <w:t>. 3</w:t>
      </w:r>
      <w:r w:rsidR="009D769F">
        <w:rPr>
          <w:sz w:val="24"/>
          <w:szCs w:val="24"/>
        </w:rPr>
        <w:t>, 6</w:t>
      </w:r>
      <w:r w:rsidRPr="003444EB">
        <w:rPr>
          <w:sz w:val="24"/>
          <w:szCs w:val="24"/>
        </w:rPr>
        <w:t xml:space="preserve"> п.2.8);</w:t>
      </w:r>
    </w:p>
    <w:p w14:paraId="08E216BB" w14:textId="77777777" w:rsidR="00BB121C" w:rsidRPr="003444EB" w:rsidRDefault="00BB121C" w:rsidP="00BB121C">
      <w:pPr>
        <w:autoSpaceDE w:val="0"/>
        <w:spacing w:line="240" w:lineRule="auto"/>
        <w:ind w:left="567" w:firstLine="0"/>
        <w:rPr>
          <w:sz w:val="24"/>
          <w:szCs w:val="24"/>
        </w:rPr>
      </w:pPr>
      <w:r w:rsidRPr="003444EB">
        <w:rPr>
          <w:b/>
          <w:sz w:val="24"/>
          <w:szCs w:val="24"/>
        </w:rPr>
        <w:t>о)</w:t>
      </w:r>
      <w:r w:rsidRPr="003444EB">
        <w:rPr>
          <w:sz w:val="24"/>
          <w:szCs w:val="24"/>
        </w:rPr>
        <w:t xml:space="preserve"> Лицензия или выписка из реестра лицензий на осуществление деятельности по сбору, транспортированию, обработке, утилизации, обезвреживанию, размещению отходов I-IV классов опасности (</w:t>
      </w:r>
      <w:proofErr w:type="spellStart"/>
      <w:r w:rsidRPr="003444EB">
        <w:rPr>
          <w:sz w:val="24"/>
          <w:szCs w:val="24"/>
        </w:rPr>
        <w:t>п.п</w:t>
      </w:r>
      <w:proofErr w:type="spellEnd"/>
      <w:r w:rsidRPr="003444EB">
        <w:rPr>
          <w:sz w:val="24"/>
          <w:szCs w:val="24"/>
        </w:rPr>
        <w:t xml:space="preserve">. 5 п.2.8) или договор с утилизирующей компанией и лицензия на утилизирующую компанию или выписка из реестра лицензий на осуществление деятельности по сбору, транспортированию, обработке, утилизации, обезвреживанию, размещению отходов </w:t>
      </w:r>
      <w:r w:rsidRPr="003444EB">
        <w:rPr>
          <w:sz w:val="24"/>
          <w:szCs w:val="24"/>
          <w:lang w:val="en-US"/>
        </w:rPr>
        <w:t>I</w:t>
      </w:r>
      <w:r w:rsidRPr="003444EB">
        <w:rPr>
          <w:sz w:val="24"/>
          <w:szCs w:val="24"/>
        </w:rPr>
        <w:t>-</w:t>
      </w:r>
      <w:r w:rsidRPr="003444EB">
        <w:rPr>
          <w:sz w:val="24"/>
          <w:szCs w:val="24"/>
          <w:lang w:val="en-US"/>
        </w:rPr>
        <w:t>IV</w:t>
      </w:r>
      <w:r w:rsidRPr="003444EB">
        <w:rPr>
          <w:sz w:val="24"/>
          <w:szCs w:val="24"/>
        </w:rPr>
        <w:t xml:space="preserve"> классов опасности. (п.п.4 п.2.8);</w:t>
      </w:r>
    </w:p>
    <w:p w14:paraId="648EB6A8" w14:textId="77777777" w:rsidR="00BB121C" w:rsidRPr="009D769F" w:rsidRDefault="00BB121C" w:rsidP="00BB121C">
      <w:pPr>
        <w:autoSpaceDE w:val="0"/>
        <w:spacing w:line="240" w:lineRule="auto"/>
        <w:ind w:left="567" w:firstLine="0"/>
        <w:rPr>
          <w:sz w:val="24"/>
          <w:szCs w:val="24"/>
        </w:rPr>
      </w:pPr>
      <w:r w:rsidRPr="003444EB">
        <w:rPr>
          <w:b/>
          <w:sz w:val="24"/>
          <w:szCs w:val="24"/>
        </w:rPr>
        <w:t xml:space="preserve">п) </w:t>
      </w:r>
      <w:r w:rsidRPr="003444EB">
        <w:rPr>
          <w:sz w:val="24"/>
          <w:szCs w:val="24"/>
        </w:rPr>
        <w:t>Временные расчеты прибытия сил и средств к объектам Заказчика, для проведения аварийно-</w:t>
      </w:r>
      <w:r w:rsidRPr="009D769F">
        <w:rPr>
          <w:sz w:val="24"/>
          <w:szCs w:val="24"/>
        </w:rPr>
        <w:t>спасательных работ (п.п.5 п.2.8);</w:t>
      </w:r>
    </w:p>
    <w:p w14:paraId="3CE1F069" w14:textId="69567D92" w:rsidR="00041B57" w:rsidRPr="009D769F" w:rsidRDefault="009D769F" w:rsidP="00472B5A">
      <w:pPr>
        <w:autoSpaceDE w:val="0"/>
        <w:spacing w:line="240" w:lineRule="auto"/>
        <w:ind w:left="567" w:firstLine="0"/>
        <w:rPr>
          <w:sz w:val="24"/>
          <w:szCs w:val="24"/>
        </w:rPr>
      </w:pPr>
      <w:r w:rsidRPr="00963E52">
        <w:rPr>
          <w:b/>
          <w:sz w:val="24"/>
          <w:szCs w:val="24"/>
        </w:rPr>
        <w:t>р</w:t>
      </w:r>
      <w:r w:rsidR="00041B57" w:rsidRPr="00963E52">
        <w:rPr>
          <w:b/>
          <w:sz w:val="24"/>
          <w:szCs w:val="24"/>
        </w:rPr>
        <w:t>)</w:t>
      </w:r>
      <w:r w:rsidR="00041B57" w:rsidRPr="009D769F">
        <w:rPr>
          <w:sz w:val="24"/>
          <w:szCs w:val="24"/>
        </w:rPr>
        <w:t xml:space="preserve"> </w:t>
      </w:r>
      <w:r w:rsidRPr="009D769F">
        <w:rPr>
          <w:sz w:val="24"/>
          <w:szCs w:val="24"/>
        </w:rPr>
        <w:t>Утвержденное штатное расписание сотрудников о наличии диспетчера, либо приказом о создании дежурно-диспетчерской службы в организации;</w:t>
      </w:r>
      <w:r w:rsidR="00041B57" w:rsidRPr="009D769F">
        <w:rPr>
          <w:sz w:val="24"/>
          <w:szCs w:val="24"/>
        </w:rPr>
        <w:t>(п.п.7 п.2.8);</w:t>
      </w:r>
    </w:p>
    <w:p w14:paraId="42D0B6A0" w14:textId="79DC10D0" w:rsidR="00041B57" w:rsidRPr="003444EB" w:rsidRDefault="009D769F" w:rsidP="00041B57">
      <w:pPr>
        <w:autoSpaceDE w:val="0"/>
        <w:spacing w:line="240" w:lineRule="auto"/>
        <w:ind w:left="567" w:firstLine="0"/>
        <w:rPr>
          <w:sz w:val="24"/>
          <w:szCs w:val="24"/>
        </w:rPr>
      </w:pPr>
      <w:r w:rsidRPr="00963E52">
        <w:rPr>
          <w:b/>
          <w:sz w:val="24"/>
          <w:szCs w:val="24"/>
        </w:rPr>
        <w:t>с</w:t>
      </w:r>
      <w:r w:rsidR="00041B57" w:rsidRPr="00963E52">
        <w:rPr>
          <w:b/>
          <w:sz w:val="24"/>
          <w:szCs w:val="24"/>
        </w:rPr>
        <w:t>)</w:t>
      </w:r>
      <w:r w:rsidR="00041B57" w:rsidRPr="003444EB">
        <w:rPr>
          <w:sz w:val="24"/>
          <w:szCs w:val="24"/>
        </w:rPr>
        <w:t xml:space="preserve"> полис страхования от несчастных случаев работников ПАСФ Участника (п.п.8 п.2.8);</w:t>
      </w:r>
    </w:p>
    <w:p w14:paraId="5BFAE0BB" w14:textId="0019B4CA" w:rsidR="00041B57" w:rsidRPr="003444EB" w:rsidRDefault="009D769F" w:rsidP="00041B57">
      <w:pPr>
        <w:autoSpaceDE w:val="0"/>
        <w:spacing w:line="240" w:lineRule="auto"/>
        <w:ind w:left="567" w:firstLine="0"/>
        <w:rPr>
          <w:sz w:val="24"/>
          <w:szCs w:val="24"/>
        </w:rPr>
      </w:pPr>
      <w:r w:rsidRPr="00963E52">
        <w:rPr>
          <w:b/>
          <w:sz w:val="24"/>
          <w:szCs w:val="24"/>
        </w:rPr>
        <w:t>т</w:t>
      </w:r>
      <w:r w:rsidR="00041B57" w:rsidRPr="00963E52">
        <w:rPr>
          <w:b/>
          <w:sz w:val="24"/>
          <w:szCs w:val="24"/>
        </w:rPr>
        <w:t>)</w:t>
      </w:r>
      <w:r w:rsidR="00041B57" w:rsidRPr="003444EB">
        <w:rPr>
          <w:sz w:val="24"/>
          <w:szCs w:val="24"/>
        </w:rPr>
        <w:t xml:space="preserve"> заключенные договоры на 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00041B57" w:rsidRPr="003444EB">
        <w:rPr>
          <w:sz w:val="24"/>
          <w:szCs w:val="24"/>
        </w:rPr>
        <w:t>газопотребления</w:t>
      </w:r>
      <w:proofErr w:type="spellEnd"/>
      <w:r w:rsidR="00041B57" w:rsidRPr="003444EB">
        <w:rPr>
          <w:sz w:val="24"/>
          <w:szCs w:val="24"/>
        </w:rPr>
        <w:t xml:space="preserve"> и газораспределения, и документы, подтверждающие их выполнение (акты выполненных работ, оказанных услуг) (</w:t>
      </w:r>
      <w:proofErr w:type="spellStart"/>
      <w:r w:rsidR="00041B57" w:rsidRPr="003444EB">
        <w:rPr>
          <w:sz w:val="24"/>
          <w:szCs w:val="24"/>
        </w:rPr>
        <w:t>п.п</w:t>
      </w:r>
      <w:proofErr w:type="spellEnd"/>
      <w:r w:rsidR="00041B57" w:rsidRPr="003444EB">
        <w:rPr>
          <w:sz w:val="24"/>
          <w:szCs w:val="24"/>
        </w:rPr>
        <w:t>. 9, п.2.8).</w:t>
      </w: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w:t>
      </w:r>
      <w:bookmarkStart w:id="59" w:name="_GoBack"/>
      <w:bookmarkEnd w:id="59"/>
      <w:r w:rsidR="00B861D2" w:rsidRPr="003444EB">
        <w:rPr>
          <w:sz w:val="24"/>
          <w:szCs w:val="24"/>
        </w:rPr>
        <w:t>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lastRenderedPageBreak/>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0"/>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444EB">
        <w:rPr>
          <w:rFonts w:cs="Arial"/>
          <w:b/>
          <w:bCs/>
          <w:sz w:val="24"/>
          <w:szCs w:val="24"/>
        </w:rPr>
        <w:t xml:space="preserve"> Закупочная комиссия. Отбор и оценка </w:t>
      </w:r>
      <w:bookmarkEnd w:id="63"/>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444EB">
        <w:rPr>
          <w:b/>
          <w:bCs/>
          <w:sz w:val="24"/>
          <w:szCs w:val="24"/>
        </w:rPr>
        <w:t>Общие положения</w:t>
      </w:r>
      <w:bookmarkEnd w:id="64"/>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5"/>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lastRenderedPageBreak/>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1"/>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w:t>
      </w:r>
      <w:r w:rsidRPr="003444EB">
        <w:rPr>
          <w:sz w:val="24"/>
          <w:szCs w:val="24"/>
        </w:rPr>
        <w:lastRenderedPageBreak/>
        <w:t>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2"/>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3444EB" w14:paraId="4527869E" w14:textId="77777777" w:rsidTr="0081140C">
        <w:trPr>
          <w:trHeight w:val="690"/>
        </w:trPr>
        <w:tc>
          <w:tcPr>
            <w:tcW w:w="1134" w:type="dxa"/>
            <w:vMerge w:val="restart"/>
            <w:vAlign w:val="center"/>
          </w:tcPr>
          <w:p w14:paraId="252CDC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 п/п</w:t>
            </w:r>
          </w:p>
        </w:tc>
        <w:tc>
          <w:tcPr>
            <w:tcW w:w="2127" w:type="dxa"/>
            <w:vMerge w:val="restart"/>
            <w:vAlign w:val="center"/>
          </w:tcPr>
          <w:p w14:paraId="4519CC0F"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Критерий</w:t>
            </w:r>
          </w:p>
        </w:tc>
        <w:tc>
          <w:tcPr>
            <w:tcW w:w="3969" w:type="dxa"/>
            <w:vMerge w:val="restart"/>
            <w:vAlign w:val="center"/>
          </w:tcPr>
          <w:p w14:paraId="09B629AE"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Порядок оценки</w:t>
            </w:r>
          </w:p>
        </w:tc>
        <w:tc>
          <w:tcPr>
            <w:tcW w:w="2976" w:type="dxa"/>
            <w:gridSpan w:val="2"/>
            <w:vAlign w:val="center"/>
          </w:tcPr>
          <w:p w14:paraId="2C699D9A"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Значимость критериев</w:t>
            </w:r>
          </w:p>
          <w:p w14:paraId="6ACFE8EC"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 xml:space="preserve">оценки заявок </w:t>
            </w:r>
          </w:p>
        </w:tc>
      </w:tr>
      <w:tr w:rsidR="0081140C" w:rsidRPr="003444EB" w14:paraId="69B9BF19" w14:textId="77777777" w:rsidTr="0081140C">
        <w:trPr>
          <w:trHeight w:val="426"/>
        </w:trPr>
        <w:tc>
          <w:tcPr>
            <w:tcW w:w="1134" w:type="dxa"/>
            <w:vMerge/>
            <w:vAlign w:val="center"/>
          </w:tcPr>
          <w:p w14:paraId="18642FFF" w14:textId="77777777" w:rsidR="0081140C" w:rsidRPr="003444EB" w:rsidRDefault="0081140C" w:rsidP="0081140C">
            <w:pPr>
              <w:spacing w:line="240" w:lineRule="atLeast"/>
              <w:ind w:left="567" w:firstLine="0"/>
              <w:rPr>
                <w:rFonts w:eastAsia="Calibri"/>
                <w:b/>
                <w:iCs/>
                <w:sz w:val="24"/>
                <w:szCs w:val="24"/>
                <w:lang w:eastAsia="en-US"/>
              </w:rPr>
            </w:pPr>
          </w:p>
        </w:tc>
        <w:tc>
          <w:tcPr>
            <w:tcW w:w="2127" w:type="dxa"/>
            <w:vMerge/>
            <w:vAlign w:val="center"/>
          </w:tcPr>
          <w:p w14:paraId="5691FFE2" w14:textId="77777777" w:rsidR="0081140C" w:rsidRPr="003444EB" w:rsidRDefault="0081140C" w:rsidP="0081140C">
            <w:pPr>
              <w:spacing w:line="240" w:lineRule="atLeast"/>
              <w:ind w:left="567" w:firstLine="0"/>
              <w:rPr>
                <w:rFonts w:eastAsia="Calibri"/>
                <w:b/>
                <w:bCs/>
                <w:iCs/>
                <w:sz w:val="24"/>
                <w:szCs w:val="24"/>
                <w:lang w:eastAsia="en-US"/>
              </w:rPr>
            </w:pPr>
          </w:p>
        </w:tc>
        <w:tc>
          <w:tcPr>
            <w:tcW w:w="3969" w:type="dxa"/>
            <w:vMerge/>
            <w:vAlign w:val="center"/>
          </w:tcPr>
          <w:p w14:paraId="3A126E6C" w14:textId="77777777" w:rsidR="0081140C" w:rsidRPr="003444EB" w:rsidRDefault="0081140C" w:rsidP="0081140C">
            <w:pPr>
              <w:spacing w:line="240" w:lineRule="atLeast"/>
              <w:ind w:left="567" w:firstLine="0"/>
              <w:rPr>
                <w:rFonts w:eastAsia="Calibri"/>
                <w:b/>
                <w:bCs/>
                <w:iCs/>
                <w:sz w:val="24"/>
                <w:szCs w:val="24"/>
                <w:lang w:eastAsia="en-US"/>
              </w:rPr>
            </w:pPr>
          </w:p>
        </w:tc>
        <w:tc>
          <w:tcPr>
            <w:tcW w:w="1134" w:type="dxa"/>
            <w:vAlign w:val="center"/>
          </w:tcPr>
          <w:p w14:paraId="7022FF98" w14:textId="77777777" w:rsidR="0081140C" w:rsidRPr="003444EB" w:rsidRDefault="0081140C" w:rsidP="00BD17B7">
            <w:pPr>
              <w:spacing w:line="240" w:lineRule="atLeast"/>
              <w:ind w:left="567" w:hanging="246"/>
              <w:jc w:val="center"/>
              <w:rPr>
                <w:rFonts w:eastAsia="Calibri"/>
                <w:b/>
                <w:bCs/>
                <w:iCs/>
                <w:sz w:val="24"/>
                <w:szCs w:val="24"/>
                <w:lang w:val="en-US" w:eastAsia="en-US"/>
              </w:rPr>
            </w:pPr>
            <w:r w:rsidRPr="003444EB">
              <w:rPr>
                <w:rFonts w:eastAsia="Calibri"/>
                <w:b/>
                <w:bCs/>
                <w:iCs/>
                <w:sz w:val="24"/>
                <w:szCs w:val="24"/>
                <w:lang w:val="en-US" w:eastAsia="en-US"/>
              </w:rPr>
              <w:t>%</w:t>
            </w:r>
          </w:p>
        </w:tc>
        <w:tc>
          <w:tcPr>
            <w:tcW w:w="1842" w:type="dxa"/>
            <w:vAlign w:val="center"/>
          </w:tcPr>
          <w:p w14:paraId="09B46CAC" w14:textId="77777777" w:rsidR="0081140C" w:rsidRPr="003444EB" w:rsidRDefault="0081140C" w:rsidP="00BD17B7">
            <w:pPr>
              <w:spacing w:line="240" w:lineRule="atLeast"/>
              <w:ind w:firstLine="0"/>
              <w:jc w:val="center"/>
              <w:rPr>
                <w:rFonts w:eastAsia="Calibri"/>
                <w:b/>
                <w:bCs/>
                <w:iCs/>
                <w:sz w:val="24"/>
                <w:szCs w:val="24"/>
                <w:lang w:eastAsia="en-US"/>
              </w:rPr>
            </w:pPr>
            <w:r w:rsidRPr="003444EB">
              <w:rPr>
                <w:rFonts w:eastAsia="Calibri"/>
                <w:b/>
                <w:bCs/>
                <w:iCs/>
                <w:sz w:val="24"/>
                <w:szCs w:val="24"/>
                <w:lang w:eastAsia="en-US"/>
              </w:rPr>
              <w:t>коэффициент</w:t>
            </w:r>
          </w:p>
        </w:tc>
      </w:tr>
      <w:tr w:rsidR="0081140C" w:rsidRPr="003444EB" w14:paraId="1B8E798E" w14:textId="77777777" w:rsidTr="0081140C">
        <w:trPr>
          <w:trHeight w:val="261"/>
        </w:trPr>
        <w:tc>
          <w:tcPr>
            <w:tcW w:w="7230" w:type="dxa"/>
            <w:gridSpan w:val="3"/>
            <w:vAlign w:val="center"/>
          </w:tcPr>
          <w:p w14:paraId="15E52044" w14:textId="77777777" w:rsidR="0081140C" w:rsidRPr="003444EB" w:rsidRDefault="0081140C" w:rsidP="00403787">
            <w:pPr>
              <w:numPr>
                <w:ilvl w:val="0"/>
                <w:numId w:val="37"/>
              </w:numPr>
              <w:spacing w:line="240" w:lineRule="atLeast"/>
              <w:rPr>
                <w:rFonts w:eastAsia="Calibri"/>
                <w:bCs/>
                <w:iCs/>
                <w:sz w:val="24"/>
                <w:szCs w:val="24"/>
                <w:lang w:eastAsia="en-US"/>
              </w:rPr>
            </w:pPr>
            <w:r w:rsidRPr="003444EB">
              <w:rPr>
                <w:rFonts w:eastAsia="Calibri"/>
                <w:bCs/>
                <w:iCs/>
                <w:sz w:val="24"/>
                <w:szCs w:val="24"/>
                <w:lang w:eastAsia="en-US"/>
              </w:rPr>
              <w:t>Ценовой критерий</w:t>
            </w:r>
          </w:p>
        </w:tc>
        <w:tc>
          <w:tcPr>
            <w:tcW w:w="1134" w:type="dxa"/>
            <w:vAlign w:val="center"/>
          </w:tcPr>
          <w:p w14:paraId="12137FB0" w14:textId="77777777" w:rsidR="0081140C" w:rsidRPr="003444EB" w:rsidRDefault="0081140C" w:rsidP="0081140C">
            <w:pPr>
              <w:spacing w:line="240" w:lineRule="atLeast"/>
              <w:ind w:left="567" w:firstLine="0"/>
              <w:rPr>
                <w:rFonts w:eastAsia="Calibri"/>
                <w:b/>
                <w:bCs/>
                <w:iCs/>
                <w:sz w:val="24"/>
                <w:szCs w:val="24"/>
                <w:lang w:val="en-US" w:eastAsia="en-US"/>
              </w:rPr>
            </w:pPr>
          </w:p>
        </w:tc>
        <w:tc>
          <w:tcPr>
            <w:tcW w:w="1842" w:type="dxa"/>
            <w:vAlign w:val="center"/>
          </w:tcPr>
          <w:p w14:paraId="11163225" w14:textId="77777777" w:rsidR="0081140C" w:rsidRPr="003444EB" w:rsidRDefault="0081140C" w:rsidP="0081140C">
            <w:pPr>
              <w:spacing w:line="240" w:lineRule="atLeast"/>
              <w:ind w:left="567" w:firstLine="0"/>
              <w:rPr>
                <w:rFonts w:eastAsia="Calibri"/>
                <w:b/>
                <w:bCs/>
                <w:iCs/>
                <w:sz w:val="24"/>
                <w:szCs w:val="24"/>
                <w:lang w:eastAsia="en-US"/>
              </w:rPr>
            </w:pPr>
          </w:p>
        </w:tc>
      </w:tr>
      <w:tr w:rsidR="0081140C" w:rsidRPr="003444EB" w14:paraId="54788CCA" w14:textId="77777777" w:rsidTr="0081140C">
        <w:trPr>
          <w:trHeight w:val="1103"/>
        </w:trPr>
        <w:tc>
          <w:tcPr>
            <w:tcW w:w="1134" w:type="dxa"/>
            <w:vMerge w:val="restart"/>
            <w:shd w:val="clear" w:color="auto" w:fill="auto"/>
          </w:tcPr>
          <w:p w14:paraId="43D9F4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1.1</w:t>
            </w:r>
          </w:p>
          <w:p w14:paraId="1B7F401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14:paraId="7BCB6D33"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Цена договора</w:t>
            </w:r>
          </w:p>
          <w:p w14:paraId="46294778"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14:paraId="38A7AFD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Оценка по критерию производится по данным, указанным в Заявке Участника (форме 5.1 Документации)</w:t>
            </w:r>
          </w:p>
          <w:p w14:paraId="1412B95C"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Оценка определяется по формуле: </w:t>
            </w:r>
          </w:p>
          <w:p w14:paraId="2D5DAC81" w14:textId="77777777" w:rsidR="0081140C" w:rsidRPr="009623CD" w:rsidRDefault="0081140C" w:rsidP="0081140C">
            <w:pPr>
              <w:spacing w:line="240" w:lineRule="atLeast"/>
              <w:ind w:firstLine="0"/>
              <w:rPr>
                <w:rFonts w:eastAsia="Calibri"/>
                <w:iCs/>
                <w:sz w:val="24"/>
                <w:szCs w:val="24"/>
                <w:lang w:val="en-US" w:eastAsia="en-US"/>
              </w:rPr>
            </w:pPr>
            <w:r w:rsidRPr="003444EB">
              <w:rPr>
                <w:rFonts w:eastAsia="Calibri"/>
                <w:iCs/>
                <w:sz w:val="24"/>
                <w:szCs w:val="24"/>
                <w:lang w:eastAsia="en-US"/>
              </w:rPr>
              <w:t>ЦБ</w:t>
            </w:r>
            <w:r w:rsidRPr="009623CD">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r w:rsidRPr="003444EB">
              <w:rPr>
                <w:rFonts w:eastAsia="Calibri"/>
                <w:iCs/>
                <w:sz w:val="24"/>
                <w:szCs w:val="24"/>
                <w:lang w:val="en-US" w:eastAsia="en-US"/>
              </w:rPr>
              <w:t>min</w:t>
            </w:r>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proofErr w:type="spellStart"/>
            <w:proofErr w:type="gram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w:t>
            </w:r>
            <w:r w:rsidRPr="003444EB">
              <w:rPr>
                <w:rFonts w:eastAsia="Calibri"/>
                <w:iCs/>
                <w:sz w:val="24"/>
                <w:szCs w:val="24"/>
                <w:lang w:eastAsia="en-US"/>
              </w:rPr>
              <w:t>х</w:t>
            </w:r>
            <w:proofErr w:type="gramEnd"/>
            <w:r w:rsidRPr="009623CD">
              <w:rPr>
                <w:rFonts w:eastAsia="Calibri"/>
                <w:iCs/>
                <w:sz w:val="24"/>
                <w:szCs w:val="24"/>
                <w:lang w:val="en-US" w:eastAsia="en-US"/>
              </w:rPr>
              <w:t xml:space="preserve"> 10</w:t>
            </w:r>
          </w:p>
          <w:p w14:paraId="7DAF9F89"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где:</w:t>
            </w:r>
          </w:p>
          <w:p w14:paraId="558840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 Ц </w:t>
            </w:r>
            <w:proofErr w:type="spellStart"/>
            <w:r w:rsidRPr="003444EB">
              <w:rPr>
                <w:rFonts w:eastAsia="Calibri"/>
                <w:iCs/>
                <w:sz w:val="24"/>
                <w:szCs w:val="24"/>
                <w:lang w:val="en-US" w:eastAsia="en-US"/>
              </w:rPr>
              <w:t>i</w:t>
            </w:r>
            <w:proofErr w:type="spellEnd"/>
            <w:r w:rsidRPr="003444EB">
              <w:rPr>
                <w:rFonts w:eastAsia="Calibri"/>
                <w:iCs/>
                <w:sz w:val="24"/>
                <w:szCs w:val="24"/>
                <w:lang w:eastAsia="en-US"/>
              </w:rPr>
              <w:t xml:space="preserve"> - ценовое предложение Участника закупки, Заявка которого оценивается;</w:t>
            </w:r>
          </w:p>
          <w:p w14:paraId="6718D691"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Ц </w:t>
            </w:r>
            <w:r w:rsidRPr="003444EB">
              <w:rPr>
                <w:rFonts w:eastAsia="Calibri"/>
                <w:iCs/>
                <w:sz w:val="24"/>
                <w:szCs w:val="24"/>
                <w:lang w:val="en-US" w:eastAsia="en-US"/>
              </w:rPr>
              <w:t>min</w:t>
            </w:r>
            <w:r w:rsidRPr="003444EB">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14:paraId="3EEC62C6"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70</w:t>
            </w:r>
          </w:p>
        </w:tc>
        <w:tc>
          <w:tcPr>
            <w:tcW w:w="1842" w:type="dxa"/>
            <w:shd w:val="clear" w:color="auto" w:fill="auto"/>
            <w:vAlign w:val="center"/>
          </w:tcPr>
          <w:p w14:paraId="0D962791"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0,70</w:t>
            </w:r>
          </w:p>
        </w:tc>
      </w:tr>
      <w:tr w:rsidR="0081140C" w:rsidRPr="003444EB" w14:paraId="7713428B" w14:textId="77777777" w:rsidTr="0081140C">
        <w:trPr>
          <w:trHeight w:val="1102"/>
        </w:trPr>
        <w:tc>
          <w:tcPr>
            <w:tcW w:w="1134" w:type="dxa"/>
            <w:vMerge/>
            <w:shd w:val="clear" w:color="auto" w:fill="auto"/>
            <w:vAlign w:val="center"/>
          </w:tcPr>
          <w:p w14:paraId="2FBDF42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54D578A"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2323FFE8" w14:textId="77777777" w:rsidR="0081140C" w:rsidRPr="003444EB"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14:paraId="371D38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iCs/>
                <w:sz w:val="24"/>
                <w:szCs w:val="24"/>
                <w:lang w:eastAsia="en-US"/>
              </w:rPr>
              <w:t>от 1 до 10 баллов</w:t>
            </w:r>
          </w:p>
        </w:tc>
      </w:tr>
      <w:tr w:rsidR="0081140C" w:rsidRPr="003444EB" w14:paraId="12CAE150" w14:textId="77777777" w:rsidTr="0081140C">
        <w:trPr>
          <w:trHeight w:val="333"/>
        </w:trPr>
        <w:tc>
          <w:tcPr>
            <w:tcW w:w="7230" w:type="dxa"/>
            <w:gridSpan w:val="3"/>
            <w:shd w:val="clear" w:color="auto" w:fill="auto"/>
            <w:vAlign w:val="center"/>
          </w:tcPr>
          <w:p w14:paraId="38ECD392" w14:textId="77777777" w:rsidR="0081140C" w:rsidRPr="003444EB" w:rsidRDefault="0081140C" w:rsidP="00403787">
            <w:pPr>
              <w:numPr>
                <w:ilvl w:val="0"/>
                <w:numId w:val="37"/>
              </w:numPr>
              <w:spacing w:line="240" w:lineRule="atLeast"/>
              <w:rPr>
                <w:rFonts w:eastAsia="Calibri"/>
                <w:iCs/>
                <w:sz w:val="24"/>
                <w:szCs w:val="24"/>
                <w:lang w:eastAsia="en-US"/>
              </w:rPr>
            </w:pPr>
            <w:r w:rsidRPr="003444EB">
              <w:rPr>
                <w:rFonts w:eastAsia="Calibri"/>
                <w:iCs/>
                <w:sz w:val="24"/>
                <w:szCs w:val="24"/>
                <w:lang w:eastAsia="en-US"/>
              </w:rPr>
              <w:t>Неценовые критерии</w:t>
            </w:r>
          </w:p>
        </w:tc>
        <w:tc>
          <w:tcPr>
            <w:tcW w:w="2976" w:type="dxa"/>
            <w:gridSpan w:val="2"/>
            <w:shd w:val="clear" w:color="auto" w:fill="auto"/>
            <w:vAlign w:val="center"/>
          </w:tcPr>
          <w:p w14:paraId="707D524A" w14:textId="77777777" w:rsidR="0081140C" w:rsidRPr="003444EB" w:rsidRDefault="0081140C" w:rsidP="0081140C">
            <w:pPr>
              <w:spacing w:line="240" w:lineRule="atLeast"/>
              <w:ind w:left="567" w:firstLine="0"/>
              <w:rPr>
                <w:rFonts w:eastAsia="Calibri"/>
                <w:iCs/>
                <w:sz w:val="24"/>
                <w:szCs w:val="24"/>
                <w:lang w:eastAsia="en-US"/>
              </w:rPr>
            </w:pPr>
          </w:p>
        </w:tc>
      </w:tr>
      <w:tr w:rsidR="0081140C" w:rsidRPr="003444EB" w14:paraId="0A224668" w14:textId="77777777" w:rsidTr="00E2454C">
        <w:trPr>
          <w:trHeight w:val="557"/>
        </w:trPr>
        <w:tc>
          <w:tcPr>
            <w:tcW w:w="1134" w:type="dxa"/>
            <w:vMerge w:val="restart"/>
            <w:shd w:val="clear" w:color="auto" w:fill="auto"/>
          </w:tcPr>
          <w:p w14:paraId="0C327A6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lastRenderedPageBreak/>
              <w:t>2.1</w:t>
            </w:r>
          </w:p>
        </w:tc>
        <w:tc>
          <w:tcPr>
            <w:tcW w:w="2127" w:type="dxa"/>
            <w:vMerge w:val="restart"/>
            <w:shd w:val="clear" w:color="auto" w:fill="auto"/>
          </w:tcPr>
          <w:p w14:paraId="078F8290" w14:textId="77777777" w:rsidR="0081140C" w:rsidRPr="003444EB" w:rsidRDefault="00E2454C" w:rsidP="00FF57DB">
            <w:pPr>
              <w:spacing w:line="240" w:lineRule="atLeast"/>
              <w:ind w:firstLine="0"/>
              <w:rPr>
                <w:rFonts w:eastAsia="Calibri"/>
                <w:iCs/>
                <w:sz w:val="24"/>
                <w:szCs w:val="24"/>
                <w:lang w:eastAsia="en-US"/>
              </w:rPr>
            </w:pPr>
            <w:r w:rsidRPr="003444EB">
              <w:rPr>
                <w:rFonts w:eastAsia="Calibri"/>
                <w:iCs/>
                <w:sz w:val="24"/>
                <w:szCs w:val="24"/>
                <w:lang w:eastAsia="en-US"/>
              </w:rPr>
              <w:t xml:space="preserve">Опыт </w:t>
            </w:r>
            <w:r w:rsidR="00FF57DB" w:rsidRPr="003444EB">
              <w:rPr>
                <w:rFonts w:eastAsia="Calibri"/>
                <w:iCs/>
                <w:sz w:val="24"/>
                <w:szCs w:val="24"/>
                <w:lang w:eastAsia="en-US"/>
              </w:rPr>
              <w:t xml:space="preserve">по </w:t>
            </w:r>
            <w:r w:rsidRPr="003444EB">
              <w:rPr>
                <w:rFonts w:eastAsia="Calibri"/>
                <w:iCs/>
                <w:sz w:val="24"/>
                <w:szCs w:val="24"/>
                <w:lang w:eastAsia="en-US"/>
              </w:rPr>
              <w:t xml:space="preserve">оказанию услуг </w:t>
            </w:r>
            <w:r w:rsidR="00FF57DB" w:rsidRPr="003444EB">
              <w:rPr>
                <w:rFonts w:eastAsia="Calibri"/>
                <w:iCs/>
                <w:sz w:val="24"/>
                <w:szCs w:val="24"/>
                <w:lang w:eastAsia="en-US"/>
              </w:rPr>
              <w:t xml:space="preserve"> </w:t>
            </w:r>
            <w:r w:rsidRPr="003444EB">
              <w:rPr>
                <w:rFonts w:eastAsia="Calibri"/>
                <w:iCs/>
                <w:sz w:val="24"/>
                <w:szCs w:val="24"/>
                <w:lang w:eastAsia="en-US"/>
              </w:rPr>
              <w:t xml:space="preserve">организации аварийно-спасательного обслуживания на объектах транспортировки, хранения и использования нефтепродуктов, объектов </w:t>
            </w:r>
            <w:proofErr w:type="spellStart"/>
            <w:r w:rsidRPr="003444EB">
              <w:rPr>
                <w:rFonts w:eastAsia="Calibri"/>
                <w:iCs/>
                <w:sz w:val="24"/>
                <w:szCs w:val="24"/>
                <w:lang w:eastAsia="en-US"/>
              </w:rPr>
              <w:t>газопотребления</w:t>
            </w:r>
            <w:proofErr w:type="spellEnd"/>
            <w:r w:rsidRPr="003444EB">
              <w:rPr>
                <w:rFonts w:eastAsia="Calibri"/>
                <w:iCs/>
                <w:sz w:val="24"/>
                <w:szCs w:val="24"/>
                <w:lang w:eastAsia="en-US"/>
              </w:rPr>
              <w:t xml:space="preserve"> и газораспределения за 2022-2024 гг.</w:t>
            </w:r>
          </w:p>
        </w:tc>
        <w:tc>
          <w:tcPr>
            <w:tcW w:w="3969" w:type="dxa"/>
            <w:vMerge w:val="restart"/>
            <w:shd w:val="clear" w:color="auto" w:fill="auto"/>
          </w:tcPr>
          <w:p w14:paraId="2790956C" w14:textId="77777777" w:rsidR="00E2454C" w:rsidRPr="003444EB" w:rsidRDefault="00E2454C" w:rsidP="00BD17B7">
            <w:pPr>
              <w:spacing w:line="240" w:lineRule="atLeast"/>
              <w:ind w:firstLine="0"/>
              <w:jc w:val="left"/>
              <w:rPr>
                <w:rFonts w:eastAsia="Calibri"/>
                <w:iCs/>
                <w:sz w:val="24"/>
                <w:szCs w:val="24"/>
                <w:lang w:eastAsia="en-US"/>
              </w:rPr>
            </w:pPr>
            <w:r w:rsidRPr="003444EB">
              <w:rPr>
                <w:rFonts w:eastAsia="Calibri"/>
                <w:iCs/>
                <w:sz w:val="24"/>
                <w:szCs w:val="24"/>
                <w:lang w:eastAsia="en-US"/>
              </w:rPr>
              <w:t xml:space="preserve">Оценка по критерию производится исходя из общей стоимости исполненных договоров </w:t>
            </w:r>
            <w:r w:rsidR="00BD17B7" w:rsidRPr="003444EB">
              <w:rPr>
                <w:rFonts w:eastAsia="Calibri"/>
                <w:iCs/>
                <w:sz w:val="24"/>
                <w:szCs w:val="24"/>
                <w:lang w:eastAsia="en-US"/>
              </w:rPr>
              <w:t>за 2022-2024 гг. на основании данных, указанных</w:t>
            </w:r>
            <w:r w:rsidRPr="003444EB">
              <w:rPr>
                <w:rFonts w:eastAsia="Calibri"/>
                <w:iCs/>
                <w:sz w:val="24"/>
                <w:szCs w:val="24"/>
                <w:lang w:eastAsia="en-US"/>
              </w:rPr>
              <w:t xml:space="preserve"> в Сведениях об опыте работы (форма 2 п.5.2 Документации) на основании приложенных документов, согласно </w:t>
            </w:r>
            <w:proofErr w:type="spellStart"/>
            <w:r w:rsidRPr="003444EB">
              <w:rPr>
                <w:rFonts w:eastAsia="Calibri"/>
                <w:iCs/>
                <w:sz w:val="24"/>
                <w:szCs w:val="24"/>
                <w:lang w:eastAsia="en-US"/>
              </w:rPr>
              <w:t>п.п</w:t>
            </w:r>
            <w:proofErr w:type="spellEnd"/>
            <w:r w:rsidRPr="003444EB">
              <w:rPr>
                <w:rFonts w:eastAsia="Calibri"/>
                <w:iCs/>
                <w:sz w:val="24"/>
                <w:szCs w:val="24"/>
                <w:lang w:eastAsia="en-US"/>
              </w:rPr>
              <w:t>. «</w:t>
            </w:r>
            <w:r w:rsidR="00BD17B7" w:rsidRPr="003444EB">
              <w:rPr>
                <w:rFonts w:eastAsia="Calibri"/>
                <w:iCs/>
                <w:sz w:val="24"/>
                <w:szCs w:val="24"/>
                <w:lang w:eastAsia="en-US"/>
              </w:rPr>
              <w:t>у</w:t>
            </w:r>
            <w:r w:rsidRPr="003444EB">
              <w:rPr>
                <w:rFonts w:eastAsia="Calibri"/>
                <w:iCs/>
                <w:sz w:val="24"/>
                <w:szCs w:val="24"/>
                <w:lang w:eastAsia="en-US"/>
              </w:rPr>
              <w:t>» п.4.5.2.</w:t>
            </w:r>
            <w:r w:rsidR="00BD17B7" w:rsidRPr="003444EB">
              <w:rPr>
                <w:rFonts w:eastAsia="Calibri"/>
                <w:iCs/>
                <w:sz w:val="24"/>
                <w:szCs w:val="24"/>
                <w:lang w:eastAsia="en-US"/>
              </w:rPr>
              <w:t>2</w:t>
            </w:r>
            <w:r w:rsidRPr="003444EB">
              <w:rPr>
                <w:rFonts w:eastAsia="Calibri"/>
                <w:iCs/>
                <w:sz w:val="24"/>
                <w:szCs w:val="24"/>
                <w:lang w:eastAsia="en-US"/>
              </w:rPr>
              <w:t>:</w:t>
            </w:r>
          </w:p>
          <w:p w14:paraId="70C1122B"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sz w:val="24"/>
                <w:szCs w:val="24"/>
                <w:lang w:eastAsia="en-US"/>
              </w:rPr>
              <w:t>Оценка определяется по формуле:</w:t>
            </w:r>
          </w:p>
          <w:p w14:paraId="39E2F5D4" w14:textId="77777777" w:rsidR="00E2454C" w:rsidRPr="003444EB" w:rsidRDefault="00E2454C" w:rsidP="00E2454C">
            <w:pPr>
              <w:widowControl w:val="0"/>
              <w:spacing w:line="240" w:lineRule="atLeast"/>
              <w:ind w:firstLine="0"/>
              <w:rPr>
                <w:rFonts w:eastAsia="Calibri"/>
                <w:iCs/>
                <w:sz w:val="24"/>
                <w:szCs w:val="24"/>
                <w:lang w:eastAsia="en-US"/>
              </w:rPr>
            </w:pPr>
            <w:proofErr w:type="spellStart"/>
            <w:r w:rsidRPr="003444EB">
              <w:rPr>
                <w:rFonts w:eastAsia="Calibri"/>
                <w:iCs/>
                <w:sz w:val="24"/>
                <w:szCs w:val="24"/>
                <w:lang w:eastAsia="en-US"/>
              </w:rPr>
              <w:t>ЦБi</w:t>
            </w:r>
            <w:proofErr w:type="spellEnd"/>
            <w:r w:rsidRPr="003444EB">
              <w:rPr>
                <w:rFonts w:eastAsia="Calibri"/>
                <w:iCs/>
                <w:sz w:val="24"/>
                <w:szCs w:val="24"/>
                <w:lang w:eastAsia="en-US"/>
              </w:rPr>
              <w:t xml:space="preserve">= </w:t>
            </w:r>
            <w:proofErr w:type="spellStart"/>
            <w:r w:rsidRPr="003444EB">
              <w:rPr>
                <w:rFonts w:eastAsia="Calibri"/>
                <w:iCs/>
                <w:sz w:val="24"/>
                <w:szCs w:val="24"/>
                <w:lang w:eastAsia="en-US"/>
              </w:rPr>
              <w:t>Цi</w:t>
            </w:r>
            <w:proofErr w:type="spellEnd"/>
            <w:r w:rsidRPr="003444EB">
              <w:rPr>
                <w:rFonts w:eastAsia="Calibri"/>
                <w:iCs/>
                <w:sz w:val="24"/>
                <w:szCs w:val="24"/>
                <w:lang w:eastAsia="en-US"/>
              </w:rPr>
              <w:t xml:space="preserve">/ </w:t>
            </w:r>
            <w:proofErr w:type="spellStart"/>
            <w:r w:rsidRPr="003444EB">
              <w:rPr>
                <w:rFonts w:eastAsia="Calibri"/>
                <w:iCs/>
                <w:sz w:val="24"/>
                <w:szCs w:val="24"/>
                <w:lang w:eastAsia="en-US"/>
              </w:rPr>
              <w:t>Цmaxх</w:t>
            </w:r>
            <w:proofErr w:type="spellEnd"/>
            <w:r w:rsidRPr="003444EB">
              <w:rPr>
                <w:rFonts w:eastAsia="Calibri"/>
                <w:iCs/>
                <w:sz w:val="24"/>
                <w:szCs w:val="24"/>
                <w:lang w:eastAsia="en-US"/>
              </w:rPr>
              <w:t xml:space="preserve"> 10</w:t>
            </w:r>
          </w:p>
          <w:p w14:paraId="52FDA9BF"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sz w:val="24"/>
                <w:szCs w:val="24"/>
                <w:lang w:eastAsia="en-US"/>
              </w:rPr>
              <w:t>где:</w:t>
            </w:r>
          </w:p>
          <w:p w14:paraId="6865D528"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noProof/>
                <w:sz w:val="24"/>
                <w:szCs w:val="24"/>
              </w:rPr>
              <w:drawing>
                <wp:inline distT="0" distB="0" distL="0" distR="0" wp14:anchorId="27BCB958" wp14:editId="0E1F3F09">
                  <wp:extent cx="2000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3444EB">
              <w:rPr>
                <w:rFonts w:eastAsia="Calibri"/>
                <w:iCs/>
                <w:sz w:val="24"/>
                <w:szCs w:val="24"/>
                <w:lang w:eastAsia="en-US"/>
              </w:rPr>
              <w:t>- опыт работы Участника закупки, Заявка которого оценивается;</w:t>
            </w:r>
          </w:p>
          <w:p w14:paraId="0706599B" w14:textId="77777777" w:rsidR="0081140C" w:rsidRPr="003444EB" w:rsidRDefault="00E2454C" w:rsidP="00E2454C">
            <w:pPr>
              <w:spacing w:line="240" w:lineRule="atLeast"/>
              <w:ind w:firstLine="0"/>
              <w:rPr>
                <w:rFonts w:eastAsia="Calibri"/>
                <w:iCs/>
                <w:sz w:val="24"/>
                <w:szCs w:val="24"/>
                <w:lang w:eastAsia="en-US"/>
              </w:rPr>
            </w:pPr>
            <w:proofErr w:type="spellStart"/>
            <w:r w:rsidRPr="003444EB">
              <w:rPr>
                <w:rFonts w:eastAsia="Calibri"/>
                <w:iCs/>
                <w:sz w:val="24"/>
                <w:szCs w:val="24"/>
                <w:lang w:eastAsia="en-US"/>
              </w:rPr>
              <w:t>Цmax</w:t>
            </w:r>
            <w:proofErr w:type="spellEnd"/>
            <w:r w:rsidRPr="003444EB">
              <w:rPr>
                <w:rFonts w:eastAsia="Calibri"/>
                <w:iCs/>
                <w:sz w:val="24"/>
                <w:szCs w:val="24"/>
                <w:lang w:eastAsia="en-US"/>
              </w:rPr>
              <w:t xml:space="preserve"> – максимальный опыт работы из сделанных участниками закупки</w:t>
            </w:r>
          </w:p>
          <w:p w14:paraId="3DE037EE" w14:textId="77777777" w:rsidR="00E0041C" w:rsidRPr="003444EB" w:rsidRDefault="00E0041C" w:rsidP="00E2454C">
            <w:pPr>
              <w:spacing w:line="240" w:lineRule="atLeast"/>
              <w:ind w:firstLine="0"/>
              <w:rPr>
                <w:rFonts w:eastAsia="Calibri"/>
                <w:iCs/>
                <w:sz w:val="24"/>
                <w:szCs w:val="24"/>
                <w:lang w:eastAsia="en-US"/>
              </w:rPr>
            </w:pPr>
          </w:p>
          <w:p w14:paraId="1C77D8F4" w14:textId="13E06AC3" w:rsidR="00E0041C" w:rsidRPr="003444EB" w:rsidRDefault="00E0041C" w:rsidP="00E2454C">
            <w:pPr>
              <w:spacing w:line="240" w:lineRule="atLeast"/>
              <w:ind w:firstLine="0"/>
              <w:rPr>
                <w:rFonts w:eastAsia="Calibri"/>
                <w:iCs/>
                <w:sz w:val="24"/>
                <w:szCs w:val="24"/>
                <w:lang w:eastAsia="en-US"/>
              </w:rPr>
            </w:pPr>
            <w:r w:rsidRPr="003444EB">
              <w:rPr>
                <w:rFonts w:eastAsia="Calibri"/>
                <w:b/>
                <w:iCs/>
                <w:sz w:val="24"/>
                <w:szCs w:val="24"/>
                <w:lang w:eastAsia="en-US"/>
              </w:rPr>
              <w:t>Особенности оценки заявки коллективного участника</w:t>
            </w:r>
            <w:r w:rsidRPr="003444EB">
              <w:rPr>
                <w:rFonts w:eastAsia="Calibri"/>
                <w:iCs/>
                <w:sz w:val="24"/>
                <w:szCs w:val="24"/>
                <w:lang w:eastAsia="en-US"/>
              </w:rPr>
              <w:t>:</w:t>
            </w:r>
            <w:r w:rsidRPr="003444EB">
              <w:rPr>
                <w:sz w:val="24"/>
                <w:szCs w:val="24"/>
              </w:rPr>
              <w:t xml:space="preserve"> опыт членов коллективного участника </w:t>
            </w:r>
            <w:r w:rsidRPr="003444EB">
              <w:rPr>
                <w:rFonts w:eastAsia="Calibri"/>
                <w:iCs/>
                <w:sz w:val="24"/>
                <w:szCs w:val="24"/>
                <w:lang w:eastAsia="en-US"/>
              </w:rPr>
              <w:t>оценивается по данному критерию в совокупности.</w:t>
            </w:r>
          </w:p>
          <w:p w14:paraId="25AF5864" w14:textId="46DCB77C" w:rsidR="00E0041C" w:rsidRPr="003444EB" w:rsidRDefault="00E0041C" w:rsidP="00E2454C">
            <w:pPr>
              <w:spacing w:line="240" w:lineRule="atLeast"/>
              <w:ind w:firstLine="0"/>
              <w:rPr>
                <w:rFonts w:eastAsia="Calibri"/>
                <w:iCs/>
                <w:sz w:val="24"/>
                <w:szCs w:val="24"/>
                <w:lang w:eastAsia="en-US"/>
              </w:rPr>
            </w:pPr>
          </w:p>
        </w:tc>
        <w:tc>
          <w:tcPr>
            <w:tcW w:w="1134" w:type="dxa"/>
            <w:shd w:val="clear" w:color="auto" w:fill="auto"/>
            <w:vAlign w:val="center"/>
          </w:tcPr>
          <w:p w14:paraId="52DECDA4" w14:textId="77777777" w:rsidR="0081140C" w:rsidRPr="003444EB" w:rsidRDefault="0081140C" w:rsidP="0081140C">
            <w:pPr>
              <w:spacing w:line="240" w:lineRule="atLeast"/>
              <w:ind w:left="567" w:firstLine="0"/>
              <w:rPr>
                <w:rFonts w:eastAsia="Calibri"/>
                <w:b/>
                <w:iCs/>
                <w:sz w:val="24"/>
                <w:szCs w:val="24"/>
                <w:lang w:val="en-US" w:eastAsia="en-US"/>
              </w:rPr>
            </w:pPr>
            <w:r w:rsidRPr="003444EB">
              <w:rPr>
                <w:rFonts w:eastAsia="Calibri"/>
                <w:b/>
                <w:iCs/>
                <w:sz w:val="24"/>
                <w:szCs w:val="24"/>
                <w:lang w:eastAsia="en-US"/>
              </w:rPr>
              <w:t>30</w:t>
            </w:r>
          </w:p>
        </w:tc>
        <w:tc>
          <w:tcPr>
            <w:tcW w:w="1842" w:type="dxa"/>
            <w:shd w:val="clear" w:color="auto" w:fill="auto"/>
            <w:vAlign w:val="center"/>
          </w:tcPr>
          <w:p w14:paraId="4883FA33"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0,30</w:t>
            </w:r>
          </w:p>
        </w:tc>
      </w:tr>
      <w:tr w:rsidR="0081140C" w:rsidRPr="003444EB" w14:paraId="52E8A178" w14:textId="77777777" w:rsidTr="0081140C">
        <w:trPr>
          <w:trHeight w:val="1436"/>
        </w:trPr>
        <w:tc>
          <w:tcPr>
            <w:tcW w:w="1134" w:type="dxa"/>
            <w:vMerge/>
            <w:shd w:val="clear" w:color="auto" w:fill="auto"/>
            <w:vAlign w:val="center"/>
          </w:tcPr>
          <w:p w14:paraId="5FF3A905"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1A80939"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46769278" w14:textId="77777777" w:rsidR="0081140C" w:rsidRPr="003444EB" w:rsidRDefault="0081140C" w:rsidP="0081140C">
            <w:pPr>
              <w:spacing w:line="240" w:lineRule="atLeast"/>
              <w:ind w:left="567" w:firstLine="0"/>
              <w:rPr>
                <w:rFonts w:eastAsia="Calibri"/>
                <w:bCs/>
                <w:iCs/>
                <w:sz w:val="24"/>
                <w:szCs w:val="24"/>
                <w:lang w:eastAsia="en-US"/>
              </w:rPr>
            </w:pPr>
          </w:p>
        </w:tc>
        <w:tc>
          <w:tcPr>
            <w:tcW w:w="2976" w:type="dxa"/>
            <w:gridSpan w:val="2"/>
            <w:shd w:val="clear" w:color="auto" w:fill="auto"/>
            <w:vAlign w:val="center"/>
          </w:tcPr>
          <w:p w14:paraId="4DDDD95D" w14:textId="77777777" w:rsidR="0081140C" w:rsidRPr="003444EB" w:rsidRDefault="00E2454C" w:rsidP="001E34A0">
            <w:pPr>
              <w:spacing w:line="240" w:lineRule="atLeast"/>
              <w:ind w:left="567" w:firstLine="0"/>
              <w:jc w:val="center"/>
              <w:rPr>
                <w:rFonts w:eastAsia="Calibri"/>
                <w:iCs/>
                <w:sz w:val="24"/>
                <w:szCs w:val="24"/>
                <w:lang w:eastAsia="en-US"/>
              </w:rPr>
            </w:pPr>
            <w:r w:rsidRPr="003444EB">
              <w:rPr>
                <w:rFonts w:eastAsia="Calibri"/>
                <w:iCs/>
                <w:sz w:val="24"/>
                <w:szCs w:val="24"/>
                <w:lang w:eastAsia="en-US"/>
              </w:rPr>
              <w:t xml:space="preserve">От 1 до </w:t>
            </w:r>
            <w:r w:rsidR="0081140C" w:rsidRPr="003444EB">
              <w:rPr>
                <w:rFonts w:eastAsia="Calibri"/>
                <w:iCs/>
                <w:sz w:val="24"/>
                <w:szCs w:val="24"/>
                <w:lang w:eastAsia="en-US"/>
              </w:rPr>
              <w:t>10 баллов</w:t>
            </w:r>
          </w:p>
        </w:tc>
      </w:tr>
      <w:tr w:rsidR="0081140C" w:rsidRPr="003444EB" w14:paraId="07F02759" w14:textId="77777777" w:rsidTr="0081140C">
        <w:trPr>
          <w:trHeight w:val="690"/>
        </w:trPr>
        <w:tc>
          <w:tcPr>
            <w:tcW w:w="7230" w:type="dxa"/>
            <w:gridSpan w:val="3"/>
            <w:vAlign w:val="center"/>
          </w:tcPr>
          <w:p w14:paraId="41876CE2" w14:textId="77777777" w:rsidR="0081140C" w:rsidRPr="003444EB" w:rsidRDefault="0081140C" w:rsidP="0081140C">
            <w:pPr>
              <w:spacing w:line="240" w:lineRule="atLeast"/>
              <w:ind w:left="567" w:firstLine="0"/>
              <w:rPr>
                <w:rFonts w:eastAsia="Calibri"/>
                <w:bCs/>
                <w:iCs/>
                <w:sz w:val="24"/>
                <w:szCs w:val="24"/>
                <w:lang w:eastAsia="en-US"/>
              </w:rPr>
            </w:pPr>
            <w:r w:rsidRPr="003444EB">
              <w:rPr>
                <w:rFonts w:eastAsia="Calibri"/>
                <w:bCs/>
                <w:iCs/>
                <w:sz w:val="24"/>
                <w:szCs w:val="24"/>
                <w:lang w:eastAsia="en-US"/>
              </w:rPr>
              <w:t>Совокупная значимость всех критериев</w:t>
            </w:r>
          </w:p>
        </w:tc>
        <w:tc>
          <w:tcPr>
            <w:tcW w:w="1134" w:type="dxa"/>
            <w:vAlign w:val="center"/>
          </w:tcPr>
          <w:p w14:paraId="0368F059" w14:textId="77777777" w:rsidR="0081140C" w:rsidRPr="003444EB" w:rsidRDefault="0081140C" w:rsidP="0081140C">
            <w:pPr>
              <w:spacing w:line="240" w:lineRule="atLeast"/>
              <w:ind w:firstLine="0"/>
              <w:jc w:val="center"/>
              <w:rPr>
                <w:rFonts w:eastAsia="Calibri"/>
                <w:b/>
                <w:iCs/>
                <w:sz w:val="24"/>
                <w:szCs w:val="24"/>
                <w:lang w:eastAsia="en-US"/>
              </w:rPr>
            </w:pPr>
            <w:r w:rsidRPr="003444EB">
              <w:rPr>
                <w:rFonts w:eastAsia="Calibri"/>
                <w:b/>
                <w:iCs/>
                <w:sz w:val="24"/>
                <w:szCs w:val="24"/>
                <w:lang w:eastAsia="en-US"/>
              </w:rPr>
              <w:t>100</w:t>
            </w:r>
          </w:p>
        </w:tc>
        <w:tc>
          <w:tcPr>
            <w:tcW w:w="1842" w:type="dxa"/>
            <w:vAlign w:val="center"/>
          </w:tcPr>
          <w:p w14:paraId="6BD93C6E" w14:textId="77777777" w:rsidR="0081140C" w:rsidRPr="003444EB" w:rsidRDefault="0081140C" w:rsidP="0081140C">
            <w:pPr>
              <w:spacing w:line="240" w:lineRule="atLeast"/>
              <w:ind w:left="567" w:firstLine="0"/>
              <w:jc w:val="center"/>
              <w:rPr>
                <w:rFonts w:eastAsia="Calibri"/>
                <w:b/>
                <w:iCs/>
                <w:sz w:val="24"/>
                <w:szCs w:val="24"/>
                <w:lang w:eastAsia="en-US"/>
              </w:rPr>
            </w:pPr>
            <w:r w:rsidRPr="003444EB">
              <w:rPr>
                <w:rFonts w:eastAsia="Calibri"/>
                <w:b/>
                <w:iCs/>
                <w:sz w:val="24"/>
                <w:szCs w:val="24"/>
                <w:lang w:eastAsia="en-US"/>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73A3EB9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4.9.3.3.</w:t>
      </w:r>
      <w:r w:rsidRPr="003444EB">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3444EB" w:rsidRDefault="0081140C" w:rsidP="0081140C">
      <w:pPr>
        <w:spacing w:line="240" w:lineRule="atLeast"/>
        <w:ind w:left="567" w:firstLine="0"/>
        <w:rPr>
          <w:rFonts w:eastAsia="Calibri"/>
          <w:iCs/>
          <w:sz w:val="24"/>
          <w:szCs w:val="24"/>
          <w:lang w:val="en-US" w:eastAsia="en-US"/>
        </w:rPr>
      </w:pPr>
      <w:proofErr w:type="spellStart"/>
      <w:r w:rsidRPr="003444EB">
        <w:rPr>
          <w:rFonts w:eastAsia="Calibri"/>
          <w:iCs/>
          <w:sz w:val="24"/>
          <w:szCs w:val="24"/>
          <w:lang w:val="en-US" w:eastAsia="en-US"/>
        </w:rPr>
        <w:t>Rsum</w:t>
      </w:r>
      <w:proofErr w:type="spellEnd"/>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3444EB">
        <w:rPr>
          <w:rFonts w:eastAsia="Calibri"/>
          <w:iCs/>
          <w:sz w:val="24"/>
          <w:szCs w:val="24"/>
          <w:lang w:val="en-US" w:eastAsia="en-US"/>
        </w:rPr>
        <w:t xml:space="preserve"> </w:t>
      </w:r>
      <w:proofErr w:type="gramStart"/>
      <w:r w:rsidRPr="003444EB">
        <w:rPr>
          <w:rFonts w:eastAsia="Calibri"/>
          <w:iCs/>
          <w:sz w:val="24"/>
          <w:szCs w:val="24"/>
          <w:lang w:val="en-US" w:eastAsia="en-US"/>
        </w:rPr>
        <w:t>=  (</w:t>
      </w:r>
      <w:proofErr w:type="gramEnd"/>
      <w:r w:rsidRPr="003444EB">
        <w:rPr>
          <w:rFonts w:eastAsia="Calibri"/>
          <w:iCs/>
          <w:sz w:val="24"/>
          <w:szCs w:val="24"/>
          <w:lang w:val="en-US" w:eastAsia="en-US"/>
        </w:rPr>
        <w:t>R1i</w:t>
      </w:r>
      <w:r w:rsidRPr="003444EB">
        <w:rPr>
          <w:rFonts w:eastAsia="Calibri"/>
          <w:iCs/>
          <w:sz w:val="24"/>
          <w:szCs w:val="24"/>
          <w:lang w:eastAsia="en-US"/>
        </w:rPr>
        <w:t>х</w:t>
      </w:r>
      <w:r w:rsidRPr="003444EB">
        <w:rPr>
          <w:rFonts w:eastAsia="Calibri"/>
          <w:iCs/>
          <w:sz w:val="24"/>
          <w:szCs w:val="24"/>
          <w:lang w:val="en-US" w:eastAsia="en-US"/>
        </w:rPr>
        <w:t xml:space="preserve">  K1i) + … + (</w:t>
      </w:r>
      <w:proofErr w:type="spellStart"/>
      <w:r w:rsidRPr="003444EB">
        <w:rPr>
          <w:rFonts w:eastAsia="Calibri"/>
          <w:iCs/>
          <w:sz w:val="24"/>
          <w:szCs w:val="24"/>
          <w:lang w:val="en-US" w:eastAsia="en-US"/>
        </w:rPr>
        <w:t>Rni</w:t>
      </w:r>
      <w:proofErr w:type="spellEnd"/>
      <w:r w:rsidRPr="003444EB">
        <w:rPr>
          <w:rFonts w:eastAsia="Calibri"/>
          <w:iCs/>
          <w:sz w:val="24"/>
          <w:szCs w:val="24"/>
          <w:lang w:val="en-US" w:eastAsia="en-US"/>
        </w:rPr>
        <w:t xml:space="preserve">  </w:t>
      </w:r>
      <w:r w:rsidRPr="003444EB">
        <w:rPr>
          <w:rFonts w:eastAsia="Calibri"/>
          <w:iCs/>
          <w:sz w:val="24"/>
          <w:szCs w:val="24"/>
          <w:lang w:eastAsia="en-US"/>
        </w:rPr>
        <w:t>х</w:t>
      </w:r>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Kni</w:t>
      </w:r>
      <w:proofErr w:type="spellEnd"/>
      <w:r w:rsidRPr="003444EB">
        <w:rPr>
          <w:rFonts w:eastAsia="Calibri"/>
          <w:iCs/>
          <w:sz w:val="24"/>
          <w:szCs w:val="24"/>
          <w:lang w:val="en-US" w:eastAsia="en-US"/>
        </w:rPr>
        <w:t xml:space="preserve">)  </w:t>
      </w:r>
      <w:r w:rsidRPr="003444EB">
        <w:rPr>
          <w:rFonts w:eastAsia="Calibri"/>
          <w:iCs/>
          <w:sz w:val="24"/>
          <w:szCs w:val="24"/>
          <w:lang w:eastAsia="en-US"/>
        </w:rPr>
        <w:t>где</w:t>
      </w:r>
      <w:r w:rsidRPr="003444EB">
        <w:rPr>
          <w:rFonts w:eastAsia="Calibri"/>
          <w:iCs/>
          <w:sz w:val="24"/>
          <w:szCs w:val="24"/>
          <w:lang w:val="en-US" w:eastAsia="en-US"/>
        </w:rPr>
        <w:t>:</w:t>
      </w:r>
    </w:p>
    <w:p w14:paraId="7EE3F3A4" w14:textId="77777777" w:rsidR="0081140C" w:rsidRPr="003444EB" w:rsidRDefault="0081140C" w:rsidP="0081140C">
      <w:pPr>
        <w:spacing w:line="240" w:lineRule="atLeast"/>
        <w:ind w:left="567" w:firstLine="0"/>
        <w:rPr>
          <w:rFonts w:eastAsia="Calibri"/>
          <w:iCs/>
          <w:sz w:val="24"/>
          <w:szCs w:val="24"/>
          <w:lang w:eastAsia="en-US"/>
        </w:rPr>
      </w:pPr>
      <w:proofErr w:type="spellStart"/>
      <w:r w:rsidRPr="003444EB">
        <w:rPr>
          <w:rFonts w:eastAsia="Calibri"/>
          <w:iCs/>
          <w:sz w:val="24"/>
          <w:szCs w:val="24"/>
          <w:lang w:eastAsia="en-US"/>
        </w:rPr>
        <w:t>Rsumi</w:t>
      </w:r>
      <w:proofErr w:type="spellEnd"/>
      <w:r w:rsidRPr="003444EB">
        <w:rPr>
          <w:rFonts w:eastAsia="Calibri"/>
          <w:iCs/>
          <w:sz w:val="24"/>
          <w:szCs w:val="24"/>
          <w:lang w:eastAsia="en-US"/>
        </w:rPr>
        <w:t xml:space="preserve"> – итоговый </w:t>
      </w:r>
      <w:proofErr w:type="spellStart"/>
      <w:r w:rsidRPr="003444EB">
        <w:rPr>
          <w:rFonts w:eastAsia="Calibri"/>
          <w:iCs/>
          <w:sz w:val="24"/>
          <w:szCs w:val="24"/>
          <w:lang w:eastAsia="en-US"/>
        </w:rPr>
        <w:t>рейтингi</w:t>
      </w:r>
      <w:proofErr w:type="spellEnd"/>
      <w:r w:rsidRPr="003444EB">
        <w:rPr>
          <w:rFonts w:eastAsia="Calibri"/>
          <w:iCs/>
          <w:sz w:val="24"/>
          <w:szCs w:val="24"/>
          <w:lang w:eastAsia="en-US"/>
        </w:rPr>
        <w:t>-ого предложения;</w:t>
      </w:r>
    </w:p>
    <w:p w14:paraId="0A06DA2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R1i     - рейтинг, присуждаемый i-ому предложению по критерию 1;</w:t>
      </w:r>
    </w:p>
    <w:p w14:paraId="43ECFD70"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K1i     - коэффициент значимости критерия 1;</w:t>
      </w:r>
    </w:p>
    <w:p w14:paraId="75C38CA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и т.д. по всем критериям</w:t>
      </w:r>
    </w:p>
    <w:p w14:paraId="69F7A9C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4.9.3.4. </w:t>
      </w:r>
      <w:r w:rsidRPr="003444EB">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444EB">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444EB">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3444EB">
        <w:rPr>
          <w:rFonts w:eastAsia="Calibri"/>
          <w:iCs/>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w:t>
      </w:r>
      <w:r w:rsidRPr="003444EB">
        <w:rPr>
          <w:rFonts w:eastAsia="Calibri"/>
          <w:iCs/>
          <w:sz w:val="24"/>
          <w:szCs w:val="24"/>
          <w:lang w:eastAsia="en-US"/>
        </w:rPr>
        <w:lastRenderedPageBreak/>
        <w:t>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4.9.3.5. </w:t>
      </w:r>
      <w:r w:rsidRPr="003444EB">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444EB">
        <w:rPr>
          <w:rFonts w:eastAsia="Calibri"/>
          <w:bCs/>
          <w:iCs/>
          <w:sz w:val="24"/>
          <w:szCs w:val="24"/>
          <w:lang w:eastAsia="en-US"/>
        </w:rPr>
        <w:t xml:space="preserve"> добровольном снижении цены договора</w:t>
      </w:r>
      <w:r w:rsidRPr="003444EB">
        <w:rPr>
          <w:rFonts w:eastAsia="Calibri"/>
          <w:iCs/>
          <w:sz w:val="24"/>
          <w:szCs w:val="24"/>
          <w:lang w:eastAsia="en-US"/>
        </w:rPr>
        <w:t xml:space="preserve"> путем понижения ранее направленной цены, </w:t>
      </w:r>
      <w:r w:rsidRPr="003444EB">
        <w:rPr>
          <w:rFonts w:eastAsia="Calibri"/>
          <w:bCs/>
          <w:iCs/>
          <w:sz w:val="24"/>
          <w:szCs w:val="24"/>
          <w:lang w:eastAsia="en-US"/>
        </w:rPr>
        <w:t>указанной в заявке без изменения остальных условий</w:t>
      </w:r>
      <w:r w:rsidRPr="003444EB">
        <w:rPr>
          <w:rFonts w:eastAsia="Calibri"/>
          <w:iCs/>
          <w:sz w:val="24"/>
          <w:szCs w:val="24"/>
          <w:lang w:eastAsia="en-US"/>
        </w:rPr>
        <w:t>.</w:t>
      </w:r>
    </w:p>
    <w:p w14:paraId="5B4751F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3444EB" w:rsidRDefault="0081140C" w:rsidP="00D576F4">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3444EB">
        <w:rPr>
          <w:rFonts w:eastAsia="Calibri"/>
          <w:iCs/>
          <w:sz w:val="24"/>
          <w:szCs w:val="24"/>
          <w:lang w:eastAsia="en-US"/>
        </w:rPr>
        <w:t>п.п</w:t>
      </w:r>
      <w:proofErr w:type="spellEnd"/>
      <w:r w:rsidRPr="003444EB">
        <w:rPr>
          <w:rFonts w:eastAsia="Calibri"/>
          <w:iCs/>
          <w:sz w:val="24"/>
          <w:szCs w:val="24"/>
          <w:lang w:eastAsia="en-US"/>
        </w:rPr>
        <w:t>. 4.9.3.2.</w:t>
      </w:r>
    </w:p>
    <w:bookmarkEnd w:id="44"/>
    <w:bookmarkEnd w:id="45"/>
    <w:bookmarkEnd w:id="46"/>
    <w:bookmarkEnd w:id="47"/>
    <w:bookmarkEnd w:id="48"/>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01F8E318" w:rsidR="00DB5DE0" w:rsidRPr="003444EB" w:rsidRDefault="00DB5DE0" w:rsidP="00E0041C">
      <w:pPr>
        <w:spacing w:line="240" w:lineRule="atLeast"/>
        <w:ind w:left="567" w:firstLine="0"/>
        <w:rPr>
          <w:rFonts w:eastAsia="Calibri"/>
          <w:b/>
          <w:bCs/>
          <w:sz w:val="24"/>
          <w:szCs w:val="24"/>
          <w:lang w:eastAsia="en-US"/>
        </w:rPr>
      </w:pPr>
      <w:r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6"/>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 xml:space="preserve">наименование (для юридического лица) или фамилия, имя, отчество (при наличии) (для </w:t>
      </w:r>
      <w:r w:rsidR="004A3EFD" w:rsidRPr="003444EB">
        <w:rPr>
          <w:sz w:val="24"/>
          <w:szCs w:val="24"/>
        </w:rPr>
        <w:lastRenderedPageBreak/>
        <w:t>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3" w:history="1">
        <w:r w:rsidRPr="003444EB">
          <w:rPr>
            <w:rStyle w:val="a8"/>
            <w:bCs/>
            <w:iCs/>
            <w:color w:val="auto"/>
            <w:sz w:val="24"/>
            <w:szCs w:val="24"/>
            <w:lang w:val="en-US"/>
          </w:rPr>
          <w:t>var</w:t>
        </w:r>
        <w:r w:rsidRPr="003444EB">
          <w:rPr>
            <w:rStyle w:val="a8"/>
            <w:bCs/>
            <w:iCs/>
            <w:color w:val="auto"/>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w:t>
      </w:r>
      <w:r w:rsidRPr="003444EB">
        <w:rPr>
          <w:bCs/>
          <w:iCs/>
          <w:sz w:val="24"/>
          <w:szCs w:val="24"/>
        </w:rPr>
        <w:lastRenderedPageBreak/>
        <w:t>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3444EB">
        <w:rPr>
          <w:bCs/>
          <w:iCs/>
          <w:sz w:val="24"/>
          <w:szCs w:val="24"/>
        </w:rPr>
        <w:t>-  отказаться от заключения договора и прекратить процедуру закупки.</w:t>
      </w:r>
      <w:bookmarkEnd w:id="68"/>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w:t>
      </w:r>
      <w:proofErr w:type="spellStart"/>
      <w:r w:rsidRPr="003444EB">
        <w:rPr>
          <w:sz w:val="24"/>
          <w:szCs w:val="24"/>
        </w:rPr>
        <w:t>Саханефтегазсбыт</w:t>
      </w:r>
      <w:proofErr w:type="spellEnd"/>
      <w:r w:rsidRPr="003444EB">
        <w:rPr>
          <w:sz w:val="24"/>
          <w:szCs w:val="24"/>
        </w:rPr>
        <w:t>»</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77777777" w:rsidR="000D5D3C" w:rsidRPr="003444EB" w:rsidRDefault="00683546" w:rsidP="000D5D3C">
      <w:pPr>
        <w:spacing w:line="240" w:lineRule="auto"/>
        <w:ind w:firstLine="0"/>
        <w:jc w:val="center"/>
        <w:rPr>
          <w:rFonts w:eastAsia="Calibri"/>
          <w:b/>
          <w:bCs/>
          <w:sz w:val="24"/>
          <w:szCs w:val="24"/>
          <w:lang w:eastAsia="en-US"/>
        </w:rPr>
      </w:pPr>
      <w:r w:rsidRPr="003444EB">
        <w:rPr>
          <w:rFonts w:eastAsia="Calibri"/>
          <w:b/>
          <w:bCs/>
          <w:sz w:val="24"/>
          <w:szCs w:val="24"/>
          <w:lang w:eastAsia="en-US"/>
        </w:rPr>
        <w:t xml:space="preserve">на 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Pr="003444EB">
        <w:rPr>
          <w:rFonts w:eastAsia="Calibri"/>
          <w:b/>
          <w:bCs/>
          <w:sz w:val="24"/>
          <w:szCs w:val="24"/>
          <w:lang w:eastAsia="en-US"/>
        </w:rPr>
        <w:t>газопотребления</w:t>
      </w:r>
      <w:proofErr w:type="spellEnd"/>
      <w:r w:rsidRPr="003444EB">
        <w:rPr>
          <w:rFonts w:eastAsia="Calibri"/>
          <w:b/>
          <w:bCs/>
          <w:sz w:val="24"/>
          <w:szCs w:val="24"/>
          <w:lang w:eastAsia="en-US"/>
        </w:rPr>
        <w:t xml:space="preserve"> и газораспределения АО «</w:t>
      </w:r>
      <w:proofErr w:type="spellStart"/>
      <w:r w:rsidRPr="003444EB">
        <w:rPr>
          <w:rFonts w:eastAsia="Calibri"/>
          <w:b/>
          <w:bCs/>
          <w:sz w:val="24"/>
          <w:szCs w:val="24"/>
          <w:lang w:eastAsia="en-US"/>
        </w:rPr>
        <w:t>Саханефтегазсбыт</w:t>
      </w:r>
      <w:proofErr w:type="spellEnd"/>
      <w:r w:rsidRPr="003444EB">
        <w:rPr>
          <w:rFonts w:eastAsia="Calibri"/>
          <w:b/>
          <w:bCs/>
          <w:sz w:val="24"/>
          <w:szCs w:val="24"/>
          <w:lang w:eastAsia="en-US"/>
        </w:rPr>
        <w:t>» профессиональным аварийно-спасательным формированием в 2025-2028 годах.</w:t>
      </w:r>
    </w:p>
    <w:p w14:paraId="6F6B1B73" w14:textId="77777777" w:rsidR="000D5D3C" w:rsidRPr="003444EB" w:rsidRDefault="000D5D3C" w:rsidP="000D5D3C">
      <w:pPr>
        <w:spacing w:line="240" w:lineRule="auto"/>
        <w:ind w:firstLine="0"/>
        <w:jc w:val="center"/>
        <w:rPr>
          <w:rFonts w:eastAsia="Calibri"/>
          <w:b/>
          <w:bCs/>
          <w:sz w:val="24"/>
          <w:szCs w:val="24"/>
          <w:lang w:eastAsia="en-US"/>
        </w:rPr>
      </w:pPr>
    </w:p>
    <w:p w14:paraId="7B08F506" w14:textId="77777777" w:rsidR="000D5D3C" w:rsidRPr="003444EB" w:rsidRDefault="000D5D3C" w:rsidP="000D5D3C">
      <w:pPr>
        <w:spacing w:line="240" w:lineRule="auto"/>
        <w:ind w:firstLine="0"/>
        <w:jc w:val="center"/>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77777777" w:rsidR="000D5D3C" w:rsidRPr="003444EB" w:rsidRDefault="000D5D3C" w:rsidP="00D45DED">
      <w:pPr>
        <w:spacing w:line="240" w:lineRule="auto"/>
        <w:ind w:left="284" w:firstLine="426"/>
        <w:rPr>
          <w:rFonts w:eastAsia="Calibri"/>
          <w:bCs/>
          <w:sz w:val="24"/>
          <w:szCs w:val="24"/>
          <w:lang w:eastAsia="en-US"/>
        </w:rPr>
      </w:pPr>
      <w:r w:rsidRPr="003444EB">
        <w:rPr>
          <w:rFonts w:eastAsia="Calibri"/>
          <w:bCs/>
          <w:sz w:val="24"/>
          <w:szCs w:val="24"/>
          <w:lang w:eastAsia="en-US"/>
        </w:rPr>
        <w:t xml:space="preserve">предлагает заключить Договор </w:t>
      </w:r>
      <w:r w:rsidR="008213C3" w:rsidRPr="003444EB">
        <w:rPr>
          <w:sz w:val="24"/>
          <w:szCs w:val="24"/>
        </w:rPr>
        <w:t xml:space="preserve">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008213C3" w:rsidRPr="003444EB">
        <w:rPr>
          <w:sz w:val="24"/>
          <w:szCs w:val="24"/>
        </w:rPr>
        <w:t>газопотребления</w:t>
      </w:r>
      <w:proofErr w:type="spellEnd"/>
      <w:r w:rsidR="008213C3" w:rsidRPr="003444EB">
        <w:rPr>
          <w:sz w:val="24"/>
          <w:szCs w:val="24"/>
        </w:rPr>
        <w:t xml:space="preserve"> и газораспределения АО «</w:t>
      </w:r>
      <w:proofErr w:type="spellStart"/>
      <w:r w:rsidR="008213C3" w:rsidRPr="003444EB">
        <w:rPr>
          <w:sz w:val="24"/>
          <w:szCs w:val="24"/>
        </w:rPr>
        <w:t>Саханефтегазсбыт</w:t>
      </w:r>
      <w:proofErr w:type="spellEnd"/>
      <w:r w:rsidR="008213C3" w:rsidRPr="003444EB">
        <w:rPr>
          <w:sz w:val="24"/>
          <w:szCs w:val="24"/>
        </w:rPr>
        <w:t>» профессиональным аварийно-спасательным формированием в 2025-2028 годах.</w:t>
      </w:r>
      <w:r w:rsidRPr="003444EB">
        <w:rPr>
          <w:sz w:val="24"/>
          <w:szCs w:val="24"/>
        </w:rPr>
        <w:t xml:space="preserve">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3EF10E09" w14:textId="77777777" w:rsidR="000D5D3C" w:rsidRPr="003444EB" w:rsidRDefault="000D5D3C" w:rsidP="00D45DED">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p w14:paraId="40B450AD" w14:textId="77777777" w:rsidR="00B13C27" w:rsidRPr="003444EB" w:rsidRDefault="00B13C27" w:rsidP="00D45DED">
      <w:pPr>
        <w:spacing w:line="240" w:lineRule="auto"/>
        <w:ind w:left="284" w:firstLine="0"/>
        <w:rPr>
          <w:rFonts w:eastAsia="Calibri"/>
          <w:b/>
          <w:bCs/>
          <w:sz w:val="24"/>
          <w:szCs w:val="24"/>
          <w:lang w:eastAsia="en-US"/>
        </w:rPr>
      </w:pPr>
    </w:p>
    <w:tbl>
      <w:tblPr>
        <w:tblW w:w="10206" w:type="dxa"/>
        <w:jc w:val="center"/>
        <w:tblLayout w:type="fixed"/>
        <w:tblLook w:val="04A0" w:firstRow="1" w:lastRow="0" w:firstColumn="1" w:lastColumn="0" w:noHBand="0" w:noVBand="1"/>
      </w:tblPr>
      <w:tblGrid>
        <w:gridCol w:w="1134"/>
        <w:gridCol w:w="3969"/>
        <w:gridCol w:w="2268"/>
        <w:gridCol w:w="2835"/>
      </w:tblGrid>
      <w:tr w:rsidR="002D02AE" w:rsidRPr="003444EB" w14:paraId="5390BBA7"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vAlign w:val="center"/>
          </w:tcPr>
          <w:p w14:paraId="6087DBC8" w14:textId="77777777" w:rsidR="00403787" w:rsidRPr="003444EB" w:rsidRDefault="00403787" w:rsidP="002C36E1">
            <w:pPr>
              <w:spacing w:line="240" w:lineRule="auto"/>
              <w:ind w:left="29" w:firstLine="0"/>
              <w:jc w:val="center"/>
              <w:rPr>
                <w:b/>
                <w:bCs/>
                <w:sz w:val="24"/>
                <w:szCs w:val="24"/>
                <w:lang w:eastAsia="ar-SA"/>
              </w:rPr>
            </w:pPr>
            <w:r w:rsidRPr="003444EB">
              <w:rPr>
                <w:b/>
                <w:bCs/>
                <w:sz w:val="24"/>
                <w:szCs w:val="24"/>
                <w:lang w:eastAsia="ar-SA"/>
              </w:rPr>
              <w:t>№</w:t>
            </w:r>
          </w:p>
          <w:p w14:paraId="570766D0" w14:textId="77777777" w:rsidR="00403787" w:rsidRPr="003444EB" w:rsidRDefault="00403787" w:rsidP="002C36E1">
            <w:pPr>
              <w:spacing w:line="240" w:lineRule="auto"/>
              <w:ind w:left="29" w:firstLine="0"/>
              <w:jc w:val="center"/>
              <w:rPr>
                <w:b/>
                <w:bCs/>
                <w:sz w:val="24"/>
                <w:szCs w:val="24"/>
                <w:lang w:eastAsia="ar-SA"/>
              </w:rPr>
            </w:pPr>
            <w:r w:rsidRPr="003444EB">
              <w:rPr>
                <w:b/>
                <w:bCs/>
                <w:sz w:val="24"/>
                <w:szCs w:val="24"/>
                <w:lang w:eastAsia="ar-SA"/>
              </w:rPr>
              <w:t>п/п</w:t>
            </w:r>
          </w:p>
        </w:tc>
        <w:tc>
          <w:tcPr>
            <w:tcW w:w="3969" w:type="dxa"/>
            <w:tcBorders>
              <w:top w:val="single" w:sz="4" w:space="0" w:color="000000"/>
              <w:left w:val="single" w:sz="4" w:space="0" w:color="000000"/>
              <w:bottom w:val="single" w:sz="4" w:space="0" w:color="000000"/>
              <w:right w:val="none" w:sz="4" w:space="0" w:color="000000"/>
            </w:tcBorders>
            <w:vAlign w:val="center"/>
          </w:tcPr>
          <w:p w14:paraId="52002DA0" w14:textId="77777777" w:rsidR="00403787" w:rsidRPr="003444EB" w:rsidRDefault="00403787" w:rsidP="002C36E1">
            <w:pPr>
              <w:spacing w:line="240" w:lineRule="auto"/>
              <w:ind w:left="29" w:firstLine="0"/>
              <w:jc w:val="center"/>
              <w:rPr>
                <w:b/>
                <w:bCs/>
                <w:sz w:val="24"/>
                <w:szCs w:val="24"/>
                <w:lang w:eastAsia="ar-SA"/>
              </w:rPr>
            </w:pPr>
            <w:r w:rsidRPr="003444EB">
              <w:rPr>
                <w:b/>
                <w:bCs/>
                <w:sz w:val="24"/>
                <w:szCs w:val="24"/>
                <w:lang w:eastAsia="ar-SA"/>
              </w:rPr>
              <w:t>Наименование</w:t>
            </w:r>
          </w:p>
        </w:tc>
        <w:tc>
          <w:tcPr>
            <w:tcW w:w="2268" w:type="dxa"/>
            <w:tcBorders>
              <w:top w:val="single" w:sz="4" w:space="0" w:color="000000"/>
              <w:left w:val="single" w:sz="4" w:space="0" w:color="000000"/>
              <w:bottom w:val="single" w:sz="4" w:space="0" w:color="000000"/>
              <w:right w:val="single" w:sz="4" w:space="0" w:color="000000"/>
            </w:tcBorders>
          </w:tcPr>
          <w:p w14:paraId="6BE33AD3" w14:textId="77777777" w:rsidR="00403787" w:rsidRPr="003444EB" w:rsidRDefault="00403787" w:rsidP="002C36E1">
            <w:pPr>
              <w:spacing w:line="240" w:lineRule="auto"/>
              <w:ind w:left="29" w:firstLine="0"/>
              <w:jc w:val="center"/>
              <w:rPr>
                <w:b/>
                <w:bCs/>
                <w:sz w:val="24"/>
                <w:szCs w:val="24"/>
                <w:lang w:eastAsia="ar-SA"/>
              </w:rPr>
            </w:pPr>
            <w:r w:rsidRPr="003444EB">
              <w:rPr>
                <w:b/>
                <w:bCs/>
                <w:sz w:val="24"/>
                <w:szCs w:val="24"/>
                <w:lang w:eastAsia="ar-SA"/>
              </w:rPr>
              <w:t xml:space="preserve">Ежемесячная сумма за оказание услуг, </w:t>
            </w:r>
            <w:r w:rsidR="008C44CF" w:rsidRPr="003444EB">
              <w:rPr>
                <w:b/>
                <w:bCs/>
                <w:sz w:val="24"/>
                <w:szCs w:val="24"/>
                <w:lang w:eastAsia="ar-SA"/>
              </w:rPr>
              <w:t>без учета НДС, в руб.</w:t>
            </w:r>
          </w:p>
        </w:tc>
        <w:tc>
          <w:tcPr>
            <w:tcW w:w="2835" w:type="dxa"/>
            <w:tcBorders>
              <w:top w:val="single" w:sz="4" w:space="0" w:color="000000"/>
              <w:left w:val="single" w:sz="4" w:space="0" w:color="000000"/>
              <w:bottom w:val="single" w:sz="4" w:space="0" w:color="000000"/>
              <w:right w:val="single" w:sz="4" w:space="0" w:color="000000"/>
            </w:tcBorders>
          </w:tcPr>
          <w:p w14:paraId="0754997B" w14:textId="77777777" w:rsidR="00403787" w:rsidRPr="003444EB" w:rsidRDefault="00403787" w:rsidP="002C36E1">
            <w:pPr>
              <w:spacing w:line="240" w:lineRule="auto"/>
              <w:ind w:left="29" w:firstLine="0"/>
              <w:jc w:val="center"/>
              <w:rPr>
                <w:b/>
                <w:bCs/>
                <w:sz w:val="24"/>
                <w:szCs w:val="24"/>
                <w:lang w:eastAsia="ar-SA"/>
              </w:rPr>
            </w:pPr>
            <w:r w:rsidRPr="003444EB">
              <w:rPr>
                <w:b/>
                <w:bCs/>
                <w:sz w:val="24"/>
                <w:szCs w:val="24"/>
                <w:lang w:eastAsia="ar-SA"/>
              </w:rPr>
              <w:t>С</w:t>
            </w:r>
            <w:r w:rsidR="002C36E1" w:rsidRPr="003444EB">
              <w:rPr>
                <w:b/>
                <w:bCs/>
                <w:sz w:val="24"/>
                <w:szCs w:val="24"/>
                <w:lang w:eastAsia="ar-SA"/>
              </w:rPr>
              <w:t xml:space="preserve">тоимость </w:t>
            </w:r>
            <w:r w:rsidRPr="003444EB">
              <w:rPr>
                <w:b/>
                <w:bCs/>
                <w:sz w:val="24"/>
                <w:szCs w:val="24"/>
                <w:lang w:eastAsia="ar-SA"/>
              </w:rPr>
              <w:t>оказани</w:t>
            </w:r>
            <w:r w:rsidR="002C36E1" w:rsidRPr="003444EB">
              <w:rPr>
                <w:b/>
                <w:bCs/>
                <w:sz w:val="24"/>
                <w:szCs w:val="24"/>
                <w:lang w:eastAsia="ar-SA"/>
              </w:rPr>
              <w:t>я</w:t>
            </w:r>
            <w:r w:rsidRPr="003444EB">
              <w:rPr>
                <w:b/>
                <w:bCs/>
                <w:sz w:val="24"/>
                <w:szCs w:val="24"/>
                <w:lang w:eastAsia="ar-SA"/>
              </w:rPr>
              <w:t xml:space="preserve"> услуг, за весь период действия договора</w:t>
            </w:r>
            <w:r w:rsidR="008C44CF" w:rsidRPr="003444EB">
              <w:rPr>
                <w:b/>
                <w:bCs/>
                <w:sz w:val="24"/>
                <w:szCs w:val="24"/>
                <w:lang w:eastAsia="ar-SA"/>
              </w:rPr>
              <w:t>,</w:t>
            </w:r>
            <w:r w:rsidR="008C44CF" w:rsidRPr="003444EB">
              <w:rPr>
                <w:b/>
              </w:rPr>
              <w:t xml:space="preserve"> </w:t>
            </w:r>
            <w:r w:rsidR="008C44CF" w:rsidRPr="003444EB">
              <w:rPr>
                <w:b/>
                <w:bCs/>
                <w:sz w:val="24"/>
                <w:szCs w:val="24"/>
                <w:lang w:eastAsia="ar-SA"/>
              </w:rPr>
              <w:t>без учета НДС, в руб.</w:t>
            </w:r>
          </w:p>
        </w:tc>
      </w:tr>
      <w:tr w:rsidR="00403787" w:rsidRPr="003444EB" w14:paraId="4DF3BA3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27BE9CE"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w:t>
            </w:r>
          </w:p>
        </w:tc>
        <w:tc>
          <w:tcPr>
            <w:tcW w:w="3969" w:type="dxa"/>
            <w:tcBorders>
              <w:top w:val="single" w:sz="4" w:space="0" w:color="000000"/>
              <w:left w:val="single" w:sz="4" w:space="0" w:color="000000"/>
              <w:bottom w:val="single" w:sz="4" w:space="0" w:color="000000"/>
              <w:right w:val="none" w:sz="4" w:space="0" w:color="000000"/>
            </w:tcBorders>
          </w:tcPr>
          <w:p w14:paraId="16C57282"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Батагайская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FC6A3A5"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280B02E"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11EBB65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A3C94CC"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w:t>
            </w:r>
          </w:p>
        </w:tc>
        <w:tc>
          <w:tcPr>
            <w:tcW w:w="3969" w:type="dxa"/>
            <w:tcBorders>
              <w:top w:val="single" w:sz="4" w:space="0" w:color="000000"/>
              <w:left w:val="single" w:sz="4" w:space="0" w:color="000000"/>
              <w:bottom w:val="single" w:sz="4" w:space="0" w:color="000000"/>
              <w:right w:val="none" w:sz="4" w:space="0" w:color="000000"/>
            </w:tcBorders>
          </w:tcPr>
          <w:p w14:paraId="21251966"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Белогорская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74C15E1"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CF01894"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1A23C32E"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ABDFF05"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w:t>
            </w:r>
          </w:p>
        </w:tc>
        <w:tc>
          <w:tcPr>
            <w:tcW w:w="3969" w:type="dxa"/>
            <w:tcBorders>
              <w:top w:val="single" w:sz="4" w:space="0" w:color="000000"/>
              <w:left w:val="single" w:sz="4" w:space="0" w:color="000000"/>
              <w:bottom w:val="single" w:sz="4" w:space="0" w:color="000000"/>
              <w:right w:val="none" w:sz="4" w:space="0" w:color="000000"/>
            </w:tcBorders>
          </w:tcPr>
          <w:p w14:paraId="05ED2222"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Склад ГСМ с. Хонуу филиала </w:t>
            </w:r>
            <w:proofErr w:type="spellStart"/>
            <w:r w:rsidRPr="003444EB">
              <w:rPr>
                <w:sz w:val="24"/>
                <w:szCs w:val="24"/>
                <w:lang w:eastAsia="ar-SA"/>
              </w:rPr>
              <w:t>Белогорской</w:t>
            </w:r>
            <w:proofErr w:type="spellEnd"/>
            <w:r w:rsidRPr="003444EB">
              <w:rPr>
                <w:sz w:val="24"/>
                <w:szCs w:val="24"/>
                <w:lang w:eastAsia="ar-SA"/>
              </w:rPr>
              <w:t xml:space="preserve"> нефтебазы</w:t>
            </w:r>
          </w:p>
        </w:tc>
        <w:tc>
          <w:tcPr>
            <w:tcW w:w="2268" w:type="dxa"/>
            <w:tcBorders>
              <w:top w:val="single" w:sz="4" w:space="0" w:color="000000"/>
              <w:left w:val="single" w:sz="4" w:space="0" w:color="000000"/>
              <w:bottom w:val="single" w:sz="4" w:space="0" w:color="000000"/>
              <w:right w:val="single" w:sz="4" w:space="0" w:color="000000"/>
            </w:tcBorders>
          </w:tcPr>
          <w:p w14:paraId="7543387B"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EDAC77D"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59C4288E"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9037B19"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w:t>
            </w:r>
          </w:p>
        </w:tc>
        <w:tc>
          <w:tcPr>
            <w:tcW w:w="3969" w:type="dxa"/>
            <w:tcBorders>
              <w:top w:val="single" w:sz="4" w:space="0" w:color="000000"/>
              <w:left w:val="single" w:sz="4" w:space="0" w:color="000000"/>
              <w:bottom w:val="single" w:sz="4" w:space="0" w:color="000000"/>
              <w:right w:val="none" w:sz="4" w:space="0" w:color="000000"/>
            </w:tcBorders>
          </w:tcPr>
          <w:p w14:paraId="4596618C"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Жиганской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5290E2E"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311B7C8"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13E84D08"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554B291"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5</w:t>
            </w:r>
          </w:p>
        </w:tc>
        <w:tc>
          <w:tcPr>
            <w:tcW w:w="3969" w:type="dxa"/>
            <w:tcBorders>
              <w:top w:val="single" w:sz="4" w:space="0" w:color="000000"/>
              <w:left w:val="single" w:sz="4" w:space="0" w:color="000000"/>
              <w:bottom w:val="single" w:sz="4" w:space="0" w:color="000000"/>
              <w:right w:val="none" w:sz="4" w:space="0" w:color="000000"/>
            </w:tcBorders>
          </w:tcPr>
          <w:p w14:paraId="2D53537F"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Площадка нефтебазы Зырянской</w:t>
            </w:r>
          </w:p>
        </w:tc>
        <w:tc>
          <w:tcPr>
            <w:tcW w:w="2268" w:type="dxa"/>
            <w:tcBorders>
              <w:top w:val="single" w:sz="4" w:space="0" w:color="000000"/>
              <w:left w:val="single" w:sz="4" w:space="0" w:color="000000"/>
              <w:bottom w:val="single" w:sz="4" w:space="0" w:color="000000"/>
              <w:right w:val="single" w:sz="4" w:space="0" w:color="000000"/>
            </w:tcBorders>
          </w:tcPr>
          <w:p w14:paraId="70B6FB69"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6D7E7E7"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520A0FB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1DFE3A7"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6</w:t>
            </w:r>
          </w:p>
        </w:tc>
        <w:tc>
          <w:tcPr>
            <w:tcW w:w="3969" w:type="dxa"/>
            <w:tcBorders>
              <w:top w:val="single" w:sz="4" w:space="0" w:color="000000"/>
              <w:left w:val="single" w:sz="4" w:space="0" w:color="000000"/>
              <w:bottom w:val="single" w:sz="4" w:space="0" w:color="000000"/>
              <w:right w:val="none" w:sz="4" w:space="0" w:color="000000"/>
            </w:tcBorders>
          </w:tcPr>
          <w:p w14:paraId="152D5CE8"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Площадка нефтебазы Ленской</w:t>
            </w:r>
          </w:p>
        </w:tc>
        <w:tc>
          <w:tcPr>
            <w:tcW w:w="2268" w:type="dxa"/>
            <w:tcBorders>
              <w:top w:val="single" w:sz="4" w:space="0" w:color="000000"/>
              <w:left w:val="single" w:sz="4" w:space="0" w:color="000000"/>
              <w:bottom w:val="single" w:sz="4" w:space="0" w:color="000000"/>
              <w:right w:val="single" w:sz="4" w:space="0" w:color="000000"/>
            </w:tcBorders>
          </w:tcPr>
          <w:p w14:paraId="0851DE97"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7D50412"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05B71EA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70AA065"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7</w:t>
            </w:r>
          </w:p>
        </w:tc>
        <w:tc>
          <w:tcPr>
            <w:tcW w:w="3969" w:type="dxa"/>
            <w:tcBorders>
              <w:top w:val="single" w:sz="4" w:space="0" w:color="000000"/>
              <w:left w:val="single" w:sz="4" w:space="0" w:color="000000"/>
              <w:bottom w:val="single" w:sz="4" w:space="0" w:color="000000"/>
              <w:right w:val="none" w:sz="4" w:space="0" w:color="000000"/>
            </w:tcBorders>
          </w:tcPr>
          <w:p w14:paraId="1DB8419F"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Нагорнинской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0BA3F10"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4121B89"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75CFCBE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D1EC161"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8</w:t>
            </w:r>
          </w:p>
        </w:tc>
        <w:tc>
          <w:tcPr>
            <w:tcW w:w="3969" w:type="dxa"/>
            <w:tcBorders>
              <w:top w:val="single" w:sz="4" w:space="0" w:color="000000"/>
              <w:left w:val="single" w:sz="4" w:space="0" w:color="000000"/>
              <w:bottom w:val="single" w:sz="4" w:space="0" w:color="000000"/>
              <w:right w:val="none" w:sz="4" w:space="0" w:color="000000"/>
            </w:tcBorders>
          </w:tcPr>
          <w:p w14:paraId="7FED9D98"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Площадка нефтебазы Нижне-</w:t>
            </w:r>
            <w:proofErr w:type="spellStart"/>
            <w:r w:rsidRPr="003444EB">
              <w:rPr>
                <w:sz w:val="24"/>
                <w:szCs w:val="24"/>
                <w:lang w:eastAsia="ar-SA"/>
              </w:rPr>
              <w:t>Бестяхской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9C3DDFB"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A27D97F"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3BB32D8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FCD6269"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9</w:t>
            </w:r>
          </w:p>
        </w:tc>
        <w:tc>
          <w:tcPr>
            <w:tcW w:w="3969" w:type="dxa"/>
            <w:tcBorders>
              <w:top w:val="single" w:sz="4" w:space="0" w:color="000000"/>
              <w:left w:val="single" w:sz="4" w:space="0" w:color="000000"/>
              <w:bottom w:val="single" w:sz="4" w:space="0" w:color="000000"/>
              <w:right w:val="none" w:sz="4" w:space="0" w:color="000000"/>
            </w:tcBorders>
          </w:tcPr>
          <w:p w14:paraId="454530BC"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Нижнеколымской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A6B66EE"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55868A4"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05478BE4"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3E7491F"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10</w:t>
            </w:r>
          </w:p>
        </w:tc>
        <w:tc>
          <w:tcPr>
            <w:tcW w:w="3969" w:type="dxa"/>
            <w:tcBorders>
              <w:top w:val="single" w:sz="4" w:space="0" w:color="000000"/>
              <w:left w:val="single" w:sz="4" w:space="0" w:color="000000"/>
              <w:bottom w:val="single" w:sz="4" w:space="0" w:color="000000"/>
              <w:right w:val="none" w:sz="4" w:space="0" w:color="000000"/>
            </w:tcBorders>
          </w:tcPr>
          <w:p w14:paraId="3AED0E5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Нижнеянской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34CF967"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B08A24F"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15514315"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24CE5F7B"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11</w:t>
            </w:r>
          </w:p>
        </w:tc>
        <w:tc>
          <w:tcPr>
            <w:tcW w:w="3969" w:type="dxa"/>
            <w:tcBorders>
              <w:top w:val="single" w:sz="4" w:space="0" w:color="000000"/>
              <w:left w:val="single" w:sz="4" w:space="0" w:color="000000"/>
              <w:bottom w:val="single" w:sz="4" w:space="0" w:color="000000"/>
              <w:right w:val="none" w:sz="4" w:space="0" w:color="000000"/>
            </w:tcBorders>
          </w:tcPr>
          <w:p w14:paraId="1C31A743"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Нюрбинской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7EA63F2"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6091401" w14:textId="77777777" w:rsidR="00403787" w:rsidRPr="003444EB" w:rsidRDefault="00403787" w:rsidP="00403787">
            <w:pPr>
              <w:spacing w:line="240" w:lineRule="auto"/>
              <w:ind w:left="29" w:firstLine="0"/>
              <w:jc w:val="left"/>
              <w:rPr>
                <w:sz w:val="24"/>
                <w:szCs w:val="24"/>
                <w:lang w:eastAsia="ar-SA"/>
              </w:rPr>
            </w:pPr>
          </w:p>
        </w:tc>
      </w:tr>
      <w:tr w:rsidR="00403787" w:rsidRPr="003444EB" w14:paraId="1908748E"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9873280"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lastRenderedPageBreak/>
              <w:t>12</w:t>
            </w:r>
          </w:p>
        </w:tc>
        <w:tc>
          <w:tcPr>
            <w:tcW w:w="3969" w:type="dxa"/>
            <w:tcBorders>
              <w:top w:val="single" w:sz="4" w:space="0" w:color="000000"/>
              <w:left w:val="single" w:sz="4" w:space="0" w:color="000000"/>
              <w:bottom w:val="single" w:sz="4" w:space="0" w:color="000000"/>
              <w:right w:val="none" w:sz="4" w:space="0" w:color="000000"/>
            </w:tcBorders>
          </w:tcPr>
          <w:p w14:paraId="02A9495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Сунтарской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36F7D93"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7314A9E"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7038854B"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46C274D"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13</w:t>
            </w:r>
          </w:p>
        </w:tc>
        <w:tc>
          <w:tcPr>
            <w:tcW w:w="3969" w:type="dxa"/>
            <w:tcBorders>
              <w:top w:val="single" w:sz="4" w:space="0" w:color="000000"/>
              <w:left w:val="single" w:sz="4" w:space="0" w:color="000000"/>
              <w:bottom w:val="single" w:sz="4" w:space="0" w:color="000000"/>
              <w:right w:val="none" w:sz="4" w:space="0" w:color="000000"/>
            </w:tcBorders>
          </w:tcPr>
          <w:p w14:paraId="742CAC41"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Олёкминской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0D94068"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988CD4A" w14:textId="77777777" w:rsidR="00403787" w:rsidRPr="003444EB" w:rsidRDefault="00403787" w:rsidP="00403787">
            <w:pPr>
              <w:spacing w:line="240" w:lineRule="auto"/>
              <w:ind w:left="29" w:firstLine="0"/>
              <w:jc w:val="left"/>
              <w:rPr>
                <w:sz w:val="24"/>
                <w:szCs w:val="24"/>
                <w:lang w:eastAsia="ar-SA"/>
              </w:rPr>
            </w:pPr>
          </w:p>
        </w:tc>
      </w:tr>
      <w:tr w:rsidR="00403787" w:rsidRPr="003444EB" w14:paraId="1D907F4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35E8049"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14</w:t>
            </w:r>
          </w:p>
        </w:tc>
        <w:tc>
          <w:tcPr>
            <w:tcW w:w="3969" w:type="dxa"/>
            <w:tcBorders>
              <w:top w:val="single" w:sz="4" w:space="0" w:color="000000"/>
              <w:left w:val="single" w:sz="4" w:space="0" w:color="000000"/>
              <w:bottom w:val="single" w:sz="4" w:space="0" w:color="000000"/>
              <w:right w:val="none" w:sz="4" w:space="0" w:color="000000"/>
            </w:tcBorders>
          </w:tcPr>
          <w:p w14:paraId="1B6C5C0B"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Пункт отбора нефти г. </w:t>
            </w:r>
            <w:proofErr w:type="spellStart"/>
            <w:r w:rsidRPr="003444EB">
              <w:rPr>
                <w:sz w:val="24"/>
                <w:szCs w:val="24"/>
                <w:lang w:eastAsia="ar-SA"/>
              </w:rPr>
              <w:t>Олёкминск</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713DE93"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04E794E"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7F85E070"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B6E92E4"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15</w:t>
            </w:r>
          </w:p>
        </w:tc>
        <w:tc>
          <w:tcPr>
            <w:tcW w:w="3969" w:type="dxa"/>
            <w:tcBorders>
              <w:top w:val="single" w:sz="4" w:space="0" w:color="000000"/>
              <w:left w:val="single" w:sz="4" w:space="0" w:color="000000"/>
              <w:bottom w:val="single" w:sz="4" w:space="0" w:color="000000"/>
              <w:right w:val="none" w:sz="4" w:space="0" w:color="000000"/>
            </w:tcBorders>
          </w:tcPr>
          <w:p w14:paraId="6C060A18"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Сангарской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EBE2FAF"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13814E2" w14:textId="77777777" w:rsidR="00403787" w:rsidRPr="003444EB" w:rsidRDefault="00403787" w:rsidP="00403787">
            <w:pPr>
              <w:spacing w:line="240" w:lineRule="auto"/>
              <w:ind w:left="29" w:firstLine="0"/>
              <w:jc w:val="left"/>
              <w:rPr>
                <w:sz w:val="24"/>
                <w:szCs w:val="24"/>
                <w:lang w:eastAsia="ar-SA"/>
              </w:rPr>
            </w:pPr>
          </w:p>
        </w:tc>
      </w:tr>
      <w:tr w:rsidR="00403787" w:rsidRPr="003444EB" w14:paraId="78F15465"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E002DAF"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16</w:t>
            </w:r>
          </w:p>
        </w:tc>
        <w:tc>
          <w:tcPr>
            <w:tcW w:w="3969" w:type="dxa"/>
            <w:tcBorders>
              <w:top w:val="single" w:sz="4" w:space="0" w:color="000000"/>
              <w:left w:val="single" w:sz="4" w:space="0" w:color="000000"/>
              <w:bottom w:val="single" w:sz="4" w:space="0" w:color="000000"/>
              <w:right w:val="none" w:sz="4" w:space="0" w:color="000000"/>
            </w:tcBorders>
          </w:tcPr>
          <w:p w14:paraId="77E57C4C"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Среднеколымской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9DE54C3"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1669F13"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160B80BE"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D3FA53E"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17</w:t>
            </w:r>
          </w:p>
        </w:tc>
        <w:tc>
          <w:tcPr>
            <w:tcW w:w="3969" w:type="dxa"/>
            <w:tcBorders>
              <w:top w:val="single" w:sz="4" w:space="0" w:color="000000"/>
              <w:left w:val="single" w:sz="4" w:space="0" w:color="000000"/>
              <w:bottom w:val="single" w:sz="4" w:space="0" w:color="000000"/>
              <w:right w:val="none" w:sz="4" w:space="0" w:color="000000"/>
            </w:tcBorders>
          </w:tcPr>
          <w:p w14:paraId="6DB333C8"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Томмотской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ED66DF4"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344EB80"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595B1DD4"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256BA6F"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18</w:t>
            </w:r>
          </w:p>
        </w:tc>
        <w:tc>
          <w:tcPr>
            <w:tcW w:w="3969" w:type="dxa"/>
            <w:tcBorders>
              <w:top w:val="single" w:sz="4" w:space="0" w:color="000000"/>
              <w:left w:val="single" w:sz="4" w:space="0" w:color="000000"/>
              <w:bottom w:val="single" w:sz="4" w:space="0" w:color="000000"/>
              <w:right w:val="none" w:sz="4" w:space="0" w:color="000000"/>
            </w:tcBorders>
          </w:tcPr>
          <w:p w14:paraId="643B241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Группа резервуаров и сливо-наливных устройств</w:t>
            </w:r>
          </w:p>
        </w:tc>
        <w:tc>
          <w:tcPr>
            <w:tcW w:w="2268" w:type="dxa"/>
            <w:tcBorders>
              <w:top w:val="single" w:sz="4" w:space="0" w:color="000000"/>
              <w:left w:val="single" w:sz="4" w:space="0" w:color="000000"/>
              <w:bottom w:val="single" w:sz="4" w:space="0" w:color="000000"/>
              <w:right w:val="single" w:sz="4" w:space="0" w:color="000000"/>
            </w:tcBorders>
          </w:tcPr>
          <w:p w14:paraId="4BE56D09"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B94DFD1"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300F1F9A"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794441B"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19</w:t>
            </w:r>
          </w:p>
        </w:tc>
        <w:tc>
          <w:tcPr>
            <w:tcW w:w="3969" w:type="dxa"/>
            <w:tcBorders>
              <w:top w:val="single" w:sz="4" w:space="0" w:color="000000"/>
              <w:left w:val="single" w:sz="4" w:space="0" w:color="000000"/>
              <w:bottom w:val="single" w:sz="4" w:space="0" w:color="000000"/>
              <w:right w:val="none" w:sz="4" w:space="0" w:color="000000"/>
            </w:tcBorders>
          </w:tcPr>
          <w:p w14:paraId="2E057D7A"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Усть-Куйгинской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3AB779B"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4183753" w14:textId="77777777" w:rsidR="00403787" w:rsidRPr="003444EB" w:rsidRDefault="00403787" w:rsidP="00403787">
            <w:pPr>
              <w:spacing w:line="240" w:lineRule="auto"/>
              <w:ind w:left="29" w:firstLine="0"/>
              <w:jc w:val="left"/>
              <w:rPr>
                <w:sz w:val="24"/>
                <w:szCs w:val="24"/>
                <w:lang w:eastAsia="ar-SA"/>
              </w:rPr>
            </w:pPr>
          </w:p>
        </w:tc>
      </w:tr>
      <w:tr w:rsidR="00403787" w:rsidRPr="003444EB" w14:paraId="5578F1D7"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F3C367A"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20</w:t>
            </w:r>
          </w:p>
        </w:tc>
        <w:tc>
          <w:tcPr>
            <w:tcW w:w="3969" w:type="dxa"/>
            <w:tcBorders>
              <w:top w:val="single" w:sz="4" w:space="0" w:color="000000"/>
              <w:left w:val="single" w:sz="4" w:space="0" w:color="000000"/>
              <w:bottom w:val="single" w:sz="4" w:space="0" w:color="000000"/>
              <w:right w:val="none" w:sz="4" w:space="0" w:color="000000"/>
            </w:tcBorders>
          </w:tcPr>
          <w:p w14:paraId="5402D6D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Хандыгской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BF9AF62"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4CA06F1" w14:textId="77777777" w:rsidR="00403787" w:rsidRPr="003444EB" w:rsidRDefault="00403787" w:rsidP="00403787">
            <w:pPr>
              <w:spacing w:line="240" w:lineRule="auto"/>
              <w:ind w:left="29" w:firstLine="0"/>
              <w:jc w:val="left"/>
              <w:rPr>
                <w:sz w:val="24"/>
                <w:szCs w:val="24"/>
                <w:lang w:eastAsia="ar-SA"/>
              </w:rPr>
            </w:pPr>
          </w:p>
        </w:tc>
      </w:tr>
      <w:tr w:rsidR="00403787" w:rsidRPr="003444EB" w14:paraId="311D32F4"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BE297FB"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21</w:t>
            </w:r>
          </w:p>
        </w:tc>
        <w:tc>
          <w:tcPr>
            <w:tcW w:w="3969" w:type="dxa"/>
            <w:tcBorders>
              <w:top w:val="single" w:sz="4" w:space="0" w:color="000000"/>
              <w:left w:val="single" w:sz="4" w:space="0" w:color="000000"/>
              <w:bottom w:val="single" w:sz="4" w:space="0" w:color="000000"/>
              <w:right w:val="none" w:sz="4" w:space="0" w:color="000000"/>
            </w:tcBorders>
          </w:tcPr>
          <w:p w14:paraId="5EED279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Чокурдахской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B158B0D"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4844379" w14:textId="77777777" w:rsidR="00403787" w:rsidRPr="003444EB" w:rsidRDefault="00403787" w:rsidP="00403787">
            <w:pPr>
              <w:spacing w:line="240" w:lineRule="auto"/>
              <w:ind w:left="29" w:firstLine="0"/>
              <w:jc w:val="left"/>
              <w:rPr>
                <w:sz w:val="24"/>
                <w:szCs w:val="24"/>
                <w:lang w:eastAsia="ar-SA"/>
              </w:rPr>
            </w:pPr>
          </w:p>
        </w:tc>
      </w:tr>
      <w:tr w:rsidR="00403787" w:rsidRPr="003444EB" w14:paraId="3F3258A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83884BF"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22</w:t>
            </w:r>
          </w:p>
        </w:tc>
        <w:tc>
          <w:tcPr>
            <w:tcW w:w="3969" w:type="dxa"/>
            <w:tcBorders>
              <w:top w:val="single" w:sz="4" w:space="0" w:color="000000"/>
              <w:left w:val="single" w:sz="4" w:space="0" w:color="000000"/>
              <w:bottom w:val="single" w:sz="4" w:space="0" w:color="000000"/>
              <w:right w:val="none" w:sz="4" w:space="0" w:color="000000"/>
            </w:tcBorders>
          </w:tcPr>
          <w:p w14:paraId="3B495F84"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Площадка нефтебазы </w:t>
            </w:r>
            <w:proofErr w:type="spellStart"/>
            <w:r w:rsidRPr="003444EB">
              <w:rPr>
                <w:sz w:val="24"/>
                <w:szCs w:val="24"/>
                <w:lang w:eastAsia="ar-SA"/>
              </w:rPr>
              <w:t>Эльдиканской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8E2136A"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40F6F6B" w14:textId="77777777" w:rsidR="00403787" w:rsidRPr="003444EB" w:rsidRDefault="00403787" w:rsidP="00403787">
            <w:pPr>
              <w:spacing w:line="240" w:lineRule="auto"/>
              <w:ind w:left="29" w:firstLine="0"/>
              <w:jc w:val="left"/>
              <w:rPr>
                <w:sz w:val="24"/>
                <w:szCs w:val="24"/>
                <w:lang w:eastAsia="ar-SA"/>
              </w:rPr>
            </w:pPr>
          </w:p>
        </w:tc>
      </w:tr>
      <w:tr w:rsidR="00403787" w:rsidRPr="003444EB" w14:paraId="402320E6"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97EDC87"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23</w:t>
            </w:r>
          </w:p>
        </w:tc>
        <w:tc>
          <w:tcPr>
            <w:tcW w:w="3969" w:type="dxa"/>
            <w:tcBorders>
              <w:top w:val="single" w:sz="4" w:space="0" w:color="000000"/>
              <w:left w:val="single" w:sz="4" w:space="0" w:color="000000"/>
              <w:bottom w:val="single" w:sz="4" w:space="0" w:color="000000"/>
              <w:right w:val="none" w:sz="4" w:space="0" w:color="000000"/>
            </w:tcBorders>
          </w:tcPr>
          <w:p w14:paraId="62DED7D2"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Площадка нефтебазы Якутской</w:t>
            </w:r>
          </w:p>
        </w:tc>
        <w:tc>
          <w:tcPr>
            <w:tcW w:w="2268" w:type="dxa"/>
            <w:tcBorders>
              <w:top w:val="single" w:sz="4" w:space="0" w:color="000000"/>
              <w:left w:val="single" w:sz="4" w:space="0" w:color="000000"/>
              <w:bottom w:val="single" w:sz="4" w:space="0" w:color="000000"/>
              <w:right w:val="single" w:sz="4" w:space="0" w:color="000000"/>
            </w:tcBorders>
          </w:tcPr>
          <w:p w14:paraId="1A0A76A6"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E766C3D" w14:textId="77777777" w:rsidR="00403787" w:rsidRPr="003444EB" w:rsidRDefault="00403787" w:rsidP="00403787">
            <w:pPr>
              <w:spacing w:line="240" w:lineRule="auto"/>
              <w:ind w:left="29" w:firstLine="0"/>
              <w:jc w:val="left"/>
              <w:rPr>
                <w:sz w:val="24"/>
                <w:szCs w:val="24"/>
                <w:lang w:eastAsia="ar-SA"/>
              </w:rPr>
            </w:pPr>
          </w:p>
        </w:tc>
      </w:tr>
      <w:tr w:rsidR="00403787" w:rsidRPr="003444EB" w14:paraId="4ABF195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EB1EF00"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24</w:t>
            </w:r>
          </w:p>
        </w:tc>
        <w:tc>
          <w:tcPr>
            <w:tcW w:w="3969" w:type="dxa"/>
            <w:tcBorders>
              <w:top w:val="single" w:sz="4" w:space="0" w:color="000000"/>
              <w:left w:val="single" w:sz="4" w:space="0" w:color="000000"/>
              <w:bottom w:val="single" w:sz="4" w:space="0" w:color="000000"/>
              <w:right w:val="none" w:sz="4" w:space="0" w:color="000000"/>
            </w:tcBorders>
          </w:tcPr>
          <w:p w14:paraId="2B2A8581"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Сеть </w:t>
            </w:r>
            <w:proofErr w:type="spellStart"/>
            <w:r w:rsidRPr="003444EB">
              <w:rPr>
                <w:sz w:val="24"/>
                <w:szCs w:val="24"/>
                <w:lang w:eastAsia="ar-SA"/>
              </w:rPr>
              <w:t>газопотребления</w:t>
            </w:r>
            <w:proofErr w:type="spellEnd"/>
            <w:r w:rsidRPr="003444EB">
              <w:rPr>
                <w:sz w:val="24"/>
                <w:szCs w:val="24"/>
                <w:lang w:eastAsia="ar-SA"/>
              </w:rPr>
              <w:t xml:space="preserve"> Якутской нефтебазы</w:t>
            </w:r>
          </w:p>
        </w:tc>
        <w:tc>
          <w:tcPr>
            <w:tcW w:w="2268" w:type="dxa"/>
            <w:tcBorders>
              <w:top w:val="single" w:sz="4" w:space="0" w:color="000000"/>
              <w:left w:val="single" w:sz="4" w:space="0" w:color="000000"/>
              <w:bottom w:val="single" w:sz="4" w:space="0" w:color="000000"/>
              <w:right w:val="single" w:sz="4" w:space="0" w:color="000000"/>
            </w:tcBorders>
          </w:tcPr>
          <w:p w14:paraId="195069AD" w14:textId="77777777" w:rsidR="00403787" w:rsidRPr="003444EB" w:rsidRDefault="00403787" w:rsidP="00403787">
            <w:pPr>
              <w:spacing w:line="240" w:lineRule="auto"/>
              <w:ind w:left="29" w:firstLine="0"/>
              <w:jc w:val="left"/>
              <w:rPr>
                <w:sz w:val="24"/>
                <w:szCs w:val="24"/>
                <w:lang w:val="en-US" w:eastAsia="ar-SA"/>
              </w:rPr>
            </w:pPr>
          </w:p>
        </w:tc>
        <w:tc>
          <w:tcPr>
            <w:tcW w:w="2835" w:type="dxa"/>
            <w:tcBorders>
              <w:top w:val="single" w:sz="4" w:space="0" w:color="000000"/>
              <w:left w:val="single" w:sz="4" w:space="0" w:color="000000"/>
              <w:bottom w:val="single" w:sz="4" w:space="0" w:color="000000"/>
              <w:right w:val="single" w:sz="4" w:space="0" w:color="000000"/>
            </w:tcBorders>
          </w:tcPr>
          <w:p w14:paraId="3CF2D416" w14:textId="77777777" w:rsidR="00403787" w:rsidRPr="003444EB" w:rsidRDefault="00403787" w:rsidP="00403787">
            <w:pPr>
              <w:spacing w:line="240" w:lineRule="auto"/>
              <w:ind w:left="29" w:firstLine="0"/>
              <w:jc w:val="left"/>
              <w:rPr>
                <w:sz w:val="24"/>
                <w:szCs w:val="24"/>
                <w:lang w:val="en-US" w:eastAsia="ar-SA"/>
              </w:rPr>
            </w:pPr>
          </w:p>
        </w:tc>
      </w:tr>
      <w:tr w:rsidR="00403787" w:rsidRPr="003444EB" w14:paraId="3EF29BC8"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203C3E81"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25</w:t>
            </w:r>
          </w:p>
        </w:tc>
        <w:tc>
          <w:tcPr>
            <w:tcW w:w="3969" w:type="dxa"/>
            <w:tcBorders>
              <w:top w:val="single" w:sz="4" w:space="0" w:color="000000"/>
              <w:left w:val="single" w:sz="4" w:space="0" w:color="000000"/>
              <w:bottom w:val="single" w:sz="4" w:space="0" w:color="000000"/>
              <w:right w:val="none" w:sz="4" w:space="0" w:color="000000"/>
            </w:tcBorders>
          </w:tcPr>
          <w:p w14:paraId="4236A62B"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Сеть </w:t>
            </w:r>
            <w:proofErr w:type="spellStart"/>
            <w:r w:rsidRPr="003444EB">
              <w:rPr>
                <w:sz w:val="24"/>
                <w:szCs w:val="24"/>
                <w:lang w:eastAsia="ar-SA"/>
              </w:rPr>
              <w:t>газопотребления</w:t>
            </w:r>
            <w:proofErr w:type="spellEnd"/>
            <w:r w:rsidRPr="003444EB">
              <w:rPr>
                <w:sz w:val="24"/>
                <w:szCs w:val="24"/>
                <w:lang w:eastAsia="ar-SA"/>
              </w:rPr>
              <w:t xml:space="preserve"> Ленской нефтебазы</w:t>
            </w:r>
          </w:p>
        </w:tc>
        <w:tc>
          <w:tcPr>
            <w:tcW w:w="2268" w:type="dxa"/>
            <w:tcBorders>
              <w:top w:val="single" w:sz="4" w:space="0" w:color="000000"/>
              <w:left w:val="single" w:sz="4" w:space="0" w:color="000000"/>
              <w:bottom w:val="single" w:sz="4" w:space="0" w:color="000000"/>
              <w:right w:val="single" w:sz="4" w:space="0" w:color="000000"/>
            </w:tcBorders>
          </w:tcPr>
          <w:p w14:paraId="45918827" w14:textId="77777777" w:rsidR="00403787" w:rsidRPr="003444EB" w:rsidRDefault="00403787" w:rsidP="00403787">
            <w:pPr>
              <w:spacing w:line="240" w:lineRule="auto"/>
              <w:ind w:left="29" w:firstLine="0"/>
              <w:jc w:val="left"/>
              <w:rPr>
                <w:sz w:val="24"/>
                <w:szCs w:val="24"/>
                <w:lang w:val="en-US" w:eastAsia="ar-SA"/>
              </w:rPr>
            </w:pPr>
          </w:p>
        </w:tc>
        <w:tc>
          <w:tcPr>
            <w:tcW w:w="2835" w:type="dxa"/>
            <w:tcBorders>
              <w:top w:val="single" w:sz="4" w:space="0" w:color="000000"/>
              <w:left w:val="single" w:sz="4" w:space="0" w:color="000000"/>
              <w:bottom w:val="single" w:sz="4" w:space="0" w:color="000000"/>
              <w:right w:val="single" w:sz="4" w:space="0" w:color="000000"/>
            </w:tcBorders>
          </w:tcPr>
          <w:p w14:paraId="7B211369" w14:textId="77777777" w:rsidR="00403787" w:rsidRPr="003444EB" w:rsidRDefault="00403787" w:rsidP="00403787">
            <w:pPr>
              <w:spacing w:line="240" w:lineRule="auto"/>
              <w:ind w:left="29" w:firstLine="0"/>
              <w:jc w:val="left"/>
              <w:rPr>
                <w:sz w:val="24"/>
                <w:szCs w:val="24"/>
                <w:lang w:val="en-US" w:eastAsia="ar-SA"/>
              </w:rPr>
            </w:pPr>
          </w:p>
        </w:tc>
      </w:tr>
      <w:tr w:rsidR="00403787" w:rsidRPr="003444EB" w14:paraId="4CE98750"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C4F0C36"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26</w:t>
            </w:r>
          </w:p>
        </w:tc>
        <w:tc>
          <w:tcPr>
            <w:tcW w:w="3969" w:type="dxa"/>
            <w:tcBorders>
              <w:top w:val="single" w:sz="4" w:space="0" w:color="000000"/>
              <w:left w:val="single" w:sz="4" w:space="0" w:color="000000"/>
              <w:bottom w:val="single" w:sz="4" w:space="0" w:color="000000"/>
              <w:right w:val="none" w:sz="4" w:space="0" w:color="000000"/>
            </w:tcBorders>
          </w:tcPr>
          <w:p w14:paraId="7F947B8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АГРС Нижний Бестях</w:t>
            </w:r>
          </w:p>
        </w:tc>
        <w:tc>
          <w:tcPr>
            <w:tcW w:w="2268" w:type="dxa"/>
            <w:tcBorders>
              <w:top w:val="single" w:sz="4" w:space="0" w:color="000000"/>
              <w:left w:val="single" w:sz="4" w:space="0" w:color="000000"/>
              <w:bottom w:val="single" w:sz="4" w:space="0" w:color="000000"/>
              <w:right w:val="single" w:sz="4" w:space="0" w:color="000000"/>
            </w:tcBorders>
          </w:tcPr>
          <w:p w14:paraId="7E5423C9" w14:textId="77777777" w:rsidR="00403787" w:rsidRPr="003444EB" w:rsidRDefault="00403787" w:rsidP="00403787">
            <w:pPr>
              <w:spacing w:line="240" w:lineRule="auto"/>
              <w:ind w:left="29" w:firstLine="0"/>
              <w:jc w:val="left"/>
              <w:rPr>
                <w:bCs/>
                <w:sz w:val="24"/>
                <w:szCs w:val="24"/>
                <w:lang w:val="en-US" w:eastAsia="ar-SA"/>
              </w:rPr>
            </w:pPr>
          </w:p>
        </w:tc>
        <w:tc>
          <w:tcPr>
            <w:tcW w:w="2835" w:type="dxa"/>
            <w:tcBorders>
              <w:top w:val="single" w:sz="4" w:space="0" w:color="000000"/>
              <w:left w:val="single" w:sz="4" w:space="0" w:color="000000"/>
              <w:bottom w:val="single" w:sz="4" w:space="0" w:color="000000"/>
              <w:right w:val="single" w:sz="4" w:space="0" w:color="000000"/>
            </w:tcBorders>
          </w:tcPr>
          <w:p w14:paraId="7CEDE14F" w14:textId="77777777" w:rsidR="00403787" w:rsidRPr="003444EB" w:rsidRDefault="00403787" w:rsidP="00403787">
            <w:pPr>
              <w:spacing w:line="240" w:lineRule="auto"/>
              <w:ind w:left="29" w:firstLine="0"/>
              <w:jc w:val="left"/>
              <w:rPr>
                <w:bCs/>
                <w:sz w:val="24"/>
                <w:szCs w:val="24"/>
                <w:lang w:val="en-US" w:eastAsia="ar-SA"/>
              </w:rPr>
            </w:pPr>
          </w:p>
        </w:tc>
      </w:tr>
      <w:tr w:rsidR="00403787" w:rsidRPr="003444EB" w14:paraId="4BBE74F2"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5F8EC64"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27</w:t>
            </w:r>
          </w:p>
        </w:tc>
        <w:tc>
          <w:tcPr>
            <w:tcW w:w="3969" w:type="dxa"/>
            <w:tcBorders>
              <w:top w:val="single" w:sz="4" w:space="0" w:color="000000"/>
              <w:left w:val="single" w:sz="4" w:space="0" w:color="000000"/>
              <w:bottom w:val="single" w:sz="4" w:space="0" w:color="000000"/>
              <w:right w:val="none" w:sz="4" w:space="0" w:color="000000"/>
            </w:tcBorders>
          </w:tcPr>
          <w:p w14:paraId="29919A7C"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28 </w:t>
            </w:r>
            <w:proofErr w:type="spellStart"/>
            <w:r w:rsidRPr="003444EB">
              <w:rPr>
                <w:sz w:val="24"/>
                <w:szCs w:val="24"/>
                <w:lang w:eastAsia="ar-SA"/>
              </w:rPr>
              <w:t>п.Батагай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1E05EF0"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7A6F980"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7C269D06"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49952C3"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28</w:t>
            </w:r>
          </w:p>
        </w:tc>
        <w:tc>
          <w:tcPr>
            <w:tcW w:w="3969" w:type="dxa"/>
            <w:tcBorders>
              <w:top w:val="single" w:sz="4" w:space="0" w:color="000000"/>
              <w:left w:val="single" w:sz="4" w:space="0" w:color="000000"/>
              <w:bottom w:val="single" w:sz="4" w:space="0" w:color="000000"/>
              <w:right w:val="none" w:sz="4" w:space="0" w:color="000000"/>
            </w:tcBorders>
          </w:tcPr>
          <w:p w14:paraId="6908DD6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w:t>
            </w:r>
            <w:proofErr w:type="spellStart"/>
            <w:r w:rsidRPr="003444EB">
              <w:rPr>
                <w:sz w:val="24"/>
                <w:szCs w:val="24"/>
                <w:lang w:eastAsia="ar-SA"/>
              </w:rPr>
              <w:t>г.Верхоянск</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4238F98"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3486A66" w14:textId="77777777" w:rsidR="00403787" w:rsidRPr="003444EB" w:rsidRDefault="00403787" w:rsidP="00403787">
            <w:pPr>
              <w:spacing w:line="240" w:lineRule="auto"/>
              <w:ind w:left="29" w:firstLine="0"/>
              <w:jc w:val="left"/>
              <w:rPr>
                <w:sz w:val="24"/>
                <w:szCs w:val="24"/>
                <w:lang w:eastAsia="ar-SA"/>
              </w:rPr>
            </w:pPr>
          </w:p>
        </w:tc>
      </w:tr>
      <w:tr w:rsidR="00403787" w:rsidRPr="003444EB" w14:paraId="268211E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062E471"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29</w:t>
            </w:r>
          </w:p>
        </w:tc>
        <w:tc>
          <w:tcPr>
            <w:tcW w:w="3969" w:type="dxa"/>
            <w:tcBorders>
              <w:top w:val="single" w:sz="4" w:space="0" w:color="000000"/>
              <w:left w:val="single" w:sz="4" w:space="0" w:color="000000"/>
              <w:bottom w:val="single" w:sz="4" w:space="0" w:color="000000"/>
              <w:right w:val="none" w:sz="4" w:space="0" w:color="000000"/>
            </w:tcBorders>
          </w:tcPr>
          <w:p w14:paraId="1CE2A73B"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п. Белая Гора</w:t>
            </w:r>
          </w:p>
        </w:tc>
        <w:tc>
          <w:tcPr>
            <w:tcW w:w="2268" w:type="dxa"/>
            <w:tcBorders>
              <w:top w:val="single" w:sz="4" w:space="0" w:color="000000"/>
              <w:left w:val="single" w:sz="4" w:space="0" w:color="000000"/>
              <w:bottom w:val="single" w:sz="4" w:space="0" w:color="000000"/>
              <w:right w:val="single" w:sz="4" w:space="0" w:color="000000"/>
            </w:tcBorders>
          </w:tcPr>
          <w:p w14:paraId="3E3656BA"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5AA04AC" w14:textId="77777777" w:rsidR="00403787" w:rsidRPr="003444EB" w:rsidRDefault="00403787" w:rsidP="00403787">
            <w:pPr>
              <w:spacing w:line="240" w:lineRule="auto"/>
              <w:ind w:left="29" w:firstLine="0"/>
              <w:jc w:val="left"/>
              <w:rPr>
                <w:sz w:val="24"/>
                <w:szCs w:val="24"/>
                <w:lang w:eastAsia="ar-SA"/>
              </w:rPr>
            </w:pPr>
          </w:p>
        </w:tc>
      </w:tr>
      <w:tr w:rsidR="00403787" w:rsidRPr="003444EB" w14:paraId="61575CE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6F689F6"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30</w:t>
            </w:r>
          </w:p>
        </w:tc>
        <w:tc>
          <w:tcPr>
            <w:tcW w:w="3969" w:type="dxa"/>
            <w:tcBorders>
              <w:top w:val="single" w:sz="4" w:space="0" w:color="000000"/>
              <w:left w:val="single" w:sz="4" w:space="0" w:color="000000"/>
              <w:bottom w:val="single" w:sz="4" w:space="0" w:color="000000"/>
              <w:right w:val="none" w:sz="4" w:space="0" w:color="000000"/>
            </w:tcBorders>
          </w:tcPr>
          <w:p w14:paraId="1B178C8B"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с. Хонуу</w:t>
            </w:r>
          </w:p>
        </w:tc>
        <w:tc>
          <w:tcPr>
            <w:tcW w:w="2268" w:type="dxa"/>
            <w:tcBorders>
              <w:top w:val="single" w:sz="4" w:space="0" w:color="000000"/>
              <w:left w:val="single" w:sz="4" w:space="0" w:color="000000"/>
              <w:bottom w:val="single" w:sz="4" w:space="0" w:color="000000"/>
              <w:right w:val="single" w:sz="4" w:space="0" w:color="000000"/>
            </w:tcBorders>
          </w:tcPr>
          <w:p w14:paraId="717772BB"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E795FA8" w14:textId="77777777" w:rsidR="00403787" w:rsidRPr="003444EB" w:rsidRDefault="00403787" w:rsidP="00403787">
            <w:pPr>
              <w:spacing w:line="240" w:lineRule="auto"/>
              <w:ind w:left="29" w:firstLine="0"/>
              <w:jc w:val="left"/>
              <w:rPr>
                <w:sz w:val="24"/>
                <w:szCs w:val="24"/>
                <w:lang w:eastAsia="ar-SA"/>
              </w:rPr>
            </w:pPr>
          </w:p>
        </w:tc>
      </w:tr>
      <w:tr w:rsidR="00403787" w:rsidRPr="003444EB" w14:paraId="57D1F67B"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F944F47"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31</w:t>
            </w:r>
          </w:p>
        </w:tc>
        <w:tc>
          <w:tcPr>
            <w:tcW w:w="3969" w:type="dxa"/>
            <w:tcBorders>
              <w:top w:val="single" w:sz="4" w:space="0" w:color="000000"/>
              <w:left w:val="single" w:sz="4" w:space="0" w:color="000000"/>
              <w:bottom w:val="single" w:sz="4" w:space="0" w:color="000000"/>
              <w:right w:val="none" w:sz="4" w:space="0" w:color="000000"/>
            </w:tcBorders>
          </w:tcPr>
          <w:p w14:paraId="27B24191"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57 п. </w:t>
            </w:r>
            <w:proofErr w:type="spellStart"/>
            <w:r w:rsidRPr="003444EB">
              <w:rPr>
                <w:sz w:val="24"/>
                <w:szCs w:val="24"/>
                <w:lang w:eastAsia="ar-SA"/>
              </w:rPr>
              <w:t>Жиганск</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C8A2B5E"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BAEB13A"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1188958B"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2CE9A28E"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32</w:t>
            </w:r>
          </w:p>
        </w:tc>
        <w:tc>
          <w:tcPr>
            <w:tcW w:w="3969" w:type="dxa"/>
            <w:tcBorders>
              <w:top w:val="single" w:sz="4" w:space="0" w:color="000000"/>
              <w:left w:val="single" w:sz="4" w:space="0" w:color="000000"/>
              <w:bottom w:val="single" w:sz="4" w:space="0" w:color="000000"/>
              <w:right w:val="none" w:sz="4" w:space="0" w:color="000000"/>
            </w:tcBorders>
          </w:tcPr>
          <w:p w14:paraId="1A0DDB35"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52 п. Зырянка</w:t>
            </w:r>
          </w:p>
        </w:tc>
        <w:tc>
          <w:tcPr>
            <w:tcW w:w="2268" w:type="dxa"/>
            <w:tcBorders>
              <w:top w:val="single" w:sz="4" w:space="0" w:color="000000"/>
              <w:left w:val="single" w:sz="4" w:space="0" w:color="000000"/>
              <w:bottom w:val="single" w:sz="4" w:space="0" w:color="000000"/>
              <w:right w:val="single" w:sz="4" w:space="0" w:color="000000"/>
            </w:tcBorders>
          </w:tcPr>
          <w:p w14:paraId="209F4DE2"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A7B9179" w14:textId="77777777" w:rsidR="00403787" w:rsidRPr="003444EB" w:rsidRDefault="00403787" w:rsidP="00403787">
            <w:pPr>
              <w:spacing w:line="240" w:lineRule="auto"/>
              <w:ind w:left="29" w:firstLine="0"/>
              <w:jc w:val="left"/>
              <w:rPr>
                <w:sz w:val="24"/>
                <w:szCs w:val="24"/>
                <w:lang w:eastAsia="ar-SA"/>
              </w:rPr>
            </w:pPr>
          </w:p>
        </w:tc>
      </w:tr>
      <w:tr w:rsidR="00403787" w:rsidRPr="003444EB" w14:paraId="4CD4DEE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FDDAD05"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33</w:t>
            </w:r>
          </w:p>
        </w:tc>
        <w:tc>
          <w:tcPr>
            <w:tcW w:w="3969" w:type="dxa"/>
            <w:tcBorders>
              <w:top w:val="single" w:sz="4" w:space="0" w:color="000000"/>
              <w:left w:val="single" w:sz="4" w:space="0" w:color="000000"/>
              <w:bottom w:val="single" w:sz="4" w:space="0" w:color="000000"/>
              <w:right w:val="none" w:sz="4" w:space="0" w:color="000000"/>
            </w:tcBorders>
          </w:tcPr>
          <w:p w14:paraId="36436325"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34 г. Ленск</w:t>
            </w:r>
          </w:p>
        </w:tc>
        <w:tc>
          <w:tcPr>
            <w:tcW w:w="2268" w:type="dxa"/>
            <w:tcBorders>
              <w:top w:val="single" w:sz="4" w:space="0" w:color="000000"/>
              <w:left w:val="single" w:sz="4" w:space="0" w:color="000000"/>
              <w:bottom w:val="single" w:sz="4" w:space="0" w:color="000000"/>
              <w:right w:val="single" w:sz="4" w:space="0" w:color="000000"/>
            </w:tcBorders>
          </w:tcPr>
          <w:p w14:paraId="523F6379"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4D7FB69" w14:textId="77777777" w:rsidR="00403787" w:rsidRPr="003444EB" w:rsidRDefault="00403787" w:rsidP="00403787">
            <w:pPr>
              <w:spacing w:line="240" w:lineRule="auto"/>
              <w:ind w:left="29" w:firstLine="0"/>
              <w:jc w:val="left"/>
              <w:rPr>
                <w:sz w:val="24"/>
                <w:szCs w:val="24"/>
                <w:lang w:eastAsia="ar-SA"/>
              </w:rPr>
            </w:pPr>
          </w:p>
        </w:tc>
      </w:tr>
      <w:tr w:rsidR="00403787" w:rsidRPr="003444EB" w14:paraId="787DCFE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D785C79"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34</w:t>
            </w:r>
          </w:p>
        </w:tc>
        <w:tc>
          <w:tcPr>
            <w:tcW w:w="3969" w:type="dxa"/>
            <w:tcBorders>
              <w:top w:val="single" w:sz="4" w:space="0" w:color="000000"/>
              <w:left w:val="single" w:sz="4" w:space="0" w:color="000000"/>
              <w:bottom w:val="single" w:sz="4" w:space="0" w:color="000000"/>
              <w:right w:val="none" w:sz="4" w:space="0" w:color="000000"/>
            </w:tcBorders>
          </w:tcPr>
          <w:p w14:paraId="2D8060E7"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МАЗС № 48 г. Ленск</w:t>
            </w:r>
          </w:p>
        </w:tc>
        <w:tc>
          <w:tcPr>
            <w:tcW w:w="2268" w:type="dxa"/>
            <w:tcBorders>
              <w:top w:val="single" w:sz="4" w:space="0" w:color="000000"/>
              <w:left w:val="single" w:sz="4" w:space="0" w:color="000000"/>
              <w:bottom w:val="single" w:sz="4" w:space="0" w:color="000000"/>
              <w:right w:val="single" w:sz="4" w:space="0" w:color="000000"/>
            </w:tcBorders>
          </w:tcPr>
          <w:p w14:paraId="31125AAE"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82D9A1B" w14:textId="77777777" w:rsidR="00403787" w:rsidRPr="003444EB" w:rsidRDefault="00403787" w:rsidP="00403787">
            <w:pPr>
              <w:spacing w:line="240" w:lineRule="auto"/>
              <w:ind w:left="29" w:firstLine="0"/>
              <w:jc w:val="left"/>
              <w:rPr>
                <w:sz w:val="24"/>
                <w:szCs w:val="24"/>
                <w:lang w:eastAsia="ar-SA"/>
              </w:rPr>
            </w:pPr>
          </w:p>
        </w:tc>
      </w:tr>
      <w:tr w:rsidR="00403787" w:rsidRPr="003444EB" w14:paraId="6F35E685"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D9EBA4D"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35</w:t>
            </w:r>
          </w:p>
        </w:tc>
        <w:tc>
          <w:tcPr>
            <w:tcW w:w="3969" w:type="dxa"/>
            <w:tcBorders>
              <w:top w:val="single" w:sz="4" w:space="0" w:color="000000"/>
              <w:left w:val="single" w:sz="4" w:space="0" w:color="000000"/>
              <w:bottom w:val="single" w:sz="4" w:space="0" w:color="000000"/>
              <w:right w:val="none" w:sz="4" w:space="0" w:color="000000"/>
            </w:tcBorders>
          </w:tcPr>
          <w:p w14:paraId="1D5DD18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70 г. Ленск</w:t>
            </w:r>
          </w:p>
        </w:tc>
        <w:tc>
          <w:tcPr>
            <w:tcW w:w="2268" w:type="dxa"/>
            <w:tcBorders>
              <w:top w:val="single" w:sz="4" w:space="0" w:color="000000"/>
              <w:left w:val="single" w:sz="4" w:space="0" w:color="000000"/>
              <w:bottom w:val="single" w:sz="4" w:space="0" w:color="000000"/>
              <w:right w:val="single" w:sz="4" w:space="0" w:color="000000"/>
            </w:tcBorders>
          </w:tcPr>
          <w:p w14:paraId="333CBCD4"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C24EA1B"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49F62E96"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1D97EEC"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36</w:t>
            </w:r>
          </w:p>
        </w:tc>
        <w:tc>
          <w:tcPr>
            <w:tcW w:w="3969" w:type="dxa"/>
            <w:tcBorders>
              <w:top w:val="single" w:sz="4" w:space="0" w:color="000000"/>
              <w:left w:val="single" w:sz="4" w:space="0" w:color="000000"/>
              <w:bottom w:val="single" w:sz="4" w:space="0" w:color="000000"/>
              <w:right w:val="none" w:sz="4" w:space="0" w:color="000000"/>
            </w:tcBorders>
          </w:tcPr>
          <w:p w14:paraId="0FE6C7E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69 г. Мирный</w:t>
            </w:r>
          </w:p>
        </w:tc>
        <w:tc>
          <w:tcPr>
            <w:tcW w:w="2268" w:type="dxa"/>
            <w:tcBorders>
              <w:top w:val="single" w:sz="4" w:space="0" w:color="000000"/>
              <w:left w:val="single" w:sz="4" w:space="0" w:color="000000"/>
              <w:bottom w:val="single" w:sz="4" w:space="0" w:color="000000"/>
              <w:right w:val="single" w:sz="4" w:space="0" w:color="000000"/>
            </w:tcBorders>
          </w:tcPr>
          <w:p w14:paraId="23909EAD"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E241994" w14:textId="77777777" w:rsidR="00403787" w:rsidRPr="003444EB" w:rsidRDefault="00403787" w:rsidP="00403787">
            <w:pPr>
              <w:spacing w:line="240" w:lineRule="auto"/>
              <w:ind w:left="29" w:firstLine="0"/>
              <w:jc w:val="left"/>
              <w:rPr>
                <w:sz w:val="24"/>
                <w:szCs w:val="24"/>
                <w:lang w:eastAsia="ar-SA"/>
              </w:rPr>
            </w:pPr>
          </w:p>
        </w:tc>
      </w:tr>
      <w:tr w:rsidR="00403787" w:rsidRPr="003444EB" w14:paraId="460FD56A"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4661905"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37</w:t>
            </w:r>
          </w:p>
        </w:tc>
        <w:tc>
          <w:tcPr>
            <w:tcW w:w="3969" w:type="dxa"/>
            <w:tcBorders>
              <w:top w:val="single" w:sz="4" w:space="0" w:color="000000"/>
              <w:left w:val="single" w:sz="4" w:space="0" w:color="000000"/>
              <w:bottom w:val="single" w:sz="4" w:space="0" w:color="000000"/>
              <w:right w:val="none" w:sz="4" w:space="0" w:color="000000"/>
            </w:tcBorders>
            <w:shd w:val="clear" w:color="auto" w:fill="FFFFFF"/>
          </w:tcPr>
          <w:p w14:paraId="5BDA9734"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г. Мирный (новая АЗС)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BE77D2E"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ABA3F01" w14:textId="77777777" w:rsidR="00403787" w:rsidRPr="003444EB" w:rsidRDefault="00403787" w:rsidP="00403787">
            <w:pPr>
              <w:spacing w:line="240" w:lineRule="auto"/>
              <w:ind w:left="29" w:firstLine="0"/>
              <w:jc w:val="left"/>
              <w:rPr>
                <w:sz w:val="24"/>
                <w:szCs w:val="24"/>
                <w:lang w:eastAsia="ar-SA"/>
              </w:rPr>
            </w:pPr>
          </w:p>
        </w:tc>
      </w:tr>
      <w:tr w:rsidR="00403787" w:rsidRPr="003444EB" w14:paraId="7CC3656F"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87B2B5B"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38</w:t>
            </w:r>
          </w:p>
        </w:tc>
        <w:tc>
          <w:tcPr>
            <w:tcW w:w="3969" w:type="dxa"/>
            <w:tcBorders>
              <w:top w:val="single" w:sz="4" w:space="0" w:color="000000"/>
              <w:left w:val="single" w:sz="4" w:space="0" w:color="000000"/>
              <w:bottom w:val="single" w:sz="4" w:space="0" w:color="000000"/>
              <w:right w:val="none" w:sz="4" w:space="0" w:color="000000"/>
            </w:tcBorders>
          </w:tcPr>
          <w:p w14:paraId="583B38D2"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№142 п. </w:t>
            </w:r>
            <w:proofErr w:type="spellStart"/>
            <w:r w:rsidRPr="003444EB">
              <w:rPr>
                <w:sz w:val="24"/>
                <w:szCs w:val="24"/>
                <w:lang w:eastAsia="ar-SA"/>
              </w:rPr>
              <w:t>Айхал</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2FFA64E"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49BEC41" w14:textId="77777777" w:rsidR="00403787" w:rsidRPr="003444EB" w:rsidRDefault="00403787" w:rsidP="00403787">
            <w:pPr>
              <w:spacing w:line="240" w:lineRule="auto"/>
              <w:ind w:left="29" w:firstLine="0"/>
              <w:jc w:val="left"/>
              <w:rPr>
                <w:sz w:val="24"/>
                <w:szCs w:val="24"/>
                <w:lang w:eastAsia="ar-SA"/>
              </w:rPr>
            </w:pPr>
          </w:p>
        </w:tc>
      </w:tr>
      <w:tr w:rsidR="00403787" w:rsidRPr="003444EB" w14:paraId="510F2B3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F173BC6"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39</w:t>
            </w:r>
          </w:p>
        </w:tc>
        <w:tc>
          <w:tcPr>
            <w:tcW w:w="3969" w:type="dxa"/>
            <w:tcBorders>
              <w:top w:val="single" w:sz="4" w:space="0" w:color="000000"/>
              <w:left w:val="single" w:sz="4" w:space="0" w:color="000000"/>
              <w:bottom w:val="single" w:sz="4" w:space="0" w:color="000000"/>
              <w:right w:val="none" w:sz="4" w:space="0" w:color="000000"/>
            </w:tcBorders>
          </w:tcPr>
          <w:p w14:paraId="695CFCDC"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№141 п. Чернышевский</w:t>
            </w:r>
          </w:p>
        </w:tc>
        <w:tc>
          <w:tcPr>
            <w:tcW w:w="2268" w:type="dxa"/>
            <w:tcBorders>
              <w:top w:val="single" w:sz="4" w:space="0" w:color="000000"/>
              <w:left w:val="single" w:sz="4" w:space="0" w:color="000000"/>
              <w:bottom w:val="single" w:sz="4" w:space="0" w:color="000000"/>
              <w:right w:val="single" w:sz="4" w:space="0" w:color="000000"/>
            </w:tcBorders>
          </w:tcPr>
          <w:p w14:paraId="2F5D6D59"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E38B89D" w14:textId="77777777" w:rsidR="00403787" w:rsidRPr="003444EB" w:rsidRDefault="00403787" w:rsidP="00403787">
            <w:pPr>
              <w:spacing w:line="240" w:lineRule="auto"/>
              <w:ind w:left="29" w:firstLine="0"/>
              <w:jc w:val="left"/>
              <w:rPr>
                <w:sz w:val="24"/>
                <w:szCs w:val="24"/>
                <w:lang w:eastAsia="ar-SA"/>
              </w:rPr>
            </w:pPr>
          </w:p>
        </w:tc>
      </w:tr>
      <w:tr w:rsidR="00403787" w:rsidRPr="003444EB" w14:paraId="25C48B6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DFA9295"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40</w:t>
            </w:r>
          </w:p>
        </w:tc>
        <w:tc>
          <w:tcPr>
            <w:tcW w:w="3969" w:type="dxa"/>
            <w:tcBorders>
              <w:top w:val="single" w:sz="4" w:space="0" w:color="000000"/>
              <w:left w:val="single" w:sz="4" w:space="0" w:color="000000"/>
              <w:bottom w:val="single" w:sz="4" w:space="0" w:color="000000"/>
              <w:right w:val="none" w:sz="4" w:space="0" w:color="000000"/>
            </w:tcBorders>
          </w:tcPr>
          <w:p w14:paraId="20D64CA6"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№171 г. Удачный</w:t>
            </w:r>
          </w:p>
        </w:tc>
        <w:tc>
          <w:tcPr>
            <w:tcW w:w="2268" w:type="dxa"/>
            <w:tcBorders>
              <w:top w:val="single" w:sz="4" w:space="0" w:color="000000"/>
              <w:left w:val="single" w:sz="4" w:space="0" w:color="000000"/>
              <w:bottom w:val="single" w:sz="4" w:space="0" w:color="000000"/>
              <w:right w:val="single" w:sz="4" w:space="0" w:color="000000"/>
            </w:tcBorders>
          </w:tcPr>
          <w:p w14:paraId="58475312"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34AC06A"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1784DEC4"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024FA03"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41</w:t>
            </w:r>
          </w:p>
        </w:tc>
        <w:tc>
          <w:tcPr>
            <w:tcW w:w="3969" w:type="dxa"/>
            <w:tcBorders>
              <w:top w:val="single" w:sz="4" w:space="0" w:color="000000"/>
              <w:left w:val="single" w:sz="4" w:space="0" w:color="000000"/>
              <w:bottom w:val="single" w:sz="4" w:space="0" w:color="000000"/>
              <w:right w:val="none" w:sz="4" w:space="0" w:color="000000"/>
            </w:tcBorders>
          </w:tcPr>
          <w:p w14:paraId="259807C7"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п. Витим</w:t>
            </w:r>
          </w:p>
        </w:tc>
        <w:tc>
          <w:tcPr>
            <w:tcW w:w="2268" w:type="dxa"/>
            <w:tcBorders>
              <w:top w:val="single" w:sz="4" w:space="0" w:color="000000"/>
              <w:left w:val="single" w:sz="4" w:space="0" w:color="000000"/>
              <w:bottom w:val="single" w:sz="4" w:space="0" w:color="000000"/>
              <w:right w:val="single" w:sz="4" w:space="0" w:color="000000"/>
            </w:tcBorders>
          </w:tcPr>
          <w:p w14:paraId="546F2A18"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7AEC9EA" w14:textId="77777777" w:rsidR="00403787" w:rsidRPr="003444EB" w:rsidRDefault="00403787" w:rsidP="00403787">
            <w:pPr>
              <w:spacing w:line="240" w:lineRule="auto"/>
              <w:ind w:left="29" w:firstLine="0"/>
              <w:jc w:val="left"/>
              <w:rPr>
                <w:sz w:val="24"/>
                <w:szCs w:val="24"/>
                <w:lang w:eastAsia="ar-SA"/>
              </w:rPr>
            </w:pPr>
          </w:p>
        </w:tc>
      </w:tr>
      <w:tr w:rsidR="00403787" w:rsidRPr="003444EB" w14:paraId="66FBC63B"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F62C6FD"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42</w:t>
            </w:r>
          </w:p>
        </w:tc>
        <w:tc>
          <w:tcPr>
            <w:tcW w:w="3969" w:type="dxa"/>
            <w:tcBorders>
              <w:top w:val="single" w:sz="4" w:space="0" w:color="000000"/>
              <w:left w:val="single" w:sz="4" w:space="0" w:color="000000"/>
              <w:bottom w:val="single" w:sz="4" w:space="0" w:color="000000"/>
              <w:right w:val="none" w:sz="4" w:space="0" w:color="000000"/>
            </w:tcBorders>
          </w:tcPr>
          <w:p w14:paraId="6B78C42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с. Оленек</w:t>
            </w:r>
          </w:p>
        </w:tc>
        <w:tc>
          <w:tcPr>
            <w:tcW w:w="2268" w:type="dxa"/>
            <w:tcBorders>
              <w:top w:val="single" w:sz="4" w:space="0" w:color="000000"/>
              <w:left w:val="single" w:sz="4" w:space="0" w:color="000000"/>
              <w:bottom w:val="single" w:sz="4" w:space="0" w:color="000000"/>
              <w:right w:val="single" w:sz="4" w:space="0" w:color="000000"/>
            </w:tcBorders>
          </w:tcPr>
          <w:p w14:paraId="130B049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8BC9DBB" w14:textId="77777777" w:rsidR="00403787" w:rsidRPr="003444EB" w:rsidRDefault="00403787" w:rsidP="00403787">
            <w:pPr>
              <w:spacing w:line="240" w:lineRule="auto"/>
              <w:ind w:left="29" w:firstLine="0"/>
              <w:jc w:val="left"/>
              <w:rPr>
                <w:sz w:val="24"/>
                <w:szCs w:val="24"/>
                <w:lang w:eastAsia="ar-SA"/>
              </w:rPr>
            </w:pPr>
          </w:p>
        </w:tc>
      </w:tr>
      <w:tr w:rsidR="00403787" w:rsidRPr="003444EB" w14:paraId="7A0D9C60"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3F0A138"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43</w:t>
            </w:r>
          </w:p>
        </w:tc>
        <w:tc>
          <w:tcPr>
            <w:tcW w:w="3969" w:type="dxa"/>
            <w:tcBorders>
              <w:top w:val="single" w:sz="4" w:space="0" w:color="000000"/>
              <w:left w:val="single" w:sz="4" w:space="0" w:color="000000"/>
              <w:bottom w:val="single" w:sz="4" w:space="0" w:color="000000"/>
              <w:right w:val="none" w:sz="4" w:space="0" w:color="000000"/>
            </w:tcBorders>
          </w:tcPr>
          <w:p w14:paraId="2165CEB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1404 ОПТИ </w:t>
            </w:r>
          </w:p>
          <w:p w14:paraId="59B909F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г. Нерюнгри</w:t>
            </w:r>
          </w:p>
        </w:tc>
        <w:tc>
          <w:tcPr>
            <w:tcW w:w="2268" w:type="dxa"/>
            <w:tcBorders>
              <w:top w:val="single" w:sz="4" w:space="0" w:color="000000"/>
              <w:left w:val="single" w:sz="4" w:space="0" w:color="000000"/>
              <w:bottom w:val="single" w:sz="4" w:space="0" w:color="000000"/>
              <w:right w:val="single" w:sz="4" w:space="0" w:color="000000"/>
            </w:tcBorders>
          </w:tcPr>
          <w:p w14:paraId="2AC12D3E"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FF16071" w14:textId="77777777" w:rsidR="00403787" w:rsidRPr="003444EB" w:rsidRDefault="00403787" w:rsidP="00403787">
            <w:pPr>
              <w:spacing w:line="240" w:lineRule="auto"/>
              <w:ind w:left="29" w:firstLine="0"/>
              <w:jc w:val="left"/>
              <w:rPr>
                <w:sz w:val="24"/>
                <w:szCs w:val="24"/>
                <w:lang w:eastAsia="ar-SA"/>
              </w:rPr>
            </w:pPr>
          </w:p>
        </w:tc>
      </w:tr>
      <w:tr w:rsidR="00403787" w:rsidRPr="003444EB" w14:paraId="49DDD4C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734FA18"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44</w:t>
            </w:r>
          </w:p>
        </w:tc>
        <w:tc>
          <w:tcPr>
            <w:tcW w:w="3969" w:type="dxa"/>
            <w:tcBorders>
              <w:top w:val="single" w:sz="4" w:space="0" w:color="000000"/>
              <w:left w:val="single" w:sz="4" w:space="0" w:color="000000"/>
              <w:bottom w:val="single" w:sz="4" w:space="0" w:color="000000"/>
              <w:right w:val="none" w:sz="4" w:space="0" w:color="000000"/>
            </w:tcBorders>
          </w:tcPr>
          <w:p w14:paraId="466B683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33 п. Чульман</w:t>
            </w:r>
          </w:p>
        </w:tc>
        <w:tc>
          <w:tcPr>
            <w:tcW w:w="2268" w:type="dxa"/>
            <w:tcBorders>
              <w:top w:val="single" w:sz="4" w:space="0" w:color="000000"/>
              <w:left w:val="single" w:sz="4" w:space="0" w:color="000000"/>
              <w:bottom w:val="single" w:sz="4" w:space="0" w:color="000000"/>
              <w:right w:val="single" w:sz="4" w:space="0" w:color="000000"/>
            </w:tcBorders>
          </w:tcPr>
          <w:p w14:paraId="218A3624"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E4BB7FA"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77DB7F0B"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E399449"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45</w:t>
            </w:r>
          </w:p>
        </w:tc>
        <w:tc>
          <w:tcPr>
            <w:tcW w:w="3969" w:type="dxa"/>
            <w:tcBorders>
              <w:top w:val="single" w:sz="4" w:space="0" w:color="000000"/>
              <w:left w:val="single" w:sz="4" w:space="0" w:color="000000"/>
              <w:bottom w:val="single" w:sz="4" w:space="0" w:color="000000"/>
              <w:right w:val="none" w:sz="4" w:space="0" w:color="000000"/>
            </w:tcBorders>
          </w:tcPr>
          <w:p w14:paraId="61FAB03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95 г. Нерюнгри</w:t>
            </w:r>
          </w:p>
        </w:tc>
        <w:tc>
          <w:tcPr>
            <w:tcW w:w="2268" w:type="dxa"/>
            <w:tcBorders>
              <w:top w:val="single" w:sz="4" w:space="0" w:color="000000"/>
              <w:left w:val="single" w:sz="4" w:space="0" w:color="000000"/>
              <w:bottom w:val="single" w:sz="4" w:space="0" w:color="000000"/>
              <w:right w:val="single" w:sz="4" w:space="0" w:color="000000"/>
            </w:tcBorders>
          </w:tcPr>
          <w:p w14:paraId="694776A3"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59F35AF" w14:textId="77777777" w:rsidR="00403787" w:rsidRPr="003444EB" w:rsidRDefault="00403787" w:rsidP="00403787">
            <w:pPr>
              <w:spacing w:line="240" w:lineRule="auto"/>
              <w:ind w:left="29" w:firstLine="0"/>
              <w:jc w:val="left"/>
              <w:rPr>
                <w:sz w:val="24"/>
                <w:szCs w:val="24"/>
                <w:lang w:eastAsia="ar-SA"/>
              </w:rPr>
            </w:pPr>
          </w:p>
        </w:tc>
      </w:tr>
      <w:tr w:rsidR="00403787" w:rsidRPr="003444EB" w14:paraId="1E09F91B"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AA5CE98"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46</w:t>
            </w:r>
          </w:p>
        </w:tc>
        <w:tc>
          <w:tcPr>
            <w:tcW w:w="3969" w:type="dxa"/>
            <w:tcBorders>
              <w:top w:val="single" w:sz="4" w:space="0" w:color="000000"/>
              <w:left w:val="single" w:sz="4" w:space="0" w:color="000000"/>
              <w:bottom w:val="single" w:sz="4" w:space="0" w:color="000000"/>
              <w:right w:val="none" w:sz="4" w:space="0" w:color="000000"/>
            </w:tcBorders>
          </w:tcPr>
          <w:p w14:paraId="05F371F7"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№165 п. Чульман</w:t>
            </w:r>
          </w:p>
        </w:tc>
        <w:tc>
          <w:tcPr>
            <w:tcW w:w="2268" w:type="dxa"/>
            <w:tcBorders>
              <w:top w:val="single" w:sz="4" w:space="0" w:color="000000"/>
              <w:left w:val="single" w:sz="4" w:space="0" w:color="000000"/>
              <w:bottom w:val="single" w:sz="4" w:space="0" w:color="000000"/>
              <w:right w:val="single" w:sz="4" w:space="0" w:color="000000"/>
            </w:tcBorders>
          </w:tcPr>
          <w:p w14:paraId="6767D4EA"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55FFA17" w14:textId="77777777" w:rsidR="00403787" w:rsidRPr="003444EB" w:rsidRDefault="00403787" w:rsidP="00403787">
            <w:pPr>
              <w:spacing w:line="240" w:lineRule="auto"/>
              <w:ind w:left="29" w:firstLine="0"/>
              <w:jc w:val="left"/>
              <w:rPr>
                <w:sz w:val="24"/>
                <w:szCs w:val="24"/>
                <w:lang w:eastAsia="ar-SA"/>
              </w:rPr>
            </w:pPr>
          </w:p>
        </w:tc>
      </w:tr>
      <w:tr w:rsidR="00403787" w:rsidRPr="003444EB" w14:paraId="31B41663"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FA655D9"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47</w:t>
            </w:r>
          </w:p>
        </w:tc>
        <w:tc>
          <w:tcPr>
            <w:tcW w:w="3969" w:type="dxa"/>
            <w:tcBorders>
              <w:top w:val="single" w:sz="4" w:space="0" w:color="000000"/>
              <w:left w:val="single" w:sz="4" w:space="0" w:color="000000"/>
              <w:bottom w:val="single" w:sz="4" w:space="0" w:color="000000"/>
              <w:right w:val="none" w:sz="4" w:space="0" w:color="000000"/>
            </w:tcBorders>
          </w:tcPr>
          <w:p w14:paraId="2B386C41"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№96 г. Нерюнгри</w:t>
            </w:r>
          </w:p>
        </w:tc>
        <w:tc>
          <w:tcPr>
            <w:tcW w:w="2268" w:type="dxa"/>
            <w:tcBorders>
              <w:top w:val="single" w:sz="4" w:space="0" w:color="000000"/>
              <w:left w:val="single" w:sz="4" w:space="0" w:color="000000"/>
              <w:bottom w:val="single" w:sz="4" w:space="0" w:color="000000"/>
              <w:right w:val="single" w:sz="4" w:space="0" w:color="000000"/>
            </w:tcBorders>
          </w:tcPr>
          <w:p w14:paraId="2E9DCE5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702639B" w14:textId="77777777" w:rsidR="00403787" w:rsidRPr="003444EB" w:rsidRDefault="00403787" w:rsidP="00403787">
            <w:pPr>
              <w:spacing w:line="240" w:lineRule="auto"/>
              <w:ind w:left="29" w:firstLine="0"/>
              <w:jc w:val="left"/>
              <w:rPr>
                <w:sz w:val="24"/>
                <w:szCs w:val="24"/>
                <w:lang w:eastAsia="ar-SA"/>
              </w:rPr>
            </w:pPr>
          </w:p>
        </w:tc>
      </w:tr>
      <w:tr w:rsidR="00403787" w:rsidRPr="003444EB" w14:paraId="459D1A64"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4CBAF27"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48</w:t>
            </w:r>
          </w:p>
        </w:tc>
        <w:tc>
          <w:tcPr>
            <w:tcW w:w="3969" w:type="dxa"/>
            <w:tcBorders>
              <w:top w:val="single" w:sz="4" w:space="0" w:color="000000"/>
              <w:left w:val="single" w:sz="4" w:space="0" w:color="000000"/>
              <w:bottom w:val="single" w:sz="4" w:space="0" w:color="000000"/>
              <w:right w:val="none" w:sz="4" w:space="0" w:color="000000"/>
            </w:tcBorders>
          </w:tcPr>
          <w:p w14:paraId="750B472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№133 с. Большой </w:t>
            </w:r>
            <w:proofErr w:type="spellStart"/>
            <w:r w:rsidRPr="003444EB">
              <w:rPr>
                <w:sz w:val="24"/>
                <w:szCs w:val="24"/>
                <w:lang w:eastAsia="ar-SA"/>
              </w:rPr>
              <w:t>Хатыми</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CB68BA6"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218345A"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05A7A2FA"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70A42EC"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49</w:t>
            </w:r>
          </w:p>
        </w:tc>
        <w:tc>
          <w:tcPr>
            <w:tcW w:w="3969" w:type="dxa"/>
            <w:tcBorders>
              <w:top w:val="single" w:sz="4" w:space="0" w:color="000000"/>
              <w:left w:val="single" w:sz="4" w:space="0" w:color="000000"/>
              <w:bottom w:val="single" w:sz="4" w:space="0" w:color="000000"/>
              <w:right w:val="none" w:sz="4" w:space="0" w:color="000000"/>
            </w:tcBorders>
          </w:tcPr>
          <w:p w14:paraId="1FB6345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№168 г. Нерюнгри</w:t>
            </w:r>
          </w:p>
        </w:tc>
        <w:tc>
          <w:tcPr>
            <w:tcW w:w="2268" w:type="dxa"/>
            <w:tcBorders>
              <w:top w:val="single" w:sz="4" w:space="0" w:color="000000"/>
              <w:left w:val="single" w:sz="4" w:space="0" w:color="000000"/>
              <w:bottom w:val="single" w:sz="4" w:space="0" w:color="000000"/>
              <w:right w:val="single" w:sz="4" w:space="0" w:color="000000"/>
            </w:tcBorders>
          </w:tcPr>
          <w:p w14:paraId="2C03014A"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A554E40" w14:textId="77777777" w:rsidR="00403787" w:rsidRPr="003444EB" w:rsidRDefault="00403787" w:rsidP="00403787">
            <w:pPr>
              <w:spacing w:line="240" w:lineRule="auto"/>
              <w:ind w:left="29" w:firstLine="0"/>
              <w:jc w:val="left"/>
              <w:rPr>
                <w:sz w:val="24"/>
                <w:szCs w:val="24"/>
                <w:lang w:eastAsia="ar-SA"/>
              </w:rPr>
            </w:pPr>
          </w:p>
        </w:tc>
      </w:tr>
      <w:tr w:rsidR="00403787" w:rsidRPr="003444EB" w14:paraId="27FC3C02"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B240D5E"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50</w:t>
            </w:r>
          </w:p>
        </w:tc>
        <w:tc>
          <w:tcPr>
            <w:tcW w:w="3969" w:type="dxa"/>
            <w:tcBorders>
              <w:top w:val="single" w:sz="4" w:space="0" w:color="000000"/>
              <w:left w:val="single" w:sz="4" w:space="0" w:color="000000"/>
              <w:bottom w:val="single" w:sz="4" w:space="0" w:color="000000"/>
              <w:right w:val="none" w:sz="4" w:space="0" w:color="000000"/>
            </w:tcBorders>
          </w:tcPr>
          <w:p w14:paraId="012179A3"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№172 п. Беркакит</w:t>
            </w:r>
          </w:p>
        </w:tc>
        <w:tc>
          <w:tcPr>
            <w:tcW w:w="2268" w:type="dxa"/>
            <w:tcBorders>
              <w:top w:val="single" w:sz="4" w:space="0" w:color="000000"/>
              <w:left w:val="single" w:sz="4" w:space="0" w:color="000000"/>
              <w:bottom w:val="single" w:sz="4" w:space="0" w:color="000000"/>
              <w:right w:val="single" w:sz="4" w:space="0" w:color="000000"/>
            </w:tcBorders>
          </w:tcPr>
          <w:p w14:paraId="7C441550"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AF2999E" w14:textId="77777777" w:rsidR="00403787" w:rsidRPr="003444EB" w:rsidRDefault="00403787" w:rsidP="00403787">
            <w:pPr>
              <w:spacing w:line="240" w:lineRule="auto"/>
              <w:ind w:left="29" w:firstLine="0"/>
              <w:jc w:val="left"/>
              <w:rPr>
                <w:sz w:val="24"/>
                <w:szCs w:val="24"/>
                <w:lang w:eastAsia="ar-SA"/>
              </w:rPr>
            </w:pPr>
          </w:p>
        </w:tc>
      </w:tr>
      <w:tr w:rsidR="00403787" w:rsidRPr="003444EB" w14:paraId="1E53B5CF"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296EB00"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51</w:t>
            </w:r>
          </w:p>
        </w:tc>
        <w:tc>
          <w:tcPr>
            <w:tcW w:w="3969" w:type="dxa"/>
            <w:tcBorders>
              <w:top w:val="single" w:sz="4" w:space="0" w:color="000000"/>
              <w:left w:val="single" w:sz="4" w:space="0" w:color="000000"/>
              <w:bottom w:val="single" w:sz="4" w:space="0" w:color="000000"/>
              <w:right w:val="none" w:sz="4" w:space="0" w:color="000000"/>
            </w:tcBorders>
          </w:tcPr>
          <w:p w14:paraId="42C2236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№174 г. Нерюнгри</w:t>
            </w:r>
          </w:p>
        </w:tc>
        <w:tc>
          <w:tcPr>
            <w:tcW w:w="2268" w:type="dxa"/>
            <w:tcBorders>
              <w:top w:val="single" w:sz="4" w:space="0" w:color="000000"/>
              <w:left w:val="single" w:sz="4" w:space="0" w:color="000000"/>
              <w:bottom w:val="single" w:sz="4" w:space="0" w:color="000000"/>
              <w:right w:val="single" w:sz="4" w:space="0" w:color="000000"/>
            </w:tcBorders>
          </w:tcPr>
          <w:p w14:paraId="2CD546C4"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D089BF5" w14:textId="77777777" w:rsidR="00403787" w:rsidRPr="003444EB" w:rsidRDefault="00403787" w:rsidP="00403787">
            <w:pPr>
              <w:spacing w:line="240" w:lineRule="auto"/>
              <w:ind w:left="29" w:firstLine="0"/>
              <w:jc w:val="left"/>
              <w:rPr>
                <w:sz w:val="24"/>
                <w:szCs w:val="24"/>
                <w:lang w:eastAsia="ar-SA"/>
              </w:rPr>
            </w:pPr>
          </w:p>
        </w:tc>
      </w:tr>
      <w:tr w:rsidR="00403787" w:rsidRPr="003444EB" w14:paraId="5E1C3175"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C729BB2"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52</w:t>
            </w:r>
          </w:p>
        </w:tc>
        <w:tc>
          <w:tcPr>
            <w:tcW w:w="3969" w:type="dxa"/>
            <w:tcBorders>
              <w:top w:val="single" w:sz="4" w:space="0" w:color="000000"/>
              <w:left w:val="single" w:sz="4" w:space="0" w:color="000000"/>
              <w:bottom w:val="single" w:sz="4" w:space="0" w:color="000000"/>
              <w:right w:val="none" w:sz="4" w:space="0" w:color="000000"/>
            </w:tcBorders>
          </w:tcPr>
          <w:p w14:paraId="23CBB8CF"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44 с. </w:t>
            </w:r>
            <w:proofErr w:type="spellStart"/>
            <w:r w:rsidRPr="003444EB">
              <w:rPr>
                <w:sz w:val="24"/>
                <w:szCs w:val="24"/>
                <w:lang w:eastAsia="ar-SA"/>
              </w:rPr>
              <w:t>Амга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97D9911"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2660009"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41847FE0"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AA24DB0"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53</w:t>
            </w:r>
          </w:p>
        </w:tc>
        <w:tc>
          <w:tcPr>
            <w:tcW w:w="3969" w:type="dxa"/>
            <w:tcBorders>
              <w:top w:val="single" w:sz="4" w:space="0" w:color="000000"/>
              <w:left w:val="single" w:sz="4" w:space="0" w:color="000000"/>
              <w:bottom w:val="single" w:sz="4" w:space="0" w:color="000000"/>
              <w:right w:val="none" w:sz="4" w:space="0" w:color="000000"/>
            </w:tcBorders>
          </w:tcPr>
          <w:p w14:paraId="3F8B4044"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Абага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C2D36C2"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D9AAA4F" w14:textId="77777777" w:rsidR="00403787" w:rsidRPr="003444EB" w:rsidRDefault="00403787" w:rsidP="00403787">
            <w:pPr>
              <w:spacing w:line="240" w:lineRule="auto"/>
              <w:ind w:left="29" w:firstLine="0"/>
              <w:jc w:val="left"/>
              <w:rPr>
                <w:sz w:val="24"/>
                <w:szCs w:val="24"/>
                <w:lang w:eastAsia="ar-SA"/>
              </w:rPr>
            </w:pPr>
          </w:p>
        </w:tc>
      </w:tr>
      <w:tr w:rsidR="00403787" w:rsidRPr="003444EB" w14:paraId="03FDDC1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32A92CA"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54</w:t>
            </w:r>
          </w:p>
        </w:tc>
        <w:tc>
          <w:tcPr>
            <w:tcW w:w="3969" w:type="dxa"/>
            <w:tcBorders>
              <w:top w:val="single" w:sz="4" w:space="0" w:color="000000"/>
              <w:left w:val="single" w:sz="4" w:space="0" w:color="000000"/>
              <w:bottom w:val="single" w:sz="4" w:space="0" w:color="000000"/>
              <w:right w:val="none" w:sz="4" w:space="0" w:color="000000"/>
            </w:tcBorders>
          </w:tcPr>
          <w:p w14:paraId="634DFDC3"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№167с.Эмиссы</w:t>
            </w:r>
          </w:p>
        </w:tc>
        <w:tc>
          <w:tcPr>
            <w:tcW w:w="2268" w:type="dxa"/>
            <w:tcBorders>
              <w:top w:val="single" w:sz="4" w:space="0" w:color="000000"/>
              <w:left w:val="single" w:sz="4" w:space="0" w:color="000000"/>
              <w:bottom w:val="single" w:sz="4" w:space="0" w:color="000000"/>
              <w:right w:val="single" w:sz="4" w:space="0" w:color="000000"/>
            </w:tcBorders>
          </w:tcPr>
          <w:p w14:paraId="420D0C63"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9A1170C"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5E532688"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CF1F337"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55</w:t>
            </w:r>
          </w:p>
        </w:tc>
        <w:tc>
          <w:tcPr>
            <w:tcW w:w="3969" w:type="dxa"/>
            <w:tcBorders>
              <w:top w:val="single" w:sz="4" w:space="0" w:color="000000"/>
              <w:left w:val="single" w:sz="4" w:space="0" w:color="000000"/>
              <w:bottom w:val="single" w:sz="4" w:space="0" w:color="000000"/>
              <w:right w:val="none" w:sz="4" w:space="0" w:color="000000"/>
            </w:tcBorders>
          </w:tcPr>
          <w:p w14:paraId="290C650A"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Алтанцы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B8D053A"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C0E5EAE" w14:textId="77777777" w:rsidR="00403787" w:rsidRPr="003444EB" w:rsidRDefault="00403787" w:rsidP="00403787">
            <w:pPr>
              <w:spacing w:line="240" w:lineRule="auto"/>
              <w:ind w:left="29" w:firstLine="0"/>
              <w:jc w:val="left"/>
              <w:rPr>
                <w:sz w:val="24"/>
                <w:szCs w:val="24"/>
                <w:lang w:eastAsia="ar-SA"/>
              </w:rPr>
            </w:pPr>
          </w:p>
        </w:tc>
      </w:tr>
      <w:tr w:rsidR="00403787" w:rsidRPr="003444EB" w14:paraId="79F417B6"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6FA09C5"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56</w:t>
            </w:r>
          </w:p>
        </w:tc>
        <w:tc>
          <w:tcPr>
            <w:tcW w:w="3969" w:type="dxa"/>
            <w:tcBorders>
              <w:top w:val="single" w:sz="4" w:space="0" w:color="000000"/>
              <w:left w:val="single" w:sz="4" w:space="0" w:color="000000"/>
              <w:bottom w:val="single" w:sz="4" w:space="0" w:color="000000"/>
              <w:right w:val="none" w:sz="4" w:space="0" w:color="000000"/>
            </w:tcBorders>
          </w:tcPr>
          <w:p w14:paraId="3155A6A8"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№169 с. </w:t>
            </w:r>
            <w:proofErr w:type="spellStart"/>
            <w:r w:rsidRPr="003444EB">
              <w:rPr>
                <w:sz w:val="24"/>
                <w:szCs w:val="24"/>
                <w:lang w:eastAsia="ar-SA"/>
              </w:rPr>
              <w:t>Соморсун</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DE73793"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A4BD33F" w14:textId="77777777" w:rsidR="00403787" w:rsidRPr="003444EB" w:rsidRDefault="00403787" w:rsidP="00403787">
            <w:pPr>
              <w:spacing w:line="240" w:lineRule="auto"/>
              <w:ind w:left="29" w:firstLine="0"/>
              <w:jc w:val="left"/>
              <w:rPr>
                <w:sz w:val="24"/>
                <w:szCs w:val="24"/>
                <w:lang w:eastAsia="ar-SA"/>
              </w:rPr>
            </w:pPr>
          </w:p>
        </w:tc>
      </w:tr>
      <w:tr w:rsidR="00403787" w:rsidRPr="003444EB" w14:paraId="55F627F8"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243E9CAD" w14:textId="77777777" w:rsidR="00403787" w:rsidRPr="003444EB" w:rsidRDefault="00403787" w:rsidP="00403787">
            <w:pPr>
              <w:spacing w:after="160" w:line="259" w:lineRule="auto"/>
              <w:ind w:left="29" w:firstLine="0"/>
              <w:contextualSpacing/>
              <w:jc w:val="left"/>
              <w:rPr>
                <w:bCs/>
                <w:sz w:val="24"/>
                <w:szCs w:val="24"/>
                <w:lang w:eastAsia="ar-SA"/>
              </w:rPr>
            </w:pPr>
            <w:r w:rsidRPr="003444EB">
              <w:rPr>
                <w:bCs/>
                <w:sz w:val="24"/>
                <w:szCs w:val="24"/>
                <w:lang w:eastAsia="ar-SA"/>
              </w:rPr>
              <w:t>57</w:t>
            </w:r>
          </w:p>
        </w:tc>
        <w:tc>
          <w:tcPr>
            <w:tcW w:w="3969" w:type="dxa"/>
            <w:tcBorders>
              <w:top w:val="single" w:sz="4" w:space="0" w:color="000000"/>
              <w:left w:val="single" w:sz="4" w:space="0" w:color="000000"/>
              <w:bottom w:val="single" w:sz="4" w:space="0" w:color="000000"/>
              <w:right w:val="none" w:sz="4" w:space="0" w:color="000000"/>
            </w:tcBorders>
          </w:tcPr>
          <w:p w14:paraId="110D608F"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Качикатцы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93DFAE8"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9CF6F85" w14:textId="77777777" w:rsidR="00403787" w:rsidRPr="003444EB" w:rsidRDefault="00403787" w:rsidP="00403787">
            <w:pPr>
              <w:spacing w:line="240" w:lineRule="auto"/>
              <w:ind w:left="29" w:firstLine="0"/>
              <w:jc w:val="left"/>
              <w:rPr>
                <w:sz w:val="24"/>
                <w:szCs w:val="24"/>
                <w:lang w:eastAsia="ar-SA"/>
              </w:rPr>
            </w:pPr>
          </w:p>
        </w:tc>
      </w:tr>
      <w:tr w:rsidR="00403787" w:rsidRPr="003444EB" w14:paraId="27A32A0A"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F682916"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lastRenderedPageBreak/>
              <w:t>58</w:t>
            </w:r>
          </w:p>
        </w:tc>
        <w:tc>
          <w:tcPr>
            <w:tcW w:w="3969" w:type="dxa"/>
            <w:tcBorders>
              <w:top w:val="single" w:sz="4" w:space="0" w:color="000000"/>
              <w:left w:val="single" w:sz="4" w:space="0" w:color="000000"/>
              <w:bottom w:val="single" w:sz="4" w:space="0" w:color="000000"/>
              <w:right w:val="none" w:sz="4" w:space="0" w:color="000000"/>
            </w:tcBorders>
          </w:tcPr>
          <w:p w14:paraId="39FD2296"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№1402 ОПТИ п. Нижний Бестях</w:t>
            </w:r>
          </w:p>
        </w:tc>
        <w:tc>
          <w:tcPr>
            <w:tcW w:w="2268" w:type="dxa"/>
            <w:tcBorders>
              <w:top w:val="single" w:sz="4" w:space="0" w:color="000000"/>
              <w:left w:val="single" w:sz="4" w:space="0" w:color="000000"/>
              <w:bottom w:val="single" w:sz="4" w:space="0" w:color="000000"/>
              <w:right w:val="single" w:sz="4" w:space="0" w:color="000000"/>
            </w:tcBorders>
          </w:tcPr>
          <w:p w14:paraId="3F24960E"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99D6E73"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280B918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99089A4"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59</w:t>
            </w:r>
          </w:p>
        </w:tc>
        <w:tc>
          <w:tcPr>
            <w:tcW w:w="3969" w:type="dxa"/>
            <w:tcBorders>
              <w:top w:val="single" w:sz="4" w:space="0" w:color="000000"/>
              <w:left w:val="single" w:sz="4" w:space="0" w:color="000000"/>
              <w:bottom w:val="single" w:sz="4" w:space="0" w:color="000000"/>
              <w:right w:val="none" w:sz="4" w:space="0" w:color="000000"/>
            </w:tcBorders>
          </w:tcPr>
          <w:p w14:paraId="78FD2168"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71 с. Ытык-Кюель</w:t>
            </w:r>
          </w:p>
        </w:tc>
        <w:tc>
          <w:tcPr>
            <w:tcW w:w="2268" w:type="dxa"/>
            <w:tcBorders>
              <w:top w:val="single" w:sz="4" w:space="0" w:color="000000"/>
              <w:left w:val="single" w:sz="4" w:space="0" w:color="000000"/>
              <w:bottom w:val="single" w:sz="4" w:space="0" w:color="000000"/>
              <w:right w:val="single" w:sz="4" w:space="0" w:color="000000"/>
            </w:tcBorders>
          </w:tcPr>
          <w:p w14:paraId="21F781E7"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F3F3CC8"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04B9BDC5"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EDAF62E"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60</w:t>
            </w:r>
          </w:p>
        </w:tc>
        <w:tc>
          <w:tcPr>
            <w:tcW w:w="3969" w:type="dxa"/>
            <w:tcBorders>
              <w:top w:val="single" w:sz="4" w:space="0" w:color="000000"/>
              <w:left w:val="single" w:sz="4" w:space="0" w:color="000000"/>
              <w:bottom w:val="single" w:sz="4" w:space="0" w:color="000000"/>
              <w:right w:val="none" w:sz="4" w:space="0" w:color="000000"/>
            </w:tcBorders>
          </w:tcPr>
          <w:p w14:paraId="11233282"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№18 с. </w:t>
            </w:r>
            <w:proofErr w:type="spellStart"/>
            <w:r w:rsidRPr="003444EB">
              <w:rPr>
                <w:sz w:val="24"/>
                <w:szCs w:val="24"/>
                <w:lang w:eastAsia="ar-SA"/>
              </w:rPr>
              <w:t>Усть-Татта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E555901"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B44428B" w14:textId="77777777" w:rsidR="00403787" w:rsidRPr="003444EB" w:rsidRDefault="00403787" w:rsidP="00403787">
            <w:pPr>
              <w:spacing w:line="240" w:lineRule="auto"/>
              <w:ind w:left="29" w:firstLine="0"/>
              <w:jc w:val="left"/>
              <w:rPr>
                <w:sz w:val="24"/>
                <w:szCs w:val="24"/>
                <w:lang w:eastAsia="ar-SA"/>
              </w:rPr>
            </w:pPr>
          </w:p>
        </w:tc>
      </w:tr>
      <w:tr w:rsidR="00403787" w:rsidRPr="003444EB" w14:paraId="3E2F8B3C"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4B1D800"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61</w:t>
            </w:r>
          </w:p>
        </w:tc>
        <w:tc>
          <w:tcPr>
            <w:tcW w:w="3969" w:type="dxa"/>
            <w:tcBorders>
              <w:top w:val="single" w:sz="4" w:space="0" w:color="000000"/>
              <w:left w:val="single" w:sz="4" w:space="0" w:color="000000"/>
              <w:bottom w:val="single" w:sz="4" w:space="0" w:color="000000"/>
              <w:right w:val="none" w:sz="4" w:space="0" w:color="000000"/>
            </w:tcBorders>
          </w:tcPr>
          <w:p w14:paraId="15B86300"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 46 с. </w:t>
            </w:r>
            <w:proofErr w:type="spellStart"/>
            <w:r w:rsidRPr="003444EB">
              <w:rPr>
                <w:sz w:val="24"/>
                <w:szCs w:val="24"/>
                <w:lang w:eastAsia="ar-SA"/>
              </w:rPr>
              <w:t>Соттинцы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DBAB929"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F5E42A5" w14:textId="77777777" w:rsidR="00403787" w:rsidRPr="003444EB" w:rsidRDefault="00403787" w:rsidP="00403787">
            <w:pPr>
              <w:spacing w:line="240" w:lineRule="auto"/>
              <w:ind w:left="29" w:firstLine="0"/>
              <w:jc w:val="left"/>
              <w:rPr>
                <w:sz w:val="24"/>
                <w:szCs w:val="24"/>
                <w:lang w:eastAsia="ar-SA"/>
              </w:rPr>
            </w:pPr>
          </w:p>
        </w:tc>
      </w:tr>
      <w:tr w:rsidR="00403787" w:rsidRPr="003444EB" w14:paraId="63DC346A"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0FD47BA"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62</w:t>
            </w:r>
          </w:p>
        </w:tc>
        <w:tc>
          <w:tcPr>
            <w:tcW w:w="3969" w:type="dxa"/>
            <w:tcBorders>
              <w:top w:val="single" w:sz="4" w:space="0" w:color="000000"/>
              <w:left w:val="single" w:sz="4" w:space="0" w:color="000000"/>
              <w:bottom w:val="single" w:sz="4" w:space="0" w:color="000000"/>
              <w:right w:val="none" w:sz="4" w:space="0" w:color="000000"/>
            </w:tcBorders>
          </w:tcPr>
          <w:p w14:paraId="4FB5769F"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47 с. Борогонцы</w:t>
            </w:r>
          </w:p>
        </w:tc>
        <w:tc>
          <w:tcPr>
            <w:tcW w:w="2268" w:type="dxa"/>
            <w:tcBorders>
              <w:top w:val="single" w:sz="4" w:space="0" w:color="000000"/>
              <w:left w:val="single" w:sz="4" w:space="0" w:color="000000"/>
              <w:bottom w:val="single" w:sz="4" w:space="0" w:color="000000"/>
              <w:right w:val="single" w:sz="4" w:space="0" w:color="000000"/>
            </w:tcBorders>
          </w:tcPr>
          <w:p w14:paraId="7F94999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2D5EC70" w14:textId="77777777" w:rsidR="00403787" w:rsidRPr="003444EB" w:rsidRDefault="00403787" w:rsidP="00403787">
            <w:pPr>
              <w:spacing w:line="240" w:lineRule="auto"/>
              <w:ind w:left="29" w:firstLine="0"/>
              <w:jc w:val="left"/>
              <w:rPr>
                <w:sz w:val="24"/>
                <w:szCs w:val="24"/>
                <w:lang w:eastAsia="ar-SA"/>
              </w:rPr>
            </w:pPr>
          </w:p>
        </w:tc>
      </w:tr>
      <w:tr w:rsidR="00403787" w:rsidRPr="003444EB" w14:paraId="3091FFE5"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1D3BB67"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63</w:t>
            </w:r>
          </w:p>
        </w:tc>
        <w:tc>
          <w:tcPr>
            <w:tcW w:w="3969" w:type="dxa"/>
            <w:tcBorders>
              <w:top w:val="single" w:sz="4" w:space="0" w:color="000000"/>
              <w:left w:val="single" w:sz="4" w:space="0" w:color="000000"/>
              <w:bottom w:val="single" w:sz="4" w:space="0" w:color="000000"/>
              <w:right w:val="none" w:sz="4" w:space="0" w:color="000000"/>
            </w:tcBorders>
          </w:tcPr>
          <w:p w14:paraId="02C91053"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Кептени</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683F293"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EFDFAF9"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52E54CC3"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C12BB12"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64</w:t>
            </w:r>
          </w:p>
        </w:tc>
        <w:tc>
          <w:tcPr>
            <w:tcW w:w="3969" w:type="dxa"/>
            <w:tcBorders>
              <w:top w:val="single" w:sz="4" w:space="0" w:color="000000"/>
              <w:left w:val="single" w:sz="4" w:space="0" w:color="000000"/>
              <w:bottom w:val="single" w:sz="4" w:space="0" w:color="000000"/>
              <w:right w:val="none" w:sz="4" w:space="0" w:color="000000"/>
            </w:tcBorders>
          </w:tcPr>
          <w:p w14:paraId="259F9B4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Бейдинга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71592E4"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1B11E55" w14:textId="77777777" w:rsidR="00403787" w:rsidRPr="003444EB" w:rsidRDefault="00403787" w:rsidP="00403787">
            <w:pPr>
              <w:spacing w:line="240" w:lineRule="auto"/>
              <w:ind w:left="29" w:firstLine="0"/>
              <w:jc w:val="left"/>
              <w:rPr>
                <w:sz w:val="24"/>
                <w:szCs w:val="24"/>
                <w:lang w:eastAsia="ar-SA"/>
              </w:rPr>
            </w:pPr>
          </w:p>
        </w:tc>
      </w:tr>
      <w:tr w:rsidR="00403787" w:rsidRPr="003444EB" w14:paraId="20D0474E"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1BEC349"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65</w:t>
            </w:r>
          </w:p>
        </w:tc>
        <w:tc>
          <w:tcPr>
            <w:tcW w:w="3969" w:type="dxa"/>
            <w:tcBorders>
              <w:top w:val="single" w:sz="4" w:space="0" w:color="000000"/>
              <w:left w:val="single" w:sz="4" w:space="0" w:color="000000"/>
              <w:bottom w:val="single" w:sz="4" w:space="0" w:color="000000"/>
              <w:right w:val="none" w:sz="4" w:space="0" w:color="000000"/>
            </w:tcBorders>
          </w:tcPr>
          <w:p w14:paraId="4E569751"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№173 п. Черский</w:t>
            </w:r>
          </w:p>
        </w:tc>
        <w:tc>
          <w:tcPr>
            <w:tcW w:w="2268" w:type="dxa"/>
            <w:tcBorders>
              <w:top w:val="single" w:sz="4" w:space="0" w:color="000000"/>
              <w:left w:val="single" w:sz="4" w:space="0" w:color="000000"/>
              <w:bottom w:val="single" w:sz="4" w:space="0" w:color="000000"/>
              <w:right w:val="single" w:sz="4" w:space="0" w:color="000000"/>
            </w:tcBorders>
          </w:tcPr>
          <w:p w14:paraId="6AF7E96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3C2BCC2" w14:textId="77777777" w:rsidR="00403787" w:rsidRPr="003444EB" w:rsidRDefault="00403787" w:rsidP="00403787">
            <w:pPr>
              <w:spacing w:line="240" w:lineRule="auto"/>
              <w:ind w:left="29" w:firstLine="0"/>
              <w:jc w:val="left"/>
              <w:rPr>
                <w:sz w:val="24"/>
                <w:szCs w:val="24"/>
                <w:lang w:eastAsia="ar-SA"/>
              </w:rPr>
            </w:pPr>
          </w:p>
        </w:tc>
      </w:tr>
      <w:tr w:rsidR="00403787" w:rsidRPr="003444EB" w14:paraId="7DB4432B"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14C333B"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66</w:t>
            </w:r>
          </w:p>
        </w:tc>
        <w:tc>
          <w:tcPr>
            <w:tcW w:w="3969" w:type="dxa"/>
            <w:tcBorders>
              <w:top w:val="single" w:sz="4" w:space="0" w:color="000000"/>
              <w:left w:val="single" w:sz="4" w:space="0" w:color="000000"/>
              <w:bottom w:val="single" w:sz="4" w:space="0" w:color="000000"/>
              <w:right w:val="none" w:sz="4" w:space="0" w:color="000000"/>
            </w:tcBorders>
          </w:tcPr>
          <w:p w14:paraId="13564B9B"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42 п. </w:t>
            </w:r>
            <w:proofErr w:type="spellStart"/>
            <w:r w:rsidRPr="003444EB">
              <w:rPr>
                <w:sz w:val="24"/>
                <w:szCs w:val="24"/>
                <w:lang w:eastAsia="ar-SA"/>
              </w:rPr>
              <w:t>Нижнеянск</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09F45CF"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9460180" w14:textId="77777777" w:rsidR="00403787" w:rsidRPr="003444EB" w:rsidRDefault="00403787" w:rsidP="00403787">
            <w:pPr>
              <w:spacing w:line="240" w:lineRule="auto"/>
              <w:ind w:left="29" w:firstLine="0"/>
              <w:jc w:val="left"/>
              <w:rPr>
                <w:sz w:val="24"/>
                <w:szCs w:val="24"/>
                <w:lang w:eastAsia="ar-SA"/>
              </w:rPr>
            </w:pPr>
          </w:p>
        </w:tc>
      </w:tr>
      <w:tr w:rsidR="00403787" w:rsidRPr="003444EB" w14:paraId="405D1DB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781C741"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67</w:t>
            </w:r>
          </w:p>
        </w:tc>
        <w:tc>
          <w:tcPr>
            <w:tcW w:w="3969" w:type="dxa"/>
            <w:tcBorders>
              <w:top w:val="single" w:sz="4" w:space="0" w:color="000000"/>
              <w:left w:val="single" w:sz="4" w:space="0" w:color="000000"/>
              <w:bottom w:val="single" w:sz="4" w:space="0" w:color="000000"/>
              <w:right w:val="none" w:sz="4" w:space="0" w:color="000000"/>
            </w:tcBorders>
          </w:tcPr>
          <w:p w14:paraId="18C5BB31"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с. Казачье</w:t>
            </w:r>
          </w:p>
        </w:tc>
        <w:tc>
          <w:tcPr>
            <w:tcW w:w="2268" w:type="dxa"/>
            <w:tcBorders>
              <w:top w:val="single" w:sz="4" w:space="0" w:color="000000"/>
              <w:left w:val="single" w:sz="4" w:space="0" w:color="000000"/>
              <w:bottom w:val="single" w:sz="4" w:space="0" w:color="000000"/>
              <w:right w:val="single" w:sz="4" w:space="0" w:color="000000"/>
            </w:tcBorders>
          </w:tcPr>
          <w:p w14:paraId="74AB1194"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1CE3F3E"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2A23F43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F48E5EB"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68</w:t>
            </w:r>
          </w:p>
        </w:tc>
        <w:tc>
          <w:tcPr>
            <w:tcW w:w="3969" w:type="dxa"/>
            <w:tcBorders>
              <w:top w:val="single" w:sz="4" w:space="0" w:color="000000"/>
              <w:left w:val="single" w:sz="4" w:space="0" w:color="000000"/>
              <w:bottom w:val="single" w:sz="4" w:space="0" w:color="000000"/>
              <w:right w:val="none" w:sz="4" w:space="0" w:color="000000"/>
            </w:tcBorders>
          </w:tcPr>
          <w:p w14:paraId="3AA94150"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41 г. Нюрба</w:t>
            </w:r>
          </w:p>
        </w:tc>
        <w:tc>
          <w:tcPr>
            <w:tcW w:w="2268" w:type="dxa"/>
            <w:tcBorders>
              <w:top w:val="single" w:sz="4" w:space="0" w:color="000000"/>
              <w:left w:val="single" w:sz="4" w:space="0" w:color="000000"/>
              <w:bottom w:val="single" w:sz="4" w:space="0" w:color="000000"/>
              <w:right w:val="single" w:sz="4" w:space="0" w:color="000000"/>
            </w:tcBorders>
          </w:tcPr>
          <w:p w14:paraId="0A3B64D8"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3987096" w14:textId="77777777" w:rsidR="00403787" w:rsidRPr="003444EB" w:rsidRDefault="00403787" w:rsidP="00403787">
            <w:pPr>
              <w:spacing w:line="240" w:lineRule="auto"/>
              <w:ind w:left="29" w:firstLine="0"/>
              <w:jc w:val="left"/>
              <w:rPr>
                <w:sz w:val="24"/>
                <w:szCs w:val="24"/>
                <w:lang w:eastAsia="ar-SA"/>
              </w:rPr>
            </w:pPr>
          </w:p>
        </w:tc>
      </w:tr>
      <w:tr w:rsidR="00403787" w:rsidRPr="003444EB" w14:paraId="0CC632D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05CFE5B"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69</w:t>
            </w:r>
          </w:p>
        </w:tc>
        <w:tc>
          <w:tcPr>
            <w:tcW w:w="3969" w:type="dxa"/>
            <w:tcBorders>
              <w:top w:val="single" w:sz="4" w:space="0" w:color="000000"/>
              <w:left w:val="single" w:sz="4" w:space="0" w:color="000000"/>
              <w:bottom w:val="single" w:sz="4" w:space="0" w:color="000000"/>
              <w:right w:val="none" w:sz="4" w:space="0" w:color="000000"/>
            </w:tcBorders>
          </w:tcPr>
          <w:p w14:paraId="4A96C61F"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Малыкай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53B5DAB"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1852AC3" w14:textId="77777777" w:rsidR="00403787" w:rsidRPr="003444EB" w:rsidRDefault="00403787" w:rsidP="00403787">
            <w:pPr>
              <w:spacing w:line="240" w:lineRule="auto"/>
              <w:ind w:left="29" w:firstLine="0"/>
              <w:jc w:val="left"/>
              <w:rPr>
                <w:sz w:val="24"/>
                <w:szCs w:val="24"/>
                <w:lang w:eastAsia="ar-SA"/>
              </w:rPr>
            </w:pPr>
          </w:p>
        </w:tc>
      </w:tr>
      <w:tr w:rsidR="00403787" w:rsidRPr="003444EB" w14:paraId="3EDE006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2A982357"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70</w:t>
            </w:r>
          </w:p>
        </w:tc>
        <w:tc>
          <w:tcPr>
            <w:tcW w:w="3969" w:type="dxa"/>
            <w:tcBorders>
              <w:top w:val="single" w:sz="4" w:space="0" w:color="000000"/>
              <w:left w:val="single" w:sz="4" w:space="0" w:color="000000"/>
              <w:bottom w:val="single" w:sz="4" w:space="0" w:color="000000"/>
              <w:right w:val="none" w:sz="4" w:space="0" w:color="000000"/>
            </w:tcBorders>
          </w:tcPr>
          <w:p w14:paraId="299088EA"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№146 г. Нюрба </w:t>
            </w:r>
          </w:p>
        </w:tc>
        <w:tc>
          <w:tcPr>
            <w:tcW w:w="2268" w:type="dxa"/>
            <w:tcBorders>
              <w:top w:val="single" w:sz="4" w:space="0" w:color="000000"/>
              <w:left w:val="single" w:sz="4" w:space="0" w:color="000000"/>
              <w:bottom w:val="single" w:sz="4" w:space="0" w:color="000000"/>
              <w:right w:val="single" w:sz="4" w:space="0" w:color="000000"/>
            </w:tcBorders>
          </w:tcPr>
          <w:p w14:paraId="28E1375A"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3152FF7"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4F04096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5C1676C"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71</w:t>
            </w:r>
          </w:p>
        </w:tc>
        <w:tc>
          <w:tcPr>
            <w:tcW w:w="3969" w:type="dxa"/>
            <w:tcBorders>
              <w:top w:val="single" w:sz="4" w:space="0" w:color="000000"/>
              <w:left w:val="single" w:sz="4" w:space="0" w:color="000000"/>
              <w:bottom w:val="single" w:sz="4" w:space="0" w:color="000000"/>
              <w:right w:val="none" w:sz="4" w:space="0" w:color="000000"/>
            </w:tcBorders>
          </w:tcPr>
          <w:p w14:paraId="47A98070"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39 с. Верхневилюйск</w:t>
            </w:r>
          </w:p>
        </w:tc>
        <w:tc>
          <w:tcPr>
            <w:tcW w:w="2268" w:type="dxa"/>
            <w:tcBorders>
              <w:top w:val="single" w:sz="4" w:space="0" w:color="000000"/>
              <w:left w:val="single" w:sz="4" w:space="0" w:color="000000"/>
              <w:bottom w:val="single" w:sz="4" w:space="0" w:color="000000"/>
              <w:right w:val="single" w:sz="4" w:space="0" w:color="000000"/>
            </w:tcBorders>
          </w:tcPr>
          <w:p w14:paraId="4CB1193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121F6C0" w14:textId="77777777" w:rsidR="00403787" w:rsidRPr="003444EB" w:rsidRDefault="00403787" w:rsidP="00403787">
            <w:pPr>
              <w:spacing w:line="240" w:lineRule="auto"/>
              <w:ind w:left="29" w:firstLine="0"/>
              <w:jc w:val="left"/>
              <w:rPr>
                <w:sz w:val="24"/>
                <w:szCs w:val="24"/>
                <w:lang w:eastAsia="ar-SA"/>
              </w:rPr>
            </w:pPr>
          </w:p>
        </w:tc>
      </w:tr>
      <w:tr w:rsidR="00403787" w:rsidRPr="003444EB" w14:paraId="5507E904"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8EA8717"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72</w:t>
            </w:r>
          </w:p>
        </w:tc>
        <w:tc>
          <w:tcPr>
            <w:tcW w:w="3969" w:type="dxa"/>
            <w:tcBorders>
              <w:top w:val="single" w:sz="4" w:space="0" w:color="000000"/>
              <w:left w:val="single" w:sz="4" w:space="0" w:color="000000"/>
              <w:bottom w:val="single" w:sz="4" w:space="0" w:color="000000"/>
              <w:right w:val="none" w:sz="4" w:space="0" w:color="000000"/>
            </w:tcBorders>
          </w:tcPr>
          <w:p w14:paraId="084D7E2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61 с. </w:t>
            </w:r>
            <w:proofErr w:type="spellStart"/>
            <w:r w:rsidRPr="003444EB">
              <w:rPr>
                <w:sz w:val="24"/>
                <w:szCs w:val="24"/>
                <w:lang w:eastAsia="ar-SA"/>
              </w:rPr>
              <w:t>Хоро</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FEDA797"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B430446" w14:textId="77777777" w:rsidR="00403787" w:rsidRPr="003444EB" w:rsidRDefault="00403787" w:rsidP="00403787">
            <w:pPr>
              <w:spacing w:line="240" w:lineRule="auto"/>
              <w:ind w:left="29" w:firstLine="0"/>
              <w:jc w:val="left"/>
              <w:rPr>
                <w:sz w:val="24"/>
                <w:szCs w:val="24"/>
                <w:lang w:eastAsia="ar-SA"/>
              </w:rPr>
            </w:pPr>
          </w:p>
        </w:tc>
      </w:tr>
      <w:tr w:rsidR="00403787" w:rsidRPr="003444EB" w14:paraId="435591BE"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2B831466"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73</w:t>
            </w:r>
          </w:p>
        </w:tc>
        <w:tc>
          <w:tcPr>
            <w:tcW w:w="3969" w:type="dxa"/>
            <w:tcBorders>
              <w:top w:val="single" w:sz="4" w:space="0" w:color="000000"/>
              <w:left w:val="single" w:sz="4" w:space="0" w:color="000000"/>
              <w:bottom w:val="single" w:sz="4" w:space="0" w:color="000000"/>
              <w:right w:val="none" w:sz="4" w:space="0" w:color="000000"/>
            </w:tcBorders>
          </w:tcPr>
          <w:p w14:paraId="5EB24DA4"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38 г. Вилюйск</w:t>
            </w:r>
          </w:p>
        </w:tc>
        <w:tc>
          <w:tcPr>
            <w:tcW w:w="2268" w:type="dxa"/>
            <w:tcBorders>
              <w:top w:val="single" w:sz="4" w:space="0" w:color="000000"/>
              <w:left w:val="single" w:sz="4" w:space="0" w:color="000000"/>
              <w:bottom w:val="single" w:sz="4" w:space="0" w:color="000000"/>
              <w:right w:val="single" w:sz="4" w:space="0" w:color="000000"/>
            </w:tcBorders>
          </w:tcPr>
          <w:p w14:paraId="79597C71"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9080285" w14:textId="77777777" w:rsidR="00403787" w:rsidRPr="003444EB" w:rsidRDefault="00403787" w:rsidP="00403787">
            <w:pPr>
              <w:spacing w:line="240" w:lineRule="auto"/>
              <w:ind w:left="29" w:firstLine="0"/>
              <w:jc w:val="left"/>
              <w:rPr>
                <w:sz w:val="24"/>
                <w:szCs w:val="24"/>
                <w:lang w:eastAsia="ar-SA"/>
              </w:rPr>
            </w:pPr>
          </w:p>
        </w:tc>
      </w:tr>
      <w:tr w:rsidR="00403787" w:rsidRPr="003444EB" w14:paraId="780207F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4C4EF61"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74</w:t>
            </w:r>
          </w:p>
        </w:tc>
        <w:tc>
          <w:tcPr>
            <w:tcW w:w="3969" w:type="dxa"/>
            <w:tcBorders>
              <w:top w:val="single" w:sz="4" w:space="0" w:color="000000"/>
              <w:left w:val="single" w:sz="4" w:space="0" w:color="000000"/>
              <w:bottom w:val="single" w:sz="4" w:space="0" w:color="000000"/>
              <w:right w:val="none" w:sz="4" w:space="0" w:color="000000"/>
            </w:tcBorders>
          </w:tcPr>
          <w:p w14:paraId="52202F68"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45 с. Сунтар</w:t>
            </w:r>
          </w:p>
        </w:tc>
        <w:tc>
          <w:tcPr>
            <w:tcW w:w="2268" w:type="dxa"/>
            <w:tcBorders>
              <w:top w:val="single" w:sz="4" w:space="0" w:color="000000"/>
              <w:left w:val="single" w:sz="4" w:space="0" w:color="000000"/>
              <w:bottom w:val="single" w:sz="4" w:space="0" w:color="000000"/>
              <w:right w:val="single" w:sz="4" w:space="0" w:color="000000"/>
            </w:tcBorders>
          </w:tcPr>
          <w:p w14:paraId="37C79A73"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F7CF64E"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0E3AB6C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0F7A144"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75</w:t>
            </w:r>
          </w:p>
        </w:tc>
        <w:tc>
          <w:tcPr>
            <w:tcW w:w="3969" w:type="dxa"/>
            <w:tcBorders>
              <w:top w:val="single" w:sz="4" w:space="0" w:color="000000"/>
              <w:left w:val="single" w:sz="4" w:space="0" w:color="000000"/>
              <w:bottom w:val="single" w:sz="4" w:space="0" w:color="000000"/>
              <w:right w:val="none" w:sz="4" w:space="0" w:color="000000"/>
            </w:tcBorders>
          </w:tcPr>
          <w:p w14:paraId="36F252CB"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с. Кутана</w:t>
            </w:r>
          </w:p>
        </w:tc>
        <w:tc>
          <w:tcPr>
            <w:tcW w:w="2268" w:type="dxa"/>
            <w:tcBorders>
              <w:top w:val="single" w:sz="4" w:space="0" w:color="000000"/>
              <w:left w:val="single" w:sz="4" w:space="0" w:color="000000"/>
              <w:bottom w:val="single" w:sz="4" w:space="0" w:color="000000"/>
              <w:right w:val="single" w:sz="4" w:space="0" w:color="000000"/>
            </w:tcBorders>
          </w:tcPr>
          <w:p w14:paraId="095F0C38"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E647073" w14:textId="77777777" w:rsidR="00403787" w:rsidRPr="003444EB" w:rsidRDefault="00403787" w:rsidP="00403787">
            <w:pPr>
              <w:spacing w:line="240" w:lineRule="auto"/>
              <w:ind w:left="29" w:firstLine="0"/>
              <w:jc w:val="left"/>
              <w:rPr>
                <w:sz w:val="24"/>
                <w:szCs w:val="24"/>
                <w:lang w:eastAsia="ar-SA"/>
              </w:rPr>
            </w:pPr>
          </w:p>
        </w:tc>
      </w:tr>
      <w:tr w:rsidR="00403787" w:rsidRPr="003444EB" w14:paraId="11779AB2"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D82E9AC"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76</w:t>
            </w:r>
          </w:p>
        </w:tc>
        <w:tc>
          <w:tcPr>
            <w:tcW w:w="3969" w:type="dxa"/>
            <w:tcBorders>
              <w:top w:val="single" w:sz="4" w:space="0" w:color="000000"/>
              <w:left w:val="single" w:sz="4" w:space="0" w:color="000000"/>
              <w:bottom w:val="single" w:sz="4" w:space="0" w:color="000000"/>
              <w:right w:val="none" w:sz="4" w:space="0" w:color="000000"/>
            </w:tcBorders>
          </w:tcPr>
          <w:p w14:paraId="224B7594"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143 г. </w:t>
            </w:r>
            <w:proofErr w:type="spellStart"/>
            <w:r w:rsidRPr="003444EB">
              <w:rPr>
                <w:sz w:val="24"/>
                <w:szCs w:val="24"/>
                <w:lang w:eastAsia="ar-SA"/>
              </w:rPr>
              <w:t>Олекминск</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3EA7F9D"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62E8381" w14:textId="77777777" w:rsidR="00403787" w:rsidRPr="003444EB" w:rsidRDefault="00403787" w:rsidP="00403787">
            <w:pPr>
              <w:spacing w:line="240" w:lineRule="auto"/>
              <w:ind w:left="29" w:firstLine="0"/>
              <w:jc w:val="left"/>
              <w:rPr>
                <w:sz w:val="24"/>
                <w:szCs w:val="24"/>
                <w:lang w:eastAsia="ar-SA"/>
              </w:rPr>
            </w:pPr>
          </w:p>
        </w:tc>
      </w:tr>
      <w:tr w:rsidR="00403787" w:rsidRPr="003444EB" w14:paraId="3D7C285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476664C"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77</w:t>
            </w:r>
          </w:p>
        </w:tc>
        <w:tc>
          <w:tcPr>
            <w:tcW w:w="3969" w:type="dxa"/>
            <w:tcBorders>
              <w:top w:val="single" w:sz="4" w:space="0" w:color="000000"/>
              <w:left w:val="single" w:sz="4" w:space="0" w:color="000000"/>
              <w:bottom w:val="single" w:sz="4" w:space="0" w:color="000000"/>
              <w:right w:val="none" w:sz="4" w:space="0" w:color="000000"/>
            </w:tcBorders>
          </w:tcPr>
          <w:p w14:paraId="3D3F3DF6"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Абага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E38E3BA"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7853CD9" w14:textId="77777777" w:rsidR="00403787" w:rsidRPr="003444EB" w:rsidRDefault="00403787" w:rsidP="00403787">
            <w:pPr>
              <w:spacing w:line="240" w:lineRule="auto"/>
              <w:ind w:left="29" w:firstLine="0"/>
              <w:jc w:val="left"/>
              <w:rPr>
                <w:sz w:val="24"/>
                <w:szCs w:val="24"/>
                <w:lang w:eastAsia="ar-SA"/>
              </w:rPr>
            </w:pPr>
          </w:p>
        </w:tc>
      </w:tr>
      <w:tr w:rsidR="00403787" w:rsidRPr="003444EB" w14:paraId="612BAC23"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F24BE2A"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78</w:t>
            </w:r>
          </w:p>
        </w:tc>
        <w:tc>
          <w:tcPr>
            <w:tcW w:w="3969" w:type="dxa"/>
            <w:tcBorders>
              <w:top w:val="single" w:sz="4" w:space="0" w:color="000000"/>
              <w:left w:val="single" w:sz="4" w:space="0" w:color="000000"/>
              <w:bottom w:val="single" w:sz="4" w:space="0" w:color="000000"/>
              <w:right w:val="none" w:sz="4" w:space="0" w:color="000000"/>
            </w:tcBorders>
          </w:tcPr>
          <w:p w14:paraId="1FA03750"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Даппарай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076BAA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5E444AE" w14:textId="77777777" w:rsidR="00403787" w:rsidRPr="003444EB" w:rsidRDefault="00403787" w:rsidP="00403787">
            <w:pPr>
              <w:spacing w:line="240" w:lineRule="auto"/>
              <w:ind w:left="29" w:firstLine="0"/>
              <w:jc w:val="left"/>
              <w:rPr>
                <w:sz w:val="24"/>
                <w:szCs w:val="24"/>
                <w:lang w:eastAsia="ar-SA"/>
              </w:rPr>
            </w:pPr>
          </w:p>
        </w:tc>
      </w:tr>
      <w:tr w:rsidR="00403787" w:rsidRPr="003444EB" w14:paraId="7BFA53B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377AE41"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79</w:t>
            </w:r>
          </w:p>
        </w:tc>
        <w:tc>
          <w:tcPr>
            <w:tcW w:w="3969" w:type="dxa"/>
            <w:tcBorders>
              <w:top w:val="single" w:sz="4" w:space="0" w:color="000000"/>
              <w:left w:val="single" w:sz="4" w:space="0" w:color="000000"/>
              <w:bottom w:val="single" w:sz="4" w:space="0" w:color="000000"/>
              <w:right w:val="none" w:sz="4" w:space="0" w:color="000000"/>
            </w:tcBorders>
          </w:tcPr>
          <w:p w14:paraId="0164D0E7"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Саныяхтах</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3AEE6DE"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7DB87ED" w14:textId="77777777" w:rsidR="00403787" w:rsidRPr="003444EB" w:rsidRDefault="00403787" w:rsidP="00403787">
            <w:pPr>
              <w:spacing w:line="240" w:lineRule="auto"/>
              <w:ind w:left="29" w:firstLine="0"/>
              <w:jc w:val="left"/>
              <w:rPr>
                <w:sz w:val="24"/>
                <w:szCs w:val="24"/>
                <w:lang w:eastAsia="ar-SA"/>
              </w:rPr>
            </w:pPr>
          </w:p>
        </w:tc>
      </w:tr>
      <w:tr w:rsidR="00403787" w:rsidRPr="003444EB" w14:paraId="1BCFD78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D69A57C"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80</w:t>
            </w:r>
          </w:p>
        </w:tc>
        <w:tc>
          <w:tcPr>
            <w:tcW w:w="3969" w:type="dxa"/>
            <w:tcBorders>
              <w:top w:val="single" w:sz="4" w:space="0" w:color="000000"/>
              <w:left w:val="single" w:sz="4" w:space="0" w:color="000000"/>
              <w:bottom w:val="single" w:sz="4" w:space="0" w:color="000000"/>
              <w:right w:val="none" w:sz="4" w:space="0" w:color="000000"/>
            </w:tcBorders>
          </w:tcPr>
          <w:p w14:paraId="68FE6D5F"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Токко</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3B6C1DD"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537E16D"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0B292DCC"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F8C5A72"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81</w:t>
            </w:r>
          </w:p>
        </w:tc>
        <w:tc>
          <w:tcPr>
            <w:tcW w:w="3969" w:type="dxa"/>
            <w:tcBorders>
              <w:top w:val="single" w:sz="4" w:space="0" w:color="000000"/>
              <w:left w:val="single" w:sz="4" w:space="0" w:color="000000"/>
              <w:bottom w:val="single" w:sz="4" w:space="0" w:color="000000"/>
              <w:right w:val="none" w:sz="4" w:space="0" w:color="000000"/>
            </w:tcBorders>
          </w:tcPr>
          <w:p w14:paraId="16767952"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с. Чапаево</w:t>
            </w:r>
          </w:p>
        </w:tc>
        <w:tc>
          <w:tcPr>
            <w:tcW w:w="2268" w:type="dxa"/>
            <w:tcBorders>
              <w:top w:val="single" w:sz="4" w:space="0" w:color="000000"/>
              <w:left w:val="single" w:sz="4" w:space="0" w:color="000000"/>
              <w:bottom w:val="single" w:sz="4" w:space="0" w:color="000000"/>
              <w:right w:val="single" w:sz="4" w:space="0" w:color="000000"/>
            </w:tcBorders>
          </w:tcPr>
          <w:p w14:paraId="5A18F137"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9EAAE30"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5BE3940F"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5CEB417"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82</w:t>
            </w:r>
          </w:p>
        </w:tc>
        <w:tc>
          <w:tcPr>
            <w:tcW w:w="3969" w:type="dxa"/>
            <w:tcBorders>
              <w:top w:val="single" w:sz="4" w:space="0" w:color="000000"/>
              <w:left w:val="single" w:sz="4" w:space="0" w:color="000000"/>
              <w:bottom w:val="single" w:sz="4" w:space="0" w:color="000000"/>
              <w:right w:val="none" w:sz="4" w:space="0" w:color="000000"/>
            </w:tcBorders>
          </w:tcPr>
          <w:p w14:paraId="25DFAD0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с. Тяня</w:t>
            </w:r>
          </w:p>
        </w:tc>
        <w:tc>
          <w:tcPr>
            <w:tcW w:w="2268" w:type="dxa"/>
            <w:tcBorders>
              <w:top w:val="single" w:sz="4" w:space="0" w:color="000000"/>
              <w:left w:val="single" w:sz="4" w:space="0" w:color="000000"/>
              <w:bottom w:val="single" w:sz="4" w:space="0" w:color="000000"/>
              <w:right w:val="single" w:sz="4" w:space="0" w:color="000000"/>
            </w:tcBorders>
          </w:tcPr>
          <w:p w14:paraId="10FE8545"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F4B6EBA" w14:textId="77777777" w:rsidR="00403787" w:rsidRPr="003444EB" w:rsidRDefault="00403787" w:rsidP="00403787">
            <w:pPr>
              <w:spacing w:line="240" w:lineRule="auto"/>
              <w:ind w:left="29" w:firstLine="0"/>
              <w:jc w:val="left"/>
              <w:rPr>
                <w:sz w:val="24"/>
                <w:szCs w:val="24"/>
                <w:lang w:eastAsia="ar-SA"/>
              </w:rPr>
            </w:pPr>
          </w:p>
        </w:tc>
      </w:tr>
      <w:tr w:rsidR="00403787" w:rsidRPr="003444EB" w14:paraId="4C87105C"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4B3F005"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83</w:t>
            </w:r>
          </w:p>
        </w:tc>
        <w:tc>
          <w:tcPr>
            <w:tcW w:w="3969" w:type="dxa"/>
            <w:tcBorders>
              <w:top w:val="single" w:sz="4" w:space="0" w:color="000000"/>
              <w:left w:val="single" w:sz="4" w:space="0" w:color="000000"/>
              <w:bottom w:val="single" w:sz="4" w:space="0" w:color="000000"/>
              <w:right w:val="none" w:sz="4" w:space="0" w:color="000000"/>
            </w:tcBorders>
          </w:tcPr>
          <w:p w14:paraId="460BD13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 50 п. </w:t>
            </w:r>
            <w:proofErr w:type="spellStart"/>
            <w:r w:rsidRPr="003444EB">
              <w:rPr>
                <w:sz w:val="24"/>
                <w:szCs w:val="24"/>
                <w:lang w:eastAsia="ar-SA"/>
              </w:rPr>
              <w:t>Сангары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E6656A4"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716B0BD" w14:textId="77777777" w:rsidR="00403787" w:rsidRPr="003444EB" w:rsidRDefault="00403787" w:rsidP="00403787">
            <w:pPr>
              <w:spacing w:line="240" w:lineRule="auto"/>
              <w:ind w:left="29" w:firstLine="0"/>
              <w:jc w:val="left"/>
              <w:rPr>
                <w:sz w:val="24"/>
                <w:szCs w:val="24"/>
                <w:lang w:eastAsia="ar-SA"/>
              </w:rPr>
            </w:pPr>
          </w:p>
        </w:tc>
      </w:tr>
      <w:tr w:rsidR="00403787" w:rsidRPr="003444EB" w14:paraId="6BEF6A8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48B811F"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84</w:t>
            </w:r>
          </w:p>
        </w:tc>
        <w:tc>
          <w:tcPr>
            <w:tcW w:w="3969" w:type="dxa"/>
            <w:tcBorders>
              <w:top w:val="single" w:sz="4" w:space="0" w:color="000000"/>
              <w:left w:val="single" w:sz="4" w:space="0" w:color="000000"/>
              <w:bottom w:val="single" w:sz="4" w:space="0" w:color="000000"/>
              <w:right w:val="none" w:sz="4" w:space="0" w:color="000000"/>
            </w:tcBorders>
          </w:tcPr>
          <w:p w14:paraId="26E56B17"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112 г. </w:t>
            </w:r>
            <w:proofErr w:type="spellStart"/>
            <w:r w:rsidRPr="003444EB">
              <w:rPr>
                <w:sz w:val="24"/>
                <w:szCs w:val="24"/>
                <w:lang w:eastAsia="ar-SA"/>
              </w:rPr>
              <w:t>Среднеколымск</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A4A0954"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554A94B" w14:textId="77777777" w:rsidR="00403787" w:rsidRPr="003444EB" w:rsidRDefault="00403787" w:rsidP="00403787">
            <w:pPr>
              <w:spacing w:line="240" w:lineRule="auto"/>
              <w:ind w:left="29" w:firstLine="0"/>
              <w:jc w:val="left"/>
              <w:rPr>
                <w:sz w:val="24"/>
                <w:szCs w:val="24"/>
                <w:lang w:eastAsia="ar-SA"/>
              </w:rPr>
            </w:pPr>
          </w:p>
        </w:tc>
      </w:tr>
      <w:tr w:rsidR="00403787" w:rsidRPr="003444EB" w14:paraId="68ACD543"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AD787ED"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85</w:t>
            </w:r>
          </w:p>
        </w:tc>
        <w:tc>
          <w:tcPr>
            <w:tcW w:w="3969" w:type="dxa"/>
            <w:tcBorders>
              <w:top w:val="single" w:sz="4" w:space="0" w:color="000000"/>
              <w:left w:val="single" w:sz="4" w:space="0" w:color="000000"/>
              <w:bottom w:val="single" w:sz="4" w:space="0" w:color="000000"/>
              <w:right w:val="none" w:sz="4" w:space="0" w:color="000000"/>
            </w:tcBorders>
          </w:tcPr>
          <w:p w14:paraId="19866DBC"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1405 ОПТИ г. Томмот</w:t>
            </w:r>
          </w:p>
        </w:tc>
        <w:tc>
          <w:tcPr>
            <w:tcW w:w="2268" w:type="dxa"/>
            <w:tcBorders>
              <w:top w:val="single" w:sz="4" w:space="0" w:color="000000"/>
              <w:left w:val="single" w:sz="4" w:space="0" w:color="000000"/>
              <w:bottom w:val="single" w:sz="4" w:space="0" w:color="000000"/>
              <w:right w:val="single" w:sz="4" w:space="0" w:color="000000"/>
            </w:tcBorders>
          </w:tcPr>
          <w:p w14:paraId="552C8895"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8809A51"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06C6B66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97E6240"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86</w:t>
            </w:r>
          </w:p>
        </w:tc>
        <w:tc>
          <w:tcPr>
            <w:tcW w:w="3969" w:type="dxa"/>
            <w:tcBorders>
              <w:top w:val="single" w:sz="4" w:space="0" w:color="000000"/>
              <w:left w:val="single" w:sz="4" w:space="0" w:color="000000"/>
              <w:bottom w:val="single" w:sz="4" w:space="0" w:color="000000"/>
              <w:right w:val="none" w:sz="4" w:space="0" w:color="000000"/>
            </w:tcBorders>
          </w:tcPr>
          <w:p w14:paraId="108C1535"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36 г. Алдан</w:t>
            </w:r>
          </w:p>
        </w:tc>
        <w:tc>
          <w:tcPr>
            <w:tcW w:w="2268" w:type="dxa"/>
            <w:tcBorders>
              <w:top w:val="single" w:sz="4" w:space="0" w:color="000000"/>
              <w:left w:val="single" w:sz="4" w:space="0" w:color="000000"/>
              <w:bottom w:val="single" w:sz="4" w:space="0" w:color="000000"/>
              <w:right w:val="single" w:sz="4" w:space="0" w:color="000000"/>
            </w:tcBorders>
          </w:tcPr>
          <w:p w14:paraId="69165191"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844142D" w14:textId="77777777" w:rsidR="00403787" w:rsidRPr="003444EB" w:rsidRDefault="00403787" w:rsidP="00403787">
            <w:pPr>
              <w:spacing w:line="240" w:lineRule="auto"/>
              <w:ind w:left="29" w:firstLine="0"/>
              <w:jc w:val="left"/>
              <w:rPr>
                <w:sz w:val="24"/>
                <w:szCs w:val="24"/>
                <w:lang w:eastAsia="ar-SA"/>
              </w:rPr>
            </w:pPr>
          </w:p>
        </w:tc>
      </w:tr>
      <w:tr w:rsidR="00403787" w:rsidRPr="003444EB" w14:paraId="7C755498"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051304B"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87</w:t>
            </w:r>
          </w:p>
        </w:tc>
        <w:tc>
          <w:tcPr>
            <w:tcW w:w="3969" w:type="dxa"/>
            <w:tcBorders>
              <w:top w:val="single" w:sz="4" w:space="0" w:color="000000"/>
              <w:left w:val="single" w:sz="4" w:space="0" w:color="000000"/>
              <w:bottom w:val="single" w:sz="4" w:space="0" w:color="000000"/>
              <w:right w:val="none" w:sz="4" w:space="0" w:color="000000"/>
            </w:tcBorders>
          </w:tcPr>
          <w:p w14:paraId="15B665AC"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54 г. Алдан</w:t>
            </w:r>
          </w:p>
        </w:tc>
        <w:tc>
          <w:tcPr>
            <w:tcW w:w="2268" w:type="dxa"/>
            <w:tcBorders>
              <w:top w:val="single" w:sz="4" w:space="0" w:color="000000"/>
              <w:left w:val="single" w:sz="4" w:space="0" w:color="000000"/>
              <w:bottom w:val="single" w:sz="4" w:space="0" w:color="000000"/>
              <w:right w:val="single" w:sz="4" w:space="0" w:color="000000"/>
            </w:tcBorders>
          </w:tcPr>
          <w:p w14:paraId="11672259"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C9D5FE9" w14:textId="77777777" w:rsidR="00403787" w:rsidRPr="003444EB" w:rsidRDefault="00403787" w:rsidP="00403787">
            <w:pPr>
              <w:spacing w:line="240" w:lineRule="auto"/>
              <w:ind w:left="29" w:firstLine="0"/>
              <w:jc w:val="left"/>
              <w:rPr>
                <w:sz w:val="24"/>
                <w:szCs w:val="24"/>
                <w:lang w:eastAsia="ar-SA"/>
              </w:rPr>
            </w:pPr>
          </w:p>
        </w:tc>
      </w:tr>
      <w:tr w:rsidR="00403787" w:rsidRPr="003444EB" w14:paraId="49EA3FA2"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C3B3B16"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88</w:t>
            </w:r>
          </w:p>
        </w:tc>
        <w:tc>
          <w:tcPr>
            <w:tcW w:w="3969" w:type="dxa"/>
            <w:tcBorders>
              <w:top w:val="single" w:sz="4" w:space="0" w:color="000000"/>
              <w:left w:val="single" w:sz="4" w:space="0" w:color="000000"/>
              <w:bottom w:val="single" w:sz="4" w:space="0" w:color="000000"/>
              <w:right w:val="none" w:sz="4" w:space="0" w:color="000000"/>
            </w:tcBorders>
          </w:tcPr>
          <w:p w14:paraId="47569C2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16 с. Улу</w:t>
            </w:r>
          </w:p>
        </w:tc>
        <w:tc>
          <w:tcPr>
            <w:tcW w:w="2268" w:type="dxa"/>
            <w:tcBorders>
              <w:top w:val="single" w:sz="4" w:space="0" w:color="000000"/>
              <w:left w:val="single" w:sz="4" w:space="0" w:color="000000"/>
              <w:bottom w:val="single" w:sz="4" w:space="0" w:color="000000"/>
              <w:right w:val="single" w:sz="4" w:space="0" w:color="000000"/>
            </w:tcBorders>
          </w:tcPr>
          <w:p w14:paraId="60B23460"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F903266" w14:textId="77777777" w:rsidR="00403787" w:rsidRPr="003444EB" w:rsidRDefault="00403787" w:rsidP="00403787">
            <w:pPr>
              <w:spacing w:line="240" w:lineRule="auto"/>
              <w:ind w:left="29" w:firstLine="0"/>
              <w:jc w:val="left"/>
              <w:rPr>
                <w:sz w:val="24"/>
                <w:szCs w:val="24"/>
                <w:lang w:eastAsia="ar-SA"/>
              </w:rPr>
            </w:pPr>
          </w:p>
        </w:tc>
      </w:tr>
      <w:tr w:rsidR="00403787" w:rsidRPr="003444EB" w14:paraId="35B1EE7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A97F5C1"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89</w:t>
            </w:r>
          </w:p>
        </w:tc>
        <w:tc>
          <w:tcPr>
            <w:tcW w:w="3969" w:type="dxa"/>
            <w:tcBorders>
              <w:top w:val="single" w:sz="4" w:space="0" w:color="000000"/>
              <w:left w:val="single" w:sz="4" w:space="0" w:color="000000"/>
              <w:bottom w:val="single" w:sz="4" w:space="0" w:color="000000"/>
              <w:right w:val="none" w:sz="4" w:space="0" w:color="000000"/>
            </w:tcBorders>
          </w:tcPr>
          <w:p w14:paraId="72BBC706"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29 п. Депутатский</w:t>
            </w:r>
          </w:p>
        </w:tc>
        <w:tc>
          <w:tcPr>
            <w:tcW w:w="2268" w:type="dxa"/>
            <w:tcBorders>
              <w:top w:val="single" w:sz="4" w:space="0" w:color="000000"/>
              <w:left w:val="single" w:sz="4" w:space="0" w:color="000000"/>
              <w:bottom w:val="single" w:sz="4" w:space="0" w:color="000000"/>
              <w:right w:val="single" w:sz="4" w:space="0" w:color="000000"/>
            </w:tcBorders>
          </w:tcPr>
          <w:p w14:paraId="28CF302F"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F78506B"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504949B3"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615292A"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90</w:t>
            </w:r>
          </w:p>
        </w:tc>
        <w:tc>
          <w:tcPr>
            <w:tcW w:w="3969" w:type="dxa"/>
            <w:tcBorders>
              <w:top w:val="single" w:sz="4" w:space="0" w:color="000000"/>
              <w:left w:val="single" w:sz="4" w:space="0" w:color="000000"/>
              <w:bottom w:val="single" w:sz="4" w:space="0" w:color="000000"/>
              <w:right w:val="none" w:sz="4" w:space="0" w:color="000000"/>
            </w:tcBorders>
          </w:tcPr>
          <w:p w14:paraId="74D8E800"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43 п. </w:t>
            </w:r>
            <w:proofErr w:type="spellStart"/>
            <w:r w:rsidRPr="003444EB">
              <w:rPr>
                <w:sz w:val="24"/>
                <w:szCs w:val="24"/>
                <w:lang w:eastAsia="ar-SA"/>
              </w:rPr>
              <w:t>Усть-Куйга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0494D99"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732BB53" w14:textId="77777777" w:rsidR="00403787" w:rsidRPr="003444EB" w:rsidRDefault="00403787" w:rsidP="00403787">
            <w:pPr>
              <w:spacing w:line="240" w:lineRule="auto"/>
              <w:ind w:left="29" w:firstLine="0"/>
              <w:jc w:val="left"/>
              <w:rPr>
                <w:sz w:val="24"/>
                <w:szCs w:val="24"/>
                <w:lang w:eastAsia="ar-SA"/>
              </w:rPr>
            </w:pPr>
          </w:p>
        </w:tc>
      </w:tr>
      <w:tr w:rsidR="00403787" w:rsidRPr="003444EB" w14:paraId="42BB682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269D3D1C"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91</w:t>
            </w:r>
          </w:p>
        </w:tc>
        <w:tc>
          <w:tcPr>
            <w:tcW w:w="3969" w:type="dxa"/>
            <w:tcBorders>
              <w:top w:val="single" w:sz="4" w:space="0" w:color="000000"/>
              <w:left w:val="single" w:sz="4" w:space="0" w:color="000000"/>
              <w:bottom w:val="single" w:sz="4" w:space="0" w:color="000000"/>
              <w:right w:val="none" w:sz="4" w:space="0" w:color="000000"/>
            </w:tcBorders>
          </w:tcPr>
          <w:p w14:paraId="793E0FEB"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100 п. Хандыга</w:t>
            </w:r>
          </w:p>
        </w:tc>
        <w:tc>
          <w:tcPr>
            <w:tcW w:w="2268" w:type="dxa"/>
            <w:tcBorders>
              <w:top w:val="single" w:sz="4" w:space="0" w:color="000000"/>
              <w:left w:val="single" w:sz="4" w:space="0" w:color="000000"/>
              <w:bottom w:val="single" w:sz="4" w:space="0" w:color="000000"/>
              <w:right w:val="single" w:sz="4" w:space="0" w:color="000000"/>
            </w:tcBorders>
          </w:tcPr>
          <w:p w14:paraId="5CF5A5C7"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6E5A36D" w14:textId="77777777" w:rsidR="00403787" w:rsidRPr="003444EB" w:rsidRDefault="00403787" w:rsidP="00403787">
            <w:pPr>
              <w:spacing w:line="240" w:lineRule="auto"/>
              <w:ind w:left="29" w:firstLine="0"/>
              <w:jc w:val="left"/>
              <w:rPr>
                <w:sz w:val="24"/>
                <w:szCs w:val="24"/>
                <w:lang w:eastAsia="ar-SA"/>
              </w:rPr>
            </w:pPr>
          </w:p>
        </w:tc>
      </w:tr>
      <w:tr w:rsidR="00403787" w:rsidRPr="003444EB" w14:paraId="55640D8A"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2A97C563"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92</w:t>
            </w:r>
          </w:p>
        </w:tc>
        <w:tc>
          <w:tcPr>
            <w:tcW w:w="3969" w:type="dxa"/>
            <w:tcBorders>
              <w:top w:val="single" w:sz="4" w:space="0" w:color="000000"/>
              <w:left w:val="single" w:sz="4" w:space="0" w:color="000000"/>
              <w:bottom w:val="single" w:sz="4" w:space="0" w:color="000000"/>
              <w:right w:val="none" w:sz="4" w:space="0" w:color="000000"/>
            </w:tcBorders>
          </w:tcPr>
          <w:p w14:paraId="1B7C2E4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25 с. </w:t>
            </w:r>
            <w:proofErr w:type="spellStart"/>
            <w:r w:rsidRPr="003444EB">
              <w:rPr>
                <w:sz w:val="24"/>
                <w:szCs w:val="24"/>
                <w:lang w:eastAsia="ar-SA"/>
              </w:rPr>
              <w:t>Куйдусун</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608F075"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FFD59A0" w14:textId="77777777" w:rsidR="00403787" w:rsidRPr="003444EB" w:rsidRDefault="00403787" w:rsidP="00403787">
            <w:pPr>
              <w:spacing w:line="240" w:lineRule="auto"/>
              <w:ind w:left="29" w:firstLine="0"/>
              <w:jc w:val="left"/>
              <w:rPr>
                <w:sz w:val="24"/>
                <w:szCs w:val="24"/>
                <w:lang w:eastAsia="ar-SA"/>
              </w:rPr>
            </w:pPr>
          </w:p>
        </w:tc>
      </w:tr>
      <w:tr w:rsidR="00403787" w:rsidRPr="003444EB" w14:paraId="742007CE"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A684CBB"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93</w:t>
            </w:r>
          </w:p>
        </w:tc>
        <w:tc>
          <w:tcPr>
            <w:tcW w:w="3969" w:type="dxa"/>
            <w:tcBorders>
              <w:top w:val="single" w:sz="4" w:space="0" w:color="000000"/>
              <w:left w:val="single" w:sz="4" w:space="0" w:color="000000"/>
              <w:bottom w:val="single" w:sz="4" w:space="0" w:color="000000"/>
              <w:right w:val="none" w:sz="4" w:space="0" w:color="000000"/>
            </w:tcBorders>
          </w:tcPr>
          <w:p w14:paraId="0E54ADD4"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26 с. </w:t>
            </w:r>
            <w:proofErr w:type="spellStart"/>
            <w:r w:rsidRPr="003444EB">
              <w:rPr>
                <w:sz w:val="24"/>
                <w:szCs w:val="24"/>
                <w:lang w:eastAsia="ar-SA"/>
              </w:rPr>
              <w:t>Кюбеме</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19D5649"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C04182B"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22D62165"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BD8501E"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94</w:t>
            </w:r>
          </w:p>
        </w:tc>
        <w:tc>
          <w:tcPr>
            <w:tcW w:w="3969" w:type="dxa"/>
            <w:tcBorders>
              <w:top w:val="single" w:sz="4" w:space="0" w:color="000000"/>
              <w:left w:val="single" w:sz="4" w:space="0" w:color="000000"/>
              <w:bottom w:val="single" w:sz="4" w:space="0" w:color="000000"/>
              <w:right w:val="none" w:sz="4" w:space="0" w:color="000000"/>
            </w:tcBorders>
          </w:tcPr>
          <w:p w14:paraId="04864021"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№28 с. </w:t>
            </w:r>
            <w:proofErr w:type="spellStart"/>
            <w:r w:rsidRPr="003444EB">
              <w:rPr>
                <w:sz w:val="24"/>
                <w:szCs w:val="24"/>
                <w:lang w:eastAsia="ar-SA"/>
              </w:rPr>
              <w:t>Кескил</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D56F26E"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B9F2187" w14:textId="77777777" w:rsidR="00403787" w:rsidRPr="003444EB" w:rsidRDefault="00403787" w:rsidP="00403787">
            <w:pPr>
              <w:spacing w:line="240" w:lineRule="auto"/>
              <w:ind w:left="29" w:firstLine="0"/>
              <w:jc w:val="left"/>
              <w:rPr>
                <w:sz w:val="24"/>
                <w:szCs w:val="24"/>
                <w:lang w:eastAsia="ar-SA"/>
              </w:rPr>
            </w:pPr>
          </w:p>
        </w:tc>
      </w:tr>
      <w:tr w:rsidR="00403787" w:rsidRPr="003444EB" w14:paraId="743A439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BCBE228"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95</w:t>
            </w:r>
          </w:p>
        </w:tc>
        <w:tc>
          <w:tcPr>
            <w:tcW w:w="3969" w:type="dxa"/>
            <w:tcBorders>
              <w:top w:val="single" w:sz="4" w:space="0" w:color="000000"/>
              <w:left w:val="single" w:sz="4" w:space="0" w:color="000000"/>
              <w:bottom w:val="single" w:sz="4" w:space="0" w:color="000000"/>
              <w:right w:val="none" w:sz="4" w:space="0" w:color="000000"/>
            </w:tcBorders>
          </w:tcPr>
          <w:p w14:paraId="27AFD06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№136 с. Крест-</w:t>
            </w:r>
            <w:proofErr w:type="spellStart"/>
            <w:r w:rsidRPr="003444EB">
              <w:rPr>
                <w:sz w:val="24"/>
                <w:szCs w:val="24"/>
                <w:lang w:eastAsia="ar-SA"/>
              </w:rPr>
              <w:t>Хальджай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EDBD2C5"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2319BFE" w14:textId="77777777" w:rsidR="00403787" w:rsidRPr="003444EB" w:rsidRDefault="00403787" w:rsidP="00403787">
            <w:pPr>
              <w:spacing w:line="240" w:lineRule="auto"/>
              <w:ind w:left="29" w:firstLine="0"/>
              <w:jc w:val="left"/>
              <w:rPr>
                <w:sz w:val="24"/>
                <w:szCs w:val="24"/>
                <w:lang w:eastAsia="ar-SA"/>
              </w:rPr>
            </w:pPr>
          </w:p>
        </w:tc>
      </w:tr>
      <w:tr w:rsidR="00403787" w:rsidRPr="003444EB" w14:paraId="780A4937"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A404D2C"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96</w:t>
            </w:r>
          </w:p>
        </w:tc>
        <w:tc>
          <w:tcPr>
            <w:tcW w:w="3969" w:type="dxa"/>
            <w:tcBorders>
              <w:top w:val="single" w:sz="4" w:space="0" w:color="000000"/>
              <w:left w:val="single" w:sz="4" w:space="0" w:color="000000"/>
              <w:bottom w:val="single" w:sz="4" w:space="0" w:color="000000"/>
              <w:right w:val="none" w:sz="4" w:space="0" w:color="000000"/>
            </w:tcBorders>
          </w:tcPr>
          <w:p w14:paraId="0FDD964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№2 с. Теплый Ключ</w:t>
            </w:r>
          </w:p>
        </w:tc>
        <w:tc>
          <w:tcPr>
            <w:tcW w:w="2268" w:type="dxa"/>
            <w:tcBorders>
              <w:top w:val="single" w:sz="4" w:space="0" w:color="000000"/>
              <w:left w:val="single" w:sz="4" w:space="0" w:color="000000"/>
              <w:bottom w:val="single" w:sz="4" w:space="0" w:color="000000"/>
              <w:right w:val="single" w:sz="4" w:space="0" w:color="000000"/>
            </w:tcBorders>
          </w:tcPr>
          <w:p w14:paraId="42DB2764"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C82FBFF" w14:textId="77777777" w:rsidR="00403787" w:rsidRPr="003444EB" w:rsidRDefault="00403787" w:rsidP="00403787">
            <w:pPr>
              <w:spacing w:line="240" w:lineRule="auto"/>
              <w:ind w:left="29" w:firstLine="0"/>
              <w:jc w:val="left"/>
              <w:rPr>
                <w:sz w:val="24"/>
                <w:szCs w:val="24"/>
                <w:lang w:eastAsia="ar-SA"/>
              </w:rPr>
            </w:pPr>
          </w:p>
        </w:tc>
      </w:tr>
      <w:tr w:rsidR="00403787" w:rsidRPr="003444EB" w14:paraId="723D725B"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DA7AC41"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97</w:t>
            </w:r>
          </w:p>
        </w:tc>
        <w:tc>
          <w:tcPr>
            <w:tcW w:w="3969" w:type="dxa"/>
            <w:tcBorders>
              <w:top w:val="single" w:sz="4" w:space="0" w:color="000000"/>
              <w:left w:val="single" w:sz="4" w:space="0" w:color="000000"/>
              <w:bottom w:val="single" w:sz="4" w:space="0" w:color="000000"/>
              <w:right w:val="none" w:sz="4" w:space="0" w:color="000000"/>
            </w:tcBorders>
          </w:tcPr>
          <w:p w14:paraId="64881B65"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№170 п. </w:t>
            </w:r>
            <w:proofErr w:type="spellStart"/>
            <w:r w:rsidRPr="003444EB">
              <w:rPr>
                <w:sz w:val="24"/>
                <w:szCs w:val="24"/>
                <w:lang w:eastAsia="ar-SA"/>
              </w:rPr>
              <w:t>Джебарики</w:t>
            </w:r>
            <w:proofErr w:type="spellEnd"/>
            <w:r w:rsidRPr="003444EB">
              <w:rPr>
                <w:sz w:val="24"/>
                <w:szCs w:val="24"/>
                <w:lang w:eastAsia="ar-SA"/>
              </w:rPr>
              <w:t xml:space="preserve"> Хая</w:t>
            </w:r>
          </w:p>
        </w:tc>
        <w:tc>
          <w:tcPr>
            <w:tcW w:w="2268" w:type="dxa"/>
            <w:tcBorders>
              <w:top w:val="single" w:sz="4" w:space="0" w:color="000000"/>
              <w:left w:val="single" w:sz="4" w:space="0" w:color="000000"/>
              <w:bottom w:val="single" w:sz="4" w:space="0" w:color="000000"/>
              <w:right w:val="single" w:sz="4" w:space="0" w:color="000000"/>
            </w:tcBorders>
          </w:tcPr>
          <w:p w14:paraId="548FCD1A"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BBC4F5D"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61205726"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A590984"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98</w:t>
            </w:r>
          </w:p>
        </w:tc>
        <w:tc>
          <w:tcPr>
            <w:tcW w:w="3969" w:type="dxa"/>
            <w:tcBorders>
              <w:top w:val="single" w:sz="4" w:space="0" w:color="000000"/>
              <w:left w:val="single" w:sz="4" w:space="0" w:color="000000"/>
              <w:bottom w:val="single" w:sz="4" w:space="0" w:color="000000"/>
              <w:right w:val="none" w:sz="4" w:space="0" w:color="000000"/>
            </w:tcBorders>
          </w:tcPr>
          <w:p w14:paraId="04CEDB8F"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с. Тополиное</w:t>
            </w:r>
          </w:p>
        </w:tc>
        <w:tc>
          <w:tcPr>
            <w:tcW w:w="2268" w:type="dxa"/>
            <w:tcBorders>
              <w:top w:val="single" w:sz="4" w:space="0" w:color="000000"/>
              <w:left w:val="single" w:sz="4" w:space="0" w:color="000000"/>
              <w:bottom w:val="single" w:sz="4" w:space="0" w:color="000000"/>
              <w:right w:val="single" w:sz="4" w:space="0" w:color="000000"/>
            </w:tcBorders>
          </w:tcPr>
          <w:p w14:paraId="0EC99ED2"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7DE95A9"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12098C6C"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0BC3615"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99</w:t>
            </w:r>
          </w:p>
        </w:tc>
        <w:tc>
          <w:tcPr>
            <w:tcW w:w="3969" w:type="dxa"/>
            <w:tcBorders>
              <w:top w:val="single" w:sz="4" w:space="0" w:color="000000"/>
              <w:left w:val="single" w:sz="4" w:space="0" w:color="000000"/>
              <w:bottom w:val="single" w:sz="4" w:space="0" w:color="000000"/>
              <w:right w:val="none" w:sz="4" w:space="0" w:color="000000"/>
            </w:tcBorders>
          </w:tcPr>
          <w:p w14:paraId="3F737EF9"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140 п. </w:t>
            </w:r>
            <w:proofErr w:type="spellStart"/>
            <w:r w:rsidRPr="003444EB">
              <w:rPr>
                <w:sz w:val="24"/>
                <w:szCs w:val="24"/>
                <w:lang w:eastAsia="ar-SA"/>
              </w:rPr>
              <w:t>Чокурдах</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CDAEAE7"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5726E99" w14:textId="77777777" w:rsidR="00403787" w:rsidRPr="003444EB" w:rsidRDefault="00403787" w:rsidP="00403787">
            <w:pPr>
              <w:spacing w:line="240" w:lineRule="auto"/>
              <w:ind w:left="29" w:firstLine="0"/>
              <w:jc w:val="left"/>
              <w:rPr>
                <w:sz w:val="24"/>
                <w:szCs w:val="24"/>
                <w:lang w:eastAsia="ar-SA"/>
              </w:rPr>
            </w:pPr>
          </w:p>
        </w:tc>
      </w:tr>
      <w:tr w:rsidR="00403787" w:rsidRPr="003444EB" w14:paraId="6DA4B52D"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35CBE7D"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100</w:t>
            </w:r>
          </w:p>
        </w:tc>
        <w:tc>
          <w:tcPr>
            <w:tcW w:w="3969" w:type="dxa"/>
            <w:tcBorders>
              <w:top w:val="single" w:sz="4" w:space="0" w:color="000000"/>
              <w:left w:val="single" w:sz="4" w:space="0" w:color="000000"/>
              <w:bottom w:val="single" w:sz="4" w:space="0" w:color="000000"/>
              <w:right w:val="none" w:sz="4" w:space="0" w:color="000000"/>
            </w:tcBorders>
          </w:tcPr>
          <w:p w14:paraId="68047E2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18 п. Эльдикан</w:t>
            </w:r>
          </w:p>
        </w:tc>
        <w:tc>
          <w:tcPr>
            <w:tcW w:w="2268" w:type="dxa"/>
            <w:tcBorders>
              <w:top w:val="single" w:sz="4" w:space="0" w:color="000000"/>
              <w:left w:val="single" w:sz="4" w:space="0" w:color="000000"/>
              <w:bottom w:val="single" w:sz="4" w:space="0" w:color="000000"/>
              <w:right w:val="single" w:sz="4" w:space="0" w:color="000000"/>
            </w:tcBorders>
          </w:tcPr>
          <w:p w14:paraId="0F696A1B"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A18348C" w14:textId="77777777" w:rsidR="00403787" w:rsidRPr="003444EB" w:rsidRDefault="00403787" w:rsidP="00403787">
            <w:pPr>
              <w:spacing w:line="240" w:lineRule="auto"/>
              <w:ind w:left="29" w:firstLine="0"/>
              <w:jc w:val="left"/>
              <w:rPr>
                <w:sz w:val="24"/>
                <w:szCs w:val="24"/>
                <w:lang w:eastAsia="ar-SA"/>
              </w:rPr>
            </w:pPr>
          </w:p>
        </w:tc>
      </w:tr>
      <w:tr w:rsidR="00403787" w:rsidRPr="003444EB" w14:paraId="0BAE6E53"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2C762C7"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101</w:t>
            </w:r>
          </w:p>
        </w:tc>
        <w:tc>
          <w:tcPr>
            <w:tcW w:w="3969" w:type="dxa"/>
            <w:tcBorders>
              <w:top w:val="single" w:sz="4" w:space="0" w:color="000000"/>
              <w:left w:val="single" w:sz="4" w:space="0" w:color="000000"/>
              <w:bottom w:val="single" w:sz="4" w:space="0" w:color="000000"/>
              <w:right w:val="none" w:sz="4" w:space="0" w:color="000000"/>
            </w:tcBorders>
          </w:tcPr>
          <w:p w14:paraId="162547A2"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19 п. Усть-Мая</w:t>
            </w:r>
          </w:p>
        </w:tc>
        <w:tc>
          <w:tcPr>
            <w:tcW w:w="2268" w:type="dxa"/>
            <w:tcBorders>
              <w:top w:val="single" w:sz="4" w:space="0" w:color="000000"/>
              <w:left w:val="single" w:sz="4" w:space="0" w:color="000000"/>
              <w:bottom w:val="single" w:sz="4" w:space="0" w:color="000000"/>
              <w:right w:val="single" w:sz="4" w:space="0" w:color="000000"/>
            </w:tcBorders>
          </w:tcPr>
          <w:p w14:paraId="2F39D570"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8BDFD62" w14:textId="77777777" w:rsidR="00403787" w:rsidRPr="003444EB" w:rsidRDefault="00403787" w:rsidP="00403787">
            <w:pPr>
              <w:spacing w:line="240" w:lineRule="auto"/>
              <w:ind w:left="29" w:firstLine="0"/>
              <w:jc w:val="left"/>
              <w:rPr>
                <w:sz w:val="24"/>
                <w:szCs w:val="24"/>
                <w:lang w:eastAsia="ar-SA"/>
              </w:rPr>
            </w:pPr>
          </w:p>
        </w:tc>
      </w:tr>
      <w:tr w:rsidR="00403787" w:rsidRPr="003444EB" w14:paraId="35BC83C4"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DCB11D6"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102</w:t>
            </w:r>
          </w:p>
        </w:tc>
        <w:tc>
          <w:tcPr>
            <w:tcW w:w="3969" w:type="dxa"/>
            <w:tcBorders>
              <w:top w:val="single" w:sz="4" w:space="0" w:color="000000"/>
              <w:left w:val="single" w:sz="4" w:space="0" w:color="000000"/>
              <w:bottom w:val="single" w:sz="4" w:space="0" w:color="000000"/>
              <w:right w:val="none" w:sz="4" w:space="0" w:color="000000"/>
            </w:tcBorders>
          </w:tcPr>
          <w:p w14:paraId="3278149C"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22 п. Солнечный</w:t>
            </w:r>
          </w:p>
        </w:tc>
        <w:tc>
          <w:tcPr>
            <w:tcW w:w="2268" w:type="dxa"/>
            <w:tcBorders>
              <w:top w:val="single" w:sz="4" w:space="0" w:color="000000"/>
              <w:left w:val="single" w:sz="4" w:space="0" w:color="000000"/>
              <w:bottom w:val="single" w:sz="4" w:space="0" w:color="000000"/>
              <w:right w:val="single" w:sz="4" w:space="0" w:color="000000"/>
            </w:tcBorders>
          </w:tcPr>
          <w:p w14:paraId="43BB84A8"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BDCEEA9"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0BE15EDA"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C17BCCA"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103</w:t>
            </w:r>
          </w:p>
        </w:tc>
        <w:tc>
          <w:tcPr>
            <w:tcW w:w="3969" w:type="dxa"/>
            <w:tcBorders>
              <w:top w:val="single" w:sz="4" w:space="0" w:color="000000"/>
              <w:left w:val="single" w:sz="4" w:space="0" w:color="000000"/>
              <w:bottom w:val="single" w:sz="4" w:space="0" w:color="000000"/>
              <w:right w:val="none" w:sz="4" w:space="0" w:color="000000"/>
            </w:tcBorders>
          </w:tcPr>
          <w:p w14:paraId="55B248E7"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Кюпцы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3A3B69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AA15FB5" w14:textId="77777777" w:rsidR="00403787" w:rsidRPr="003444EB" w:rsidRDefault="00403787" w:rsidP="00403787">
            <w:pPr>
              <w:spacing w:line="240" w:lineRule="auto"/>
              <w:ind w:left="29" w:firstLine="0"/>
              <w:jc w:val="left"/>
              <w:rPr>
                <w:sz w:val="24"/>
                <w:szCs w:val="24"/>
                <w:lang w:eastAsia="ar-SA"/>
              </w:rPr>
            </w:pPr>
          </w:p>
        </w:tc>
      </w:tr>
      <w:tr w:rsidR="00403787" w:rsidRPr="003444EB" w14:paraId="75562C03"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000783B"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104</w:t>
            </w:r>
          </w:p>
        </w:tc>
        <w:tc>
          <w:tcPr>
            <w:tcW w:w="3969" w:type="dxa"/>
            <w:tcBorders>
              <w:top w:val="single" w:sz="4" w:space="0" w:color="000000"/>
              <w:left w:val="single" w:sz="4" w:space="0" w:color="000000"/>
              <w:bottom w:val="single" w:sz="4" w:space="0" w:color="000000"/>
              <w:right w:val="none" w:sz="4" w:space="0" w:color="000000"/>
            </w:tcBorders>
          </w:tcPr>
          <w:p w14:paraId="0D1161A1"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Эжанцы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EDB0A11"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641E314C" w14:textId="77777777" w:rsidR="00403787" w:rsidRPr="003444EB" w:rsidRDefault="00403787" w:rsidP="00403787">
            <w:pPr>
              <w:spacing w:line="240" w:lineRule="auto"/>
              <w:ind w:left="29" w:firstLine="0"/>
              <w:jc w:val="left"/>
              <w:rPr>
                <w:sz w:val="24"/>
                <w:szCs w:val="24"/>
                <w:lang w:eastAsia="ar-SA"/>
              </w:rPr>
            </w:pPr>
          </w:p>
        </w:tc>
      </w:tr>
      <w:tr w:rsidR="00403787" w:rsidRPr="003444EB" w14:paraId="3467E2F7"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5E37584"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105</w:t>
            </w:r>
          </w:p>
        </w:tc>
        <w:tc>
          <w:tcPr>
            <w:tcW w:w="3969" w:type="dxa"/>
            <w:tcBorders>
              <w:top w:val="single" w:sz="4" w:space="0" w:color="000000"/>
              <w:left w:val="single" w:sz="4" w:space="0" w:color="000000"/>
              <w:bottom w:val="single" w:sz="4" w:space="0" w:color="000000"/>
              <w:right w:val="none" w:sz="4" w:space="0" w:color="000000"/>
            </w:tcBorders>
          </w:tcPr>
          <w:p w14:paraId="021FF756"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с. Усть-Миль</w:t>
            </w:r>
          </w:p>
        </w:tc>
        <w:tc>
          <w:tcPr>
            <w:tcW w:w="2268" w:type="dxa"/>
            <w:tcBorders>
              <w:top w:val="single" w:sz="4" w:space="0" w:color="000000"/>
              <w:left w:val="single" w:sz="4" w:space="0" w:color="000000"/>
              <w:bottom w:val="single" w:sz="4" w:space="0" w:color="000000"/>
              <w:right w:val="single" w:sz="4" w:space="0" w:color="000000"/>
            </w:tcBorders>
          </w:tcPr>
          <w:p w14:paraId="1F60626E"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FACD4AD" w14:textId="77777777" w:rsidR="00403787" w:rsidRPr="003444EB" w:rsidRDefault="00403787" w:rsidP="00403787">
            <w:pPr>
              <w:spacing w:line="240" w:lineRule="auto"/>
              <w:ind w:left="29" w:firstLine="0"/>
              <w:jc w:val="left"/>
              <w:rPr>
                <w:sz w:val="24"/>
                <w:szCs w:val="24"/>
                <w:lang w:eastAsia="ar-SA"/>
              </w:rPr>
            </w:pPr>
          </w:p>
        </w:tc>
      </w:tr>
      <w:tr w:rsidR="00403787" w:rsidRPr="003444EB" w14:paraId="2F5887B5"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107AE9B6"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106</w:t>
            </w:r>
          </w:p>
        </w:tc>
        <w:tc>
          <w:tcPr>
            <w:tcW w:w="3969" w:type="dxa"/>
            <w:tcBorders>
              <w:top w:val="single" w:sz="4" w:space="0" w:color="000000"/>
              <w:left w:val="single" w:sz="4" w:space="0" w:color="000000"/>
              <w:bottom w:val="single" w:sz="4" w:space="0" w:color="000000"/>
              <w:right w:val="none" w:sz="4" w:space="0" w:color="000000"/>
            </w:tcBorders>
          </w:tcPr>
          <w:p w14:paraId="5664A5A3"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КАЗС с. Белькачи</w:t>
            </w:r>
          </w:p>
        </w:tc>
        <w:tc>
          <w:tcPr>
            <w:tcW w:w="2268" w:type="dxa"/>
            <w:tcBorders>
              <w:top w:val="single" w:sz="4" w:space="0" w:color="000000"/>
              <w:left w:val="single" w:sz="4" w:space="0" w:color="000000"/>
              <w:bottom w:val="single" w:sz="4" w:space="0" w:color="000000"/>
              <w:right w:val="single" w:sz="4" w:space="0" w:color="000000"/>
            </w:tcBorders>
          </w:tcPr>
          <w:p w14:paraId="6E3332BB"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D2E2BF1"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5CC3CFCF"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25AE558"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107</w:t>
            </w:r>
          </w:p>
        </w:tc>
        <w:tc>
          <w:tcPr>
            <w:tcW w:w="3969" w:type="dxa"/>
            <w:tcBorders>
              <w:top w:val="single" w:sz="4" w:space="0" w:color="000000"/>
              <w:left w:val="single" w:sz="4" w:space="0" w:color="000000"/>
              <w:bottom w:val="single" w:sz="4" w:space="0" w:color="000000"/>
              <w:right w:val="none" w:sz="4" w:space="0" w:color="000000"/>
            </w:tcBorders>
          </w:tcPr>
          <w:p w14:paraId="241D62D2"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1</w:t>
            </w:r>
          </w:p>
        </w:tc>
        <w:tc>
          <w:tcPr>
            <w:tcW w:w="2268" w:type="dxa"/>
            <w:tcBorders>
              <w:top w:val="single" w:sz="4" w:space="0" w:color="000000"/>
              <w:left w:val="single" w:sz="4" w:space="0" w:color="000000"/>
              <w:bottom w:val="single" w:sz="4" w:space="0" w:color="000000"/>
              <w:right w:val="single" w:sz="4" w:space="0" w:color="000000"/>
            </w:tcBorders>
          </w:tcPr>
          <w:p w14:paraId="1664E3E4"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7874DE3" w14:textId="77777777" w:rsidR="00403787" w:rsidRPr="003444EB" w:rsidRDefault="00403787" w:rsidP="00403787">
            <w:pPr>
              <w:spacing w:line="240" w:lineRule="auto"/>
              <w:ind w:left="29" w:firstLine="0"/>
              <w:jc w:val="left"/>
              <w:rPr>
                <w:sz w:val="24"/>
                <w:szCs w:val="24"/>
                <w:lang w:eastAsia="ar-SA"/>
              </w:rPr>
            </w:pPr>
          </w:p>
        </w:tc>
      </w:tr>
      <w:tr w:rsidR="00403787" w:rsidRPr="003444EB" w14:paraId="6DD96DA5"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F0829F0"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lastRenderedPageBreak/>
              <w:t>108</w:t>
            </w:r>
          </w:p>
        </w:tc>
        <w:tc>
          <w:tcPr>
            <w:tcW w:w="3969" w:type="dxa"/>
            <w:tcBorders>
              <w:top w:val="single" w:sz="4" w:space="0" w:color="000000"/>
              <w:left w:val="single" w:sz="4" w:space="0" w:color="000000"/>
              <w:bottom w:val="single" w:sz="4" w:space="0" w:color="000000"/>
              <w:right w:val="none" w:sz="4" w:space="0" w:color="000000"/>
            </w:tcBorders>
          </w:tcPr>
          <w:p w14:paraId="573DD20C"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2</w:t>
            </w:r>
          </w:p>
        </w:tc>
        <w:tc>
          <w:tcPr>
            <w:tcW w:w="2268" w:type="dxa"/>
            <w:tcBorders>
              <w:top w:val="single" w:sz="4" w:space="0" w:color="000000"/>
              <w:left w:val="single" w:sz="4" w:space="0" w:color="000000"/>
              <w:bottom w:val="single" w:sz="4" w:space="0" w:color="000000"/>
              <w:right w:val="single" w:sz="4" w:space="0" w:color="000000"/>
            </w:tcBorders>
          </w:tcPr>
          <w:p w14:paraId="79B00BD8"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1C3567A" w14:textId="77777777" w:rsidR="00403787" w:rsidRPr="003444EB" w:rsidRDefault="00403787" w:rsidP="00403787">
            <w:pPr>
              <w:spacing w:line="240" w:lineRule="auto"/>
              <w:ind w:left="29" w:firstLine="0"/>
              <w:jc w:val="left"/>
              <w:rPr>
                <w:sz w:val="24"/>
                <w:szCs w:val="24"/>
                <w:lang w:eastAsia="ar-SA"/>
              </w:rPr>
            </w:pPr>
          </w:p>
        </w:tc>
      </w:tr>
      <w:tr w:rsidR="00403787" w:rsidRPr="003444EB" w14:paraId="68EA49B1"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9503F5D"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109</w:t>
            </w:r>
          </w:p>
        </w:tc>
        <w:tc>
          <w:tcPr>
            <w:tcW w:w="3969" w:type="dxa"/>
            <w:tcBorders>
              <w:top w:val="single" w:sz="4" w:space="0" w:color="000000"/>
              <w:left w:val="single" w:sz="4" w:space="0" w:color="000000"/>
              <w:bottom w:val="single" w:sz="4" w:space="0" w:color="000000"/>
              <w:right w:val="none" w:sz="4" w:space="0" w:color="000000"/>
            </w:tcBorders>
          </w:tcPr>
          <w:p w14:paraId="269BA655"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3</w:t>
            </w:r>
          </w:p>
        </w:tc>
        <w:tc>
          <w:tcPr>
            <w:tcW w:w="2268" w:type="dxa"/>
            <w:tcBorders>
              <w:top w:val="single" w:sz="4" w:space="0" w:color="000000"/>
              <w:left w:val="single" w:sz="4" w:space="0" w:color="000000"/>
              <w:bottom w:val="single" w:sz="4" w:space="0" w:color="000000"/>
              <w:right w:val="single" w:sz="4" w:space="0" w:color="000000"/>
            </w:tcBorders>
          </w:tcPr>
          <w:p w14:paraId="3C48D2A9"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0C677AF" w14:textId="77777777" w:rsidR="00403787" w:rsidRPr="003444EB" w:rsidRDefault="00403787" w:rsidP="00403787">
            <w:pPr>
              <w:spacing w:line="240" w:lineRule="auto"/>
              <w:ind w:left="29" w:firstLine="0"/>
              <w:jc w:val="left"/>
              <w:rPr>
                <w:sz w:val="24"/>
                <w:szCs w:val="24"/>
                <w:lang w:eastAsia="ar-SA"/>
              </w:rPr>
            </w:pPr>
          </w:p>
        </w:tc>
      </w:tr>
      <w:tr w:rsidR="00403787" w:rsidRPr="003444EB" w14:paraId="514AC1D0"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F19F253"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110</w:t>
            </w:r>
          </w:p>
        </w:tc>
        <w:tc>
          <w:tcPr>
            <w:tcW w:w="3969" w:type="dxa"/>
            <w:tcBorders>
              <w:top w:val="single" w:sz="4" w:space="0" w:color="000000"/>
              <w:left w:val="single" w:sz="4" w:space="0" w:color="000000"/>
              <w:bottom w:val="single" w:sz="4" w:space="0" w:color="000000"/>
              <w:right w:val="none" w:sz="4" w:space="0" w:color="000000"/>
            </w:tcBorders>
          </w:tcPr>
          <w:p w14:paraId="217250F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4</w:t>
            </w:r>
          </w:p>
        </w:tc>
        <w:tc>
          <w:tcPr>
            <w:tcW w:w="2268" w:type="dxa"/>
            <w:tcBorders>
              <w:top w:val="single" w:sz="4" w:space="0" w:color="000000"/>
              <w:left w:val="single" w:sz="4" w:space="0" w:color="000000"/>
              <w:bottom w:val="single" w:sz="4" w:space="0" w:color="000000"/>
              <w:right w:val="single" w:sz="4" w:space="0" w:color="000000"/>
            </w:tcBorders>
          </w:tcPr>
          <w:p w14:paraId="3999D70C"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DDBB8BB"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129884C7"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BFA2746" w14:textId="77777777" w:rsidR="00403787" w:rsidRPr="003444EB" w:rsidRDefault="00403787" w:rsidP="00403787">
            <w:pPr>
              <w:spacing w:after="160" w:line="259" w:lineRule="auto"/>
              <w:ind w:left="29" w:firstLine="0"/>
              <w:contextualSpacing/>
              <w:rPr>
                <w:sz w:val="24"/>
                <w:szCs w:val="24"/>
                <w:lang w:eastAsia="ar-SA"/>
              </w:rPr>
            </w:pPr>
            <w:r w:rsidRPr="003444EB">
              <w:rPr>
                <w:sz w:val="24"/>
                <w:szCs w:val="24"/>
                <w:lang w:eastAsia="ar-SA"/>
              </w:rPr>
              <w:t>111</w:t>
            </w:r>
          </w:p>
        </w:tc>
        <w:tc>
          <w:tcPr>
            <w:tcW w:w="3969" w:type="dxa"/>
            <w:tcBorders>
              <w:top w:val="single" w:sz="4" w:space="0" w:color="000000"/>
              <w:left w:val="single" w:sz="4" w:space="0" w:color="000000"/>
              <w:bottom w:val="single" w:sz="4" w:space="0" w:color="000000"/>
              <w:right w:val="none" w:sz="4" w:space="0" w:color="000000"/>
            </w:tcBorders>
          </w:tcPr>
          <w:p w14:paraId="06C172B0"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5 с. Намцы</w:t>
            </w:r>
          </w:p>
        </w:tc>
        <w:tc>
          <w:tcPr>
            <w:tcW w:w="2268" w:type="dxa"/>
            <w:tcBorders>
              <w:top w:val="single" w:sz="4" w:space="0" w:color="000000"/>
              <w:left w:val="single" w:sz="4" w:space="0" w:color="000000"/>
              <w:bottom w:val="single" w:sz="4" w:space="0" w:color="000000"/>
              <w:right w:val="single" w:sz="4" w:space="0" w:color="000000"/>
            </w:tcBorders>
          </w:tcPr>
          <w:p w14:paraId="46597DA3"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235BCCA"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4F54FAE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02A6F48"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112</w:t>
            </w:r>
          </w:p>
        </w:tc>
        <w:tc>
          <w:tcPr>
            <w:tcW w:w="3969" w:type="dxa"/>
            <w:tcBorders>
              <w:top w:val="single" w:sz="4" w:space="0" w:color="000000"/>
              <w:left w:val="single" w:sz="4" w:space="0" w:color="000000"/>
              <w:bottom w:val="single" w:sz="4" w:space="0" w:color="000000"/>
              <w:right w:val="none" w:sz="4" w:space="0" w:color="000000"/>
            </w:tcBorders>
          </w:tcPr>
          <w:p w14:paraId="76FBDE57"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6 п. </w:t>
            </w:r>
            <w:proofErr w:type="spellStart"/>
            <w:r w:rsidRPr="003444EB">
              <w:rPr>
                <w:sz w:val="24"/>
                <w:szCs w:val="24"/>
                <w:lang w:eastAsia="ar-SA"/>
              </w:rPr>
              <w:t>Жатай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78DB0D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1C6B685" w14:textId="77777777" w:rsidR="00403787" w:rsidRPr="003444EB" w:rsidRDefault="00403787" w:rsidP="00403787">
            <w:pPr>
              <w:spacing w:line="240" w:lineRule="auto"/>
              <w:ind w:left="29" w:firstLine="0"/>
              <w:jc w:val="left"/>
              <w:rPr>
                <w:sz w:val="24"/>
                <w:szCs w:val="24"/>
                <w:lang w:eastAsia="ar-SA"/>
              </w:rPr>
            </w:pPr>
          </w:p>
        </w:tc>
      </w:tr>
      <w:tr w:rsidR="00403787" w:rsidRPr="003444EB" w14:paraId="15D0CD1F"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A2A9A62"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113</w:t>
            </w:r>
          </w:p>
        </w:tc>
        <w:tc>
          <w:tcPr>
            <w:tcW w:w="3969" w:type="dxa"/>
            <w:tcBorders>
              <w:top w:val="single" w:sz="4" w:space="0" w:color="000000"/>
              <w:left w:val="single" w:sz="4" w:space="0" w:color="000000"/>
              <w:bottom w:val="single" w:sz="4" w:space="0" w:color="000000"/>
              <w:right w:val="none" w:sz="4" w:space="0" w:color="000000"/>
            </w:tcBorders>
          </w:tcPr>
          <w:p w14:paraId="1F715DFF"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7 п. Кангалассы</w:t>
            </w:r>
          </w:p>
        </w:tc>
        <w:tc>
          <w:tcPr>
            <w:tcW w:w="2268" w:type="dxa"/>
            <w:tcBorders>
              <w:top w:val="single" w:sz="4" w:space="0" w:color="000000"/>
              <w:left w:val="single" w:sz="4" w:space="0" w:color="000000"/>
              <w:bottom w:val="single" w:sz="4" w:space="0" w:color="000000"/>
              <w:right w:val="single" w:sz="4" w:space="0" w:color="000000"/>
            </w:tcBorders>
          </w:tcPr>
          <w:p w14:paraId="5B2FC28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2475691" w14:textId="77777777" w:rsidR="00403787" w:rsidRPr="003444EB" w:rsidRDefault="00403787" w:rsidP="00403787">
            <w:pPr>
              <w:spacing w:line="240" w:lineRule="auto"/>
              <w:ind w:left="29" w:firstLine="0"/>
              <w:jc w:val="left"/>
              <w:rPr>
                <w:sz w:val="24"/>
                <w:szCs w:val="24"/>
                <w:lang w:eastAsia="ar-SA"/>
              </w:rPr>
            </w:pPr>
          </w:p>
        </w:tc>
      </w:tr>
      <w:tr w:rsidR="00403787" w:rsidRPr="003444EB" w14:paraId="273CF7F2"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0659ECF1"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114</w:t>
            </w:r>
          </w:p>
        </w:tc>
        <w:tc>
          <w:tcPr>
            <w:tcW w:w="3969" w:type="dxa"/>
            <w:tcBorders>
              <w:top w:val="single" w:sz="4" w:space="0" w:color="000000"/>
              <w:left w:val="single" w:sz="4" w:space="0" w:color="000000"/>
              <w:bottom w:val="single" w:sz="4" w:space="0" w:color="000000"/>
              <w:right w:val="none" w:sz="4" w:space="0" w:color="000000"/>
            </w:tcBorders>
          </w:tcPr>
          <w:p w14:paraId="42E38263"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11 с. </w:t>
            </w:r>
            <w:proofErr w:type="spellStart"/>
            <w:r w:rsidRPr="003444EB">
              <w:rPr>
                <w:sz w:val="24"/>
                <w:szCs w:val="24"/>
                <w:lang w:eastAsia="ar-SA"/>
              </w:rPr>
              <w:t>Магарас</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D0DE995"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9C6B5E6" w14:textId="77777777" w:rsidR="00403787" w:rsidRPr="003444EB" w:rsidRDefault="00403787" w:rsidP="00403787">
            <w:pPr>
              <w:spacing w:line="240" w:lineRule="auto"/>
              <w:ind w:left="29" w:firstLine="0"/>
              <w:jc w:val="left"/>
              <w:rPr>
                <w:sz w:val="24"/>
                <w:szCs w:val="24"/>
                <w:lang w:eastAsia="ar-SA"/>
              </w:rPr>
            </w:pPr>
          </w:p>
        </w:tc>
      </w:tr>
      <w:tr w:rsidR="00403787" w:rsidRPr="003444EB" w14:paraId="5B0BE689"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900CC03"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115</w:t>
            </w:r>
          </w:p>
        </w:tc>
        <w:tc>
          <w:tcPr>
            <w:tcW w:w="3969" w:type="dxa"/>
            <w:tcBorders>
              <w:top w:val="single" w:sz="4" w:space="0" w:color="000000"/>
              <w:left w:val="single" w:sz="4" w:space="0" w:color="000000"/>
              <w:bottom w:val="single" w:sz="4" w:space="0" w:color="000000"/>
              <w:right w:val="none" w:sz="4" w:space="0" w:color="000000"/>
            </w:tcBorders>
          </w:tcPr>
          <w:p w14:paraId="5E9F8BC5"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12 с. </w:t>
            </w:r>
            <w:proofErr w:type="spellStart"/>
            <w:r w:rsidRPr="003444EB">
              <w:rPr>
                <w:sz w:val="24"/>
                <w:szCs w:val="24"/>
                <w:lang w:eastAsia="ar-SA"/>
              </w:rPr>
              <w:t>Бердигестях</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9C1E7FF"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0EEDFCE7"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6C9663FC"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297ED95"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116</w:t>
            </w:r>
          </w:p>
        </w:tc>
        <w:tc>
          <w:tcPr>
            <w:tcW w:w="3969" w:type="dxa"/>
            <w:tcBorders>
              <w:top w:val="single" w:sz="4" w:space="0" w:color="000000"/>
              <w:left w:val="single" w:sz="4" w:space="0" w:color="000000"/>
              <w:bottom w:val="single" w:sz="4" w:space="0" w:color="000000"/>
              <w:right w:val="none" w:sz="4" w:space="0" w:color="000000"/>
            </w:tcBorders>
          </w:tcPr>
          <w:p w14:paraId="498268D6"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15 с. Намцы</w:t>
            </w:r>
          </w:p>
        </w:tc>
        <w:tc>
          <w:tcPr>
            <w:tcW w:w="2268" w:type="dxa"/>
            <w:tcBorders>
              <w:top w:val="single" w:sz="4" w:space="0" w:color="000000"/>
              <w:left w:val="single" w:sz="4" w:space="0" w:color="000000"/>
              <w:bottom w:val="single" w:sz="4" w:space="0" w:color="000000"/>
              <w:right w:val="single" w:sz="4" w:space="0" w:color="000000"/>
            </w:tcBorders>
          </w:tcPr>
          <w:p w14:paraId="2AFCAF63"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AE1340B" w14:textId="77777777" w:rsidR="00403787" w:rsidRPr="003444EB" w:rsidRDefault="00403787" w:rsidP="00403787">
            <w:pPr>
              <w:spacing w:line="240" w:lineRule="auto"/>
              <w:ind w:left="29" w:firstLine="0"/>
              <w:jc w:val="left"/>
              <w:rPr>
                <w:sz w:val="24"/>
                <w:szCs w:val="24"/>
                <w:lang w:eastAsia="ar-SA"/>
              </w:rPr>
            </w:pPr>
          </w:p>
        </w:tc>
      </w:tr>
      <w:tr w:rsidR="00403787" w:rsidRPr="003444EB" w14:paraId="18280FF0"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0869A27"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117</w:t>
            </w:r>
          </w:p>
        </w:tc>
        <w:tc>
          <w:tcPr>
            <w:tcW w:w="3969" w:type="dxa"/>
            <w:tcBorders>
              <w:top w:val="single" w:sz="4" w:space="0" w:color="000000"/>
              <w:left w:val="single" w:sz="4" w:space="0" w:color="000000"/>
              <w:bottom w:val="single" w:sz="4" w:space="0" w:color="000000"/>
              <w:right w:val="none" w:sz="4" w:space="0" w:color="000000"/>
            </w:tcBorders>
          </w:tcPr>
          <w:p w14:paraId="26D4C1A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51</w:t>
            </w:r>
          </w:p>
        </w:tc>
        <w:tc>
          <w:tcPr>
            <w:tcW w:w="2268" w:type="dxa"/>
            <w:tcBorders>
              <w:top w:val="single" w:sz="4" w:space="0" w:color="000000"/>
              <w:left w:val="single" w:sz="4" w:space="0" w:color="000000"/>
              <w:bottom w:val="single" w:sz="4" w:space="0" w:color="000000"/>
              <w:right w:val="single" w:sz="4" w:space="0" w:color="000000"/>
            </w:tcBorders>
          </w:tcPr>
          <w:p w14:paraId="4B16FF2F"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C489925" w14:textId="77777777" w:rsidR="00403787" w:rsidRPr="003444EB" w:rsidRDefault="00403787" w:rsidP="00403787">
            <w:pPr>
              <w:spacing w:line="240" w:lineRule="auto"/>
              <w:ind w:left="29" w:firstLine="0"/>
              <w:jc w:val="left"/>
              <w:rPr>
                <w:sz w:val="24"/>
                <w:szCs w:val="24"/>
                <w:lang w:eastAsia="ar-SA"/>
              </w:rPr>
            </w:pPr>
          </w:p>
        </w:tc>
      </w:tr>
      <w:tr w:rsidR="00403787" w:rsidRPr="003444EB" w14:paraId="368FF192"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3F82874"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118</w:t>
            </w:r>
          </w:p>
        </w:tc>
        <w:tc>
          <w:tcPr>
            <w:tcW w:w="3969" w:type="dxa"/>
            <w:tcBorders>
              <w:top w:val="single" w:sz="4" w:space="0" w:color="000000"/>
              <w:left w:val="single" w:sz="4" w:space="0" w:color="000000"/>
              <w:bottom w:val="single" w:sz="4" w:space="0" w:color="000000"/>
              <w:right w:val="none" w:sz="4" w:space="0" w:color="000000"/>
            </w:tcBorders>
          </w:tcPr>
          <w:p w14:paraId="7234C1CE"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62</w:t>
            </w:r>
          </w:p>
        </w:tc>
        <w:tc>
          <w:tcPr>
            <w:tcW w:w="2268" w:type="dxa"/>
            <w:tcBorders>
              <w:top w:val="single" w:sz="4" w:space="0" w:color="000000"/>
              <w:left w:val="single" w:sz="4" w:space="0" w:color="000000"/>
              <w:bottom w:val="single" w:sz="4" w:space="0" w:color="000000"/>
              <w:right w:val="single" w:sz="4" w:space="0" w:color="000000"/>
            </w:tcBorders>
          </w:tcPr>
          <w:p w14:paraId="6CFBE99A"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73DBD32" w14:textId="77777777" w:rsidR="00403787" w:rsidRPr="003444EB" w:rsidRDefault="00403787" w:rsidP="00403787">
            <w:pPr>
              <w:spacing w:line="240" w:lineRule="auto"/>
              <w:ind w:left="29" w:firstLine="0"/>
              <w:jc w:val="left"/>
              <w:rPr>
                <w:sz w:val="24"/>
                <w:szCs w:val="24"/>
                <w:lang w:eastAsia="ar-SA"/>
              </w:rPr>
            </w:pPr>
          </w:p>
        </w:tc>
      </w:tr>
      <w:tr w:rsidR="00403787" w:rsidRPr="003444EB" w14:paraId="4ECDC834"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4B332FAD"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119</w:t>
            </w:r>
          </w:p>
        </w:tc>
        <w:tc>
          <w:tcPr>
            <w:tcW w:w="3969" w:type="dxa"/>
            <w:tcBorders>
              <w:top w:val="single" w:sz="4" w:space="0" w:color="000000"/>
              <w:left w:val="single" w:sz="4" w:space="0" w:color="000000"/>
              <w:bottom w:val="single" w:sz="4" w:space="0" w:color="000000"/>
              <w:right w:val="none" w:sz="4" w:space="0" w:color="000000"/>
            </w:tcBorders>
          </w:tcPr>
          <w:p w14:paraId="05B8DE30"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Илбенге</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0307EDA"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F7F397F"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32EE07FC" w14:textId="77777777" w:rsidTr="00403787">
        <w:trPr>
          <w:trHeight w:val="70"/>
          <w:jc w:val="center"/>
        </w:trPr>
        <w:tc>
          <w:tcPr>
            <w:tcW w:w="1134" w:type="dxa"/>
            <w:tcBorders>
              <w:top w:val="single" w:sz="4" w:space="0" w:color="000000"/>
              <w:left w:val="single" w:sz="4" w:space="0" w:color="000000"/>
              <w:bottom w:val="single" w:sz="4" w:space="0" w:color="000000"/>
              <w:right w:val="none" w:sz="4" w:space="0" w:color="000000"/>
            </w:tcBorders>
          </w:tcPr>
          <w:p w14:paraId="47865186"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120</w:t>
            </w:r>
          </w:p>
        </w:tc>
        <w:tc>
          <w:tcPr>
            <w:tcW w:w="3969" w:type="dxa"/>
            <w:tcBorders>
              <w:top w:val="single" w:sz="4" w:space="0" w:color="000000"/>
              <w:left w:val="single" w:sz="4" w:space="0" w:color="000000"/>
              <w:bottom w:val="single" w:sz="4" w:space="0" w:color="000000"/>
              <w:right w:val="none" w:sz="4" w:space="0" w:color="000000"/>
            </w:tcBorders>
          </w:tcPr>
          <w:p w14:paraId="06F26B55"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НПЗС (навигация)</w:t>
            </w:r>
          </w:p>
        </w:tc>
        <w:tc>
          <w:tcPr>
            <w:tcW w:w="2268" w:type="dxa"/>
            <w:tcBorders>
              <w:top w:val="single" w:sz="4" w:space="0" w:color="000000"/>
              <w:left w:val="single" w:sz="4" w:space="0" w:color="000000"/>
              <w:bottom w:val="single" w:sz="4" w:space="0" w:color="000000"/>
              <w:right w:val="single" w:sz="4" w:space="0" w:color="000000"/>
            </w:tcBorders>
          </w:tcPr>
          <w:p w14:paraId="1D0C53B4"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CF3E03A" w14:textId="77777777" w:rsidR="00403787" w:rsidRPr="003444EB" w:rsidRDefault="00403787" w:rsidP="00403787">
            <w:pPr>
              <w:spacing w:line="240" w:lineRule="auto"/>
              <w:ind w:left="29" w:firstLine="0"/>
              <w:jc w:val="left"/>
              <w:rPr>
                <w:sz w:val="24"/>
                <w:szCs w:val="24"/>
                <w:lang w:eastAsia="ar-SA"/>
              </w:rPr>
            </w:pPr>
          </w:p>
        </w:tc>
      </w:tr>
      <w:tr w:rsidR="00403787" w:rsidRPr="003444EB" w14:paraId="2DAD7D6F" w14:textId="77777777" w:rsidTr="00403787">
        <w:trPr>
          <w:trHeight w:val="70"/>
          <w:jc w:val="center"/>
        </w:trPr>
        <w:tc>
          <w:tcPr>
            <w:tcW w:w="1134" w:type="dxa"/>
            <w:tcBorders>
              <w:top w:val="single" w:sz="4" w:space="0" w:color="000000"/>
              <w:left w:val="single" w:sz="4" w:space="0" w:color="000000"/>
              <w:bottom w:val="single" w:sz="4" w:space="0" w:color="000000"/>
              <w:right w:val="none" w:sz="4" w:space="0" w:color="000000"/>
            </w:tcBorders>
          </w:tcPr>
          <w:p w14:paraId="70B50C36"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121</w:t>
            </w:r>
          </w:p>
        </w:tc>
        <w:tc>
          <w:tcPr>
            <w:tcW w:w="3969" w:type="dxa"/>
            <w:tcBorders>
              <w:top w:val="single" w:sz="4" w:space="0" w:color="000000"/>
              <w:left w:val="single" w:sz="4" w:space="0" w:color="000000"/>
              <w:bottom w:val="single" w:sz="4" w:space="0" w:color="000000"/>
              <w:right w:val="none" w:sz="4" w:space="0" w:color="000000"/>
            </w:tcBorders>
          </w:tcPr>
          <w:p w14:paraId="6CA26043"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9 г. Покровск</w:t>
            </w:r>
          </w:p>
        </w:tc>
        <w:tc>
          <w:tcPr>
            <w:tcW w:w="2268" w:type="dxa"/>
            <w:tcBorders>
              <w:top w:val="single" w:sz="4" w:space="0" w:color="000000"/>
              <w:left w:val="single" w:sz="4" w:space="0" w:color="000000"/>
              <w:bottom w:val="single" w:sz="4" w:space="0" w:color="000000"/>
              <w:right w:val="single" w:sz="4" w:space="0" w:color="000000"/>
            </w:tcBorders>
          </w:tcPr>
          <w:p w14:paraId="2C53D2DE"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6CD511D" w14:textId="77777777" w:rsidR="00403787" w:rsidRPr="003444EB" w:rsidRDefault="00403787" w:rsidP="00403787">
            <w:pPr>
              <w:spacing w:line="240" w:lineRule="auto"/>
              <w:ind w:left="29" w:firstLine="0"/>
              <w:jc w:val="left"/>
              <w:rPr>
                <w:sz w:val="24"/>
                <w:szCs w:val="24"/>
                <w:lang w:eastAsia="ar-SA"/>
              </w:rPr>
            </w:pPr>
          </w:p>
        </w:tc>
      </w:tr>
      <w:tr w:rsidR="00403787" w:rsidRPr="003444EB" w14:paraId="3E6E9C43"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73B1D221"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122</w:t>
            </w:r>
          </w:p>
        </w:tc>
        <w:tc>
          <w:tcPr>
            <w:tcW w:w="3969" w:type="dxa"/>
            <w:tcBorders>
              <w:top w:val="single" w:sz="4" w:space="0" w:color="000000"/>
              <w:left w:val="single" w:sz="4" w:space="0" w:color="000000"/>
              <w:bottom w:val="single" w:sz="4" w:space="0" w:color="000000"/>
              <w:right w:val="none" w:sz="4" w:space="0" w:color="000000"/>
            </w:tcBorders>
          </w:tcPr>
          <w:p w14:paraId="07D72EC8"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АЗС № 10 п. </w:t>
            </w:r>
            <w:proofErr w:type="spellStart"/>
            <w:r w:rsidRPr="003444EB">
              <w:rPr>
                <w:sz w:val="24"/>
                <w:szCs w:val="24"/>
                <w:lang w:eastAsia="ar-SA"/>
              </w:rPr>
              <w:t>Мохсоголлох</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52A6C9F"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795F1EB" w14:textId="77777777" w:rsidR="00403787" w:rsidRPr="003444EB" w:rsidRDefault="00403787" w:rsidP="00403787">
            <w:pPr>
              <w:spacing w:line="240" w:lineRule="auto"/>
              <w:ind w:left="29" w:firstLine="0"/>
              <w:jc w:val="left"/>
              <w:rPr>
                <w:sz w:val="24"/>
                <w:szCs w:val="24"/>
                <w:lang w:eastAsia="ar-SA"/>
              </w:rPr>
            </w:pPr>
          </w:p>
        </w:tc>
      </w:tr>
      <w:tr w:rsidR="00403787" w:rsidRPr="003444EB" w14:paraId="4A45496E"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346D92A7"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123</w:t>
            </w:r>
          </w:p>
        </w:tc>
        <w:tc>
          <w:tcPr>
            <w:tcW w:w="3969" w:type="dxa"/>
            <w:tcBorders>
              <w:top w:val="single" w:sz="4" w:space="0" w:color="000000"/>
              <w:left w:val="single" w:sz="4" w:space="0" w:color="000000"/>
              <w:bottom w:val="single" w:sz="4" w:space="0" w:color="000000"/>
              <w:right w:val="none" w:sz="4" w:space="0" w:color="000000"/>
            </w:tcBorders>
          </w:tcPr>
          <w:p w14:paraId="6A9FE21D"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 56 с. Булгунняхтах</w:t>
            </w:r>
          </w:p>
        </w:tc>
        <w:tc>
          <w:tcPr>
            <w:tcW w:w="2268" w:type="dxa"/>
            <w:tcBorders>
              <w:top w:val="single" w:sz="4" w:space="0" w:color="000000"/>
              <w:left w:val="single" w:sz="4" w:space="0" w:color="000000"/>
              <w:bottom w:val="single" w:sz="4" w:space="0" w:color="000000"/>
              <w:right w:val="single" w:sz="4" w:space="0" w:color="000000"/>
            </w:tcBorders>
          </w:tcPr>
          <w:p w14:paraId="12B25D63" w14:textId="77777777" w:rsidR="00403787" w:rsidRPr="003444EB" w:rsidRDefault="00403787" w:rsidP="00403787">
            <w:pPr>
              <w:spacing w:line="240" w:lineRule="auto"/>
              <w:ind w:left="29" w:firstLine="0"/>
              <w:jc w:val="left"/>
              <w:rPr>
                <w:bCs/>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FB55330" w14:textId="77777777" w:rsidR="00403787" w:rsidRPr="003444EB" w:rsidRDefault="00403787" w:rsidP="00403787">
            <w:pPr>
              <w:spacing w:line="240" w:lineRule="auto"/>
              <w:ind w:left="29" w:firstLine="0"/>
              <w:jc w:val="left"/>
              <w:rPr>
                <w:bCs/>
                <w:sz w:val="24"/>
                <w:szCs w:val="24"/>
                <w:lang w:eastAsia="ar-SA"/>
              </w:rPr>
            </w:pPr>
          </w:p>
        </w:tc>
      </w:tr>
      <w:tr w:rsidR="00403787" w:rsidRPr="003444EB" w14:paraId="070866D4"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5F1ED780"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124</w:t>
            </w:r>
          </w:p>
        </w:tc>
        <w:tc>
          <w:tcPr>
            <w:tcW w:w="3969" w:type="dxa"/>
            <w:tcBorders>
              <w:top w:val="single" w:sz="4" w:space="0" w:color="000000"/>
              <w:left w:val="single" w:sz="4" w:space="0" w:color="000000"/>
              <w:bottom w:val="single" w:sz="4" w:space="0" w:color="000000"/>
              <w:right w:val="none" w:sz="4" w:space="0" w:color="000000"/>
            </w:tcBorders>
          </w:tcPr>
          <w:p w14:paraId="3D3E41D6"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Октемцы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8707DA5"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2E90E0AF" w14:textId="77777777" w:rsidR="00403787" w:rsidRPr="003444EB" w:rsidRDefault="00403787" w:rsidP="00403787">
            <w:pPr>
              <w:spacing w:line="240" w:lineRule="auto"/>
              <w:ind w:left="29" w:firstLine="0"/>
              <w:jc w:val="left"/>
              <w:rPr>
                <w:sz w:val="24"/>
                <w:szCs w:val="24"/>
                <w:lang w:eastAsia="ar-SA"/>
              </w:rPr>
            </w:pPr>
          </w:p>
        </w:tc>
      </w:tr>
      <w:tr w:rsidR="00403787" w:rsidRPr="003444EB" w14:paraId="6DE0BDDB" w14:textId="77777777" w:rsidTr="00403787">
        <w:trPr>
          <w:jc w:val="center"/>
        </w:trPr>
        <w:tc>
          <w:tcPr>
            <w:tcW w:w="1134" w:type="dxa"/>
            <w:tcBorders>
              <w:top w:val="single" w:sz="4" w:space="0" w:color="000000"/>
              <w:left w:val="single" w:sz="4" w:space="0" w:color="000000"/>
              <w:bottom w:val="single" w:sz="4" w:space="0" w:color="000000"/>
              <w:right w:val="none" w:sz="4" w:space="0" w:color="000000"/>
            </w:tcBorders>
          </w:tcPr>
          <w:p w14:paraId="685D90E7"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125</w:t>
            </w:r>
          </w:p>
        </w:tc>
        <w:tc>
          <w:tcPr>
            <w:tcW w:w="3969" w:type="dxa"/>
            <w:tcBorders>
              <w:top w:val="single" w:sz="4" w:space="0" w:color="000000"/>
              <w:left w:val="single" w:sz="4" w:space="0" w:color="000000"/>
              <w:bottom w:val="single" w:sz="4" w:space="0" w:color="000000"/>
              <w:right w:val="none" w:sz="4" w:space="0" w:color="000000"/>
            </w:tcBorders>
          </w:tcPr>
          <w:p w14:paraId="688CEF78"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 xml:space="preserve">КАЗС с. </w:t>
            </w:r>
            <w:proofErr w:type="spellStart"/>
            <w:r w:rsidRPr="003444EB">
              <w:rPr>
                <w:sz w:val="24"/>
                <w:szCs w:val="24"/>
                <w:lang w:eastAsia="ar-SA"/>
              </w:rPr>
              <w:t>Синск</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1CBAA9C"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D5CD83E" w14:textId="77777777" w:rsidR="00403787" w:rsidRPr="003444EB" w:rsidRDefault="00403787" w:rsidP="00403787">
            <w:pPr>
              <w:spacing w:line="240" w:lineRule="auto"/>
              <w:ind w:left="29" w:firstLine="0"/>
              <w:jc w:val="left"/>
              <w:rPr>
                <w:sz w:val="24"/>
                <w:szCs w:val="24"/>
                <w:lang w:eastAsia="ar-SA"/>
              </w:rPr>
            </w:pPr>
          </w:p>
        </w:tc>
      </w:tr>
      <w:tr w:rsidR="00403787" w:rsidRPr="003444EB" w14:paraId="54B54422" w14:textId="77777777" w:rsidTr="00403787">
        <w:trPr>
          <w:trHeight w:val="70"/>
          <w:jc w:val="center"/>
        </w:trPr>
        <w:tc>
          <w:tcPr>
            <w:tcW w:w="1134" w:type="dxa"/>
            <w:tcBorders>
              <w:top w:val="single" w:sz="4" w:space="0" w:color="000000"/>
              <w:left w:val="single" w:sz="4" w:space="0" w:color="000000"/>
              <w:bottom w:val="single" w:sz="4" w:space="0" w:color="000000"/>
              <w:right w:val="none" w:sz="4" w:space="0" w:color="000000"/>
            </w:tcBorders>
          </w:tcPr>
          <w:p w14:paraId="61E06AB9" w14:textId="77777777" w:rsidR="00403787" w:rsidRPr="003444EB" w:rsidRDefault="00403787" w:rsidP="00403787">
            <w:pPr>
              <w:spacing w:after="160" w:line="259" w:lineRule="auto"/>
              <w:ind w:left="29" w:firstLine="0"/>
              <w:contextualSpacing/>
              <w:jc w:val="left"/>
              <w:rPr>
                <w:sz w:val="24"/>
                <w:szCs w:val="24"/>
                <w:lang w:eastAsia="ar-SA"/>
              </w:rPr>
            </w:pPr>
            <w:r w:rsidRPr="003444EB">
              <w:rPr>
                <w:sz w:val="24"/>
                <w:szCs w:val="24"/>
                <w:lang w:eastAsia="ar-SA"/>
              </w:rPr>
              <w:t>126</w:t>
            </w:r>
          </w:p>
        </w:tc>
        <w:tc>
          <w:tcPr>
            <w:tcW w:w="3969" w:type="dxa"/>
            <w:tcBorders>
              <w:top w:val="single" w:sz="4" w:space="0" w:color="000000"/>
              <w:left w:val="single" w:sz="4" w:space="0" w:color="000000"/>
              <w:bottom w:val="single" w:sz="4" w:space="0" w:color="000000"/>
              <w:right w:val="none" w:sz="4" w:space="0" w:color="000000"/>
            </w:tcBorders>
          </w:tcPr>
          <w:p w14:paraId="796B3842" w14:textId="77777777" w:rsidR="00403787" w:rsidRPr="003444EB" w:rsidRDefault="00403787" w:rsidP="00403787">
            <w:pPr>
              <w:spacing w:line="240" w:lineRule="auto"/>
              <w:ind w:left="29" w:firstLine="0"/>
              <w:jc w:val="left"/>
              <w:rPr>
                <w:sz w:val="24"/>
                <w:szCs w:val="24"/>
                <w:lang w:eastAsia="ar-SA"/>
              </w:rPr>
            </w:pPr>
            <w:r w:rsidRPr="003444EB">
              <w:rPr>
                <w:sz w:val="24"/>
                <w:szCs w:val="24"/>
                <w:lang w:eastAsia="ar-SA"/>
              </w:rPr>
              <w:t>АЗС №1401</w:t>
            </w:r>
          </w:p>
        </w:tc>
        <w:tc>
          <w:tcPr>
            <w:tcW w:w="2268" w:type="dxa"/>
            <w:tcBorders>
              <w:top w:val="single" w:sz="4" w:space="0" w:color="000000"/>
              <w:left w:val="single" w:sz="4" w:space="0" w:color="000000"/>
              <w:bottom w:val="single" w:sz="4" w:space="0" w:color="000000"/>
              <w:right w:val="single" w:sz="4" w:space="0" w:color="000000"/>
            </w:tcBorders>
          </w:tcPr>
          <w:p w14:paraId="215A4240" w14:textId="77777777" w:rsidR="00403787" w:rsidRPr="003444EB" w:rsidRDefault="00403787"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1EAC57E9" w14:textId="77777777" w:rsidR="00403787" w:rsidRPr="003444EB" w:rsidRDefault="00403787" w:rsidP="00403787">
            <w:pPr>
              <w:spacing w:line="240" w:lineRule="auto"/>
              <w:ind w:left="29" w:firstLine="0"/>
              <w:jc w:val="left"/>
              <w:rPr>
                <w:sz w:val="24"/>
                <w:szCs w:val="24"/>
                <w:lang w:eastAsia="ar-SA"/>
              </w:rPr>
            </w:pPr>
          </w:p>
        </w:tc>
      </w:tr>
      <w:tr w:rsidR="008C44CF" w:rsidRPr="003444EB" w14:paraId="1BFF1540" w14:textId="77777777" w:rsidTr="008C44CF">
        <w:trPr>
          <w:trHeight w:val="70"/>
          <w:jc w:val="center"/>
        </w:trPr>
        <w:tc>
          <w:tcPr>
            <w:tcW w:w="5103" w:type="dxa"/>
            <w:gridSpan w:val="2"/>
            <w:tcBorders>
              <w:top w:val="single" w:sz="4" w:space="0" w:color="000000"/>
              <w:left w:val="single" w:sz="4" w:space="0" w:color="000000"/>
              <w:bottom w:val="single" w:sz="4" w:space="0" w:color="000000"/>
              <w:right w:val="none" w:sz="4" w:space="0" w:color="000000"/>
            </w:tcBorders>
          </w:tcPr>
          <w:p w14:paraId="4903B8EC" w14:textId="77777777" w:rsidR="008C44CF" w:rsidRPr="003444EB" w:rsidRDefault="008C44CF" w:rsidP="00403787">
            <w:pPr>
              <w:spacing w:line="240" w:lineRule="auto"/>
              <w:ind w:left="29" w:firstLine="0"/>
              <w:jc w:val="left"/>
              <w:rPr>
                <w:sz w:val="24"/>
                <w:szCs w:val="24"/>
                <w:lang w:eastAsia="ar-SA"/>
              </w:rPr>
            </w:pPr>
            <w:r w:rsidRPr="003444EB">
              <w:rPr>
                <w:sz w:val="24"/>
                <w:szCs w:val="24"/>
                <w:lang w:eastAsia="ar-SA"/>
              </w:rPr>
              <w:t>ИТОГО:</w:t>
            </w:r>
          </w:p>
        </w:tc>
        <w:tc>
          <w:tcPr>
            <w:tcW w:w="2268" w:type="dxa"/>
            <w:tcBorders>
              <w:top w:val="single" w:sz="4" w:space="0" w:color="000000"/>
              <w:left w:val="single" w:sz="4" w:space="0" w:color="000000"/>
              <w:bottom w:val="single" w:sz="4" w:space="0" w:color="000000"/>
              <w:right w:val="single" w:sz="4" w:space="0" w:color="000000"/>
            </w:tcBorders>
          </w:tcPr>
          <w:p w14:paraId="2EDA1724" w14:textId="77777777" w:rsidR="008C44CF" w:rsidRPr="003444EB" w:rsidRDefault="008C44CF" w:rsidP="00403787">
            <w:pPr>
              <w:spacing w:line="240" w:lineRule="auto"/>
              <w:ind w:left="29" w:firstLine="0"/>
              <w:jc w:val="left"/>
              <w:rPr>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7FB69F02" w14:textId="77777777" w:rsidR="008C44CF" w:rsidRPr="003444EB" w:rsidRDefault="008C44CF" w:rsidP="00403787">
            <w:pPr>
              <w:spacing w:line="240" w:lineRule="auto"/>
              <w:ind w:left="29" w:firstLine="0"/>
              <w:jc w:val="left"/>
              <w:rPr>
                <w:sz w:val="24"/>
                <w:szCs w:val="24"/>
                <w:lang w:eastAsia="ar-SA"/>
              </w:rPr>
            </w:pPr>
          </w:p>
        </w:tc>
      </w:tr>
    </w:tbl>
    <w:p w14:paraId="23DF061A" w14:textId="77777777" w:rsidR="000D5D3C" w:rsidRPr="003444EB" w:rsidRDefault="000D5D3C" w:rsidP="00403787">
      <w:pPr>
        <w:spacing w:line="240" w:lineRule="auto"/>
        <w:ind w:firstLine="0"/>
        <w:rPr>
          <w:rFonts w:eastAsia="Calibri"/>
          <w:b/>
          <w:bCs/>
          <w:sz w:val="24"/>
          <w:szCs w:val="24"/>
          <w:lang w:eastAsia="en-US"/>
        </w:rPr>
      </w:pPr>
    </w:p>
    <w:p w14:paraId="3DF9E2B8" w14:textId="77777777" w:rsidR="007C0DE3" w:rsidRPr="003444EB" w:rsidRDefault="007C0DE3" w:rsidP="006E534F">
      <w:pPr>
        <w:spacing w:line="240" w:lineRule="auto"/>
        <w:ind w:firstLine="69"/>
        <w:rPr>
          <w:sz w:val="24"/>
          <w:szCs w:val="24"/>
        </w:rPr>
      </w:pPr>
    </w:p>
    <w:p w14:paraId="367B8D6D" w14:textId="77777777" w:rsidR="00D45DED" w:rsidRPr="003444EB" w:rsidRDefault="00D45DED" w:rsidP="00D45DED">
      <w:pPr>
        <w:spacing w:line="240" w:lineRule="auto"/>
        <w:ind w:left="426" w:firstLine="0"/>
        <w:jc w:val="left"/>
        <w:rPr>
          <w:rFonts w:eastAsia="Calibri"/>
          <w:sz w:val="24"/>
          <w:szCs w:val="24"/>
          <w:lang w:eastAsia="ar-SA"/>
        </w:rPr>
      </w:pPr>
      <w:r w:rsidRPr="003444EB">
        <w:rPr>
          <w:rFonts w:eastAsia="Calibri"/>
          <w:sz w:val="24"/>
          <w:szCs w:val="24"/>
          <w:lang w:eastAsia="en-US"/>
        </w:rPr>
        <w:t>Стоимость договора без учета НДС, руб.</w:t>
      </w:r>
      <w:r w:rsidRPr="003444EB">
        <w:rPr>
          <w:rFonts w:eastAsia="Calibri"/>
          <w:sz w:val="24"/>
          <w:szCs w:val="24"/>
          <w:lang w:eastAsia="ar-SA"/>
        </w:rPr>
        <w:t xml:space="preserve"> ____________________________</w:t>
      </w:r>
    </w:p>
    <w:p w14:paraId="3CED6D9B" w14:textId="77777777" w:rsidR="00D45DED" w:rsidRPr="003444EB" w:rsidRDefault="00D45DED" w:rsidP="00B13C27">
      <w:pPr>
        <w:spacing w:line="240" w:lineRule="auto"/>
        <w:ind w:firstLine="0"/>
        <w:jc w:val="left"/>
        <w:rPr>
          <w:rFonts w:eastAsia="Calibri"/>
          <w:sz w:val="24"/>
          <w:szCs w:val="24"/>
          <w:lang w:eastAsia="ar-SA"/>
        </w:rPr>
      </w:pPr>
      <w:r w:rsidRPr="003444EB">
        <w:rPr>
          <w:rFonts w:eastAsia="Calibri"/>
          <w:sz w:val="24"/>
          <w:szCs w:val="24"/>
          <w:lang w:eastAsia="ar-SA"/>
        </w:rPr>
        <w:t xml:space="preserve">                                                                                          </w:t>
      </w:r>
      <w:r w:rsidRPr="003444EB">
        <w:rPr>
          <w:rFonts w:eastAsia="Calibri"/>
          <w:sz w:val="24"/>
          <w:szCs w:val="24"/>
          <w:vertAlign w:val="superscript"/>
          <w:lang w:eastAsia="en-US"/>
        </w:rPr>
        <w:t>(прописью)</w:t>
      </w:r>
    </w:p>
    <w:p w14:paraId="7B92B96F" w14:textId="77777777" w:rsidR="0039201B" w:rsidRPr="003444EB" w:rsidRDefault="0039201B" w:rsidP="00D45DED">
      <w:pPr>
        <w:spacing w:line="240" w:lineRule="auto"/>
        <w:ind w:left="426" w:firstLine="69"/>
        <w:rPr>
          <w:sz w:val="24"/>
          <w:szCs w:val="24"/>
        </w:rPr>
      </w:pPr>
    </w:p>
    <w:p w14:paraId="46E0C744" w14:textId="77777777" w:rsidR="00AE3C3D" w:rsidRPr="003444EB" w:rsidRDefault="00AE3C3D" w:rsidP="00D45DED">
      <w:pPr>
        <w:spacing w:line="240" w:lineRule="auto"/>
        <w:ind w:left="567" w:hanging="73"/>
        <w:rPr>
          <w:sz w:val="24"/>
          <w:szCs w:val="24"/>
        </w:rPr>
      </w:pPr>
      <w:r w:rsidRPr="003444EB">
        <w:rPr>
          <w:sz w:val="24"/>
          <w:szCs w:val="24"/>
        </w:rPr>
        <w:t>Настоящая Заявка имеет правовой статус оферты и действует до «___</w:t>
      </w:r>
      <w:proofErr w:type="gramStart"/>
      <w:r w:rsidRPr="003444EB">
        <w:rPr>
          <w:sz w:val="24"/>
          <w:szCs w:val="24"/>
        </w:rPr>
        <w:t>_»_</w:t>
      </w:r>
      <w:proofErr w:type="gramEnd"/>
      <w:r w:rsidRPr="003444EB">
        <w:rPr>
          <w:sz w:val="24"/>
          <w:szCs w:val="24"/>
        </w:rPr>
        <w:t>________ ____года.</w:t>
      </w:r>
    </w:p>
    <w:p w14:paraId="384963EE" w14:textId="77777777" w:rsidR="00D45DED" w:rsidRPr="003444EB" w:rsidRDefault="00D45DED" w:rsidP="000D5D3C">
      <w:pPr>
        <w:spacing w:line="240" w:lineRule="auto"/>
        <w:ind w:left="142" w:hanging="73"/>
        <w:rPr>
          <w:sz w:val="24"/>
          <w:szCs w:val="24"/>
        </w:rPr>
      </w:pPr>
    </w:p>
    <w:p w14:paraId="728B6E56" w14:textId="77777777" w:rsidR="000D5D3C" w:rsidRPr="003444EB" w:rsidRDefault="000D5D3C" w:rsidP="00D45DED">
      <w:pPr>
        <w:tabs>
          <w:tab w:val="left" w:pos="708"/>
        </w:tabs>
        <w:spacing w:line="240" w:lineRule="auto"/>
        <w:ind w:left="426"/>
        <w:rPr>
          <w:rFonts w:eastAsia="Calibri"/>
          <w:sz w:val="24"/>
          <w:szCs w:val="24"/>
          <w:lang w:eastAsia="en-US"/>
        </w:rPr>
      </w:pPr>
      <w:r w:rsidRPr="003444EB">
        <w:rPr>
          <w:sz w:val="24"/>
          <w:szCs w:val="24"/>
        </w:rPr>
        <w:t xml:space="preserve">Подтверждаем, что предложенная </w:t>
      </w:r>
      <w:r w:rsidR="00A73B09" w:rsidRPr="003444EB">
        <w:rPr>
          <w:bCs/>
          <w:sz w:val="24"/>
          <w:szCs w:val="24"/>
        </w:rPr>
        <w:t>Цена договора включает в себя стоимость всех выполняемых Исполнителем работ</w:t>
      </w:r>
      <w:r w:rsidR="00A73B09" w:rsidRPr="003444EB">
        <w:rPr>
          <w:sz w:val="24"/>
          <w:szCs w:val="24"/>
        </w:rPr>
        <w:t xml:space="preserve">, транспортные расходы по доставке сил и средств для проведения тактико-специальных учений, </w:t>
      </w:r>
      <w:r w:rsidR="00A73B09" w:rsidRPr="003444EB">
        <w:rPr>
          <w:bCs/>
          <w:sz w:val="24"/>
          <w:szCs w:val="24"/>
        </w:rPr>
        <w:t xml:space="preserve">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w:t>
      </w:r>
      <w:r w:rsidR="00A73B09" w:rsidRPr="003444EB">
        <w:rPr>
          <w:sz w:val="24"/>
          <w:szCs w:val="24"/>
        </w:rPr>
        <w:t>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Pr="003444EB">
        <w:rPr>
          <w:sz w:val="24"/>
          <w:szCs w:val="24"/>
        </w:rPr>
        <w:t>.</w:t>
      </w:r>
      <w:r w:rsidRPr="003444EB">
        <w:rPr>
          <w:rFonts w:eastAsia="Calibri"/>
          <w:sz w:val="24"/>
          <w:szCs w:val="24"/>
          <w:lang w:eastAsia="en-US"/>
        </w:rPr>
        <w:t xml:space="preserve"> </w:t>
      </w: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sidRPr="003444EB">
        <w:rPr>
          <w:iCs/>
          <w:sz w:val="24"/>
          <w:szCs w:val="24"/>
        </w:rPr>
        <w:t>Саханефтегазсбыт</w:t>
      </w:r>
      <w:proofErr w:type="spellEnd"/>
      <w:r w:rsidRPr="003444EB">
        <w:rPr>
          <w:iCs/>
          <w:sz w:val="24"/>
          <w:szCs w:val="24"/>
        </w:rPr>
        <w:t xml:space="preserve">», зарегистрированному по адресу: Республика Саха (Якутия), г. Якутск, ул. </w:t>
      </w:r>
      <w:proofErr w:type="spellStart"/>
      <w:r w:rsidRPr="003444EB">
        <w:rPr>
          <w:iCs/>
          <w:sz w:val="24"/>
          <w:szCs w:val="24"/>
        </w:rPr>
        <w:t>Чиряева</w:t>
      </w:r>
      <w:proofErr w:type="spellEnd"/>
      <w:r w:rsidRPr="003444EB">
        <w:rPr>
          <w:iCs/>
          <w:sz w:val="24"/>
          <w:szCs w:val="24"/>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lastRenderedPageBreak/>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3444EB">
        <w:rPr>
          <w:sz w:val="24"/>
          <w:szCs w:val="24"/>
        </w:rPr>
        <w:t>п.п</w:t>
      </w:r>
      <w:proofErr w:type="spellEnd"/>
      <w:r w:rsidRPr="003444EB">
        <w:rPr>
          <w:sz w:val="24"/>
          <w:szCs w:val="24"/>
        </w:rPr>
        <w:t xml:space="preserve">.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14"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77777777" w:rsidR="007C0DE3" w:rsidRPr="003444EB"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7151C6" w:rsidRPr="003444EB">
        <w:rPr>
          <w:snapToGrid w:val="0"/>
          <w:sz w:val="24"/>
          <w:szCs w:val="24"/>
        </w:rPr>
        <w:t xml:space="preserve">на </w:t>
      </w:r>
      <w:r w:rsidR="008213C3" w:rsidRPr="003444EB">
        <w:rPr>
          <w:sz w:val="22"/>
          <w:szCs w:val="24"/>
        </w:rPr>
        <w:t xml:space="preserve">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008213C3" w:rsidRPr="003444EB">
        <w:rPr>
          <w:sz w:val="22"/>
          <w:szCs w:val="24"/>
        </w:rPr>
        <w:t>газопотребления</w:t>
      </w:r>
      <w:proofErr w:type="spellEnd"/>
      <w:r w:rsidR="008213C3" w:rsidRPr="003444EB">
        <w:rPr>
          <w:sz w:val="22"/>
          <w:szCs w:val="24"/>
        </w:rPr>
        <w:t xml:space="preserve"> и газораспределения АО «</w:t>
      </w:r>
      <w:proofErr w:type="spellStart"/>
      <w:r w:rsidR="008213C3" w:rsidRPr="003444EB">
        <w:rPr>
          <w:sz w:val="22"/>
          <w:szCs w:val="24"/>
        </w:rPr>
        <w:t>Саханефтегазсбыт</w:t>
      </w:r>
      <w:proofErr w:type="spellEnd"/>
      <w:r w:rsidR="008213C3" w:rsidRPr="003444EB">
        <w:rPr>
          <w:sz w:val="22"/>
          <w:szCs w:val="24"/>
        </w:rPr>
        <w:t>» профессиональным аварийно-спасательным формированием в 2025-2028 годах</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525246CC" w14:textId="77777777" w:rsidR="00255D22" w:rsidRPr="003444EB" w:rsidRDefault="00255D22"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Сведения об опыте работы Участника (форма 2) </w:t>
      </w:r>
    </w:p>
    <w:p w14:paraId="3972F42D" w14:textId="77777777" w:rsidR="00255D22" w:rsidRPr="003444EB" w:rsidRDefault="00255D22" w:rsidP="00255D22">
      <w:pPr>
        <w:widowControl w:val="0"/>
        <w:numPr>
          <w:ilvl w:val="0"/>
          <w:numId w:val="34"/>
        </w:numPr>
        <w:autoSpaceDE w:val="0"/>
        <w:autoSpaceDN w:val="0"/>
        <w:adjustRightInd w:val="0"/>
        <w:spacing w:line="240" w:lineRule="auto"/>
        <w:ind w:hanging="501"/>
        <w:contextualSpacing/>
        <w:rPr>
          <w:sz w:val="24"/>
          <w:szCs w:val="24"/>
        </w:rPr>
      </w:pPr>
      <w:r w:rsidRPr="003444EB">
        <w:rPr>
          <w:bCs/>
          <w:sz w:val="24"/>
          <w:szCs w:val="24"/>
        </w:rPr>
        <w:t>Сведения о наличии собственных ресурсов (форма 3)</w:t>
      </w:r>
    </w:p>
    <w:p w14:paraId="0A0E23B0" w14:textId="77777777" w:rsidR="00C02A6C" w:rsidRPr="003444EB" w:rsidRDefault="00C02A6C" w:rsidP="00C02A6C">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Сведения о временных расчетах прибытия сил и средств ПАСФ на объекты АО «</w:t>
      </w:r>
      <w:proofErr w:type="spellStart"/>
      <w:r w:rsidRPr="003444EB">
        <w:rPr>
          <w:sz w:val="24"/>
          <w:szCs w:val="24"/>
        </w:rPr>
        <w:t>Саханефтегазсбыт</w:t>
      </w:r>
      <w:proofErr w:type="spellEnd"/>
      <w:r w:rsidRPr="003444EB">
        <w:rPr>
          <w:sz w:val="24"/>
          <w:szCs w:val="24"/>
        </w:rPr>
        <w:t>» (форма 4)</w:t>
      </w:r>
    </w:p>
    <w:p w14:paraId="5B7BD966" w14:textId="77777777"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Анкета Участника (форма </w:t>
      </w:r>
      <w:r w:rsidR="00C02A6C" w:rsidRPr="003444EB">
        <w:rPr>
          <w:sz w:val="24"/>
          <w:szCs w:val="24"/>
        </w:rPr>
        <w:t>5</w:t>
      </w:r>
      <w:r w:rsidRPr="003444EB">
        <w:rPr>
          <w:sz w:val="24"/>
          <w:szCs w:val="24"/>
        </w:rPr>
        <w:t>);</w:t>
      </w:r>
    </w:p>
    <w:p w14:paraId="394FFC51" w14:textId="77777777"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Справка об отсутствии признаков крупной сделки (форма </w:t>
      </w:r>
      <w:r w:rsidR="00C02A6C" w:rsidRPr="003444EB">
        <w:rPr>
          <w:sz w:val="24"/>
          <w:szCs w:val="24"/>
        </w:rPr>
        <w:t>6</w:t>
      </w:r>
      <w:r w:rsidRPr="003444EB">
        <w:rPr>
          <w:sz w:val="24"/>
          <w:szCs w:val="24"/>
        </w:rPr>
        <w:t>);</w:t>
      </w:r>
    </w:p>
    <w:p w14:paraId="4C8F763C" w14:textId="77777777" w:rsidR="0039201B" w:rsidRPr="003444EB" w:rsidRDefault="0039201B" w:rsidP="00E15891">
      <w:pPr>
        <w:numPr>
          <w:ilvl w:val="0"/>
          <w:numId w:val="34"/>
        </w:numPr>
        <w:spacing w:line="240" w:lineRule="auto"/>
        <w:ind w:right="140" w:hanging="501"/>
        <w:rPr>
          <w:sz w:val="24"/>
          <w:szCs w:val="24"/>
        </w:rPr>
      </w:pPr>
      <w:r w:rsidRPr="003444EB">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3444EB" w:rsidRDefault="0039201B" w:rsidP="006E534F">
      <w:pPr>
        <w:tabs>
          <w:tab w:val="left" w:pos="993"/>
        </w:tabs>
        <w:spacing w:line="240" w:lineRule="auto"/>
        <w:ind w:left="567" w:firstLine="69"/>
        <w:rPr>
          <w:sz w:val="24"/>
          <w:szCs w:val="24"/>
        </w:rPr>
      </w:pP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B27F47">
          <w:footerReference w:type="default" r:id="rId15"/>
          <w:footerReference w:type="first" r:id="rId16"/>
          <w:pgSz w:w="11906" w:h="16838" w:code="9"/>
          <w:pgMar w:top="567" w:right="707" w:bottom="567" w:left="709" w:header="680" w:footer="0" w:gutter="0"/>
          <w:cols w:space="708"/>
          <w:titlePg/>
          <w:docGrid w:linePitch="381"/>
        </w:sectPr>
      </w:pPr>
      <w:bookmarkStart w:id="69" w:name="_Toc344124426"/>
      <w:bookmarkStart w:id="70" w:name="_Toc329257458"/>
      <w:bookmarkStart w:id="71" w:name="_Toc322017073"/>
    </w:p>
    <w:p w14:paraId="290CE9E8" w14:textId="77777777" w:rsidR="00255D22" w:rsidRPr="003444EB" w:rsidRDefault="00255D22" w:rsidP="00255D22">
      <w:pPr>
        <w:keepNext/>
        <w:suppressAutoHyphens/>
        <w:spacing w:before="240" w:after="120"/>
        <w:ind w:firstLine="0"/>
        <w:outlineLvl w:val="2"/>
        <w:rPr>
          <w:b/>
          <w:bCs/>
          <w:sz w:val="24"/>
          <w:szCs w:val="24"/>
        </w:rPr>
      </w:pPr>
      <w:r w:rsidRPr="003444EB">
        <w:rPr>
          <w:b/>
          <w:bCs/>
          <w:sz w:val="24"/>
          <w:szCs w:val="24"/>
        </w:rPr>
        <w:lastRenderedPageBreak/>
        <w:t>5.2. Сведения об опыте работы Участника (Форма 2)</w:t>
      </w:r>
      <w:bookmarkEnd w:id="69"/>
      <w:bookmarkEnd w:id="70"/>
      <w:bookmarkEnd w:id="71"/>
    </w:p>
    <w:p w14:paraId="6F763016" w14:textId="77777777" w:rsidR="00255D22" w:rsidRPr="003444EB" w:rsidRDefault="00255D22" w:rsidP="00255D22">
      <w:pPr>
        <w:pBdr>
          <w:top w:val="single" w:sz="4" w:space="1" w:color="auto"/>
        </w:pBdr>
        <w:shd w:val="clear" w:color="auto" w:fill="E0E0E0"/>
        <w:spacing w:line="240" w:lineRule="auto"/>
        <w:contextualSpacing/>
        <w:jc w:val="center"/>
        <w:rPr>
          <w:b/>
          <w:spacing w:val="36"/>
          <w:sz w:val="24"/>
          <w:szCs w:val="24"/>
        </w:rPr>
      </w:pPr>
      <w:r w:rsidRPr="003444EB">
        <w:rPr>
          <w:b/>
          <w:spacing w:val="36"/>
          <w:sz w:val="24"/>
          <w:szCs w:val="24"/>
        </w:rPr>
        <w:t>начало формы</w:t>
      </w:r>
    </w:p>
    <w:p w14:paraId="241FAEC9" w14:textId="77777777" w:rsidR="00255D22" w:rsidRPr="003444EB" w:rsidRDefault="00255D22" w:rsidP="00255D22">
      <w:pPr>
        <w:spacing w:line="240" w:lineRule="auto"/>
        <w:contextualSpacing/>
        <w:rPr>
          <w:sz w:val="24"/>
          <w:szCs w:val="24"/>
        </w:rPr>
      </w:pPr>
    </w:p>
    <w:p w14:paraId="6E8112FC" w14:textId="77777777" w:rsidR="00403787" w:rsidRPr="003444EB" w:rsidRDefault="00403787" w:rsidP="00403787">
      <w:pPr>
        <w:spacing w:line="240" w:lineRule="auto"/>
        <w:ind w:left="567" w:firstLine="0"/>
        <w:contextualSpacing/>
        <w:rPr>
          <w:sz w:val="24"/>
          <w:szCs w:val="24"/>
        </w:rPr>
      </w:pPr>
      <w:r w:rsidRPr="003444EB">
        <w:rPr>
          <w:sz w:val="24"/>
          <w:szCs w:val="24"/>
        </w:rPr>
        <w:t xml:space="preserve">Приложение 1 </w:t>
      </w:r>
    </w:p>
    <w:p w14:paraId="68C22FB3" w14:textId="77777777" w:rsidR="00403787" w:rsidRPr="003444EB" w:rsidRDefault="00403787" w:rsidP="00403787">
      <w:pPr>
        <w:spacing w:line="240" w:lineRule="auto"/>
        <w:ind w:left="567" w:firstLine="0"/>
        <w:contextualSpacing/>
        <w:rPr>
          <w:sz w:val="24"/>
          <w:szCs w:val="24"/>
        </w:rPr>
      </w:pPr>
      <w:r w:rsidRPr="003444EB">
        <w:rPr>
          <w:sz w:val="24"/>
          <w:szCs w:val="24"/>
        </w:rPr>
        <w:t>к Заявке на участие в закупке</w:t>
      </w:r>
    </w:p>
    <w:p w14:paraId="7CACE46E" w14:textId="77777777" w:rsidR="00403787" w:rsidRPr="003444EB" w:rsidRDefault="00403787" w:rsidP="00403787">
      <w:pPr>
        <w:spacing w:line="240" w:lineRule="auto"/>
        <w:ind w:left="567" w:firstLine="0"/>
        <w:contextualSpacing/>
        <w:rPr>
          <w:sz w:val="24"/>
          <w:szCs w:val="24"/>
        </w:rPr>
      </w:pPr>
      <w:r w:rsidRPr="003444EB">
        <w:rPr>
          <w:sz w:val="24"/>
          <w:szCs w:val="24"/>
        </w:rPr>
        <w:t>от «____» _____________ г. №__________</w:t>
      </w:r>
    </w:p>
    <w:p w14:paraId="0FC43A36" w14:textId="77777777" w:rsidR="00403787" w:rsidRPr="003444EB" w:rsidRDefault="00403787" w:rsidP="00403787">
      <w:pPr>
        <w:spacing w:line="240" w:lineRule="auto"/>
        <w:ind w:firstLine="0"/>
        <w:contextualSpacing/>
        <w:rPr>
          <w:sz w:val="24"/>
          <w:szCs w:val="24"/>
        </w:rPr>
      </w:pPr>
    </w:p>
    <w:p w14:paraId="75F9F2F8" w14:textId="77777777" w:rsidR="00403787" w:rsidRPr="003444EB" w:rsidRDefault="00403787" w:rsidP="00403787">
      <w:pPr>
        <w:suppressAutoHyphens/>
        <w:spacing w:line="240" w:lineRule="auto"/>
        <w:ind w:left="567"/>
        <w:contextualSpacing/>
        <w:jc w:val="center"/>
        <w:rPr>
          <w:b/>
          <w:sz w:val="24"/>
          <w:szCs w:val="24"/>
        </w:rPr>
      </w:pPr>
      <w:r w:rsidRPr="003444EB">
        <w:rPr>
          <w:b/>
          <w:sz w:val="24"/>
          <w:szCs w:val="24"/>
        </w:rPr>
        <w:t xml:space="preserve">Сведения об опыте на 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Pr="003444EB">
        <w:rPr>
          <w:b/>
          <w:sz w:val="24"/>
          <w:szCs w:val="24"/>
        </w:rPr>
        <w:t>газопотребления</w:t>
      </w:r>
      <w:proofErr w:type="spellEnd"/>
      <w:r w:rsidRPr="003444EB">
        <w:rPr>
          <w:b/>
          <w:sz w:val="24"/>
          <w:szCs w:val="24"/>
        </w:rPr>
        <w:t xml:space="preserve"> и газораспределения профессиональным аварийно-спасательным формированием </w:t>
      </w:r>
    </w:p>
    <w:p w14:paraId="10EB0DA1" w14:textId="77777777" w:rsidR="00403787" w:rsidRPr="003444EB" w:rsidRDefault="00403787" w:rsidP="00403787">
      <w:pPr>
        <w:spacing w:line="240" w:lineRule="auto"/>
        <w:ind w:left="567"/>
        <w:contextualSpacing/>
        <w:rPr>
          <w:sz w:val="24"/>
          <w:szCs w:val="24"/>
        </w:rPr>
      </w:pPr>
      <w:r w:rsidRPr="003444EB">
        <w:rPr>
          <w:sz w:val="24"/>
          <w:szCs w:val="24"/>
        </w:rPr>
        <w:t>Наименование и адрес Участника: _________________________________</w:t>
      </w:r>
    </w:p>
    <w:p w14:paraId="2476A4F1" w14:textId="77777777" w:rsidR="00403787" w:rsidRPr="003444EB" w:rsidRDefault="00403787" w:rsidP="00403787">
      <w:pPr>
        <w:spacing w:line="240" w:lineRule="auto"/>
        <w:ind w:left="567"/>
        <w:contextualSpacing/>
        <w:rPr>
          <w:sz w:val="24"/>
          <w:szCs w:val="24"/>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
        <w:gridCol w:w="2605"/>
        <w:gridCol w:w="1557"/>
        <w:gridCol w:w="3092"/>
        <w:gridCol w:w="3397"/>
        <w:gridCol w:w="1776"/>
        <w:gridCol w:w="2291"/>
      </w:tblGrid>
      <w:tr w:rsidR="00403787" w:rsidRPr="003444EB" w14:paraId="27B01D3E" w14:textId="77777777" w:rsidTr="00E626F1">
        <w:trPr>
          <w:trHeight w:val="1529"/>
          <w:tblCellSpacing w:w="0" w:type="dxa"/>
        </w:trPr>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A28804" w14:textId="77777777" w:rsidR="00403787" w:rsidRPr="003444EB" w:rsidRDefault="00403787" w:rsidP="00403787">
            <w:pPr>
              <w:spacing w:line="240" w:lineRule="auto"/>
              <w:ind w:left="454" w:hanging="454"/>
              <w:jc w:val="center"/>
              <w:rPr>
                <w:sz w:val="24"/>
                <w:szCs w:val="24"/>
              </w:rPr>
            </w:pPr>
            <w:r w:rsidRPr="003444EB">
              <w:rPr>
                <w:b/>
                <w:bCs/>
                <w:sz w:val="24"/>
                <w:szCs w:val="24"/>
              </w:rPr>
              <w:t>№</w:t>
            </w:r>
          </w:p>
          <w:p w14:paraId="5448F2D2" w14:textId="77777777" w:rsidR="00403787" w:rsidRPr="003444EB" w:rsidRDefault="00403787" w:rsidP="00403787">
            <w:pPr>
              <w:spacing w:line="240" w:lineRule="auto"/>
              <w:ind w:left="454" w:hanging="454"/>
              <w:jc w:val="center"/>
              <w:rPr>
                <w:sz w:val="24"/>
                <w:szCs w:val="24"/>
              </w:rPr>
            </w:pPr>
            <w:r w:rsidRPr="003444EB">
              <w:rPr>
                <w:b/>
                <w:bCs/>
                <w:sz w:val="24"/>
                <w:szCs w:val="24"/>
              </w:rPr>
              <w:t>п/п</w:t>
            </w:r>
          </w:p>
        </w:tc>
        <w:tc>
          <w:tcPr>
            <w:tcW w:w="28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83563" w14:textId="77777777" w:rsidR="00403787" w:rsidRPr="003444EB" w:rsidRDefault="00403787" w:rsidP="00403787">
            <w:pPr>
              <w:spacing w:line="240" w:lineRule="auto"/>
              <w:ind w:hanging="42"/>
              <w:jc w:val="center"/>
              <w:rPr>
                <w:sz w:val="24"/>
                <w:szCs w:val="24"/>
              </w:rPr>
            </w:pPr>
            <w:r w:rsidRPr="003444EB">
              <w:rPr>
                <w:b/>
                <w:bCs/>
                <w:sz w:val="24"/>
                <w:szCs w:val="24"/>
              </w:rPr>
              <w:t>Заказчик</w:t>
            </w:r>
          </w:p>
          <w:p w14:paraId="2344DB4D" w14:textId="77777777" w:rsidR="00403787" w:rsidRPr="003444EB" w:rsidRDefault="00403787" w:rsidP="00403787">
            <w:pPr>
              <w:spacing w:line="240" w:lineRule="auto"/>
              <w:ind w:hanging="42"/>
              <w:jc w:val="center"/>
              <w:rPr>
                <w:sz w:val="24"/>
                <w:szCs w:val="24"/>
              </w:rPr>
            </w:pPr>
            <w:r w:rsidRPr="003444EB">
              <w:rPr>
                <w:b/>
                <w:bCs/>
                <w:sz w:val="24"/>
                <w:szCs w:val="24"/>
              </w:rPr>
              <w:t>(полное наименование, ИНН, ОГРН, контактные данные)</w:t>
            </w: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239DE5A0" w14:textId="77777777" w:rsidR="00403787" w:rsidRPr="003444EB" w:rsidRDefault="00403787" w:rsidP="00403787">
            <w:pPr>
              <w:spacing w:line="240" w:lineRule="auto"/>
              <w:ind w:firstLine="0"/>
              <w:jc w:val="center"/>
              <w:rPr>
                <w:sz w:val="24"/>
                <w:szCs w:val="24"/>
              </w:rPr>
            </w:pPr>
            <w:r w:rsidRPr="003444EB">
              <w:rPr>
                <w:b/>
                <w:bCs/>
                <w:sz w:val="24"/>
                <w:szCs w:val="24"/>
              </w:rPr>
              <w:t>№, дата, предмет договора</w:t>
            </w:r>
          </w:p>
        </w:tc>
        <w:tc>
          <w:tcPr>
            <w:tcW w:w="3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EFDFE" w14:textId="77777777" w:rsidR="00403787" w:rsidRPr="003444EB" w:rsidRDefault="00403787" w:rsidP="00403787">
            <w:pPr>
              <w:spacing w:line="240" w:lineRule="auto"/>
              <w:ind w:firstLine="0"/>
              <w:jc w:val="center"/>
              <w:rPr>
                <w:sz w:val="24"/>
                <w:szCs w:val="24"/>
              </w:rPr>
            </w:pPr>
            <w:r w:rsidRPr="003444EB">
              <w:rPr>
                <w:b/>
                <w:bCs/>
                <w:sz w:val="24"/>
                <w:szCs w:val="24"/>
              </w:rPr>
              <w:t>Наименование и характеристика</w:t>
            </w:r>
          </w:p>
          <w:p w14:paraId="51E2F56E" w14:textId="77777777" w:rsidR="00403787" w:rsidRPr="003444EB" w:rsidRDefault="00403787" w:rsidP="00403787">
            <w:pPr>
              <w:spacing w:line="240" w:lineRule="auto"/>
              <w:ind w:firstLine="0"/>
              <w:jc w:val="center"/>
              <w:rPr>
                <w:sz w:val="24"/>
                <w:szCs w:val="24"/>
              </w:rPr>
            </w:pPr>
            <w:r w:rsidRPr="003444EB">
              <w:rPr>
                <w:b/>
                <w:bCs/>
                <w:sz w:val="24"/>
                <w:szCs w:val="24"/>
              </w:rPr>
              <w:t>Объекта, с кем был заключен договор</w:t>
            </w:r>
          </w:p>
          <w:p w14:paraId="0AEE560E" w14:textId="77777777" w:rsidR="00403787" w:rsidRPr="003444EB" w:rsidRDefault="00403787" w:rsidP="00403787">
            <w:pPr>
              <w:spacing w:line="240" w:lineRule="auto"/>
              <w:ind w:firstLine="0"/>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8096F" w14:textId="77777777" w:rsidR="00403787" w:rsidRPr="003444EB" w:rsidRDefault="00403787" w:rsidP="00403787">
            <w:pPr>
              <w:spacing w:line="240" w:lineRule="auto"/>
              <w:ind w:firstLine="0"/>
              <w:jc w:val="center"/>
              <w:rPr>
                <w:sz w:val="24"/>
                <w:szCs w:val="24"/>
              </w:rPr>
            </w:pPr>
            <w:r w:rsidRPr="003444EB">
              <w:rPr>
                <w:b/>
                <w:bCs/>
                <w:sz w:val="24"/>
                <w:szCs w:val="24"/>
              </w:rPr>
              <w:t xml:space="preserve">Объем выполненных/выполняемых работ, </w:t>
            </w:r>
            <w:proofErr w:type="spellStart"/>
            <w:r w:rsidRPr="003444EB">
              <w:rPr>
                <w:b/>
                <w:bCs/>
                <w:sz w:val="24"/>
                <w:szCs w:val="24"/>
              </w:rPr>
              <w:t>тыс.руб</w:t>
            </w:r>
            <w:proofErr w:type="spellEnd"/>
            <w:r w:rsidRPr="003444EB">
              <w:rPr>
                <w:b/>
                <w:bCs/>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EE9EC" w14:textId="77777777" w:rsidR="00403787" w:rsidRPr="003444EB" w:rsidRDefault="00403787" w:rsidP="00403787">
            <w:pPr>
              <w:spacing w:line="240" w:lineRule="auto"/>
              <w:ind w:firstLine="0"/>
              <w:jc w:val="center"/>
              <w:rPr>
                <w:sz w:val="24"/>
                <w:szCs w:val="24"/>
              </w:rPr>
            </w:pPr>
            <w:r w:rsidRPr="003444EB">
              <w:rPr>
                <w:b/>
                <w:bCs/>
                <w:sz w:val="24"/>
                <w:szCs w:val="24"/>
              </w:rPr>
              <w:t>Период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0F3A7" w14:textId="77777777" w:rsidR="00403787" w:rsidRPr="003444EB" w:rsidRDefault="00403787" w:rsidP="00403787">
            <w:pPr>
              <w:spacing w:line="240" w:lineRule="auto"/>
              <w:ind w:hanging="92"/>
              <w:jc w:val="center"/>
              <w:rPr>
                <w:sz w:val="24"/>
                <w:szCs w:val="24"/>
              </w:rPr>
            </w:pPr>
            <w:r w:rsidRPr="003444EB">
              <w:rPr>
                <w:b/>
                <w:bCs/>
                <w:sz w:val="24"/>
                <w:szCs w:val="24"/>
              </w:rPr>
              <w:t>Место расположения Объекта/Объектов</w:t>
            </w:r>
          </w:p>
        </w:tc>
      </w:tr>
      <w:tr w:rsidR="00403787" w:rsidRPr="003444EB" w14:paraId="0C9DE0ED" w14:textId="77777777" w:rsidTr="00E626F1">
        <w:trPr>
          <w:trHeight w:val="249"/>
          <w:tblCellSpacing w:w="0" w:type="dxa"/>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5EA99E" w14:textId="77777777" w:rsidR="00403787" w:rsidRPr="003444EB" w:rsidRDefault="00403787" w:rsidP="00403787">
            <w:pPr>
              <w:widowControl w:val="0"/>
              <w:numPr>
                <w:ilvl w:val="0"/>
                <w:numId w:val="47"/>
              </w:numPr>
              <w:spacing w:line="240" w:lineRule="auto"/>
              <w:ind w:left="1647"/>
              <w:rPr>
                <w:sz w:val="24"/>
                <w:szCs w:val="24"/>
              </w:rPr>
            </w:pPr>
            <w:r w:rsidRPr="003444EB">
              <w:rPr>
                <w:sz w:val="24"/>
                <w:szCs w:val="24"/>
              </w:rPr>
              <w:t>Опыт выполнения работ</w:t>
            </w:r>
          </w:p>
        </w:tc>
      </w:tr>
      <w:tr w:rsidR="00403787" w:rsidRPr="003444EB" w14:paraId="305FAD5B" w14:textId="77777777" w:rsidTr="00E626F1">
        <w:trPr>
          <w:trHeight w:val="249"/>
          <w:tblCellSpacing w:w="0" w:type="dxa"/>
        </w:trPr>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CAA55D" w14:textId="77777777" w:rsidR="00403787" w:rsidRPr="003444EB" w:rsidRDefault="00403787" w:rsidP="00403787">
            <w:pPr>
              <w:spacing w:line="240" w:lineRule="auto"/>
              <w:ind w:left="708" w:hanging="708"/>
              <w:jc w:val="center"/>
              <w:rPr>
                <w:sz w:val="24"/>
                <w:szCs w:val="24"/>
              </w:rPr>
            </w:pPr>
            <w:r w:rsidRPr="003444EB">
              <w:rPr>
                <w:sz w:val="24"/>
                <w:szCs w:val="24"/>
              </w:rPr>
              <w:t> </w:t>
            </w:r>
          </w:p>
        </w:tc>
        <w:tc>
          <w:tcPr>
            <w:tcW w:w="28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69C47" w14:textId="77777777" w:rsidR="00403787" w:rsidRPr="003444EB" w:rsidRDefault="00403787" w:rsidP="00403787">
            <w:pPr>
              <w:spacing w:line="240" w:lineRule="auto"/>
              <w:jc w:val="center"/>
              <w:rPr>
                <w:sz w:val="24"/>
                <w:szCs w:val="24"/>
              </w:rPr>
            </w:pPr>
            <w:r w:rsidRPr="003444EB">
              <w:rPr>
                <w:sz w:val="24"/>
                <w:szCs w:val="24"/>
              </w:rPr>
              <w:t> </w:t>
            </w: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616322D" w14:textId="77777777" w:rsidR="00403787" w:rsidRPr="003444EB" w:rsidRDefault="00403787" w:rsidP="00403787">
            <w:pPr>
              <w:spacing w:line="240" w:lineRule="auto"/>
              <w:jc w:val="center"/>
              <w:rPr>
                <w:sz w:val="24"/>
                <w:szCs w:val="24"/>
              </w:rPr>
            </w:pPr>
            <w:r w:rsidRPr="003444EB">
              <w:rPr>
                <w:sz w:val="24"/>
                <w:szCs w:val="24"/>
              </w:rPr>
              <w:t> </w:t>
            </w:r>
          </w:p>
        </w:tc>
        <w:tc>
          <w:tcPr>
            <w:tcW w:w="3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FAEC7" w14:textId="77777777" w:rsidR="00403787" w:rsidRPr="003444EB" w:rsidRDefault="00403787" w:rsidP="00403787">
            <w:pPr>
              <w:spacing w:line="240" w:lineRule="auto"/>
              <w:jc w:val="center"/>
              <w:rPr>
                <w:sz w:val="24"/>
                <w:szCs w:val="24"/>
              </w:rPr>
            </w:pPr>
            <w:r w:rsidRPr="003444EB">
              <w:rPr>
                <w:sz w:val="24"/>
                <w:szCs w:val="24"/>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0FE9A" w14:textId="77777777" w:rsidR="00403787" w:rsidRPr="003444EB" w:rsidRDefault="00403787" w:rsidP="00403787">
            <w:pPr>
              <w:spacing w:line="240" w:lineRule="auto"/>
              <w:jc w:val="center"/>
              <w:rPr>
                <w:sz w:val="24"/>
                <w:szCs w:val="24"/>
              </w:rPr>
            </w:pPr>
            <w:r w:rsidRPr="003444EB">
              <w:rPr>
                <w:sz w:val="24"/>
                <w:szCs w:val="24"/>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A452F4" w14:textId="77777777" w:rsidR="00403787" w:rsidRPr="003444EB" w:rsidRDefault="00403787" w:rsidP="00403787">
            <w:pPr>
              <w:spacing w:line="240" w:lineRule="auto"/>
              <w:jc w:val="center"/>
              <w:rPr>
                <w:sz w:val="24"/>
                <w:szCs w:val="24"/>
              </w:rPr>
            </w:pPr>
            <w:r w:rsidRPr="003444EB">
              <w:rPr>
                <w:sz w:val="24"/>
                <w:szCs w:val="24"/>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0F41E4" w14:textId="77777777" w:rsidR="00403787" w:rsidRPr="003444EB" w:rsidRDefault="00403787" w:rsidP="00403787">
            <w:pPr>
              <w:spacing w:line="240" w:lineRule="auto"/>
              <w:jc w:val="center"/>
              <w:rPr>
                <w:sz w:val="24"/>
                <w:szCs w:val="24"/>
              </w:rPr>
            </w:pPr>
            <w:r w:rsidRPr="003444EB">
              <w:rPr>
                <w:sz w:val="24"/>
                <w:szCs w:val="24"/>
              </w:rPr>
              <w:t> </w:t>
            </w:r>
          </w:p>
        </w:tc>
      </w:tr>
      <w:tr w:rsidR="00403787" w:rsidRPr="003444EB" w14:paraId="13C34215" w14:textId="77777777" w:rsidTr="00E626F1">
        <w:trPr>
          <w:trHeight w:val="249"/>
          <w:tblCellSpacing w:w="0" w:type="dxa"/>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8A5A9E" w14:textId="77777777" w:rsidR="00403787" w:rsidRPr="003444EB" w:rsidRDefault="00403787" w:rsidP="00403787">
            <w:pPr>
              <w:widowControl w:val="0"/>
              <w:numPr>
                <w:ilvl w:val="0"/>
                <w:numId w:val="48"/>
              </w:numPr>
              <w:spacing w:line="240" w:lineRule="auto"/>
              <w:rPr>
                <w:sz w:val="24"/>
                <w:szCs w:val="24"/>
              </w:rPr>
            </w:pPr>
            <w:r w:rsidRPr="003444EB">
              <w:rPr>
                <w:sz w:val="24"/>
                <w:szCs w:val="24"/>
              </w:rPr>
              <w:t>Договора, находящиеся на исполнении на момент подачи заявки (</w:t>
            </w:r>
            <w:proofErr w:type="spellStart"/>
            <w:r w:rsidRPr="003444EB">
              <w:rPr>
                <w:sz w:val="24"/>
                <w:szCs w:val="24"/>
              </w:rPr>
              <w:t>справочно</w:t>
            </w:r>
            <w:proofErr w:type="spellEnd"/>
            <w:r w:rsidRPr="003444EB">
              <w:rPr>
                <w:sz w:val="24"/>
                <w:szCs w:val="24"/>
              </w:rPr>
              <w:t>)</w:t>
            </w:r>
          </w:p>
        </w:tc>
      </w:tr>
      <w:tr w:rsidR="00403787" w:rsidRPr="003444EB" w14:paraId="182427EF" w14:textId="77777777" w:rsidTr="00E626F1">
        <w:trPr>
          <w:trHeight w:val="249"/>
          <w:tblCellSpacing w:w="0" w:type="dxa"/>
        </w:trPr>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ADB92" w14:textId="77777777" w:rsidR="00403787" w:rsidRPr="003444EB" w:rsidRDefault="00403787" w:rsidP="00403787">
            <w:pPr>
              <w:spacing w:line="240" w:lineRule="auto"/>
              <w:ind w:left="708" w:hanging="708"/>
              <w:jc w:val="center"/>
              <w:rPr>
                <w:sz w:val="24"/>
                <w:szCs w:val="24"/>
              </w:rPr>
            </w:pPr>
            <w:r w:rsidRPr="003444EB">
              <w:rPr>
                <w:sz w:val="24"/>
                <w:szCs w:val="24"/>
              </w:rPr>
              <w:t> </w:t>
            </w:r>
          </w:p>
        </w:tc>
        <w:tc>
          <w:tcPr>
            <w:tcW w:w="28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655DE" w14:textId="77777777" w:rsidR="00403787" w:rsidRPr="003444EB" w:rsidRDefault="00403787" w:rsidP="00403787">
            <w:pPr>
              <w:spacing w:line="240" w:lineRule="auto"/>
              <w:jc w:val="center"/>
              <w:rPr>
                <w:sz w:val="24"/>
                <w:szCs w:val="24"/>
              </w:rPr>
            </w:pPr>
            <w:r w:rsidRPr="003444EB">
              <w:rPr>
                <w:sz w:val="24"/>
                <w:szCs w:val="24"/>
              </w:rPr>
              <w:t> </w:t>
            </w: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4C28F9B8" w14:textId="77777777" w:rsidR="00403787" w:rsidRPr="003444EB" w:rsidRDefault="00403787" w:rsidP="00403787">
            <w:pPr>
              <w:spacing w:line="240" w:lineRule="auto"/>
              <w:jc w:val="center"/>
              <w:rPr>
                <w:sz w:val="24"/>
                <w:szCs w:val="24"/>
              </w:rPr>
            </w:pPr>
            <w:r w:rsidRPr="003444EB">
              <w:rPr>
                <w:sz w:val="24"/>
                <w:szCs w:val="24"/>
              </w:rPr>
              <w:t> </w:t>
            </w:r>
          </w:p>
        </w:tc>
        <w:tc>
          <w:tcPr>
            <w:tcW w:w="3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0DA0A" w14:textId="77777777" w:rsidR="00403787" w:rsidRPr="003444EB" w:rsidRDefault="00403787" w:rsidP="00403787">
            <w:pPr>
              <w:spacing w:line="240" w:lineRule="auto"/>
              <w:jc w:val="center"/>
              <w:rPr>
                <w:sz w:val="24"/>
                <w:szCs w:val="24"/>
              </w:rPr>
            </w:pPr>
            <w:r w:rsidRPr="003444EB">
              <w:rPr>
                <w:sz w:val="24"/>
                <w:szCs w:val="24"/>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99570" w14:textId="77777777" w:rsidR="00403787" w:rsidRPr="003444EB" w:rsidRDefault="00403787" w:rsidP="00403787">
            <w:pPr>
              <w:spacing w:line="240" w:lineRule="auto"/>
              <w:jc w:val="center"/>
              <w:rPr>
                <w:sz w:val="24"/>
                <w:szCs w:val="24"/>
              </w:rPr>
            </w:pPr>
            <w:r w:rsidRPr="003444EB">
              <w:rPr>
                <w:sz w:val="24"/>
                <w:szCs w:val="24"/>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A6C16E" w14:textId="77777777" w:rsidR="00403787" w:rsidRPr="003444EB" w:rsidRDefault="00403787" w:rsidP="00403787">
            <w:pPr>
              <w:spacing w:line="240" w:lineRule="auto"/>
              <w:jc w:val="center"/>
              <w:rPr>
                <w:sz w:val="24"/>
                <w:szCs w:val="24"/>
              </w:rPr>
            </w:pPr>
            <w:r w:rsidRPr="003444EB">
              <w:rPr>
                <w:sz w:val="24"/>
                <w:szCs w:val="24"/>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76756" w14:textId="77777777" w:rsidR="00403787" w:rsidRPr="003444EB" w:rsidRDefault="00403787" w:rsidP="00403787">
            <w:pPr>
              <w:spacing w:line="240" w:lineRule="auto"/>
              <w:jc w:val="center"/>
              <w:rPr>
                <w:sz w:val="24"/>
                <w:szCs w:val="24"/>
              </w:rPr>
            </w:pPr>
            <w:r w:rsidRPr="003444EB">
              <w:rPr>
                <w:sz w:val="24"/>
                <w:szCs w:val="24"/>
              </w:rPr>
              <w:t> </w:t>
            </w:r>
          </w:p>
        </w:tc>
      </w:tr>
      <w:tr w:rsidR="00403787" w:rsidRPr="003444EB" w14:paraId="6FEDB294" w14:textId="77777777" w:rsidTr="00E626F1">
        <w:trPr>
          <w:trHeight w:val="249"/>
          <w:tblCellSpacing w:w="0" w:type="dxa"/>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1CBF8F" w14:textId="77777777" w:rsidR="00403787" w:rsidRPr="003444EB" w:rsidRDefault="00403787" w:rsidP="00403787">
            <w:pPr>
              <w:spacing w:line="240" w:lineRule="auto"/>
              <w:rPr>
                <w:sz w:val="24"/>
                <w:szCs w:val="24"/>
              </w:rPr>
            </w:pPr>
            <w:r w:rsidRPr="003444EB">
              <w:rPr>
                <w:sz w:val="24"/>
                <w:szCs w:val="24"/>
              </w:rPr>
              <w:t xml:space="preserve">3. Общий стаж выполнения работ по предмету Закупки - __ лет, в </w:t>
            </w:r>
            <w:proofErr w:type="spellStart"/>
            <w:r w:rsidRPr="003444EB">
              <w:rPr>
                <w:sz w:val="24"/>
                <w:szCs w:val="24"/>
              </w:rPr>
              <w:t>т.ч</w:t>
            </w:r>
            <w:proofErr w:type="spellEnd"/>
            <w:r w:rsidRPr="003444EB">
              <w:rPr>
                <w:sz w:val="24"/>
                <w:szCs w:val="24"/>
              </w:rPr>
              <w:t>. на объектах нефтепродуктообеспечения - __ лет (</w:t>
            </w:r>
            <w:proofErr w:type="spellStart"/>
            <w:r w:rsidRPr="003444EB">
              <w:rPr>
                <w:sz w:val="24"/>
                <w:szCs w:val="24"/>
              </w:rPr>
              <w:t>справочно</w:t>
            </w:r>
            <w:proofErr w:type="spellEnd"/>
            <w:r w:rsidRPr="003444EB">
              <w:rPr>
                <w:sz w:val="24"/>
                <w:szCs w:val="24"/>
              </w:rPr>
              <w:t>)</w:t>
            </w:r>
          </w:p>
        </w:tc>
      </w:tr>
    </w:tbl>
    <w:p w14:paraId="0CE8CB9C" w14:textId="77777777" w:rsidR="00403787" w:rsidRPr="003444EB" w:rsidRDefault="00403787" w:rsidP="00403787">
      <w:pPr>
        <w:spacing w:line="240" w:lineRule="auto"/>
        <w:ind w:firstLine="0"/>
        <w:contextualSpacing/>
        <w:rPr>
          <w:b/>
          <w:bCs/>
          <w:sz w:val="24"/>
          <w:szCs w:val="24"/>
        </w:rPr>
      </w:pPr>
    </w:p>
    <w:p w14:paraId="59D7CC41" w14:textId="77777777" w:rsidR="00403787" w:rsidRPr="003444EB" w:rsidRDefault="00403787" w:rsidP="00403787">
      <w:pPr>
        <w:spacing w:line="240" w:lineRule="auto"/>
        <w:ind w:left="567"/>
        <w:contextualSpacing/>
        <w:rPr>
          <w:bCs/>
          <w:sz w:val="24"/>
          <w:szCs w:val="24"/>
        </w:rPr>
      </w:pPr>
      <w:r w:rsidRPr="003444EB">
        <w:rPr>
          <w:bCs/>
          <w:sz w:val="24"/>
          <w:szCs w:val="24"/>
        </w:rPr>
        <w:t>с приложением документов, согласно требованиям</w:t>
      </w:r>
      <w:r w:rsidRPr="003444EB">
        <w:rPr>
          <w:b/>
          <w:bCs/>
          <w:sz w:val="24"/>
          <w:szCs w:val="24"/>
        </w:rPr>
        <w:t xml:space="preserve"> </w:t>
      </w:r>
      <w:proofErr w:type="spellStart"/>
      <w:r w:rsidR="005B7570" w:rsidRPr="003444EB">
        <w:rPr>
          <w:bCs/>
          <w:sz w:val="24"/>
          <w:szCs w:val="24"/>
        </w:rPr>
        <w:t>п.п</w:t>
      </w:r>
      <w:proofErr w:type="spellEnd"/>
      <w:r w:rsidR="005B7570" w:rsidRPr="003444EB">
        <w:rPr>
          <w:bCs/>
          <w:sz w:val="24"/>
          <w:szCs w:val="24"/>
        </w:rPr>
        <w:t>. «у</w:t>
      </w:r>
      <w:proofErr w:type="gramStart"/>
      <w:r w:rsidRPr="003444EB">
        <w:rPr>
          <w:bCs/>
          <w:sz w:val="24"/>
          <w:szCs w:val="24"/>
        </w:rPr>
        <w:t>»</w:t>
      </w:r>
      <w:proofErr w:type="gramEnd"/>
      <w:r w:rsidRPr="003444EB">
        <w:rPr>
          <w:bCs/>
          <w:sz w:val="24"/>
          <w:szCs w:val="24"/>
        </w:rPr>
        <w:t xml:space="preserve"> п.4.5.2.2. Документации.</w:t>
      </w:r>
    </w:p>
    <w:p w14:paraId="46C3B660" w14:textId="77777777" w:rsidR="00255D22" w:rsidRPr="003444EB" w:rsidRDefault="00255D22" w:rsidP="00255D22">
      <w:pPr>
        <w:spacing w:line="240" w:lineRule="auto"/>
        <w:contextualSpacing/>
        <w:rPr>
          <w:b/>
          <w:bCs/>
          <w:sz w:val="24"/>
          <w:szCs w:val="24"/>
        </w:rPr>
      </w:pPr>
    </w:p>
    <w:p w14:paraId="5D3855C4" w14:textId="77777777" w:rsidR="00255D22" w:rsidRPr="003444EB" w:rsidRDefault="00255D22" w:rsidP="00255D22">
      <w:pPr>
        <w:spacing w:line="240" w:lineRule="auto"/>
        <w:contextualSpacing/>
        <w:rPr>
          <w:b/>
          <w:bCs/>
          <w:sz w:val="24"/>
          <w:szCs w:val="24"/>
        </w:rPr>
      </w:pPr>
    </w:p>
    <w:p w14:paraId="553F38B0" w14:textId="77777777" w:rsidR="00255D22" w:rsidRPr="003444EB" w:rsidRDefault="00255D22" w:rsidP="00255D22">
      <w:pPr>
        <w:spacing w:line="240" w:lineRule="auto"/>
        <w:contextualSpacing/>
        <w:rPr>
          <w:b/>
          <w:bCs/>
          <w:sz w:val="24"/>
          <w:szCs w:val="24"/>
        </w:rPr>
      </w:pPr>
      <w:r w:rsidRPr="003444EB">
        <w:rPr>
          <w:b/>
          <w:bCs/>
          <w:sz w:val="24"/>
          <w:szCs w:val="24"/>
        </w:rPr>
        <w:t>Руководитель организации ___________________________________________________</w:t>
      </w:r>
    </w:p>
    <w:p w14:paraId="756E94C5" w14:textId="77777777" w:rsidR="00255D22" w:rsidRPr="003444EB" w:rsidRDefault="00255D22" w:rsidP="00255D22">
      <w:pPr>
        <w:spacing w:line="240" w:lineRule="auto"/>
        <w:contextualSpacing/>
        <w:rPr>
          <w:bCs/>
          <w:sz w:val="24"/>
          <w:szCs w:val="24"/>
        </w:rPr>
      </w:pPr>
      <w:r w:rsidRPr="003444EB">
        <w:rPr>
          <w:bCs/>
          <w:sz w:val="24"/>
          <w:szCs w:val="24"/>
        </w:rPr>
        <w:t xml:space="preserve">                                                                           (подпись)</w:t>
      </w:r>
    </w:p>
    <w:p w14:paraId="2E4E4BCB" w14:textId="77777777" w:rsidR="00255D22" w:rsidRPr="003444EB" w:rsidRDefault="00255D22" w:rsidP="00255D22">
      <w:pPr>
        <w:spacing w:line="240" w:lineRule="auto"/>
        <w:contextualSpacing/>
        <w:rPr>
          <w:bCs/>
          <w:sz w:val="24"/>
          <w:szCs w:val="24"/>
        </w:rPr>
      </w:pPr>
      <w:r w:rsidRPr="003444EB">
        <w:rPr>
          <w:bCs/>
          <w:sz w:val="24"/>
          <w:szCs w:val="24"/>
        </w:rPr>
        <w:t xml:space="preserve">                                                                             Печать</w:t>
      </w:r>
    </w:p>
    <w:p w14:paraId="0CBE78E6" w14:textId="77777777" w:rsidR="00255D22" w:rsidRPr="003444EB" w:rsidRDefault="00255D22" w:rsidP="00255D22">
      <w:pPr>
        <w:spacing w:line="240" w:lineRule="auto"/>
        <w:contextualSpacing/>
        <w:rPr>
          <w:bCs/>
          <w:sz w:val="24"/>
          <w:szCs w:val="24"/>
        </w:rPr>
      </w:pPr>
    </w:p>
    <w:p w14:paraId="0230D458" w14:textId="77777777" w:rsidR="00255D22" w:rsidRPr="003444EB" w:rsidRDefault="00255D22" w:rsidP="00255D22">
      <w:pPr>
        <w:pBdr>
          <w:bottom w:val="single" w:sz="4" w:space="1" w:color="auto"/>
        </w:pBdr>
        <w:shd w:val="clear" w:color="auto" w:fill="E0E0E0"/>
        <w:tabs>
          <w:tab w:val="center" w:pos="4950"/>
          <w:tab w:val="right" w:pos="9900"/>
        </w:tabs>
        <w:spacing w:line="240" w:lineRule="auto"/>
        <w:contextualSpacing/>
        <w:rPr>
          <w:b/>
          <w:spacing w:val="36"/>
          <w:sz w:val="24"/>
          <w:szCs w:val="24"/>
        </w:rPr>
      </w:pPr>
      <w:r w:rsidRPr="003444EB">
        <w:rPr>
          <w:b/>
          <w:spacing w:val="36"/>
          <w:sz w:val="24"/>
          <w:szCs w:val="24"/>
        </w:rPr>
        <w:tab/>
        <w:t>конец формы</w:t>
      </w:r>
      <w:r w:rsidRPr="003444EB">
        <w:rPr>
          <w:b/>
          <w:spacing w:val="36"/>
          <w:sz w:val="24"/>
          <w:szCs w:val="24"/>
        </w:rPr>
        <w:tab/>
      </w:r>
    </w:p>
    <w:p w14:paraId="264EDDB5" w14:textId="77777777" w:rsidR="00255D22" w:rsidRPr="003444EB" w:rsidRDefault="00255D22" w:rsidP="00255D22">
      <w:pPr>
        <w:spacing w:line="240" w:lineRule="auto"/>
        <w:contextualSpacing/>
        <w:rPr>
          <w:sz w:val="24"/>
          <w:szCs w:val="24"/>
        </w:rPr>
      </w:pPr>
    </w:p>
    <w:p w14:paraId="3A9C22E7" w14:textId="77777777" w:rsidR="00403787" w:rsidRPr="003444EB" w:rsidRDefault="00403787" w:rsidP="00255D22">
      <w:pPr>
        <w:spacing w:line="240" w:lineRule="auto"/>
        <w:contextualSpacing/>
        <w:jc w:val="right"/>
        <w:rPr>
          <w:sz w:val="24"/>
          <w:szCs w:val="24"/>
        </w:rPr>
        <w:sectPr w:rsidR="00403787" w:rsidRPr="003444EB" w:rsidSect="00403787">
          <w:pgSz w:w="16838" w:h="11906" w:orient="landscape" w:code="9"/>
          <w:pgMar w:top="425" w:right="567" w:bottom="709" w:left="567" w:header="680" w:footer="0" w:gutter="0"/>
          <w:cols w:space="708"/>
          <w:titlePg/>
          <w:docGrid w:linePitch="381"/>
        </w:sectPr>
      </w:pPr>
    </w:p>
    <w:p w14:paraId="12F3C09A" w14:textId="77777777" w:rsidR="00255D22" w:rsidRPr="003444EB" w:rsidRDefault="00255D22" w:rsidP="00403787">
      <w:pPr>
        <w:keepNext/>
        <w:pageBreakBefore/>
        <w:widowControl w:val="0"/>
        <w:numPr>
          <w:ilvl w:val="2"/>
          <w:numId w:val="45"/>
        </w:numPr>
        <w:suppressAutoHyphens/>
        <w:autoSpaceDE w:val="0"/>
        <w:autoSpaceDN w:val="0"/>
        <w:adjustRightInd w:val="0"/>
        <w:spacing w:before="240" w:after="120" w:line="240" w:lineRule="auto"/>
        <w:ind w:hanging="578"/>
        <w:contextualSpacing/>
        <w:jc w:val="left"/>
        <w:outlineLvl w:val="2"/>
        <w:rPr>
          <w:b/>
          <w:bCs/>
          <w:sz w:val="24"/>
          <w:szCs w:val="24"/>
        </w:rPr>
      </w:pPr>
      <w:bookmarkStart w:id="72" w:name="_Toc329257459"/>
      <w:bookmarkStart w:id="73" w:name="_Toc344124427"/>
      <w:r w:rsidRPr="003444EB">
        <w:rPr>
          <w:b/>
          <w:bCs/>
          <w:sz w:val="24"/>
          <w:szCs w:val="24"/>
        </w:rPr>
        <w:lastRenderedPageBreak/>
        <w:t>Инструкции по заполнению</w:t>
      </w:r>
      <w:bookmarkEnd w:id="72"/>
      <w:bookmarkEnd w:id="73"/>
    </w:p>
    <w:p w14:paraId="2C308EC4" w14:textId="77777777" w:rsidR="00255D22" w:rsidRPr="003444EB" w:rsidRDefault="00255D22" w:rsidP="00403787">
      <w:pPr>
        <w:widowControl w:val="0"/>
        <w:numPr>
          <w:ilvl w:val="3"/>
          <w:numId w:val="46"/>
        </w:numPr>
        <w:tabs>
          <w:tab w:val="left" w:pos="851"/>
        </w:tabs>
        <w:autoSpaceDE w:val="0"/>
        <w:autoSpaceDN w:val="0"/>
        <w:adjustRightInd w:val="0"/>
        <w:spacing w:line="240" w:lineRule="auto"/>
        <w:ind w:left="0" w:firstLine="131"/>
        <w:contextualSpacing/>
        <w:jc w:val="left"/>
        <w:rPr>
          <w:sz w:val="24"/>
          <w:szCs w:val="24"/>
        </w:rPr>
      </w:pPr>
      <w:r w:rsidRPr="003444EB">
        <w:rPr>
          <w:sz w:val="24"/>
          <w:szCs w:val="24"/>
        </w:rPr>
        <w:t xml:space="preserve">Участник указывает дату и номер </w:t>
      </w:r>
      <w:r w:rsidRPr="003444EB">
        <w:rPr>
          <w:bCs/>
          <w:sz w:val="24"/>
          <w:szCs w:val="24"/>
        </w:rPr>
        <w:t>Заявки на участие в запросе предложений</w:t>
      </w:r>
      <w:r w:rsidRPr="003444EB">
        <w:rPr>
          <w:b/>
          <w:bCs/>
          <w:sz w:val="24"/>
          <w:szCs w:val="24"/>
        </w:rPr>
        <w:t xml:space="preserve"> </w:t>
      </w:r>
      <w:r w:rsidRPr="003444EB">
        <w:rPr>
          <w:sz w:val="24"/>
          <w:szCs w:val="24"/>
        </w:rPr>
        <w:t>(подраздел 5.1.).</w:t>
      </w:r>
    </w:p>
    <w:p w14:paraId="5DE1BF3B" w14:textId="77777777" w:rsidR="00255D22" w:rsidRPr="003444EB" w:rsidRDefault="00255D22" w:rsidP="00403787">
      <w:pPr>
        <w:widowControl w:val="0"/>
        <w:numPr>
          <w:ilvl w:val="3"/>
          <w:numId w:val="46"/>
        </w:numPr>
        <w:tabs>
          <w:tab w:val="left" w:pos="851"/>
          <w:tab w:val="left" w:pos="1134"/>
        </w:tabs>
        <w:autoSpaceDE w:val="0"/>
        <w:autoSpaceDN w:val="0"/>
        <w:adjustRightInd w:val="0"/>
        <w:spacing w:line="240" w:lineRule="auto"/>
        <w:ind w:left="0" w:firstLine="131"/>
        <w:contextualSpacing/>
        <w:jc w:val="left"/>
        <w:rPr>
          <w:sz w:val="24"/>
          <w:szCs w:val="24"/>
        </w:rPr>
      </w:pPr>
      <w:r w:rsidRPr="003444EB">
        <w:rPr>
          <w:sz w:val="24"/>
          <w:szCs w:val="24"/>
        </w:rPr>
        <w:t xml:space="preserve">Участник указывает свое фирменное наименование (в </w:t>
      </w:r>
      <w:proofErr w:type="spellStart"/>
      <w:r w:rsidRPr="003444EB">
        <w:rPr>
          <w:sz w:val="24"/>
          <w:szCs w:val="24"/>
        </w:rPr>
        <w:t>т.ч</w:t>
      </w:r>
      <w:proofErr w:type="spellEnd"/>
      <w:r w:rsidRPr="003444EB">
        <w:rPr>
          <w:sz w:val="24"/>
          <w:szCs w:val="24"/>
        </w:rPr>
        <w:t>. организационно-правовую форму) и свой адрес.</w:t>
      </w:r>
    </w:p>
    <w:p w14:paraId="387225F5" w14:textId="77777777" w:rsidR="00255D22" w:rsidRPr="003444EB" w:rsidRDefault="00255D22" w:rsidP="00403787">
      <w:pPr>
        <w:numPr>
          <w:ilvl w:val="3"/>
          <w:numId w:val="46"/>
        </w:numPr>
        <w:tabs>
          <w:tab w:val="left" w:pos="851"/>
        </w:tabs>
        <w:spacing w:line="240" w:lineRule="auto"/>
        <w:ind w:left="0" w:firstLine="131"/>
        <w:contextualSpacing/>
        <w:rPr>
          <w:sz w:val="24"/>
          <w:szCs w:val="24"/>
        </w:rPr>
      </w:pPr>
      <w:r w:rsidRPr="003444EB">
        <w:rPr>
          <w:sz w:val="24"/>
          <w:szCs w:val="24"/>
        </w:rPr>
        <w:t>Сведения об опыте работы приводятся согласно таблице. Также могут быть приведены примечания и комментарии.</w:t>
      </w:r>
    </w:p>
    <w:p w14:paraId="0E26F496" w14:textId="77777777" w:rsidR="00255D22" w:rsidRPr="003444EB" w:rsidRDefault="00255D22" w:rsidP="00403787">
      <w:pPr>
        <w:numPr>
          <w:ilvl w:val="3"/>
          <w:numId w:val="46"/>
        </w:numPr>
        <w:tabs>
          <w:tab w:val="left" w:pos="851"/>
        </w:tabs>
        <w:spacing w:line="240" w:lineRule="auto"/>
        <w:ind w:left="0" w:firstLine="131"/>
        <w:contextualSpacing/>
        <w:rPr>
          <w:sz w:val="24"/>
          <w:szCs w:val="24"/>
        </w:rPr>
      </w:pPr>
      <w:r w:rsidRPr="003444EB">
        <w:rPr>
          <w:bCs/>
          <w:sz w:val="24"/>
          <w:szCs w:val="24"/>
        </w:rPr>
        <w:t>Участник в обязательном порядке прикладывает подтверждающие документы, согласно требованиям</w:t>
      </w:r>
      <w:r w:rsidRPr="003444EB">
        <w:rPr>
          <w:b/>
          <w:bCs/>
          <w:sz w:val="24"/>
          <w:szCs w:val="24"/>
        </w:rPr>
        <w:t xml:space="preserve"> </w:t>
      </w:r>
      <w:proofErr w:type="spellStart"/>
      <w:r w:rsidR="005B7570" w:rsidRPr="003444EB">
        <w:rPr>
          <w:bCs/>
          <w:sz w:val="24"/>
          <w:szCs w:val="24"/>
        </w:rPr>
        <w:t>п.п</w:t>
      </w:r>
      <w:proofErr w:type="spellEnd"/>
      <w:r w:rsidR="005B7570" w:rsidRPr="003444EB">
        <w:rPr>
          <w:bCs/>
          <w:sz w:val="24"/>
          <w:szCs w:val="24"/>
        </w:rPr>
        <w:t>. «у</w:t>
      </w:r>
      <w:proofErr w:type="gramStart"/>
      <w:r w:rsidRPr="003444EB">
        <w:rPr>
          <w:bCs/>
          <w:sz w:val="24"/>
          <w:szCs w:val="24"/>
        </w:rPr>
        <w:t>»</w:t>
      </w:r>
      <w:proofErr w:type="gramEnd"/>
      <w:r w:rsidRPr="003444EB">
        <w:rPr>
          <w:bCs/>
          <w:sz w:val="24"/>
          <w:szCs w:val="24"/>
        </w:rPr>
        <w:t xml:space="preserve"> п.4.5.2.2. Документации. </w:t>
      </w:r>
    </w:p>
    <w:p w14:paraId="0781C40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84A40D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3A590E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1B5CFB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6EF07A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069AB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6B408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96EB7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0D3C9B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7EF102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94BA6B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647D9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D5DC8D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1EFD8F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9647B2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D4D90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96262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4171E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EBB109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979609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07BE0A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66C91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13DC12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273B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12A0F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A75A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43E80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82825E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423FC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3962FC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3B3C7B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302DE4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1709B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DD625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E137E4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CE114C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1E626B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6875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376579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0C1A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1737C6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677586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862B1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53132B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7319B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ADE0F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E9C1D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62A52E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0BA58F6" w14:textId="77777777" w:rsidR="00403787" w:rsidRPr="003444EB" w:rsidRDefault="00403787" w:rsidP="00255D22">
      <w:pPr>
        <w:keepNext/>
        <w:pageBreakBefore/>
        <w:suppressAutoHyphens/>
        <w:spacing w:before="360" w:after="120"/>
        <w:ind w:firstLine="0"/>
        <w:outlineLvl w:val="1"/>
        <w:rPr>
          <w:b/>
          <w:bCs/>
          <w:sz w:val="24"/>
          <w:szCs w:val="24"/>
        </w:rPr>
        <w:sectPr w:rsidR="00403787" w:rsidRPr="003444EB" w:rsidSect="009F3D1A">
          <w:pgSz w:w="11906" w:h="16838" w:code="9"/>
          <w:pgMar w:top="567" w:right="709" w:bottom="567" w:left="425" w:header="680" w:footer="0" w:gutter="0"/>
          <w:cols w:space="708"/>
          <w:titlePg/>
          <w:docGrid w:linePitch="381"/>
        </w:sectPr>
      </w:pPr>
    </w:p>
    <w:p w14:paraId="07F372F8" w14:textId="77777777" w:rsidR="00255D22" w:rsidRPr="003444EB" w:rsidRDefault="00255D22" w:rsidP="00255D22">
      <w:pPr>
        <w:keepNext/>
        <w:pageBreakBefore/>
        <w:suppressAutoHyphens/>
        <w:spacing w:before="360" w:after="120"/>
        <w:ind w:firstLine="0"/>
        <w:outlineLvl w:val="1"/>
        <w:rPr>
          <w:b/>
          <w:bCs/>
          <w:sz w:val="24"/>
          <w:szCs w:val="24"/>
        </w:rPr>
      </w:pPr>
      <w:r w:rsidRPr="003444EB">
        <w:rPr>
          <w:b/>
          <w:bCs/>
          <w:sz w:val="24"/>
          <w:szCs w:val="24"/>
        </w:rPr>
        <w:lastRenderedPageBreak/>
        <w:t>5.3. Сведения о наличии трудовых ресурсов Участника (форма 3)</w:t>
      </w:r>
    </w:p>
    <w:p w14:paraId="218E3DE8" w14:textId="77777777" w:rsidR="00255D22" w:rsidRPr="003444EB" w:rsidRDefault="00255D22" w:rsidP="00255D22">
      <w:pPr>
        <w:pBdr>
          <w:top w:val="single" w:sz="4" w:space="1" w:color="auto"/>
        </w:pBdr>
        <w:shd w:val="clear" w:color="auto" w:fill="E0E0E0"/>
        <w:spacing w:line="240" w:lineRule="auto"/>
        <w:ind w:right="21"/>
        <w:contextualSpacing/>
        <w:jc w:val="center"/>
        <w:rPr>
          <w:b/>
          <w:spacing w:val="36"/>
          <w:sz w:val="24"/>
          <w:szCs w:val="24"/>
        </w:rPr>
      </w:pPr>
      <w:r w:rsidRPr="003444EB">
        <w:rPr>
          <w:b/>
          <w:spacing w:val="36"/>
          <w:sz w:val="24"/>
          <w:szCs w:val="24"/>
        </w:rPr>
        <w:t>начало формы</w:t>
      </w:r>
    </w:p>
    <w:p w14:paraId="68E9B9E5" w14:textId="77777777" w:rsidR="00255D22" w:rsidRPr="003444EB" w:rsidRDefault="00255D22" w:rsidP="00255D22">
      <w:pPr>
        <w:spacing w:line="240" w:lineRule="auto"/>
        <w:contextualSpacing/>
        <w:rPr>
          <w:sz w:val="24"/>
          <w:szCs w:val="24"/>
        </w:rPr>
      </w:pPr>
    </w:p>
    <w:p w14:paraId="698D68C2" w14:textId="77777777" w:rsidR="00255D22" w:rsidRPr="003444EB" w:rsidRDefault="00255D22" w:rsidP="00255D22">
      <w:pPr>
        <w:spacing w:line="240" w:lineRule="auto"/>
        <w:ind w:firstLine="0"/>
        <w:contextualSpacing/>
        <w:rPr>
          <w:sz w:val="24"/>
          <w:szCs w:val="24"/>
        </w:rPr>
      </w:pPr>
      <w:r w:rsidRPr="003444EB">
        <w:rPr>
          <w:sz w:val="24"/>
          <w:szCs w:val="24"/>
        </w:rPr>
        <w:t>Приложение № 2</w:t>
      </w:r>
    </w:p>
    <w:p w14:paraId="70F8C579" w14:textId="77777777" w:rsidR="00255D22" w:rsidRPr="003444EB" w:rsidRDefault="00255D22" w:rsidP="00255D22">
      <w:pPr>
        <w:spacing w:line="240" w:lineRule="auto"/>
        <w:ind w:firstLine="0"/>
        <w:contextualSpacing/>
        <w:rPr>
          <w:sz w:val="24"/>
          <w:szCs w:val="24"/>
        </w:rPr>
      </w:pPr>
      <w:r w:rsidRPr="003444EB">
        <w:rPr>
          <w:sz w:val="24"/>
          <w:szCs w:val="24"/>
        </w:rPr>
        <w:t xml:space="preserve">к Заявке на участие в закупке </w:t>
      </w:r>
    </w:p>
    <w:p w14:paraId="12BC9B7C" w14:textId="77777777" w:rsidR="00255D22" w:rsidRPr="003444EB" w:rsidRDefault="00255D22" w:rsidP="00255D22">
      <w:pPr>
        <w:spacing w:line="240" w:lineRule="auto"/>
        <w:ind w:firstLine="0"/>
        <w:contextualSpacing/>
        <w:rPr>
          <w:sz w:val="24"/>
          <w:szCs w:val="24"/>
        </w:rPr>
      </w:pPr>
      <w:r w:rsidRPr="003444EB">
        <w:rPr>
          <w:sz w:val="24"/>
          <w:szCs w:val="24"/>
        </w:rPr>
        <w:t>от «___</w:t>
      </w:r>
      <w:proofErr w:type="gramStart"/>
      <w:r w:rsidRPr="003444EB">
        <w:rPr>
          <w:sz w:val="24"/>
          <w:szCs w:val="24"/>
        </w:rPr>
        <w:t>_»_</w:t>
      </w:r>
      <w:proofErr w:type="gramEnd"/>
      <w:r w:rsidRPr="003444EB">
        <w:rPr>
          <w:sz w:val="24"/>
          <w:szCs w:val="24"/>
        </w:rPr>
        <w:t>____________ г. №__________</w:t>
      </w:r>
    </w:p>
    <w:tbl>
      <w:tblPr>
        <w:tblW w:w="10593" w:type="dxa"/>
        <w:tblLook w:val="04A0" w:firstRow="1" w:lastRow="0" w:firstColumn="1" w:lastColumn="0" w:noHBand="0" w:noVBand="1"/>
      </w:tblPr>
      <w:tblGrid>
        <w:gridCol w:w="15281"/>
      </w:tblGrid>
      <w:tr w:rsidR="00255D22" w:rsidRPr="003444EB" w14:paraId="67A7E393" w14:textId="77777777" w:rsidTr="00E626F1">
        <w:trPr>
          <w:trHeight w:val="435"/>
        </w:trPr>
        <w:tc>
          <w:tcPr>
            <w:tcW w:w="10593" w:type="dxa"/>
            <w:tcBorders>
              <w:top w:val="nil"/>
              <w:left w:val="nil"/>
              <w:bottom w:val="nil"/>
              <w:right w:val="nil"/>
            </w:tcBorders>
            <w:shd w:val="clear" w:color="auto" w:fill="auto"/>
            <w:hideMark/>
          </w:tcPr>
          <w:p w14:paraId="68A5A682" w14:textId="77777777" w:rsidR="00255D22" w:rsidRPr="003444EB" w:rsidRDefault="00255D22" w:rsidP="00255D22">
            <w:pPr>
              <w:spacing w:line="240" w:lineRule="auto"/>
              <w:jc w:val="center"/>
              <w:rPr>
                <w:b/>
                <w:sz w:val="24"/>
                <w:szCs w:val="24"/>
              </w:rPr>
            </w:pPr>
          </w:p>
          <w:p w14:paraId="35F1A77D" w14:textId="77777777" w:rsidR="00255D22" w:rsidRPr="003444EB" w:rsidRDefault="00255D22" w:rsidP="00255D22">
            <w:pPr>
              <w:spacing w:line="240" w:lineRule="auto"/>
              <w:jc w:val="center"/>
              <w:rPr>
                <w:b/>
                <w:sz w:val="24"/>
                <w:szCs w:val="24"/>
              </w:rPr>
            </w:pPr>
          </w:p>
          <w:p w14:paraId="12B32D38" w14:textId="77777777" w:rsidR="00255D22" w:rsidRPr="003444EB" w:rsidRDefault="00255D22" w:rsidP="00255D22">
            <w:pPr>
              <w:spacing w:line="240" w:lineRule="auto"/>
              <w:jc w:val="center"/>
              <w:rPr>
                <w:b/>
                <w:bCs/>
                <w:sz w:val="24"/>
                <w:szCs w:val="24"/>
              </w:rPr>
            </w:pPr>
            <w:r w:rsidRPr="003444EB">
              <w:rPr>
                <w:b/>
                <w:bCs/>
                <w:sz w:val="24"/>
                <w:szCs w:val="24"/>
              </w:rPr>
              <w:t xml:space="preserve">Список штата сотрудников, которые будут </w:t>
            </w:r>
          </w:p>
          <w:p w14:paraId="7EDA89C4" w14:textId="77777777" w:rsidR="00255D22" w:rsidRPr="003444EB" w:rsidRDefault="00255D22" w:rsidP="00255D22">
            <w:pPr>
              <w:spacing w:line="240" w:lineRule="auto"/>
              <w:jc w:val="center"/>
              <w:rPr>
                <w:b/>
                <w:sz w:val="24"/>
                <w:szCs w:val="24"/>
              </w:rPr>
            </w:pPr>
            <w:r w:rsidRPr="003444EB">
              <w:rPr>
                <w:b/>
                <w:bCs/>
                <w:sz w:val="24"/>
                <w:szCs w:val="24"/>
              </w:rPr>
              <w:t>выполнять услуги по договору</w:t>
            </w:r>
          </w:p>
          <w:p w14:paraId="20E42EE6" w14:textId="77777777" w:rsidR="00255D22" w:rsidRPr="003444EB" w:rsidRDefault="00255D22" w:rsidP="00255D22">
            <w:pPr>
              <w:spacing w:line="240" w:lineRule="auto"/>
              <w:ind w:firstLine="0"/>
              <w:jc w:val="center"/>
              <w:rPr>
                <w:b/>
                <w:sz w:val="24"/>
                <w:szCs w:val="24"/>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522"/>
              <w:gridCol w:w="2065"/>
              <w:gridCol w:w="2320"/>
              <w:gridCol w:w="3491"/>
              <w:gridCol w:w="3527"/>
            </w:tblGrid>
            <w:tr w:rsidR="00403787" w:rsidRPr="003444EB" w14:paraId="64CC4210" w14:textId="77777777" w:rsidTr="00E626F1">
              <w:trPr>
                <w:trHeight w:val="593"/>
              </w:trPr>
              <w:tc>
                <w:tcPr>
                  <w:tcW w:w="1130" w:type="dxa"/>
                  <w:shd w:val="clear" w:color="auto" w:fill="auto"/>
                  <w:vAlign w:val="center"/>
                </w:tcPr>
                <w:p w14:paraId="6CE7E96C" w14:textId="77777777" w:rsidR="00403787" w:rsidRPr="003444EB" w:rsidRDefault="00403787" w:rsidP="00403787">
                  <w:pPr>
                    <w:shd w:val="clear" w:color="auto" w:fill="FFFFFF"/>
                    <w:spacing w:line="240" w:lineRule="auto"/>
                    <w:ind w:firstLine="0"/>
                    <w:jc w:val="center"/>
                    <w:rPr>
                      <w:b/>
                      <w:sz w:val="24"/>
                      <w:szCs w:val="24"/>
                    </w:rPr>
                  </w:pPr>
                  <w:r w:rsidRPr="003444EB">
                    <w:rPr>
                      <w:b/>
                      <w:sz w:val="24"/>
                      <w:szCs w:val="24"/>
                    </w:rPr>
                    <w:t>№ п/п</w:t>
                  </w:r>
                </w:p>
              </w:tc>
              <w:tc>
                <w:tcPr>
                  <w:tcW w:w="2522" w:type="dxa"/>
                  <w:shd w:val="clear" w:color="auto" w:fill="auto"/>
                  <w:vAlign w:val="center"/>
                </w:tcPr>
                <w:p w14:paraId="17F2B319" w14:textId="77777777" w:rsidR="00403787" w:rsidRPr="003444EB" w:rsidRDefault="00403787" w:rsidP="00403787">
                  <w:pPr>
                    <w:shd w:val="clear" w:color="auto" w:fill="FFFFFF"/>
                    <w:spacing w:line="240" w:lineRule="auto"/>
                    <w:ind w:firstLine="0"/>
                    <w:jc w:val="center"/>
                    <w:rPr>
                      <w:b/>
                      <w:sz w:val="24"/>
                      <w:szCs w:val="24"/>
                    </w:rPr>
                  </w:pPr>
                  <w:r w:rsidRPr="003444EB">
                    <w:rPr>
                      <w:b/>
                      <w:sz w:val="24"/>
                      <w:szCs w:val="24"/>
                    </w:rPr>
                    <w:t>ФИО</w:t>
                  </w:r>
                </w:p>
              </w:tc>
              <w:tc>
                <w:tcPr>
                  <w:tcW w:w="2065" w:type="dxa"/>
                  <w:shd w:val="clear" w:color="auto" w:fill="auto"/>
                  <w:vAlign w:val="center"/>
                </w:tcPr>
                <w:p w14:paraId="54CD780F" w14:textId="77777777" w:rsidR="00403787" w:rsidRPr="003444EB" w:rsidRDefault="00403787" w:rsidP="00403787">
                  <w:pPr>
                    <w:shd w:val="clear" w:color="auto" w:fill="FFFFFF"/>
                    <w:spacing w:line="240" w:lineRule="auto"/>
                    <w:ind w:firstLine="0"/>
                    <w:jc w:val="center"/>
                    <w:rPr>
                      <w:b/>
                      <w:sz w:val="24"/>
                      <w:szCs w:val="24"/>
                    </w:rPr>
                  </w:pPr>
                  <w:r w:rsidRPr="003444EB">
                    <w:rPr>
                      <w:b/>
                      <w:sz w:val="24"/>
                      <w:szCs w:val="24"/>
                    </w:rPr>
                    <w:t>Должность</w:t>
                  </w:r>
                </w:p>
              </w:tc>
              <w:tc>
                <w:tcPr>
                  <w:tcW w:w="2320" w:type="dxa"/>
                  <w:vAlign w:val="center"/>
                </w:tcPr>
                <w:p w14:paraId="6983B735" w14:textId="77777777" w:rsidR="00403787" w:rsidRPr="003444EB" w:rsidRDefault="00403787" w:rsidP="00403787">
                  <w:pPr>
                    <w:shd w:val="clear" w:color="auto" w:fill="FFFFFF"/>
                    <w:spacing w:line="240" w:lineRule="auto"/>
                    <w:ind w:firstLine="0"/>
                    <w:jc w:val="center"/>
                    <w:rPr>
                      <w:b/>
                      <w:sz w:val="24"/>
                      <w:szCs w:val="24"/>
                    </w:rPr>
                  </w:pPr>
                  <w:r w:rsidRPr="003444EB">
                    <w:rPr>
                      <w:b/>
                      <w:sz w:val="24"/>
                      <w:szCs w:val="24"/>
                    </w:rPr>
                    <w:t>Стаж</w:t>
                  </w:r>
                </w:p>
              </w:tc>
              <w:tc>
                <w:tcPr>
                  <w:tcW w:w="3491" w:type="dxa"/>
                  <w:shd w:val="clear" w:color="auto" w:fill="auto"/>
                  <w:vAlign w:val="center"/>
                </w:tcPr>
                <w:p w14:paraId="7D184B56" w14:textId="77777777" w:rsidR="00403787" w:rsidRPr="003444EB" w:rsidRDefault="00403787" w:rsidP="00403787">
                  <w:pPr>
                    <w:shd w:val="clear" w:color="auto" w:fill="FFFFFF"/>
                    <w:spacing w:line="240" w:lineRule="auto"/>
                    <w:ind w:firstLine="0"/>
                    <w:jc w:val="center"/>
                    <w:rPr>
                      <w:b/>
                      <w:sz w:val="24"/>
                      <w:szCs w:val="24"/>
                    </w:rPr>
                  </w:pPr>
                  <w:r w:rsidRPr="003444EB">
                    <w:rPr>
                      <w:b/>
                      <w:sz w:val="24"/>
                      <w:szCs w:val="24"/>
                    </w:rPr>
                    <w:t>Документ о трудовых взаимоотношениях (дата и номер)</w:t>
                  </w:r>
                </w:p>
              </w:tc>
              <w:tc>
                <w:tcPr>
                  <w:tcW w:w="3527" w:type="dxa"/>
                  <w:shd w:val="clear" w:color="auto" w:fill="auto"/>
                  <w:vAlign w:val="center"/>
                </w:tcPr>
                <w:p w14:paraId="280F0F57" w14:textId="77777777" w:rsidR="00403787" w:rsidRPr="003444EB" w:rsidRDefault="00403787" w:rsidP="00403787">
                  <w:pPr>
                    <w:shd w:val="clear" w:color="auto" w:fill="FFFFFF"/>
                    <w:spacing w:line="240" w:lineRule="auto"/>
                    <w:ind w:firstLine="0"/>
                    <w:jc w:val="center"/>
                    <w:rPr>
                      <w:b/>
                      <w:sz w:val="24"/>
                      <w:szCs w:val="24"/>
                    </w:rPr>
                  </w:pPr>
                  <w:r w:rsidRPr="003444EB">
                    <w:rPr>
                      <w:b/>
                      <w:sz w:val="24"/>
                      <w:szCs w:val="24"/>
                    </w:rPr>
                    <w:t>Документы о квалификации (дата, номер и кем выдан)</w:t>
                  </w:r>
                </w:p>
              </w:tc>
            </w:tr>
            <w:tr w:rsidR="00403787" w:rsidRPr="003444EB" w14:paraId="67B8B7AC" w14:textId="77777777" w:rsidTr="00E626F1">
              <w:trPr>
                <w:trHeight w:val="511"/>
              </w:trPr>
              <w:tc>
                <w:tcPr>
                  <w:tcW w:w="1130" w:type="dxa"/>
                  <w:shd w:val="clear" w:color="auto" w:fill="auto"/>
                  <w:vAlign w:val="center"/>
                </w:tcPr>
                <w:p w14:paraId="0B0F4844" w14:textId="77777777" w:rsidR="00403787" w:rsidRPr="003444EB" w:rsidRDefault="00403787" w:rsidP="00403787">
                  <w:pPr>
                    <w:shd w:val="clear" w:color="auto" w:fill="FFFFFF"/>
                    <w:spacing w:line="240" w:lineRule="auto"/>
                    <w:ind w:firstLine="0"/>
                    <w:jc w:val="center"/>
                    <w:rPr>
                      <w:sz w:val="24"/>
                      <w:szCs w:val="24"/>
                    </w:rPr>
                  </w:pPr>
                  <w:r w:rsidRPr="003444EB">
                    <w:rPr>
                      <w:sz w:val="24"/>
                      <w:szCs w:val="24"/>
                    </w:rPr>
                    <w:t>1</w:t>
                  </w:r>
                </w:p>
              </w:tc>
              <w:tc>
                <w:tcPr>
                  <w:tcW w:w="2522" w:type="dxa"/>
                  <w:shd w:val="clear" w:color="auto" w:fill="auto"/>
                  <w:vAlign w:val="center"/>
                </w:tcPr>
                <w:p w14:paraId="6454141F" w14:textId="77777777" w:rsidR="00403787" w:rsidRPr="003444EB" w:rsidRDefault="00403787" w:rsidP="00403787">
                  <w:pPr>
                    <w:shd w:val="clear" w:color="auto" w:fill="FFFFFF"/>
                    <w:spacing w:line="240" w:lineRule="auto"/>
                    <w:ind w:firstLine="0"/>
                    <w:rPr>
                      <w:sz w:val="24"/>
                      <w:szCs w:val="24"/>
                    </w:rPr>
                  </w:pPr>
                </w:p>
              </w:tc>
              <w:tc>
                <w:tcPr>
                  <w:tcW w:w="2065" w:type="dxa"/>
                  <w:shd w:val="clear" w:color="auto" w:fill="auto"/>
                  <w:vAlign w:val="center"/>
                </w:tcPr>
                <w:p w14:paraId="0894C4AE" w14:textId="77777777" w:rsidR="00403787" w:rsidRPr="003444EB" w:rsidRDefault="00403787" w:rsidP="00403787">
                  <w:pPr>
                    <w:shd w:val="clear" w:color="auto" w:fill="FFFFFF"/>
                    <w:spacing w:line="240" w:lineRule="auto"/>
                    <w:ind w:firstLine="0"/>
                    <w:rPr>
                      <w:sz w:val="24"/>
                      <w:szCs w:val="24"/>
                    </w:rPr>
                  </w:pPr>
                </w:p>
              </w:tc>
              <w:tc>
                <w:tcPr>
                  <w:tcW w:w="2320" w:type="dxa"/>
                </w:tcPr>
                <w:p w14:paraId="4E49EB67" w14:textId="77777777" w:rsidR="00403787" w:rsidRPr="003444EB" w:rsidRDefault="00403787" w:rsidP="00403787">
                  <w:pPr>
                    <w:shd w:val="clear" w:color="auto" w:fill="FFFFFF"/>
                    <w:spacing w:line="240" w:lineRule="auto"/>
                    <w:ind w:firstLine="0"/>
                    <w:jc w:val="center"/>
                    <w:rPr>
                      <w:sz w:val="24"/>
                      <w:szCs w:val="24"/>
                    </w:rPr>
                  </w:pPr>
                </w:p>
              </w:tc>
              <w:tc>
                <w:tcPr>
                  <w:tcW w:w="3491" w:type="dxa"/>
                  <w:shd w:val="clear" w:color="auto" w:fill="auto"/>
                </w:tcPr>
                <w:p w14:paraId="04D89DFF" w14:textId="77777777" w:rsidR="00403787" w:rsidRPr="003444EB" w:rsidRDefault="00403787" w:rsidP="00403787">
                  <w:pPr>
                    <w:shd w:val="clear" w:color="auto" w:fill="FFFFFF"/>
                    <w:spacing w:line="240" w:lineRule="auto"/>
                    <w:ind w:firstLine="0"/>
                    <w:jc w:val="center"/>
                    <w:rPr>
                      <w:sz w:val="24"/>
                      <w:szCs w:val="24"/>
                    </w:rPr>
                  </w:pPr>
                </w:p>
              </w:tc>
              <w:tc>
                <w:tcPr>
                  <w:tcW w:w="3527" w:type="dxa"/>
                  <w:shd w:val="clear" w:color="auto" w:fill="auto"/>
                </w:tcPr>
                <w:p w14:paraId="0531EF5F" w14:textId="77777777" w:rsidR="00403787" w:rsidRPr="003444EB" w:rsidRDefault="00403787" w:rsidP="00403787">
                  <w:pPr>
                    <w:shd w:val="clear" w:color="auto" w:fill="FFFFFF"/>
                    <w:spacing w:line="240" w:lineRule="auto"/>
                    <w:ind w:firstLine="0"/>
                    <w:jc w:val="center"/>
                    <w:rPr>
                      <w:sz w:val="24"/>
                      <w:szCs w:val="24"/>
                    </w:rPr>
                  </w:pPr>
                </w:p>
              </w:tc>
            </w:tr>
            <w:tr w:rsidR="00403787" w:rsidRPr="003444EB" w14:paraId="1D853FC6" w14:textId="77777777" w:rsidTr="00E626F1">
              <w:trPr>
                <w:trHeight w:val="445"/>
              </w:trPr>
              <w:tc>
                <w:tcPr>
                  <w:tcW w:w="1130" w:type="dxa"/>
                  <w:shd w:val="clear" w:color="auto" w:fill="auto"/>
                  <w:vAlign w:val="center"/>
                </w:tcPr>
                <w:p w14:paraId="346B291C" w14:textId="77777777" w:rsidR="00403787" w:rsidRPr="003444EB" w:rsidRDefault="00403787" w:rsidP="00403787">
                  <w:pPr>
                    <w:shd w:val="clear" w:color="auto" w:fill="FFFFFF"/>
                    <w:spacing w:line="240" w:lineRule="auto"/>
                    <w:ind w:firstLine="0"/>
                    <w:jc w:val="center"/>
                    <w:rPr>
                      <w:sz w:val="24"/>
                      <w:szCs w:val="24"/>
                    </w:rPr>
                  </w:pPr>
                  <w:r w:rsidRPr="003444EB">
                    <w:rPr>
                      <w:sz w:val="24"/>
                      <w:szCs w:val="24"/>
                    </w:rPr>
                    <w:t>2</w:t>
                  </w:r>
                </w:p>
              </w:tc>
              <w:tc>
                <w:tcPr>
                  <w:tcW w:w="2522" w:type="dxa"/>
                  <w:shd w:val="clear" w:color="auto" w:fill="auto"/>
                  <w:vAlign w:val="center"/>
                </w:tcPr>
                <w:p w14:paraId="0E14F908" w14:textId="77777777" w:rsidR="00403787" w:rsidRPr="003444EB" w:rsidRDefault="00403787" w:rsidP="00403787">
                  <w:pPr>
                    <w:autoSpaceDE w:val="0"/>
                    <w:autoSpaceDN w:val="0"/>
                    <w:adjustRightInd w:val="0"/>
                    <w:spacing w:line="240" w:lineRule="auto"/>
                    <w:ind w:firstLine="0"/>
                    <w:rPr>
                      <w:sz w:val="24"/>
                      <w:szCs w:val="24"/>
                    </w:rPr>
                  </w:pPr>
                </w:p>
              </w:tc>
              <w:tc>
                <w:tcPr>
                  <w:tcW w:w="2065" w:type="dxa"/>
                  <w:shd w:val="clear" w:color="auto" w:fill="auto"/>
                  <w:vAlign w:val="center"/>
                </w:tcPr>
                <w:p w14:paraId="55A263EC" w14:textId="77777777" w:rsidR="00403787" w:rsidRPr="003444EB" w:rsidRDefault="00403787" w:rsidP="00403787">
                  <w:pPr>
                    <w:autoSpaceDE w:val="0"/>
                    <w:autoSpaceDN w:val="0"/>
                    <w:adjustRightInd w:val="0"/>
                    <w:spacing w:line="240" w:lineRule="auto"/>
                    <w:ind w:firstLine="0"/>
                    <w:rPr>
                      <w:sz w:val="24"/>
                      <w:szCs w:val="24"/>
                    </w:rPr>
                  </w:pPr>
                </w:p>
              </w:tc>
              <w:tc>
                <w:tcPr>
                  <w:tcW w:w="2320" w:type="dxa"/>
                </w:tcPr>
                <w:p w14:paraId="51E04188" w14:textId="77777777" w:rsidR="00403787" w:rsidRPr="003444EB" w:rsidRDefault="00403787" w:rsidP="00403787">
                  <w:pPr>
                    <w:shd w:val="clear" w:color="auto" w:fill="FFFFFF"/>
                    <w:spacing w:line="240" w:lineRule="auto"/>
                    <w:ind w:firstLine="0"/>
                    <w:jc w:val="center"/>
                    <w:rPr>
                      <w:sz w:val="24"/>
                      <w:szCs w:val="24"/>
                    </w:rPr>
                  </w:pPr>
                </w:p>
              </w:tc>
              <w:tc>
                <w:tcPr>
                  <w:tcW w:w="3491" w:type="dxa"/>
                  <w:shd w:val="clear" w:color="auto" w:fill="auto"/>
                  <w:vAlign w:val="center"/>
                </w:tcPr>
                <w:p w14:paraId="233ECE5B" w14:textId="77777777" w:rsidR="00403787" w:rsidRPr="003444EB" w:rsidRDefault="00403787" w:rsidP="00403787">
                  <w:pPr>
                    <w:shd w:val="clear" w:color="auto" w:fill="FFFFFF"/>
                    <w:spacing w:line="240" w:lineRule="auto"/>
                    <w:ind w:firstLine="0"/>
                    <w:jc w:val="center"/>
                    <w:rPr>
                      <w:sz w:val="24"/>
                      <w:szCs w:val="24"/>
                    </w:rPr>
                  </w:pPr>
                </w:p>
              </w:tc>
              <w:tc>
                <w:tcPr>
                  <w:tcW w:w="3527" w:type="dxa"/>
                  <w:shd w:val="clear" w:color="auto" w:fill="auto"/>
                  <w:vAlign w:val="center"/>
                </w:tcPr>
                <w:p w14:paraId="3B7F4BA1" w14:textId="77777777" w:rsidR="00403787" w:rsidRPr="003444EB" w:rsidRDefault="00403787" w:rsidP="00403787">
                  <w:pPr>
                    <w:shd w:val="clear" w:color="auto" w:fill="FFFFFF"/>
                    <w:spacing w:line="240" w:lineRule="auto"/>
                    <w:ind w:firstLine="0"/>
                    <w:jc w:val="center"/>
                    <w:rPr>
                      <w:sz w:val="24"/>
                      <w:szCs w:val="24"/>
                    </w:rPr>
                  </w:pPr>
                </w:p>
              </w:tc>
            </w:tr>
            <w:tr w:rsidR="00403787" w:rsidRPr="003444EB" w14:paraId="37D2E4AF" w14:textId="77777777" w:rsidTr="00E626F1">
              <w:trPr>
                <w:trHeight w:val="454"/>
              </w:trPr>
              <w:tc>
                <w:tcPr>
                  <w:tcW w:w="1130" w:type="dxa"/>
                  <w:shd w:val="clear" w:color="auto" w:fill="auto"/>
                  <w:vAlign w:val="center"/>
                </w:tcPr>
                <w:p w14:paraId="1BEC5211" w14:textId="77777777" w:rsidR="00403787" w:rsidRPr="003444EB" w:rsidRDefault="00403787" w:rsidP="00403787">
                  <w:pPr>
                    <w:shd w:val="clear" w:color="auto" w:fill="FFFFFF"/>
                    <w:spacing w:line="240" w:lineRule="auto"/>
                    <w:ind w:firstLine="0"/>
                    <w:jc w:val="center"/>
                    <w:rPr>
                      <w:sz w:val="24"/>
                      <w:szCs w:val="24"/>
                    </w:rPr>
                  </w:pPr>
                  <w:r w:rsidRPr="003444EB">
                    <w:rPr>
                      <w:sz w:val="24"/>
                      <w:szCs w:val="24"/>
                    </w:rPr>
                    <w:t>и т.д.</w:t>
                  </w:r>
                </w:p>
              </w:tc>
              <w:tc>
                <w:tcPr>
                  <w:tcW w:w="2522" w:type="dxa"/>
                  <w:shd w:val="clear" w:color="auto" w:fill="auto"/>
                  <w:vAlign w:val="center"/>
                </w:tcPr>
                <w:p w14:paraId="5415266C" w14:textId="77777777" w:rsidR="00403787" w:rsidRPr="003444EB" w:rsidRDefault="00403787" w:rsidP="00403787">
                  <w:pPr>
                    <w:autoSpaceDE w:val="0"/>
                    <w:autoSpaceDN w:val="0"/>
                    <w:adjustRightInd w:val="0"/>
                    <w:spacing w:line="240" w:lineRule="auto"/>
                    <w:ind w:firstLine="0"/>
                    <w:rPr>
                      <w:sz w:val="24"/>
                      <w:szCs w:val="24"/>
                    </w:rPr>
                  </w:pPr>
                </w:p>
              </w:tc>
              <w:tc>
                <w:tcPr>
                  <w:tcW w:w="2065" w:type="dxa"/>
                  <w:shd w:val="clear" w:color="auto" w:fill="auto"/>
                  <w:vAlign w:val="center"/>
                </w:tcPr>
                <w:p w14:paraId="4A6FEBAE" w14:textId="77777777" w:rsidR="00403787" w:rsidRPr="003444EB" w:rsidRDefault="00403787" w:rsidP="00403787">
                  <w:pPr>
                    <w:autoSpaceDE w:val="0"/>
                    <w:autoSpaceDN w:val="0"/>
                    <w:adjustRightInd w:val="0"/>
                    <w:spacing w:line="240" w:lineRule="auto"/>
                    <w:ind w:firstLine="0"/>
                    <w:rPr>
                      <w:sz w:val="24"/>
                      <w:szCs w:val="24"/>
                    </w:rPr>
                  </w:pPr>
                </w:p>
              </w:tc>
              <w:tc>
                <w:tcPr>
                  <w:tcW w:w="2320" w:type="dxa"/>
                </w:tcPr>
                <w:p w14:paraId="42B14202" w14:textId="77777777" w:rsidR="00403787" w:rsidRPr="003444EB" w:rsidRDefault="00403787" w:rsidP="00403787">
                  <w:pPr>
                    <w:shd w:val="clear" w:color="auto" w:fill="FFFFFF"/>
                    <w:spacing w:line="240" w:lineRule="auto"/>
                    <w:ind w:firstLine="0"/>
                    <w:jc w:val="center"/>
                    <w:rPr>
                      <w:sz w:val="24"/>
                      <w:szCs w:val="24"/>
                    </w:rPr>
                  </w:pPr>
                </w:p>
              </w:tc>
              <w:tc>
                <w:tcPr>
                  <w:tcW w:w="3491" w:type="dxa"/>
                  <w:shd w:val="clear" w:color="auto" w:fill="auto"/>
                  <w:vAlign w:val="center"/>
                </w:tcPr>
                <w:p w14:paraId="253E31BA" w14:textId="77777777" w:rsidR="00403787" w:rsidRPr="003444EB" w:rsidRDefault="00403787" w:rsidP="00403787">
                  <w:pPr>
                    <w:shd w:val="clear" w:color="auto" w:fill="FFFFFF"/>
                    <w:spacing w:line="240" w:lineRule="auto"/>
                    <w:ind w:firstLine="0"/>
                    <w:jc w:val="center"/>
                    <w:rPr>
                      <w:sz w:val="24"/>
                      <w:szCs w:val="24"/>
                    </w:rPr>
                  </w:pPr>
                </w:p>
              </w:tc>
              <w:tc>
                <w:tcPr>
                  <w:tcW w:w="3527" w:type="dxa"/>
                  <w:shd w:val="clear" w:color="auto" w:fill="auto"/>
                  <w:vAlign w:val="center"/>
                </w:tcPr>
                <w:p w14:paraId="5E066EBB" w14:textId="77777777" w:rsidR="00403787" w:rsidRPr="003444EB" w:rsidRDefault="00403787" w:rsidP="00403787">
                  <w:pPr>
                    <w:shd w:val="clear" w:color="auto" w:fill="FFFFFF"/>
                    <w:spacing w:line="240" w:lineRule="auto"/>
                    <w:ind w:firstLine="0"/>
                    <w:jc w:val="center"/>
                    <w:rPr>
                      <w:sz w:val="24"/>
                      <w:szCs w:val="24"/>
                    </w:rPr>
                  </w:pPr>
                </w:p>
              </w:tc>
            </w:tr>
          </w:tbl>
          <w:p w14:paraId="309BE4DE" w14:textId="77777777" w:rsidR="00255D22" w:rsidRPr="003444EB" w:rsidRDefault="00403787" w:rsidP="00255D22">
            <w:pPr>
              <w:spacing w:line="240" w:lineRule="auto"/>
              <w:ind w:firstLine="67"/>
              <w:rPr>
                <w:b/>
                <w:sz w:val="22"/>
                <w:szCs w:val="22"/>
              </w:rPr>
            </w:pPr>
            <w:r w:rsidRPr="003444EB">
              <w:rPr>
                <w:sz w:val="22"/>
                <w:szCs w:val="22"/>
              </w:rPr>
              <w:t>С приложением подтверждающих документов, согласно п.</w:t>
            </w:r>
            <w:r w:rsidR="00080FCC" w:rsidRPr="003444EB">
              <w:rPr>
                <w:sz w:val="22"/>
                <w:szCs w:val="22"/>
              </w:rPr>
              <w:t xml:space="preserve"> «к», «л», «м</w:t>
            </w:r>
            <w:r w:rsidRPr="003444EB">
              <w:rPr>
                <w:sz w:val="22"/>
                <w:szCs w:val="22"/>
              </w:rPr>
              <w:t>» п.4.5.2.2 Документации</w:t>
            </w:r>
          </w:p>
        </w:tc>
      </w:tr>
      <w:tr w:rsidR="00255D22" w:rsidRPr="003444EB" w14:paraId="5A3EE9C6" w14:textId="77777777" w:rsidTr="00E626F1">
        <w:trPr>
          <w:trHeight w:val="585"/>
        </w:trPr>
        <w:tc>
          <w:tcPr>
            <w:tcW w:w="10593" w:type="dxa"/>
            <w:tcBorders>
              <w:top w:val="nil"/>
              <w:left w:val="nil"/>
              <w:bottom w:val="nil"/>
              <w:right w:val="nil"/>
            </w:tcBorders>
            <w:shd w:val="clear" w:color="auto" w:fill="auto"/>
            <w:hideMark/>
          </w:tcPr>
          <w:p w14:paraId="2ED270D2" w14:textId="77777777" w:rsidR="00255D22" w:rsidRPr="003444EB" w:rsidRDefault="00255D22" w:rsidP="00255D22">
            <w:pPr>
              <w:ind w:left="176"/>
              <w:jc w:val="center"/>
              <w:rPr>
                <w:b/>
                <w:sz w:val="24"/>
                <w:szCs w:val="24"/>
              </w:rPr>
            </w:pPr>
          </w:p>
        </w:tc>
      </w:tr>
    </w:tbl>
    <w:p w14:paraId="3A9B47B1" w14:textId="77777777" w:rsidR="00255D22" w:rsidRPr="003444EB" w:rsidRDefault="00255D22" w:rsidP="00255D22">
      <w:pPr>
        <w:spacing w:line="240" w:lineRule="auto"/>
        <w:contextualSpacing/>
        <w:rPr>
          <w:b/>
          <w:bCs/>
          <w:sz w:val="24"/>
          <w:szCs w:val="24"/>
        </w:rPr>
      </w:pPr>
      <w:r w:rsidRPr="003444EB">
        <w:rPr>
          <w:b/>
          <w:bCs/>
          <w:sz w:val="24"/>
          <w:szCs w:val="24"/>
        </w:rPr>
        <w:t>Руководитель организации ___________________________________________________</w:t>
      </w:r>
    </w:p>
    <w:p w14:paraId="721A2751" w14:textId="77777777" w:rsidR="00255D22" w:rsidRPr="003444EB" w:rsidRDefault="00255D22" w:rsidP="00255D22">
      <w:pPr>
        <w:spacing w:line="240" w:lineRule="auto"/>
        <w:contextualSpacing/>
        <w:rPr>
          <w:bCs/>
          <w:sz w:val="24"/>
          <w:szCs w:val="24"/>
        </w:rPr>
      </w:pPr>
      <w:r w:rsidRPr="003444EB">
        <w:rPr>
          <w:bCs/>
          <w:sz w:val="24"/>
          <w:szCs w:val="24"/>
        </w:rPr>
        <w:t xml:space="preserve">                                                                                      (подпись)</w:t>
      </w:r>
    </w:p>
    <w:p w14:paraId="70633C58" w14:textId="77777777" w:rsidR="00255D22" w:rsidRPr="003444EB" w:rsidRDefault="00255D22" w:rsidP="00255D22">
      <w:pPr>
        <w:spacing w:line="240" w:lineRule="auto"/>
        <w:contextualSpacing/>
        <w:rPr>
          <w:bCs/>
          <w:sz w:val="24"/>
          <w:szCs w:val="24"/>
        </w:rPr>
      </w:pPr>
      <w:r w:rsidRPr="003444EB">
        <w:rPr>
          <w:bCs/>
          <w:sz w:val="24"/>
          <w:szCs w:val="24"/>
        </w:rPr>
        <w:t xml:space="preserve">                 Печать</w:t>
      </w:r>
    </w:p>
    <w:p w14:paraId="2A0EE7CB" w14:textId="77777777" w:rsidR="00255D22" w:rsidRPr="003444EB" w:rsidRDefault="00255D22" w:rsidP="00255D22">
      <w:pPr>
        <w:spacing w:line="240" w:lineRule="auto"/>
        <w:contextualSpacing/>
        <w:rPr>
          <w:bCs/>
          <w:sz w:val="24"/>
          <w:szCs w:val="24"/>
        </w:rPr>
      </w:pPr>
    </w:p>
    <w:p w14:paraId="18DF18E9" w14:textId="77777777" w:rsidR="00255D22" w:rsidRPr="003444EB" w:rsidRDefault="00255D22" w:rsidP="00255D22">
      <w:pPr>
        <w:pBdr>
          <w:bottom w:val="single" w:sz="4" w:space="1" w:color="auto"/>
        </w:pBdr>
        <w:shd w:val="clear" w:color="auto" w:fill="E0E0E0"/>
        <w:spacing w:line="240" w:lineRule="auto"/>
        <w:ind w:right="21"/>
        <w:contextualSpacing/>
        <w:jc w:val="center"/>
        <w:rPr>
          <w:b/>
          <w:spacing w:val="36"/>
          <w:sz w:val="24"/>
          <w:szCs w:val="24"/>
        </w:rPr>
      </w:pPr>
      <w:r w:rsidRPr="003444EB">
        <w:rPr>
          <w:b/>
          <w:spacing w:val="36"/>
          <w:sz w:val="24"/>
          <w:szCs w:val="24"/>
        </w:rPr>
        <w:t>конец формы</w:t>
      </w:r>
    </w:p>
    <w:p w14:paraId="41CB6508" w14:textId="77777777" w:rsidR="00403787" w:rsidRPr="003444EB" w:rsidRDefault="00403787" w:rsidP="00255D22">
      <w:pPr>
        <w:keepNext/>
        <w:pageBreakBefore/>
        <w:suppressAutoHyphens/>
        <w:spacing w:before="240" w:after="120" w:line="240" w:lineRule="auto"/>
        <w:ind w:left="284" w:firstLine="0"/>
        <w:contextualSpacing/>
        <w:outlineLvl w:val="2"/>
        <w:rPr>
          <w:b/>
          <w:bCs/>
          <w:sz w:val="24"/>
          <w:szCs w:val="24"/>
        </w:rPr>
        <w:sectPr w:rsidR="00403787" w:rsidRPr="003444EB" w:rsidSect="00403787">
          <w:pgSz w:w="16838" w:h="11906" w:orient="landscape" w:code="9"/>
          <w:pgMar w:top="425" w:right="567" w:bottom="709" w:left="567" w:header="680" w:footer="0" w:gutter="0"/>
          <w:cols w:space="708"/>
          <w:titlePg/>
          <w:docGrid w:linePitch="381"/>
        </w:sectPr>
      </w:pPr>
    </w:p>
    <w:p w14:paraId="32EFBB33" w14:textId="77777777" w:rsidR="00255D22" w:rsidRPr="003444EB" w:rsidRDefault="00255D22" w:rsidP="00255D22">
      <w:pPr>
        <w:keepNext/>
        <w:pageBreakBefore/>
        <w:suppressAutoHyphens/>
        <w:spacing w:before="240" w:after="120" w:line="240" w:lineRule="auto"/>
        <w:ind w:left="284" w:firstLine="0"/>
        <w:contextualSpacing/>
        <w:outlineLvl w:val="2"/>
        <w:rPr>
          <w:b/>
          <w:bCs/>
          <w:sz w:val="24"/>
          <w:szCs w:val="24"/>
        </w:rPr>
      </w:pPr>
      <w:r w:rsidRPr="003444EB">
        <w:rPr>
          <w:b/>
          <w:bCs/>
          <w:sz w:val="24"/>
          <w:szCs w:val="24"/>
        </w:rPr>
        <w:lastRenderedPageBreak/>
        <w:t>5.3.1.    Инструкции по заполнению</w:t>
      </w:r>
    </w:p>
    <w:p w14:paraId="31ED5E75" w14:textId="77777777" w:rsidR="00255D22" w:rsidRPr="003444EB" w:rsidRDefault="00255D22" w:rsidP="00255D22">
      <w:pPr>
        <w:spacing w:line="240" w:lineRule="auto"/>
        <w:ind w:left="284" w:firstLine="0"/>
        <w:contextualSpacing/>
        <w:rPr>
          <w:sz w:val="24"/>
          <w:szCs w:val="24"/>
        </w:rPr>
      </w:pPr>
      <w:r w:rsidRPr="003444EB">
        <w:rPr>
          <w:b/>
          <w:sz w:val="24"/>
          <w:szCs w:val="24"/>
        </w:rPr>
        <w:t>5.3.1.1.</w:t>
      </w:r>
      <w:r w:rsidRPr="003444EB">
        <w:rPr>
          <w:sz w:val="24"/>
          <w:szCs w:val="24"/>
        </w:rPr>
        <w:t xml:space="preserve"> Участник указывает дату и номер Заявки на участие в запросе предложений (подраздел 5.7). Форма должна быть подписана, заверена печатью, указаны фамилия, имя, отчество подписавшего и должность.</w:t>
      </w:r>
    </w:p>
    <w:p w14:paraId="7A4D7A8E" w14:textId="77777777" w:rsidR="00255D22" w:rsidRPr="003444EB" w:rsidRDefault="00255D22" w:rsidP="00255D22">
      <w:pPr>
        <w:spacing w:line="240" w:lineRule="atLeast"/>
        <w:ind w:left="284" w:firstLine="0"/>
        <w:contextualSpacing/>
        <w:rPr>
          <w:sz w:val="24"/>
          <w:szCs w:val="24"/>
        </w:rPr>
      </w:pPr>
      <w:r w:rsidRPr="003444EB">
        <w:rPr>
          <w:b/>
          <w:sz w:val="24"/>
          <w:szCs w:val="24"/>
        </w:rPr>
        <w:t>5.3.1.2.</w:t>
      </w:r>
      <w:r w:rsidRPr="003444EB">
        <w:rPr>
          <w:sz w:val="24"/>
          <w:szCs w:val="24"/>
        </w:rPr>
        <w:t xml:space="preserve"> Участник указывает свое фирменное наименование (в </w:t>
      </w:r>
      <w:proofErr w:type="spellStart"/>
      <w:r w:rsidRPr="003444EB">
        <w:rPr>
          <w:sz w:val="24"/>
          <w:szCs w:val="24"/>
        </w:rPr>
        <w:t>т.ч</w:t>
      </w:r>
      <w:proofErr w:type="spellEnd"/>
      <w:r w:rsidRPr="003444EB">
        <w:rPr>
          <w:sz w:val="24"/>
          <w:szCs w:val="24"/>
        </w:rPr>
        <w:t>. организационно-правовую форму) и свой адрес.</w:t>
      </w:r>
    </w:p>
    <w:p w14:paraId="09638171" w14:textId="77777777" w:rsidR="00255D22" w:rsidRPr="003444EB" w:rsidRDefault="00255D22" w:rsidP="00255D22">
      <w:pPr>
        <w:spacing w:line="240" w:lineRule="atLeast"/>
        <w:ind w:left="284" w:firstLine="0"/>
        <w:contextualSpacing/>
        <w:rPr>
          <w:sz w:val="24"/>
          <w:szCs w:val="24"/>
        </w:rPr>
      </w:pPr>
      <w:r w:rsidRPr="003444EB">
        <w:rPr>
          <w:b/>
          <w:sz w:val="24"/>
          <w:szCs w:val="24"/>
        </w:rPr>
        <w:t xml:space="preserve">5.3.1.4. </w:t>
      </w:r>
      <w:r w:rsidRPr="003444EB">
        <w:rPr>
          <w:sz w:val="24"/>
          <w:szCs w:val="24"/>
        </w:rPr>
        <w:t>Участник предоставляет сведения о персонале, который будет выполнять работы, в случае победы Участника в закупке.</w:t>
      </w:r>
    </w:p>
    <w:p w14:paraId="4969763C" w14:textId="77777777" w:rsidR="00255D22" w:rsidRPr="003444EB" w:rsidRDefault="00255D22" w:rsidP="00403787">
      <w:pPr>
        <w:keepNext/>
        <w:widowControl w:val="0"/>
        <w:numPr>
          <w:ilvl w:val="3"/>
          <w:numId w:val="46"/>
        </w:numPr>
        <w:tabs>
          <w:tab w:val="left" w:pos="851"/>
        </w:tabs>
        <w:suppressAutoHyphens/>
        <w:autoSpaceDE w:val="0"/>
        <w:autoSpaceDN w:val="0"/>
        <w:adjustRightInd w:val="0"/>
        <w:spacing w:before="240" w:after="120" w:line="240" w:lineRule="auto"/>
        <w:ind w:left="284" w:firstLine="0"/>
        <w:contextualSpacing/>
        <w:jc w:val="left"/>
        <w:outlineLvl w:val="2"/>
        <w:rPr>
          <w:sz w:val="24"/>
          <w:szCs w:val="24"/>
        </w:rPr>
      </w:pPr>
      <w:r w:rsidRPr="003444EB">
        <w:rPr>
          <w:bCs/>
          <w:sz w:val="24"/>
          <w:szCs w:val="24"/>
        </w:rPr>
        <w:t>Участник в обязательном порядке прикладывает подтверждающие документы, согласно требованиям</w:t>
      </w:r>
      <w:r w:rsidRPr="003444EB">
        <w:rPr>
          <w:b/>
          <w:bCs/>
          <w:sz w:val="24"/>
          <w:szCs w:val="24"/>
        </w:rPr>
        <w:t xml:space="preserve"> </w:t>
      </w:r>
      <w:proofErr w:type="spellStart"/>
      <w:r w:rsidR="00F91408" w:rsidRPr="003444EB">
        <w:rPr>
          <w:bCs/>
          <w:sz w:val="24"/>
          <w:szCs w:val="24"/>
        </w:rPr>
        <w:t>п.п</w:t>
      </w:r>
      <w:proofErr w:type="spellEnd"/>
      <w:r w:rsidR="00F91408" w:rsidRPr="003444EB">
        <w:rPr>
          <w:bCs/>
          <w:sz w:val="24"/>
          <w:szCs w:val="24"/>
        </w:rPr>
        <w:t>. «к</w:t>
      </w:r>
      <w:r w:rsidRPr="003444EB">
        <w:rPr>
          <w:bCs/>
          <w:sz w:val="24"/>
          <w:szCs w:val="24"/>
        </w:rPr>
        <w:t>», «л», «м</w:t>
      </w:r>
      <w:proofErr w:type="gramStart"/>
      <w:r w:rsidRPr="003444EB">
        <w:rPr>
          <w:bCs/>
          <w:sz w:val="24"/>
          <w:szCs w:val="24"/>
        </w:rPr>
        <w:t>»</w:t>
      </w:r>
      <w:proofErr w:type="gramEnd"/>
      <w:r w:rsidRPr="003444EB">
        <w:rPr>
          <w:bCs/>
          <w:sz w:val="24"/>
          <w:szCs w:val="24"/>
        </w:rPr>
        <w:t xml:space="preserve"> п.4.5.2.2. Документации. </w:t>
      </w:r>
    </w:p>
    <w:p w14:paraId="6DE9BFC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6E0E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82C582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83F4B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F2E2A7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920697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7B6162"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753D44D"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60476CB"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4E4E5F"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B215977"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722AF4"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E6D53E"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8F7614"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1ACD8"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6408A33"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502950E"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F1CFB59"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5E36730"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FFA7ED2"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7E004B9"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821FD29"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9BA1B"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6557BA"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FE36412"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182D6CA"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376CB76"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686407"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2D24B8A"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8A8D5A9"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1976C9"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EEADF4"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940E34"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1D34E"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8443F31"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38E4FC"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AB57B80"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F4FC32E"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1FF81D9"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22515E8"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3C64856"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8D1EA07"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80BDFC5"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943826"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33ACA65"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734E32"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F8BB544" w14:textId="77777777" w:rsidR="00403787" w:rsidRPr="003444EB" w:rsidRDefault="00403787" w:rsidP="00403787">
      <w:pPr>
        <w:keepNext/>
        <w:pageBreakBefore/>
        <w:suppressAutoHyphens/>
        <w:spacing w:before="360" w:after="120" w:line="240" w:lineRule="auto"/>
        <w:ind w:left="567" w:firstLine="0"/>
        <w:outlineLvl w:val="1"/>
        <w:rPr>
          <w:b/>
          <w:bCs/>
          <w:sz w:val="24"/>
          <w:szCs w:val="24"/>
        </w:rPr>
        <w:sectPr w:rsidR="00403787" w:rsidRPr="003444EB" w:rsidSect="009F3D1A">
          <w:pgSz w:w="11906" w:h="16838" w:code="9"/>
          <w:pgMar w:top="567" w:right="709" w:bottom="567" w:left="425" w:header="680" w:footer="0" w:gutter="0"/>
          <w:cols w:space="708"/>
          <w:titlePg/>
          <w:docGrid w:linePitch="381"/>
        </w:sectPr>
      </w:pPr>
    </w:p>
    <w:p w14:paraId="2DB6017E" w14:textId="77777777" w:rsidR="00403787" w:rsidRPr="003444EB" w:rsidRDefault="00403787" w:rsidP="00403787">
      <w:pPr>
        <w:keepNext/>
        <w:pageBreakBefore/>
        <w:suppressAutoHyphens/>
        <w:spacing w:before="360" w:after="120" w:line="240" w:lineRule="auto"/>
        <w:ind w:left="567" w:firstLine="0"/>
        <w:outlineLvl w:val="1"/>
        <w:rPr>
          <w:b/>
          <w:bCs/>
          <w:sz w:val="24"/>
          <w:szCs w:val="24"/>
        </w:rPr>
      </w:pPr>
      <w:r w:rsidRPr="003444EB">
        <w:rPr>
          <w:b/>
          <w:bCs/>
          <w:sz w:val="24"/>
          <w:szCs w:val="24"/>
        </w:rPr>
        <w:lastRenderedPageBreak/>
        <w:t>5.</w:t>
      </w:r>
      <w:r w:rsidR="00D93681" w:rsidRPr="003444EB">
        <w:rPr>
          <w:b/>
          <w:bCs/>
          <w:sz w:val="24"/>
          <w:szCs w:val="24"/>
        </w:rPr>
        <w:t>4</w:t>
      </w:r>
      <w:r w:rsidRPr="003444EB">
        <w:rPr>
          <w:b/>
          <w:bCs/>
          <w:sz w:val="24"/>
          <w:szCs w:val="24"/>
        </w:rPr>
        <w:t xml:space="preserve">. </w:t>
      </w:r>
      <w:r w:rsidR="00C02A6C" w:rsidRPr="003444EB">
        <w:rPr>
          <w:b/>
          <w:bCs/>
          <w:sz w:val="24"/>
          <w:szCs w:val="24"/>
        </w:rPr>
        <w:t>Сведения о временных расчетах</w:t>
      </w:r>
      <w:r w:rsidRPr="003444EB">
        <w:rPr>
          <w:b/>
          <w:bCs/>
          <w:sz w:val="24"/>
          <w:szCs w:val="24"/>
        </w:rPr>
        <w:t xml:space="preserve"> прибытия сил и средств ПАСФ на объекты АО «</w:t>
      </w:r>
      <w:proofErr w:type="spellStart"/>
      <w:r w:rsidRPr="003444EB">
        <w:rPr>
          <w:b/>
          <w:bCs/>
          <w:sz w:val="24"/>
          <w:szCs w:val="24"/>
        </w:rPr>
        <w:t>Саханефтегазсбыт</w:t>
      </w:r>
      <w:proofErr w:type="spellEnd"/>
      <w:r w:rsidRPr="003444EB">
        <w:rPr>
          <w:b/>
          <w:bCs/>
          <w:sz w:val="24"/>
          <w:szCs w:val="24"/>
        </w:rPr>
        <w:t>»</w:t>
      </w:r>
      <w:r w:rsidR="00D93681" w:rsidRPr="003444EB">
        <w:rPr>
          <w:b/>
          <w:bCs/>
          <w:sz w:val="24"/>
          <w:szCs w:val="24"/>
        </w:rPr>
        <w:t xml:space="preserve"> (форма 4)</w:t>
      </w:r>
    </w:p>
    <w:p w14:paraId="3A640821" w14:textId="77777777" w:rsidR="00403787" w:rsidRPr="003444EB" w:rsidRDefault="00403787" w:rsidP="00403787">
      <w:pPr>
        <w:pBdr>
          <w:top w:val="single" w:sz="4" w:space="1" w:color="auto"/>
        </w:pBdr>
        <w:shd w:val="clear" w:color="auto" w:fill="E0E0E0"/>
        <w:spacing w:line="240" w:lineRule="auto"/>
        <w:ind w:left="567" w:right="21"/>
        <w:contextualSpacing/>
        <w:jc w:val="center"/>
        <w:rPr>
          <w:b/>
          <w:spacing w:val="36"/>
          <w:sz w:val="24"/>
          <w:szCs w:val="24"/>
        </w:rPr>
      </w:pPr>
      <w:r w:rsidRPr="003444EB">
        <w:rPr>
          <w:b/>
          <w:spacing w:val="36"/>
          <w:sz w:val="24"/>
          <w:szCs w:val="24"/>
        </w:rPr>
        <w:t>начало формы</w:t>
      </w:r>
    </w:p>
    <w:p w14:paraId="2A98AD29" w14:textId="77777777" w:rsidR="00403787" w:rsidRPr="003444EB" w:rsidRDefault="00403787" w:rsidP="00403787">
      <w:pPr>
        <w:spacing w:line="240" w:lineRule="auto"/>
        <w:ind w:left="567"/>
        <w:contextualSpacing/>
        <w:rPr>
          <w:sz w:val="24"/>
          <w:szCs w:val="24"/>
        </w:rPr>
      </w:pPr>
    </w:p>
    <w:p w14:paraId="3E37C933" w14:textId="77777777" w:rsidR="00403787" w:rsidRPr="003444EB" w:rsidRDefault="00403787" w:rsidP="00403787">
      <w:pPr>
        <w:spacing w:line="240" w:lineRule="auto"/>
        <w:ind w:left="567" w:firstLine="0"/>
        <w:contextualSpacing/>
        <w:rPr>
          <w:sz w:val="24"/>
          <w:szCs w:val="24"/>
        </w:rPr>
      </w:pPr>
      <w:r w:rsidRPr="003444EB">
        <w:rPr>
          <w:sz w:val="24"/>
          <w:szCs w:val="24"/>
        </w:rPr>
        <w:t xml:space="preserve">Приложение № </w:t>
      </w:r>
      <w:r w:rsidR="00D93681" w:rsidRPr="003444EB">
        <w:rPr>
          <w:sz w:val="24"/>
          <w:szCs w:val="24"/>
        </w:rPr>
        <w:t>3</w:t>
      </w:r>
    </w:p>
    <w:p w14:paraId="7D2E720E" w14:textId="77777777" w:rsidR="00403787" w:rsidRPr="003444EB" w:rsidRDefault="00403787" w:rsidP="00403787">
      <w:pPr>
        <w:spacing w:line="240" w:lineRule="auto"/>
        <w:ind w:left="567" w:firstLine="0"/>
        <w:contextualSpacing/>
        <w:rPr>
          <w:sz w:val="24"/>
          <w:szCs w:val="24"/>
        </w:rPr>
      </w:pPr>
      <w:r w:rsidRPr="003444EB">
        <w:rPr>
          <w:sz w:val="24"/>
          <w:szCs w:val="24"/>
        </w:rPr>
        <w:t xml:space="preserve">к Заявке на участие в закупке </w:t>
      </w:r>
    </w:p>
    <w:p w14:paraId="79DA7CB1" w14:textId="77777777" w:rsidR="00403787" w:rsidRPr="003444EB" w:rsidRDefault="00403787" w:rsidP="00403787">
      <w:pPr>
        <w:spacing w:line="240" w:lineRule="auto"/>
        <w:ind w:left="567" w:firstLine="0"/>
        <w:contextualSpacing/>
        <w:rPr>
          <w:sz w:val="24"/>
          <w:szCs w:val="24"/>
        </w:rPr>
      </w:pPr>
      <w:r w:rsidRPr="003444EB">
        <w:rPr>
          <w:sz w:val="24"/>
          <w:szCs w:val="24"/>
        </w:rPr>
        <w:t>от «___</w:t>
      </w:r>
      <w:proofErr w:type="gramStart"/>
      <w:r w:rsidRPr="003444EB">
        <w:rPr>
          <w:sz w:val="24"/>
          <w:szCs w:val="24"/>
        </w:rPr>
        <w:t>_»_</w:t>
      </w:r>
      <w:proofErr w:type="gramEnd"/>
      <w:r w:rsidRPr="003444EB">
        <w:rPr>
          <w:sz w:val="24"/>
          <w:szCs w:val="24"/>
        </w:rPr>
        <w:t>____________ г. №__________</w:t>
      </w:r>
    </w:p>
    <w:tbl>
      <w:tblPr>
        <w:tblW w:w="15281" w:type="dxa"/>
        <w:tblLook w:val="04A0" w:firstRow="1" w:lastRow="0" w:firstColumn="1" w:lastColumn="0" w:noHBand="0" w:noVBand="1"/>
      </w:tblPr>
      <w:tblGrid>
        <w:gridCol w:w="15281"/>
      </w:tblGrid>
      <w:tr w:rsidR="002D02AE" w:rsidRPr="003444EB" w14:paraId="7EEE3482" w14:textId="77777777" w:rsidTr="00403787">
        <w:trPr>
          <w:trHeight w:val="435"/>
        </w:trPr>
        <w:tc>
          <w:tcPr>
            <w:tcW w:w="15281" w:type="dxa"/>
            <w:tcBorders>
              <w:top w:val="nil"/>
              <w:left w:val="nil"/>
              <w:bottom w:val="nil"/>
              <w:right w:val="nil"/>
            </w:tcBorders>
            <w:shd w:val="clear" w:color="auto" w:fill="auto"/>
            <w:hideMark/>
          </w:tcPr>
          <w:p w14:paraId="4DEE8B02" w14:textId="77777777" w:rsidR="00403787" w:rsidRPr="003444EB" w:rsidRDefault="00403787" w:rsidP="00403787">
            <w:pPr>
              <w:spacing w:line="240" w:lineRule="auto"/>
              <w:ind w:left="567"/>
              <w:jc w:val="center"/>
              <w:rPr>
                <w:b/>
                <w:sz w:val="24"/>
                <w:szCs w:val="24"/>
              </w:rPr>
            </w:pPr>
            <w:r w:rsidRPr="003444EB">
              <w:rPr>
                <w:b/>
                <w:bCs/>
                <w:sz w:val="24"/>
                <w:szCs w:val="24"/>
              </w:rPr>
              <w:t>Временные расчеты прибытия сил и средств на объекты АО «</w:t>
            </w:r>
            <w:proofErr w:type="spellStart"/>
            <w:r w:rsidRPr="003444EB">
              <w:rPr>
                <w:b/>
                <w:bCs/>
                <w:sz w:val="24"/>
                <w:szCs w:val="24"/>
              </w:rPr>
              <w:t>Саханефтегазсбыт</w:t>
            </w:r>
            <w:proofErr w:type="spellEnd"/>
            <w:r w:rsidRPr="003444EB">
              <w:rPr>
                <w:b/>
                <w:bCs/>
                <w:sz w:val="24"/>
                <w:szCs w:val="24"/>
              </w:rPr>
              <w:t>» связанных с утечкой газа и с разливом нефти и нефтепродуктов</w:t>
            </w: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493"/>
              <w:gridCol w:w="2744"/>
              <w:gridCol w:w="2307"/>
              <w:gridCol w:w="3148"/>
              <w:gridCol w:w="3233"/>
            </w:tblGrid>
            <w:tr w:rsidR="00403787" w:rsidRPr="003444EB" w14:paraId="1150A8B2" w14:textId="77777777" w:rsidTr="00E626F1">
              <w:trPr>
                <w:trHeight w:val="593"/>
              </w:trPr>
              <w:tc>
                <w:tcPr>
                  <w:tcW w:w="1130" w:type="dxa"/>
                  <w:shd w:val="clear" w:color="auto" w:fill="auto"/>
                  <w:vAlign w:val="center"/>
                </w:tcPr>
                <w:p w14:paraId="5357BD8B" w14:textId="77777777" w:rsidR="00403787" w:rsidRPr="003444EB" w:rsidRDefault="00403787" w:rsidP="00403787">
                  <w:pPr>
                    <w:shd w:val="clear" w:color="auto" w:fill="FFFFFF"/>
                    <w:spacing w:line="240" w:lineRule="auto"/>
                    <w:ind w:left="63" w:firstLine="0"/>
                    <w:jc w:val="center"/>
                    <w:rPr>
                      <w:b/>
                      <w:sz w:val="24"/>
                      <w:szCs w:val="24"/>
                    </w:rPr>
                  </w:pPr>
                  <w:r w:rsidRPr="003444EB">
                    <w:rPr>
                      <w:b/>
                      <w:sz w:val="24"/>
                      <w:szCs w:val="24"/>
                    </w:rPr>
                    <w:t xml:space="preserve">№ </w:t>
                  </w:r>
                </w:p>
                <w:p w14:paraId="680F53F6" w14:textId="77777777" w:rsidR="00403787" w:rsidRPr="003444EB" w:rsidRDefault="00403787" w:rsidP="00403787">
                  <w:pPr>
                    <w:shd w:val="clear" w:color="auto" w:fill="FFFFFF"/>
                    <w:spacing w:line="240" w:lineRule="auto"/>
                    <w:ind w:left="63" w:firstLine="0"/>
                    <w:jc w:val="center"/>
                    <w:rPr>
                      <w:b/>
                      <w:sz w:val="24"/>
                      <w:szCs w:val="24"/>
                    </w:rPr>
                  </w:pPr>
                  <w:r w:rsidRPr="003444EB">
                    <w:rPr>
                      <w:b/>
                      <w:sz w:val="24"/>
                      <w:szCs w:val="24"/>
                    </w:rPr>
                    <w:t>п/п</w:t>
                  </w:r>
                </w:p>
              </w:tc>
              <w:tc>
                <w:tcPr>
                  <w:tcW w:w="2493" w:type="dxa"/>
                  <w:shd w:val="clear" w:color="auto" w:fill="auto"/>
                  <w:vAlign w:val="center"/>
                </w:tcPr>
                <w:p w14:paraId="2F14F5BC" w14:textId="77777777" w:rsidR="00403787" w:rsidRPr="003444EB" w:rsidRDefault="00403787" w:rsidP="00403787">
                  <w:pPr>
                    <w:shd w:val="clear" w:color="auto" w:fill="FFFFFF"/>
                    <w:spacing w:line="240" w:lineRule="auto"/>
                    <w:ind w:left="63" w:firstLine="0"/>
                    <w:jc w:val="center"/>
                    <w:rPr>
                      <w:b/>
                      <w:sz w:val="24"/>
                      <w:szCs w:val="24"/>
                    </w:rPr>
                  </w:pPr>
                  <w:r w:rsidRPr="003444EB">
                    <w:rPr>
                      <w:b/>
                      <w:sz w:val="24"/>
                      <w:szCs w:val="24"/>
                    </w:rPr>
                    <w:t>Наименование опасного объекта</w:t>
                  </w:r>
                </w:p>
              </w:tc>
              <w:tc>
                <w:tcPr>
                  <w:tcW w:w="2744" w:type="dxa"/>
                  <w:shd w:val="clear" w:color="auto" w:fill="auto"/>
                  <w:vAlign w:val="center"/>
                </w:tcPr>
                <w:p w14:paraId="52240051" w14:textId="77777777" w:rsidR="00403787" w:rsidRPr="003444EB" w:rsidRDefault="00403787" w:rsidP="00403787">
                  <w:pPr>
                    <w:shd w:val="clear" w:color="auto" w:fill="FFFFFF"/>
                    <w:spacing w:line="240" w:lineRule="auto"/>
                    <w:ind w:left="63" w:firstLine="0"/>
                    <w:jc w:val="center"/>
                    <w:rPr>
                      <w:b/>
                      <w:sz w:val="24"/>
                      <w:szCs w:val="24"/>
                    </w:rPr>
                  </w:pPr>
                  <w:r w:rsidRPr="003444EB">
                    <w:rPr>
                      <w:b/>
                      <w:sz w:val="24"/>
                      <w:szCs w:val="24"/>
                    </w:rPr>
                    <w:t>Местонахождение и адрес опасного объекта</w:t>
                  </w:r>
                </w:p>
              </w:tc>
              <w:tc>
                <w:tcPr>
                  <w:tcW w:w="2307" w:type="dxa"/>
                  <w:vAlign w:val="center"/>
                </w:tcPr>
                <w:p w14:paraId="4A2D0728" w14:textId="77777777" w:rsidR="00403787" w:rsidRPr="003444EB" w:rsidRDefault="00403787" w:rsidP="00403787">
                  <w:pPr>
                    <w:shd w:val="clear" w:color="auto" w:fill="FFFFFF"/>
                    <w:spacing w:line="240" w:lineRule="auto"/>
                    <w:ind w:left="63" w:firstLine="0"/>
                    <w:jc w:val="center"/>
                    <w:rPr>
                      <w:b/>
                      <w:sz w:val="24"/>
                      <w:szCs w:val="24"/>
                    </w:rPr>
                  </w:pPr>
                  <w:r w:rsidRPr="003444EB">
                    <w:rPr>
                      <w:b/>
                      <w:sz w:val="24"/>
                      <w:szCs w:val="24"/>
                    </w:rPr>
                    <w:t>Нормативное время прибытия</w:t>
                  </w:r>
                </w:p>
              </w:tc>
              <w:tc>
                <w:tcPr>
                  <w:tcW w:w="3148" w:type="dxa"/>
                  <w:shd w:val="clear" w:color="auto" w:fill="auto"/>
                  <w:vAlign w:val="center"/>
                </w:tcPr>
                <w:p w14:paraId="3C785A4E" w14:textId="77777777" w:rsidR="00403787" w:rsidRPr="003444EB" w:rsidRDefault="00403787" w:rsidP="00403787">
                  <w:pPr>
                    <w:shd w:val="clear" w:color="auto" w:fill="FFFFFF"/>
                    <w:spacing w:line="240" w:lineRule="auto"/>
                    <w:ind w:left="63" w:firstLine="0"/>
                    <w:jc w:val="center"/>
                    <w:rPr>
                      <w:b/>
                      <w:sz w:val="24"/>
                      <w:szCs w:val="24"/>
                    </w:rPr>
                  </w:pPr>
                  <w:r w:rsidRPr="003444EB">
                    <w:rPr>
                      <w:b/>
                      <w:sz w:val="24"/>
                      <w:szCs w:val="24"/>
                    </w:rPr>
                    <w:t>Время прибытия</w:t>
                  </w:r>
                </w:p>
              </w:tc>
              <w:tc>
                <w:tcPr>
                  <w:tcW w:w="3233" w:type="dxa"/>
                  <w:shd w:val="clear" w:color="auto" w:fill="auto"/>
                  <w:vAlign w:val="center"/>
                </w:tcPr>
                <w:p w14:paraId="702D34D4" w14:textId="77777777" w:rsidR="00403787" w:rsidRPr="003444EB" w:rsidRDefault="00403787" w:rsidP="00403787">
                  <w:pPr>
                    <w:shd w:val="clear" w:color="auto" w:fill="FFFFFF"/>
                    <w:spacing w:line="240" w:lineRule="auto"/>
                    <w:ind w:left="63" w:firstLine="0"/>
                    <w:jc w:val="center"/>
                    <w:rPr>
                      <w:b/>
                      <w:sz w:val="24"/>
                      <w:szCs w:val="24"/>
                    </w:rPr>
                  </w:pPr>
                  <w:r w:rsidRPr="003444EB">
                    <w:rPr>
                      <w:b/>
                      <w:sz w:val="24"/>
                      <w:szCs w:val="24"/>
                    </w:rPr>
                    <w:t>Примечание</w:t>
                  </w:r>
                </w:p>
              </w:tc>
            </w:tr>
            <w:tr w:rsidR="00403787" w:rsidRPr="003444EB" w14:paraId="4FF2DC9B" w14:textId="77777777" w:rsidTr="00E626F1">
              <w:trPr>
                <w:trHeight w:val="593"/>
              </w:trPr>
              <w:tc>
                <w:tcPr>
                  <w:tcW w:w="15055" w:type="dxa"/>
                  <w:gridSpan w:val="6"/>
                  <w:shd w:val="clear" w:color="auto" w:fill="auto"/>
                  <w:vAlign w:val="center"/>
                </w:tcPr>
                <w:p w14:paraId="5E647BEB" w14:textId="77777777" w:rsidR="00403787" w:rsidRPr="003444EB" w:rsidRDefault="00403787" w:rsidP="00403787">
                  <w:pPr>
                    <w:shd w:val="clear" w:color="auto" w:fill="FFFFFF"/>
                    <w:spacing w:line="240" w:lineRule="auto"/>
                    <w:ind w:left="63" w:firstLine="0"/>
                    <w:jc w:val="center"/>
                    <w:rPr>
                      <w:b/>
                      <w:sz w:val="24"/>
                      <w:szCs w:val="24"/>
                    </w:rPr>
                  </w:pPr>
                  <w:r w:rsidRPr="003444EB">
                    <w:rPr>
                      <w:b/>
                      <w:sz w:val="24"/>
                      <w:szCs w:val="24"/>
                    </w:rPr>
                    <w:t>Опасные объекты хранения и использования нефтепродуктов</w:t>
                  </w:r>
                </w:p>
              </w:tc>
            </w:tr>
            <w:tr w:rsidR="00403787" w:rsidRPr="003444EB" w14:paraId="335F9DB1" w14:textId="77777777" w:rsidTr="00E626F1">
              <w:trPr>
                <w:trHeight w:val="511"/>
              </w:trPr>
              <w:tc>
                <w:tcPr>
                  <w:tcW w:w="1130" w:type="dxa"/>
                  <w:shd w:val="clear" w:color="auto" w:fill="auto"/>
                  <w:vAlign w:val="center"/>
                </w:tcPr>
                <w:p w14:paraId="33061847" w14:textId="77777777" w:rsidR="00403787" w:rsidRPr="003444EB" w:rsidRDefault="00403787" w:rsidP="00403787">
                  <w:pPr>
                    <w:shd w:val="clear" w:color="auto" w:fill="FFFFFF"/>
                    <w:spacing w:line="240" w:lineRule="auto"/>
                    <w:ind w:left="63" w:firstLine="0"/>
                    <w:jc w:val="center"/>
                    <w:rPr>
                      <w:sz w:val="24"/>
                      <w:szCs w:val="24"/>
                    </w:rPr>
                  </w:pPr>
                  <w:r w:rsidRPr="003444EB">
                    <w:rPr>
                      <w:sz w:val="24"/>
                      <w:szCs w:val="24"/>
                    </w:rPr>
                    <w:t>1</w:t>
                  </w:r>
                </w:p>
              </w:tc>
              <w:tc>
                <w:tcPr>
                  <w:tcW w:w="2493" w:type="dxa"/>
                  <w:shd w:val="clear" w:color="auto" w:fill="auto"/>
                  <w:vAlign w:val="center"/>
                </w:tcPr>
                <w:p w14:paraId="0BDE19D6" w14:textId="77777777" w:rsidR="00403787" w:rsidRPr="003444EB" w:rsidRDefault="00403787" w:rsidP="00403787">
                  <w:pPr>
                    <w:shd w:val="clear" w:color="auto" w:fill="FFFFFF"/>
                    <w:spacing w:line="240" w:lineRule="auto"/>
                    <w:ind w:left="63" w:firstLine="0"/>
                    <w:rPr>
                      <w:sz w:val="24"/>
                      <w:szCs w:val="24"/>
                    </w:rPr>
                  </w:pPr>
                  <w:r w:rsidRPr="003444EB">
                    <w:rPr>
                      <w:sz w:val="24"/>
                      <w:szCs w:val="24"/>
                    </w:rPr>
                    <w:t xml:space="preserve">Площадка нефтебазы </w:t>
                  </w:r>
                  <w:proofErr w:type="spellStart"/>
                  <w:r w:rsidRPr="003444EB">
                    <w:rPr>
                      <w:sz w:val="24"/>
                      <w:szCs w:val="24"/>
                    </w:rPr>
                    <w:t>Батагайская</w:t>
                  </w:r>
                  <w:proofErr w:type="spellEnd"/>
                  <w:r w:rsidRPr="003444EB">
                    <w:rPr>
                      <w:sz w:val="24"/>
                      <w:szCs w:val="24"/>
                    </w:rPr>
                    <w:t xml:space="preserve"> </w:t>
                  </w:r>
                </w:p>
              </w:tc>
              <w:tc>
                <w:tcPr>
                  <w:tcW w:w="2744" w:type="dxa"/>
                  <w:shd w:val="clear" w:color="auto" w:fill="auto"/>
                  <w:vAlign w:val="center"/>
                </w:tcPr>
                <w:p w14:paraId="6291E980" w14:textId="77777777" w:rsidR="00403787" w:rsidRPr="003444EB" w:rsidRDefault="00403787" w:rsidP="00403787">
                  <w:pPr>
                    <w:shd w:val="clear" w:color="auto" w:fill="FFFFFF"/>
                    <w:spacing w:line="240" w:lineRule="auto"/>
                    <w:ind w:left="63" w:firstLine="0"/>
                    <w:rPr>
                      <w:sz w:val="24"/>
                      <w:szCs w:val="24"/>
                    </w:rPr>
                  </w:pPr>
                  <w:proofErr w:type="spellStart"/>
                  <w:r w:rsidRPr="003444EB">
                    <w:rPr>
                      <w:sz w:val="24"/>
                      <w:szCs w:val="24"/>
                    </w:rPr>
                    <w:t>Верхоянский</w:t>
                  </w:r>
                  <w:proofErr w:type="spellEnd"/>
                  <w:r w:rsidRPr="003444EB">
                    <w:rPr>
                      <w:sz w:val="24"/>
                      <w:szCs w:val="24"/>
                    </w:rPr>
                    <w:t xml:space="preserve"> район, п. </w:t>
                  </w:r>
                  <w:proofErr w:type="spellStart"/>
                  <w:r w:rsidRPr="003444EB">
                    <w:rPr>
                      <w:sz w:val="24"/>
                      <w:szCs w:val="24"/>
                    </w:rPr>
                    <w:t>Батагай</w:t>
                  </w:r>
                  <w:proofErr w:type="spellEnd"/>
                  <w:r w:rsidRPr="003444EB">
                    <w:rPr>
                      <w:sz w:val="24"/>
                      <w:szCs w:val="24"/>
                    </w:rPr>
                    <w:t xml:space="preserve"> ул. </w:t>
                  </w:r>
                  <w:proofErr w:type="spellStart"/>
                  <w:r w:rsidRPr="003444EB">
                    <w:rPr>
                      <w:sz w:val="24"/>
                      <w:szCs w:val="24"/>
                    </w:rPr>
                    <w:t>Чолбонская</w:t>
                  </w:r>
                  <w:proofErr w:type="spellEnd"/>
                  <w:r w:rsidRPr="003444EB">
                    <w:rPr>
                      <w:sz w:val="24"/>
                      <w:szCs w:val="24"/>
                    </w:rPr>
                    <w:t xml:space="preserve"> 20</w:t>
                  </w:r>
                </w:p>
              </w:tc>
              <w:tc>
                <w:tcPr>
                  <w:tcW w:w="2307" w:type="dxa"/>
                </w:tcPr>
                <w:p w14:paraId="12B7CDA3" w14:textId="77777777" w:rsidR="00403787" w:rsidRPr="003444EB" w:rsidRDefault="00403787" w:rsidP="00403787">
                  <w:pPr>
                    <w:shd w:val="clear" w:color="auto" w:fill="FFFFFF"/>
                    <w:spacing w:line="240" w:lineRule="auto"/>
                    <w:ind w:left="63" w:firstLine="0"/>
                    <w:jc w:val="center"/>
                    <w:rPr>
                      <w:sz w:val="24"/>
                      <w:szCs w:val="24"/>
                    </w:rPr>
                  </w:pPr>
                </w:p>
              </w:tc>
              <w:tc>
                <w:tcPr>
                  <w:tcW w:w="3148" w:type="dxa"/>
                  <w:shd w:val="clear" w:color="auto" w:fill="auto"/>
                </w:tcPr>
                <w:p w14:paraId="30589C8A" w14:textId="77777777" w:rsidR="00403787" w:rsidRPr="003444EB" w:rsidRDefault="00403787" w:rsidP="00403787">
                  <w:pPr>
                    <w:shd w:val="clear" w:color="auto" w:fill="FFFFFF"/>
                    <w:spacing w:line="240" w:lineRule="auto"/>
                    <w:ind w:left="63" w:firstLine="0"/>
                    <w:jc w:val="center"/>
                    <w:rPr>
                      <w:sz w:val="24"/>
                      <w:szCs w:val="24"/>
                    </w:rPr>
                  </w:pPr>
                </w:p>
              </w:tc>
              <w:tc>
                <w:tcPr>
                  <w:tcW w:w="3233" w:type="dxa"/>
                  <w:shd w:val="clear" w:color="auto" w:fill="auto"/>
                </w:tcPr>
                <w:p w14:paraId="527A280F" w14:textId="77777777" w:rsidR="00403787" w:rsidRPr="003444EB" w:rsidRDefault="00403787" w:rsidP="00403787">
                  <w:pPr>
                    <w:shd w:val="clear" w:color="auto" w:fill="FFFFFF"/>
                    <w:spacing w:line="240" w:lineRule="auto"/>
                    <w:ind w:left="63" w:firstLine="0"/>
                    <w:jc w:val="center"/>
                    <w:rPr>
                      <w:sz w:val="24"/>
                      <w:szCs w:val="24"/>
                    </w:rPr>
                  </w:pPr>
                  <w:r w:rsidRPr="003444EB">
                    <w:rPr>
                      <w:sz w:val="24"/>
                      <w:szCs w:val="24"/>
                    </w:rPr>
                    <w:t>(Авто, Авиа)</w:t>
                  </w:r>
                </w:p>
              </w:tc>
            </w:tr>
            <w:tr w:rsidR="00403787" w:rsidRPr="003444EB" w14:paraId="063EA9B1" w14:textId="77777777" w:rsidTr="00D93681">
              <w:trPr>
                <w:trHeight w:val="228"/>
              </w:trPr>
              <w:tc>
                <w:tcPr>
                  <w:tcW w:w="1130" w:type="dxa"/>
                  <w:shd w:val="clear" w:color="auto" w:fill="auto"/>
                  <w:vAlign w:val="center"/>
                </w:tcPr>
                <w:p w14:paraId="76316BC2" w14:textId="77777777" w:rsidR="00403787" w:rsidRPr="003444EB" w:rsidRDefault="00403787" w:rsidP="00403787">
                  <w:pPr>
                    <w:shd w:val="clear" w:color="auto" w:fill="FFFFFF"/>
                    <w:spacing w:line="240" w:lineRule="auto"/>
                    <w:ind w:left="63" w:firstLine="0"/>
                    <w:jc w:val="center"/>
                    <w:rPr>
                      <w:sz w:val="24"/>
                      <w:szCs w:val="24"/>
                    </w:rPr>
                  </w:pPr>
                  <w:r w:rsidRPr="003444EB">
                    <w:rPr>
                      <w:sz w:val="24"/>
                      <w:szCs w:val="24"/>
                    </w:rPr>
                    <w:t>2</w:t>
                  </w:r>
                </w:p>
              </w:tc>
              <w:tc>
                <w:tcPr>
                  <w:tcW w:w="2493" w:type="dxa"/>
                  <w:shd w:val="clear" w:color="auto" w:fill="auto"/>
                  <w:vAlign w:val="center"/>
                </w:tcPr>
                <w:p w14:paraId="60FFF739" w14:textId="77777777" w:rsidR="00403787" w:rsidRPr="003444EB" w:rsidRDefault="00403787" w:rsidP="00403787">
                  <w:pPr>
                    <w:autoSpaceDE w:val="0"/>
                    <w:autoSpaceDN w:val="0"/>
                    <w:adjustRightInd w:val="0"/>
                    <w:spacing w:line="240" w:lineRule="auto"/>
                    <w:ind w:left="63" w:firstLine="0"/>
                    <w:rPr>
                      <w:sz w:val="24"/>
                      <w:szCs w:val="24"/>
                    </w:rPr>
                  </w:pPr>
                </w:p>
              </w:tc>
              <w:tc>
                <w:tcPr>
                  <w:tcW w:w="2744" w:type="dxa"/>
                  <w:shd w:val="clear" w:color="auto" w:fill="auto"/>
                  <w:vAlign w:val="center"/>
                </w:tcPr>
                <w:p w14:paraId="56BC2863" w14:textId="77777777" w:rsidR="00403787" w:rsidRPr="003444EB" w:rsidRDefault="00403787" w:rsidP="00403787">
                  <w:pPr>
                    <w:autoSpaceDE w:val="0"/>
                    <w:autoSpaceDN w:val="0"/>
                    <w:adjustRightInd w:val="0"/>
                    <w:spacing w:line="240" w:lineRule="auto"/>
                    <w:ind w:left="63" w:firstLine="0"/>
                    <w:rPr>
                      <w:sz w:val="24"/>
                      <w:szCs w:val="24"/>
                    </w:rPr>
                  </w:pPr>
                </w:p>
              </w:tc>
              <w:tc>
                <w:tcPr>
                  <w:tcW w:w="2307" w:type="dxa"/>
                </w:tcPr>
                <w:p w14:paraId="0B664046" w14:textId="77777777" w:rsidR="00403787" w:rsidRPr="003444EB" w:rsidRDefault="00403787" w:rsidP="00403787">
                  <w:pPr>
                    <w:shd w:val="clear" w:color="auto" w:fill="FFFFFF"/>
                    <w:spacing w:line="240" w:lineRule="auto"/>
                    <w:ind w:left="63" w:firstLine="0"/>
                    <w:jc w:val="center"/>
                    <w:rPr>
                      <w:sz w:val="24"/>
                      <w:szCs w:val="24"/>
                    </w:rPr>
                  </w:pPr>
                </w:p>
              </w:tc>
              <w:tc>
                <w:tcPr>
                  <w:tcW w:w="3148" w:type="dxa"/>
                  <w:shd w:val="clear" w:color="auto" w:fill="auto"/>
                  <w:vAlign w:val="center"/>
                </w:tcPr>
                <w:p w14:paraId="6CBC7CE4" w14:textId="77777777" w:rsidR="00403787" w:rsidRPr="003444EB" w:rsidRDefault="00403787" w:rsidP="00403787">
                  <w:pPr>
                    <w:shd w:val="clear" w:color="auto" w:fill="FFFFFF"/>
                    <w:spacing w:line="240" w:lineRule="auto"/>
                    <w:ind w:left="63" w:firstLine="0"/>
                    <w:jc w:val="center"/>
                    <w:rPr>
                      <w:sz w:val="24"/>
                      <w:szCs w:val="24"/>
                    </w:rPr>
                  </w:pPr>
                </w:p>
              </w:tc>
              <w:tc>
                <w:tcPr>
                  <w:tcW w:w="3233" w:type="dxa"/>
                  <w:shd w:val="clear" w:color="auto" w:fill="auto"/>
                  <w:vAlign w:val="center"/>
                </w:tcPr>
                <w:p w14:paraId="16103144" w14:textId="77777777" w:rsidR="00403787" w:rsidRPr="003444EB" w:rsidRDefault="00403787" w:rsidP="00403787">
                  <w:pPr>
                    <w:shd w:val="clear" w:color="auto" w:fill="FFFFFF"/>
                    <w:spacing w:line="240" w:lineRule="auto"/>
                    <w:ind w:left="63" w:firstLine="0"/>
                    <w:jc w:val="center"/>
                    <w:rPr>
                      <w:sz w:val="24"/>
                      <w:szCs w:val="24"/>
                    </w:rPr>
                  </w:pPr>
                </w:p>
              </w:tc>
            </w:tr>
            <w:tr w:rsidR="00403787" w:rsidRPr="003444EB" w14:paraId="58A25BDF" w14:textId="77777777" w:rsidTr="00D93681">
              <w:trPr>
                <w:trHeight w:val="359"/>
              </w:trPr>
              <w:tc>
                <w:tcPr>
                  <w:tcW w:w="1130" w:type="dxa"/>
                  <w:shd w:val="clear" w:color="auto" w:fill="auto"/>
                  <w:vAlign w:val="center"/>
                </w:tcPr>
                <w:p w14:paraId="2D009051" w14:textId="77777777" w:rsidR="00403787" w:rsidRPr="003444EB" w:rsidRDefault="00403787" w:rsidP="00403787">
                  <w:pPr>
                    <w:shd w:val="clear" w:color="auto" w:fill="FFFFFF"/>
                    <w:spacing w:line="240" w:lineRule="auto"/>
                    <w:ind w:left="63" w:firstLine="0"/>
                    <w:jc w:val="center"/>
                    <w:rPr>
                      <w:sz w:val="24"/>
                      <w:szCs w:val="24"/>
                    </w:rPr>
                  </w:pPr>
                  <w:r w:rsidRPr="003444EB">
                    <w:rPr>
                      <w:sz w:val="24"/>
                      <w:szCs w:val="24"/>
                    </w:rPr>
                    <w:t>и т.д.</w:t>
                  </w:r>
                </w:p>
              </w:tc>
              <w:tc>
                <w:tcPr>
                  <w:tcW w:w="2493" w:type="dxa"/>
                  <w:shd w:val="clear" w:color="auto" w:fill="auto"/>
                  <w:vAlign w:val="center"/>
                </w:tcPr>
                <w:p w14:paraId="09AD42EE" w14:textId="77777777" w:rsidR="00403787" w:rsidRPr="003444EB" w:rsidRDefault="00403787" w:rsidP="00403787">
                  <w:pPr>
                    <w:autoSpaceDE w:val="0"/>
                    <w:autoSpaceDN w:val="0"/>
                    <w:adjustRightInd w:val="0"/>
                    <w:spacing w:line="240" w:lineRule="auto"/>
                    <w:ind w:left="63" w:firstLine="0"/>
                    <w:rPr>
                      <w:sz w:val="24"/>
                      <w:szCs w:val="24"/>
                    </w:rPr>
                  </w:pPr>
                </w:p>
              </w:tc>
              <w:tc>
                <w:tcPr>
                  <w:tcW w:w="2744" w:type="dxa"/>
                  <w:shd w:val="clear" w:color="auto" w:fill="auto"/>
                  <w:vAlign w:val="center"/>
                </w:tcPr>
                <w:p w14:paraId="56ED4D39" w14:textId="77777777" w:rsidR="00403787" w:rsidRPr="003444EB" w:rsidRDefault="00403787" w:rsidP="00403787">
                  <w:pPr>
                    <w:autoSpaceDE w:val="0"/>
                    <w:autoSpaceDN w:val="0"/>
                    <w:adjustRightInd w:val="0"/>
                    <w:spacing w:line="240" w:lineRule="auto"/>
                    <w:ind w:left="63" w:firstLine="0"/>
                    <w:rPr>
                      <w:sz w:val="24"/>
                      <w:szCs w:val="24"/>
                    </w:rPr>
                  </w:pPr>
                </w:p>
              </w:tc>
              <w:tc>
                <w:tcPr>
                  <w:tcW w:w="2307" w:type="dxa"/>
                </w:tcPr>
                <w:p w14:paraId="68B8565A" w14:textId="77777777" w:rsidR="00403787" w:rsidRPr="003444EB" w:rsidRDefault="00403787" w:rsidP="00403787">
                  <w:pPr>
                    <w:shd w:val="clear" w:color="auto" w:fill="FFFFFF"/>
                    <w:spacing w:line="240" w:lineRule="auto"/>
                    <w:ind w:left="63" w:firstLine="0"/>
                    <w:jc w:val="center"/>
                    <w:rPr>
                      <w:sz w:val="24"/>
                      <w:szCs w:val="24"/>
                    </w:rPr>
                  </w:pPr>
                </w:p>
              </w:tc>
              <w:tc>
                <w:tcPr>
                  <w:tcW w:w="3148" w:type="dxa"/>
                  <w:shd w:val="clear" w:color="auto" w:fill="auto"/>
                  <w:vAlign w:val="center"/>
                </w:tcPr>
                <w:p w14:paraId="02D5A1F3" w14:textId="77777777" w:rsidR="00403787" w:rsidRPr="003444EB" w:rsidRDefault="00403787" w:rsidP="00403787">
                  <w:pPr>
                    <w:shd w:val="clear" w:color="auto" w:fill="FFFFFF"/>
                    <w:spacing w:line="240" w:lineRule="auto"/>
                    <w:ind w:left="63" w:firstLine="0"/>
                    <w:jc w:val="center"/>
                    <w:rPr>
                      <w:sz w:val="24"/>
                      <w:szCs w:val="24"/>
                    </w:rPr>
                  </w:pPr>
                </w:p>
              </w:tc>
              <w:tc>
                <w:tcPr>
                  <w:tcW w:w="3233" w:type="dxa"/>
                  <w:shd w:val="clear" w:color="auto" w:fill="auto"/>
                  <w:vAlign w:val="center"/>
                </w:tcPr>
                <w:p w14:paraId="58B2A64A" w14:textId="77777777" w:rsidR="00403787" w:rsidRPr="003444EB" w:rsidRDefault="00403787" w:rsidP="00403787">
                  <w:pPr>
                    <w:shd w:val="clear" w:color="auto" w:fill="FFFFFF"/>
                    <w:spacing w:line="240" w:lineRule="auto"/>
                    <w:ind w:left="63" w:firstLine="0"/>
                    <w:jc w:val="center"/>
                    <w:rPr>
                      <w:sz w:val="24"/>
                      <w:szCs w:val="24"/>
                    </w:rPr>
                  </w:pPr>
                </w:p>
              </w:tc>
            </w:tr>
            <w:tr w:rsidR="00403787" w:rsidRPr="003444EB" w14:paraId="32FEC0E5" w14:textId="77777777" w:rsidTr="00D93681">
              <w:trPr>
                <w:trHeight w:val="297"/>
              </w:trPr>
              <w:tc>
                <w:tcPr>
                  <w:tcW w:w="15055" w:type="dxa"/>
                  <w:gridSpan w:val="6"/>
                  <w:shd w:val="clear" w:color="auto" w:fill="auto"/>
                  <w:vAlign w:val="center"/>
                </w:tcPr>
                <w:p w14:paraId="67AB5592" w14:textId="77777777" w:rsidR="00403787" w:rsidRPr="003444EB" w:rsidRDefault="00403787" w:rsidP="00403787">
                  <w:pPr>
                    <w:shd w:val="clear" w:color="auto" w:fill="FFFFFF"/>
                    <w:spacing w:line="240" w:lineRule="auto"/>
                    <w:ind w:left="63" w:firstLine="0"/>
                    <w:jc w:val="center"/>
                    <w:rPr>
                      <w:b/>
                      <w:sz w:val="24"/>
                      <w:szCs w:val="24"/>
                    </w:rPr>
                  </w:pPr>
                  <w:r w:rsidRPr="003444EB">
                    <w:rPr>
                      <w:b/>
                      <w:sz w:val="24"/>
                      <w:szCs w:val="24"/>
                    </w:rPr>
                    <w:t>Опасные объекты, использующие природный газ</w:t>
                  </w:r>
                </w:p>
              </w:tc>
            </w:tr>
            <w:tr w:rsidR="00403787" w:rsidRPr="003444EB" w14:paraId="734E043F" w14:textId="77777777" w:rsidTr="00D93681">
              <w:trPr>
                <w:trHeight w:val="274"/>
              </w:trPr>
              <w:tc>
                <w:tcPr>
                  <w:tcW w:w="1130" w:type="dxa"/>
                  <w:shd w:val="clear" w:color="auto" w:fill="auto"/>
                  <w:vAlign w:val="center"/>
                </w:tcPr>
                <w:p w14:paraId="723AD885" w14:textId="77777777" w:rsidR="00403787" w:rsidRPr="003444EB" w:rsidRDefault="00403787" w:rsidP="00403787">
                  <w:pPr>
                    <w:shd w:val="clear" w:color="auto" w:fill="FFFFFF"/>
                    <w:spacing w:line="240" w:lineRule="auto"/>
                    <w:ind w:left="63" w:firstLine="0"/>
                    <w:jc w:val="center"/>
                    <w:rPr>
                      <w:sz w:val="24"/>
                      <w:szCs w:val="24"/>
                    </w:rPr>
                  </w:pPr>
                  <w:r w:rsidRPr="003444EB">
                    <w:rPr>
                      <w:sz w:val="24"/>
                      <w:szCs w:val="24"/>
                    </w:rPr>
                    <w:t>1</w:t>
                  </w:r>
                </w:p>
              </w:tc>
              <w:tc>
                <w:tcPr>
                  <w:tcW w:w="2493" w:type="dxa"/>
                  <w:shd w:val="clear" w:color="auto" w:fill="auto"/>
                  <w:vAlign w:val="center"/>
                </w:tcPr>
                <w:p w14:paraId="56916385" w14:textId="77777777" w:rsidR="00403787" w:rsidRPr="003444EB" w:rsidRDefault="00403787" w:rsidP="00403787">
                  <w:pPr>
                    <w:autoSpaceDE w:val="0"/>
                    <w:autoSpaceDN w:val="0"/>
                    <w:adjustRightInd w:val="0"/>
                    <w:spacing w:line="240" w:lineRule="auto"/>
                    <w:ind w:left="63" w:firstLine="0"/>
                    <w:rPr>
                      <w:sz w:val="24"/>
                      <w:szCs w:val="24"/>
                    </w:rPr>
                  </w:pPr>
                </w:p>
              </w:tc>
              <w:tc>
                <w:tcPr>
                  <w:tcW w:w="2744" w:type="dxa"/>
                  <w:shd w:val="clear" w:color="auto" w:fill="auto"/>
                  <w:vAlign w:val="center"/>
                </w:tcPr>
                <w:p w14:paraId="22A3D33D" w14:textId="77777777" w:rsidR="00403787" w:rsidRPr="003444EB" w:rsidRDefault="00403787" w:rsidP="00403787">
                  <w:pPr>
                    <w:autoSpaceDE w:val="0"/>
                    <w:autoSpaceDN w:val="0"/>
                    <w:adjustRightInd w:val="0"/>
                    <w:spacing w:line="240" w:lineRule="auto"/>
                    <w:ind w:left="63" w:firstLine="0"/>
                    <w:rPr>
                      <w:sz w:val="24"/>
                      <w:szCs w:val="24"/>
                    </w:rPr>
                  </w:pPr>
                </w:p>
              </w:tc>
              <w:tc>
                <w:tcPr>
                  <w:tcW w:w="2307" w:type="dxa"/>
                </w:tcPr>
                <w:p w14:paraId="01EB908C" w14:textId="77777777" w:rsidR="00403787" w:rsidRPr="003444EB" w:rsidRDefault="00403787" w:rsidP="00403787">
                  <w:pPr>
                    <w:shd w:val="clear" w:color="auto" w:fill="FFFFFF"/>
                    <w:spacing w:line="240" w:lineRule="auto"/>
                    <w:ind w:left="63" w:firstLine="0"/>
                    <w:jc w:val="center"/>
                    <w:rPr>
                      <w:sz w:val="24"/>
                      <w:szCs w:val="24"/>
                    </w:rPr>
                  </w:pPr>
                </w:p>
              </w:tc>
              <w:tc>
                <w:tcPr>
                  <w:tcW w:w="3148" w:type="dxa"/>
                  <w:shd w:val="clear" w:color="auto" w:fill="auto"/>
                  <w:vAlign w:val="center"/>
                </w:tcPr>
                <w:p w14:paraId="451505FA" w14:textId="77777777" w:rsidR="00403787" w:rsidRPr="003444EB" w:rsidRDefault="00403787" w:rsidP="00403787">
                  <w:pPr>
                    <w:shd w:val="clear" w:color="auto" w:fill="FFFFFF"/>
                    <w:spacing w:line="240" w:lineRule="auto"/>
                    <w:ind w:left="63" w:firstLine="0"/>
                    <w:jc w:val="center"/>
                    <w:rPr>
                      <w:sz w:val="24"/>
                      <w:szCs w:val="24"/>
                    </w:rPr>
                  </w:pPr>
                </w:p>
              </w:tc>
              <w:tc>
                <w:tcPr>
                  <w:tcW w:w="3233" w:type="dxa"/>
                  <w:shd w:val="clear" w:color="auto" w:fill="auto"/>
                  <w:vAlign w:val="center"/>
                </w:tcPr>
                <w:p w14:paraId="52932DB9" w14:textId="77777777" w:rsidR="00403787" w:rsidRPr="003444EB" w:rsidRDefault="00403787" w:rsidP="00403787">
                  <w:pPr>
                    <w:shd w:val="clear" w:color="auto" w:fill="FFFFFF"/>
                    <w:spacing w:line="240" w:lineRule="auto"/>
                    <w:ind w:left="63" w:firstLine="0"/>
                    <w:jc w:val="center"/>
                    <w:rPr>
                      <w:sz w:val="24"/>
                      <w:szCs w:val="24"/>
                    </w:rPr>
                  </w:pPr>
                </w:p>
              </w:tc>
            </w:tr>
            <w:tr w:rsidR="00403787" w:rsidRPr="003444EB" w14:paraId="4A59AF75" w14:textId="77777777" w:rsidTr="00D93681">
              <w:trPr>
                <w:trHeight w:val="264"/>
              </w:trPr>
              <w:tc>
                <w:tcPr>
                  <w:tcW w:w="1130" w:type="dxa"/>
                  <w:shd w:val="clear" w:color="auto" w:fill="auto"/>
                  <w:vAlign w:val="center"/>
                </w:tcPr>
                <w:p w14:paraId="1305D043" w14:textId="77777777" w:rsidR="00403787" w:rsidRPr="003444EB" w:rsidRDefault="00403787" w:rsidP="00403787">
                  <w:pPr>
                    <w:shd w:val="clear" w:color="auto" w:fill="FFFFFF"/>
                    <w:spacing w:line="240" w:lineRule="auto"/>
                    <w:ind w:left="63" w:firstLine="0"/>
                    <w:jc w:val="center"/>
                    <w:rPr>
                      <w:sz w:val="24"/>
                      <w:szCs w:val="24"/>
                    </w:rPr>
                  </w:pPr>
                  <w:r w:rsidRPr="003444EB">
                    <w:rPr>
                      <w:sz w:val="24"/>
                      <w:szCs w:val="24"/>
                    </w:rPr>
                    <w:t>2</w:t>
                  </w:r>
                </w:p>
              </w:tc>
              <w:tc>
                <w:tcPr>
                  <w:tcW w:w="2493" w:type="dxa"/>
                  <w:shd w:val="clear" w:color="auto" w:fill="auto"/>
                  <w:vAlign w:val="center"/>
                </w:tcPr>
                <w:p w14:paraId="6113590E" w14:textId="77777777" w:rsidR="00403787" w:rsidRPr="003444EB" w:rsidRDefault="00403787" w:rsidP="00403787">
                  <w:pPr>
                    <w:autoSpaceDE w:val="0"/>
                    <w:autoSpaceDN w:val="0"/>
                    <w:adjustRightInd w:val="0"/>
                    <w:spacing w:line="240" w:lineRule="auto"/>
                    <w:ind w:left="63" w:firstLine="0"/>
                    <w:rPr>
                      <w:sz w:val="24"/>
                      <w:szCs w:val="24"/>
                    </w:rPr>
                  </w:pPr>
                </w:p>
              </w:tc>
              <w:tc>
                <w:tcPr>
                  <w:tcW w:w="2744" w:type="dxa"/>
                  <w:shd w:val="clear" w:color="auto" w:fill="auto"/>
                  <w:vAlign w:val="center"/>
                </w:tcPr>
                <w:p w14:paraId="3E4C4933" w14:textId="77777777" w:rsidR="00403787" w:rsidRPr="003444EB" w:rsidRDefault="00403787" w:rsidP="00403787">
                  <w:pPr>
                    <w:autoSpaceDE w:val="0"/>
                    <w:autoSpaceDN w:val="0"/>
                    <w:adjustRightInd w:val="0"/>
                    <w:spacing w:line="240" w:lineRule="auto"/>
                    <w:ind w:left="63" w:firstLine="0"/>
                    <w:rPr>
                      <w:sz w:val="24"/>
                      <w:szCs w:val="24"/>
                    </w:rPr>
                  </w:pPr>
                </w:p>
              </w:tc>
              <w:tc>
                <w:tcPr>
                  <w:tcW w:w="2307" w:type="dxa"/>
                </w:tcPr>
                <w:p w14:paraId="0FA0FE93" w14:textId="77777777" w:rsidR="00403787" w:rsidRPr="003444EB" w:rsidRDefault="00403787" w:rsidP="00403787">
                  <w:pPr>
                    <w:shd w:val="clear" w:color="auto" w:fill="FFFFFF"/>
                    <w:spacing w:line="240" w:lineRule="auto"/>
                    <w:ind w:left="63" w:firstLine="0"/>
                    <w:jc w:val="center"/>
                    <w:rPr>
                      <w:sz w:val="24"/>
                      <w:szCs w:val="24"/>
                    </w:rPr>
                  </w:pPr>
                </w:p>
              </w:tc>
              <w:tc>
                <w:tcPr>
                  <w:tcW w:w="3148" w:type="dxa"/>
                  <w:shd w:val="clear" w:color="auto" w:fill="auto"/>
                  <w:vAlign w:val="center"/>
                </w:tcPr>
                <w:p w14:paraId="2E530719" w14:textId="77777777" w:rsidR="00403787" w:rsidRPr="003444EB" w:rsidRDefault="00403787" w:rsidP="00403787">
                  <w:pPr>
                    <w:shd w:val="clear" w:color="auto" w:fill="FFFFFF"/>
                    <w:spacing w:line="240" w:lineRule="auto"/>
                    <w:ind w:left="63" w:firstLine="0"/>
                    <w:jc w:val="center"/>
                    <w:rPr>
                      <w:sz w:val="24"/>
                      <w:szCs w:val="24"/>
                    </w:rPr>
                  </w:pPr>
                </w:p>
              </w:tc>
              <w:tc>
                <w:tcPr>
                  <w:tcW w:w="3233" w:type="dxa"/>
                  <w:shd w:val="clear" w:color="auto" w:fill="auto"/>
                  <w:vAlign w:val="center"/>
                </w:tcPr>
                <w:p w14:paraId="42441EAD" w14:textId="77777777" w:rsidR="00403787" w:rsidRPr="003444EB" w:rsidRDefault="00403787" w:rsidP="00403787">
                  <w:pPr>
                    <w:shd w:val="clear" w:color="auto" w:fill="FFFFFF"/>
                    <w:spacing w:line="240" w:lineRule="auto"/>
                    <w:ind w:left="63" w:firstLine="0"/>
                    <w:jc w:val="center"/>
                    <w:rPr>
                      <w:sz w:val="24"/>
                      <w:szCs w:val="24"/>
                    </w:rPr>
                  </w:pPr>
                </w:p>
              </w:tc>
            </w:tr>
            <w:tr w:rsidR="00403787" w:rsidRPr="003444EB" w14:paraId="0E1B54BD" w14:textId="77777777" w:rsidTr="00D93681">
              <w:trPr>
                <w:trHeight w:val="268"/>
              </w:trPr>
              <w:tc>
                <w:tcPr>
                  <w:tcW w:w="1130" w:type="dxa"/>
                  <w:shd w:val="clear" w:color="auto" w:fill="auto"/>
                  <w:vAlign w:val="center"/>
                </w:tcPr>
                <w:p w14:paraId="6DAD08D2" w14:textId="77777777" w:rsidR="00403787" w:rsidRPr="003444EB" w:rsidRDefault="00403787" w:rsidP="00403787">
                  <w:pPr>
                    <w:shd w:val="clear" w:color="auto" w:fill="FFFFFF"/>
                    <w:spacing w:line="240" w:lineRule="auto"/>
                    <w:ind w:left="63" w:firstLine="0"/>
                    <w:jc w:val="center"/>
                    <w:rPr>
                      <w:sz w:val="24"/>
                      <w:szCs w:val="24"/>
                    </w:rPr>
                  </w:pPr>
                  <w:proofErr w:type="spellStart"/>
                  <w:r w:rsidRPr="003444EB">
                    <w:rPr>
                      <w:sz w:val="24"/>
                      <w:szCs w:val="24"/>
                    </w:rPr>
                    <w:t>И.т.д</w:t>
                  </w:r>
                  <w:proofErr w:type="spellEnd"/>
                </w:p>
              </w:tc>
              <w:tc>
                <w:tcPr>
                  <w:tcW w:w="2493" w:type="dxa"/>
                  <w:shd w:val="clear" w:color="auto" w:fill="auto"/>
                  <w:vAlign w:val="center"/>
                </w:tcPr>
                <w:p w14:paraId="22386105" w14:textId="77777777" w:rsidR="00403787" w:rsidRPr="003444EB" w:rsidRDefault="00403787" w:rsidP="00403787">
                  <w:pPr>
                    <w:autoSpaceDE w:val="0"/>
                    <w:autoSpaceDN w:val="0"/>
                    <w:adjustRightInd w:val="0"/>
                    <w:spacing w:line="240" w:lineRule="auto"/>
                    <w:ind w:left="63" w:firstLine="0"/>
                    <w:rPr>
                      <w:sz w:val="24"/>
                      <w:szCs w:val="24"/>
                    </w:rPr>
                  </w:pPr>
                </w:p>
              </w:tc>
              <w:tc>
                <w:tcPr>
                  <w:tcW w:w="2744" w:type="dxa"/>
                  <w:shd w:val="clear" w:color="auto" w:fill="auto"/>
                  <w:vAlign w:val="center"/>
                </w:tcPr>
                <w:p w14:paraId="67EEB2B0" w14:textId="77777777" w:rsidR="00403787" w:rsidRPr="003444EB" w:rsidRDefault="00403787" w:rsidP="00403787">
                  <w:pPr>
                    <w:autoSpaceDE w:val="0"/>
                    <w:autoSpaceDN w:val="0"/>
                    <w:adjustRightInd w:val="0"/>
                    <w:spacing w:line="240" w:lineRule="auto"/>
                    <w:ind w:left="63" w:firstLine="0"/>
                    <w:rPr>
                      <w:sz w:val="24"/>
                      <w:szCs w:val="24"/>
                    </w:rPr>
                  </w:pPr>
                </w:p>
              </w:tc>
              <w:tc>
                <w:tcPr>
                  <w:tcW w:w="2307" w:type="dxa"/>
                </w:tcPr>
                <w:p w14:paraId="4B49FAC7" w14:textId="77777777" w:rsidR="00403787" w:rsidRPr="003444EB" w:rsidRDefault="00403787" w:rsidP="00403787">
                  <w:pPr>
                    <w:shd w:val="clear" w:color="auto" w:fill="FFFFFF"/>
                    <w:spacing w:line="240" w:lineRule="auto"/>
                    <w:ind w:left="63" w:firstLine="0"/>
                    <w:jc w:val="center"/>
                    <w:rPr>
                      <w:sz w:val="24"/>
                      <w:szCs w:val="24"/>
                    </w:rPr>
                  </w:pPr>
                </w:p>
              </w:tc>
              <w:tc>
                <w:tcPr>
                  <w:tcW w:w="3148" w:type="dxa"/>
                  <w:shd w:val="clear" w:color="auto" w:fill="auto"/>
                  <w:vAlign w:val="center"/>
                </w:tcPr>
                <w:p w14:paraId="70269342" w14:textId="77777777" w:rsidR="00403787" w:rsidRPr="003444EB" w:rsidRDefault="00403787" w:rsidP="00403787">
                  <w:pPr>
                    <w:shd w:val="clear" w:color="auto" w:fill="FFFFFF"/>
                    <w:spacing w:line="240" w:lineRule="auto"/>
                    <w:ind w:left="63" w:firstLine="0"/>
                    <w:jc w:val="center"/>
                    <w:rPr>
                      <w:sz w:val="24"/>
                      <w:szCs w:val="24"/>
                    </w:rPr>
                  </w:pPr>
                </w:p>
              </w:tc>
              <w:tc>
                <w:tcPr>
                  <w:tcW w:w="3233" w:type="dxa"/>
                  <w:shd w:val="clear" w:color="auto" w:fill="auto"/>
                  <w:vAlign w:val="center"/>
                </w:tcPr>
                <w:p w14:paraId="12EC4B8E" w14:textId="77777777" w:rsidR="00403787" w:rsidRPr="003444EB" w:rsidRDefault="00403787" w:rsidP="00403787">
                  <w:pPr>
                    <w:shd w:val="clear" w:color="auto" w:fill="FFFFFF"/>
                    <w:spacing w:line="240" w:lineRule="auto"/>
                    <w:ind w:left="63" w:firstLine="0"/>
                    <w:jc w:val="center"/>
                    <w:rPr>
                      <w:sz w:val="24"/>
                      <w:szCs w:val="24"/>
                    </w:rPr>
                  </w:pPr>
                </w:p>
              </w:tc>
            </w:tr>
          </w:tbl>
          <w:p w14:paraId="498E9B72" w14:textId="77777777" w:rsidR="00403787" w:rsidRPr="003444EB" w:rsidRDefault="00403787" w:rsidP="00F91408">
            <w:pPr>
              <w:spacing w:line="240" w:lineRule="auto"/>
              <w:ind w:left="567" w:firstLine="67"/>
              <w:rPr>
                <w:b/>
                <w:sz w:val="22"/>
                <w:szCs w:val="22"/>
              </w:rPr>
            </w:pPr>
            <w:r w:rsidRPr="003444EB">
              <w:rPr>
                <w:sz w:val="22"/>
                <w:szCs w:val="22"/>
              </w:rPr>
              <w:t>С приложением подтвержд</w:t>
            </w:r>
            <w:r w:rsidR="00F91408" w:rsidRPr="003444EB">
              <w:rPr>
                <w:sz w:val="22"/>
                <w:szCs w:val="22"/>
              </w:rPr>
              <w:t>ающих документов, согласно п. «п</w:t>
            </w:r>
            <w:r w:rsidRPr="003444EB">
              <w:rPr>
                <w:sz w:val="22"/>
                <w:szCs w:val="22"/>
              </w:rPr>
              <w:t>», «</w:t>
            </w:r>
            <w:r w:rsidR="00F91408" w:rsidRPr="003444EB">
              <w:rPr>
                <w:sz w:val="22"/>
                <w:szCs w:val="22"/>
              </w:rPr>
              <w:t>р</w:t>
            </w:r>
            <w:r w:rsidRPr="003444EB">
              <w:rPr>
                <w:sz w:val="22"/>
                <w:szCs w:val="22"/>
              </w:rPr>
              <w:t>», «</w:t>
            </w:r>
            <w:r w:rsidR="00F91408" w:rsidRPr="003444EB">
              <w:rPr>
                <w:sz w:val="22"/>
                <w:szCs w:val="22"/>
              </w:rPr>
              <w:t>с</w:t>
            </w:r>
            <w:r w:rsidRPr="003444EB">
              <w:rPr>
                <w:sz w:val="22"/>
                <w:szCs w:val="22"/>
              </w:rPr>
              <w:t>» п.4.5.2.2 Документации</w:t>
            </w:r>
          </w:p>
        </w:tc>
      </w:tr>
      <w:tr w:rsidR="00403787" w:rsidRPr="003444EB" w14:paraId="1A96A520" w14:textId="77777777" w:rsidTr="00403787">
        <w:trPr>
          <w:trHeight w:val="435"/>
        </w:trPr>
        <w:tc>
          <w:tcPr>
            <w:tcW w:w="15281" w:type="dxa"/>
            <w:tcBorders>
              <w:top w:val="nil"/>
              <w:left w:val="nil"/>
              <w:bottom w:val="nil"/>
              <w:right w:val="nil"/>
            </w:tcBorders>
            <w:shd w:val="clear" w:color="auto" w:fill="auto"/>
          </w:tcPr>
          <w:p w14:paraId="1361661A" w14:textId="77777777" w:rsidR="00403787" w:rsidRPr="003444EB" w:rsidRDefault="00403787" w:rsidP="00D93681">
            <w:pPr>
              <w:spacing w:line="240" w:lineRule="auto"/>
              <w:ind w:firstLine="0"/>
              <w:rPr>
                <w:b/>
                <w:sz w:val="24"/>
                <w:szCs w:val="24"/>
              </w:rPr>
            </w:pPr>
          </w:p>
        </w:tc>
      </w:tr>
    </w:tbl>
    <w:p w14:paraId="20498083" w14:textId="77777777" w:rsidR="00403787" w:rsidRPr="003444EB" w:rsidRDefault="00403787" w:rsidP="00403787">
      <w:pPr>
        <w:spacing w:line="240" w:lineRule="auto"/>
        <w:ind w:left="567"/>
        <w:contextualSpacing/>
        <w:rPr>
          <w:b/>
          <w:bCs/>
          <w:sz w:val="24"/>
          <w:szCs w:val="24"/>
        </w:rPr>
      </w:pPr>
      <w:r w:rsidRPr="003444EB">
        <w:rPr>
          <w:b/>
          <w:bCs/>
          <w:sz w:val="24"/>
          <w:szCs w:val="24"/>
        </w:rPr>
        <w:t>Руководитель организации ___________________________________________________</w:t>
      </w:r>
    </w:p>
    <w:p w14:paraId="3ED3EACC" w14:textId="77777777" w:rsidR="00403787" w:rsidRPr="003444EB" w:rsidRDefault="00403787" w:rsidP="00403787">
      <w:pPr>
        <w:spacing w:line="240" w:lineRule="auto"/>
        <w:ind w:left="567"/>
        <w:contextualSpacing/>
        <w:rPr>
          <w:bCs/>
          <w:sz w:val="24"/>
          <w:szCs w:val="24"/>
        </w:rPr>
      </w:pPr>
      <w:r w:rsidRPr="003444EB">
        <w:rPr>
          <w:bCs/>
          <w:sz w:val="24"/>
          <w:szCs w:val="24"/>
        </w:rPr>
        <w:t xml:space="preserve">                                                                                      (подпись)</w:t>
      </w:r>
    </w:p>
    <w:p w14:paraId="62E35957" w14:textId="77777777" w:rsidR="00403787" w:rsidRPr="003444EB" w:rsidRDefault="00403787" w:rsidP="00403787">
      <w:pPr>
        <w:spacing w:line="240" w:lineRule="auto"/>
        <w:ind w:left="567"/>
        <w:contextualSpacing/>
        <w:rPr>
          <w:bCs/>
          <w:sz w:val="24"/>
          <w:szCs w:val="24"/>
        </w:rPr>
      </w:pPr>
      <w:r w:rsidRPr="003444EB">
        <w:rPr>
          <w:bCs/>
          <w:sz w:val="24"/>
          <w:szCs w:val="24"/>
        </w:rPr>
        <w:t xml:space="preserve">                 Печать</w:t>
      </w:r>
    </w:p>
    <w:p w14:paraId="46E75884" w14:textId="77777777" w:rsidR="00403787" w:rsidRPr="003444EB" w:rsidRDefault="00403787" w:rsidP="00403787">
      <w:pPr>
        <w:spacing w:line="240" w:lineRule="auto"/>
        <w:ind w:left="567"/>
        <w:rPr>
          <w:sz w:val="24"/>
          <w:szCs w:val="24"/>
        </w:rPr>
      </w:pPr>
    </w:p>
    <w:p w14:paraId="343B87BC" w14:textId="77777777" w:rsidR="00403787" w:rsidRPr="003444EB" w:rsidRDefault="00403787" w:rsidP="00403787">
      <w:pPr>
        <w:pBdr>
          <w:bottom w:val="single" w:sz="4" w:space="1" w:color="auto"/>
        </w:pBdr>
        <w:shd w:val="clear" w:color="auto" w:fill="E0E0E0"/>
        <w:spacing w:line="240" w:lineRule="auto"/>
        <w:ind w:left="567" w:right="21"/>
        <w:contextualSpacing/>
        <w:jc w:val="center"/>
        <w:rPr>
          <w:b/>
          <w:spacing w:val="36"/>
          <w:sz w:val="24"/>
          <w:szCs w:val="24"/>
        </w:rPr>
      </w:pPr>
      <w:r w:rsidRPr="003444EB">
        <w:rPr>
          <w:sz w:val="24"/>
          <w:szCs w:val="24"/>
        </w:rPr>
        <w:tab/>
      </w:r>
      <w:r w:rsidRPr="003444EB">
        <w:rPr>
          <w:b/>
          <w:spacing w:val="36"/>
          <w:sz w:val="24"/>
          <w:szCs w:val="24"/>
        </w:rPr>
        <w:t>конец формы</w:t>
      </w:r>
    </w:p>
    <w:p w14:paraId="6AD31195" w14:textId="77777777" w:rsidR="00403787" w:rsidRPr="003444EB" w:rsidRDefault="00403787"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E567C9C" w14:textId="77777777" w:rsidR="00D93681" w:rsidRPr="003444EB" w:rsidRDefault="00D93681" w:rsidP="00D93681">
      <w:pPr>
        <w:keepNext/>
        <w:pageBreakBefore/>
        <w:suppressAutoHyphens/>
        <w:spacing w:before="240" w:after="120" w:line="240" w:lineRule="auto"/>
        <w:ind w:left="284" w:firstLine="0"/>
        <w:contextualSpacing/>
        <w:outlineLvl w:val="2"/>
        <w:rPr>
          <w:b/>
          <w:bCs/>
          <w:sz w:val="24"/>
          <w:szCs w:val="24"/>
        </w:rPr>
        <w:sectPr w:rsidR="00D93681" w:rsidRPr="003444EB" w:rsidSect="00D93681">
          <w:pgSz w:w="16838" w:h="11906" w:orient="landscape" w:code="9"/>
          <w:pgMar w:top="425" w:right="567" w:bottom="709" w:left="567" w:header="680" w:footer="0" w:gutter="0"/>
          <w:cols w:space="708"/>
          <w:titlePg/>
          <w:docGrid w:linePitch="381"/>
        </w:sectPr>
      </w:pPr>
    </w:p>
    <w:p w14:paraId="16F753B3" w14:textId="77777777" w:rsidR="00D93681" w:rsidRPr="003444EB" w:rsidRDefault="00D93681" w:rsidP="00D93681">
      <w:pPr>
        <w:keepNext/>
        <w:pageBreakBefore/>
        <w:suppressAutoHyphens/>
        <w:spacing w:before="240" w:after="120" w:line="240" w:lineRule="auto"/>
        <w:ind w:left="284" w:firstLine="0"/>
        <w:contextualSpacing/>
        <w:outlineLvl w:val="2"/>
        <w:rPr>
          <w:b/>
          <w:bCs/>
          <w:sz w:val="24"/>
          <w:szCs w:val="24"/>
        </w:rPr>
      </w:pPr>
      <w:r w:rsidRPr="003444EB">
        <w:rPr>
          <w:b/>
          <w:bCs/>
          <w:sz w:val="24"/>
          <w:szCs w:val="24"/>
        </w:rPr>
        <w:lastRenderedPageBreak/>
        <w:t>5.4.1.    Инструкции по заполнению</w:t>
      </w:r>
    </w:p>
    <w:p w14:paraId="2952CA81" w14:textId="77777777" w:rsidR="00D93681" w:rsidRPr="003444EB" w:rsidRDefault="00D93681" w:rsidP="00D93681">
      <w:pPr>
        <w:spacing w:line="240" w:lineRule="auto"/>
        <w:ind w:left="284" w:firstLine="0"/>
        <w:contextualSpacing/>
        <w:rPr>
          <w:sz w:val="24"/>
          <w:szCs w:val="24"/>
        </w:rPr>
      </w:pPr>
      <w:r w:rsidRPr="003444EB">
        <w:rPr>
          <w:b/>
          <w:sz w:val="24"/>
          <w:szCs w:val="24"/>
        </w:rPr>
        <w:t>5.4.1.1.</w:t>
      </w:r>
      <w:r w:rsidRPr="003444EB">
        <w:rPr>
          <w:sz w:val="24"/>
          <w:szCs w:val="24"/>
        </w:rPr>
        <w:t xml:space="preserve"> Участник указывает дату и номер Заявки на участие в запросе предложений (подраздел 5.7). Форма должна быть подписана, заверена печатью, указаны фамилия, имя, отчество подписавшего и должность.</w:t>
      </w:r>
    </w:p>
    <w:p w14:paraId="682F6D7C" w14:textId="77777777" w:rsidR="00D93681" w:rsidRPr="003444EB" w:rsidRDefault="00D93681" w:rsidP="00D93681">
      <w:pPr>
        <w:spacing w:line="240" w:lineRule="atLeast"/>
        <w:ind w:left="284" w:firstLine="0"/>
        <w:contextualSpacing/>
        <w:rPr>
          <w:sz w:val="24"/>
          <w:szCs w:val="24"/>
        </w:rPr>
      </w:pPr>
      <w:r w:rsidRPr="003444EB">
        <w:rPr>
          <w:b/>
          <w:sz w:val="24"/>
          <w:szCs w:val="24"/>
        </w:rPr>
        <w:t>5.4.1.2.</w:t>
      </w:r>
      <w:r w:rsidRPr="003444EB">
        <w:rPr>
          <w:sz w:val="24"/>
          <w:szCs w:val="24"/>
        </w:rPr>
        <w:t xml:space="preserve"> Участник указывает свое фирменное наименование (в </w:t>
      </w:r>
      <w:proofErr w:type="spellStart"/>
      <w:r w:rsidRPr="003444EB">
        <w:rPr>
          <w:sz w:val="24"/>
          <w:szCs w:val="24"/>
        </w:rPr>
        <w:t>т.ч</w:t>
      </w:r>
      <w:proofErr w:type="spellEnd"/>
      <w:r w:rsidRPr="003444EB">
        <w:rPr>
          <w:sz w:val="24"/>
          <w:szCs w:val="24"/>
        </w:rPr>
        <w:t>. организационно-правовую форму) и свой адрес.</w:t>
      </w:r>
    </w:p>
    <w:p w14:paraId="7E8817D8" w14:textId="77777777" w:rsidR="00D93681" w:rsidRPr="003444EB" w:rsidRDefault="00D93681" w:rsidP="00D93681">
      <w:pPr>
        <w:spacing w:line="240" w:lineRule="atLeast"/>
        <w:ind w:left="284" w:firstLine="0"/>
        <w:contextualSpacing/>
        <w:rPr>
          <w:sz w:val="24"/>
          <w:szCs w:val="24"/>
        </w:rPr>
      </w:pPr>
      <w:r w:rsidRPr="003444EB">
        <w:rPr>
          <w:b/>
          <w:sz w:val="24"/>
          <w:szCs w:val="24"/>
        </w:rPr>
        <w:t xml:space="preserve">5.4.1.3. </w:t>
      </w:r>
      <w:r w:rsidRPr="003444EB">
        <w:rPr>
          <w:sz w:val="24"/>
          <w:szCs w:val="24"/>
        </w:rPr>
        <w:t>Участник предоставляет сведения о персонале, который будет выполнять работы, в случае победы Участника в закупке.</w:t>
      </w:r>
    </w:p>
    <w:p w14:paraId="4607A597" w14:textId="77777777" w:rsidR="00D93681" w:rsidRPr="003444EB" w:rsidRDefault="00D93681" w:rsidP="00D93681">
      <w:pPr>
        <w:keepNext/>
        <w:widowControl w:val="0"/>
        <w:tabs>
          <w:tab w:val="left" w:pos="851"/>
        </w:tabs>
        <w:suppressAutoHyphens/>
        <w:autoSpaceDE w:val="0"/>
        <w:autoSpaceDN w:val="0"/>
        <w:adjustRightInd w:val="0"/>
        <w:spacing w:before="240" w:after="120" w:line="240" w:lineRule="auto"/>
        <w:ind w:left="284" w:firstLine="0"/>
        <w:contextualSpacing/>
        <w:jc w:val="left"/>
        <w:outlineLvl w:val="2"/>
        <w:rPr>
          <w:sz w:val="24"/>
          <w:szCs w:val="24"/>
        </w:rPr>
      </w:pPr>
      <w:r w:rsidRPr="003444EB">
        <w:rPr>
          <w:b/>
          <w:bCs/>
          <w:sz w:val="24"/>
          <w:szCs w:val="24"/>
        </w:rPr>
        <w:t>5.4.1.4.</w:t>
      </w:r>
      <w:r w:rsidRPr="003444EB">
        <w:rPr>
          <w:bCs/>
          <w:sz w:val="24"/>
          <w:szCs w:val="24"/>
        </w:rPr>
        <w:t xml:space="preserve"> Участник в обязательном порядке прикладывает подтверждающие документы, согласно требованиям</w:t>
      </w:r>
      <w:r w:rsidRPr="003444EB">
        <w:rPr>
          <w:b/>
          <w:bCs/>
          <w:sz w:val="24"/>
          <w:szCs w:val="24"/>
        </w:rPr>
        <w:t xml:space="preserve"> </w:t>
      </w:r>
      <w:proofErr w:type="spellStart"/>
      <w:r w:rsidR="00F91408" w:rsidRPr="003444EB">
        <w:rPr>
          <w:bCs/>
          <w:sz w:val="24"/>
          <w:szCs w:val="24"/>
        </w:rPr>
        <w:t>п.п</w:t>
      </w:r>
      <w:proofErr w:type="spellEnd"/>
      <w:r w:rsidR="00F91408" w:rsidRPr="003444EB">
        <w:rPr>
          <w:bCs/>
          <w:sz w:val="24"/>
          <w:szCs w:val="24"/>
        </w:rPr>
        <w:t>. «п», «р</w:t>
      </w:r>
      <w:r w:rsidRPr="003444EB">
        <w:rPr>
          <w:bCs/>
          <w:sz w:val="24"/>
          <w:szCs w:val="24"/>
        </w:rPr>
        <w:t>», «</w:t>
      </w:r>
      <w:r w:rsidR="00F91408" w:rsidRPr="003444EB">
        <w:rPr>
          <w:bCs/>
          <w:sz w:val="24"/>
          <w:szCs w:val="24"/>
        </w:rPr>
        <w:t>с</w:t>
      </w:r>
      <w:proofErr w:type="gramStart"/>
      <w:r w:rsidRPr="003444EB">
        <w:rPr>
          <w:bCs/>
          <w:sz w:val="24"/>
          <w:szCs w:val="24"/>
        </w:rPr>
        <w:t>»</w:t>
      </w:r>
      <w:proofErr w:type="gramEnd"/>
      <w:r w:rsidRPr="003444EB">
        <w:rPr>
          <w:bCs/>
          <w:sz w:val="24"/>
          <w:szCs w:val="24"/>
        </w:rPr>
        <w:t xml:space="preserve"> п.4.5.2.2. Документации. </w:t>
      </w:r>
    </w:p>
    <w:p w14:paraId="2E686FE4" w14:textId="77777777" w:rsidR="00D93681" w:rsidRPr="003444EB" w:rsidRDefault="00D93681" w:rsidP="00D93681">
      <w:pPr>
        <w:widowControl w:val="0"/>
        <w:autoSpaceDE w:val="0"/>
        <w:autoSpaceDN w:val="0"/>
        <w:adjustRightInd w:val="0"/>
        <w:spacing w:line="240" w:lineRule="auto"/>
        <w:ind w:left="-567" w:firstLine="425"/>
        <w:contextualSpacing/>
        <w:jc w:val="left"/>
        <w:rPr>
          <w:rFonts w:ascii="Arial" w:hAnsi="Arial" w:cs="Arial"/>
          <w:sz w:val="24"/>
          <w:szCs w:val="24"/>
        </w:rPr>
      </w:pPr>
    </w:p>
    <w:p w14:paraId="77995617" w14:textId="77777777" w:rsidR="00D93681" w:rsidRPr="003444EB" w:rsidRDefault="00D93681" w:rsidP="006E534F">
      <w:pPr>
        <w:keepNext/>
        <w:pageBreakBefore/>
        <w:suppressAutoHyphens/>
        <w:spacing w:before="240" w:after="120" w:line="240" w:lineRule="auto"/>
        <w:ind w:left="142" w:firstLine="0"/>
        <w:outlineLvl w:val="2"/>
        <w:rPr>
          <w:b/>
          <w:bCs/>
          <w:sz w:val="24"/>
          <w:szCs w:val="24"/>
        </w:rPr>
        <w:sectPr w:rsidR="00D93681" w:rsidRPr="003444EB" w:rsidSect="00D93681">
          <w:pgSz w:w="11906" w:h="16838" w:code="9"/>
          <w:pgMar w:top="567" w:right="709" w:bottom="567" w:left="425" w:header="680" w:footer="0" w:gutter="0"/>
          <w:cols w:space="708"/>
          <w:titlePg/>
          <w:docGrid w:linePitch="381"/>
        </w:sectPr>
      </w:pPr>
    </w:p>
    <w:p w14:paraId="5088AF82" w14:textId="77777777"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D93681" w:rsidRPr="003444EB">
        <w:rPr>
          <w:b/>
          <w:bCs/>
          <w:sz w:val="24"/>
          <w:szCs w:val="24"/>
        </w:rPr>
        <w:t>5</w:t>
      </w:r>
      <w:r w:rsidRPr="003444EB">
        <w:rPr>
          <w:b/>
          <w:bCs/>
          <w:sz w:val="24"/>
          <w:szCs w:val="24"/>
        </w:rPr>
        <w:t xml:space="preserve">.  Анкета Участника (Форма </w:t>
      </w:r>
      <w:r w:rsidR="00D93681" w:rsidRPr="003444EB">
        <w:rPr>
          <w:b/>
          <w:bCs/>
          <w:sz w:val="24"/>
          <w:szCs w:val="24"/>
        </w:rPr>
        <w:t>5</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77777777"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D93681" w:rsidRPr="003444EB">
        <w:rPr>
          <w:sz w:val="24"/>
          <w:szCs w:val="24"/>
        </w:rPr>
        <w:t>4</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444EB" w14:paraId="6BA2AC7A" w14:textId="77777777" w:rsidTr="00D45DED">
        <w:trPr>
          <w:cantSplit/>
          <w:trHeight w:val="240"/>
          <w:tblHeader/>
        </w:trPr>
        <w:tc>
          <w:tcPr>
            <w:tcW w:w="850"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686"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D45DED">
        <w:trPr>
          <w:cantSplit/>
        </w:trPr>
        <w:tc>
          <w:tcPr>
            <w:tcW w:w="850"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D45DED">
        <w:trPr>
          <w:cantSplit/>
        </w:trPr>
        <w:tc>
          <w:tcPr>
            <w:tcW w:w="850"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D45DED">
        <w:trPr>
          <w:cantSplit/>
        </w:trPr>
        <w:tc>
          <w:tcPr>
            <w:tcW w:w="850"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D45DED">
        <w:trPr>
          <w:cantSplit/>
        </w:trPr>
        <w:tc>
          <w:tcPr>
            <w:tcW w:w="850"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D45DED">
        <w:trPr>
          <w:cantSplit/>
        </w:trPr>
        <w:tc>
          <w:tcPr>
            <w:tcW w:w="850"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D45DED">
        <w:trPr>
          <w:cantSplit/>
        </w:trPr>
        <w:tc>
          <w:tcPr>
            <w:tcW w:w="850"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D45DED">
        <w:trPr>
          <w:cantSplit/>
        </w:trPr>
        <w:tc>
          <w:tcPr>
            <w:tcW w:w="850"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D45DED">
        <w:trPr>
          <w:cantSplit/>
        </w:trPr>
        <w:tc>
          <w:tcPr>
            <w:tcW w:w="850"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D45DED">
        <w:trPr>
          <w:cantSplit/>
        </w:trPr>
        <w:tc>
          <w:tcPr>
            <w:tcW w:w="850"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D45DED">
        <w:trPr>
          <w:cantSplit/>
        </w:trPr>
        <w:tc>
          <w:tcPr>
            <w:tcW w:w="850"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D45DED">
        <w:trPr>
          <w:cantSplit/>
          <w:trHeight w:val="116"/>
        </w:trPr>
        <w:tc>
          <w:tcPr>
            <w:tcW w:w="850"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D45DED">
        <w:trPr>
          <w:cantSplit/>
        </w:trPr>
        <w:tc>
          <w:tcPr>
            <w:tcW w:w="850"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D45DED">
        <w:trPr>
          <w:cantSplit/>
        </w:trPr>
        <w:tc>
          <w:tcPr>
            <w:tcW w:w="850"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D45DED">
        <w:trPr>
          <w:cantSplit/>
        </w:trPr>
        <w:tc>
          <w:tcPr>
            <w:tcW w:w="850"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D45DED">
        <w:trPr>
          <w:cantSplit/>
        </w:trPr>
        <w:tc>
          <w:tcPr>
            <w:tcW w:w="850"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7777777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4" w:name="_Toc261535115"/>
      <w:bookmarkStart w:id="75" w:name="_Toc262557871"/>
      <w:bookmarkStart w:id="76" w:name="_Toc278971544"/>
      <w:bookmarkStart w:id="77" w:name="_Toc322017076"/>
      <w:r w:rsidRPr="003444EB">
        <w:rPr>
          <w:b/>
          <w:bCs/>
          <w:sz w:val="24"/>
          <w:szCs w:val="24"/>
        </w:rPr>
        <w:lastRenderedPageBreak/>
        <w:t>5.</w:t>
      </w:r>
      <w:r w:rsidR="00D93681" w:rsidRPr="003444EB">
        <w:rPr>
          <w:b/>
          <w:bCs/>
          <w:sz w:val="24"/>
          <w:szCs w:val="24"/>
        </w:rPr>
        <w:t>5</w:t>
      </w:r>
      <w:r w:rsidRPr="003444EB">
        <w:rPr>
          <w:b/>
          <w:bCs/>
          <w:sz w:val="24"/>
          <w:szCs w:val="24"/>
        </w:rPr>
        <w:t>.1. Инструкция по заполнению</w:t>
      </w:r>
      <w:bookmarkEnd w:id="74"/>
      <w:bookmarkEnd w:id="75"/>
      <w:bookmarkEnd w:id="76"/>
      <w:bookmarkEnd w:id="77"/>
    </w:p>
    <w:p w14:paraId="225B8872"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77777777"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D93681" w:rsidRPr="003444EB">
        <w:rPr>
          <w:b/>
          <w:sz w:val="24"/>
          <w:szCs w:val="24"/>
        </w:rPr>
        <w:t>6</w:t>
      </w:r>
      <w:r w:rsidRPr="003444EB">
        <w:rPr>
          <w:b/>
          <w:sz w:val="24"/>
          <w:szCs w:val="24"/>
        </w:rPr>
        <w:t xml:space="preserve">. </w:t>
      </w:r>
      <w:bookmarkStart w:id="78" w:name="_Toc465770142"/>
      <w:bookmarkStart w:id="79" w:name="_Toc419208689"/>
      <w:bookmarkStart w:id="80" w:name="_Toc418077958"/>
      <w:bookmarkStart w:id="81" w:name="_Ref418004386"/>
      <w:r w:rsidRPr="003444EB">
        <w:rPr>
          <w:b/>
          <w:sz w:val="24"/>
          <w:szCs w:val="24"/>
        </w:rPr>
        <w:t xml:space="preserve">Справка об отсутствии признаков крупной сделки (форма </w:t>
      </w:r>
      <w:r w:rsidR="00D93681" w:rsidRPr="003444EB">
        <w:rPr>
          <w:b/>
          <w:sz w:val="24"/>
          <w:szCs w:val="24"/>
        </w:rPr>
        <w:t>6</w:t>
      </w:r>
      <w:r w:rsidRPr="003444EB">
        <w:rPr>
          <w:b/>
          <w:sz w:val="24"/>
          <w:szCs w:val="24"/>
        </w:rPr>
        <w:t>)</w:t>
      </w:r>
      <w:bookmarkEnd w:id="78"/>
      <w:bookmarkEnd w:id="79"/>
      <w:bookmarkEnd w:id="80"/>
      <w:bookmarkEnd w:id="81"/>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77777777"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D93681" w:rsidRPr="003444EB">
        <w:rPr>
          <w:sz w:val="24"/>
          <w:szCs w:val="24"/>
        </w:rPr>
        <w:t>5</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77777777" w:rsidR="00380695" w:rsidRPr="003444EB" w:rsidRDefault="00380695" w:rsidP="00380695">
      <w:pPr>
        <w:spacing w:line="240" w:lineRule="auto"/>
        <w:ind w:firstLine="0"/>
        <w:rPr>
          <w:sz w:val="24"/>
          <w:szCs w:val="24"/>
        </w:rPr>
      </w:pPr>
      <w:r w:rsidRPr="003444EB">
        <w:rPr>
          <w:sz w:val="24"/>
          <w:szCs w:val="24"/>
        </w:rPr>
        <w:t>от «___</w:t>
      </w:r>
      <w:proofErr w:type="gramStart"/>
      <w:r w:rsidRPr="003444EB">
        <w:rPr>
          <w:sz w:val="24"/>
          <w:szCs w:val="24"/>
        </w:rPr>
        <w:t>_»_</w:t>
      </w:r>
      <w:proofErr w:type="gramEnd"/>
      <w:r w:rsidRPr="003444EB">
        <w:rPr>
          <w:sz w:val="24"/>
          <w:szCs w:val="24"/>
        </w:rPr>
        <w:t>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сделка между АО «</w:t>
      </w:r>
      <w:proofErr w:type="spellStart"/>
      <w:proofErr w:type="gramStart"/>
      <w:r w:rsidRPr="003444EB">
        <w:rPr>
          <w:sz w:val="24"/>
          <w:szCs w:val="24"/>
        </w:rPr>
        <w:t>Саханефтегазсбыт</w:t>
      </w:r>
      <w:proofErr w:type="spellEnd"/>
      <w:r w:rsidRPr="003444EB">
        <w:rPr>
          <w:sz w:val="24"/>
          <w:szCs w:val="24"/>
        </w:rPr>
        <w:t>»  и</w:t>
      </w:r>
      <w:proofErr w:type="gramEnd"/>
      <w:r w:rsidRPr="003444EB">
        <w:rPr>
          <w:sz w:val="24"/>
          <w:szCs w:val="24"/>
        </w:rPr>
        <w:t xml:space="preserve">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09097D4B" w14:textId="77777777" w:rsidR="00ED087F" w:rsidRPr="003444EB" w:rsidRDefault="00045565" w:rsidP="00292731">
      <w:pPr>
        <w:autoSpaceDE w:val="0"/>
        <w:autoSpaceDN w:val="0"/>
        <w:adjustRightInd w:val="0"/>
        <w:spacing w:line="240" w:lineRule="auto"/>
        <w:ind w:firstLine="0"/>
        <w:rPr>
          <w:b/>
          <w:sz w:val="24"/>
          <w:szCs w:val="24"/>
        </w:rPr>
      </w:pPr>
      <w:r w:rsidRPr="003444EB">
        <w:rPr>
          <w:sz w:val="22"/>
          <w:szCs w:val="24"/>
        </w:rPr>
        <w:t xml:space="preserve">на оказание услуг по организации аварийно-спасательного обслуживания на объектах транспортировки, хранения и использования нефтепродуктов, объектов </w:t>
      </w:r>
      <w:proofErr w:type="spellStart"/>
      <w:r w:rsidRPr="003444EB">
        <w:rPr>
          <w:sz w:val="22"/>
          <w:szCs w:val="24"/>
        </w:rPr>
        <w:t>газопотребления</w:t>
      </w:r>
      <w:proofErr w:type="spellEnd"/>
      <w:r w:rsidRPr="003444EB">
        <w:rPr>
          <w:sz w:val="22"/>
          <w:szCs w:val="24"/>
        </w:rPr>
        <w:t xml:space="preserve"> и газораспределения АО «</w:t>
      </w:r>
      <w:proofErr w:type="spellStart"/>
      <w:r w:rsidRPr="003444EB">
        <w:rPr>
          <w:sz w:val="22"/>
          <w:szCs w:val="24"/>
        </w:rPr>
        <w:t>Саханефтегазсбыт</w:t>
      </w:r>
      <w:proofErr w:type="spellEnd"/>
      <w:r w:rsidRPr="003444EB">
        <w:rPr>
          <w:sz w:val="22"/>
          <w:szCs w:val="24"/>
        </w:rPr>
        <w:t>» профессиональным аварийно-спасательным формированием в 2025-2028 годах.</w:t>
      </w:r>
    </w:p>
    <w:p w14:paraId="4C186376" w14:textId="77777777" w:rsidR="00ED087F" w:rsidRPr="003444EB"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77777777"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D93681" w:rsidRPr="003444EB">
        <w:rPr>
          <w:b/>
          <w:bCs/>
          <w:sz w:val="24"/>
          <w:szCs w:val="24"/>
        </w:rPr>
        <w:t>6</w:t>
      </w:r>
      <w:r w:rsidRPr="003444EB">
        <w:rPr>
          <w:b/>
          <w:bCs/>
          <w:sz w:val="24"/>
          <w:szCs w:val="24"/>
        </w:rPr>
        <w:t>.1. Инструкция по заполнению</w:t>
      </w:r>
    </w:p>
    <w:p w14:paraId="5FD50481"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77777777" w:rsidR="00380695" w:rsidRPr="002D02AE"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7"/>
      <w:footerReference w:type="first" r:id="rId18"/>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9623CD" w:rsidRDefault="009623CD" w:rsidP="003604BA">
      <w:pPr>
        <w:spacing w:line="240" w:lineRule="auto"/>
      </w:pPr>
      <w:r>
        <w:separator/>
      </w:r>
    </w:p>
  </w:endnote>
  <w:endnote w:type="continuationSeparator" w:id="0">
    <w:p w14:paraId="0D4B9FCE" w14:textId="77777777" w:rsidR="009623CD" w:rsidRDefault="009623C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7277D7D0" w:rsidR="009623CD" w:rsidRDefault="009623C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63E52">
              <w:rPr>
                <w:b/>
                <w:bCs/>
                <w:noProof/>
              </w:rPr>
              <w:t>50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63E52">
              <w:rPr>
                <w:b/>
                <w:bCs/>
                <w:noProof/>
              </w:rPr>
              <w:t>64</w:t>
            </w:r>
            <w:r>
              <w:rPr>
                <w:b/>
                <w:bCs/>
                <w:sz w:val="24"/>
                <w:szCs w:val="24"/>
              </w:rPr>
              <w:fldChar w:fldCharType="end"/>
            </w:r>
          </w:p>
        </w:sdtContent>
      </w:sdt>
    </w:sdtContent>
  </w:sdt>
  <w:p w14:paraId="57F7540B" w14:textId="77777777" w:rsidR="009623CD" w:rsidRDefault="009623C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1508A1AE" w:rsidR="009623CD" w:rsidRDefault="009623C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D769F">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D769F">
              <w:rPr>
                <w:b/>
                <w:bCs/>
                <w:noProof/>
              </w:rPr>
              <w:t>64</w:t>
            </w:r>
            <w:r>
              <w:rPr>
                <w:b/>
                <w:bCs/>
                <w:sz w:val="24"/>
                <w:szCs w:val="24"/>
              </w:rPr>
              <w:fldChar w:fldCharType="end"/>
            </w:r>
          </w:p>
        </w:sdtContent>
      </w:sdt>
    </w:sdtContent>
  </w:sdt>
  <w:p w14:paraId="4384E1A7" w14:textId="77777777" w:rsidR="009623CD" w:rsidRDefault="009623C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12F3632E" w:rsidR="009623CD" w:rsidRDefault="009623C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A33C9">
              <w:rPr>
                <w:b/>
                <w:bCs/>
                <w:noProof/>
              </w:rPr>
              <w:t>64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A33C9">
              <w:rPr>
                <w:b/>
                <w:bCs/>
                <w:noProof/>
              </w:rPr>
              <w:t>64</w:t>
            </w:r>
            <w:r>
              <w:rPr>
                <w:b/>
                <w:bCs/>
                <w:sz w:val="24"/>
                <w:szCs w:val="24"/>
              </w:rPr>
              <w:fldChar w:fldCharType="end"/>
            </w:r>
          </w:p>
        </w:sdtContent>
      </w:sdt>
    </w:sdtContent>
  </w:sdt>
  <w:p w14:paraId="13885989" w14:textId="77777777" w:rsidR="009623CD" w:rsidRDefault="009623CD"/>
  <w:p w14:paraId="70DFA9A5" w14:textId="77777777" w:rsidR="009623CD" w:rsidRDefault="009623C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9623CD" w:rsidRDefault="009623C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9623CD" w:rsidRPr="00C4329A" w:rsidRDefault="009623CD" w:rsidP="00C61AA0">
    <w:pPr>
      <w:pStyle w:val="a6"/>
    </w:pPr>
  </w:p>
  <w:p w14:paraId="7E86071C" w14:textId="77777777" w:rsidR="009623CD" w:rsidRDefault="009623CD"/>
  <w:p w14:paraId="76CBACD0" w14:textId="77777777" w:rsidR="009623CD" w:rsidRDefault="009623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9623CD" w:rsidRDefault="009623CD" w:rsidP="003604BA">
      <w:pPr>
        <w:spacing w:line="240" w:lineRule="auto"/>
      </w:pPr>
      <w:r>
        <w:separator/>
      </w:r>
    </w:p>
  </w:footnote>
  <w:footnote w:type="continuationSeparator" w:id="0">
    <w:p w14:paraId="4D92A18B" w14:textId="77777777" w:rsidR="009623CD" w:rsidRDefault="009623CD"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2"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2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1"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2"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3"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4"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8"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4"/>
  </w:num>
  <w:num w:numId="2">
    <w:abstractNumId w:val="35"/>
  </w:num>
  <w:num w:numId="3">
    <w:abstractNumId w:val="27"/>
  </w:num>
  <w:num w:numId="4">
    <w:abstractNumId w:val="9"/>
  </w:num>
  <w:num w:numId="5">
    <w:abstractNumId w:val="7"/>
  </w:num>
  <w:num w:numId="6">
    <w:abstractNumId w:val="41"/>
  </w:num>
  <w:num w:numId="7">
    <w:abstractNumId w:val="17"/>
  </w:num>
  <w:num w:numId="8">
    <w:abstractNumId w:val="23"/>
  </w:num>
  <w:num w:numId="9">
    <w:abstractNumId w:val="13"/>
  </w:num>
  <w:num w:numId="10">
    <w:abstractNumId w:val="5"/>
  </w:num>
  <w:num w:numId="11">
    <w:abstractNumId w:val="48"/>
  </w:num>
  <w:num w:numId="12">
    <w:abstractNumId w:val="12"/>
  </w:num>
  <w:num w:numId="13">
    <w:abstractNumId w:val="31"/>
  </w:num>
  <w:num w:numId="14">
    <w:abstractNumId w:val="14"/>
  </w:num>
  <w:num w:numId="15">
    <w:abstractNumId w:val="18"/>
  </w:num>
  <w:num w:numId="16">
    <w:abstractNumId w:val="43"/>
  </w:num>
  <w:num w:numId="17">
    <w:abstractNumId w:val="19"/>
  </w:num>
  <w:num w:numId="18">
    <w:abstractNumId w:val="6"/>
  </w:num>
  <w:num w:numId="19">
    <w:abstractNumId w:val="46"/>
  </w:num>
  <w:num w:numId="20">
    <w:abstractNumId w:val="22"/>
  </w:num>
  <w:num w:numId="21">
    <w:abstractNumId w:val="49"/>
  </w:num>
  <w:num w:numId="22">
    <w:abstractNumId w:val="8"/>
  </w:num>
  <w:num w:numId="23">
    <w:abstractNumId w:val="11"/>
  </w:num>
  <w:num w:numId="24">
    <w:abstractNumId w:val="36"/>
  </w:num>
  <w:num w:numId="25">
    <w:abstractNumId w:val="39"/>
  </w:num>
  <w:num w:numId="26">
    <w:abstractNumId w:val="32"/>
  </w:num>
  <w:num w:numId="27">
    <w:abstractNumId w:val="33"/>
  </w:num>
  <w:num w:numId="28">
    <w:abstractNumId w:val="47"/>
  </w:num>
  <w:num w:numId="29">
    <w:abstractNumId w:val="4"/>
  </w:num>
  <w:num w:numId="30">
    <w:abstractNumId w:val="45"/>
  </w:num>
  <w:num w:numId="31">
    <w:abstractNumId w:val="26"/>
  </w:num>
  <w:num w:numId="32">
    <w:abstractNumId w:val="10"/>
  </w:num>
  <w:num w:numId="33">
    <w:abstractNumId w:val="34"/>
  </w:num>
  <w:num w:numId="34">
    <w:abstractNumId w:val="15"/>
  </w:num>
  <w:num w:numId="35">
    <w:abstractNumId w:val="38"/>
  </w:num>
  <w:num w:numId="36">
    <w:abstractNumId w:val="2"/>
  </w:num>
  <w:num w:numId="37">
    <w:abstractNumId w:val="29"/>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4"/>
  </w:num>
  <w:num w:numId="43">
    <w:abstractNumId w:val="21"/>
  </w:num>
  <w:num w:numId="44">
    <w:abstractNumId w:val="25"/>
  </w:num>
  <w:num w:numId="45">
    <w:abstractNumId w:val="20"/>
  </w:num>
  <w:num w:numId="46">
    <w:abstractNumId w:val="37"/>
  </w:num>
  <w:num w:numId="47">
    <w:abstractNumId w:val="1"/>
  </w:num>
  <w:num w:numId="48">
    <w:abstractNumId w:val="16"/>
    <w:lvlOverride w:ilvl="0">
      <w:lvl w:ilvl="0">
        <w:numFmt w:val="decimal"/>
        <w:lvlText w:val="%1."/>
        <w:lvlJc w:val="left"/>
      </w:lvl>
    </w:lvlOverride>
  </w:num>
  <w:num w:numId="4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9"/>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var@ynp.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91F7-0AD2-4E17-AE40-A410C267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22822</Words>
  <Characters>139078</Characters>
  <Application>Microsoft Office Word</Application>
  <DocSecurity>0</DocSecurity>
  <Lines>1158</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161577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Кучеров Михаил Дмитриевич</cp:lastModifiedBy>
  <cp:revision>8</cp:revision>
  <cp:lastPrinted>2023-08-03T00:10:00Z</cp:lastPrinted>
  <dcterms:created xsi:type="dcterms:W3CDTF">2025-02-13T00:15:00Z</dcterms:created>
  <dcterms:modified xsi:type="dcterms:W3CDTF">2025-02-13T03:09:00Z</dcterms:modified>
</cp:coreProperties>
</file>