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58185C">
        <w:rPr>
          <w:i/>
        </w:rPr>
        <w:t>30</w:t>
      </w:r>
      <w:r w:rsidRPr="0097172B">
        <w:rPr>
          <w:i/>
        </w:rPr>
        <w:t xml:space="preserve">" </w:t>
      </w:r>
      <w:r w:rsidR="00196F1E">
        <w:rPr>
          <w:i/>
        </w:rPr>
        <w:t>сентя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</w:t>
      </w:r>
      <w:r w:rsidR="0058185C">
        <w:rPr>
          <w:i/>
        </w:rPr>
        <w:t>248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DB5647" w:rsidRPr="00DB5647">
        <w:rPr>
          <w:sz w:val="24"/>
          <w:szCs w:val="24"/>
        </w:rPr>
        <w:t>Приглашает к участию 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55497A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  <w:r w:rsidR="0058185C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58185C" w:rsidRPr="00E92F10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1426F">
              <w:rPr>
                <w:b/>
                <w:sz w:val="24"/>
                <w:szCs w:val="24"/>
              </w:rPr>
              <w:t xml:space="preserve">национальный режим,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 xml:space="preserve">сведения о начальной </w:t>
            </w:r>
            <w:r w:rsidRPr="00A31EB2">
              <w:rPr>
                <w:b/>
                <w:sz w:val="24"/>
                <w:szCs w:val="24"/>
              </w:rPr>
              <w:lastRenderedPageBreak/>
              <w:t>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58185C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58185C">
              <w:rPr>
                <w:bCs/>
                <w:sz w:val="24"/>
                <w:szCs w:val="24"/>
              </w:rPr>
              <w:lastRenderedPageBreak/>
              <w:t>Предоставление права на использование программы для ЭВМ - MULTIDIRECTORY для нужд АО «</w:t>
            </w:r>
            <w:proofErr w:type="spellStart"/>
            <w:r w:rsidRPr="0058185C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58185C">
              <w:rPr>
                <w:bCs/>
                <w:sz w:val="24"/>
                <w:szCs w:val="24"/>
              </w:rPr>
              <w:t xml:space="preserve">» в 2027 г.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aa"/>
              <w:tblW w:w="12814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544"/>
              <w:gridCol w:w="1418"/>
              <w:gridCol w:w="3173"/>
              <w:gridCol w:w="851"/>
              <w:gridCol w:w="1275"/>
              <w:gridCol w:w="21"/>
              <w:gridCol w:w="1965"/>
            </w:tblGrid>
            <w:tr w:rsidR="0058185C" w:rsidTr="0058185C">
              <w:tc>
                <w:tcPr>
                  <w:tcW w:w="567" w:type="dxa"/>
                  <w:vMerge w:val="restart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№</w:t>
                  </w:r>
                </w:p>
              </w:tc>
              <w:tc>
                <w:tcPr>
                  <w:tcW w:w="3544" w:type="dxa"/>
                  <w:vMerge w:val="restart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 xml:space="preserve">Наименование </w:t>
                  </w:r>
                </w:p>
              </w:tc>
              <w:tc>
                <w:tcPr>
                  <w:tcW w:w="4591" w:type="dxa"/>
                  <w:gridSpan w:val="2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b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851" w:type="dxa"/>
                  <w:vMerge w:val="restart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Кол-во</w:t>
                  </w:r>
                </w:p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(шт.)</w:t>
                  </w:r>
                </w:p>
              </w:tc>
              <w:tc>
                <w:tcPr>
                  <w:tcW w:w="1275" w:type="dxa"/>
                  <w:vMerge w:val="restart"/>
                </w:tcPr>
                <w:p w:rsidR="0058185C" w:rsidRPr="009F35DE" w:rsidRDefault="0058185C" w:rsidP="0058185C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>
                    <w:rPr>
                      <w:rFonts w:eastAsia="Cambria"/>
                      <w:b/>
                    </w:rPr>
                    <w:t>Ц</w:t>
                  </w:r>
                  <w:r w:rsidRPr="009F35DE">
                    <w:rPr>
                      <w:rFonts w:eastAsia="Cambria"/>
                      <w:b/>
                    </w:rPr>
                    <w:t>ена за единицу</w:t>
                  </w:r>
                </w:p>
                <w:p w:rsidR="0058185C" w:rsidRPr="009F35DE" w:rsidRDefault="0058185C" w:rsidP="0058185C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 w:rsidRPr="009F35DE">
                    <w:rPr>
                      <w:rFonts w:eastAsia="Cambria"/>
                      <w:b/>
                    </w:rPr>
                    <w:t>товара</w:t>
                  </w:r>
                </w:p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Fonts w:eastAsia="Cambria"/>
                      <w:b/>
                    </w:rPr>
                    <w:t xml:space="preserve"> без НДС (руб.)</w:t>
                  </w:r>
                </w:p>
              </w:tc>
              <w:tc>
                <w:tcPr>
                  <w:tcW w:w="1984" w:type="dxa"/>
                  <w:gridSpan w:val="2"/>
                  <w:vMerge w:val="restart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Fonts w:eastAsia="Cambria"/>
                      <w:b/>
                    </w:rPr>
                    <w:t>Начальная максимальная цена, без НДС (руб.)</w:t>
                  </w:r>
                </w:p>
              </w:tc>
            </w:tr>
            <w:tr w:rsidR="0058185C" w:rsidTr="0058185C">
              <w:tc>
                <w:tcPr>
                  <w:tcW w:w="567" w:type="dxa"/>
                  <w:vMerge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3544" w:type="dxa"/>
                  <w:vMerge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1418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ОКПД2</w:t>
                  </w:r>
                </w:p>
              </w:tc>
              <w:tc>
                <w:tcPr>
                  <w:tcW w:w="3173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b/>
                      <w:lang w:eastAsia="ru-RU"/>
                    </w:rPr>
                    <w:t>Мера применения национального режима (запрет, ограничение, преимущество)</w:t>
                  </w:r>
                </w:p>
              </w:tc>
              <w:tc>
                <w:tcPr>
                  <w:tcW w:w="851" w:type="dxa"/>
                  <w:vMerge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1984" w:type="dxa"/>
                  <w:gridSpan w:val="2"/>
                  <w:vMerge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</w:tr>
            <w:tr w:rsidR="0058185C" w:rsidTr="0058185C">
              <w:tc>
                <w:tcPr>
                  <w:tcW w:w="567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58185C" w:rsidRPr="00F04D23" w:rsidRDefault="0058185C" w:rsidP="0058185C">
                  <w:pPr>
                    <w:pStyle w:val="ad"/>
                    <w:rPr>
                      <w:rStyle w:val="12"/>
                    </w:rPr>
                  </w:pPr>
                  <w:r w:rsidRPr="009F35DE">
                    <w:rPr>
                      <w:rStyle w:val="12"/>
                    </w:rPr>
                    <w:t>Лицензия</w:t>
                  </w:r>
                  <w:r w:rsidRPr="00F04D23">
                    <w:rPr>
                      <w:rStyle w:val="12"/>
                    </w:rPr>
                    <w:t xml:space="preserve"> </w:t>
                  </w:r>
                  <w:r w:rsidRPr="009F35DE">
                    <w:rPr>
                      <w:rStyle w:val="12"/>
                    </w:rPr>
                    <w:t>на</w:t>
                  </w:r>
                  <w:r w:rsidRPr="00F04D23">
                    <w:rPr>
                      <w:rStyle w:val="12"/>
                    </w:rPr>
                    <w:t xml:space="preserve"> </w:t>
                  </w:r>
                  <w:r w:rsidRPr="009F35DE">
                    <w:rPr>
                      <w:rStyle w:val="12"/>
                    </w:rPr>
                    <w:t>программное</w:t>
                  </w:r>
                  <w:r w:rsidRPr="00F04D23">
                    <w:rPr>
                      <w:rStyle w:val="12"/>
                    </w:rPr>
                    <w:t xml:space="preserve"> </w:t>
                  </w:r>
                  <w:r w:rsidRPr="009F35DE">
                    <w:rPr>
                      <w:rStyle w:val="12"/>
                    </w:rPr>
                    <w:t>обеспечение</w:t>
                  </w:r>
                  <w:r w:rsidRPr="00F04D23">
                    <w:rPr>
                      <w:rStyle w:val="12"/>
                    </w:rPr>
                    <w:t xml:space="preserve"> </w:t>
                  </w:r>
                  <w:r w:rsidRPr="00F04D23">
                    <w:rPr>
                      <w:rStyle w:val="12"/>
                      <w:lang w:val="en-US"/>
                    </w:rPr>
                    <w:t>MULTIDIRECTORY</w:t>
                  </w:r>
                </w:p>
              </w:tc>
              <w:tc>
                <w:tcPr>
                  <w:tcW w:w="1418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9F35DE">
                    <w:rPr>
                      <w:rStyle w:val="12"/>
                      <w:lang w:val="en-US"/>
                    </w:rPr>
                    <w:t>62</w:t>
                  </w:r>
                  <w:r w:rsidRPr="009F35DE">
                    <w:rPr>
                      <w:rStyle w:val="12"/>
                    </w:rPr>
                    <w:t>.01.29.000</w:t>
                  </w:r>
                </w:p>
              </w:tc>
              <w:tc>
                <w:tcPr>
                  <w:tcW w:w="3173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F04D23">
                    <w:rPr>
                      <w:rStyle w:val="12"/>
                    </w:rPr>
                    <w:t>980</w:t>
                  </w:r>
                </w:p>
              </w:tc>
              <w:tc>
                <w:tcPr>
                  <w:tcW w:w="1275" w:type="dxa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F04D23">
                    <w:rPr>
                      <w:rStyle w:val="12"/>
                    </w:rPr>
                    <w:t>3 650,00</w:t>
                  </w:r>
                </w:p>
              </w:tc>
              <w:tc>
                <w:tcPr>
                  <w:tcW w:w="1984" w:type="dxa"/>
                  <w:gridSpan w:val="2"/>
                </w:tcPr>
                <w:p w:rsidR="0058185C" w:rsidRPr="009F35DE" w:rsidRDefault="0058185C" w:rsidP="0058185C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E90126">
                    <w:rPr>
                      <w:rStyle w:val="12"/>
                    </w:rPr>
                    <w:t>3 438 820,00</w:t>
                  </w:r>
                </w:p>
              </w:tc>
            </w:tr>
            <w:tr w:rsidR="0058185C" w:rsidTr="0058185C">
              <w:tc>
                <w:tcPr>
                  <w:tcW w:w="10849" w:type="dxa"/>
                  <w:gridSpan w:val="7"/>
                </w:tcPr>
                <w:p w:rsidR="0058185C" w:rsidRPr="007B20C2" w:rsidRDefault="0058185C" w:rsidP="0058185C">
                  <w:pPr>
                    <w:pStyle w:val="ad"/>
                    <w:jc w:val="right"/>
                    <w:rPr>
                      <w:rStyle w:val="12"/>
                      <w:b/>
                      <w:sz w:val="24"/>
                      <w:szCs w:val="24"/>
                    </w:rPr>
                  </w:pPr>
                  <w:r w:rsidRPr="007B20C2">
                    <w:rPr>
                      <w:rStyle w:val="12"/>
                      <w:b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965" w:type="dxa"/>
                </w:tcPr>
                <w:p w:rsidR="0058185C" w:rsidRPr="007B20C2" w:rsidRDefault="0058185C" w:rsidP="0058185C">
                  <w:pPr>
                    <w:pStyle w:val="ad"/>
                    <w:jc w:val="center"/>
                    <w:rPr>
                      <w:rStyle w:val="12"/>
                      <w:b/>
                      <w:sz w:val="24"/>
                      <w:szCs w:val="24"/>
                    </w:rPr>
                  </w:pPr>
                  <w:r w:rsidRPr="00E90126">
                    <w:rPr>
                      <w:rStyle w:val="12"/>
                      <w:b/>
                      <w:sz w:val="24"/>
                      <w:szCs w:val="24"/>
                    </w:rPr>
                    <w:t>3 438 820,00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780F2D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780F2D">
              <w:rPr>
                <w:sz w:val="24"/>
                <w:szCs w:val="24"/>
              </w:rPr>
              <w:t>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 документации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780F2D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80F2D">
              <w:rPr>
                <w:sz w:val="24"/>
                <w:szCs w:val="24"/>
              </w:rPr>
              <w:t xml:space="preserve">677000, Российская Федерация, Республика Саха (Якутия), г. Якутск, ул. </w:t>
            </w:r>
            <w:proofErr w:type="spellStart"/>
            <w:r w:rsidRPr="00780F2D">
              <w:rPr>
                <w:sz w:val="24"/>
                <w:szCs w:val="24"/>
              </w:rPr>
              <w:t>Чиряева</w:t>
            </w:r>
            <w:proofErr w:type="spellEnd"/>
            <w:r w:rsidRPr="00780F2D">
              <w:rPr>
                <w:sz w:val="24"/>
                <w:szCs w:val="24"/>
              </w:rPr>
              <w:t>, д. 3, АО «</w:t>
            </w:r>
            <w:proofErr w:type="spellStart"/>
            <w:r w:rsidRPr="00780F2D">
              <w:rPr>
                <w:sz w:val="24"/>
                <w:szCs w:val="24"/>
              </w:rPr>
              <w:t>Саханефтегазсбыт</w:t>
            </w:r>
            <w:proofErr w:type="spellEnd"/>
            <w:r w:rsidRPr="00780F2D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55497A" w:rsidRPr="0055497A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ЗП610022</w:t>
            </w:r>
            <w:bookmarkStart w:id="0" w:name="_GoBack"/>
            <w:bookmarkEnd w:id="0"/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</w:t>
            </w:r>
            <w:r w:rsidR="00037EC0">
              <w:rPr>
                <w:b/>
                <w:sz w:val="24"/>
                <w:szCs w:val="24"/>
              </w:rPr>
              <w:t>11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F25804">
                    <w:rPr>
                      <w:b/>
                      <w:color w:val="000000"/>
                      <w:sz w:val="24"/>
                      <w:szCs w:val="24"/>
                    </w:rPr>
                    <w:t>01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F25804">
                    <w:rPr>
                      <w:b/>
                      <w:color w:val="000000"/>
                      <w:sz w:val="24"/>
                      <w:szCs w:val="24"/>
                    </w:rPr>
                    <w:t>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F25804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F25804">
              <w:rPr>
                <w:b/>
              </w:rPr>
              <w:t>01</w:t>
            </w:r>
            <w:r w:rsidR="00A960BD">
              <w:rPr>
                <w:b/>
              </w:rPr>
              <w:t>.</w:t>
            </w:r>
            <w:r w:rsidR="00F25804">
              <w:rPr>
                <w:b/>
              </w:rPr>
              <w:t>1</w:t>
            </w:r>
            <w:r w:rsidR="0021426F">
              <w:rPr>
                <w:b/>
              </w:rPr>
              <w:t>0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F25804">
              <w:rPr>
                <w:b/>
                <w:sz w:val="24"/>
                <w:szCs w:val="24"/>
              </w:rPr>
              <w:t>9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F25804">
              <w:rPr>
                <w:b/>
                <w:sz w:val="24"/>
                <w:szCs w:val="24"/>
              </w:rPr>
              <w:t>12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F25804">
              <w:rPr>
                <w:b/>
              </w:rPr>
              <w:t>13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lastRenderedPageBreak/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CF5A33" w:rsidP="007C538B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t>Установлен запрет.</w:t>
            </w:r>
            <w:r w:rsidR="0064714D" w:rsidRPr="00CF5A33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37EC0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497A"/>
    <w:rsid w:val="005575FB"/>
    <w:rsid w:val="00560282"/>
    <w:rsid w:val="005650EA"/>
    <w:rsid w:val="00566627"/>
    <w:rsid w:val="00572342"/>
    <w:rsid w:val="00575AB3"/>
    <w:rsid w:val="00575FC2"/>
    <w:rsid w:val="005777A0"/>
    <w:rsid w:val="0058185C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804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888C7-F987-4AE2-BAA1-A2D04E474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10</cp:revision>
  <cp:lastPrinted>2025-11-10T00:47:00Z</cp:lastPrinted>
  <dcterms:created xsi:type="dcterms:W3CDTF">2026-09-29T03:14:00Z</dcterms:created>
  <dcterms:modified xsi:type="dcterms:W3CDTF">2026-10-01T06:48:00Z</dcterms:modified>
</cp:coreProperties>
</file>