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00C607E8" w:rsidR="00487ACC" w:rsidRPr="00412CD1" w:rsidRDefault="00487ACC" w:rsidP="00487ACC">
      <w:pPr>
        <w:spacing w:line="240" w:lineRule="auto"/>
        <w:ind w:firstLine="0"/>
        <w:jc w:val="right"/>
        <w:rPr>
          <w:sz w:val="24"/>
          <w:szCs w:val="24"/>
        </w:rPr>
      </w:pPr>
      <w:r w:rsidRPr="00D9623D">
        <w:rPr>
          <w:sz w:val="24"/>
          <w:szCs w:val="24"/>
        </w:rPr>
        <w:t xml:space="preserve">от </w:t>
      </w:r>
      <w:r w:rsidR="005E033F" w:rsidRPr="00D9623D">
        <w:rPr>
          <w:sz w:val="24"/>
          <w:szCs w:val="24"/>
        </w:rPr>
        <w:t>«</w:t>
      </w:r>
      <w:r w:rsidR="00F71F35" w:rsidRPr="00D9623D">
        <w:rPr>
          <w:sz w:val="24"/>
          <w:szCs w:val="24"/>
        </w:rPr>
        <w:t>1</w:t>
      </w:r>
      <w:r w:rsidR="0023634B" w:rsidRPr="00D9623D">
        <w:rPr>
          <w:sz w:val="24"/>
          <w:szCs w:val="24"/>
        </w:rPr>
        <w:t>4</w:t>
      </w:r>
      <w:r w:rsidR="005E033F" w:rsidRPr="00D9623D">
        <w:rPr>
          <w:sz w:val="24"/>
          <w:szCs w:val="24"/>
        </w:rPr>
        <w:t>»</w:t>
      </w:r>
      <w:r w:rsidR="0085430A" w:rsidRPr="00D9623D">
        <w:rPr>
          <w:sz w:val="24"/>
          <w:szCs w:val="24"/>
        </w:rPr>
        <w:t xml:space="preserve"> </w:t>
      </w:r>
      <w:r w:rsidR="00A35DFD" w:rsidRPr="00D9623D">
        <w:rPr>
          <w:sz w:val="24"/>
          <w:szCs w:val="24"/>
        </w:rPr>
        <w:t>апреля</w:t>
      </w:r>
      <w:r w:rsidR="00C607D4" w:rsidRPr="00D9623D">
        <w:rPr>
          <w:sz w:val="24"/>
          <w:szCs w:val="24"/>
        </w:rPr>
        <w:t xml:space="preserve"> </w:t>
      </w:r>
      <w:r w:rsidRPr="00D9623D">
        <w:rPr>
          <w:sz w:val="24"/>
          <w:szCs w:val="24"/>
        </w:rPr>
        <w:t>202</w:t>
      </w:r>
      <w:r w:rsidR="00986C9B" w:rsidRPr="00D9623D">
        <w:rPr>
          <w:sz w:val="24"/>
          <w:szCs w:val="24"/>
        </w:rPr>
        <w:t>6</w:t>
      </w:r>
      <w:r w:rsidRPr="00D9623D">
        <w:rPr>
          <w:sz w:val="24"/>
          <w:szCs w:val="24"/>
        </w:rPr>
        <w:t xml:space="preserve"> г. № Закуп</w:t>
      </w:r>
      <w:r w:rsidR="00C420D0" w:rsidRPr="00D9623D">
        <w:rPr>
          <w:sz w:val="24"/>
          <w:szCs w:val="24"/>
        </w:rPr>
        <w:t xml:space="preserve"> </w:t>
      </w:r>
      <w:r w:rsidRPr="00D9623D">
        <w:rPr>
          <w:sz w:val="24"/>
          <w:szCs w:val="24"/>
        </w:rPr>
        <w:t>-</w:t>
      </w:r>
      <w:r w:rsidR="005E033F" w:rsidRPr="00D9623D">
        <w:rPr>
          <w:sz w:val="24"/>
          <w:szCs w:val="24"/>
        </w:rPr>
        <w:t xml:space="preserve"> </w:t>
      </w:r>
      <w:r w:rsidR="00D9623D" w:rsidRPr="00D9623D">
        <w:rPr>
          <w:sz w:val="24"/>
          <w:szCs w:val="24"/>
        </w:rPr>
        <w:t>2353</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5B68302E" w:rsidR="007D50BE" w:rsidRPr="00572F12" w:rsidRDefault="00484CDA" w:rsidP="00572F12">
      <w:pPr>
        <w:spacing w:line="240" w:lineRule="auto"/>
        <w:jc w:val="center"/>
        <w:outlineLvl w:val="0"/>
        <w:rPr>
          <w:b/>
          <w:sz w:val="32"/>
          <w:szCs w:val="32"/>
        </w:rPr>
      </w:pPr>
      <w:r w:rsidRPr="00572F12">
        <w:rPr>
          <w:b/>
          <w:sz w:val="32"/>
          <w:szCs w:val="32"/>
        </w:rPr>
        <w:t xml:space="preserve">на </w:t>
      </w:r>
      <w:r w:rsidR="00FA7DE4" w:rsidRPr="00572F12">
        <w:rPr>
          <w:b/>
          <w:sz w:val="32"/>
          <w:szCs w:val="32"/>
        </w:rPr>
        <w:t xml:space="preserve">выполнение работ </w:t>
      </w:r>
      <w:r w:rsidR="00AB5058" w:rsidRPr="00AB5058">
        <w:rPr>
          <w:rFonts w:eastAsia="Calibri"/>
          <w:b/>
          <w:sz w:val="32"/>
          <w:szCs w:val="32"/>
          <w:lang w:eastAsia="en-US"/>
        </w:rPr>
        <w:t>по проведению зачистки резервуаров от темных нефтепродуктов на территории филиалов АО «Саханефтегазсбыт» в 2026 году</w:t>
      </w:r>
      <w:r w:rsidR="002E2DAE" w:rsidRPr="00572F12">
        <w:rPr>
          <w:b/>
          <w:sz w:val="32"/>
          <w:szCs w:val="32"/>
        </w:rPr>
        <w:t>.</w:t>
      </w:r>
    </w:p>
    <w:p w14:paraId="449C2157" w14:textId="77777777" w:rsidR="005004FB" w:rsidRPr="00572F12" w:rsidRDefault="005004FB"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lastRenderedPageBreak/>
                    <w:t xml:space="preserve">                                                                                </w:t>
                  </w:r>
                  <w:r w:rsidRPr="008C597E">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203DDC" w14:paraId="0C036271" w14:textId="77777777" w:rsidTr="00572F12">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572F12">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572F12">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572F12">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572F12">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572F12">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572F12">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572F12">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572F12">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572F12">
                    <w:trPr>
                      <w:trHeight w:val="360"/>
                    </w:trPr>
                    <w:tc>
                      <w:tcPr>
                        <w:tcW w:w="10207" w:type="dxa"/>
                        <w:gridSpan w:val="3"/>
                        <w:vAlign w:val="bottom"/>
                      </w:tcPr>
                      <w:p w14:paraId="30944DE9" w14:textId="6B1A744B" w:rsidR="00C965C0" w:rsidRPr="00203DDC" w:rsidRDefault="00C965C0" w:rsidP="000555D7">
                        <w:pPr>
                          <w:spacing w:line="240" w:lineRule="auto"/>
                          <w:ind w:left="176" w:right="-533" w:firstLine="34"/>
                          <w:rPr>
                            <w:sz w:val="24"/>
                            <w:szCs w:val="24"/>
                          </w:rPr>
                        </w:pPr>
                        <w:r w:rsidRPr="00203DDC">
                          <w:rPr>
                            <w:sz w:val="24"/>
                            <w:szCs w:val="24"/>
                          </w:rPr>
                          <w:t xml:space="preserve">2.2. </w:t>
                        </w:r>
                        <w:r w:rsidRPr="008C597E">
                          <w:rPr>
                            <w:sz w:val="24"/>
                            <w:szCs w:val="24"/>
                          </w:rPr>
                          <w:t xml:space="preserve">Перечень объектов, адреса места проведения работ, сроки начала проведения работ </w:t>
                        </w:r>
                        <w:r w:rsidRPr="00203DDC">
                          <w:rPr>
                            <w:sz w:val="24"/>
                            <w:szCs w:val="24"/>
                          </w:rPr>
                          <w:t xml:space="preserve"> . . . . . . </w:t>
                        </w:r>
                      </w:p>
                    </w:tc>
                    <w:tc>
                      <w:tcPr>
                        <w:tcW w:w="15169" w:type="dxa"/>
                        <w:gridSpan w:val="2"/>
                        <w:vAlign w:val="bottom"/>
                      </w:tcPr>
                      <w:p w14:paraId="447DC115"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6DE146A4" w14:textId="77777777" w:rsidTr="00572F12">
                    <w:trPr>
                      <w:trHeight w:val="360"/>
                    </w:trPr>
                    <w:tc>
                      <w:tcPr>
                        <w:tcW w:w="10207" w:type="dxa"/>
                        <w:gridSpan w:val="3"/>
                        <w:vAlign w:val="bottom"/>
                      </w:tcPr>
                      <w:p w14:paraId="6A2AB9FC" w14:textId="01E36820" w:rsidR="00C965C0" w:rsidRPr="00203DDC" w:rsidRDefault="00C965C0" w:rsidP="000555D7">
                        <w:pPr>
                          <w:spacing w:line="240" w:lineRule="auto"/>
                          <w:ind w:left="176" w:right="-533" w:firstLine="34"/>
                          <w:rPr>
                            <w:sz w:val="24"/>
                            <w:szCs w:val="24"/>
                          </w:rPr>
                        </w:pPr>
                        <w:r w:rsidRPr="00203DDC">
                          <w:rPr>
                            <w:sz w:val="24"/>
                            <w:szCs w:val="24"/>
                          </w:rPr>
                          <w:t xml:space="preserve">2.3. </w:t>
                        </w:r>
                        <w:r w:rsidR="000555D7" w:rsidRPr="000555D7">
                          <w:rPr>
                            <w:sz w:val="24"/>
                            <w:szCs w:val="24"/>
                          </w:rPr>
                          <w:t>Требования к качеству и объему выполненных работ</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042DD8C2" w14:textId="3E73EAF9" w:rsidR="00C965C0" w:rsidRPr="00203DDC" w:rsidRDefault="00C965C0" w:rsidP="00572F12">
                        <w:pPr>
                          <w:spacing w:line="240" w:lineRule="auto"/>
                          <w:ind w:left="176" w:right="-533" w:hanging="149"/>
                          <w:rPr>
                            <w:sz w:val="24"/>
                            <w:szCs w:val="24"/>
                          </w:rPr>
                        </w:pPr>
                        <w:r w:rsidRPr="00203DDC">
                          <w:rPr>
                            <w:sz w:val="24"/>
                            <w:szCs w:val="24"/>
                          </w:rPr>
                          <w:t xml:space="preserve">    </w:t>
                        </w:r>
                        <w:r w:rsidR="00354455">
                          <w:rPr>
                            <w:sz w:val="24"/>
                            <w:szCs w:val="24"/>
                          </w:rPr>
                          <w:t>8</w:t>
                        </w:r>
                      </w:p>
                    </w:tc>
                  </w:tr>
                  <w:tr w:rsidR="00C965C0" w:rsidRPr="00203DDC" w14:paraId="72B028B3" w14:textId="77777777" w:rsidTr="00572F12">
                    <w:trPr>
                      <w:trHeight w:val="360"/>
                    </w:trPr>
                    <w:tc>
                      <w:tcPr>
                        <w:tcW w:w="10207" w:type="dxa"/>
                        <w:gridSpan w:val="3"/>
                        <w:vAlign w:val="bottom"/>
                        <w:hideMark/>
                      </w:tcPr>
                      <w:p w14:paraId="765FFC4F" w14:textId="3A44D47D" w:rsidR="00C965C0" w:rsidRPr="00203DDC" w:rsidRDefault="00C965C0" w:rsidP="000555D7">
                        <w:pPr>
                          <w:spacing w:line="240" w:lineRule="auto"/>
                          <w:ind w:left="176" w:right="-533" w:firstLine="34"/>
                          <w:rPr>
                            <w:sz w:val="24"/>
                            <w:szCs w:val="24"/>
                          </w:rPr>
                        </w:pPr>
                        <w:r w:rsidRPr="00203DDC">
                          <w:rPr>
                            <w:sz w:val="24"/>
                            <w:szCs w:val="24"/>
                          </w:rPr>
                          <w:t>2.4.</w:t>
                        </w:r>
                        <w:r w:rsidR="000555D7">
                          <w:rPr>
                            <w:sz w:val="24"/>
                            <w:szCs w:val="24"/>
                          </w:rPr>
                          <w:t xml:space="preserve"> </w:t>
                        </w:r>
                        <w:r w:rsidR="000555D7" w:rsidRPr="000555D7">
                          <w:rPr>
                            <w:sz w:val="24"/>
                            <w:szCs w:val="24"/>
                          </w:rPr>
                          <w:t>Основной состав работ</w:t>
                        </w:r>
                        <w:proofErr w:type="gramStart"/>
                        <w:r w:rsidRPr="00203DDC">
                          <w:rPr>
                            <w:sz w:val="24"/>
                            <w:szCs w:val="24"/>
                          </w:rPr>
                          <w:t>. . . .</w:t>
                        </w:r>
                        <w:proofErr w:type="gramEnd"/>
                        <w:r w:rsidRPr="00203DDC">
                          <w:rPr>
                            <w:sz w:val="24"/>
                            <w:szCs w:val="24"/>
                          </w:rPr>
                          <w:t xml:space="preserve"> .  . . . . . . . . . . . . . . . . . . . . . . . . . . . . . . . . . . . . . . . . . </w:t>
                        </w:r>
                        <w:r>
                          <w:rPr>
                            <w:sz w:val="24"/>
                            <w:szCs w:val="24"/>
                          </w:rPr>
                          <w:t xml:space="preserve">. . . . . . . . . . . . . . . </w:t>
                        </w:r>
                      </w:p>
                    </w:tc>
                    <w:tc>
                      <w:tcPr>
                        <w:tcW w:w="15169" w:type="dxa"/>
                        <w:gridSpan w:val="2"/>
                        <w:vAlign w:val="bottom"/>
                        <w:hideMark/>
                      </w:tcPr>
                      <w:p w14:paraId="5B5F50EB" w14:textId="15F0E115" w:rsidR="00C965C0" w:rsidRPr="00203DDC" w:rsidRDefault="00C965C0" w:rsidP="00354455">
                        <w:pPr>
                          <w:spacing w:line="240" w:lineRule="auto"/>
                          <w:ind w:left="176" w:right="-533" w:hanging="149"/>
                          <w:rPr>
                            <w:sz w:val="24"/>
                            <w:szCs w:val="24"/>
                          </w:rPr>
                        </w:pPr>
                        <w:r>
                          <w:rPr>
                            <w:sz w:val="24"/>
                            <w:szCs w:val="24"/>
                          </w:rPr>
                          <w:t xml:space="preserve"> </w:t>
                        </w:r>
                        <w:r w:rsidR="00561613">
                          <w:rPr>
                            <w:sz w:val="24"/>
                            <w:szCs w:val="24"/>
                          </w:rPr>
                          <w:t xml:space="preserve"> </w:t>
                        </w:r>
                        <w:r w:rsidR="00354455">
                          <w:rPr>
                            <w:sz w:val="24"/>
                            <w:szCs w:val="24"/>
                          </w:rPr>
                          <w:t xml:space="preserve">  8</w:t>
                        </w:r>
                      </w:p>
                    </w:tc>
                  </w:tr>
                  <w:tr w:rsidR="00C965C0" w:rsidRPr="00203DDC" w14:paraId="5EE725BF" w14:textId="77777777" w:rsidTr="00572F12">
                    <w:trPr>
                      <w:trHeight w:val="360"/>
                    </w:trPr>
                    <w:tc>
                      <w:tcPr>
                        <w:tcW w:w="10207" w:type="dxa"/>
                        <w:gridSpan w:val="3"/>
                        <w:vAlign w:val="bottom"/>
                        <w:hideMark/>
                      </w:tcPr>
                      <w:p w14:paraId="6B16595B" w14:textId="7B1E5F65" w:rsidR="00C965C0" w:rsidRPr="00203DDC" w:rsidRDefault="00C965C0" w:rsidP="000555D7">
                        <w:pPr>
                          <w:spacing w:line="240" w:lineRule="auto"/>
                          <w:ind w:left="176" w:right="-533" w:firstLine="34"/>
                          <w:rPr>
                            <w:sz w:val="24"/>
                            <w:szCs w:val="24"/>
                          </w:rPr>
                        </w:pPr>
                        <w:r w:rsidRPr="00203DDC">
                          <w:rPr>
                            <w:sz w:val="24"/>
                            <w:szCs w:val="24"/>
                          </w:rPr>
                          <w:t xml:space="preserve">2.5. </w:t>
                        </w:r>
                        <w:r w:rsidR="000555D7" w:rsidRPr="000555D7">
                          <w:rPr>
                            <w:sz w:val="24"/>
                            <w:szCs w:val="24"/>
                          </w:rPr>
                          <w:t>Требования к выполнению работ</w:t>
                        </w:r>
                        <w:r w:rsidR="000555D7">
                          <w:rPr>
                            <w:sz w:val="24"/>
                            <w:szCs w:val="24"/>
                          </w:rPr>
                          <w:t xml:space="preserve"> . </w:t>
                        </w:r>
                        <w:r w:rsidRPr="00203DDC">
                          <w:rPr>
                            <w:sz w:val="24"/>
                            <w:szCs w:val="24"/>
                          </w:rPr>
                          <w:t xml:space="preserve">.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36EDB7D" w14:textId="6C9D29FB" w:rsidR="00C965C0" w:rsidRPr="00203DDC" w:rsidRDefault="00C965C0" w:rsidP="00572F12">
                        <w:pPr>
                          <w:spacing w:line="240" w:lineRule="auto"/>
                          <w:ind w:left="176" w:right="-533" w:hanging="149"/>
                          <w:rPr>
                            <w:sz w:val="24"/>
                            <w:szCs w:val="24"/>
                          </w:rPr>
                        </w:pPr>
                        <w:r w:rsidRPr="00203DDC">
                          <w:rPr>
                            <w:sz w:val="24"/>
                            <w:szCs w:val="24"/>
                          </w:rPr>
                          <w:t xml:space="preserve"> </w:t>
                        </w:r>
                        <w:r w:rsidR="00354455">
                          <w:rPr>
                            <w:sz w:val="24"/>
                            <w:szCs w:val="24"/>
                          </w:rPr>
                          <w:t xml:space="preserve">   9</w:t>
                        </w:r>
                      </w:p>
                    </w:tc>
                  </w:tr>
                  <w:tr w:rsidR="00C965C0" w:rsidRPr="00203DDC" w14:paraId="67B934E7" w14:textId="77777777" w:rsidTr="00572F12">
                    <w:trPr>
                      <w:trHeight w:val="360"/>
                    </w:trPr>
                    <w:tc>
                      <w:tcPr>
                        <w:tcW w:w="10207" w:type="dxa"/>
                        <w:gridSpan w:val="3"/>
                        <w:vAlign w:val="bottom"/>
                      </w:tcPr>
                      <w:p w14:paraId="649FFA55" w14:textId="12BAD292" w:rsidR="00C965C0" w:rsidRPr="00203DDC" w:rsidRDefault="00C965C0" w:rsidP="000555D7">
                        <w:pPr>
                          <w:spacing w:line="240" w:lineRule="auto"/>
                          <w:ind w:left="176" w:right="-533" w:firstLine="34"/>
                          <w:rPr>
                            <w:sz w:val="24"/>
                            <w:szCs w:val="24"/>
                          </w:rPr>
                        </w:pPr>
                        <w:r w:rsidRPr="00203DDC">
                          <w:rPr>
                            <w:sz w:val="24"/>
                            <w:szCs w:val="24"/>
                          </w:rPr>
                          <w:t xml:space="preserve">2.6.  </w:t>
                        </w:r>
                        <w:r w:rsidR="000555D7" w:rsidRPr="000555D7">
                          <w:rPr>
                            <w:sz w:val="24"/>
                            <w:szCs w:val="24"/>
                          </w:rPr>
                          <w:t>Сроки выполнения работ</w:t>
                        </w:r>
                        <w:r w:rsidR="000555D7">
                          <w:rPr>
                            <w:sz w:val="24"/>
                            <w:szCs w:val="24"/>
                          </w:rPr>
                          <w:t>. . . . . . . . . . . . . . . . . . . . . . . . . . . . .</w:t>
                        </w:r>
                        <w:r w:rsidRPr="00203DDC">
                          <w:rPr>
                            <w:sz w:val="24"/>
                            <w:szCs w:val="24"/>
                          </w:rPr>
                          <w:t xml:space="preserve">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85388EF" w14:textId="5A147F31" w:rsidR="00C965C0" w:rsidRPr="00203DDC" w:rsidRDefault="00C965C0" w:rsidP="00572F12">
                        <w:pPr>
                          <w:spacing w:line="240" w:lineRule="auto"/>
                          <w:ind w:left="176" w:right="-533" w:hanging="149"/>
                          <w:rPr>
                            <w:sz w:val="24"/>
                            <w:szCs w:val="24"/>
                          </w:rPr>
                        </w:pPr>
                        <w:r w:rsidRPr="00203DDC">
                          <w:rPr>
                            <w:sz w:val="24"/>
                            <w:szCs w:val="24"/>
                          </w:rPr>
                          <w:t xml:space="preserve"> </w:t>
                        </w:r>
                        <w:r w:rsidR="00354455">
                          <w:rPr>
                            <w:sz w:val="24"/>
                            <w:szCs w:val="24"/>
                          </w:rPr>
                          <w:t xml:space="preserve"> 10</w:t>
                        </w:r>
                      </w:p>
                    </w:tc>
                  </w:tr>
                  <w:tr w:rsidR="00C965C0" w:rsidRPr="00203DDC" w14:paraId="30B89596" w14:textId="77777777" w:rsidTr="00572F12">
                    <w:trPr>
                      <w:trHeight w:val="360"/>
                    </w:trPr>
                    <w:tc>
                      <w:tcPr>
                        <w:tcW w:w="10207" w:type="dxa"/>
                        <w:gridSpan w:val="3"/>
                        <w:vAlign w:val="bottom"/>
                      </w:tcPr>
                      <w:p w14:paraId="472F7A54" w14:textId="5B0AE811" w:rsidR="00C965C0" w:rsidRPr="00203DDC" w:rsidRDefault="00C965C0" w:rsidP="000555D7">
                        <w:pPr>
                          <w:spacing w:line="240" w:lineRule="auto"/>
                          <w:ind w:left="176" w:right="-533" w:firstLine="34"/>
                          <w:rPr>
                            <w:sz w:val="24"/>
                            <w:szCs w:val="24"/>
                          </w:rPr>
                        </w:pPr>
                        <w:r w:rsidRPr="00203DDC">
                          <w:rPr>
                            <w:sz w:val="24"/>
                            <w:szCs w:val="24"/>
                          </w:rPr>
                          <w:t xml:space="preserve">2.7. </w:t>
                        </w:r>
                        <w:r w:rsidR="000555D7" w:rsidRPr="000555D7">
                          <w:rPr>
                            <w:sz w:val="24"/>
                            <w:szCs w:val="24"/>
                          </w:rPr>
                          <w:t>Обязательные требования к Участнику</w:t>
                        </w:r>
                        <w:r w:rsidRPr="00203DDC">
                          <w:rPr>
                            <w:sz w:val="24"/>
                            <w:szCs w:val="24"/>
                          </w:rPr>
                          <w:t>. . . . . . . . . . . . . . . . . . . . . . . . . . . . . . . . . . . . . . . . . . . . . . . . .</w:t>
                        </w:r>
                      </w:p>
                    </w:tc>
                    <w:tc>
                      <w:tcPr>
                        <w:tcW w:w="15169" w:type="dxa"/>
                        <w:gridSpan w:val="2"/>
                        <w:vAlign w:val="bottom"/>
                      </w:tcPr>
                      <w:p w14:paraId="0374BE63" w14:textId="038D7400" w:rsidR="00C965C0" w:rsidRPr="00203DDC" w:rsidRDefault="00C965C0" w:rsidP="00354455">
                        <w:pPr>
                          <w:spacing w:line="240" w:lineRule="auto"/>
                          <w:ind w:left="176" w:right="-533" w:hanging="149"/>
                          <w:rPr>
                            <w:sz w:val="24"/>
                            <w:szCs w:val="24"/>
                          </w:rPr>
                        </w:pPr>
                        <w:r w:rsidRPr="00203DDC">
                          <w:rPr>
                            <w:sz w:val="24"/>
                            <w:szCs w:val="24"/>
                          </w:rPr>
                          <w:t xml:space="preserve">  </w:t>
                        </w:r>
                        <w:r w:rsidR="00561613">
                          <w:rPr>
                            <w:sz w:val="24"/>
                            <w:szCs w:val="24"/>
                          </w:rPr>
                          <w:t>1</w:t>
                        </w:r>
                        <w:r w:rsidR="00354455">
                          <w:rPr>
                            <w:sz w:val="24"/>
                            <w:szCs w:val="24"/>
                          </w:rPr>
                          <w:t>0</w:t>
                        </w:r>
                      </w:p>
                    </w:tc>
                  </w:tr>
                  <w:tr w:rsidR="00C965C0" w:rsidRPr="00203DDC" w14:paraId="0E6D0170" w14:textId="77777777" w:rsidTr="00572F12">
                    <w:trPr>
                      <w:trHeight w:val="360"/>
                    </w:trPr>
                    <w:tc>
                      <w:tcPr>
                        <w:tcW w:w="10207" w:type="dxa"/>
                        <w:gridSpan w:val="3"/>
                        <w:vAlign w:val="bottom"/>
                      </w:tcPr>
                      <w:p w14:paraId="344F691E" w14:textId="77777777" w:rsidR="00C965C0" w:rsidRPr="00203DDC" w:rsidRDefault="00C965C0" w:rsidP="00572F12">
                        <w:pPr>
                          <w:spacing w:line="240" w:lineRule="auto"/>
                          <w:ind w:left="176" w:right="-533" w:firstLine="34"/>
                          <w:rPr>
                            <w:sz w:val="24"/>
                            <w:szCs w:val="24"/>
                          </w:rPr>
                        </w:pPr>
                        <w:r w:rsidRPr="00203DDC">
                          <w:rPr>
                            <w:sz w:val="24"/>
                            <w:szCs w:val="24"/>
                          </w:rPr>
                          <w:t xml:space="preserve">2.8. </w:t>
                        </w:r>
                        <w:r w:rsidRPr="008A11B5">
                          <w:rPr>
                            <w:sz w:val="24"/>
                            <w:szCs w:val="24"/>
                          </w:rPr>
                          <w:t>Обоснование начальной (максимальной) цены договора (НМЦД), порядок формирования цены договора</w:t>
                        </w:r>
                        <w:r w:rsidRPr="00203DDC">
                          <w:rPr>
                            <w:sz w:val="24"/>
                            <w:szCs w:val="24"/>
                          </w:rPr>
                          <w:t xml:space="preserve">. . . . . . . . . .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658084A1" w14:textId="62C626EB" w:rsidR="00C965C0" w:rsidRPr="00203DDC" w:rsidRDefault="00561613" w:rsidP="00354455">
                        <w:pPr>
                          <w:spacing w:line="240" w:lineRule="auto"/>
                          <w:ind w:left="176" w:right="-533" w:hanging="149"/>
                          <w:rPr>
                            <w:sz w:val="24"/>
                            <w:szCs w:val="24"/>
                            <w:lang w:val="en-US"/>
                          </w:rPr>
                        </w:pPr>
                        <w:r>
                          <w:rPr>
                            <w:sz w:val="24"/>
                            <w:szCs w:val="24"/>
                          </w:rPr>
                          <w:t xml:space="preserve">  1</w:t>
                        </w:r>
                        <w:r w:rsidR="00354455">
                          <w:rPr>
                            <w:sz w:val="24"/>
                            <w:szCs w:val="24"/>
                          </w:rPr>
                          <w:t>2</w:t>
                        </w:r>
                      </w:p>
                    </w:tc>
                  </w:tr>
                  <w:tr w:rsidR="00C965C0" w:rsidRPr="00203DDC" w14:paraId="60BF66F2" w14:textId="77777777" w:rsidTr="00572F12">
                    <w:trPr>
                      <w:trHeight w:val="360"/>
                    </w:trPr>
                    <w:tc>
                      <w:tcPr>
                        <w:tcW w:w="10207" w:type="dxa"/>
                        <w:gridSpan w:val="3"/>
                        <w:vAlign w:val="bottom"/>
                      </w:tcPr>
                      <w:p w14:paraId="06DCDD37" w14:textId="77777777" w:rsidR="00C965C0" w:rsidRPr="00203DDC" w:rsidRDefault="00C965C0" w:rsidP="00572F12">
                        <w:pPr>
                          <w:spacing w:line="240" w:lineRule="auto"/>
                          <w:ind w:left="176" w:right="-533" w:firstLine="34"/>
                          <w:rPr>
                            <w:sz w:val="24"/>
                            <w:szCs w:val="24"/>
                          </w:rPr>
                        </w:pPr>
                        <w:r w:rsidRPr="00203DDC">
                          <w:rPr>
                            <w:sz w:val="24"/>
                            <w:szCs w:val="24"/>
                          </w:rPr>
                          <w:t xml:space="preserve">2.9. </w:t>
                        </w:r>
                        <w:r w:rsidRPr="008A11B5">
                          <w:rPr>
                            <w:sz w:val="24"/>
                            <w:szCs w:val="24"/>
                          </w:rPr>
                          <w:t>Форма, сроки и порядок оплаты</w:t>
                        </w:r>
                        <w:r w:rsidRPr="00203DDC">
                          <w:rPr>
                            <w:sz w:val="24"/>
                            <w:szCs w:val="24"/>
                          </w:rPr>
                          <w:t>. . . . . . . . . . . . . . . . . . . . . . . . . . . . . . . . . . . . . . . . . . . . . . . . . . . . . . .</w:t>
                        </w:r>
                      </w:p>
                    </w:tc>
                    <w:tc>
                      <w:tcPr>
                        <w:tcW w:w="15169" w:type="dxa"/>
                        <w:gridSpan w:val="2"/>
                        <w:vAlign w:val="bottom"/>
                      </w:tcPr>
                      <w:p w14:paraId="621F2AF2" w14:textId="7A83545D" w:rsidR="00C965C0" w:rsidRPr="00203DDC" w:rsidRDefault="000555D7" w:rsidP="00354455">
                        <w:pPr>
                          <w:spacing w:line="240" w:lineRule="auto"/>
                          <w:ind w:left="176" w:right="-533" w:hanging="149"/>
                          <w:rPr>
                            <w:sz w:val="24"/>
                            <w:szCs w:val="24"/>
                          </w:rPr>
                        </w:pPr>
                        <w:r>
                          <w:rPr>
                            <w:sz w:val="24"/>
                            <w:szCs w:val="24"/>
                          </w:rPr>
                          <w:t xml:space="preserve">  1</w:t>
                        </w:r>
                        <w:r w:rsidR="00354455">
                          <w:rPr>
                            <w:sz w:val="24"/>
                            <w:szCs w:val="24"/>
                          </w:rPr>
                          <w:t>4</w:t>
                        </w:r>
                      </w:p>
                    </w:tc>
                  </w:tr>
                  <w:tr w:rsidR="00C965C0" w:rsidRPr="00203DDC" w14:paraId="7169F5D5" w14:textId="77777777" w:rsidTr="00572F12">
                    <w:trPr>
                      <w:trHeight w:val="373"/>
                    </w:trPr>
                    <w:tc>
                      <w:tcPr>
                        <w:tcW w:w="10207" w:type="dxa"/>
                        <w:gridSpan w:val="3"/>
                        <w:vAlign w:val="bottom"/>
                      </w:tcPr>
                      <w:p w14:paraId="29DD345F" w14:textId="77777777" w:rsidR="00C965C0" w:rsidRPr="00203DDC" w:rsidRDefault="00C965C0" w:rsidP="00572F12">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262EEDEA" w14:textId="05AEBAC2" w:rsidR="00C965C0" w:rsidRPr="00203DDC" w:rsidRDefault="00561613" w:rsidP="00354455">
                        <w:pPr>
                          <w:spacing w:line="240" w:lineRule="auto"/>
                          <w:ind w:left="176" w:right="-533" w:hanging="149"/>
                          <w:rPr>
                            <w:sz w:val="24"/>
                            <w:szCs w:val="24"/>
                          </w:rPr>
                        </w:pPr>
                        <w:r>
                          <w:rPr>
                            <w:sz w:val="24"/>
                            <w:szCs w:val="24"/>
                          </w:rPr>
                          <w:t xml:space="preserve">  1</w:t>
                        </w:r>
                        <w:r w:rsidR="00354455">
                          <w:rPr>
                            <w:sz w:val="24"/>
                            <w:szCs w:val="24"/>
                          </w:rPr>
                          <w:t>5</w:t>
                        </w:r>
                      </w:p>
                    </w:tc>
                  </w:tr>
                  <w:tr w:rsidR="00C965C0" w:rsidRPr="00203DDC" w14:paraId="4F6020CB" w14:textId="77777777" w:rsidTr="00572F12">
                    <w:trPr>
                      <w:trHeight w:val="360"/>
                    </w:trPr>
                    <w:tc>
                      <w:tcPr>
                        <w:tcW w:w="10207" w:type="dxa"/>
                        <w:gridSpan w:val="3"/>
                        <w:vAlign w:val="bottom"/>
                        <w:hideMark/>
                      </w:tcPr>
                      <w:p w14:paraId="0908E5B1"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35606DC6" w14:textId="053E0CC8" w:rsidR="00C965C0" w:rsidRPr="00203DDC" w:rsidRDefault="00561613" w:rsidP="00354455">
                        <w:pPr>
                          <w:spacing w:line="240" w:lineRule="auto"/>
                          <w:ind w:left="176" w:right="-533" w:hanging="149"/>
                          <w:rPr>
                            <w:sz w:val="24"/>
                            <w:szCs w:val="24"/>
                            <w:lang w:val="en-US"/>
                          </w:rPr>
                        </w:pPr>
                        <w:r>
                          <w:rPr>
                            <w:sz w:val="24"/>
                            <w:szCs w:val="24"/>
                          </w:rPr>
                          <w:t xml:space="preserve">  </w:t>
                        </w:r>
                        <w:r w:rsidR="00354455">
                          <w:rPr>
                            <w:sz w:val="24"/>
                            <w:szCs w:val="24"/>
                          </w:rPr>
                          <w:t>28</w:t>
                        </w:r>
                      </w:p>
                    </w:tc>
                  </w:tr>
                  <w:tr w:rsidR="00C965C0" w:rsidRPr="00203DDC" w14:paraId="6C8332EC" w14:textId="77777777" w:rsidTr="00572F12">
                    <w:trPr>
                      <w:trHeight w:val="360"/>
                    </w:trPr>
                    <w:tc>
                      <w:tcPr>
                        <w:tcW w:w="10207" w:type="dxa"/>
                        <w:gridSpan w:val="3"/>
                        <w:vAlign w:val="bottom"/>
                        <w:hideMark/>
                      </w:tcPr>
                      <w:p w14:paraId="35D6D9BF" w14:textId="77777777" w:rsidR="00C965C0" w:rsidRPr="00203DDC" w:rsidRDefault="00C965C0" w:rsidP="00572F12">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E6C519A" w14:textId="61EAF646"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78C51D65" w14:textId="77777777" w:rsidTr="00572F12">
                    <w:trPr>
                      <w:trHeight w:val="360"/>
                    </w:trPr>
                    <w:tc>
                      <w:tcPr>
                        <w:tcW w:w="10207" w:type="dxa"/>
                        <w:gridSpan w:val="3"/>
                        <w:vAlign w:val="bottom"/>
                        <w:hideMark/>
                      </w:tcPr>
                      <w:p w14:paraId="0045677F" w14:textId="77777777" w:rsidR="00C965C0" w:rsidRPr="00203DDC" w:rsidRDefault="00C965C0" w:rsidP="00572F12">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01A02C03" w14:textId="7C2AAC27"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3CD7B79F" w14:textId="77777777" w:rsidTr="00572F12">
                    <w:trPr>
                      <w:trHeight w:val="360"/>
                    </w:trPr>
                    <w:tc>
                      <w:tcPr>
                        <w:tcW w:w="10207" w:type="dxa"/>
                        <w:gridSpan w:val="3"/>
                        <w:vAlign w:val="bottom"/>
                        <w:hideMark/>
                      </w:tcPr>
                      <w:p w14:paraId="3D059DA5" w14:textId="77777777" w:rsidR="00C965C0" w:rsidRPr="00203DDC" w:rsidRDefault="00C965C0" w:rsidP="00572F12">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B7D9C09" w14:textId="0C8849B8"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16AD5C4B" w14:textId="77777777" w:rsidTr="00572F12">
                    <w:trPr>
                      <w:trHeight w:val="360"/>
                    </w:trPr>
                    <w:tc>
                      <w:tcPr>
                        <w:tcW w:w="10207" w:type="dxa"/>
                        <w:gridSpan w:val="3"/>
                        <w:vAlign w:val="bottom"/>
                        <w:hideMark/>
                      </w:tcPr>
                      <w:p w14:paraId="3AAC2B00" w14:textId="77777777" w:rsidR="00C965C0" w:rsidRPr="00203DDC" w:rsidRDefault="00C965C0" w:rsidP="00572F12">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9FA697A" w14:textId="02DF46A9"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4A496A79" w14:textId="77777777" w:rsidTr="00572F12">
                    <w:trPr>
                      <w:trHeight w:val="360"/>
                    </w:trPr>
                    <w:tc>
                      <w:tcPr>
                        <w:tcW w:w="10207" w:type="dxa"/>
                        <w:gridSpan w:val="3"/>
                        <w:vAlign w:val="bottom"/>
                        <w:hideMark/>
                      </w:tcPr>
                      <w:p w14:paraId="13BA5D2D" w14:textId="77777777" w:rsidR="00C965C0" w:rsidRPr="00203DDC" w:rsidRDefault="00C965C0" w:rsidP="00572F12">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6F95361A" w14:textId="0621478B"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1C65A3C1" w14:textId="77777777" w:rsidTr="00572F12">
                    <w:trPr>
                      <w:trHeight w:val="360"/>
                    </w:trPr>
                    <w:tc>
                      <w:tcPr>
                        <w:tcW w:w="10207" w:type="dxa"/>
                        <w:gridSpan w:val="3"/>
                        <w:vAlign w:val="bottom"/>
                        <w:hideMark/>
                      </w:tcPr>
                      <w:p w14:paraId="7D867480" w14:textId="77777777" w:rsidR="00C965C0" w:rsidRPr="00203DDC" w:rsidRDefault="00C965C0" w:rsidP="00572F12">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2A305CD2" w14:textId="2E2B0C3F"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18F872E0" w14:textId="77777777" w:rsidTr="00572F12">
                    <w:trPr>
                      <w:trHeight w:val="360"/>
                    </w:trPr>
                    <w:tc>
                      <w:tcPr>
                        <w:tcW w:w="10207" w:type="dxa"/>
                        <w:gridSpan w:val="3"/>
                        <w:vAlign w:val="bottom"/>
                        <w:hideMark/>
                      </w:tcPr>
                      <w:p w14:paraId="0247F730" w14:textId="77777777" w:rsidR="00C965C0" w:rsidRPr="00203DDC" w:rsidRDefault="00C965C0" w:rsidP="00572F12">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E29846" w14:textId="25F00DC3"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314B2F89" w14:textId="77777777" w:rsidTr="00572F12">
                    <w:trPr>
                      <w:trHeight w:val="360"/>
                    </w:trPr>
                    <w:tc>
                      <w:tcPr>
                        <w:tcW w:w="10207" w:type="dxa"/>
                        <w:gridSpan w:val="3"/>
                        <w:vAlign w:val="bottom"/>
                        <w:hideMark/>
                      </w:tcPr>
                      <w:p w14:paraId="0E5BC3C2" w14:textId="77777777" w:rsidR="00C965C0" w:rsidRPr="00203DDC" w:rsidRDefault="00C965C0" w:rsidP="00572F12">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171AEC8" w14:textId="4B531E77"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1643D7BA" w14:textId="77777777" w:rsidTr="00572F12">
                    <w:trPr>
                      <w:trHeight w:val="360"/>
                    </w:trPr>
                    <w:tc>
                      <w:tcPr>
                        <w:tcW w:w="10207" w:type="dxa"/>
                        <w:gridSpan w:val="3"/>
                        <w:vAlign w:val="bottom"/>
                        <w:hideMark/>
                      </w:tcPr>
                      <w:p w14:paraId="2C6B5E6E" w14:textId="77777777" w:rsidR="00C965C0" w:rsidRPr="00203DDC" w:rsidRDefault="00C965C0" w:rsidP="00572F12">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5666E1E6"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0E441D20" w14:textId="77777777" w:rsidTr="00572F12">
                    <w:trPr>
                      <w:trHeight w:val="360"/>
                    </w:trPr>
                    <w:tc>
                      <w:tcPr>
                        <w:tcW w:w="10207" w:type="dxa"/>
                        <w:gridSpan w:val="3"/>
                        <w:vAlign w:val="bottom"/>
                        <w:hideMark/>
                      </w:tcPr>
                      <w:p w14:paraId="43B7A6A1" w14:textId="77777777" w:rsidR="00C965C0" w:rsidRPr="00203DDC" w:rsidRDefault="00C965C0" w:rsidP="00572F12">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778040D5" w14:textId="7525F55B" w:rsidR="00C965C0" w:rsidRPr="00203DDC" w:rsidRDefault="00561613" w:rsidP="00354455">
                        <w:pPr>
                          <w:spacing w:line="240" w:lineRule="atLeast"/>
                          <w:ind w:left="176" w:right="-533" w:hanging="149"/>
                          <w:rPr>
                            <w:sz w:val="24"/>
                            <w:szCs w:val="24"/>
                          </w:rPr>
                        </w:pPr>
                        <w:r>
                          <w:rPr>
                            <w:sz w:val="24"/>
                            <w:szCs w:val="24"/>
                          </w:rPr>
                          <w:t xml:space="preserve">  </w:t>
                        </w:r>
                        <w:r w:rsidR="00354455">
                          <w:rPr>
                            <w:sz w:val="24"/>
                            <w:szCs w:val="24"/>
                          </w:rPr>
                          <w:t>29</w:t>
                        </w:r>
                      </w:p>
                    </w:tc>
                  </w:tr>
                  <w:tr w:rsidR="00C965C0" w:rsidRPr="00203DDC" w14:paraId="2761DA29" w14:textId="77777777" w:rsidTr="00572F12">
                    <w:trPr>
                      <w:trHeight w:val="360"/>
                    </w:trPr>
                    <w:tc>
                      <w:tcPr>
                        <w:tcW w:w="10207" w:type="dxa"/>
                        <w:gridSpan w:val="3"/>
                        <w:vAlign w:val="bottom"/>
                        <w:hideMark/>
                      </w:tcPr>
                      <w:p w14:paraId="661DFDE9" w14:textId="77777777" w:rsidR="00C965C0" w:rsidRPr="00203DDC" w:rsidRDefault="00C965C0" w:rsidP="00572F12">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7A2B0B5" w14:textId="37D8107E" w:rsidR="00C965C0" w:rsidRPr="00203DDC" w:rsidRDefault="00561613" w:rsidP="00354455">
                        <w:pPr>
                          <w:spacing w:line="240" w:lineRule="atLeast"/>
                          <w:ind w:left="176" w:right="-533" w:hanging="149"/>
                          <w:rPr>
                            <w:sz w:val="24"/>
                            <w:szCs w:val="24"/>
                          </w:rPr>
                        </w:pPr>
                        <w:r>
                          <w:rPr>
                            <w:sz w:val="24"/>
                            <w:szCs w:val="24"/>
                          </w:rPr>
                          <w:t xml:space="preserve">  </w:t>
                        </w:r>
                        <w:r w:rsidR="00354455">
                          <w:rPr>
                            <w:sz w:val="24"/>
                            <w:szCs w:val="24"/>
                          </w:rPr>
                          <w:t>29</w:t>
                        </w:r>
                      </w:p>
                    </w:tc>
                  </w:tr>
                  <w:tr w:rsidR="00C965C0" w:rsidRPr="00203DDC" w14:paraId="1A7501E0" w14:textId="77777777" w:rsidTr="00572F12">
                    <w:trPr>
                      <w:trHeight w:val="465"/>
                    </w:trPr>
                    <w:tc>
                      <w:tcPr>
                        <w:tcW w:w="10207" w:type="dxa"/>
                        <w:gridSpan w:val="3"/>
                        <w:vAlign w:val="bottom"/>
                        <w:hideMark/>
                      </w:tcPr>
                      <w:p w14:paraId="6FFB1887" w14:textId="77777777" w:rsidR="00C965C0" w:rsidRPr="00203DDC" w:rsidRDefault="00C965C0" w:rsidP="00572F12">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EE8F7BF" w14:textId="13C3490A" w:rsidR="00C965C0" w:rsidRPr="00203DDC" w:rsidRDefault="00561613" w:rsidP="00354455">
                        <w:pPr>
                          <w:spacing w:line="240" w:lineRule="atLeast"/>
                          <w:ind w:left="176" w:right="-533" w:hanging="149"/>
                          <w:rPr>
                            <w:sz w:val="24"/>
                            <w:szCs w:val="24"/>
                          </w:rPr>
                        </w:pPr>
                        <w:r>
                          <w:rPr>
                            <w:sz w:val="24"/>
                            <w:szCs w:val="24"/>
                          </w:rPr>
                          <w:t xml:space="preserve">  3</w:t>
                        </w:r>
                        <w:r w:rsidR="00354455">
                          <w:rPr>
                            <w:sz w:val="24"/>
                            <w:szCs w:val="24"/>
                          </w:rPr>
                          <w:t>0</w:t>
                        </w:r>
                      </w:p>
                    </w:tc>
                  </w:tr>
                  <w:tr w:rsidR="00C965C0" w:rsidRPr="00203DDC" w14:paraId="06C0087A" w14:textId="77777777" w:rsidTr="00572F12">
                    <w:trPr>
                      <w:trHeight w:val="360"/>
                    </w:trPr>
                    <w:tc>
                      <w:tcPr>
                        <w:tcW w:w="10207" w:type="dxa"/>
                        <w:gridSpan w:val="3"/>
                        <w:vAlign w:val="bottom"/>
                        <w:hideMark/>
                      </w:tcPr>
                      <w:p w14:paraId="15D5BDA7" w14:textId="77777777" w:rsidR="00C965C0" w:rsidRPr="00203DDC" w:rsidRDefault="00C965C0" w:rsidP="00572F12">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43D969E3" w14:textId="1E63C543" w:rsidR="00C965C0" w:rsidRPr="00203DDC" w:rsidRDefault="00561613" w:rsidP="00354455">
                        <w:pPr>
                          <w:spacing w:line="240" w:lineRule="auto"/>
                          <w:ind w:right="-533" w:hanging="149"/>
                          <w:rPr>
                            <w:sz w:val="24"/>
                            <w:szCs w:val="24"/>
                          </w:rPr>
                        </w:pPr>
                        <w:r>
                          <w:rPr>
                            <w:sz w:val="24"/>
                            <w:szCs w:val="24"/>
                          </w:rPr>
                          <w:t xml:space="preserve">     3</w:t>
                        </w:r>
                        <w:r w:rsidR="00354455">
                          <w:rPr>
                            <w:sz w:val="24"/>
                            <w:szCs w:val="24"/>
                          </w:rPr>
                          <w:t>0</w:t>
                        </w:r>
                      </w:p>
                    </w:tc>
                  </w:tr>
                  <w:tr w:rsidR="00C965C0" w:rsidRPr="00203DDC" w14:paraId="3F5DDA1D" w14:textId="77777777" w:rsidTr="00572F12">
                    <w:trPr>
                      <w:trHeight w:val="360"/>
                    </w:trPr>
                    <w:tc>
                      <w:tcPr>
                        <w:tcW w:w="10207" w:type="dxa"/>
                        <w:gridSpan w:val="3"/>
                        <w:vAlign w:val="bottom"/>
                        <w:hideMark/>
                      </w:tcPr>
                      <w:p w14:paraId="1011F016" w14:textId="77777777" w:rsidR="00C965C0" w:rsidRPr="00203DDC" w:rsidRDefault="00C965C0" w:rsidP="00572F12">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p>
                    </w:tc>
                  </w:tr>
                  <w:tr w:rsidR="00C965C0" w:rsidRPr="00203DDC" w14:paraId="63608585" w14:textId="77777777" w:rsidTr="00572F12">
                    <w:trPr>
                      <w:trHeight w:val="360"/>
                    </w:trPr>
                    <w:tc>
                      <w:tcPr>
                        <w:tcW w:w="10207" w:type="dxa"/>
                        <w:gridSpan w:val="3"/>
                        <w:vAlign w:val="bottom"/>
                        <w:hideMark/>
                      </w:tcPr>
                      <w:p w14:paraId="0E856FD7" w14:textId="77777777" w:rsidR="00C965C0" w:rsidRPr="00203DDC" w:rsidRDefault="00C965C0" w:rsidP="00572F12">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302054C3" w14:textId="5646890F" w:rsidR="00C965C0" w:rsidRPr="00203DDC" w:rsidRDefault="00561613" w:rsidP="00354455">
                        <w:pPr>
                          <w:spacing w:line="240" w:lineRule="auto"/>
                          <w:ind w:left="176" w:right="-533" w:hanging="149"/>
                          <w:rPr>
                            <w:sz w:val="24"/>
                            <w:szCs w:val="24"/>
                          </w:rPr>
                        </w:pPr>
                        <w:r>
                          <w:rPr>
                            <w:sz w:val="24"/>
                            <w:szCs w:val="24"/>
                          </w:rPr>
                          <w:t xml:space="preserve">  3</w:t>
                        </w:r>
                        <w:r w:rsidR="00354455">
                          <w:rPr>
                            <w:sz w:val="24"/>
                            <w:szCs w:val="24"/>
                          </w:rPr>
                          <w:t>0</w:t>
                        </w:r>
                      </w:p>
                    </w:tc>
                  </w:tr>
                  <w:tr w:rsidR="00C965C0" w:rsidRPr="00203DDC" w14:paraId="22EE5E91" w14:textId="77777777" w:rsidTr="00572F12">
                    <w:trPr>
                      <w:trHeight w:val="360"/>
                    </w:trPr>
                    <w:tc>
                      <w:tcPr>
                        <w:tcW w:w="10207" w:type="dxa"/>
                        <w:gridSpan w:val="3"/>
                        <w:vAlign w:val="bottom"/>
                        <w:hideMark/>
                      </w:tcPr>
                      <w:p w14:paraId="08EF2081" w14:textId="77777777" w:rsidR="00C965C0" w:rsidRPr="00203DDC" w:rsidRDefault="00C965C0" w:rsidP="00572F12">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8BE9887" w14:textId="32307F46" w:rsidR="00C965C0" w:rsidRPr="00203DDC" w:rsidRDefault="00561613" w:rsidP="00354455">
                        <w:pPr>
                          <w:spacing w:line="240" w:lineRule="auto"/>
                          <w:ind w:left="176" w:right="-533" w:hanging="149"/>
                          <w:rPr>
                            <w:sz w:val="24"/>
                            <w:szCs w:val="24"/>
                          </w:rPr>
                        </w:pPr>
                        <w:r>
                          <w:rPr>
                            <w:sz w:val="24"/>
                            <w:szCs w:val="24"/>
                          </w:rPr>
                          <w:t xml:space="preserve">  3</w:t>
                        </w:r>
                        <w:r w:rsidR="00354455">
                          <w:rPr>
                            <w:sz w:val="24"/>
                            <w:szCs w:val="24"/>
                          </w:rPr>
                          <w:t>0</w:t>
                        </w:r>
                      </w:p>
                    </w:tc>
                  </w:tr>
                  <w:tr w:rsidR="00C965C0" w:rsidRPr="00203DDC" w14:paraId="31853BDE" w14:textId="77777777" w:rsidTr="00572F12">
                    <w:trPr>
                      <w:trHeight w:val="360"/>
                    </w:trPr>
                    <w:tc>
                      <w:tcPr>
                        <w:tcW w:w="10207" w:type="dxa"/>
                        <w:gridSpan w:val="3"/>
                        <w:vAlign w:val="bottom"/>
                        <w:hideMark/>
                      </w:tcPr>
                      <w:p w14:paraId="2DAEAD41" w14:textId="77777777" w:rsidR="00C965C0" w:rsidRPr="00203DDC" w:rsidRDefault="00C965C0" w:rsidP="00572F12">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p>
                    </w:tc>
                  </w:tr>
                  <w:tr w:rsidR="00C965C0" w:rsidRPr="00203DDC" w14:paraId="341B4EC5" w14:textId="77777777" w:rsidTr="00572F12">
                    <w:trPr>
                      <w:trHeight w:val="360"/>
                    </w:trPr>
                    <w:tc>
                      <w:tcPr>
                        <w:tcW w:w="10207" w:type="dxa"/>
                        <w:gridSpan w:val="3"/>
                        <w:vAlign w:val="bottom"/>
                        <w:hideMark/>
                      </w:tcPr>
                      <w:p w14:paraId="5F568C49" w14:textId="77777777" w:rsidR="00C965C0" w:rsidRPr="00203DDC" w:rsidRDefault="00C965C0" w:rsidP="00572F12">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1650C827" w14:textId="1723035A" w:rsidR="00C965C0" w:rsidRPr="00203DDC" w:rsidRDefault="00561613" w:rsidP="00354455">
                        <w:pPr>
                          <w:spacing w:line="240" w:lineRule="auto"/>
                          <w:ind w:left="176" w:right="-533" w:hanging="149"/>
                          <w:rPr>
                            <w:sz w:val="24"/>
                            <w:szCs w:val="24"/>
                          </w:rPr>
                        </w:pPr>
                        <w:r>
                          <w:rPr>
                            <w:sz w:val="24"/>
                            <w:szCs w:val="24"/>
                          </w:rPr>
                          <w:t xml:space="preserve">  3</w:t>
                        </w:r>
                        <w:r w:rsidR="00354455">
                          <w:rPr>
                            <w:sz w:val="24"/>
                            <w:szCs w:val="24"/>
                          </w:rPr>
                          <w:t>1</w:t>
                        </w:r>
                      </w:p>
                    </w:tc>
                  </w:tr>
                  <w:tr w:rsidR="00C965C0" w:rsidRPr="00203DDC" w14:paraId="11F68F3A" w14:textId="77777777" w:rsidTr="00572F12">
                    <w:trPr>
                      <w:trHeight w:val="360"/>
                    </w:trPr>
                    <w:tc>
                      <w:tcPr>
                        <w:tcW w:w="10207" w:type="dxa"/>
                        <w:gridSpan w:val="3"/>
                        <w:vAlign w:val="bottom"/>
                        <w:hideMark/>
                      </w:tcPr>
                      <w:p w14:paraId="16A9A3CD" w14:textId="77777777" w:rsidR="00C965C0" w:rsidRPr="00203DDC" w:rsidRDefault="00C965C0" w:rsidP="00572F12">
                        <w:pPr>
                          <w:spacing w:line="240" w:lineRule="auto"/>
                          <w:ind w:left="176" w:right="-533" w:firstLine="34"/>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FDA6D9" w14:textId="0D69DA15" w:rsidR="00C965C0" w:rsidRPr="00203DDC" w:rsidRDefault="00C965C0" w:rsidP="00354455">
                        <w:pPr>
                          <w:spacing w:line="240" w:lineRule="auto"/>
                          <w:ind w:left="176" w:right="-533" w:hanging="149"/>
                          <w:rPr>
                            <w:sz w:val="24"/>
                            <w:szCs w:val="24"/>
                          </w:rPr>
                        </w:pPr>
                        <w:r w:rsidRPr="00203DDC">
                          <w:rPr>
                            <w:sz w:val="24"/>
                            <w:szCs w:val="24"/>
                          </w:rPr>
                          <w:t xml:space="preserve">  </w:t>
                        </w:r>
                        <w:r w:rsidR="00126572">
                          <w:rPr>
                            <w:sz w:val="24"/>
                            <w:szCs w:val="24"/>
                          </w:rPr>
                          <w:t>3</w:t>
                        </w:r>
                        <w:r w:rsidR="00354455">
                          <w:rPr>
                            <w:sz w:val="24"/>
                            <w:szCs w:val="24"/>
                          </w:rPr>
                          <w:t>3</w:t>
                        </w:r>
                      </w:p>
                    </w:tc>
                  </w:tr>
                  <w:tr w:rsidR="00C965C0" w:rsidRPr="00203DDC" w14:paraId="3881DB46" w14:textId="77777777" w:rsidTr="00572F12">
                    <w:trPr>
                      <w:trHeight w:val="360"/>
                    </w:trPr>
                    <w:tc>
                      <w:tcPr>
                        <w:tcW w:w="10207" w:type="dxa"/>
                        <w:gridSpan w:val="3"/>
                        <w:vAlign w:val="bottom"/>
                        <w:hideMark/>
                      </w:tcPr>
                      <w:p w14:paraId="3AE166FB" w14:textId="77777777" w:rsidR="00C965C0" w:rsidRPr="00203DDC" w:rsidRDefault="00C965C0" w:rsidP="00572F12">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74388CE3" w14:textId="4166184B"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4</w:t>
                        </w:r>
                      </w:p>
                    </w:tc>
                  </w:tr>
                  <w:tr w:rsidR="00C965C0" w:rsidRPr="00203DDC" w14:paraId="19FD123C" w14:textId="77777777" w:rsidTr="00572F12">
                    <w:trPr>
                      <w:trHeight w:val="360"/>
                    </w:trPr>
                    <w:tc>
                      <w:tcPr>
                        <w:tcW w:w="10207" w:type="dxa"/>
                        <w:gridSpan w:val="3"/>
                        <w:vAlign w:val="bottom"/>
                        <w:hideMark/>
                      </w:tcPr>
                      <w:p w14:paraId="68C5DB2D" w14:textId="77777777" w:rsidR="00C965C0" w:rsidRPr="00203DDC" w:rsidRDefault="00C965C0" w:rsidP="00572F12">
                        <w:pPr>
                          <w:spacing w:line="240" w:lineRule="auto"/>
                          <w:ind w:left="176" w:right="-533" w:firstLine="34"/>
                          <w:rPr>
                            <w:sz w:val="24"/>
                            <w:szCs w:val="24"/>
                          </w:rPr>
                        </w:pPr>
                        <w:r w:rsidRPr="00203DDC">
                          <w:rPr>
                            <w:sz w:val="24"/>
                            <w:szCs w:val="24"/>
                          </w:rPr>
                          <w:lastRenderedPageBreak/>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097649E2" w14:textId="1ECAE5B9" w:rsidR="00C965C0" w:rsidRPr="00203DDC" w:rsidRDefault="000555D7" w:rsidP="00354455">
                        <w:pPr>
                          <w:spacing w:line="240" w:lineRule="auto"/>
                          <w:ind w:left="-74" w:right="-533" w:firstLine="101"/>
                          <w:rPr>
                            <w:sz w:val="24"/>
                            <w:szCs w:val="24"/>
                          </w:rPr>
                        </w:pPr>
                        <w:r>
                          <w:rPr>
                            <w:sz w:val="24"/>
                            <w:szCs w:val="24"/>
                          </w:rPr>
                          <w:t xml:space="preserve"> </w:t>
                        </w:r>
                        <w:r w:rsidR="00126572">
                          <w:rPr>
                            <w:sz w:val="24"/>
                            <w:szCs w:val="24"/>
                          </w:rPr>
                          <w:t xml:space="preserve"> 3</w:t>
                        </w:r>
                        <w:r w:rsidR="00354455">
                          <w:rPr>
                            <w:sz w:val="24"/>
                            <w:szCs w:val="24"/>
                          </w:rPr>
                          <w:t>4</w:t>
                        </w:r>
                      </w:p>
                    </w:tc>
                  </w:tr>
                  <w:tr w:rsidR="00C965C0" w:rsidRPr="00203DDC" w14:paraId="5E7420BB" w14:textId="77777777" w:rsidTr="00572F12">
                    <w:trPr>
                      <w:trHeight w:val="360"/>
                    </w:trPr>
                    <w:tc>
                      <w:tcPr>
                        <w:tcW w:w="10207" w:type="dxa"/>
                        <w:gridSpan w:val="3"/>
                        <w:vAlign w:val="bottom"/>
                        <w:hideMark/>
                      </w:tcPr>
                      <w:p w14:paraId="1CB144F1" w14:textId="77777777" w:rsidR="00C965C0" w:rsidRPr="00203DDC" w:rsidRDefault="00C965C0" w:rsidP="00572F12">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7AE8D6B" w14:textId="7789AA5F" w:rsidR="00C965C0" w:rsidRPr="00203DDC" w:rsidRDefault="00126572" w:rsidP="00354455">
                        <w:pPr>
                          <w:spacing w:line="240" w:lineRule="auto"/>
                          <w:ind w:left="-74" w:right="-533" w:firstLine="101"/>
                          <w:rPr>
                            <w:sz w:val="24"/>
                            <w:szCs w:val="24"/>
                            <w:lang w:val="en-US"/>
                          </w:rPr>
                        </w:pPr>
                        <w:r>
                          <w:rPr>
                            <w:sz w:val="24"/>
                            <w:szCs w:val="24"/>
                          </w:rPr>
                          <w:t xml:space="preserve">  3</w:t>
                        </w:r>
                        <w:r w:rsidR="00354455">
                          <w:rPr>
                            <w:sz w:val="24"/>
                            <w:szCs w:val="24"/>
                          </w:rPr>
                          <w:t>4</w:t>
                        </w:r>
                      </w:p>
                    </w:tc>
                  </w:tr>
                  <w:tr w:rsidR="00C965C0" w:rsidRPr="00203DDC" w14:paraId="2012F3BE" w14:textId="77777777" w:rsidTr="00572F12">
                    <w:trPr>
                      <w:trHeight w:val="360"/>
                    </w:trPr>
                    <w:tc>
                      <w:tcPr>
                        <w:tcW w:w="10207" w:type="dxa"/>
                        <w:gridSpan w:val="3"/>
                        <w:vAlign w:val="bottom"/>
                        <w:hideMark/>
                      </w:tcPr>
                      <w:p w14:paraId="28187E20" w14:textId="77777777" w:rsidR="00C965C0" w:rsidRPr="00203DDC" w:rsidRDefault="00C965C0" w:rsidP="00572F12">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EAB6372" w14:textId="01C19C8A"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4</w:t>
                        </w:r>
                      </w:p>
                    </w:tc>
                  </w:tr>
                  <w:tr w:rsidR="00C965C0" w:rsidRPr="00203DDC" w14:paraId="5FA9E75E" w14:textId="77777777" w:rsidTr="00572F12">
                    <w:trPr>
                      <w:trHeight w:val="360"/>
                    </w:trPr>
                    <w:tc>
                      <w:tcPr>
                        <w:tcW w:w="10207" w:type="dxa"/>
                        <w:gridSpan w:val="3"/>
                        <w:vAlign w:val="bottom"/>
                        <w:hideMark/>
                      </w:tcPr>
                      <w:p w14:paraId="121D8602" w14:textId="77777777" w:rsidR="00C965C0" w:rsidRPr="00203DDC" w:rsidRDefault="00C965C0" w:rsidP="00572F12">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1AAC73B" w14:textId="016645F8"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4</w:t>
                        </w:r>
                      </w:p>
                    </w:tc>
                  </w:tr>
                  <w:tr w:rsidR="00C965C0" w:rsidRPr="00203DDC" w14:paraId="1F1C7066" w14:textId="77777777" w:rsidTr="00572F12">
                    <w:trPr>
                      <w:trHeight w:val="360"/>
                    </w:trPr>
                    <w:tc>
                      <w:tcPr>
                        <w:tcW w:w="10207" w:type="dxa"/>
                        <w:gridSpan w:val="3"/>
                        <w:vAlign w:val="bottom"/>
                        <w:hideMark/>
                      </w:tcPr>
                      <w:p w14:paraId="141DDF30" w14:textId="77777777" w:rsidR="00C965C0" w:rsidRPr="00203DDC" w:rsidRDefault="00C965C0" w:rsidP="00572F12">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5907E657" w14:textId="7D6E6AF4"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6</w:t>
                        </w:r>
                      </w:p>
                    </w:tc>
                  </w:tr>
                  <w:tr w:rsidR="00C965C0" w:rsidRPr="00203DDC" w14:paraId="55261FFD" w14:textId="77777777" w:rsidTr="00572F12">
                    <w:trPr>
                      <w:trHeight w:val="360"/>
                    </w:trPr>
                    <w:tc>
                      <w:tcPr>
                        <w:tcW w:w="10207" w:type="dxa"/>
                        <w:gridSpan w:val="3"/>
                        <w:vAlign w:val="bottom"/>
                        <w:hideMark/>
                      </w:tcPr>
                      <w:p w14:paraId="2110B5E6" w14:textId="77777777" w:rsidR="00C965C0" w:rsidRPr="00203DDC" w:rsidRDefault="00C965C0" w:rsidP="00572F12">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91EFEEA" w14:textId="1FFB43D9" w:rsidR="00C965C0" w:rsidRPr="00203DDC" w:rsidRDefault="00126572" w:rsidP="00354455">
                        <w:pPr>
                          <w:spacing w:line="240" w:lineRule="auto"/>
                          <w:ind w:left="-74" w:right="-533" w:firstLine="101"/>
                          <w:rPr>
                            <w:sz w:val="24"/>
                            <w:szCs w:val="24"/>
                          </w:rPr>
                        </w:pPr>
                        <w:r>
                          <w:rPr>
                            <w:sz w:val="24"/>
                            <w:szCs w:val="24"/>
                          </w:rPr>
                          <w:t xml:space="preserve">  </w:t>
                        </w:r>
                        <w:r w:rsidR="00354455">
                          <w:rPr>
                            <w:sz w:val="24"/>
                            <w:szCs w:val="24"/>
                          </w:rPr>
                          <w:t>38</w:t>
                        </w:r>
                      </w:p>
                    </w:tc>
                  </w:tr>
                  <w:tr w:rsidR="00C965C0" w:rsidRPr="00203DDC" w14:paraId="5EDE3A37" w14:textId="77777777" w:rsidTr="00572F12">
                    <w:trPr>
                      <w:trHeight w:val="360"/>
                    </w:trPr>
                    <w:tc>
                      <w:tcPr>
                        <w:tcW w:w="10207" w:type="dxa"/>
                        <w:gridSpan w:val="3"/>
                        <w:vAlign w:val="bottom"/>
                        <w:hideMark/>
                      </w:tcPr>
                      <w:p w14:paraId="32A6039A" w14:textId="77777777" w:rsidR="00C965C0" w:rsidRPr="00203DDC" w:rsidRDefault="00C965C0" w:rsidP="00572F12">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5E50ADB" w14:textId="1A18340C" w:rsidR="00C965C0" w:rsidRPr="00203DDC" w:rsidRDefault="00126572" w:rsidP="00354455">
                        <w:pPr>
                          <w:spacing w:line="240" w:lineRule="auto"/>
                          <w:ind w:left="-74" w:right="-533" w:firstLine="101"/>
                          <w:rPr>
                            <w:sz w:val="24"/>
                            <w:szCs w:val="24"/>
                          </w:rPr>
                        </w:pPr>
                        <w:r>
                          <w:rPr>
                            <w:sz w:val="24"/>
                            <w:szCs w:val="24"/>
                          </w:rPr>
                          <w:t xml:space="preserve">  </w:t>
                        </w:r>
                        <w:r w:rsidR="00354455">
                          <w:rPr>
                            <w:sz w:val="24"/>
                            <w:szCs w:val="24"/>
                          </w:rPr>
                          <w:t>38</w:t>
                        </w:r>
                      </w:p>
                    </w:tc>
                  </w:tr>
                  <w:tr w:rsidR="00C965C0" w:rsidRPr="00203DDC" w14:paraId="23BE3AB0" w14:textId="77777777" w:rsidTr="00572F12">
                    <w:trPr>
                      <w:trHeight w:val="360"/>
                    </w:trPr>
                    <w:tc>
                      <w:tcPr>
                        <w:tcW w:w="10207" w:type="dxa"/>
                        <w:gridSpan w:val="3"/>
                        <w:vAlign w:val="bottom"/>
                        <w:hideMark/>
                      </w:tcPr>
                      <w:p w14:paraId="0E6C34D6" w14:textId="77777777" w:rsidR="00C965C0" w:rsidRPr="00203DDC" w:rsidRDefault="00C965C0" w:rsidP="00572F12">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4E213094" w:rsidR="00C965C0" w:rsidRPr="00203DDC" w:rsidRDefault="00126572" w:rsidP="00354455">
                        <w:pPr>
                          <w:spacing w:line="240" w:lineRule="auto"/>
                          <w:ind w:left="-74" w:right="-533" w:firstLine="101"/>
                          <w:rPr>
                            <w:sz w:val="24"/>
                            <w:szCs w:val="24"/>
                          </w:rPr>
                        </w:pPr>
                        <w:r>
                          <w:rPr>
                            <w:sz w:val="24"/>
                            <w:szCs w:val="24"/>
                          </w:rPr>
                          <w:t xml:space="preserve">  </w:t>
                        </w:r>
                        <w:r w:rsidR="00354455">
                          <w:rPr>
                            <w:sz w:val="24"/>
                            <w:szCs w:val="24"/>
                          </w:rPr>
                          <w:t>39</w:t>
                        </w:r>
                      </w:p>
                    </w:tc>
                  </w:tr>
                  <w:tr w:rsidR="00C965C0" w:rsidRPr="00203DDC"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C965C0" w:rsidRPr="00203DDC" w:rsidRDefault="00C965C0" w:rsidP="00572F12">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D119C64" w14:textId="3CA220D4" w:rsidR="00C965C0" w:rsidRPr="00203DDC" w:rsidRDefault="00C965C0" w:rsidP="00354455">
                        <w:pPr>
                          <w:spacing w:line="240" w:lineRule="auto"/>
                          <w:ind w:left="-74" w:right="-533" w:firstLine="101"/>
                          <w:rPr>
                            <w:sz w:val="24"/>
                            <w:szCs w:val="24"/>
                          </w:rPr>
                        </w:pPr>
                        <w:r w:rsidRPr="00203DDC">
                          <w:rPr>
                            <w:sz w:val="24"/>
                            <w:szCs w:val="24"/>
                          </w:rPr>
                          <w:t xml:space="preserve">  </w:t>
                        </w:r>
                        <w:r w:rsidR="00126572">
                          <w:rPr>
                            <w:sz w:val="24"/>
                            <w:szCs w:val="24"/>
                          </w:rPr>
                          <w:t>4</w:t>
                        </w:r>
                        <w:r w:rsidR="00354455">
                          <w:rPr>
                            <w:sz w:val="24"/>
                            <w:szCs w:val="24"/>
                          </w:rPr>
                          <w:t>1</w:t>
                        </w:r>
                      </w:p>
                    </w:tc>
                  </w:tr>
                  <w:tr w:rsidR="00C965C0" w:rsidRPr="00203DDC"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C965C0" w:rsidRPr="00203DDC" w:rsidRDefault="00C965C0" w:rsidP="00572F12">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1053970C" w:rsidR="00C965C0" w:rsidRPr="00203DDC" w:rsidRDefault="00C965C0" w:rsidP="00354455">
                        <w:pPr>
                          <w:shd w:val="clear" w:color="auto" w:fill="FFFFFF"/>
                          <w:ind w:right="-235" w:firstLine="0"/>
                          <w:jc w:val="center"/>
                          <w:rPr>
                            <w:sz w:val="24"/>
                            <w:szCs w:val="24"/>
                          </w:rPr>
                        </w:pPr>
                        <w:r w:rsidRPr="00203DDC">
                          <w:rPr>
                            <w:sz w:val="24"/>
                            <w:szCs w:val="24"/>
                          </w:rPr>
                          <w:t xml:space="preserve">  </w:t>
                        </w:r>
                        <w:r w:rsidR="00126572">
                          <w:rPr>
                            <w:sz w:val="24"/>
                            <w:szCs w:val="24"/>
                          </w:rPr>
                          <w:t>4</w:t>
                        </w:r>
                        <w:r w:rsidR="00354455">
                          <w:rPr>
                            <w:sz w:val="24"/>
                            <w:szCs w:val="24"/>
                          </w:rPr>
                          <w:t>1</w:t>
                        </w:r>
                      </w:p>
                    </w:tc>
                  </w:tr>
                  <w:tr w:rsidR="00C965C0" w:rsidRPr="00203DDC"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C965C0" w:rsidRPr="00203DDC" w:rsidRDefault="00C965C0" w:rsidP="00572F12">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6C315814" w:rsidR="00C965C0" w:rsidRPr="00203DDC" w:rsidRDefault="00C965C0" w:rsidP="00354455">
                        <w:pPr>
                          <w:shd w:val="clear" w:color="auto" w:fill="FFFFFF"/>
                          <w:ind w:right="-235" w:firstLine="0"/>
                          <w:jc w:val="center"/>
                          <w:rPr>
                            <w:sz w:val="24"/>
                            <w:szCs w:val="24"/>
                          </w:rPr>
                        </w:pPr>
                        <w:r w:rsidRPr="00203DDC">
                          <w:rPr>
                            <w:sz w:val="24"/>
                            <w:szCs w:val="24"/>
                          </w:rPr>
                          <w:t xml:space="preserve">  </w:t>
                        </w:r>
                        <w:r w:rsidR="000555D7">
                          <w:rPr>
                            <w:sz w:val="24"/>
                            <w:szCs w:val="24"/>
                          </w:rPr>
                          <w:t>4</w:t>
                        </w:r>
                        <w:r w:rsidR="00354455">
                          <w:rPr>
                            <w:sz w:val="24"/>
                            <w:szCs w:val="24"/>
                          </w:rPr>
                          <w:t>4</w:t>
                        </w:r>
                      </w:p>
                    </w:tc>
                  </w:tr>
                  <w:tr w:rsidR="00126572" w:rsidRPr="00203DDC" w14:paraId="01C584B9" w14:textId="77777777" w:rsidTr="007B7AF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153CBAD1" w:rsidR="00126572" w:rsidRPr="00203DDC" w:rsidRDefault="00126572" w:rsidP="00126572">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о технической оснащенности участника </w:t>
                        </w:r>
                        <w:r w:rsidRPr="00203DDC">
                          <w:rPr>
                            <w:sz w:val="24"/>
                            <w:szCs w:val="24"/>
                          </w:rPr>
                          <w:t xml:space="preserve">(Форма 2). . . . . . . . . . . . . . . . . . . . . . . . . . . </w:t>
                        </w:r>
                      </w:p>
                    </w:tc>
                    <w:tc>
                      <w:tcPr>
                        <w:tcW w:w="567" w:type="dxa"/>
                        <w:gridSpan w:val="2"/>
                        <w:vAlign w:val="bottom"/>
                      </w:tcPr>
                      <w:p w14:paraId="0DE76976" w14:textId="1F8F4F00"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45</w:t>
                        </w:r>
                      </w:p>
                    </w:tc>
                  </w:tr>
                  <w:tr w:rsidR="00126572" w:rsidRPr="00203DDC" w14:paraId="6ADEC039" w14:textId="77777777" w:rsidTr="007B7AF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77777777" w:rsidR="00126572" w:rsidRPr="00203DDC" w:rsidRDefault="00126572" w:rsidP="007B7AFD">
                        <w:pPr>
                          <w:shd w:val="clear" w:color="auto" w:fill="FFFFFF"/>
                          <w:ind w:right="-250" w:firstLine="34"/>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2DDF4ECC" w14:textId="731AD049" w:rsidR="00126572" w:rsidRPr="00203DDC" w:rsidRDefault="00126572" w:rsidP="00354455">
                        <w:pPr>
                          <w:shd w:val="clear" w:color="auto" w:fill="FFFFFF"/>
                          <w:ind w:right="-235" w:firstLine="0"/>
                          <w:jc w:val="center"/>
                          <w:rPr>
                            <w:sz w:val="24"/>
                            <w:szCs w:val="24"/>
                          </w:rPr>
                        </w:pPr>
                        <w:r w:rsidRPr="00203DDC">
                          <w:rPr>
                            <w:sz w:val="24"/>
                            <w:szCs w:val="24"/>
                          </w:rPr>
                          <w:t xml:space="preserve"> </w:t>
                        </w:r>
                        <w:r>
                          <w:rPr>
                            <w:sz w:val="24"/>
                            <w:szCs w:val="24"/>
                          </w:rPr>
                          <w:t xml:space="preserve"> </w:t>
                        </w:r>
                        <w:r w:rsidR="00354455">
                          <w:rPr>
                            <w:sz w:val="24"/>
                            <w:szCs w:val="24"/>
                          </w:rPr>
                          <w:t>46</w:t>
                        </w:r>
                      </w:p>
                    </w:tc>
                  </w:tr>
                  <w:tr w:rsidR="00126572" w:rsidRPr="00203DDC"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651F67BD" w:rsidR="00126572" w:rsidRPr="00203DDC" w:rsidRDefault="00126572" w:rsidP="00126572">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Pr="00126572">
                          <w:rPr>
                            <w:rFonts w:eastAsia="Calibri"/>
                            <w:sz w:val="24"/>
                            <w:szCs w:val="24"/>
                            <w:lang w:eastAsia="en-US"/>
                          </w:rPr>
                          <w:t xml:space="preserve">о наличии обучения у специалистов участника </w:t>
                        </w:r>
                        <w:r w:rsidRPr="00203DDC">
                          <w:rPr>
                            <w:rFonts w:eastAsia="Calibri"/>
                            <w:sz w:val="24"/>
                            <w:szCs w:val="24"/>
                            <w:lang w:eastAsia="en-US"/>
                          </w:rPr>
                          <w:t xml:space="preserve">(Форма </w:t>
                        </w:r>
                        <w:r>
                          <w:rPr>
                            <w:rFonts w:eastAsia="Calibri"/>
                            <w:sz w:val="24"/>
                            <w:szCs w:val="24"/>
                            <w:lang w:eastAsia="en-US"/>
                          </w:rPr>
                          <w:t>3</w:t>
                        </w:r>
                        <w:r w:rsidRPr="00203DDC">
                          <w:rPr>
                            <w:rFonts w:eastAsia="Calibri"/>
                            <w:sz w:val="24"/>
                            <w:szCs w:val="24"/>
                            <w:lang w:eastAsia="en-US"/>
                          </w:rPr>
                          <w:t xml:space="preserve">). . . . . . . . . . . . . . . . . . . . . </w:t>
                        </w:r>
                      </w:p>
                    </w:tc>
                    <w:tc>
                      <w:tcPr>
                        <w:tcW w:w="567" w:type="dxa"/>
                        <w:gridSpan w:val="2"/>
                        <w:vAlign w:val="bottom"/>
                      </w:tcPr>
                      <w:p w14:paraId="06D7E5E2" w14:textId="2332CC1F"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47</w:t>
                        </w:r>
                      </w:p>
                    </w:tc>
                  </w:tr>
                  <w:tr w:rsidR="00126572" w:rsidRPr="00203DDC"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126572" w:rsidRPr="00203DDC" w:rsidRDefault="00126572" w:rsidP="00126572">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3C42E7CD" w:rsidR="00126572" w:rsidRPr="00203DDC" w:rsidRDefault="00126572" w:rsidP="00354455">
                        <w:pPr>
                          <w:shd w:val="clear" w:color="auto" w:fill="FFFFFF"/>
                          <w:ind w:right="-235" w:firstLine="0"/>
                          <w:jc w:val="center"/>
                          <w:rPr>
                            <w:sz w:val="24"/>
                            <w:szCs w:val="24"/>
                          </w:rPr>
                        </w:pPr>
                        <w:r>
                          <w:rPr>
                            <w:sz w:val="24"/>
                            <w:szCs w:val="24"/>
                          </w:rPr>
                          <w:t xml:space="preserve">  </w:t>
                        </w:r>
                        <w:r w:rsidR="00354455">
                          <w:rPr>
                            <w:sz w:val="24"/>
                            <w:szCs w:val="24"/>
                          </w:rPr>
                          <w:t>48</w:t>
                        </w:r>
                        <w:r w:rsidRPr="00203DDC">
                          <w:rPr>
                            <w:sz w:val="24"/>
                            <w:szCs w:val="24"/>
                          </w:rPr>
                          <w:t xml:space="preserve">   </w:t>
                        </w:r>
                      </w:p>
                    </w:tc>
                  </w:tr>
                  <w:tr w:rsidR="00126572" w:rsidRPr="00203DDC" w14:paraId="5BC1F814"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52FA4D1E" w:rsidR="00126572" w:rsidRPr="00203DDC" w:rsidRDefault="00126572" w:rsidP="00126572">
                        <w:pPr>
                          <w:shd w:val="clear" w:color="auto" w:fill="FFFFFF"/>
                          <w:ind w:right="-249" w:firstLine="34"/>
                          <w:jc w:val="left"/>
                          <w:rPr>
                            <w:sz w:val="24"/>
                            <w:szCs w:val="24"/>
                          </w:rPr>
                        </w:pPr>
                        <w:r>
                          <w:rPr>
                            <w:sz w:val="24"/>
                            <w:szCs w:val="24"/>
                          </w:rPr>
                          <w:t>5.4</w:t>
                        </w:r>
                        <w:r w:rsidRPr="00203DDC">
                          <w:rPr>
                            <w:sz w:val="24"/>
                            <w:szCs w:val="24"/>
                          </w:rPr>
                          <w:t xml:space="preserve">.  </w:t>
                        </w:r>
                        <w:r w:rsidRPr="00126572">
                          <w:rPr>
                            <w:rFonts w:eastAsia="Calibri"/>
                            <w:sz w:val="24"/>
                            <w:szCs w:val="24"/>
                            <w:lang w:eastAsia="en-US"/>
                          </w:rPr>
                          <w:t>Сведени</w:t>
                        </w:r>
                        <w:r>
                          <w:rPr>
                            <w:rFonts w:eastAsia="Calibri"/>
                            <w:sz w:val="24"/>
                            <w:szCs w:val="24"/>
                            <w:lang w:eastAsia="en-US"/>
                          </w:rPr>
                          <w:t>я</w:t>
                        </w:r>
                        <w:r w:rsidRPr="00126572">
                          <w:rPr>
                            <w:rFonts w:eastAsia="Calibri"/>
                            <w:sz w:val="24"/>
                            <w:szCs w:val="24"/>
                            <w:lang w:eastAsia="en-US"/>
                          </w:rPr>
                          <w:t xml:space="preserve"> об опыте работы Участника</w:t>
                        </w:r>
                        <w:r w:rsidRPr="00203DDC">
                          <w:rPr>
                            <w:rFonts w:eastAsia="Calibri"/>
                            <w:sz w:val="24"/>
                            <w:szCs w:val="24"/>
                            <w:lang w:eastAsia="en-US"/>
                          </w:rPr>
                          <w:t xml:space="preserve"> (Форма </w:t>
                        </w:r>
                        <w:proofErr w:type="gramStart"/>
                        <w:r>
                          <w:rPr>
                            <w:rFonts w:eastAsia="Calibri"/>
                            <w:sz w:val="24"/>
                            <w:szCs w:val="24"/>
                            <w:lang w:eastAsia="en-US"/>
                          </w:rPr>
                          <w:t>4</w:t>
                        </w:r>
                        <w:r w:rsidRPr="00203DDC">
                          <w:rPr>
                            <w:rFonts w:eastAsia="Calibri"/>
                            <w:sz w:val="24"/>
                            <w:szCs w:val="24"/>
                            <w:lang w:eastAsia="en-US"/>
                          </w:rPr>
                          <w:t>). . .</w:t>
                        </w:r>
                        <w:proofErr w:type="gramEnd"/>
                        <w:r w:rsidRPr="00203DDC">
                          <w:rPr>
                            <w:rFonts w:eastAsia="Calibri"/>
                            <w:sz w:val="24"/>
                            <w:szCs w:val="24"/>
                            <w:lang w:eastAsia="en-US"/>
                          </w:rPr>
                          <w:t xml:space="preserve"> . . . . . . . . . . . . . . . . . . . . . . . . . . . . .</w:t>
                        </w:r>
                        <w:r>
                          <w:rPr>
                            <w:rFonts w:eastAsia="Calibri"/>
                            <w:sz w:val="24"/>
                            <w:szCs w:val="24"/>
                            <w:lang w:eastAsia="en-US"/>
                          </w:rPr>
                          <w:t xml:space="preserve"> . . . . . </w:t>
                        </w:r>
                      </w:p>
                    </w:tc>
                    <w:tc>
                      <w:tcPr>
                        <w:tcW w:w="567" w:type="dxa"/>
                        <w:gridSpan w:val="2"/>
                        <w:vAlign w:val="bottom"/>
                      </w:tcPr>
                      <w:p w14:paraId="59A64C17" w14:textId="27222A08"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49</w:t>
                        </w:r>
                      </w:p>
                    </w:tc>
                  </w:tr>
                  <w:tr w:rsidR="00126572" w:rsidRPr="00203DDC" w14:paraId="12C63F91"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1B3625A5" w:rsidR="00126572" w:rsidRPr="00203DDC" w:rsidRDefault="00126572" w:rsidP="00126572">
                        <w:pPr>
                          <w:shd w:val="clear" w:color="auto" w:fill="FFFFFF"/>
                          <w:ind w:right="-250" w:firstLine="34"/>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131E76F5" w14:textId="2AA112F3" w:rsidR="00126572" w:rsidRPr="00203DDC" w:rsidRDefault="00126572" w:rsidP="00354455">
                        <w:pPr>
                          <w:shd w:val="clear" w:color="auto" w:fill="FFFFFF"/>
                          <w:tabs>
                            <w:tab w:val="left" w:pos="0"/>
                          </w:tabs>
                          <w:ind w:right="-290" w:firstLine="0"/>
                          <w:jc w:val="left"/>
                          <w:rPr>
                            <w:sz w:val="24"/>
                            <w:szCs w:val="24"/>
                          </w:rPr>
                        </w:pPr>
                        <w:r w:rsidRPr="00203DDC">
                          <w:rPr>
                            <w:sz w:val="24"/>
                            <w:szCs w:val="24"/>
                          </w:rPr>
                          <w:t xml:space="preserve">    </w:t>
                        </w:r>
                        <w:r>
                          <w:rPr>
                            <w:sz w:val="24"/>
                            <w:szCs w:val="24"/>
                          </w:rPr>
                          <w:t>5</w:t>
                        </w:r>
                        <w:r w:rsidR="00354455">
                          <w:rPr>
                            <w:sz w:val="24"/>
                            <w:szCs w:val="24"/>
                          </w:rPr>
                          <w:t>1</w:t>
                        </w: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78670515" w:rsidR="00126572" w:rsidRPr="00203DDC" w:rsidRDefault="00126572" w:rsidP="00126572">
                  <w:pPr>
                    <w:shd w:val="clear" w:color="auto" w:fill="FFFFFF"/>
                    <w:ind w:left="200" w:right="-249" w:firstLine="0"/>
                    <w:jc w:val="left"/>
                    <w:rPr>
                      <w:sz w:val="24"/>
                      <w:szCs w:val="24"/>
                    </w:rPr>
                  </w:pPr>
                  <w:r>
                    <w:rPr>
                      <w:sz w:val="24"/>
                      <w:szCs w:val="24"/>
                    </w:rPr>
                    <w:t>5.5</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Pr>
                      <w:rFonts w:eastAsia="Calibri"/>
                      <w:sz w:val="24"/>
                      <w:szCs w:val="24"/>
                      <w:lang w:eastAsia="en-US"/>
                    </w:rPr>
                    <w:t>5</w:t>
                  </w:r>
                  <w:r w:rsidRPr="00203DDC">
                    <w:rPr>
                      <w:rFonts w:eastAsia="Calibri"/>
                      <w:sz w:val="24"/>
                      <w:szCs w:val="24"/>
                      <w:lang w:eastAsia="en-US"/>
                    </w:rPr>
                    <w:t>). . . . . . . . . . . . . . . . . . . . . . . . . . . . . . . . . . . . . . . . . . . . . . . . . . . .</w:t>
                  </w:r>
                </w:p>
              </w:tc>
              <w:tc>
                <w:tcPr>
                  <w:tcW w:w="722" w:type="dxa"/>
                  <w:vAlign w:val="bottom"/>
                </w:tcPr>
                <w:p w14:paraId="5717CBBD" w14:textId="4A27116D" w:rsidR="00126572" w:rsidRPr="00203DDC" w:rsidRDefault="00126572" w:rsidP="00354455">
                  <w:pPr>
                    <w:shd w:val="clear" w:color="auto" w:fill="FFFFFF"/>
                    <w:ind w:right="-235" w:firstLine="0"/>
                    <w:jc w:val="center"/>
                    <w:rPr>
                      <w:sz w:val="24"/>
                      <w:szCs w:val="24"/>
                    </w:rPr>
                  </w:pPr>
                  <w:r w:rsidRPr="00203DDC">
                    <w:rPr>
                      <w:sz w:val="24"/>
                      <w:szCs w:val="24"/>
                    </w:rPr>
                    <w:t xml:space="preserve">  </w:t>
                  </w:r>
                  <w:r>
                    <w:rPr>
                      <w:sz w:val="24"/>
                      <w:szCs w:val="24"/>
                    </w:rPr>
                    <w:t>5</w:t>
                  </w:r>
                  <w:r w:rsidR="00354455">
                    <w:rPr>
                      <w:sz w:val="24"/>
                      <w:szCs w:val="24"/>
                    </w:rPr>
                    <w:t>2</w:t>
                  </w: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4B041389" w:rsidR="00126572" w:rsidRPr="00203DDC" w:rsidRDefault="00126572" w:rsidP="00126572">
                  <w:pPr>
                    <w:shd w:val="clear" w:color="auto" w:fill="FFFFFF"/>
                    <w:ind w:left="200" w:right="-250" w:firstLine="0"/>
                    <w:jc w:val="left"/>
                    <w:rPr>
                      <w:sz w:val="24"/>
                      <w:szCs w:val="24"/>
                    </w:rPr>
                  </w:pPr>
                  <w:r>
                    <w:rPr>
                      <w:sz w:val="24"/>
                      <w:szCs w:val="24"/>
                    </w:rPr>
                    <w:t>5.5</w:t>
                  </w:r>
                  <w:r w:rsidRPr="00203DDC">
                    <w:rPr>
                      <w:sz w:val="24"/>
                      <w:szCs w:val="24"/>
                    </w:rPr>
                    <w:t xml:space="preserve">.1. Инструкции по заполнению. . . . . . . . . . . . . . . . . . . . . . . . . . . . . . . . . . . . . . . . . . . . . . . . . . . </w:t>
                  </w:r>
                </w:p>
              </w:tc>
              <w:tc>
                <w:tcPr>
                  <w:tcW w:w="722" w:type="dxa"/>
                  <w:vAlign w:val="bottom"/>
                </w:tcPr>
                <w:p w14:paraId="1A3B29DA" w14:textId="2D1031B6" w:rsidR="00126572" w:rsidRPr="00203DDC" w:rsidRDefault="00126572" w:rsidP="00354455">
                  <w:pPr>
                    <w:shd w:val="clear" w:color="auto" w:fill="FFFFFF"/>
                    <w:tabs>
                      <w:tab w:val="left" w:pos="0"/>
                    </w:tabs>
                    <w:ind w:right="-235" w:firstLine="0"/>
                    <w:jc w:val="left"/>
                    <w:rPr>
                      <w:sz w:val="24"/>
                      <w:szCs w:val="24"/>
                    </w:rPr>
                  </w:pPr>
                  <w:r w:rsidRPr="00203DDC">
                    <w:rPr>
                      <w:sz w:val="24"/>
                      <w:szCs w:val="24"/>
                    </w:rPr>
                    <w:t xml:space="preserve">    </w:t>
                  </w:r>
                  <w:r>
                    <w:rPr>
                      <w:sz w:val="24"/>
                      <w:szCs w:val="24"/>
                    </w:rPr>
                    <w:t xml:space="preserve"> 5</w:t>
                  </w:r>
                  <w:r w:rsidR="00354455">
                    <w:rPr>
                      <w:sz w:val="24"/>
                      <w:szCs w:val="24"/>
                    </w:rPr>
                    <w:t>4</w:t>
                  </w: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3E16A824" w:rsidR="00126572" w:rsidRPr="00203DDC" w:rsidRDefault="00126572" w:rsidP="00126572">
                  <w:pPr>
                    <w:shd w:val="clear" w:color="auto" w:fill="FFFFFF"/>
                    <w:ind w:left="200" w:right="-249" w:firstLine="0"/>
                    <w:jc w:val="left"/>
                    <w:rPr>
                      <w:sz w:val="24"/>
                      <w:szCs w:val="24"/>
                    </w:rPr>
                  </w:pPr>
                  <w:r>
                    <w:rPr>
                      <w:sz w:val="24"/>
                      <w:szCs w:val="24"/>
                    </w:rPr>
                    <w:t>5.6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22" w:type="dxa"/>
                  <w:vAlign w:val="bottom"/>
                </w:tcPr>
                <w:p w14:paraId="48002CD8" w14:textId="584ACA93"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55</w:t>
                  </w: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077EDBAC" w:rsidR="00126572" w:rsidRPr="00203DDC" w:rsidRDefault="00126572" w:rsidP="00126572">
                  <w:pPr>
                    <w:shd w:val="clear" w:color="auto" w:fill="FFFFFF"/>
                    <w:ind w:left="200" w:right="-250" w:firstLine="0"/>
                    <w:jc w:val="left"/>
                    <w:rPr>
                      <w:sz w:val="24"/>
                      <w:szCs w:val="24"/>
                    </w:rPr>
                  </w:pPr>
                  <w:r>
                    <w:rPr>
                      <w:sz w:val="24"/>
                      <w:szCs w:val="24"/>
                    </w:rPr>
                    <w:t>5.6</w:t>
                  </w:r>
                  <w:r w:rsidRPr="00203DDC">
                    <w:rPr>
                      <w:sz w:val="24"/>
                      <w:szCs w:val="24"/>
                    </w:rPr>
                    <w:t xml:space="preserve">.1. Инструкции по заполнению. . . . . . . . . . . . . . . . . . . . . . . . . . . . . . . . . . . . . . . . . . . . . . . . . . . </w:t>
                  </w:r>
                </w:p>
              </w:tc>
              <w:tc>
                <w:tcPr>
                  <w:tcW w:w="722" w:type="dxa"/>
                  <w:vAlign w:val="bottom"/>
                </w:tcPr>
                <w:p w14:paraId="2FFD338D" w14:textId="5ED48AEB" w:rsidR="00126572" w:rsidRPr="00203DDC" w:rsidRDefault="00126572" w:rsidP="00354455">
                  <w:pPr>
                    <w:shd w:val="clear" w:color="auto" w:fill="FFFFFF"/>
                    <w:tabs>
                      <w:tab w:val="left" w:pos="0"/>
                    </w:tabs>
                    <w:ind w:right="-235" w:firstLine="0"/>
                    <w:jc w:val="left"/>
                    <w:rPr>
                      <w:sz w:val="24"/>
                      <w:szCs w:val="24"/>
                    </w:rPr>
                  </w:pPr>
                  <w:r w:rsidRPr="00203DDC">
                    <w:rPr>
                      <w:sz w:val="24"/>
                      <w:szCs w:val="24"/>
                    </w:rPr>
                    <w:t xml:space="preserve">    </w:t>
                  </w:r>
                  <w:r>
                    <w:rPr>
                      <w:sz w:val="24"/>
                      <w:szCs w:val="24"/>
                    </w:rPr>
                    <w:t xml:space="preserve"> </w:t>
                  </w:r>
                  <w:r w:rsidR="00354455">
                    <w:rPr>
                      <w:sz w:val="24"/>
                      <w:szCs w:val="24"/>
                    </w:rPr>
                    <w:t>56</w:t>
                  </w:r>
                  <w:bookmarkStart w:id="17" w:name="_GoBack"/>
                  <w:bookmarkEnd w:id="17"/>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412CD1">
        <w:rPr>
          <w:b/>
          <w:bCs/>
          <w:sz w:val="24"/>
          <w:szCs w:val="24"/>
        </w:rPr>
        <w:t xml:space="preserve">1.1. Общие сведения о </w:t>
      </w:r>
      <w:bookmarkEnd w:id="18"/>
      <w:bookmarkEnd w:id="19"/>
      <w:bookmarkEnd w:id="20"/>
      <w:bookmarkEnd w:id="21"/>
      <w:r w:rsidRPr="00412CD1">
        <w:rPr>
          <w:b/>
          <w:bCs/>
          <w:sz w:val="24"/>
          <w:szCs w:val="24"/>
        </w:rPr>
        <w:t xml:space="preserve">процедуре </w:t>
      </w:r>
      <w:bookmarkEnd w:id="22"/>
      <w:bookmarkEnd w:id="23"/>
      <w:bookmarkEnd w:id="24"/>
      <w:r w:rsidRPr="00412CD1">
        <w:rPr>
          <w:b/>
          <w:bCs/>
          <w:sz w:val="24"/>
          <w:szCs w:val="24"/>
        </w:rPr>
        <w:t>состязательной закупки</w:t>
      </w:r>
    </w:p>
    <w:p w14:paraId="53755DF3" w14:textId="1D597581"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A8110C">
        <w:rPr>
          <w:sz w:val="24"/>
          <w:szCs w:val="24"/>
        </w:rPr>
        <w:t xml:space="preserve"> Акционерное общество «Саханефтегазсбыт»,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9"/>
      <w:bookmarkEnd w:id="30"/>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72164" w:rsidRPr="00872164">
        <w:rPr>
          <w:rFonts w:eastAsia="Calibri"/>
          <w:bCs/>
          <w:sz w:val="24"/>
          <w:szCs w:val="24"/>
          <w:lang w:eastAsia="en-US"/>
        </w:rPr>
        <w:t>)</w:t>
      </w:r>
      <w:r w:rsidR="00872164" w:rsidRPr="00872164">
        <w:rPr>
          <w:rFonts w:eastAsia="Calibri"/>
          <w:sz w:val="24"/>
          <w:szCs w:val="24"/>
          <w:lang w:eastAsia="en-US"/>
        </w:rPr>
        <w:t xml:space="preserve">, </w:t>
      </w:r>
      <w:r w:rsidR="00872164" w:rsidRPr="00872164">
        <w:rPr>
          <w:rFonts w:eastAsia="Calibri"/>
          <w:bCs/>
          <w:sz w:val="24"/>
          <w:szCs w:val="24"/>
          <w:lang w:eastAsia="en-US"/>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w:t>
      </w:r>
      <w:r w:rsidR="0086485E" w:rsidRPr="00572F12">
        <w:rPr>
          <w:rFonts w:eastAsia="Calibri"/>
          <w:bCs/>
          <w:sz w:val="24"/>
          <w:szCs w:val="24"/>
          <w:lang w:eastAsia="en-US"/>
        </w:rPr>
        <w:t xml:space="preserve"> в электронной форме </w:t>
      </w:r>
      <w:r w:rsidR="00572F12" w:rsidRPr="00572F12">
        <w:rPr>
          <w:rFonts w:eastAsia="Calibri"/>
          <w:bCs/>
          <w:sz w:val="24"/>
          <w:szCs w:val="24"/>
          <w:lang w:eastAsia="en-US"/>
        </w:rPr>
        <w:t xml:space="preserve">на выполнение работ </w:t>
      </w:r>
      <w:r w:rsidR="00AB5058" w:rsidRPr="00AB5058">
        <w:rPr>
          <w:rFonts w:eastAsia="Calibri"/>
          <w:sz w:val="24"/>
          <w:szCs w:val="24"/>
          <w:lang w:eastAsia="en-US"/>
        </w:rPr>
        <w:t>по проведению зачистки резервуаров от темных нефтепродуктов на территории филиалов АО «Саханефтегазсбыт» в 2026 году</w:t>
      </w:r>
      <w:r w:rsidR="002E2DAE" w:rsidRPr="00572F12">
        <w:rPr>
          <w:sz w:val="24"/>
          <w:szCs w:val="24"/>
          <w:lang w:eastAsia="x-none"/>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1"/>
      <w:r w:rsidRPr="00412CD1">
        <w:rPr>
          <w:sz w:val="24"/>
          <w:szCs w:val="24"/>
        </w:rPr>
        <w:t xml:space="preserve"> </w:t>
      </w:r>
    </w:p>
    <w:p w14:paraId="72628BA2" w14:textId="70961E84"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A90263">
        <w:rPr>
          <w:sz w:val="24"/>
          <w:szCs w:val="24"/>
        </w:rPr>
        <w:t>Романова Елена Васильевна</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572F12">
        <w:rPr>
          <w:sz w:val="24"/>
          <w:szCs w:val="24"/>
        </w:rPr>
        <w:t>7</w:t>
      </w:r>
      <w:r w:rsidR="00A90263">
        <w:rPr>
          <w:sz w:val="24"/>
          <w:szCs w:val="24"/>
        </w:rPr>
        <w:t>8</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w:t>
      </w:r>
      <w:r w:rsidRPr="00412CD1">
        <w:rPr>
          <w:sz w:val="24"/>
          <w:szCs w:val="24"/>
        </w:rPr>
        <w:lastRenderedPageBreak/>
        <w:t xml:space="preserve">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w:t>
      </w:r>
      <w:r w:rsidRPr="00412CD1">
        <w:rPr>
          <w:sz w:val="24"/>
          <w:szCs w:val="24"/>
        </w:rPr>
        <w:lastRenderedPageBreak/>
        <w:t>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5" w:name="_Toc344124367"/>
      <w:bookmarkStart w:id="46" w:name="ДОГОВОР"/>
    </w:p>
    <w:p w14:paraId="4620906F" w14:textId="77777777" w:rsidR="00572F12" w:rsidRDefault="002E2DAE"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r w:rsidRPr="002E2DAE">
        <w:rPr>
          <w:rFonts w:cs="Arial"/>
          <w:b/>
          <w:bCs/>
          <w:kern w:val="28"/>
          <w:sz w:val="24"/>
          <w:szCs w:val="24"/>
        </w:rPr>
        <w:lastRenderedPageBreak/>
        <w:t xml:space="preserve">Техническое задание </w:t>
      </w:r>
    </w:p>
    <w:p w14:paraId="45F5B487" w14:textId="61E6805D" w:rsidR="00572F12" w:rsidRPr="00572F12" w:rsidRDefault="00572F12" w:rsidP="00572F12">
      <w:pPr>
        <w:widowControl w:val="0"/>
        <w:autoSpaceDE w:val="0"/>
        <w:autoSpaceDN w:val="0"/>
        <w:adjustRightInd w:val="0"/>
        <w:spacing w:after="200" w:line="0" w:lineRule="atLeast"/>
        <w:ind w:firstLine="0"/>
        <w:contextualSpacing/>
        <w:rPr>
          <w:strike/>
          <w:sz w:val="24"/>
          <w:szCs w:val="24"/>
          <w:lang w:val="x-none" w:eastAsia="x-none"/>
        </w:rPr>
      </w:pPr>
      <w:r w:rsidRPr="00572F12">
        <w:rPr>
          <w:b/>
          <w:sz w:val="24"/>
          <w:szCs w:val="24"/>
          <w:lang w:eastAsia="x-none"/>
        </w:rPr>
        <w:t>2.1.</w:t>
      </w:r>
      <w:r w:rsidRPr="00572F12">
        <w:rPr>
          <w:b/>
          <w:sz w:val="24"/>
          <w:szCs w:val="24"/>
          <w:lang w:val="x-none" w:eastAsia="x-none"/>
        </w:rPr>
        <w:t xml:space="preserve">Предмет закупки: </w:t>
      </w:r>
      <w:r w:rsidRPr="00572F12">
        <w:rPr>
          <w:rFonts w:eastAsia="Calibri"/>
          <w:sz w:val="24"/>
          <w:szCs w:val="24"/>
          <w:lang w:eastAsia="en-US"/>
        </w:rPr>
        <w:t xml:space="preserve">Выполнение работ </w:t>
      </w:r>
      <w:r w:rsidR="00AB5058" w:rsidRPr="00AB5058">
        <w:rPr>
          <w:rFonts w:eastAsia="Calibri"/>
          <w:sz w:val="24"/>
          <w:szCs w:val="24"/>
          <w:lang w:eastAsia="en-US"/>
        </w:rPr>
        <w:t>по проведению зачистки резервуаров от темных нефтепродуктов на территории филиалов АО «Саханефтегазсбыт» в 2026 году</w:t>
      </w:r>
      <w:r w:rsidRPr="00572F12">
        <w:rPr>
          <w:rFonts w:eastAsia="Calibri"/>
          <w:sz w:val="24"/>
          <w:szCs w:val="24"/>
          <w:lang w:eastAsia="en-US"/>
        </w:rPr>
        <w:t>.</w:t>
      </w:r>
      <w:r w:rsidR="004112FF">
        <w:rPr>
          <w:rFonts w:eastAsia="Calibri"/>
          <w:sz w:val="24"/>
          <w:szCs w:val="24"/>
          <w:lang w:eastAsia="en-US"/>
        </w:rPr>
        <w:t xml:space="preserve"> </w:t>
      </w:r>
    </w:p>
    <w:p w14:paraId="7E1B671F" w14:textId="77777777" w:rsidR="00572F12" w:rsidRPr="00572F12" w:rsidRDefault="00572F12" w:rsidP="00572F12">
      <w:pPr>
        <w:widowControl w:val="0"/>
        <w:autoSpaceDE w:val="0"/>
        <w:autoSpaceDN w:val="0"/>
        <w:adjustRightInd w:val="0"/>
        <w:spacing w:line="0" w:lineRule="atLeast"/>
        <w:ind w:firstLine="0"/>
        <w:contextualSpacing/>
        <w:rPr>
          <w:rFonts w:cs="Arial"/>
          <w:b/>
          <w:sz w:val="24"/>
          <w:szCs w:val="24"/>
        </w:rPr>
      </w:pPr>
      <w:r w:rsidRPr="00572F12">
        <w:rPr>
          <w:rFonts w:cs="Arial"/>
          <w:b/>
          <w:sz w:val="24"/>
          <w:szCs w:val="24"/>
        </w:rPr>
        <w:t>2.2. Перечень объектов, адреса места проведения работ, сроки начала проведения работ:</w:t>
      </w:r>
    </w:p>
    <w:p w14:paraId="3FAA9789" w14:textId="5D1374DB" w:rsidR="004112FF" w:rsidRDefault="004112FF" w:rsidP="004112FF">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 xml:space="preserve">Закупка осуществляется по </w:t>
      </w:r>
      <w:r w:rsidR="00A90263">
        <w:rPr>
          <w:rFonts w:cs="Arial"/>
          <w:b/>
          <w:sz w:val="24"/>
          <w:szCs w:val="24"/>
        </w:rPr>
        <w:t xml:space="preserve">следующим </w:t>
      </w:r>
      <w:r w:rsidRPr="00F9239A">
        <w:rPr>
          <w:rFonts w:cs="Arial"/>
          <w:b/>
          <w:sz w:val="24"/>
          <w:szCs w:val="24"/>
        </w:rPr>
        <w:t>лот</w:t>
      </w:r>
      <w:r w:rsidR="00A90263">
        <w:rPr>
          <w:rFonts w:cs="Arial"/>
          <w:b/>
          <w:sz w:val="24"/>
          <w:szCs w:val="24"/>
        </w:rPr>
        <w:t>ам</w:t>
      </w:r>
      <w:r w:rsidRPr="00F9239A">
        <w:rPr>
          <w:rFonts w:cs="Arial"/>
          <w:b/>
          <w:sz w:val="24"/>
          <w:szCs w:val="24"/>
        </w:rPr>
        <w:t>:</w:t>
      </w:r>
    </w:p>
    <w:p w14:paraId="6A1C01B1" w14:textId="77777777" w:rsidR="00AB5058" w:rsidRPr="00AB5058" w:rsidRDefault="00AB5058" w:rsidP="00AB5058">
      <w:pPr>
        <w:spacing w:line="240" w:lineRule="auto"/>
        <w:rPr>
          <w:b/>
          <w:sz w:val="24"/>
          <w:szCs w:val="24"/>
        </w:rPr>
      </w:pPr>
      <w:r w:rsidRPr="00AB5058">
        <w:rPr>
          <w:b/>
          <w:sz w:val="24"/>
          <w:szCs w:val="24"/>
        </w:rPr>
        <w:t>ЛОТ №1</w:t>
      </w:r>
    </w:p>
    <w:p w14:paraId="25114632" w14:textId="7481FDB9" w:rsidR="00AB5058" w:rsidRPr="00AB5058" w:rsidRDefault="00AB5058" w:rsidP="00197802">
      <w:pPr>
        <w:spacing w:line="240" w:lineRule="auto"/>
        <w:ind w:firstLine="0"/>
        <w:rPr>
          <w:b/>
          <w:sz w:val="24"/>
          <w:szCs w:val="24"/>
        </w:rPr>
      </w:pP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128BBA6A" w14:textId="77777777" w:rsidTr="00B04670">
        <w:trPr>
          <w:trHeight w:val="1696"/>
        </w:trPr>
        <w:tc>
          <w:tcPr>
            <w:tcW w:w="1418" w:type="dxa"/>
          </w:tcPr>
          <w:p w14:paraId="22BEB2F9"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08E4C6E3" w14:textId="77777777" w:rsidR="00AB5058" w:rsidRPr="00AB5058" w:rsidRDefault="00AB5058" w:rsidP="00AB5058">
            <w:pPr>
              <w:spacing w:line="240" w:lineRule="auto"/>
              <w:ind w:firstLine="0"/>
              <w:jc w:val="center"/>
              <w:rPr>
                <w:b/>
                <w:sz w:val="20"/>
                <w:szCs w:val="20"/>
              </w:rPr>
            </w:pPr>
            <w:r w:rsidRPr="00AB5058">
              <w:rPr>
                <w:b/>
                <w:sz w:val="20"/>
                <w:szCs w:val="20"/>
              </w:rPr>
              <w:t>Резервуары и их объем</w:t>
            </w:r>
          </w:p>
        </w:tc>
        <w:tc>
          <w:tcPr>
            <w:tcW w:w="1560" w:type="dxa"/>
          </w:tcPr>
          <w:p w14:paraId="4BAEB06E"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07B34E1F"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04C8ACCB"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21999DB2"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1D43871D"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42A32805"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08432269"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14E00ACF" w14:textId="77777777" w:rsidTr="00B04670">
        <w:trPr>
          <w:trHeight w:val="272"/>
        </w:trPr>
        <w:tc>
          <w:tcPr>
            <w:tcW w:w="1418" w:type="dxa"/>
            <w:vMerge w:val="restart"/>
          </w:tcPr>
          <w:p w14:paraId="157B24B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Филиал «</w:t>
            </w:r>
            <w:proofErr w:type="spellStart"/>
            <w:r w:rsidRPr="00AB5058">
              <w:rPr>
                <w:rFonts w:eastAsia="Calibri"/>
                <w:sz w:val="20"/>
                <w:szCs w:val="24"/>
              </w:rPr>
              <w:t>Хандыгская</w:t>
            </w:r>
            <w:proofErr w:type="spellEnd"/>
            <w:r w:rsidRPr="00AB5058">
              <w:rPr>
                <w:rFonts w:eastAsia="Calibri"/>
                <w:sz w:val="20"/>
                <w:szCs w:val="24"/>
              </w:rPr>
              <w:t xml:space="preserve"> нефтебаза», Республика Саха (Якутия), </w:t>
            </w:r>
            <w:proofErr w:type="spellStart"/>
            <w:r w:rsidRPr="00AB5058">
              <w:rPr>
                <w:rFonts w:eastAsia="Calibri"/>
                <w:sz w:val="20"/>
                <w:szCs w:val="24"/>
              </w:rPr>
              <w:t>Томпонский</w:t>
            </w:r>
            <w:proofErr w:type="spellEnd"/>
            <w:r w:rsidRPr="00AB5058">
              <w:rPr>
                <w:rFonts w:eastAsia="Calibri"/>
                <w:sz w:val="20"/>
                <w:szCs w:val="24"/>
              </w:rPr>
              <w:t xml:space="preserve"> район, п. Хандыга, ул. </w:t>
            </w:r>
            <w:proofErr w:type="spellStart"/>
            <w:r w:rsidRPr="00AB5058">
              <w:rPr>
                <w:rFonts w:eastAsia="Calibri"/>
                <w:sz w:val="20"/>
                <w:szCs w:val="24"/>
              </w:rPr>
              <w:t>Кычкина</w:t>
            </w:r>
            <w:proofErr w:type="spellEnd"/>
            <w:r w:rsidRPr="00AB5058">
              <w:rPr>
                <w:rFonts w:eastAsia="Calibri"/>
                <w:sz w:val="20"/>
                <w:szCs w:val="24"/>
              </w:rPr>
              <w:t>, 53</w:t>
            </w:r>
          </w:p>
        </w:tc>
        <w:tc>
          <w:tcPr>
            <w:tcW w:w="1417" w:type="dxa"/>
          </w:tcPr>
          <w:p w14:paraId="303B45E9"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РВС-3000 №14</w:t>
            </w:r>
          </w:p>
        </w:tc>
        <w:tc>
          <w:tcPr>
            <w:tcW w:w="1560" w:type="dxa"/>
            <w:tcBorders>
              <w:right w:val="single" w:sz="4" w:space="0" w:color="auto"/>
            </w:tcBorders>
          </w:tcPr>
          <w:p w14:paraId="6CF5CA8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w:t>
            </w:r>
          </w:p>
        </w:tc>
        <w:tc>
          <w:tcPr>
            <w:tcW w:w="1417" w:type="dxa"/>
            <w:tcBorders>
              <w:left w:val="single" w:sz="4" w:space="0" w:color="auto"/>
            </w:tcBorders>
            <w:shd w:val="clear" w:color="auto" w:fill="auto"/>
          </w:tcPr>
          <w:p w14:paraId="2C681A9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8,00</w:t>
            </w:r>
          </w:p>
        </w:tc>
        <w:tc>
          <w:tcPr>
            <w:tcW w:w="1276" w:type="dxa"/>
          </w:tcPr>
          <w:p w14:paraId="30D15333" w14:textId="77777777" w:rsidR="00AB5058" w:rsidRPr="00AB5058" w:rsidRDefault="00AB5058" w:rsidP="00AB5058">
            <w:pPr>
              <w:spacing w:line="240" w:lineRule="auto"/>
              <w:ind w:firstLine="0"/>
              <w:rPr>
                <w:sz w:val="20"/>
                <w:szCs w:val="24"/>
              </w:rPr>
            </w:pPr>
            <w:r w:rsidRPr="00AB5058">
              <w:rPr>
                <w:sz w:val="20"/>
                <w:szCs w:val="24"/>
              </w:rPr>
              <w:t>Для проведения ЭПБ и ремонта (газоопасные и огневые работы)</w:t>
            </w:r>
          </w:p>
        </w:tc>
        <w:tc>
          <w:tcPr>
            <w:tcW w:w="1417" w:type="dxa"/>
          </w:tcPr>
          <w:p w14:paraId="6971896A"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1 843 357,00</w:t>
            </w:r>
          </w:p>
        </w:tc>
        <w:tc>
          <w:tcPr>
            <w:tcW w:w="1418" w:type="dxa"/>
            <w:vMerge w:val="restart"/>
          </w:tcPr>
          <w:p w14:paraId="43B1A90F" w14:textId="77777777" w:rsidR="00AB5058" w:rsidRPr="00AB5058" w:rsidRDefault="00AB5058" w:rsidP="00AB5058">
            <w:pPr>
              <w:spacing w:line="240" w:lineRule="auto"/>
              <w:ind w:firstLine="0"/>
              <w:jc w:val="center"/>
              <w:rPr>
                <w:sz w:val="20"/>
                <w:szCs w:val="20"/>
              </w:rPr>
            </w:pPr>
            <w:r w:rsidRPr="00AB5058">
              <w:rPr>
                <w:sz w:val="20"/>
                <w:szCs w:val="20"/>
              </w:rPr>
              <w:t>2 200,00</w:t>
            </w:r>
          </w:p>
        </w:tc>
        <w:tc>
          <w:tcPr>
            <w:tcW w:w="1134" w:type="dxa"/>
            <w:shd w:val="clear" w:color="auto" w:fill="auto"/>
          </w:tcPr>
          <w:p w14:paraId="11AF8077" w14:textId="2F4B4A07" w:rsidR="00AB5058" w:rsidRPr="00AB5058" w:rsidRDefault="00AB5058" w:rsidP="001E7650">
            <w:pPr>
              <w:spacing w:line="240" w:lineRule="auto"/>
              <w:ind w:firstLine="0"/>
              <w:jc w:val="center"/>
              <w:rPr>
                <w:sz w:val="20"/>
                <w:szCs w:val="24"/>
              </w:rPr>
            </w:pPr>
            <w:r w:rsidRPr="00AB5058">
              <w:rPr>
                <w:sz w:val="20"/>
                <w:szCs w:val="24"/>
              </w:rPr>
              <w:t>01.0</w:t>
            </w:r>
            <w:r w:rsidR="001E7650">
              <w:rPr>
                <w:sz w:val="20"/>
                <w:szCs w:val="24"/>
              </w:rPr>
              <w:t>5</w:t>
            </w:r>
            <w:r w:rsidRPr="00AB5058">
              <w:rPr>
                <w:sz w:val="20"/>
                <w:szCs w:val="24"/>
              </w:rPr>
              <w:t>.2026 – 01.07.2026</w:t>
            </w:r>
          </w:p>
        </w:tc>
      </w:tr>
      <w:tr w:rsidR="00B04670" w:rsidRPr="00AB5058" w14:paraId="71E9C47B" w14:textId="77777777" w:rsidTr="00B04670">
        <w:trPr>
          <w:trHeight w:val="425"/>
        </w:trPr>
        <w:tc>
          <w:tcPr>
            <w:tcW w:w="1418" w:type="dxa"/>
            <w:vMerge/>
            <w:vAlign w:val="center"/>
          </w:tcPr>
          <w:p w14:paraId="720B55CD" w14:textId="77777777" w:rsidR="00AB5058" w:rsidRPr="00AB5058" w:rsidRDefault="00AB5058" w:rsidP="00AB5058">
            <w:pPr>
              <w:spacing w:line="240" w:lineRule="auto"/>
              <w:ind w:firstLine="0"/>
              <w:jc w:val="left"/>
              <w:rPr>
                <w:rFonts w:eastAsia="Calibri"/>
                <w:sz w:val="20"/>
                <w:szCs w:val="20"/>
              </w:rPr>
            </w:pPr>
          </w:p>
        </w:tc>
        <w:tc>
          <w:tcPr>
            <w:tcW w:w="1417" w:type="dxa"/>
          </w:tcPr>
          <w:p w14:paraId="37E798E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№26</w:t>
            </w:r>
          </w:p>
        </w:tc>
        <w:tc>
          <w:tcPr>
            <w:tcW w:w="1560" w:type="dxa"/>
            <w:tcBorders>
              <w:right w:val="single" w:sz="4" w:space="0" w:color="auto"/>
            </w:tcBorders>
          </w:tcPr>
          <w:p w14:paraId="4AE294E3"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СНО</w:t>
            </w:r>
          </w:p>
        </w:tc>
        <w:tc>
          <w:tcPr>
            <w:tcW w:w="1417" w:type="dxa"/>
            <w:tcBorders>
              <w:left w:val="single" w:sz="4" w:space="0" w:color="auto"/>
            </w:tcBorders>
            <w:shd w:val="clear" w:color="auto" w:fill="auto"/>
          </w:tcPr>
          <w:p w14:paraId="7176ABA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2,50</w:t>
            </w:r>
          </w:p>
        </w:tc>
        <w:tc>
          <w:tcPr>
            <w:tcW w:w="1276" w:type="dxa"/>
          </w:tcPr>
          <w:p w14:paraId="70A4ABD7" w14:textId="77777777" w:rsidR="00AB5058" w:rsidRPr="00AB5058" w:rsidRDefault="00AB5058" w:rsidP="00AB5058">
            <w:pPr>
              <w:spacing w:line="240" w:lineRule="auto"/>
              <w:ind w:firstLine="0"/>
              <w:rPr>
                <w:sz w:val="20"/>
                <w:szCs w:val="24"/>
              </w:rPr>
            </w:pPr>
            <w:r w:rsidRPr="00AB5058">
              <w:rPr>
                <w:sz w:val="20"/>
                <w:szCs w:val="24"/>
              </w:rPr>
              <w:t>Под демонтаж (огневые работы)</w:t>
            </w:r>
          </w:p>
        </w:tc>
        <w:tc>
          <w:tcPr>
            <w:tcW w:w="1417" w:type="dxa"/>
          </w:tcPr>
          <w:p w14:paraId="78614685"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671 756,75</w:t>
            </w:r>
          </w:p>
        </w:tc>
        <w:tc>
          <w:tcPr>
            <w:tcW w:w="1418" w:type="dxa"/>
            <w:vMerge/>
          </w:tcPr>
          <w:p w14:paraId="46DB606A" w14:textId="77777777" w:rsidR="00AB5058" w:rsidRPr="00AB5058" w:rsidRDefault="00AB5058" w:rsidP="00AB5058">
            <w:pPr>
              <w:spacing w:line="240" w:lineRule="auto"/>
              <w:ind w:firstLine="0"/>
              <w:jc w:val="left"/>
              <w:rPr>
                <w:sz w:val="20"/>
                <w:szCs w:val="20"/>
              </w:rPr>
            </w:pPr>
          </w:p>
        </w:tc>
        <w:tc>
          <w:tcPr>
            <w:tcW w:w="1134" w:type="dxa"/>
            <w:vMerge w:val="restart"/>
            <w:shd w:val="clear" w:color="auto" w:fill="auto"/>
          </w:tcPr>
          <w:p w14:paraId="690EA556" w14:textId="77777777" w:rsidR="00AB5058" w:rsidRPr="00AB5058" w:rsidRDefault="00AB5058" w:rsidP="00AB5058">
            <w:pPr>
              <w:spacing w:line="240" w:lineRule="auto"/>
              <w:ind w:firstLine="0"/>
              <w:jc w:val="center"/>
              <w:rPr>
                <w:sz w:val="20"/>
                <w:szCs w:val="24"/>
              </w:rPr>
            </w:pPr>
            <w:r w:rsidRPr="00AB5058">
              <w:rPr>
                <w:sz w:val="20"/>
                <w:szCs w:val="24"/>
              </w:rPr>
              <w:t>30.06.2026 – 01.10.2026</w:t>
            </w:r>
          </w:p>
        </w:tc>
      </w:tr>
      <w:tr w:rsidR="00AB5058" w:rsidRPr="00AB5058" w14:paraId="1DDF3DB9" w14:textId="77777777" w:rsidTr="00B04670">
        <w:trPr>
          <w:trHeight w:val="70"/>
        </w:trPr>
        <w:tc>
          <w:tcPr>
            <w:tcW w:w="1418" w:type="dxa"/>
            <w:vMerge/>
          </w:tcPr>
          <w:p w14:paraId="3023A6A2"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62BC69BE"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71319681"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2 515 113,75</w:t>
            </w:r>
          </w:p>
        </w:tc>
        <w:tc>
          <w:tcPr>
            <w:tcW w:w="1418" w:type="dxa"/>
            <w:vMerge/>
          </w:tcPr>
          <w:p w14:paraId="1667D611"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288BFFC0" w14:textId="77777777" w:rsidR="00AB5058" w:rsidRPr="00AB5058" w:rsidRDefault="00AB5058" w:rsidP="00AB5058">
            <w:pPr>
              <w:spacing w:line="240" w:lineRule="auto"/>
              <w:ind w:firstLine="0"/>
              <w:jc w:val="left"/>
              <w:rPr>
                <w:sz w:val="20"/>
                <w:szCs w:val="20"/>
              </w:rPr>
            </w:pPr>
          </w:p>
        </w:tc>
      </w:tr>
    </w:tbl>
    <w:p w14:paraId="184F94F0" w14:textId="77777777" w:rsidR="00AB5058" w:rsidRPr="00AB5058" w:rsidRDefault="00AB5058" w:rsidP="00AB5058">
      <w:pPr>
        <w:spacing w:line="240" w:lineRule="auto"/>
        <w:ind w:firstLine="0"/>
        <w:rPr>
          <w:b/>
          <w:sz w:val="24"/>
          <w:szCs w:val="24"/>
        </w:rPr>
      </w:pPr>
    </w:p>
    <w:p w14:paraId="40116D8A" w14:textId="381CB491" w:rsidR="00AB5058" w:rsidRPr="00AB5058" w:rsidRDefault="00A35DFD" w:rsidP="00AB5058">
      <w:pPr>
        <w:spacing w:line="240" w:lineRule="auto"/>
        <w:rPr>
          <w:b/>
          <w:sz w:val="24"/>
          <w:szCs w:val="24"/>
        </w:rPr>
      </w:pPr>
      <w:r>
        <w:rPr>
          <w:b/>
          <w:sz w:val="24"/>
          <w:szCs w:val="24"/>
        </w:rPr>
        <w:t>ЛОТ №</w:t>
      </w:r>
      <w:r w:rsidR="00197802">
        <w:rPr>
          <w:b/>
          <w:sz w:val="24"/>
          <w:szCs w:val="24"/>
        </w:rPr>
        <w:t>2</w:t>
      </w: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33433FAD" w14:textId="77777777" w:rsidTr="00B04670">
        <w:trPr>
          <w:trHeight w:val="1696"/>
        </w:trPr>
        <w:tc>
          <w:tcPr>
            <w:tcW w:w="1418" w:type="dxa"/>
          </w:tcPr>
          <w:p w14:paraId="77A4235E"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6EEDBDFD" w14:textId="77777777" w:rsidR="00AB5058" w:rsidRPr="00AB5058" w:rsidRDefault="00AB5058" w:rsidP="00AB5058">
            <w:pPr>
              <w:spacing w:line="240" w:lineRule="auto"/>
              <w:ind w:firstLine="0"/>
              <w:jc w:val="center"/>
              <w:rPr>
                <w:b/>
                <w:sz w:val="20"/>
                <w:szCs w:val="20"/>
              </w:rPr>
            </w:pPr>
            <w:r w:rsidRPr="00AB5058">
              <w:rPr>
                <w:b/>
                <w:sz w:val="20"/>
                <w:szCs w:val="20"/>
              </w:rPr>
              <w:t xml:space="preserve">Резервуары и </w:t>
            </w:r>
            <w:r w:rsidRPr="00A35DFD">
              <w:rPr>
                <w:b/>
                <w:sz w:val="20"/>
                <w:szCs w:val="20"/>
              </w:rPr>
              <w:t>их</w:t>
            </w:r>
            <w:r w:rsidRPr="00AB5058">
              <w:rPr>
                <w:b/>
                <w:sz w:val="20"/>
                <w:szCs w:val="20"/>
              </w:rPr>
              <w:t xml:space="preserve"> объем</w:t>
            </w:r>
          </w:p>
        </w:tc>
        <w:tc>
          <w:tcPr>
            <w:tcW w:w="1560" w:type="dxa"/>
          </w:tcPr>
          <w:p w14:paraId="319E8208"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28EF2EC5"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7AE20871"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4C6ABED3"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36279485"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2779936D"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7E197FA8"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652E6880" w14:textId="77777777" w:rsidTr="00B04670">
        <w:trPr>
          <w:trHeight w:val="272"/>
        </w:trPr>
        <w:tc>
          <w:tcPr>
            <w:tcW w:w="1418" w:type="dxa"/>
            <w:vMerge w:val="restart"/>
          </w:tcPr>
          <w:p w14:paraId="35EE9C33"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 xml:space="preserve">Филиал «Якутская нефтебаза», Республика </w:t>
            </w:r>
            <w:r w:rsidRPr="00AB5058">
              <w:rPr>
                <w:rFonts w:eastAsia="Calibri"/>
                <w:sz w:val="20"/>
                <w:szCs w:val="24"/>
              </w:rPr>
              <w:lastRenderedPageBreak/>
              <w:t xml:space="preserve">Саха (Якутия), г. Якутск, ул. </w:t>
            </w:r>
            <w:proofErr w:type="spellStart"/>
            <w:r w:rsidRPr="00AB5058">
              <w:rPr>
                <w:rFonts w:eastAsia="Calibri"/>
                <w:sz w:val="20"/>
                <w:szCs w:val="24"/>
              </w:rPr>
              <w:t>Строда</w:t>
            </w:r>
            <w:proofErr w:type="spellEnd"/>
            <w:r w:rsidRPr="00AB5058">
              <w:rPr>
                <w:rFonts w:eastAsia="Calibri"/>
                <w:sz w:val="20"/>
                <w:szCs w:val="24"/>
              </w:rPr>
              <w:t>, 12</w:t>
            </w:r>
          </w:p>
        </w:tc>
        <w:tc>
          <w:tcPr>
            <w:tcW w:w="1417" w:type="dxa"/>
          </w:tcPr>
          <w:p w14:paraId="1DEB2DE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lastRenderedPageBreak/>
              <w:t>РВС-3000 №116</w:t>
            </w:r>
          </w:p>
        </w:tc>
        <w:tc>
          <w:tcPr>
            <w:tcW w:w="1560" w:type="dxa"/>
            <w:tcBorders>
              <w:right w:val="single" w:sz="4" w:space="0" w:color="auto"/>
            </w:tcBorders>
          </w:tcPr>
          <w:p w14:paraId="624C43BD"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 сырая</w:t>
            </w:r>
          </w:p>
        </w:tc>
        <w:tc>
          <w:tcPr>
            <w:tcW w:w="1417" w:type="dxa"/>
            <w:tcBorders>
              <w:left w:val="single" w:sz="4" w:space="0" w:color="auto"/>
            </w:tcBorders>
            <w:shd w:val="clear" w:color="auto" w:fill="auto"/>
          </w:tcPr>
          <w:p w14:paraId="22CFA78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60,00</w:t>
            </w:r>
          </w:p>
        </w:tc>
        <w:tc>
          <w:tcPr>
            <w:tcW w:w="1276" w:type="dxa"/>
            <w:vMerge w:val="restart"/>
          </w:tcPr>
          <w:p w14:paraId="135B38F8" w14:textId="77777777" w:rsidR="00AB5058" w:rsidRPr="00AB5058" w:rsidRDefault="00AB5058" w:rsidP="00AB5058">
            <w:pPr>
              <w:spacing w:line="240" w:lineRule="auto"/>
              <w:ind w:firstLine="0"/>
              <w:rPr>
                <w:sz w:val="20"/>
                <w:szCs w:val="24"/>
              </w:rPr>
            </w:pPr>
            <w:r w:rsidRPr="00AB5058">
              <w:rPr>
                <w:sz w:val="20"/>
                <w:szCs w:val="24"/>
              </w:rPr>
              <w:t>Под демонтаж (огневые работы)</w:t>
            </w:r>
          </w:p>
        </w:tc>
        <w:tc>
          <w:tcPr>
            <w:tcW w:w="1417" w:type="dxa"/>
          </w:tcPr>
          <w:p w14:paraId="2DA541C9"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344 844,60</w:t>
            </w:r>
          </w:p>
        </w:tc>
        <w:tc>
          <w:tcPr>
            <w:tcW w:w="1418" w:type="dxa"/>
            <w:vMerge w:val="restart"/>
          </w:tcPr>
          <w:p w14:paraId="37D97EA2" w14:textId="77777777" w:rsidR="00AB5058" w:rsidRPr="00AB5058" w:rsidRDefault="00AB5058" w:rsidP="00AB5058">
            <w:pPr>
              <w:spacing w:line="240" w:lineRule="auto"/>
              <w:ind w:firstLine="0"/>
              <w:jc w:val="center"/>
              <w:rPr>
                <w:sz w:val="20"/>
                <w:szCs w:val="20"/>
              </w:rPr>
            </w:pPr>
            <w:r w:rsidRPr="00AB5058">
              <w:rPr>
                <w:sz w:val="20"/>
                <w:szCs w:val="20"/>
              </w:rPr>
              <w:t>5 747,41</w:t>
            </w:r>
          </w:p>
        </w:tc>
        <w:tc>
          <w:tcPr>
            <w:tcW w:w="1134" w:type="dxa"/>
            <w:vMerge w:val="restart"/>
            <w:shd w:val="clear" w:color="auto" w:fill="auto"/>
          </w:tcPr>
          <w:p w14:paraId="2DDBD2B0" w14:textId="77777777" w:rsidR="00AB5058" w:rsidRPr="00AB5058" w:rsidRDefault="00AB5058" w:rsidP="00AB5058">
            <w:pPr>
              <w:spacing w:line="240" w:lineRule="auto"/>
              <w:ind w:firstLine="0"/>
              <w:jc w:val="center"/>
              <w:rPr>
                <w:color w:val="FF0000"/>
                <w:sz w:val="20"/>
                <w:szCs w:val="24"/>
              </w:rPr>
            </w:pPr>
            <w:r w:rsidRPr="00AB5058">
              <w:rPr>
                <w:color w:val="000000"/>
                <w:sz w:val="20"/>
                <w:szCs w:val="24"/>
              </w:rPr>
              <w:t>01.07.2026 – 01.10.2026</w:t>
            </w:r>
          </w:p>
        </w:tc>
      </w:tr>
      <w:tr w:rsidR="00B04670" w:rsidRPr="00AB5058" w14:paraId="055917CC" w14:textId="77777777" w:rsidTr="00B04670">
        <w:trPr>
          <w:trHeight w:val="425"/>
        </w:trPr>
        <w:tc>
          <w:tcPr>
            <w:tcW w:w="1418" w:type="dxa"/>
            <w:vMerge/>
            <w:vAlign w:val="center"/>
          </w:tcPr>
          <w:p w14:paraId="406BEA0A" w14:textId="77777777" w:rsidR="00AB5058" w:rsidRPr="00AB5058" w:rsidRDefault="00AB5058" w:rsidP="00AB5058">
            <w:pPr>
              <w:spacing w:line="240" w:lineRule="auto"/>
              <w:ind w:firstLine="0"/>
              <w:jc w:val="left"/>
              <w:rPr>
                <w:rFonts w:eastAsia="Calibri"/>
                <w:sz w:val="20"/>
                <w:szCs w:val="20"/>
              </w:rPr>
            </w:pPr>
          </w:p>
        </w:tc>
        <w:tc>
          <w:tcPr>
            <w:tcW w:w="1417" w:type="dxa"/>
          </w:tcPr>
          <w:p w14:paraId="06FE5EEC"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РВС-3000 №117</w:t>
            </w:r>
          </w:p>
        </w:tc>
        <w:tc>
          <w:tcPr>
            <w:tcW w:w="1560" w:type="dxa"/>
            <w:tcBorders>
              <w:right w:val="single" w:sz="4" w:space="0" w:color="auto"/>
            </w:tcBorders>
          </w:tcPr>
          <w:p w14:paraId="678C3CA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 сырая</w:t>
            </w:r>
          </w:p>
        </w:tc>
        <w:tc>
          <w:tcPr>
            <w:tcW w:w="1417" w:type="dxa"/>
            <w:tcBorders>
              <w:left w:val="single" w:sz="4" w:space="0" w:color="auto"/>
            </w:tcBorders>
            <w:shd w:val="clear" w:color="auto" w:fill="auto"/>
          </w:tcPr>
          <w:p w14:paraId="0A00BAD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180,00</w:t>
            </w:r>
          </w:p>
        </w:tc>
        <w:tc>
          <w:tcPr>
            <w:tcW w:w="1276" w:type="dxa"/>
            <w:vMerge/>
          </w:tcPr>
          <w:p w14:paraId="590CF64A" w14:textId="77777777" w:rsidR="00AB5058" w:rsidRPr="00AB5058" w:rsidRDefault="00AB5058" w:rsidP="00AB5058">
            <w:pPr>
              <w:spacing w:line="240" w:lineRule="auto"/>
              <w:ind w:firstLine="0"/>
              <w:rPr>
                <w:sz w:val="20"/>
                <w:szCs w:val="24"/>
              </w:rPr>
            </w:pPr>
          </w:p>
        </w:tc>
        <w:tc>
          <w:tcPr>
            <w:tcW w:w="1417" w:type="dxa"/>
          </w:tcPr>
          <w:p w14:paraId="61515E74"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1 034 533,80</w:t>
            </w:r>
          </w:p>
        </w:tc>
        <w:tc>
          <w:tcPr>
            <w:tcW w:w="1418" w:type="dxa"/>
            <w:vMerge/>
          </w:tcPr>
          <w:p w14:paraId="09A185B9"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1493CE2C" w14:textId="77777777" w:rsidR="00AB5058" w:rsidRPr="00AB5058" w:rsidRDefault="00AB5058" w:rsidP="00AB5058">
            <w:pPr>
              <w:spacing w:line="240" w:lineRule="auto"/>
              <w:ind w:firstLine="0"/>
              <w:rPr>
                <w:color w:val="FF0000"/>
                <w:sz w:val="20"/>
                <w:szCs w:val="24"/>
              </w:rPr>
            </w:pPr>
          </w:p>
        </w:tc>
      </w:tr>
      <w:tr w:rsidR="00B04670" w:rsidRPr="00AB5058" w14:paraId="64E4778F" w14:textId="77777777" w:rsidTr="00B04670">
        <w:trPr>
          <w:trHeight w:val="425"/>
        </w:trPr>
        <w:tc>
          <w:tcPr>
            <w:tcW w:w="1418" w:type="dxa"/>
            <w:vMerge/>
            <w:vAlign w:val="center"/>
          </w:tcPr>
          <w:p w14:paraId="45F2AE39" w14:textId="77777777" w:rsidR="00AB5058" w:rsidRPr="00AB5058" w:rsidRDefault="00AB5058" w:rsidP="00AB5058">
            <w:pPr>
              <w:spacing w:line="240" w:lineRule="auto"/>
              <w:ind w:firstLine="0"/>
              <w:jc w:val="left"/>
              <w:rPr>
                <w:rFonts w:eastAsia="Calibri"/>
                <w:sz w:val="20"/>
                <w:szCs w:val="20"/>
              </w:rPr>
            </w:pPr>
          </w:p>
        </w:tc>
        <w:tc>
          <w:tcPr>
            <w:tcW w:w="1417" w:type="dxa"/>
          </w:tcPr>
          <w:p w14:paraId="0A1294A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РВС-700 №71</w:t>
            </w:r>
          </w:p>
        </w:tc>
        <w:tc>
          <w:tcPr>
            <w:tcW w:w="1560" w:type="dxa"/>
            <w:tcBorders>
              <w:right w:val="single" w:sz="4" w:space="0" w:color="auto"/>
            </w:tcBorders>
          </w:tcPr>
          <w:p w14:paraId="05DCA8C0"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СНО</w:t>
            </w:r>
          </w:p>
        </w:tc>
        <w:tc>
          <w:tcPr>
            <w:tcW w:w="1417" w:type="dxa"/>
            <w:tcBorders>
              <w:left w:val="single" w:sz="4" w:space="0" w:color="auto"/>
            </w:tcBorders>
            <w:shd w:val="clear" w:color="auto" w:fill="auto"/>
          </w:tcPr>
          <w:p w14:paraId="7D42936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622,389</w:t>
            </w:r>
          </w:p>
        </w:tc>
        <w:tc>
          <w:tcPr>
            <w:tcW w:w="1276" w:type="dxa"/>
            <w:vMerge/>
          </w:tcPr>
          <w:p w14:paraId="7E1EE050" w14:textId="77777777" w:rsidR="00AB5058" w:rsidRPr="00AB5058" w:rsidRDefault="00AB5058" w:rsidP="00AB5058">
            <w:pPr>
              <w:spacing w:line="240" w:lineRule="auto"/>
              <w:ind w:firstLine="0"/>
              <w:rPr>
                <w:sz w:val="20"/>
                <w:szCs w:val="24"/>
              </w:rPr>
            </w:pPr>
          </w:p>
        </w:tc>
        <w:tc>
          <w:tcPr>
            <w:tcW w:w="1417" w:type="dxa"/>
          </w:tcPr>
          <w:p w14:paraId="019058EC"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3 577 124,76</w:t>
            </w:r>
          </w:p>
        </w:tc>
        <w:tc>
          <w:tcPr>
            <w:tcW w:w="1418" w:type="dxa"/>
            <w:vMerge/>
          </w:tcPr>
          <w:p w14:paraId="19B012F4"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12D3DD7B" w14:textId="77777777" w:rsidR="00AB5058" w:rsidRPr="00AB5058" w:rsidRDefault="00AB5058" w:rsidP="00AB5058">
            <w:pPr>
              <w:spacing w:line="240" w:lineRule="auto"/>
              <w:ind w:firstLine="0"/>
              <w:rPr>
                <w:sz w:val="20"/>
                <w:szCs w:val="24"/>
              </w:rPr>
            </w:pPr>
          </w:p>
        </w:tc>
      </w:tr>
      <w:tr w:rsidR="00B04670" w:rsidRPr="00AB5058" w14:paraId="34DAD9EA" w14:textId="77777777" w:rsidTr="00B04670">
        <w:trPr>
          <w:trHeight w:val="425"/>
        </w:trPr>
        <w:tc>
          <w:tcPr>
            <w:tcW w:w="1418" w:type="dxa"/>
            <w:vMerge/>
            <w:vAlign w:val="center"/>
          </w:tcPr>
          <w:p w14:paraId="2BCB902A" w14:textId="77777777" w:rsidR="00AB5058" w:rsidRPr="00AB5058" w:rsidRDefault="00AB5058" w:rsidP="00AB5058">
            <w:pPr>
              <w:spacing w:line="240" w:lineRule="auto"/>
              <w:ind w:firstLine="0"/>
              <w:jc w:val="left"/>
              <w:rPr>
                <w:rFonts w:eastAsia="Calibri"/>
                <w:sz w:val="20"/>
                <w:szCs w:val="20"/>
              </w:rPr>
            </w:pPr>
          </w:p>
        </w:tc>
        <w:tc>
          <w:tcPr>
            <w:tcW w:w="1417" w:type="dxa"/>
          </w:tcPr>
          <w:p w14:paraId="3B6669EF"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№15</w:t>
            </w:r>
          </w:p>
        </w:tc>
        <w:tc>
          <w:tcPr>
            <w:tcW w:w="1560" w:type="dxa"/>
            <w:tcBorders>
              <w:right w:val="single" w:sz="4" w:space="0" w:color="auto"/>
            </w:tcBorders>
          </w:tcPr>
          <w:p w14:paraId="62FAC506"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М-10Г2К</w:t>
            </w:r>
          </w:p>
        </w:tc>
        <w:tc>
          <w:tcPr>
            <w:tcW w:w="1417" w:type="dxa"/>
            <w:tcBorders>
              <w:left w:val="single" w:sz="4" w:space="0" w:color="auto"/>
            </w:tcBorders>
            <w:shd w:val="clear" w:color="auto" w:fill="auto"/>
          </w:tcPr>
          <w:p w14:paraId="496550CB"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13,357</w:t>
            </w:r>
          </w:p>
        </w:tc>
        <w:tc>
          <w:tcPr>
            <w:tcW w:w="1276" w:type="dxa"/>
            <w:vMerge/>
          </w:tcPr>
          <w:p w14:paraId="4ED95EE0" w14:textId="77777777" w:rsidR="00AB5058" w:rsidRPr="00AB5058" w:rsidRDefault="00AB5058" w:rsidP="00AB5058">
            <w:pPr>
              <w:spacing w:line="240" w:lineRule="auto"/>
              <w:ind w:firstLine="0"/>
              <w:rPr>
                <w:sz w:val="20"/>
                <w:szCs w:val="24"/>
              </w:rPr>
            </w:pPr>
          </w:p>
        </w:tc>
        <w:tc>
          <w:tcPr>
            <w:tcW w:w="1417" w:type="dxa"/>
          </w:tcPr>
          <w:p w14:paraId="04199D22"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76 768,16</w:t>
            </w:r>
          </w:p>
        </w:tc>
        <w:tc>
          <w:tcPr>
            <w:tcW w:w="1418" w:type="dxa"/>
            <w:vMerge/>
          </w:tcPr>
          <w:p w14:paraId="65ADC816"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56E1F0AC" w14:textId="77777777" w:rsidR="00AB5058" w:rsidRPr="00AB5058" w:rsidRDefault="00AB5058" w:rsidP="00AB5058">
            <w:pPr>
              <w:spacing w:line="240" w:lineRule="auto"/>
              <w:ind w:firstLine="0"/>
              <w:rPr>
                <w:sz w:val="20"/>
                <w:szCs w:val="24"/>
              </w:rPr>
            </w:pPr>
          </w:p>
        </w:tc>
      </w:tr>
      <w:tr w:rsidR="00B04670" w:rsidRPr="00AB5058" w14:paraId="035E920F" w14:textId="77777777" w:rsidTr="00B04670">
        <w:trPr>
          <w:trHeight w:val="425"/>
        </w:trPr>
        <w:tc>
          <w:tcPr>
            <w:tcW w:w="1418" w:type="dxa"/>
            <w:vMerge/>
            <w:vAlign w:val="center"/>
          </w:tcPr>
          <w:p w14:paraId="4AE6C145" w14:textId="77777777" w:rsidR="00AB5058" w:rsidRPr="00AB5058" w:rsidRDefault="00AB5058" w:rsidP="00AB5058">
            <w:pPr>
              <w:spacing w:line="240" w:lineRule="auto"/>
              <w:ind w:firstLine="0"/>
              <w:jc w:val="left"/>
              <w:rPr>
                <w:rFonts w:eastAsia="Calibri"/>
                <w:sz w:val="20"/>
                <w:szCs w:val="20"/>
              </w:rPr>
            </w:pPr>
          </w:p>
        </w:tc>
        <w:tc>
          <w:tcPr>
            <w:tcW w:w="1417" w:type="dxa"/>
          </w:tcPr>
          <w:p w14:paraId="1191570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№47</w:t>
            </w:r>
          </w:p>
        </w:tc>
        <w:tc>
          <w:tcPr>
            <w:tcW w:w="1560" w:type="dxa"/>
            <w:tcBorders>
              <w:right w:val="single" w:sz="4" w:space="0" w:color="auto"/>
            </w:tcBorders>
          </w:tcPr>
          <w:p w14:paraId="0FC53F2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М-10Г2К</w:t>
            </w:r>
          </w:p>
        </w:tc>
        <w:tc>
          <w:tcPr>
            <w:tcW w:w="1417" w:type="dxa"/>
            <w:tcBorders>
              <w:left w:val="single" w:sz="4" w:space="0" w:color="auto"/>
            </w:tcBorders>
            <w:shd w:val="clear" w:color="auto" w:fill="auto"/>
          </w:tcPr>
          <w:p w14:paraId="1D1576B2"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10,086</w:t>
            </w:r>
          </w:p>
        </w:tc>
        <w:tc>
          <w:tcPr>
            <w:tcW w:w="1276" w:type="dxa"/>
            <w:vMerge/>
          </w:tcPr>
          <w:p w14:paraId="5B7739DE" w14:textId="77777777" w:rsidR="00AB5058" w:rsidRPr="00AB5058" w:rsidRDefault="00AB5058" w:rsidP="00AB5058">
            <w:pPr>
              <w:spacing w:line="240" w:lineRule="auto"/>
              <w:ind w:firstLine="0"/>
              <w:rPr>
                <w:sz w:val="20"/>
                <w:szCs w:val="24"/>
              </w:rPr>
            </w:pPr>
          </w:p>
        </w:tc>
        <w:tc>
          <w:tcPr>
            <w:tcW w:w="1417" w:type="dxa"/>
          </w:tcPr>
          <w:p w14:paraId="07F3E420"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57 968,38</w:t>
            </w:r>
          </w:p>
        </w:tc>
        <w:tc>
          <w:tcPr>
            <w:tcW w:w="1418" w:type="dxa"/>
            <w:vMerge/>
          </w:tcPr>
          <w:p w14:paraId="3283575F"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3BBB6BE" w14:textId="77777777" w:rsidR="00AB5058" w:rsidRPr="00AB5058" w:rsidRDefault="00AB5058" w:rsidP="00AB5058">
            <w:pPr>
              <w:spacing w:line="240" w:lineRule="auto"/>
              <w:ind w:firstLine="0"/>
              <w:rPr>
                <w:sz w:val="20"/>
                <w:szCs w:val="24"/>
              </w:rPr>
            </w:pPr>
          </w:p>
        </w:tc>
      </w:tr>
      <w:tr w:rsidR="00B04670" w:rsidRPr="00AB5058" w14:paraId="5AB9D618" w14:textId="77777777" w:rsidTr="00B04670">
        <w:trPr>
          <w:trHeight w:val="425"/>
        </w:trPr>
        <w:tc>
          <w:tcPr>
            <w:tcW w:w="1418" w:type="dxa"/>
            <w:vMerge/>
            <w:vAlign w:val="center"/>
          </w:tcPr>
          <w:p w14:paraId="5E1606D0" w14:textId="77777777" w:rsidR="00AB5058" w:rsidRPr="00AB5058" w:rsidRDefault="00AB5058" w:rsidP="00AB5058">
            <w:pPr>
              <w:spacing w:line="240" w:lineRule="auto"/>
              <w:ind w:firstLine="0"/>
              <w:jc w:val="left"/>
              <w:rPr>
                <w:rFonts w:eastAsia="Calibri"/>
                <w:sz w:val="20"/>
                <w:szCs w:val="20"/>
              </w:rPr>
            </w:pPr>
          </w:p>
        </w:tc>
        <w:tc>
          <w:tcPr>
            <w:tcW w:w="1417" w:type="dxa"/>
          </w:tcPr>
          <w:p w14:paraId="0E1050B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№48</w:t>
            </w:r>
          </w:p>
        </w:tc>
        <w:tc>
          <w:tcPr>
            <w:tcW w:w="1560" w:type="dxa"/>
            <w:tcBorders>
              <w:right w:val="single" w:sz="4" w:space="0" w:color="auto"/>
            </w:tcBorders>
          </w:tcPr>
          <w:p w14:paraId="22F4B587"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М-8В</w:t>
            </w:r>
          </w:p>
        </w:tc>
        <w:tc>
          <w:tcPr>
            <w:tcW w:w="1417" w:type="dxa"/>
            <w:tcBorders>
              <w:left w:val="single" w:sz="4" w:space="0" w:color="auto"/>
            </w:tcBorders>
            <w:shd w:val="clear" w:color="auto" w:fill="auto"/>
          </w:tcPr>
          <w:p w14:paraId="20E4AEFF"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8,581</w:t>
            </w:r>
          </w:p>
        </w:tc>
        <w:tc>
          <w:tcPr>
            <w:tcW w:w="1276" w:type="dxa"/>
            <w:vMerge/>
          </w:tcPr>
          <w:p w14:paraId="001A33E6" w14:textId="77777777" w:rsidR="00AB5058" w:rsidRPr="00AB5058" w:rsidRDefault="00AB5058" w:rsidP="00AB5058">
            <w:pPr>
              <w:spacing w:line="240" w:lineRule="auto"/>
              <w:ind w:firstLine="0"/>
              <w:rPr>
                <w:sz w:val="20"/>
                <w:szCs w:val="24"/>
              </w:rPr>
            </w:pPr>
          </w:p>
        </w:tc>
        <w:tc>
          <w:tcPr>
            <w:tcW w:w="1417" w:type="dxa"/>
          </w:tcPr>
          <w:p w14:paraId="0845A812"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49 318,53</w:t>
            </w:r>
          </w:p>
        </w:tc>
        <w:tc>
          <w:tcPr>
            <w:tcW w:w="1418" w:type="dxa"/>
            <w:vMerge/>
          </w:tcPr>
          <w:p w14:paraId="734D5FC7"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A604812" w14:textId="77777777" w:rsidR="00AB5058" w:rsidRPr="00AB5058" w:rsidRDefault="00AB5058" w:rsidP="00AB5058">
            <w:pPr>
              <w:spacing w:line="240" w:lineRule="auto"/>
              <w:ind w:firstLine="0"/>
              <w:rPr>
                <w:sz w:val="20"/>
                <w:szCs w:val="24"/>
              </w:rPr>
            </w:pPr>
          </w:p>
        </w:tc>
      </w:tr>
      <w:tr w:rsidR="00B04670" w:rsidRPr="00AB5058" w14:paraId="48F096AE" w14:textId="77777777" w:rsidTr="00B04670">
        <w:trPr>
          <w:trHeight w:val="425"/>
        </w:trPr>
        <w:tc>
          <w:tcPr>
            <w:tcW w:w="1418" w:type="dxa"/>
            <w:vMerge/>
            <w:vAlign w:val="center"/>
          </w:tcPr>
          <w:p w14:paraId="265744CA" w14:textId="77777777" w:rsidR="00AB5058" w:rsidRPr="00AB5058" w:rsidRDefault="00AB5058" w:rsidP="00AB5058">
            <w:pPr>
              <w:spacing w:line="240" w:lineRule="auto"/>
              <w:ind w:firstLine="0"/>
              <w:jc w:val="left"/>
              <w:rPr>
                <w:rFonts w:eastAsia="Calibri"/>
                <w:sz w:val="20"/>
                <w:szCs w:val="20"/>
              </w:rPr>
            </w:pPr>
          </w:p>
        </w:tc>
        <w:tc>
          <w:tcPr>
            <w:tcW w:w="1417" w:type="dxa"/>
          </w:tcPr>
          <w:p w14:paraId="7CF6CCB3"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№2</w:t>
            </w:r>
          </w:p>
        </w:tc>
        <w:tc>
          <w:tcPr>
            <w:tcW w:w="1560" w:type="dxa"/>
            <w:tcBorders>
              <w:right w:val="single" w:sz="4" w:space="0" w:color="auto"/>
            </w:tcBorders>
          </w:tcPr>
          <w:p w14:paraId="2317EEA2"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682A7D36"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9,865</w:t>
            </w:r>
          </w:p>
        </w:tc>
        <w:tc>
          <w:tcPr>
            <w:tcW w:w="1276" w:type="dxa"/>
          </w:tcPr>
          <w:p w14:paraId="411281F2" w14:textId="77777777" w:rsidR="00AB5058" w:rsidRPr="00AB5058" w:rsidRDefault="00AB5058" w:rsidP="00AB5058">
            <w:pPr>
              <w:spacing w:line="240" w:lineRule="auto"/>
              <w:ind w:firstLine="0"/>
              <w:rPr>
                <w:sz w:val="20"/>
                <w:szCs w:val="24"/>
              </w:rPr>
            </w:pPr>
            <w:r w:rsidRPr="00AB5058">
              <w:rPr>
                <w:sz w:val="20"/>
                <w:szCs w:val="24"/>
              </w:rPr>
              <w:t>Под смену топлива</w:t>
            </w:r>
          </w:p>
        </w:tc>
        <w:tc>
          <w:tcPr>
            <w:tcW w:w="1417" w:type="dxa"/>
          </w:tcPr>
          <w:p w14:paraId="7E0FE804"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56 698,20</w:t>
            </w:r>
          </w:p>
        </w:tc>
        <w:tc>
          <w:tcPr>
            <w:tcW w:w="1418" w:type="dxa"/>
            <w:vMerge/>
          </w:tcPr>
          <w:p w14:paraId="4344F01E"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46BC82BE" w14:textId="77777777" w:rsidR="00AB5058" w:rsidRPr="00AB5058" w:rsidRDefault="00AB5058" w:rsidP="00AB5058">
            <w:pPr>
              <w:spacing w:line="240" w:lineRule="auto"/>
              <w:ind w:firstLine="0"/>
              <w:rPr>
                <w:sz w:val="20"/>
                <w:szCs w:val="24"/>
              </w:rPr>
            </w:pPr>
          </w:p>
        </w:tc>
      </w:tr>
      <w:tr w:rsidR="00AB5058" w:rsidRPr="00AB5058" w14:paraId="0433AE11" w14:textId="77777777" w:rsidTr="00B04670">
        <w:trPr>
          <w:trHeight w:val="70"/>
        </w:trPr>
        <w:tc>
          <w:tcPr>
            <w:tcW w:w="1418" w:type="dxa"/>
            <w:vMerge/>
          </w:tcPr>
          <w:p w14:paraId="50D15B04"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0A9D7F13"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5720AE7A"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5 197 256,43</w:t>
            </w:r>
          </w:p>
        </w:tc>
        <w:tc>
          <w:tcPr>
            <w:tcW w:w="1418" w:type="dxa"/>
            <w:vMerge/>
          </w:tcPr>
          <w:p w14:paraId="1BD26F77"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30AE658" w14:textId="77777777" w:rsidR="00AB5058" w:rsidRPr="00AB5058" w:rsidRDefault="00AB5058" w:rsidP="00AB5058">
            <w:pPr>
              <w:spacing w:line="240" w:lineRule="auto"/>
              <w:ind w:firstLine="0"/>
              <w:jc w:val="left"/>
              <w:rPr>
                <w:sz w:val="20"/>
                <w:szCs w:val="20"/>
              </w:rPr>
            </w:pPr>
          </w:p>
        </w:tc>
      </w:tr>
    </w:tbl>
    <w:p w14:paraId="5F29507B" w14:textId="77777777" w:rsidR="00AB5058" w:rsidRDefault="00AB5058" w:rsidP="004112FF">
      <w:pPr>
        <w:widowControl w:val="0"/>
        <w:autoSpaceDE w:val="0"/>
        <w:autoSpaceDN w:val="0"/>
        <w:adjustRightInd w:val="0"/>
        <w:spacing w:after="240" w:line="240" w:lineRule="auto"/>
        <w:ind w:firstLine="0"/>
        <w:contextualSpacing/>
        <w:rPr>
          <w:rFonts w:cs="Arial"/>
          <w:b/>
          <w:sz w:val="24"/>
          <w:szCs w:val="24"/>
        </w:rPr>
      </w:pPr>
    </w:p>
    <w:p w14:paraId="4B427C1E" w14:textId="77777777" w:rsidR="00F228BC" w:rsidRPr="00F228BC" w:rsidRDefault="00F228BC" w:rsidP="00F228BC">
      <w:pPr>
        <w:spacing w:line="276" w:lineRule="auto"/>
        <w:ind w:firstLine="0"/>
        <w:rPr>
          <w:b/>
          <w:bCs/>
          <w:sz w:val="24"/>
          <w:szCs w:val="24"/>
        </w:rPr>
      </w:pPr>
      <w:r w:rsidRPr="00F228BC">
        <w:rPr>
          <w:b/>
          <w:bCs/>
          <w:sz w:val="24"/>
          <w:szCs w:val="24"/>
        </w:rPr>
        <w:t xml:space="preserve">2.3.Требования к качеству и объему выполненных работ: </w:t>
      </w:r>
    </w:p>
    <w:p w14:paraId="50A0755F" w14:textId="77777777" w:rsidR="00F228BC" w:rsidRPr="00F228BC" w:rsidRDefault="00F228BC" w:rsidP="00F228BC">
      <w:pPr>
        <w:spacing w:line="276" w:lineRule="auto"/>
        <w:rPr>
          <w:color w:val="000000"/>
          <w:sz w:val="24"/>
          <w:szCs w:val="24"/>
        </w:rPr>
      </w:pPr>
      <w:r w:rsidRPr="00F228BC">
        <w:rPr>
          <w:color w:val="000000"/>
          <w:sz w:val="24"/>
          <w:szCs w:val="24"/>
        </w:rPr>
        <w:t xml:space="preserve">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w:t>
      </w:r>
      <w:r w:rsidRPr="00F228BC">
        <w:rPr>
          <w:sz w:val="24"/>
          <w:szCs w:val="24"/>
        </w:rPr>
        <w:t>заданию</w:t>
      </w:r>
      <w:r w:rsidRPr="00F228BC">
        <w:rPr>
          <w:color w:val="000000"/>
          <w:sz w:val="24"/>
          <w:szCs w:val="24"/>
        </w:rPr>
        <w:t xml:space="preserve"> и условиям Договора.</w:t>
      </w:r>
    </w:p>
    <w:p w14:paraId="36C39B9F" w14:textId="77777777" w:rsidR="00F228BC" w:rsidRPr="00F228BC" w:rsidRDefault="00F228BC" w:rsidP="00F228BC">
      <w:pPr>
        <w:spacing w:line="240" w:lineRule="auto"/>
        <w:ind w:firstLine="709"/>
        <w:rPr>
          <w:sz w:val="24"/>
          <w:szCs w:val="24"/>
        </w:rPr>
      </w:pPr>
      <w:r w:rsidRPr="00F228BC">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09360200" w14:textId="77777777" w:rsidR="00F228BC" w:rsidRPr="00F228BC" w:rsidRDefault="00F228BC" w:rsidP="00F228BC">
      <w:pPr>
        <w:widowControl w:val="0"/>
        <w:tabs>
          <w:tab w:val="left" w:pos="701"/>
        </w:tabs>
        <w:autoSpaceDE w:val="0"/>
        <w:autoSpaceDN w:val="0"/>
        <w:adjustRightInd w:val="0"/>
        <w:spacing w:line="240" w:lineRule="auto"/>
        <w:rPr>
          <w:sz w:val="24"/>
          <w:szCs w:val="24"/>
        </w:rPr>
      </w:pPr>
      <w:r w:rsidRPr="00F228BC">
        <w:rPr>
          <w:sz w:val="24"/>
          <w:szCs w:val="24"/>
        </w:rPr>
        <w:t>Качество очистки резервуара контролируется:</w:t>
      </w:r>
    </w:p>
    <w:p w14:paraId="77F7684D" w14:textId="77777777" w:rsidR="00F228BC" w:rsidRPr="00F228BC" w:rsidRDefault="00F228BC" w:rsidP="00F228BC">
      <w:pPr>
        <w:widowControl w:val="0"/>
        <w:tabs>
          <w:tab w:val="left" w:pos="710"/>
        </w:tabs>
        <w:autoSpaceDE w:val="0"/>
        <w:autoSpaceDN w:val="0"/>
        <w:adjustRightInd w:val="0"/>
        <w:spacing w:line="240" w:lineRule="auto"/>
        <w:ind w:right="29"/>
        <w:rPr>
          <w:sz w:val="24"/>
          <w:szCs w:val="24"/>
        </w:rPr>
      </w:pPr>
      <w:r w:rsidRPr="00F228BC">
        <w:rPr>
          <w:sz w:val="24"/>
          <w:szCs w:val="24"/>
        </w:rPr>
        <w:t>- измерением концентрации углеводородов в газовом пространстве резервуара (ПДК не более 300 мг/м</w:t>
      </w:r>
      <w:r w:rsidRPr="00F228BC">
        <w:rPr>
          <w:sz w:val="24"/>
          <w:szCs w:val="24"/>
          <w:vertAlign w:val="superscript"/>
        </w:rPr>
        <w:t>3</w:t>
      </w:r>
      <w:r w:rsidRPr="00F228BC">
        <w:rPr>
          <w:sz w:val="24"/>
          <w:szCs w:val="24"/>
        </w:rPr>
        <w:t>);</w:t>
      </w:r>
    </w:p>
    <w:p w14:paraId="69695BEA" w14:textId="77777777" w:rsidR="00F228BC" w:rsidRPr="00F228BC" w:rsidRDefault="00F228BC" w:rsidP="00F228BC">
      <w:pPr>
        <w:widowControl w:val="0"/>
        <w:tabs>
          <w:tab w:val="left" w:pos="710"/>
        </w:tabs>
        <w:autoSpaceDE w:val="0"/>
        <w:autoSpaceDN w:val="0"/>
        <w:adjustRightInd w:val="0"/>
        <w:spacing w:line="240" w:lineRule="auto"/>
        <w:rPr>
          <w:sz w:val="24"/>
          <w:szCs w:val="24"/>
        </w:rPr>
      </w:pPr>
      <w:r w:rsidRPr="00F228BC">
        <w:rPr>
          <w:sz w:val="24"/>
          <w:szCs w:val="24"/>
        </w:rPr>
        <w:t>- визуально;</w:t>
      </w:r>
    </w:p>
    <w:p w14:paraId="09F80949" w14:textId="77777777" w:rsidR="00F228BC" w:rsidRPr="00F228BC" w:rsidRDefault="00F228BC" w:rsidP="00F228BC">
      <w:pPr>
        <w:widowControl w:val="0"/>
        <w:tabs>
          <w:tab w:val="left" w:pos="710"/>
        </w:tabs>
        <w:autoSpaceDE w:val="0"/>
        <w:autoSpaceDN w:val="0"/>
        <w:adjustRightInd w:val="0"/>
        <w:spacing w:line="240" w:lineRule="auto"/>
        <w:ind w:right="19"/>
        <w:rPr>
          <w:sz w:val="24"/>
          <w:szCs w:val="24"/>
        </w:rPr>
      </w:pPr>
      <w:r w:rsidRPr="00F228BC">
        <w:rPr>
          <w:sz w:val="24"/>
          <w:szCs w:val="24"/>
        </w:rPr>
        <w:t>- измерением предельно допустимой пожарной нагрузки в наиболее загрязненном месте (ПДПН не более 0,2 кг/м</w:t>
      </w:r>
      <w:r w:rsidRPr="00F228BC">
        <w:rPr>
          <w:sz w:val="24"/>
          <w:szCs w:val="24"/>
          <w:vertAlign w:val="superscript"/>
        </w:rPr>
        <w:t>2</w:t>
      </w:r>
      <w:r w:rsidRPr="00F228BC">
        <w:rPr>
          <w:sz w:val="24"/>
          <w:szCs w:val="24"/>
        </w:rPr>
        <w:t xml:space="preserve"> для работы без доступа людей в резервуар и не более 0,1 кг/м</w:t>
      </w:r>
      <w:r w:rsidRPr="00F228BC">
        <w:rPr>
          <w:sz w:val="24"/>
          <w:szCs w:val="24"/>
          <w:vertAlign w:val="superscript"/>
        </w:rPr>
        <w:t>2</w:t>
      </w:r>
      <w:r w:rsidRPr="00F228BC">
        <w:rPr>
          <w:sz w:val="24"/>
          <w:szCs w:val="24"/>
        </w:rPr>
        <w:t xml:space="preserve"> с доступом людей внутрь резервуара) для проведения огневых работ.</w:t>
      </w:r>
    </w:p>
    <w:p w14:paraId="0B88F0DE" w14:textId="77777777" w:rsidR="00F228BC" w:rsidRPr="00F228BC" w:rsidRDefault="00F228BC" w:rsidP="00F228BC">
      <w:pPr>
        <w:spacing w:line="240" w:lineRule="auto"/>
        <w:ind w:firstLine="0"/>
        <w:rPr>
          <w:color w:val="000000"/>
          <w:sz w:val="24"/>
          <w:szCs w:val="24"/>
        </w:rPr>
      </w:pPr>
    </w:p>
    <w:p w14:paraId="1F8D22BB" w14:textId="77777777" w:rsidR="00F228BC" w:rsidRPr="00F228BC" w:rsidRDefault="00F228BC" w:rsidP="00F228BC">
      <w:pPr>
        <w:tabs>
          <w:tab w:val="num" w:pos="0"/>
        </w:tabs>
        <w:spacing w:line="276" w:lineRule="auto"/>
        <w:ind w:firstLine="0"/>
        <w:rPr>
          <w:b/>
          <w:bCs/>
          <w:sz w:val="24"/>
          <w:szCs w:val="24"/>
        </w:rPr>
      </w:pPr>
      <w:r w:rsidRPr="00F228BC">
        <w:rPr>
          <w:b/>
          <w:sz w:val="24"/>
          <w:szCs w:val="24"/>
        </w:rPr>
        <w:t>2.4</w:t>
      </w:r>
      <w:r w:rsidRPr="00F228BC">
        <w:rPr>
          <w:b/>
          <w:sz w:val="22"/>
          <w:szCs w:val="22"/>
        </w:rPr>
        <w:t xml:space="preserve">. </w:t>
      </w:r>
      <w:r w:rsidRPr="00F228BC">
        <w:rPr>
          <w:b/>
          <w:bCs/>
          <w:sz w:val="24"/>
          <w:szCs w:val="24"/>
        </w:rPr>
        <w:t>Основной состав работ:</w:t>
      </w:r>
    </w:p>
    <w:p w14:paraId="047A2E9D" w14:textId="77777777" w:rsidR="00F228BC" w:rsidRPr="00F228BC" w:rsidRDefault="00F228BC" w:rsidP="00F228BC">
      <w:pPr>
        <w:spacing w:line="240" w:lineRule="auto"/>
        <w:ind w:firstLine="0"/>
        <w:rPr>
          <w:b/>
          <w:sz w:val="24"/>
          <w:szCs w:val="24"/>
        </w:rPr>
      </w:pPr>
      <w:r w:rsidRPr="00F228BC">
        <w:rPr>
          <w:b/>
          <w:sz w:val="24"/>
          <w:szCs w:val="24"/>
        </w:rPr>
        <w:t>2.4.1. Проведение подготовительных мероприятий:</w:t>
      </w:r>
    </w:p>
    <w:p w14:paraId="5E5AE5DF" w14:textId="77777777" w:rsidR="00F228BC" w:rsidRPr="00F228BC" w:rsidRDefault="00F228BC" w:rsidP="00F228BC">
      <w:pPr>
        <w:spacing w:line="240" w:lineRule="auto"/>
        <w:rPr>
          <w:sz w:val="24"/>
          <w:szCs w:val="24"/>
        </w:rPr>
      </w:pPr>
      <w:r w:rsidRPr="00F228BC">
        <w:rPr>
          <w:sz w:val="24"/>
          <w:szCs w:val="24"/>
        </w:rPr>
        <w:t>- разработка, рассмотрение и согласование с Заказчиком производственно-технической документации на зачистку РВС.</w:t>
      </w:r>
    </w:p>
    <w:p w14:paraId="603175A0" w14:textId="77777777" w:rsidR="00F228BC" w:rsidRPr="00F228BC" w:rsidRDefault="00F228BC" w:rsidP="00F228BC">
      <w:pPr>
        <w:spacing w:line="240" w:lineRule="auto"/>
        <w:rPr>
          <w:sz w:val="24"/>
          <w:szCs w:val="24"/>
        </w:rPr>
      </w:pPr>
      <w:r w:rsidRPr="00F228BC">
        <w:rPr>
          <w:sz w:val="24"/>
          <w:szCs w:val="24"/>
        </w:rPr>
        <w:t>- согласование перечня материально - технических ресурсов, задействованных в зачистке РВС.</w:t>
      </w:r>
    </w:p>
    <w:p w14:paraId="647A5E41" w14:textId="77777777" w:rsidR="00F228BC" w:rsidRPr="00F228BC" w:rsidRDefault="00F228BC" w:rsidP="00F228BC">
      <w:pPr>
        <w:spacing w:line="240" w:lineRule="auto"/>
        <w:rPr>
          <w:rFonts w:eastAsia="Calibri"/>
          <w:sz w:val="24"/>
          <w:szCs w:val="24"/>
          <w:lang w:eastAsia="en-US"/>
        </w:rPr>
      </w:pPr>
      <w:r w:rsidRPr="00F228BC">
        <w:rPr>
          <w:sz w:val="24"/>
          <w:szCs w:val="24"/>
        </w:rPr>
        <w:t>- п</w:t>
      </w:r>
      <w:r w:rsidRPr="00F228BC">
        <w:rPr>
          <w:rFonts w:eastAsia="Calibri"/>
          <w:sz w:val="24"/>
          <w:szCs w:val="24"/>
          <w:lang w:eastAsia="en-US"/>
        </w:rPr>
        <w:t>оставка насосного оборудования и иного вспомогательного оборудования и материалов.</w:t>
      </w:r>
    </w:p>
    <w:p w14:paraId="457EC95E" w14:textId="77777777" w:rsidR="00F228BC" w:rsidRPr="00F228BC" w:rsidRDefault="00F228BC" w:rsidP="00F228BC">
      <w:pPr>
        <w:spacing w:line="240" w:lineRule="auto"/>
        <w:rPr>
          <w:sz w:val="24"/>
          <w:szCs w:val="24"/>
        </w:rPr>
      </w:pPr>
    </w:p>
    <w:p w14:paraId="2BFFE840" w14:textId="77777777" w:rsidR="00F228BC" w:rsidRPr="00F228BC" w:rsidRDefault="00F228BC" w:rsidP="00F228BC">
      <w:pPr>
        <w:spacing w:line="240" w:lineRule="auto"/>
        <w:ind w:firstLine="0"/>
        <w:rPr>
          <w:b/>
          <w:sz w:val="24"/>
          <w:szCs w:val="24"/>
        </w:rPr>
      </w:pPr>
      <w:r w:rsidRPr="00F228BC">
        <w:rPr>
          <w:b/>
          <w:sz w:val="24"/>
          <w:szCs w:val="24"/>
        </w:rPr>
        <w:t>2.4.2. Проведение основных работ:</w:t>
      </w:r>
    </w:p>
    <w:p w14:paraId="137DB592" w14:textId="77777777" w:rsidR="00F228BC" w:rsidRPr="00F228BC" w:rsidRDefault="00F228BC" w:rsidP="00F228BC">
      <w:pPr>
        <w:spacing w:line="240" w:lineRule="auto"/>
        <w:rPr>
          <w:b/>
          <w:sz w:val="24"/>
          <w:szCs w:val="24"/>
        </w:rPr>
      </w:pPr>
      <w:r w:rsidRPr="00F228BC">
        <w:rPr>
          <w:rFonts w:eastAsia="Calibri"/>
          <w:sz w:val="24"/>
          <w:szCs w:val="24"/>
          <w:lang w:eastAsia="en-US"/>
        </w:rPr>
        <w:t>Услуги по очистке резервуаров, их подготовка для последующих работ (демонтаж, экспертиза, ремонт) составляют основной объем услуг по настоящему техническому заданию и выполняются без привлечения организаций соисполнителей (субподрядных организации), собственными ресурсами и силами подрядной организации (участника закупки).</w:t>
      </w:r>
    </w:p>
    <w:p w14:paraId="58AB5F1B"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Работа по зачистке резервуаров включает в себя следующие операции:</w:t>
      </w:r>
    </w:p>
    <w:p w14:paraId="416C6A12" w14:textId="77777777" w:rsidR="00F228BC" w:rsidRPr="00F228BC" w:rsidRDefault="00F228BC" w:rsidP="00F228BC">
      <w:pPr>
        <w:spacing w:line="240" w:lineRule="auto"/>
        <w:rPr>
          <w:sz w:val="24"/>
          <w:szCs w:val="24"/>
        </w:rPr>
      </w:pPr>
      <w:r w:rsidRPr="00F228BC">
        <w:rPr>
          <w:b/>
          <w:sz w:val="24"/>
          <w:szCs w:val="24"/>
        </w:rPr>
        <w:t>1)</w:t>
      </w:r>
      <w:r w:rsidRPr="00F228BC">
        <w:rPr>
          <w:sz w:val="24"/>
          <w:szCs w:val="24"/>
        </w:rPr>
        <w:t xml:space="preserve"> Снятие и установка крышек люков с заменых прокладок (при необходимости);</w:t>
      </w:r>
    </w:p>
    <w:p w14:paraId="772E1784" w14:textId="77777777" w:rsidR="00F228BC" w:rsidRPr="00F228BC" w:rsidRDefault="00F228BC" w:rsidP="00F228BC">
      <w:pPr>
        <w:spacing w:line="240" w:lineRule="auto"/>
        <w:rPr>
          <w:sz w:val="24"/>
          <w:szCs w:val="24"/>
        </w:rPr>
      </w:pPr>
      <w:r w:rsidRPr="00F228BC">
        <w:rPr>
          <w:b/>
          <w:sz w:val="24"/>
          <w:szCs w:val="24"/>
        </w:rPr>
        <w:t xml:space="preserve">2) </w:t>
      </w:r>
      <w:r w:rsidRPr="00F228BC">
        <w:rPr>
          <w:sz w:val="24"/>
          <w:szCs w:val="24"/>
        </w:rPr>
        <w:t>Поставка и монтаж насосного оборудования для перекачки высоковязких нефтепродуктов;</w:t>
      </w:r>
    </w:p>
    <w:p w14:paraId="3E492122" w14:textId="77777777" w:rsidR="00F228BC" w:rsidRPr="00F228BC" w:rsidRDefault="00F228BC" w:rsidP="00F228BC">
      <w:pPr>
        <w:spacing w:line="240" w:lineRule="auto"/>
        <w:rPr>
          <w:rFonts w:eastAsia="Calibri"/>
          <w:sz w:val="24"/>
          <w:szCs w:val="24"/>
          <w:lang w:eastAsia="en-US"/>
        </w:rPr>
      </w:pPr>
      <w:r w:rsidRPr="00F228BC">
        <w:rPr>
          <w:b/>
          <w:sz w:val="24"/>
          <w:szCs w:val="24"/>
        </w:rPr>
        <w:t>3)</w:t>
      </w:r>
      <w:r w:rsidRPr="00F228BC">
        <w:rPr>
          <w:sz w:val="24"/>
          <w:szCs w:val="24"/>
        </w:rPr>
        <w:t xml:space="preserve"> </w:t>
      </w:r>
      <w:r w:rsidRPr="00F228BC">
        <w:rPr>
          <w:rFonts w:eastAsia="Calibri"/>
          <w:sz w:val="24"/>
          <w:szCs w:val="24"/>
          <w:lang w:eastAsia="en-US"/>
        </w:rPr>
        <w:t>Монтаж стального паропровода высокого давления от точки подключения к пару до объекта производства работ (при необходимости). Материал поставляется подрядной организацией;</w:t>
      </w:r>
    </w:p>
    <w:p w14:paraId="1688EAB3" w14:textId="77777777" w:rsidR="00F228BC" w:rsidRPr="00F228BC" w:rsidRDefault="00F228BC" w:rsidP="00F228BC">
      <w:pPr>
        <w:spacing w:line="240" w:lineRule="auto"/>
        <w:rPr>
          <w:rFonts w:eastAsia="Calibri"/>
          <w:bCs/>
          <w:sz w:val="24"/>
          <w:szCs w:val="24"/>
          <w:lang w:eastAsia="en-US"/>
        </w:rPr>
      </w:pPr>
      <w:r w:rsidRPr="00F228BC">
        <w:rPr>
          <w:b/>
          <w:sz w:val="24"/>
          <w:szCs w:val="24"/>
        </w:rPr>
        <w:t>4)</w:t>
      </w:r>
      <w:r w:rsidRPr="00F228BC">
        <w:rPr>
          <w:sz w:val="24"/>
          <w:szCs w:val="24"/>
        </w:rPr>
        <w:t xml:space="preserve"> </w:t>
      </w:r>
      <w:r w:rsidRPr="00F228BC">
        <w:rPr>
          <w:rFonts w:eastAsia="Calibri"/>
          <w:bCs/>
          <w:sz w:val="24"/>
          <w:szCs w:val="24"/>
          <w:lang w:eastAsia="en-US"/>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Откаченный (извлеченный) объем донных остатков нефти и нефтепродукта передаётся Заказчику. «Промежуточная» ёмкость, тара,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Подрядчика;</w:t>
      </w:r>
    </w:p>
    <w:p w14:paraId="1DA0843C" w14:textId="77777777" w:rsidR="00F228BC" w:rsidRPr="00F228BC" w:rsidRDefault="00F228BC" w:rsidP="00F228BC">
      <w:pPr>
        <w:spacing w:line="240" w:lineRule="auto"/>
        <w:rPr>
          <w:rFonts w:eastAsia="Calibri"/>
          <w:color w:val="000000"/>
          <w:sz w:val="24"/>
          <w:szCs w:val="24"/>
          <w:lang w:eastAsia="en-US"/>
        </w:rPr>
      </w:pPr>
      <w:r w:rsidRPr="00F228BC">
        <w:rPr>
          <w:b/>
          <w:sz w:val="24"/>
          <w:szCs w:val="24"/>
        </w:rPr>
        <w:t>5)</w:t>
      </w:r>
      <w:r w:rsidRPr="00F228BC">
        <w:rPr>
          <w:sz w:val="24"/>
          <w:szCs w:val="24"/>
        </w:rPr>
        <w:t xml:space="preserve"> </w:t>
      </w:r>
      <w:r w:rsidRPr="00F228BC">
        <w:rPr>
          <w:rFonts w:eastAsia="Calibri"/>
          <w:color w:val="000000"/>
          <w:sz w:val="24"/>
          <w:szCs w:val="24"/>
          <w:lang w:eastAsia="en-US"/>
        </w:rPr>
        <w:t>Очистка внутренней поверхности днищ и стен резервуара от остатков нефти и нефтепродуктов;</w:t>
      </w:r>
    </w:p>
    <w:p w14:paraId="31FDB5E8" w14:textId="77777777" w:rsidR="00F228BC" w:rsidRPr="00F228BC" w:rsidRDefault="00F228BC" w:rsidP="00F228BC">
      <w:pPr>
        <w:spacing w:line="240" w:lineRule="auto"/>
        <w:rPr>
          <w:rFonts w:eastAsia="Calibri"/>
          <w:sz w:val="24"/>
          <w:szCs w:val="24"/>
          <w:lang w:bidi="ru-RU"/>
        </w:rPr>
      </w:pPr>
      <w:r w:rsidRPr="00F228BC">
        <w:rPr>
          <w:b/>
          <w:sz w:val="24"/>
          <w:szCs w:val="24"/>
        </w:rPr>
        <w:t>6)</w:t>
      </w:r>
      <w:r w:rsidRPr="00F228BC">
        <w:rPr>
          <w:rFonts w:eastAsia="Calibri"/>
          <w:sz w:val="24"/>
          <w:szCs w:val="24"/>
          <w:lang w:eastAsia="en-US"/>
        </w:rPr>
        <w:t xml:space="preserve"> Пропарка </w:t>
      </w:r>
      <w:r w:rsidRPr="00F228BC">
        <w:rPr>
          <w:rFonts w:eastAsia="Calibri"/>
          <w:bCs/>
          <w:sz w:val="24"/>
          <w:szCs w:val="24"/>
          <w:lang w:eastAsia="en-US"/>
        </w:rPr>
        <w:t xml:space="preserve">(при необходимости) </w:t>
      </w:r>
      <w:r w:rsidRPr="00F228BC">
        <w:rPr>
          <w:rFonts w:eastAsia="Calibri"/>
          <w:sz w:val="24"/>
          <w:szCs w:val="24"/>
          <w:lang w:eastAsia="en-US"/>
        </w:rPr>
        <w:t>и дегазация резервуара и трубопроводов</w:t>
      </w:r>
      <w:r w:rsidRPr="00F228BC">
        <w:rPr>
          <w:rFonts w:eastAsia="Calibri"/>
          <w:color w:val="000000"/>
          <w:sz w:val="24"/>
          <w:szCs w:val="24"/>
          <w:lang w:eastAsia="en-US"/>
        </w:rPr>
        <w:t xml:space="preserve">. Оборудование по производству пара предоставляется со стороны подрядчика;  </w:t>
      </w:r>
    </w:p>
    <w:p w14:paraId="6D386364" w14:textId="77777777" w:rsidR="00F228BC" w:rsidRPr="00F228BC" w:rsidRDefault="00F228BC" w:rsidP="00F228BC">
      <w:pPr>
        <w:spacing w:line="240" w:lineRule="auto"/>
        <w:rPr>
          <w:sz w:val="24"/>
          <w:szCs w:val="24"/>
        </w:rPr>
      </w:pPr>
      <w:r w:rsidRPr="00F228BC">
        <w:rPr>
          <w:b/>
          <w:sz w:val="24"/>
          <w:szCs w:val="24"/>
        </w:rPr>
        <w:lastRenderedPageBreak/>
        <w:t>7)</w:t>
      </w:r>
      <w:r w:rsidRPr="00F228BC">
        <w:rPr>
          <w:sz w:val="24"/>
          <w:szCs w:val="24"/>
        </w:rPr>
        <w:t xml:space="preserve"> Анализ воздушной среды резервуара хранения топлива на предмет отсутствия взрывоопасных паров;</w:t>
      </w:r>
    </w:p>
    <w:p w14:paraId="2749D290" w14:textId="77777777" w:rsidR="00F228BC" w:rsidRPr="00F228BC" w:rsidRDefault="00F228BC" w:rsidP="00F228BC">
      <w:pPr>
        <w:spacing w:line="240" w:lineRule="auto"/>
        <w:rPr>
          <w:sz w:val="24"/>
          <w:szCs w:val="24"/>
        </w:rPr>
      </w:pPr>
      <w:r w:rsidRPr="00F228BC">
        <w:rPr>
          <w:b/>
          <w:sz w:val="24"/>
          <w:szCs w:val="24"/>
        </w:rPr>
        <w:t>8)</w:t>
      </w:r>
      <w:r w:rsidRPr="00F228BC">
        <w:rPr>
          <w:sz w:val="24"/>
          <w:szCs w:val="24"/>
        </w:rPr>
        <w:t xml:space="preserve"> промывка внутренних поверхностей механизированным способом; </w:t>
      </w:r>
    </w:p>
    <w:p w14:paraId="561FB30E" w14:textId="77777777" w:rsidR="00F228BC" w:rsidRPr="00F228BC" w:rsidRDefault="00F228BC" w:rsidP="00F228BC">
      <w:pPr>
        <w:spacing w:line="240" w:lineRule="auto"/>
        <w:rPr>
          <w:b/>
          <w:strike/>
          <w:sz w:val="24"/>
          <w:szCs w:val="24"/>
        </w:rPr>
      </w:pPr>
      <w:r w:rsidRPr="00F228BC">
        <w:rPr>
          <w:b/>
          <w:sz w:val="24"/>
          <w:szCs w:val="24"/>
        </w:rPr>
        <w:t>9)</w:t>
      </w:r>
      <w:r w:rsidRPr="00F228BC">
        <w:rPr>
          <w:sz w:val="24"/>
          <w:szCs w:val="24"/>
        </w:rPr>
        <w:t xml:space="preserve"> </w:t>
      </w:r>
      <w:r w:rsidRPr="00F228BC">
        <w:rPr>
          <w:b/>
          <w:sz w:val="24"/>
          <w:szCs w:val="24"/>
        </w:rPr>
        <w:t xml:space="preserve">откачка сопутствующих продуктов зачистки и замывки резервуара. </w:t>
      </w:r>
    </w:p>
    <w:p w14:paraId="19250AA3" w14:textId="77777777" w:rsidR="00F228BC" w:rsidRPr="00F228BC" w:rsidRDefault="00F228BC" w:rsidP="00F228BC">
      <w:pPr>
        <w:spacing w:line="240" w:lineRule="auto"/>
        <w:rPr>
          <w:sz w:val="24"/>
          <w:szCs w:val="24"/>
        </w:rPr>
      </w:pPr>
      <w:r w:rsidRPr="00F228BC">
        <w:rPr>
          <w:b/>
          <w:sz w:val="24"/>
          <w:szCs w:val="24"/>
        </w:rPr>
        <w:t>10)</w:t>
      </w:r>
      <w:r w:rsidRPr="00F228BC">
        <w:rPr>
          <w:sz w:val="24"/>
          <w:szCs w:val="24"/>
        </w:rPr>
        <w:t xml:space="preserve"> просушка днища и стенок;</w:t>
      </w:r>
    </w:p>
    <w:p w14:paraId="3D15CDEE" w14:textId="77777777" w:rsidR="00F228BC" w:rsidRPr="00F228BC" w:rsidRDefault="00F228BC" w:rsidP="00F228BC">
      <w:pPr>
        <w:spacing w:line="240" w:lineRule="auto"/>
        <w:rPr>
          <w:sz w:val="24"/>
          <w:szCs w:val="24"/>
        </w:rPr>
      </w:pPr>
      <w:r w:rsidRPr="00F228BC">
        <w:rPr>
          <w:b/>
          <w:sz w:val="24"/>
          <w:szCs w:val="24"/>
        </w:rPr>
        <w:t>11)</w:t>
      </w:r>
      <w:r w:rsidRPr="00F228BC">
        <w:rPr>
          <w:sz w:val="24"/>
          <w:szCs w:val="24"/>
        </w:rPr>
        <w:t xml:space="preserve"> уборка территории производства работ;</w:t>
      </w:r>
    </w:p>
    <w:p w14:paraId="0889FE94" w14:textId="77777777" w:rsidR="00F228BC" w:rsidRPr="00F228BC" w:rsidRDefault="00F228BC" w:rsidP="00F228BC">
      <w:pPr>
        <w:spacing w:line="240" w:lineRule="auto"/>
        <w:rPr>
          <w:sz w:val="24"/>
          <w:szCs w:val="24"/>
        </w:rPr>
      </w:pPr>
      <w:r w:rsidRPr="00F228BC">
        <w:rPr>
          <w:b/>
          <w:sz w:val="24"/>
          <w:szCs w:val="24"/>
        </w:rPr>
        <w:t>12)</w:t>
      </w:r>
      <w:r w:rsidRPr="00F228BC">
        <w:rPr>
          <w:sz w:val="24"/>
          <w:szCs w:val="24"/>
        </w:rPr>
        <w:t xml:space="preserve"> контроль качества зачистки с оформлением акта на выполненную зачистку.</w:t>
      </w:r>
    </w:p>
    <w:p w14:paraId="30F82272" w14:textId="77777777" w:rsidR="00F228BC" w:rsidRPr="00F228BC" w:rsidRDefault="00F228BC" w:rsidP="00F228BC">
      <w:pPr>
        <w:spacing w:line="240" w:lineRule="auto"/>
        <w:rPr>
          <w:sz w:val="24"/>
          <w:szCs w:val="24"/>
        </w:rPr>
      </w:pPr>
    </w:p>
    <w:p w14:paraId="3A4E4F79" w14:textId="77777777" w:rsidR="00F228BC" w:rsidRPr="00F228BC" w:rsidRDefault="00F228BC" w:rsidP="00F228BC">
      <w:pPr>
        <w:widowControl w:val="0"/>
        <w:autoSpaceDE w:val="0"/>
        <w:autoSpaceDN w:val="0"/>
        <w:adjustRightInd w:val="0"/>
        <w:spacing w:after="200" w:line="276" w:lineRule="auto"/>
        <w:ind w:firstLine="0"/>
        <w:contextualSpacing/>
        <w:rPr>
          <w:b/>
          <w:sz w:val="24"/>
          <w:szCs w:val="24"/>
        </w:rPr>
      </w:pPr>
      <w:r w:rsidRPr="00F228BC">
        <w:rPr>
          <w:b/>
          <w:sz w:val="24"/>
          <w:szCs w:val="24"/>
        </w:rPr>
        <w:t>2.5</w:t>
      </w:r>
      <w:r w:rsidRPr="00F228BC">
        <w:rPr>
          <w:b/>
          <w:sz w:val="22"/>
          <w:szCs w:val="22"/>
        </w:rPr>
        <w:t xml:space="preserve">. </w:t>
      </w:r>
      <w:r w:rsidRPr="00F228BC">
        <w:rPr>
          <w:b/>
          <w:sz w:val="24"/>
          <w:szCs w:val="24"/>
        </w:rPr>
        <w:t>Требования к выполнению работ:</w:t>
      </w:r>
    </w:p>
    <w:p w14:paraId="694BA98D" w14:textId="77777777" w:rsidR="00F228BC" w:rsidRPr="00F228BC" w:rsidRDefault="00F228BC" w:rsidP="00F228BC">
      <w:pPr>
        <w:spacing w:line="240" w:lineRule="auto"/>
        <w:rPr>
          <w:sz w:val="24"/>
          <w:szCs w:val="24"/>
        </w:rPr>
      </w:pPr>
      <w:r w:rsidRPr="00F228BC">
        <w:rPr>
          <w:sz w:val="24"/>
          <w:szCs w:val="24"/>
        </w:rPr>
        <w:t>Зачистка резервуаров и аппаратов от остатков нефтепродуктов относится к</w:t>
      </w:r>
      <w:r w:rsidRPr="00F228BC">
        <w:rPr>
          <w:sz w:val="24"/>
          <w:szCs w:val="24"/>
        </w:rPr>
        <w:br/>
        <w:t>газоопасным работам. Организация, подготовка и проведение зачистки резервуаров</w:t>
      </w:r>
      <w:r w:rsidRPr="00F228BC">
        <w:rPr>
          <w:sz w:val="24"/>
          <w:szCs w:val="24"/>
        </w:rPr>
        <w:br/>
        <w:t>и нефтепромыслового оборудования выполняется с учетом требований, следующих</w:t>
      </w:r>
      <w:r w:rsidRPr="00F228BC">
        <w:rPr>
          <w:sz w:val="24"/>
          <w:szCs w:val="24"/>
        </w:rPr>
        <w:br/>
        <w:t>НТД:</w:t>
      </w:r>
    </w:p>
    <w:p w14:paraId="16B462D6" w14:textId="77777777" w:rsidR="00F228BC" w:rsidRPr="00F228BC" w:rsidRDefault="00F228BC" w:rsidP="00F228BC">
      <w:pPr>
        <w:spacing w:line="240" w:lineRule="auto"/>
        <w:rPr>
          <w:sz w:val="24"/>
          <w:szCs w:val="24"/>
        </w:rPr>
      </w:pPr>
      <w:r w:rsidRPr="00F228BC">
        <w:rPr>
          <w:sz w:val="24"/>
          <w:szCs w:val="24"/>
        </w:rPr>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214072B4" w14:textId="77777777" w:rsidR="00F228BC" w:rsidRPr="00F228BC" w:rsidRDefault="00F228BC" w:rsidP="00F228BC">
      <w:pPr>
        <w:spacing w:line="240" w:lineRule="auto"/>
        <w:rPr>
          <w:sz w:val="24"/>
          <w:szCs w:val="24"/>
        </w:rPr>
      </w:pPr>
      <w:r w:rsidRPr="00F228BC">
        <w:rPr>
          <w:sz w:val="24"/>
          <w:szCs w:val="24"/>
        </w:rPr>
        <w:t>- Постановление Правительства РФ от 16.09.2020 N 1479 «Об утверждении Правил противопожарного режима в Российской Федерации».</w:t>
      </w:r>
    </w:p>
    <w:p w14:paraId="407D1764" w14:textId="77777777" w:rsidR="00F228BC" w:rsidRPr="00F228BC" w:rsidRDefault="00F228BC" w:rsidP="00F228BC">
      <w:pPr>
        <w:spacing w:line="240" w:lineRule="auto"/>
        <w:rPr>
          <w:sz w:val="24"/>
          <w:szCs w:val="24"/>
        </w:rPr>
      </w:pPr>
      <w:r w:rsidRPr="00F228BC">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F228BC">
        <w:rPr>
          <w:sz w:val="24"/>
          <w:szCs w:val="24"/>
        </w:rPr>
        <w:t>Ростехнадзора</w:t>
      </w:r>
      <w:proofErr w:type="spellEnd"/>
      <w:r w:rsidRPr="00F228BC">
        <w:rPr>
          <w:sz w:val="24"/>
          <w:szCs w:val="24"/>
        </w:rPr>
        <w:t xml:space="preserve"> от 15.12.2020 N 534.</w:t>
      </w:r>
    </w:p>
    <w:p w14:paraId="19F7336B" w14:textId="77777777" w:rsidR="00F228BC" w:rsidRPr="00F228BC" w:rsidRDefault="00F228BC" w:rsidP="00F228BC">
      <w:pPr>
        <w:spacing w:line="240" w:lineRule="auto"/>
        <w:rPr>
          <w:sz w:val="24"/>
          <w:szCs w:val="24"/>
        </w:rPr>
      </w:pPr>
      <w:r w:rsidRPr="00F228BC">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F228BC">
        <w:rPr>
          <w:sz w:val="24"/>
          <w:szCs w:val="24"/>
        </w:rPr>
        <w:t>Ростехнадзора</w:t>
      </w:r>
      <w:proofErr w:type="spellEnd"/>
      <w:r w:rsidRPr="00F228BC">
        <w:rPr>
          <w:sz w:val="24"/>
          <w:szCs w:val="24"/>
        </w:rPr>
        <w:t xml:space="preserve"> от 15.12.2020 N 529.</w:t>
      </w:r>
    </w:p>
    <w:p w14:paraId="3B7C4C6A" w14:textId="77777777" w:rsidR="00F228BC" w:rsidRPr="00F228BC" w:rsidRDefault="00F228BC" w:rsidP="00F228BC">
      <w:pPr>
        <w:widowControl w:val="0"/>
        <w:tabs>
          <w:tab w:val="left" w:pos="696"/>
        </w:tabs>
        <w:autoSpaceDE w:val="0"/>
        <w:autoSpaceDN w:val="0"/>
        <w:adjustRightInd w:val="0"/>
        <w:spacing w:line="240" w:lineRule="auto"/>
        <w:ind w:right="14"/>
        <w:rPr>
          <w:sz w:val="24"/>
          <w:szCs w:val="24"/>
        </w:rPr>
      </w:pPr>
      <w:r w:rsidRPr="00F228BC">
        <w:rPr>
          <w:sz w:val="24"/>
          <w:szCs w:val="24"/>
        </w:rPr>
        <w:t>Перед выполнением работ внутри резервуара все связанные с ним трубопроводы должны быть отключены закрытием задвижек и установкой заглушек.</w:t>
      </w:r>
    </w:p>
    <w:p w14:paraId="2A8C4F5B" w14:textId="77777777" w:rsidR="00F228BC" w:rsidRPr="00F228BC" w:rsidRDefault="00F228BC" w:rsidP="00F228BC">
      <w:pPr>
        <w:widowControl w:val="0"/>
        <w:tabs>
          <w:tab w:val="left" w:pos="696"/>
        </w:tabs>
        <w:autoSpaceDE w:val="0"/>
        <w:autoSpaceDN w:val="0"/>
        <w:adjustRightInd w:val="0"/>
        <w:spacing w:line="240" w:lineRule="auto"/>
        <w:ind w:right="14"/>
        <w:rPr>
          <w:b/>
          <w:sz w:val="24"/>
          <w:szCs w:val="24"/>
        </w:rPr>
      </w:pPr>
      <w:r w:rsidRPr="00F228BC">
        <w:rPr>
          <w:b/>
          <w:sz w:val="24"/>
          <w:szCs w:val="24"/>
        </w:rPr>
        <w:t xml:space="preserve">Откачка </w:t>
      </w:r>
      <w:proofErr w:type="spellStart"/>
      <w:r w:rsidRPr="00F228BC">
        <w:rPr>
          <w:b/>
          <w:sz w:val="24"/>
          <w:szCs w:val="24"/>
        </w:rPr>
        <w:t>промслоя</w:t>
      </w:r>
      <w:proofErr w:type="spellEnd"/>
      <w:r w:rsidRPr="00F228BC">
        <w:rPr>
          <w:b/>
          <w:sz w:val="24"/>
          <w:szCs w:val="24"/>
        </w:rPr>
        <w:t xml:space="preserve"> производится без разрушения обвалования резервуара, размещение емкостей для сбора откачиваемого продукта внутри каре РВС не допустимо, размещение насосного оборудования по дополнительному согласованию с заказчиком.</w:t>
      </w:r>
    </w:p>
    <w:p w14:paraId="63CD2F85" w14:textId="77777777" w:rsidR="00F228BC" w:rsidRPr="00F228BC" w:rsidRDefault="00F228BC" w:rsidP="00F228BC">
      <w:pPr>
        <w:widowControl w:val="0"/>
        <w:tabs>
          <w:tab w:val="left" w:pos="696"/>
        </w:tabs>
        <w:autoSpaceDE w:val="0"/>
        <w:autoSpaceDN w:val="0"/>
        <w:adjustRightInd w:val="0"/>
        <w:spacing w:line="240" w:lineRule="auto"/>
        <w:ind w:right="14"/>
        <w:rPr>
          <w:b/>
          <w:sz w:val="24"/>
          <w:szCs w:val="24"/>
        </w:rPr>
      </w:pPr>
      <w:r w:rsidRPr="00F228BC">
        <w:rPr>
          <w:b/>
          <w:sz w:val="24"/>
          <w:szCs w:val="24"/>
        </w:rPr>
        <w:t xml:space="preserve">Запрещено использование любых видов электрических нагревателей, включая </w:t>
      </w:r>
      <w:proofErr w:type="spellStart"/>
      <w:r w:rsidRPr="00F228BC">
        <w:rPr>
          <w:b/>
          <w:sz w:val="24"/>
          <w:szCs w:val="24"/>
        </w:rPr>
        <w:t>тэновые</w:t>
      </w:r>
      <w:proofErr w:type="spellEnd"/>
      <w:r w:rsidRPr="00F228BC">
        <w:rPr>
          <w:b/>
          <w:sz w:val="24"/>
          <w:szCs w:val="24"/>
        </w:rPr>
        <w:t xml:space="preserve"> нагреватели, для разогрева нефтепродуктов в резервуарах.</w:t>
      </w:r>
    </w:p>
    <w:p w14:paraId="51A4FCDF" w14:textId="77777777" w:rsidR="00F228BC" w:rsidRPr="00F228BC" w:rsidRDefault="00F228BC" w:rsidP="00F228BC">
      <w:pPr>
        <w:tabs>
          <w:tab w:val="left" w:pos="567"/>
        </w:tabs>
        <w:autoSpaceDE w:val="0"/>
        <w:autoSpaceDN w:val="0"/>
        <w:adjustRightInd w:val="0"/>
        <w:spacing w:line="240" w:lineRule="auto"/>
        <w:ind w:right="14"/>
        <w:rPr>
          <w:sz w:val="24"/>
          <w:szCs w:val="24"/>
        </w:rPr>
      </w:pPr>
      <w:r w:rsidRPr="00F228BC">
        <w:rPr>
          <w:sz w:val="24"/>
          <w:szCs w:val="24"/>
        </w:rPr>
        <w:t>Применяемое при очистке оборудование должно отвечать следующим</w:t>
      </w:r>
      <w:r w:rsidRPr="00F228BC">
        <w:rPr>
          <w:sz w:val="24"/>
          <w:szCs w:val="24"/>
        </w:rPr>
        <w:br/>
        <w:t>требованиям:</w:t>
      </w:r>
    </w:p>
    <w:p w14:paraId="4185E502" w14:textId="77777777" w:rsidR="00F228BC" w:rsidRPr="00F228BC" w:rsidRDefault="00F228BC" w:rsidP="00F228BC">
      <w:pPr>
        <w:widowControl w:val="0"/>
        <w:tabs>
          <w:tab w:val="left" w:pos="701"/>
        </w:tabs>
        <w:autoSpaceDE w:val="0"/>
        <w:autoSpaceDN w:val="0"/>
        <w:adjustRightInd w:val="0"/>
        <w:spacing w:line="240" w:lineRule="auto"/>
        <w:rPr>
          <w:sz w:val="24"/>
          <w:szCs w:val="24"/>
        </w:rPr>
      </w:pPr>
      <w:r w:rsidRPr="00F228BC">
        <w:rPr>
          <w:sz w:val="24"/>
          <w:szCs w:val="24"/>
        </w:rPr>
        <w:t xml:space="preserve">- </w:t>
      </w:r>
      <w:r w:rsidRPr="00F228BC">
        <w:rPr>
          <w:rFonts w:eastAsia="Calibri"/>
          <w:color w:val="000000"/>
          <w:sz w:val="24"/>
          <w:szCs w:val="24"/>
        </w:rPr>
        <w:t>устройства для принудительной вентиляции резервуаров,</w:t>
      </w:r>
      <w:r w:rsidRPr="00F228BC">
        <w:rPr>
          <w:sz w:val="24"/>
          <w:szCs w:val="24"/>
        </w:rPr>
        <w:t xml:space="preserve"> </w:t>
      </w:r>
      <w:r w:rsidRPr="00F228BC">
        <w:rPr>
          <w:rFonts w:eastAsia="Calibri"/>
          <w:color w:val="000000"/>
          <w:sz w:val="24"/>
          <w:szCs w:val="24"/>
        </w:rPr>
        <w:t>насосные установки для перекачки горючих и легковоспламеняющихся жидкостей, фонари должны</w:t>
      </w:r>
      <w:r w:rsidRPr="00F228BC">
        <w:rPr>
          <w:sz w:val="24"/>
          <w:szCs w:val="24"/>
        </w:rPr>
        <w:t xml:space="preserve"> обеспечивать взрывозащищенность и </w:t>
      </w:r>
      <w:proofErr w:type="spellStart"/>
      <w:r w:rsidRPr="00F228BC">
        <w:rPr>
          <w:sz w:val="24"/>
          <w:szCs w:val="24"/>
        </w:rPr>
        <w:t>искробезопасность</w:t>
      </w:r>
      <w:proofErr w:type="spellEnd"/>
      <w:r w:rsidRPr="00F228BC">
        <w:rPr>
          <w:sz w:val="24"/>
          <w:szCs w:val="24"/>
        </w:rPr>
        <w:t xml:space="preserve"> согласно ГОСТ 12.2.020, ГОСТ 31610.0-2019, ГОСТ 22782.0, ПУЭ.</w:t>
      </w:r>
    </w:p>
    <w:p w14:paraId="48AF4A14"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временные линии трубопроводов должны быть герметичными и быстросъёмными, по каждому трубопроводу необходимо иметь акт испытаний на герметичность и плотность.</w:t>
      </w:r>
    </w:p>
    <w:p w14:paraId="07B9BEA1"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обеспечивать выполнение всех технологических операций с соблюдением технической и экологической безопасности процесса;</w:t>
      </w:r>
    </w:p>
    <w:p w14:paraId="7BD2E666"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быть сертифицированным в соответствии с установленными правилами.</w:t>
      </w:r>
    </w:p>
    <w:p w14:paraId="64DDD4EF" w14:textId="77777777" w:rsidR="00F228BC" w:rsidRPr="00F228BC" w:rsidRDefault="00F228BC" w:rsidP="00F228BC">
      <w:pPr>
        <w:widowControl w:val="0"/>
        <w:tabs>
          <w:tab w:val="left" w:pos="696"/>
        </w:tabs>
        <w:autoSpaceDE w:val="0"/>
        <w:autoSpaceDN w:val="0"/>
        <w:adjustRightInd w:val="0"/>
        <w:spacing w:line="240" w:lineRule="auto"/>
        <w:rPr>
          <w:sz w:val="24"/>
          <w:szCs w:val="24"/>
        </w:rPr>
      </w:pPr>
      <w:r w:rsidRPr="00F228BC">
        <w:rPr>
          <w:sz w:val="24"/>
          <w:szCs w:val="24"/>
        </w:rPr>
        <w:t>Разжижающий агент подаётся насосом на моечные машинки температура разжижающего агента 75-80 °С.</w:t>
      </w:r>
    </w:p>
    <w:p w14:paraId="2D3EB4A9" w14:textId="77777777" w:rsidR="00F228BC" w:rsidRPr="00F228BC" w:rsidRDefault="00F228BC" w:rsidP="00F228BC">
      <w:pPr>
        <w:widowControl w:val="0"/>
        <w:tabs>
          <w:tab w:val="left" w:pos="696"/>
        </w:tabs>
        <w:autoSpaceDE w:val="0"/>
        <w:autoSpaceDN w:val="0"/>
        <w:adjustRightInd w:val="0"/>
        <w:spacing w:line="240" w:lineRule="auto"/>
        <w:ind w:right="5"/>
        <w:rPr>
          <w:sz w:val="24"/>
          <w:szCs w:val="24"/>
        </w:rPr>
      </w:pPr>
      <w:r w:rsidRPr="00F228BC">
        <w:rPr>
          <w:sz w:val="24"/>
          <w:szCs w:val="24"/>
        </w:rPr>
        <w:t>В процессе очистки резервуаров аттестованными специалистами проводится контроль концентрации углеводородов в газовом пространстве поверенным оборудованием.</w:t>
      </w:r>
    </w:p>
    <w:p w14:paraId="59A57715" w14:textId="77777777" w:rsidR="00F228BC" w:rsidRPr="00F228BC" w:rsidRDefault="00F228BC" w:rsidP="00F228BC">
      <w:pPr>
        <w:autoSpaceDE w:val="0"/>
        <w:autoSpaceDN w:val="0"/>
        <w:adjustRightInd w:val="0"/>
        <w:spacing w:line="240" w:lineRule="auto"/>
        <w:ind w:right="38"/>
        <w:rPr>
          <w:sz w:val="24"/>
          <w:szCs w:val="24"/>
        </w:rPr>
      </w:pPr>
      <w:r w:rsidRPr="00F228BC">
        <w:rPr>
          <w:sz w:val="24"/>
          <w:szCs w:val="24"/>
        </w:rPr>
        <w:t>Моющие средства должны быть химически нейтральными к контактному материалу (металл, бетон, лакокрасочное покрытие) и иметь гигиенический сертификат. Химические реагенты различного спектра действия должны иметь и быть предъявлены при первом требовании эксплуатации гигиенический сертификат и заключение о его применимости на объектах транспорта нефти.</w:t>
      </w:r>
    </w:p>
    <w:p w14:paraId="3BD6499B" w14:textId="77777777" w:rsidR="00F228BC" w:rsidRPr="00F228BC" w:rsidRDefault="00F228BC" w:rsidP="00F228BC">
      <w:pPr>
        <w:widowControl w:val="0"/>
        <w:tabs>
          <w:tab w:val="left" w:pos="701"/>
        </w:tabs>
        <w:autoSpaceDE w:val="0"/>
        <w:autoSpaceDN w:val="0"/>
        <w:adjustRightInd w:val="0"/>
        <w:spacing w:line="240" w:lineRule="auto"/>
        <w:ind w:right="34"/>
        <w:rPr>
          <w:sz w:val="24"/>
          <w:szCs w:val="24"/>
        </w:rPr>
      </w:pPr>
      <w:r w:rsidRPr="00F228BC">
        <w:rPr>
          <w:sz w:val="24"/>
          <w:szCs w:val="24"/>
        </w:rPr>
        <w:t>При монтаже временных трубопроводных схем, связанных с откачкой остатка, пропаркой, продувкой и промывкой с применением временных схем электроснабжения и электрооборудования, последние (переносной насос, пускатели, рубильники) должны быть во взрывозащищенном исполнении.</w:t>
      </w:r>
    </w:p>
    <w:p w14:paraId="26D28525" w14:textId="77777777" w:rsidR="00F228BC" w:rsidRPr="00F228BC" w:rsidRDefault="00F228BC" w:rsidP="00F228BC">
      <w:pPr>
        <w:widowControl w:val="0"/>
        <w:tabs>
          <w:tab w:val="left" w:pos="701"/>
        </w:tabs>
        <w:autoSpaceDE w:val="0"/>
        <w:autoSpaceDN w:val="0"/>
        <w:adjustRightInd w:val="0"/>
        <w:spacing w:line="240" w:lineRule="auto"/>
        <w:ind w:right="29"/>
        <w:rPr>
          <w:sz w:val="24"/>
          <w:szCs w:val="24"/>
        </w:rPr>
      </w:pPr>
      <w:r w:rsidRPr="00F228BC">
        <w:rPr>
          <w:sz w:val="24"/>
          <w:szCs w:val="24"/>
        </w:rPr>
        <w:t>Трубопроводы, предназначенные для пропарки, продувки, промывки и чистки резервуаров и аппаратов, должны быть съемными и монтироваться перед проведением этих операций. По окончании работ они должны быть демонтированы.</w:t>
      </w:r>
    </w:p>
    <w:p w14:paraId="754A9B01" w14:textId="77777777" w:rsidR="00F228BC" w:rsidRPr="00F228BC" w:rsidRDefault="00F228BC" w:rsidP="00F228BC">
      <w:pPr>
        <w:widowControl w:val="0"/>
        <w:tabs>
          <w:tab w:val="left" w:pos="701"/>
        </w:tabs>
        <w:autoSpaceDE w:val="0"/>
        <w:autoSpaceDN w:val="0"/>
        <w:adjustRightInd w:val="0"/>
        <w:spacing w:before="5" w:line="240" w:lineRule="auto"/>
        <w:ind w:right="29"/>
        <w:rPr>
          <w:sz w:val="24"/>
          <w:szCs w:val="24"/>
        </w:rPr>
      </w:pPr>
      <w:r w:rsidRPr="00F228BC">
        <w:rPr>
          <w:sz w:val="24"/>
          <w:szCs w:val="24"/>
        </w:rPr>
        <w:t xml:space="preserve">При нарушении антикоррозийной защиты в период </w:t>
      </w:r>
      <w:proofErr w:type="spellStart"/>
      <w:r w:rsidRPr="00F228BC">
        <w:rPr>
          <w:sz w:val="24"/>
          <w:szCs w:val="24"/>
        </w:rPr>
        <w:t>зачистных</w:t>
      </w:r>
      <w:proofErr w:type="spellEnd"/>
      <w:r w:rsidRPr="00F228BC">
        <w:rPr>
          <w:sz w:val="24"/>
          <w:szCs w:val="24"/>
        </w:rPr>
        <w:t xml:space="preserve"> работ, подрядная организация </w:t>
      </w:r>
      <w:r w:rsidRPr="00F228BC">
        <w:rPr>
          <w:sz w:val="24"/>
          <w:szCs w:val="24"/>
        </w:rPr>
        <w:lastRenderedPageBreak/>
        <w:t>проводит восстановление своими силами в соответствии с согласованным перечнем обязательных операций, используемого оборудования, нормативов, регламентов, положений и т.д.</w:t>
      </w:r>
    </w:p>
    <w:p w14:paraId="4A2968E7" w14:textId="77777777" w:rsidR="00F228BC" w:rsidRPr="00F228BC" w:rsidRDefault="00F228BC" w:rsidP="00F228BC">
      <w:pPr>
        <w:widowControl w:val="0"/>
        <w:tabs>
          <w:tab w:val="left" w:pos="701"/>
        </w:tabs>
        <w:autoSpaceDE w:val="0"/>
        <w:autoSpaceDN w:val="0"/>
        <w:adjustRightInd w:val="0"/>
        <w:spacing w:before="5" w:line="240" w:lineRule="auto"/>
        <w:ind w:right="29"/>
        <w:rPr>
          <w:sz w:val="24"/>
          <w:szCs w:val="24"/>
        </w:rPr>
      </w:pPr>
    </w:p>
    <w:p w14:paraId="31AA435B" w14:textId="77777777" w:rsidR="00F228BC" w:rsidRPr="00F228BC" w:rsidRDefault="00F228BC" w:rsidP="00F228BC">
      <w:pPr>
        <w:spacing w:line="0" w:lineRule="atLeast"/>
        <w:rPr>
          <w:b/>
          <w:sz w:val="24"/>
          <w:szCs w:val="24"/>
        </w:rPr>
      </w:pPr>
    </w:p>
    <w:p w14:paraId="6BE6C0F0" w14:textId="77777777" w:rsidR="00F228BC" w:rsidRPr="00F228BC" w:rsidRDefault="00F228BC" w:rsidP="00F228BC">
      <w:pPr>
        <w:spacing w:line="0" w:lineRule="atLeast"/>
        <w:ind w:hanging="142"/>
        <w:rPr>
          <w:b/>
          <w:sz w:val="24"/>
          <w:szCs w:val="24"/>
        </w:rPr>
      </w:pPr>
      <w:r w:rsidRPr="00F228BC">
        <w:rPr>
          <w:b/>
          <w:sz w:val="24"/>
          <w:szCs w:val="24"/>
        </w:rPr>
        <w:t xml:space="preserve">  2.6. Сроки выполнения работ:</w:t>
      </w:r>
    </w:p>
    <w:p w14:paraId="0E84B0F3" w14:textId="77777777" w:rsidR="00F228BC" w:rsidRPr="00F228BC" w:rsidRDefault="00F228BC" w:rsidP="00F228BC">
      <w:pPr>
        <w:spacing w:line="0" w:lineRule="atLeast"/>
        <w:rPr>
          <w:b/>
          <w:sz w:val="24"/>
          <w:szCs w:val="24"/>
        </w:rPr>
      </w:pPr>
      <w:r w:rsidRPr="00F228BC">
        <w:rPr>
          <w:sz w:val="24"/>
          <w:szCs w:val="24"/>
        </w:rPr>
        <w:t>Начало выполнения работ и окончание выполнения работ: согласно перечню объектов, адреса места проведения работ, сроки начала проведения работ п.2.2. Технического задания. (Период, в который необходимо проведение зачистки).</w:t>
      </w:r>
    </w:p>
    <w:p w14:paraId="13851433" w14:textId="77777777" w:rsidR="00F228BC" w:rsidRPr="00F228BC" w:rsidRDefault="00F228BC" w:rsidP="00F228BC">
      <w:pPr>
        <w:spacing w:line="0" w:lineRule="atLeast"/>
        <w:rPr>
          <w:b/>
          <w:sz w:val="24"/>
          <w:szCs w:val="24"/>
        </w:rPr>
      </w:pPr>
      <w:r w:rsidRPr="00F228BC">
        <w:rPr>
          <w:b/>
          <w:sz w:val="24"/>
          <w:szCs w:val="24"/>
        </w:rPr>
        <w:t xml:space="preserve">  </w:t>
      </w:r>
    </w:p>
    <w:p w14:paraId="7364ABA9" w14:textId="77777777" w:rsidR="00F228BC" w:rsidRPr="00F228BC" w:rsidRDefault="00F228BC" w:rsidP="00F228BC">
      <w:pPr>
        <w:autoSpaceDE w:val="0"/>
        <w:autoSpaceDN w:val="0"/>
        <w:adjustRightInd w:val="0"/>
        <w:ind w:right="-1" w:hanging="142"/>
        <w:rPr>
          <w:b/>
          <w:sz w:val="24"/>
          <w:szCs w:val="24"/>
        </w:rPr>
      </w:pPr>
      <w:r w:rsidRPr="00F228BC">
        <w:rPr>
          <w:b/>
          <w:sz w:val="24"/>
          <w:szCs w:val="24"/>
        </w:rPr>
        <w:t xml:space="preserve">  2.7. Обязательные требования к Участнику:</w:t>
      </w:r>
    </w:p>
    <w:p w14:paraId="781A6901" w14:textId="77777777" w:rsidR="00F228BC" w:rsidRPr="00F228BC" w:rsidRDefault="00F228BC" w:rsidP="00F228BC">
      <w:pPr>
        <w:snapToGrid w:val="0"/>
        <w:spacing w:line="240" w:lineRule="atLeast"/>
        <w:ind w:firstLine="0"/>
        <w:rPr>
          <w:rFonts w:eastAsia="Calibri"/>
          <w:color w:val="000000"/>
          <w:sz w:val="24"/>
          <w:szCs w:val="24"/>
          <w:lang w:eastAsia="en-US"/>
        </w:rPr>
      </w:pPr>
      <w:r w:rsidRPr="00F228BC">
        <w:rPr>
          <w:rFonts w:eastAsia="Calibri"/>
          <w:b/>
          <w:color w:val="000000"/>
          <w:sz w:val="24"/>
          <w:szCs w:val="24"/>
        </w:rPr>
        <w:t>2.7.1.</w:t>
      </w:r>
      <w:r w:rsidRPr="00F228BC">
        <w:rPr>
          <w:rFonts w:eastAsia="Calibri"/>
          <w:color w:val="000000"/>
          <w:sz w:val="24"/>
          <w:szCs w:val="24"/>
        </w:rPr>
        <w:t xml:space="preserve"> </w:t>
      </w:r>
      <w:r w:rsidRPr="00F228BC">
        <w:rPr>
          <w:rFonts w:eastAsia="Calibri"/>
          <w:color w:val="000000"/>
          <w:sz w:val="24"/>
          <w:szCs w:val="24"/>
          <w:lang w:eastAsia="en-US"/>
        </w:rPr>
        <w:t>Участники</w:t>
      </w:r>
      <w:r w:rsidRPr="00F228BC">
        <w:rPr>
          <w:rFonts w:eastAsia="Calibri"/>
          <w:color w:val="000000"/>
          <w:sz w:val="24"/>
          <w:szCs w:val="24"/>
        </w:rPr>
        <w:t>, которые будут участвовать в выполнении работ по договору,</w:t>
      </w:r>
      <w:r w:rsidRPr="00F228BC">
        <w:rPr>
          <w:rFonts w:eastAsia="Calibri"/>
          <w:color w:val="000000"/>
          <w:sz w:val="24"/>
          <w:szCs w:val="24"/>
          <w:lang w:eastAsia="en-US"/>
        </w:rPr>
        <w:t xml:space="preserve"> должны предоставить в составе своей заявки квалификационные документы, подтверждающие наличие необходимого количества аттестованного персонала соответствующей квалификации для выполнения работ, являющихся предметом закупки (ИТР, чистильщиков и т.д.), в количестве не менее чем:</w:t>
      </w:r>
    </w:p>
    <w:p w14:paraId="283B39E2" w14:textId="77777777" w:rsidR="00F228BC" w:rsidRPr="00F228BC" w:rsidRDefault="00F228BC" w:rsidP="00F228BC">
      <w:pPr>
        <w:snapToGrid w:val="0"/>
        <w:spacing w:line="240" w:lineRule="atLeast"/>
        <w:ind w:firstLine="0"/>
        <w:rPr>
          <w:rFonts w:eastAsia="Calibri"/>
          <w:color w:val="000000"/>
          <w:sz w:val="24"/>
          <w:szCs w:val="24"/>
          <w:lang w:eastAsia="en-US"/>
        </w:rPr>
      </w:pPr>
    </w:p>
    <w:tbl>
      <w:tblPr>
        <w:tblStyle w:val="318"/>
        <w:tblW w:w="10490" w:type="dxa"/>
        <w:tblInd w:w="-5" w:type="dxa"/>
        <w:tblLook w:val="04A0" w:firstRow="1" w:lastRow="0" w:firstColumn="1" w:lastColumn="0" w:noHBand="0" w:noVBand="1"/>
      </w:tblPr>
      <w:tblGrid>
        <w:gridCol w:w="709"/>
        <w:gridCol w:w="2693"/>
        <w:gridCol w:w="7088"/>
      </w:tblGrid>
      <w:tr w:rsidR="00F228BC" w:rsidRPr="00F228BC" w14:paraId="0DCA3334" w14:textId="77777777" w:rsidTr="00F6014E">
        <w:tc>
          <w:tcPr>
            <w:tcW w:w="709" w:type="dxa"/>
          </w:tcPr>
          <w:p w14:paraId="032869F3"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w:t>
            </w:r>
          </w:p>
        </w:tc>
        <w:tc>
          <w:tcPr>
            <w:tcW w:w="2693" w:type="dxa"/>
          </w:tcPr>
          <w:p w14:paraId="40753065"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Наименование</w:t>
            </w:r>
          </w:p>
        </w:tc>
        <w:tc>
          <w:tcPr>
            <w:tcW w:w="7088" w:type="dxa"/>
          </w:tcPr>
          <w:p w14:paraId="6ACE7778"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Требование</w:t>
            </w:r>
          </w:p>
        </w:tc>
      </w:tr>
      <w:tr w:rsidR="00F228BC" w:rsidRPr="00F228BC" w14:paraId="394EC544" w14:textId="77777777" w:rsidTr="00F6014E">
        <w:tc>
          <w:tcPr>
            <w:tcW w:w="709" w:type="dxa"/>
          </w:tcPr>
          <w:p w14:paraId="211B0811"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w:t>
            </w:r>
          </w:p>
        </w:tc>
        <w:tc>
          <w:tcPr>
            <w:tcW w:w="2693" w:type="dxa"/>
          </w:tcPr>
          <w:p w14:paraId="2511342B"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Ответственный производитель работ / мастер участка из числа ИТР – не менее 1 чел. на 1 лот, прошедший:</w:t>
            </w:r>
          </w:p>
        </w:tc>
        <w:tc>
          <w:tcPr>
            <w:tcW w:w="7088" w:type="dxa"/>
          </w:tcPr>
          <w:p w14:paraId="200B0DBF"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631B0DB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F228BC">
              <w:rPr>
                <w:rFonts w:eastAsia="Calibri"/>
                <w:b/>
                <w:color w:val="000000"/>
                <w:sz w:val="24"/>
                <w:szCs w:val="24"/>
              </w:rPr>
              <w:t>А1, Б1.7</w:t>
            </w:r>
            <w:r w:rsidRPr="00F228BC">
              <w:rPr>
                <w:rFonts w:eastAsia="Calibri"/>
                <w:color w:val="000000"/>
                <w:sz w:val="24"/>
                <w:szCs w:val="24"/>
              </w:rPr>
              <w:t xml:space="preserve">, </w:t>
            </w:r>
            <w:r w:rsidRPr="00F228BC">
              <w:rPr>
                <w:rFonts w:eastAsia="Calibri"/>
                <w:b/>
                <w:color w:val="000000"/>
                <w:sz w:val="24"/>
                <w:szCs w:val="24"/>
              </w:rPr>
              <w:t>Б1.11</w:t>
            </w:r>
            <w:r w:rsidRPr="00F228BC">
              <w:rPr>
                <w:rFonts w:eastAsia="Calibri"/>
                <w:color w:val="000000"/>
                <w:sz w:val="24"/>
                <w:szCs w:val="24"/>
              </w:rPr>
              <w:t xml:space="preserve"> (Предоставить копии выписки из протоколов о проведении аттестации);</w:t>
            </w:r>
          </w:p>
          <w:p w14:paraId="1FEACBB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0D965DA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5C93F3F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3303F159"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6. Профессиональное обучение или получение дополнительного профессионального образования, необходимых для работы с отходами </w:t>
            </w:r>
            <w:r w:rsidRPr="00F228BC">
              <w:rPr>
                <w:rFonts w:eastAsia="Calibri"/>
                <w:color w:val="000000"/>
                <w:sz w:val="24"/>
                <w:szCs w:val="24"/>
                <w:lang w:val="en-US"/>
              </w:rPr>
              <w:t>II</w:t>
            </w:r>
            <w:r w:rsidRPr="00F228BC">
              <w:rPr>
                <w:rFonts w:eastAsia="Calibri"/>
                <w:color w:val="000000"/>
                <w:sz w:val="24"/>
                <w:szCs w:val="24"/>
              </w:rPr>
              <w:t xml:space="preserve">I - IV классов опасности (предоставить свидетельство или удостоверение на право работы с отходами </w:t>
            </w:r>
            <w:r w:rsidRPr="00F228BC">
              <w:rPr>
                <w:rFonts w:eastAsia="Calibri"/>
                <w:color w:val="000000"/>
                <w:sz w:val="24"/>
                <w:szCs w:val="24"/>
                <w:lang w:val="en-US"/>
              </w:rPr>
              <w:t>II</w:t>
            </w:r>
            <w:r w:rsidRPr="00F228BC">
              <w:rPr>
                <w:rFonts w:eastAsia="Calibri"/>
                <w:color w:val="000000"/>
                <w:sz w:val="24"/>
                <w:szCs w:val="24"/>
              </w:rPr>
              <w:t>I - IV классов опасности).</w:t>
            </w:r>
          </w:p>
        </w:tc>
      </w:tr>
      <w:tr w:rsidR="00F228BC" w:rsidRPr="00F228BC" w14:paraId="6EBBAAD7" w14:textId="77777777" w:rsidTr="00F6014E">
        <w:tc>
          <w:tcPr>
            <w:tcW w:w="709" w:type="dxa"/>
          </w:tcPr>
          <w:p w14:paraId="1DF284B1"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2</w:t>
            </w:r>
          </w:p>
        </w:tc>
        <w:tc>
          <w:tcPr>
            <w:tcW w:w="2693" w:type="dxa"/>
          </w:tcPr>
          <w:p w14:paraId="7BD93C9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bCs/>
                <w:color w:val="000000"/>
                <w:sz w:val="24"/>
                <w:szCs w:val="24"/>
              </w:rPr>
              <w:t>Чистильщики (не ниже 3 разряда)</w:t>
            </w:r>
            <w:r w:rsidRPr="00F228BC">
              <w:rPr>
                <w:rFonts w:eastAsia="Calibri"/>
                <w:color w:val="000000"/>
                <w:sz w:val="24"/>
                <w:szCs w:val="24"/>
              </w:rPr>
              <w:t xml:space="preserve"> – не менее 2 чел. на 1 лот, прошедших:</w:t>
            </w:r>
          </w:p>
          <w:p w14:paraId="57F7235B" w14:textId="77777777" w:rsidR="00F228BC" w:rsidRPr="00F228BC" w:rsidRDefault="00F228BC" w:rsidP="00F228BC">
            <w:pPr>
              <w:snapToGrid w:val="0"/>
              <w:spacing w:line="240" w:lineRule="atLeast"/>
              <w:ind w:firstLine="0"/>
              <w:rPr>
                <w:rFonts w:eastAsia="Calibri"/>
                <w:color w:val="000000"/>
                <w:sz w:val="24"/>
                <w:szCs w:val="24"/>
              </w:rPr>
            </w:pPr>
          </w:p>
        </w:tc>
        <w:tc>
          <w:tcPr>
            <w:tcW w:w="7088" w:type="dxa"/>
          </w:tcPr>
          <w:p w14:paraId="3F144F79"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0939A0A3"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w:t>
            </w:r>
            <w:r w:rsidRPr="00F228BC">
              <w:rPr>
                <w:rFonts w:eastAsia="Calibri"/>
                <w:color w:val="000000"/>
                <w:sz w:val="24"/>
                <w:szCs w:val="24"/>
              </w:rPr>
              <w:lastRenderedPageBreak/>
              <w:t>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02D4523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266339B6"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47A9CF44"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5.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58812D82" w14:textId="77777777" w:rsidR="00F228BC" w:rsidRPr="00F228BC" w:rsidRDefault="00F228BC" w:rsidP="00F228BC">
            <w:pPr>
              <w:snapToGrid w:val="0"/>
              <w:spacing w:line="240" w:lineRule="atLeast"/>
              <w:ind w:firstLine="0"/>
              <w:rPr>
                <w:rFonts w:eastAsia="Calibri"/>
                <w:strike/>
                <w:color w:val="000000"/>
                <w:sz w:val="24"/>
                <w:szCs w:val="24"/>
              </w:rPr>
            </w:pPr>
            <w:r w:rsidRPr="00F228BC">
              <w:rPr>
                <w:rFonts w:eastAsia="Calibri"/>
                <w:color w:val="000000"/>
                <w:sz w:val="24"/>
                <w:szCs w:val="24"/>
              </w:rPr>
              <w:t xml:space="preserve">6.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tc>
      </w:tr>
    </w:tbl>
    <w:p w14:paraId="3095F969"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lastRenderedPageBreak/>
        <w:t>Участник должен подтвердить трудовые отношения с сотрудниками заявляемые на выполнение работ, либо договором ГПХ.</w:t>
      </w:r>
    </w:p>
    <w:p w14:paraId="048DFC00"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t>Подрядчик должен обеспечить свой персонал спецодеждой и другими средствами индивидуальной защиты. Охрана труда рабочих должна обеспечиваться выдачей необходимых средств индивидуальной защиты (каски, специальная одежда, обувь, шланговый противогаз, защитный костюм и др.), выполнением мероприятий по коллективной защите работающих (ограждения, освещение, защитные и предохранительные устройства).</w:t>
      </w:r>
    </w:p>
    <w:p w14:paraId="56095115"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t>Организация оказание услуг, должна обеспечивать безопасность труда работающих. Рабочие места должны быть ограждены, а в вечернее время при необходимости должны быть освещены по установленным нормам.</w:t>
      </w:r>
    </w:p>
    <w:p w14:paraId="3E787E9A" w14:textId="77777777" w:rsidR="00F228BC" w:rsidRPr="00F228BC" w:rsidRDefault="00F228BC" w:rsidP="00F228BC">
      <w:pPr>
        <w:snapToGrid w:val="0"/>
        <w:spacing w:line="240" w:lineRule="atLeast"/>
        <w:rPr>
          <w:rFonts w:eastAsia="Calibri"/>
          <w:b/>
          <w:color w:val="000000"/>
          <w:sz w:val="24"/>
          <w:szCs w:val="24"/>
          <w:lang w:eastAsia="en-US"/>
        </w:rPr>
      </w:pPr>
      <w:r w:rsidRPr="00F228BC">
        <w:rPr>
          <w:rFonts w:eastAsia="Calibri"/>
          <w:b/>
          <w:color w:val="000000"/>
          <w:sz w:val="24"/>
          <w:szCs w:val="24"/>
          <w:lang w:eastAsia="en-US"/>
        </w:rPr>
        <w:t>На работу на объекте будут допускаться работники, в отношении которых будут предоставлены вышеуказанные документы и которые будут обеспечены спецодеждой и средствами индивидуальной защиты.</w:t>
      </w:r>
    </w:p>
    <w:p w14:paraId="2F9DA9F8" w14:textId="77777777" w:rsidR="00F228BC" w:rsidRPr="00F228BC" w:rsidRDefault="00F228BC" w:rsidP="00F228BC">
      <w:pPr>
        <w:snapToGrid w:val="0"/>
        <w:spacing w:line="240" w:lineRule="atLeast"/>
        <w:ind w:firstLine="0"/>
        <w:rPr>
          <w:rFonts w:eastAsia="Calibri"/>
          <w:color w:val="000000"/>
          <w:sz w:val="24"/>
          <w:szCs w:val="24"/>
          <w:lang w:eastAsia="en-US"/>
        </w:rPr>
      </w:pPr>
    </w:p>
    <w:p w14:paraId="4E8E68A2" w14:textId="77777777" w:rsidR="00F228BC" w:rsidRPr="00F228BC" w:rsidRDefault="00F228BC" w:rsidP="00F228BC">
      <w:pPr>
        <w:spacing w:line="240" w:lineRule="auto"/>
        <w:ind w:firstLine="0"/>
        <w:rPr>
          <w:rFonts w:eastAsia="Calibri"/>
          <w:sz w:val="24"/>
          <w:szCs w:val="24"/>
          <w:lang w:eastAsia="en-US"/>
        </w:rPr>
      </w:pPr>
      <w:r w:rsidRPr="00F228BC">
        <w:rPr>
          <w:rFonts w:eastAsia="Calibri"/>
          <w:b/>
          <w:color w:val="000000"/>
          <w:sz w:val="24"/>
          <w:szCs w:val="24"/>
          <w:lang w:eastAsia="en-US"/>
        </w:rPr>
        <w:t xml:space="preserve">2.7.2. </w:t>
      </w:r>
      <w:r w:rsidRPr="00F228BC">
        <w:rPr>
          <w:rFonts w:eastAsia="Calibri"/>
          <w:sz w:val="24"/>
          <w:szCs w:val="24"/>
          <w:lang w:eastAsia="en-US"/>
        </w:rPr>
        <w:t>Участник должен предоставить в составе своей заявки документы (копия паспорта, товарные накладные), подтверждающие наличие собственных материально-технических ресурсов (машин, механизмов, оборудования, спецтехники и т.д.), необходимых для выполнения работ.</w:t>
      </w:r>
    </w:p>
    <w:p w14:paraId="4850EB03" w14:textId="77777777" w:rsidR="00F228BC" w:rsidRPr="00F228BC" w:rsidRDefault="00F228BC" w:rsidP="00F228BC">
      <w:pPr>
        <w:spacing w:line="240" w:lineRule="auto"/>
        <w:ind w:firstLine="0"/>
        <w:rPr>
          <w:rFonts w:eastAsia="Calibri"/>
          <w:sz w:val="24"/>
          <w:szCs w:val="24"/>
          <w:lang w:eastAsia="en-US"/>
        </w:rPr>
      </w:pPr>
    </w:p>
    <w:p w14:paraId="6354BBF6" w14:textId="77777777" w:rsidR="00F228BC" w:rsidRPr="00F228BC" w:rsidRDefault="00F228BC" w:rsidP="00F228BC">
      <w:pPr>
        <w:spacing w:line="240" w:lineRule="auto"/>
        <w:rPr>
          <w:rFonts w:eastAsia="Calibri"/>
          <w:b/>
          <w:sz w:val="24"/>
          <w:szCs w:val="24"/>
          <w:lang w:eastAsia="en-US"/>
        </w:rPr>
      </w:pPr>
      <w:r w:rsidRPr="00F228BC">
        <w:rPr>
          <w:rFonts w:eastAsia="Calibri"/>
          <w:b/>
          <w:sz w:val="24"/>
          <w:szCs w:val="24"/>
          <w:lang w:eastAsia="en-US"/>
        </w:rPr>
        <w:t>Минимальный набор оборудования:</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F228BC" w:rsidRPr="00F228BC" w14:paraId="5047960F" w14:textId="77777777" w:rsidTr="00027B36">
        <w:trPr>
          <w:trHeight w:val="349"/>
        </w:trPr>
        <w:tc>
          <w:tcPr>
            <w:tcW w:w="709" w:type="dxa"/>
            <w:shd w:val="clear" w:color="auto" w:fill="auto"/>
            <w:vAlign w:val="center"/>
          </w:tcPr>
          <w:p w14:paraId="44BBBF75" w14:textId="77777777" w:rsidR="00F228BC" w:rsidRPr="00F228BC" w:rsidRDefault="00F228BC" w:rsidP="00F228BC">
            <w:pPr>
              <w:spacing w:line="240" w:lineRule="auto"/>
              <w:ind w:left="-142" w:right="-108" w:firstLine="0"/>
              <w:jc w:val="center"/>
              <w:rPr>
                <w:b/>
                <w:sz w:val="24"/>
                <w:szCs w:val="24"/>
              </w:rPr>
            </w:pPr>
            <w:r w:rsidRPr="00F228BC">
              <w:rPr>
                <w:b/>
                <w:sz w:val="24"/>
                <w:szCs w:val="24"/>
              </w:rPr>
              <w:t xml:space="preserve">№ </w:t>
            </w:r>
          </w:p>
          <w:p w14:paraId="71ACC557" w14:textId="77777777" w:rsidR="00F228BC" w:rsidRPr="00F228BC" w:rsidRDefault="00F228BC" w:rsidP="00F228BC">
            <w:pPr>
              <w:spacing w:line="240" w:lineRule="auto"/>
              <w:ind w:left="-142" w:right="-108" w:firstLine="0"/>
              <w:jc w:val="center"/>
              <w:rPr>
                <w:b/>
                <w:sz w:val="24"/>
                <w:szCs w:val="24"/>
              </w:rPr>
            </w:pPr>
            <w:r w:rsidRPr="00F228BC">
              <w:rPr>
                <w:b/>
                <w:sz w:val="24"/>
                <w:szCs w:val="24"/>
              </w:rPr>
              <w:t>п/п</w:t>
            </w:r>
          </w:p>
        </w:tc>
        <w:tc>
          <w:tcPr>
            <w:tcW w:w="5812" w:type="dxa"/>
            <w:shd w:val="clear" w:color="auto" w:fill="auto"/>
            <w:vAlign w:val="center"/>
          </w:tcPr>
          <w:p w14:paraId="0C1B92A5" w14:textId="77777777" w:rsidR="00F228BC" w:rsidRPr="00F228BC" w:rsidRDefault="00F228BC" w:rsidP="00F228BC">
            <w:pPr>
              <w:spacing w:line="240" w:lineRule="auto"/>
              <w:ind w:firstLine="0"/>
              <w:jc w:val="center"/>
              <w:rPr>
                <w:b/>
                <w:sz w:val="24"/>
                <w:szCs w:val="24"/>
              </w:rPr>
            </w:pPr>
            <w:r w:rsidRPr="00F228BC">
              <w:rPr>
                <w:b/>
                <w:sz w:val="24"/>
                <w:szCs w:val="24"/>
              </w:rPr>
              <w:t>Наименование приборов, оборудования, инструментов и материалов</w:t>
            </w:r>
          </w:p>
        </w:tc>
        <w:tc>
          <w:tcPr>
            <w:tcW w:w="3431" w:type="dxa"/>
            <w:shd w:val="clear" w:color="auto" w:fill="auto"/>
          </w:tcPr>
          <w:p w14:paraId="18D5771F" w14:textId="77777777" w:rsidR="00F228BC" w:rsidRPr="00F228BC" w:rsidRDefault="00F228BC" w:rsidP="00F228BC">
            <w:pPr>
              <w:spacing w:line="240" w:lineRule="auto"/>
              <w:ind w:firstLine="0"/>
              <w:jc w:val="center"/>
              <w:rPr>
                <w:b/>
                <w:sz w:val="24"/>
                <w:szCs w:val="24"/>
              </w:rPr>
            </w:pPr>
            <w:r w:rsidRPr="00F228BC">
              <w:rPr>
                <w:b/>
                <w:sz w:val="24"/>
                <w:szCs w:val="24"/>
              </w:rPr>
              <w:t>Минимальное количество оборудования, шт.</w:t>
            </w:r>
          </w:p>
        </w:tc>
      </w:tr>
      <w:tr w:rsidR="00F228BC" w:rsidRPr="00F228BC" w14:paraId="52CF0B83" w14:textId="77777777" w:rsidTr="00027B36">
        <w:trPr>
          <w:trHeight w:val="349"/>
        </w:trPr>
        <w:tc>
          <w:tcPr>
            <w:tcW w:w="709" w:type="dxa"/>
            <w:shd w:val="clear" w:color="auto" w:fill="auto"/>
            <w:vAlign w:val="center"/>
          </w:tcPr>
          <w:p w14:paraId="6554A752" w14:textId="77777777" w:rsidR="00F228BC" w:rsidRPr="00F228BC" w:rsidRDefault="00F228BC" w:rsidP="00F228BC">
            <w:pPr>
              <w:spacing w:line="240" w:lineRule="auto"/>
              <w:ind w:left="-142" w:right="-108" w:firstLine="0"/>
              <w:jc w:val="center"/>
              <w:rPr>
                <w:sz w:val="24"/>
                <w:szCs w:val="24"/>
              </w:rPr>
            </w:pPr>
            <w:r w:rsidRPr="00F228BC">
              <w:rPr>
                <w:sz w:val="24"/>
                <w:szCs w:val="24"/>
              </w:rPr>
              <w:t>1.</w:t>
            </w:r>
          </w:p>
        </w:tc>
        <w:tc>
          <w:tcPr>
            <w:tcW w:w="5812" w:type="dxa"/>
            <w:shd w:val="clear" w:color="auto" w:fill="auto"/>
            <w:vAlign w:val="center"/>
          </w:tcPr>
          <w:p w14:paraId="7BA3E7E0" w14:textId="77777777" w:rsidR="00F228BC" w:rsidRPr="00F228BC" w:rsidRDefault="00F228BC" w:rsidP="00F228BC">
            <w:pPr>
              <w:spacing w:line="240" w:lineRule="auto"/>
              <w:ind w:firstLine="0"/>
              <w:rPr>
                <w:rFonts w:eastAsia="Calibri"/>
                <w:sz w:val="24"/>
                <w:szCs w:val="24"/>
                <w:lang w:eastAsia="x-none"/>
              </w:rPr>
            </w:pPr>
            <w:r w:rsidRPr="00F228BC">
              <w:rPr>
                <w:rFonts w:eastAsia="Calibri"/>
                <w:sz w:val="24"/>
                <w:szCs w:val="24"/>
                <w:lang w:val="x-none" w:eastAsia="x-none"/>
              </w:rPr>
              <w:t>Насос для перекачки высоковязких нефтепродуктов (</w:t>
            </w:r>
            <w:proofErr w:type="spellStart"/>
            <w:r w:rsidRPr="00F228BC">
              <w:rPr>
                <w:rFonts w:eastAsia="Calibri"/>
                <w:sz w:val="24"/>
                <w:szCs w:val="24"/>
                <w:lang w:val="x-none" w:eastAsia="x-none"/>
              </w:rPr>
              <w:t>нефтешлам</w:t>
            </w:r>
            <w:proofErr w:type="spellEnd"/>
            <w:r w:rsidRPr="00F228BC">
              <w:rPr>
                <w:rFonts w:eastAsia="Calibri"/>
                <w:sz w:val="24"/>
                <w:szCs w:val="24"/>
                <w:lang w:val="x-none" w:eastAsia="x-none"/>
              </w:rPr>
              <w:t>), во взрывозащищенном исполнении</w:t>
            </w:r>
            <w:r w:rsidRPr="00F228BC">
              <w:rPr>
                <w:rFonts w:eastAsia="Calibri"/>
                <w:sz w:val="24"/>
                <w:szCs w:val="24"/>
                <w:lang w:eastAsia="x-none"/>
              </w:rPr>
              <w:t>*</w:t>
            </w:r>
          </w:p>
        </w:tc>
        <w:tc>
          <w:tcPr>
            <w:tcW w:w="3431" w:type="dxa"/>
            <w:shd w:val="clear" w:color="auto" w:fill="auto"/>
          </w:tcPr>
          <w:p w14:paraId="5A037C93"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094EB143" w14:textId="77777777" w:rsidTr="00027B36">
        <w:tc>
          <w:tcPr>
            <w:tcW w:w="709" w:type="dxa"/>
            <w:shd w:val="clear" w:color="auto" w:fill="auto"/>
            <w:vAlign w:val="center"/>
          </w:tcPr>
          <w:p w14:paraId="6BF980F2" w14:textId="77777777" w:rsidR="00F228BC" w:rsidRPr="00F228BC" w:rsidRDefault="00F228BC" w:rsidP="00F228BC">
            <w:pPr>
              <w:spacing w:line="240" w:lineRule="auto"/>
              <w:ind w:left="-142" w:right="-108" w:firstLine="0"/>
              <w:jc w:val="center"/>
              <w:rPr>
                <w:sz w:val="24"/>
                <w:szCs w:val="24"/>
              </w:rPr>
            </w:pPr>
            <w:r w:rsidRPr="00F228BC">
              <w:rPr>
                <w:sz w:val="24"/>
                <w:szCs w:val="24"/>
              </w:rPr>
              <w:t>2.</w:t>
            </w:r>
          </w:p>
        </w:tc>
        <w:tc>
          <w:tcPr>
            <w:tcW w:w="5812" w:type="dxa"/>
            <w:shd w:val="clear" w:color="auto" w:fill="auto"/>
            <w:vAlign w:val="center"/>
          </w:tcPr>
          <w:p w14:paraId="5DD4B461" w14:textId="77777777" w:rsidR="00F228BC" w:rsidRPr="00F228BC" w:rsidRDefault="00F228BC" w:rsidP="00F228BC">
            <w:pPr>
              <w:spacing w:line="240" w:lineRule="auto"/>
              <w:ind w:firstLine="0"/>
              <w:jc w:val="left"/>
              <w:rPr>
                <w:sz w:val="24"/>
                <w:szCs w:val="24"/>
              </w:rPr>
            </w:pPr>
            <w:r w:rsidRPr="00F228BC">
              <w:rPr>
                <w:sz w:val="24"/>
                <w:szCs w:val="24"/>
              </w:rPr>
              <w:t>Газоанализатор, поверенный в соответствии с действующими нормативами со сроком действия поверки на момент выполнения работ</w:t>
            </w:r>
          </w:p>
        </w:tc>
        <w:tc>
          <w:tcPr>
            <w:tcW w:w="3431" w:type="dxa"/>
            <w:shd w:val="clear" w:color="auto" w:fill="auto"/>
          </w:tcPr>
          <w:p w14:paraId="4418DFCE"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51E931A5" w14:textId="77777777" w:rsidTr="00027B36">
        <w:tc>
          <w:tcPr>
            <w:tcW w:w="709" w:type="dxa"/>
            <w:shd w:val="clear" w:color="auto" w:fill="auto"/>
            <w:vAlign w:val="center"/>
          </w:tcPr>
          <w:p w14:paraId="2AF31F7F" w14:textId="77777777" w:rsidR="00F228BC" w:rsidRPr="00F228BC" w:rsidRDefault="00F228BC" w:rsidP="00F228BC">
            <w:pPr>
              <w:spacing w:line="240" w:lineRule="auto"/>
              <w:ind w:left="-142" w:right="-108" w:firstLine="0"/>
              <w:jc w:val="center"/>
              <w:rPr>
                <w:sz w:val="24"/>
                <w:szCs w:val="24"/>
              </w:rPr>
            </w:pPr>
            <w:r w:rsidRPr="00F228BC">
              <w:rPr>
                <w:sz w:val="24"/>
                <w:szCs w:val="24"/>
              </w:rPr>
              <w:t>3.</w:t>
            </w:r>
          </w:p>
        </w:tc>
        <w:tc>
          <w:tcPr>
            <w:tcW w:w="5812" w:type="dxa"/>
            <w:shd w:val="clear" w:color="auto" w:fill="auto"/>
            <w:vAlign w:val="center"/>
          </w:tcPr>
          <w:p w14:paraId="4C0C21E7" w14:textId="77777777" w:rsidR="00F228BC" w:rsidRPr="00F228BC" w:rsidRDefault="00F228BC" w:rsidP="00F228BC">
            <w:pPr>
              <w:spacing w:line="240" w:lineRule="auto"/>
              <w:ind w:firstLine="0"/>
              <w:jc w:val="left"/>
              <w:rPr>
                <w:rFonts w:eastAsia="Calibri"/>
                <w:sz w:val="24"/>
                <w:szCs w:val="24"/>
                <w:lang w:eastAsia="en-US"/>
              </w:rPr>
            </w:pPr>
            <w:r w:rsidRPr="00F228BC">
              <w:rPr>
                <w:rFonts w:eastAsia="Calibri"/>
                <w:sz w:val="24"/>
                <w:szCs w:val="24"/>
                <w:lang w:eastAsia="en-US"/>
              </w:rPr>
              <w:t>Устройства для принудительной вентиляции резервуаров взрывозащищенного исполнения</w:t>
            </w:r>
          </w:p>
        </w:tc>
        <w:tc>
          <w:tcPr>
            <w:tcW w:w="3431" w:type="dxa"/>
            <w:shd w:val="clear" w:color="auto" w:fill="auto"/>
          </w:tcPr>
          <w:p w14:paraId="087D81CC"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2EA2BE12" w14:textId="77777777" w:rsidTr="00027B36">
        <w:tc>
          <w:tcPr>
            <w:tcW w:w="709" w:type="dxa"/>
            <w:shd w:val="clear" w:color="auto" w:fill="auto"/>
            <w:vAlign w:val="center"/>
          </w:tcPr>
          <w:p w14:paraId="7A226C2B" w14:textId="77777777" w:rsidR="00F228BC" w:rsidRPr="00F228BC" w:rsidRDefault="00F228BC" w:rsidP="00F228BC">
            <w:pPr>
              <w:spacing w:line="240" w:lineRule="auto"/>
              <w:ind w:left="-142" w:right="-108" w:firstLine="0"/>
              <w:jc w:val="center"/>
              <w:rPr>
                <w:sz w:val="24"/>
                <w:szCs w:val="24"/>
              </w:rPr>
            </w:pPr>
            <w:r w:rsidRPr="00F228BC">
              <w:rPr>
                <w:sz w:val="24"/>
                <w:szCs w:val="24"/>
              </w:rPr>
              <w:t>4.</w:t>
            </w:r>
          </w:p>
        </w:tc>
        <w:tc>
          <w:tcPr>
            <w:tcW w:w="5812" w:type="dxa"/>
            <w:shd w:val="clear" w:color="auto" w:fill="auto"/>
            <w:vAlign w:val="center"/>
          </w:tcPr>
          <w:p w14:paraId="159C96AC" w14:textId="77777777" w:rsidR="00F228BC" w:rsidRPr="00F228BC" w:rsidRDefault="00F228BC" w:rsidP="00F228BC">
            <w:pPr>
              <w:spacing w:line="240" w:lineRule="auto"/>
              <w:ind w:firstLine="0"/>
              <w:jc w:val="left"/>
              <w:rPr>
                <w:sz w:val="24"/>
                <w:szCs w:val="24"/>
              </w:rPr>
            </w:pPr>
            <w:r w:rsidRPr="00F228BC">
              <w:rPr>
                <w:sz w:val="24"/>
                <w:szCs w:val="24"/>
              </w:rPr>
              <w:t>Фонари взрывозащищенного исполнения</w:t>
            </w:r>
          </w:p>
        </w:tc>
        <w:tc>
          <w:tcPr>
            <w:tcW w:w="3431" w:type="dxa"/>
            <w:shd w:val="clear" w:color="auto" w:fill="auto"/>
          </w:tcPr>
          <w:p w14:paraId="334D1170"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08BB07F1" w14:textId="77777777" w:rsidTr="00027B36">
        <w:tc>
          <w:tcPr>
            <w:tcW w:w="709" w:type="dxa"/>
            <w:shd w:val="clear" w:color="auto" w:fill="auto"/>
            <w:vAlign w:val="center"/>
          </w:tcPr>
          <w:p w14:paraId="34627DD9" w14:textId="77777777" w:rsidR="00F228BC" w:rsidRPr="00F228BC" w:rsidRDefault="00F228BC" w:rsidP="00F228BC">
            <w:pPr>
              <w:spacing w:line="240" w:lineRule="auto"/>
              <w:ind w:firstLine="0"/>
              <w:jc w:val="center"/>
              <w:rPr>
                <w:sz w:val="24"/>
                <w:szCs w:val="24"/>
              </w:rPr>
            </w:pPr>
            <w:r w:rsidRPr="00F228BC">
              <w:rPr>
                <w:sz w:val="24"/>
                <w:szCs w:val="24"/>
              </w:rPr>
              <w:t>5.</w:t>
            </w:r>
          </w:p>
        </w:tc>
        <w:tc>
          <w:tcPr>
            <w:tcW w:w="5812" w:type="dxa"/>
            <w:shd w:val="clear" w:color="auto" w:fill="auto"/>
            <w:vAlign w:val="center"/>
          </w:tcPr>
          <w:p w14:paraId="4182C858" w14:textId="77777777" w:rsidR="00F228BC" w:rsidRPr="00F228BC" w:rsidRDefault="00F228BC" w:rsidP="00F228BC">
            <w:pPr>
              <w:spacing w:line="240" w:lineRule="auto"/>
              <w:ind w:firstLine="0"/>
              <w:jc w:val="left"/>
              <w:rPr>
                <w:sz w:val="24"/>
                <w:szCs w:val="24"/>
              </w:rPr>
            </w:pPr>
            <w:r w:rsidRPr="00F228BC">
              <w:rPr>
                <w:sz w:val="24"/>
                <w:szCs w:val="24"/>
              </w:rPr>
              <w:t>Наличие рукавов</w:t>
            </w:r>
          </w:p>
        </w:tc>
        <w:tc>
          <w:tcPr>
            <w:tcW w:w="3431" w:type="dxa"/>
            <w:shd w:val="clear" w:color="auto" w:fill="auto"/>
          </w:tcPr>
          <w:p w14:paraId="514CC1FE"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bl>
    <w:p w14:paraId="0A2C53CA"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 xml:space="preserve">* </w:t>
      </w:r>
      <w:proofErr w:type="gramStart"/>
      <w:r w:rsidRPr="00F228BC">
        <w:rPr>
          <w:rFonts w:eastAsia="Calibri"/>
          <w:sz w:val="24"/>
          <w:szCs w:val="24"/>
          <w:lang w:eastAsia="en-US"/>
        </w:rPr>
        <w:t>В</w:t>
      </w:r>
      <w:proofErr w:type="gramEnd"/>
      <w:r w:rsidRPr="00F228BC">
        <w:rPr>
          <w:rFonts w:eastAsia="Calibri"/>
          <w:sz w:val="24"/>
          <w:szCs w:val="24"/>
          <w:lang w:eastAsia="en-US"/>
        </w:rPr>
        <w:t xml:space="preserve"> случае использования насоса вакуумного (мембранного), используемый компрессор должен быть с пламегасителем и следующими техническими характеристиками: производительность (не менее) – 2200л/мин, давление – 8 Бар, мощность – 15кВт. – не менее 1 шт. на лот.</w:t>
      </w:r>
    </w:p>
    <w:p w14:paraId="61971870"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В случае необходимости использования оборудования для разогрева нефтепродуктов (например, нагреватель нефтепродуктов), на используемое оборудование необходимо предоставить действующий сертификат соответствия.</w:t>
      </w:r>
    </w:p>
    <w:p w14:paraId="7C917965" w14:textId="77777777" w:rsidR="00F228BC" w:rsidRPr="00F228BC" w:rsidRDefault="00F228BC" w:rsidP="00F228BC">
      <w:pPr>
        <w:snapToGrid w:val="0"/>
        <w:spacing w:line="240" w:lineRule="atLeast"/>
        <w:rPr>
          <w:rFonts w:eastAsia="Calibri"/>
          <w:color w:val="000000"/>
          <w:sz w:val="24"/>
          <w:szCs w:val="24"/>
        </w:rPr>
      </w:pPr>
      <w:r w:rsidRPr="00F228BC">
        <w:rPr>
          <w:rFonts w:eastAsia="Calibri"/>
          <w:color w:val="000000"/>
          <w:sz w:val="24"/>
          <w:szCs w:val="24"/>
        </w:rPr>
        <w:lastRenderedPageBreak/>
        <w:t xml:space="preserve">Все используемое, Участником электрооборудование должно быть во взрывозащищенном исполнении (п.254 Правил промышленной безопасности складов нефти и нефтепродуктов, утв. Приказом </w:t>
      </w:r>
      <w:proofErr w:type="spellStart"/>
      <w:r w:rsidRPr="00F228BC">
        <w:rPr>
          <w:rFonts w:eastAsia="Calibri"/>
          <w:color w:val="000000"/>
          <w:sz w:val="24"/>
          <w:szCs w:val="24"/>
        </w:rPr>
        <w:t>Ростехнадзора</w:t>
      </w:r>
      <w:proofErr w:type="spellEnd"/>
      <w:r w:rsidRPr="00F228BC">
        <w:rPr>
          <w:rFonts w:eastAsia="Calibri"/>
          <w:color w:val="000000"/>
          <w:sz w:val="24"/>
          <w:szCs w:val="24"/>
        </w:rPr>
        <w:t xml:space="preserve"> от </w:t>
      </w:r>
      <w:r w:rsidRPr="00F228BC">
        <w:rPr>
          <w:rFonts w:eastAsia="Calibri"/>
          <w:sz w:val="24"/>
          <w:szCs w:val="24"/>
        </w:rPr>
        <w:t>15.12.2020</w:t>
      </w:r>
      <w:r w:rsidRPr="00F228BC">
        <w:rPr>
          <w:rFonts w:eastAsia="Calibri"/>
          <w:color w:val="000000"/>
          <w:sz w:val="24"/>
          <w:szCs w:val="24"/>
        </w:rPr>
        <w:t> N 529).</w:t>
      </w:r>
    </w:p>
    <w:p w14:paraId="73EB096E" w14:textId="77777777" w:rsidR="00F228BC" w:rsidRPr="00F228BC" w:rsidRDefault="00F228BC" w:rsidP="00F228BC">
      <w:pPr>
        <w:snapToGrid w:val="0"/>
        <w:spacing w:line="240" w:lineRule="atLeast"/>
        <w:rPr>
          <w:rFonts w:eastAsia="Calibri"/>
          <w:color w:val="000000"/>
          <w:sz w:val="24"/>
          <w:szCs w:val="24"/>
        </w:rPr>
      </w:pPr>
    </w:p>
    <w:p w14:paraId="1AD5B6FA" w14:textId="77777777" w:rsidR="00F228BC" w:rsidRPr="00F228BC" w:rsidRDefault="00F228BC" w:rsidP="00F228BC">
      <w:pPr>
        <w:spacing w:line="240" w:lineRule="auto"/>
        <w:ind w:firstLine="0"/>
        <w:rPr>
          <w:rFonts w:eastAsia="Calibri"/>
          <w:b/>
          <w:bCs/>
          <w:sz w:val="24"/>
          <w:szCs w:val="24"/>
        </w:rPr>
      </w:pPr>
      <w:r w:rsidRPr="00F228BC">
        <w:rPr>
          <w:rFonts w:eastAsia="Calibri"/>
          <w:b/>
          <w:bCs/>
          <w:sz w:val="24"/>
          <w:szCs w:val="24"/>
        </w:rPr>
        <w:t>2.7.3. Опыт оказания аналогичных услуг.</w:t>
      </w:r>
    </w:p>
    <w:p w14:paraId="13D94B99" w14:textId="77777777" w:rsidR="00F228BC" w:rsidRPr="00F228BC" w:rsidRDefault="00F228BC" w:rsidP="00F228BC">
      <w:pPr>
        <w:spacing w:line="240" w:lineRule="auto"/>
        <w:rPr>
          <w:rFonts w:eastAsia="Calibri"/>
          <w:bCs/>
          <w:sz w:val="24"/>
          <w:szCs w:val="24"/>
        </w:rPr>
      </w:pPr>
      <w:r w:rsidRPr="00F228BC">
        <w:rPr>
          <w:rFonts w:eastAsia="Calibri"/>
          <w:bCs/>
          <w:sz w:val="24"/>
          <w:szCs w:val="24"/>
        </w:rPr>
        <w:t>И</w:t>
      </w:r>
      <w:r w:rsidRPr="00F228BC">
        <w:rPr>
          <w:rFonts w:eastAsia="Calibri"/>
          <w:bCs/>
          <w:sz w:val="24"/>
          <w:szCs w:val="24"/>
          <w:lang w:val="x-none"/>
        </w:rPr>
        <w:t>меть</w:t>
      </w:r>
      <w:r w:rsidRPr="00F228BC">
        <w:rPr>
          <w:rFonts w:eastAsia="Calibri"/>
          <w:bCs/>
          <w:sz w:val="24"/>
          <w:szCs w:val="24"/>
        </w:rPr>
        <w:t xml:space="preserve"> опыт работ по зачистке сооружений (РВС, РГС, ТТП) от темных нефтепродуктов.</w:t>
      </w:r>
    </w:p>
    <w:p w14:paraId="1235D798" w14:textId="77777777" w:rsidR="00F228BC" w:rsidRPr="00F228BC" w:rsidRDefault="00F228BC" w:rsidP="00F228BC">
      <w:pPr>
        <w:spacing w:line="240" w:lineRule="auto"/>
        <w:rPr>
          <w:rFonts w:eastAsia="Calibri"/>
          <w:b/>
          <w:bCs/>
          <w:sz w:val="24"/>
          <w:szCs w:val="24"/>
          <w:lang w:val="x-none"/>
        </w:rPr>
      </w:pPr>
      <w:r w:rsidRPr="00F228BC">
        <w:rPr>
          <w:rFonts w:eastAsia="Calibri"/>
          <w:bCs/>
          <w:sz w:val="24"/>
          <w:szCs w:val="24"/>
        </w:rPr>
        <w:t>При</w:t>
      </w:r>
      <w:r w:rsidRPr="00F228BC">
        <w:rPr>
          <w:rFonts w:eastAsia="Calibri"/>
          <w:bCs/>
          <w:sz w:val="24"/>
          <w:szCs w:val="24"/>
          <w:lang w:val="x-none"/>
        </w:rPr>
        <w:t xml:space="preserve"> этом оценка по критерию «</w:t>
      </w:r>
      <w:r w:rsidRPr="00F228BC">
        <w:rPr>
          <w:rFonts w:eastAsia="Calibri"/>
          <w:bCs/>
          <w:sz w:val="24"/>
          <w:szCs w:val="24"/>
        </w:rPr>
        <w:t>Опыт работ по зачистке сооружений (РВС, РГС, ТТП) от темных нефтепродуктов</w:t>
      </w:r>
      <w:r w:rsidRPr="00F228BC">
        <w:rPr>
          <w:rFonts w:eastAsia="Calibri"/>
          <w:bCs/>
          <w:sz w:val="24"/>
          <w:szCs w:val="24"/>
          <w:lang w:val="x-none"/>
        </w:rPr>
        <w:t>»</w:t>
      </w:r>
      <w:r w:rsidRPr="00F228BC">
        <w:rPr>
          <w:rFonts w:eastAsia="Calibri"/>
          <w:bCs/>
          <w:sz w:val="24"/>
          <w:szCs w:val="24"/>
        </w:rPr>
        <w:t xml:space="preserve"> </w:t>
      </w:r>
      <w:r w:rsidRPr="00F228BC">
        <w:rPr>
          <w:rFonts w:eastAsia="Calibri"/>
          <w:bCs/>
          <w:sz w:val="24"/>
          <w:szCs w:val="24"/>
          <w:lang w:val="x-none"/>
        </w:rPr>
        <w:t>будет производиться</w:t>
      </w:r>
      <w:r w:rsidRPr="00F228BC">
        <w:rPr>
          <w:rFonts w:eastAsia="Calibri"/>
          <w:bCs/>
          <w:sz w:val="24"/>
          <w:szCs w:val="24"/>
        </w:rPr>
        <w:t xml:space="preserve"> на основании предоставленной информации</w:t>
      </w:r>
      <w:r w:rsidRPr="00F228BC">
        <w:rPr>
          <w:rFonts w:eastAsia="Calibri"/>
          <w:bCs/>
          <w:sz w:val="24"/>
          <w:szCs w:val="24"/>
          <w:lang w:val="x-none"/>
        </w:rPr>
        <w:t xml:space="preserve"> </w:t>
      </w:r>
      <w:r w:rsidRPr="00F228BC">
        <w:rPr>
          <w:rFonts w:eastAsia="Calibri"/>
          <w:bCs/>
          <w:sz w:val="24"/>
          <w:szCs w:val="24"/>
        </w:rPr>
        <w:t>за последние 3 года</w:t>
      </w:r>
      <w:r w:rsidRPr="00F228BC">
        <w:rPr>
          <w:rFonts w:eastAsia="Calibri"/>
          <w:bCs/>
          <w:sz w:val="24"/>
          <w:szCs w:val="24"/>
          <w:lang w:val="x-none"/>
        </w:rPr>
        <w:t xml:space="preserve"> </w:t>
      </w:r>
      <w:r w:rsidRPr="00F228BC">
        <w:rPr>
          <w:rFonts w:eastAsia="Calibri"/>
          <w:bCs/>
          <w:sz w:val="24"/>
          <w:szCs w:val="24"/>
        </w:rPr>
        <w:t>(2023-20</w:t>
      </w:r>
      <w:r w:rsidRPr="00F228BC">
        <w:rPr>
          <w:rFonts w:eastAsia="Calibri"/>
          <w:bCs/>
          <w:sz w:val="24"/>
          <w:szCs w:val="24"/>
          <w:lang w:val="x-none"/>
        </w:rPr>
        <w:t>2</w:t>
      </w:r>
      <w:r w:rsidRPr="00F228BC">
        <w:rPr>
          <w:rFonts w:eastAsia="Calibri"/>
          <w:bCs/>
          <w:sz w:val="24"/>
          <w:szCs w:val="24"/>
        </w:rPr>
        <w:t>6 гг.)</w:t>
      </w:r>
      <w:r w:rsidRPr="00F228BC">
        <w:rPr>
          <w:rFonts w:eastAsia="Calibri"/>
          <w:bCs/>
          <w:sz w:val="24"/>
          <w:szCs w:val="24"/>
          <w:lang w:val="x-none"/>
        </w:rPr>
        <w:t>.</w:t>
      </w:r>
    </w:p>
    <w:p w14:paraId="369C9FBC" w14:textId="77777777" w:rsidR="00F228BC" w:rsidRPr="00F228BC" w:rsidRDefault="00F228BC" w:rsidP="00F228BC">
      <w:pPr>
        <w:suppressAutoHyphens/>
        <w:spacing w:line="240" w:lineRule="auto"/>
        <w:rPr>
          <w:sz w:val="24"/>
          <w:szCs w:val="24"/>
        </w:rPr>
      </w:pPr>
      <w:r w:rsidRPr="00F228BC">
        <w:rPr>
          <w:sz w:val="24"/>
          <w:szCs w:val="24"/>
        </w:rPr>
        <w:t xml:space="preserve">Наличие опыта успешного выполнения </w:t>
      </w:r>
      <w:r w:rsidRPr="00F228BC">
        <w:rPr>
          <w:rFonts w:eastAsia="Calibri"/>
          <w:sz w:val="24"/>
          <w:szCs w:val="24"/>
          <w:lang w:eastAsia="en-US"/>
        </w:rPr>
        <w:t xml:space="preserve">работ по проведению зачистки </w:t>
      </w:r>
      <w:r w:rsidRPr="00F228BC">
        <w:rPr>
          <w:snapToGrid w:val="0"/>
          <w:sz w:val="24"/>
          <w:szCs w:val="24"/>
        </w:rPr>
        <w:t xml:space="preserve">сооружений (РВС, РГС, ТТП) </w:t>
      </w:r>
      <w:r w:rsidRPr="00F228BC">
        <w:rPr>
          <w:rFonts w:eastAsia="Calibri"/>
          <w:sz w:val="24"/>
          <w:szCs w:val="24"/>
          <w:lang w:eastAsia="en-US"/>
        </w:rPr>
        <w:t>от темных нефтепродуктов</w:t>
      </w:r>
      <w:r w:rsidRPr="00F228BC">
        <w:rPr>
          <w:sz w:val="24"/>
          <w:szCs w:val="24"/>
        </w:rPr>
        <w:t xml:space="preserve"> на объектах нефтепродуктообеспечения.</w:t>
      </w:r>
    </w:p>
    <w:p w14:paraId="31A8CE02" w14:textId="77777777" w:rsidR="00F228BC" w:rsidRPr="00F228BC" w:rsidRDefault="00F228BC" w:rsidP="00F228BC">
      <w:pPr>
        <w:spacing w:line="240" w:lineRule="auto"/>
        <w:outlineLvl w:val="0"/>
        <w:rPr>
          <w:sz w:val="24"/>
          <w:szCs w:val="24"/>
        </w:rPr>
      </w:pPr>
      <w:r w:rsidRPr="00F228BC">
        <w:rPr>
          <w:sz w:val="24"/>
          <w:szCs w:val="24"/>
        </w:rPr>
        <w:t xml:space="preserve">Под выполнения </w:t>
      </w:r>
      <w:r w:rsidRPr="00F228BC">
        <w:rPr>
          <w:rFonts w:eastAsia="Calibri"/>
          <w:sz w:val="24"/>
          <w:szCs w:val="24"/>
          <w:lang w:eastAsia="en-US"/>
        </w:rPr>
        <w:t>работ</w:t>
      </w:r>
      <w:r w:rsidRPr="00F228BC">
        <w:rPr>
          <w:sz w:val="24"/>
          <w:szCs w:val="24"/>
        </w:rPr>
        <w:t xml:space="preserve"> сопоставимого характера для целей настоящей документации понимается выполнение работ в объеме и составе соответствующие п.2.4 (</w:t>
      </w:r>
      <w:r w:rsidRPr="00F228BC">
        <w:rPr>
          <w:b/>
          <w:bCs/>
          <w:sz w:val="24"/>
          <w:szCs w:val="24"/>
        </w:rPr>
        <w:t>Основной состав работ</w:t>
      </w:r>
      <w:r w:rsidRPr="00F228BC">
        <w:rPr>
          <w:sz w:val="24"/>
          <w:szCs w:val="24"/>
        </w:rPr>
        <w:t xml:space="preserve">) настоящей документации о состязательной закупке, </w:t>
      </w:r>
      <w:r w:rsidRPr="00F228BC">
        <w:rPr>
          <w:b/>
          <w:sz w:val="24"/>
          <w:szCs w:val="24"/>
        </w:rPr>
        <w:t>в полном объеме.</w:t>
      </w:r>
    </w:p>
    <w:p w14:paraId="33F3ECFB" w14:textId="77777777" w:rsidR="00F228BC" w:rsidRPr="00F228BC" w:rsidRDefault="00F228BC" w:rsidP="00F228BC">
      <w:pPr>
        <w:suppressAutoHyphens/>
        <w:spacing w:line="240" w:lineRule="auto"/>
        <w:rPr>
          <w:sz w:val="24"/>
          <w:szCs w:val="24"/>
        </w:rPr>
      </w:pPr>
      <w:r w:rsidRPr="00F228BC">
        <w:rPr>
          <w:sz w:val="24"/>
          <w:szCs w:val="24"/>
        </w:rPr>
        <w:t xml:space="preserve">Успешной признается выполнения </w:t>
      </w:r>
      <w:r w:rsidRPr="00F228BC">
        <w:rPr>
          <w:rFonts w:eastAsia="Calibri"/>
          <w:sz w:val="24"/>
          <w:szCs w:val="24"/>
          <w:lang w:eastAsia="en-US"/>
        </w:rPr>
        <w:t xml:space="preserve">работ </w:t>
      </w:r>
      <w:r w:rsidRPr="00F228BC">
        <w:rPr>
          <w:sz w:val="24"/>
          <w:szCs w:val="24"/>
        </w:rPr>
        <w:t>по соответствующему договору, по которому участником закупки документально подтвержден факт надлежащего исполнения своих обязательств (копия договора и акта выполненных работ/оказанных услуг), отсутствуют факты взыскания неустойки (штрафа, пени), судебных разбирательств, по которым участник закупки выступает ответчиком.</w:t>
      </w:r>
    </w:p>
    <w:p w14:paraId="2FD73340" w14:textId="77777777" w:rsidR="00F228BC" w:rsidRPr="00F228BC" w:rsidRDefault="00F228BC" w:rsidP="00F228BC">
      <w:pPr>
        <w:suppressAutoHyphens/>
        <w:spacing w:line="240" w:lineRule="auto"/>
        <w:rPr>
          <w:sz w:val="24"/>
          <w:szCs w:val="24"/>
        </w:rPr>
      </w:pPr>
      <w:r w:rsidRPr="00F228BC">
        <w:rPr>
          <w:sz w:val="24"/>
          <w:szCs w:val="24"/>
        </w:rPr>
        <w:t>Под опытом успешного выполнения работ сопоставимого объема, понимается исполнение договоров</w:t>
      </w:r>
      <w:r w:rsidRPr="00F228BC">
        <w:rPr>
          <w:color w:val="FF0000"/>
          <w:sz w:val="24"/>
          <w:szCs w:val="24"/>
        </w:rPr>
        <w:t xml:space="preserve"> </w:t>
      </w:r>
      <w:r w:rsidRPr="00F228BC">
        <w:rPr>
          <w:sz w:val="24"/>
          <w:szCs w:val="24"/>
        </w:rPr>
        <w:t xml:space="preserve">за последние 3 года (2023-2026) </w:t>
      </w:r>
      <w:r w:rsidRPr="00F228BC">
        <w:rPr>
          <w:b/>
          <w:kern w:val="24"/>
          <w:sz w:val="24"/>
          <w:szCs w:val="24"/>
        </w:rPr>
        <w:t>(подтверждается реестром с указанием</w:t>
      </w:r>
      <w:r w:rsidRPr="00F228BC">
        <w:rPr>
          <w:b/>
          <w:iCs/>
          <w:sz w:val="24"/>
          <w:szCs w:val="24"/>
          <w:lang w:eastAsia="en-US"/>
        </w:rPr>
        <w:t xml:space="preserve"> наименований объектов, стоимостью выполненных работ, наименованием и контактами заказчика, а также</w:t>
      </w:r>
      <w:r w:rsidRPr="00F228BC">
        <w:rPr>
          <w:b/>
          <w:kern w:val="24"/>
          <w:sz w:val="24"/>
          <w:szCs w:val="24"/>
        </w:rPr>
        <w:t xml:space="preserve"> копиями договоров и актами выполненных работ по форме КС-2, КС-3 или иных актов, подтверждающих выполнение работ согласно договору)</w:t>
      </w:r>
      <w:r w:rsidRPr="00F228BC">
        <w:rPr>
          <w:iCs/>
          <w:sz w:val="24"/>
          <w:szCs w:val="24"/>
          <w:lang w:eastAsia="en-US"/>
        </w:rPr>
        <w:t>.</w:t>
      </w:r>
    </w:p>
    <w:p w14:paraId="6DD5DE76" w14:textId="77777777" w:rsidR="00F228BC" w:rsidRPr="00F228BC" w:rsidRDefault="00F228BC" w:rsidP="00F228BC">
      <w:pPr>
        <w:snapToGrid w:val="0"/>
        <w:spacing w:line="240" w:lineRule="atLeast"/>
        <w:rPr>
          <w:sz w:val="24"/>
          <w:szCs w:val="24"/>
        </w:rPr>
      </w:pPr>
      <w:r w:rsidRPr="00F228BC">
        <w:rPr>
          <w:sz w:val="24"/>
          <w:szCs w:val="24"/>
        </w:rPr>
        <w:t>К учету будет принят опыт поставки продукции сопоставимого характера и объема за последние 3 года до даты подачи заявки на участие в закупке (в любой год из заявленного периода).</w:t>
      </w:r>
    </w:p>
    <w:p w14:paraId="40C44842" w14:textId="77777777" w:rsidR="00F228BC" w:rsidRPr="00F228BC" w:rsidRDefault="00F228BC" w:rsidP="00F228BC">
      <w:pPr>
        <w:snapToGrid w:val="0"/>
        <w:spacing w:line="240" w:lineRule="atLeast"/>
        <w:ind w:firstLine="0"/>
        <w:rPr>
          <w:sz w:val="24"/>
          <w:szCs w:val="24"/>
        </w:rPr>
      </w:pPr>
    </w:p>
    <w:p w14:paraId="4514DB53" w14:textId="77777777" w:rsidR="00F228BC" w:rsidRPr="00F228BC" w:rsidRDefault="00F228BC" w:rsidP="00F228BC">
      <w:pPr>
        <w:keepNext/>
        <w:suppressLineNumbers/>
        <w:suppressAutoHyphens/>
        <w:spacing w:line="240" w:lineRule="auto"/>
        <w:ind w:right="-2" w:firstLine="0"/>
        <w:rPr>
          <w:sz w:val="24"/>
          <w:szCs w:val="24"/>
          <w:shd w:val="clear" w:color="auto" w:fill="FBFBFB"/>
        </w:rPr>
      </w:pPr>
      <w:r w:rsidRPr="00F228BC">
        <w:rPr>
          <w:b/>
          <w:sz w:val="24"/>
          <w:szCs w:val="24"/>
        </w:rPr>
        <w:t>2.8. Обоснование начальной (максимальной) цены договора (НМЦД), п</w:t>
      </w:r>
      <w:r w:rsidRPr="00F228BC">
        <w:rPr>
          <w:b/>
          <w:bCs/>
          <w:sz w:val="24"/>
          <w:szCs w:val="24"/>
        </w:rPr>
        <w:t>орядок формирования цены договора:</w:t>
      </w:r>
      <w:r w:rsidRPr="00F228BC">
        <w:rPr>
          <w:sz w:val="24"/>
          <w:szCs w:val="24"/>
        </w:rPr>
        <w:t xml:space="preserve"> </w:t>
      </w:r>
      <w:r w:rsidRPr="00F228BC">
        <w:rPr>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4C2EE6B4"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В целях получения ценовой информации были направленны запрос о предоставлении коммерческих предложений подрядчикам, которые ранее выполняли работы для АО «Саханефтегазсбыт».</w:t>
      </w:r>
    </w:p>
    <w:p w14:paraId="3E556247"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Расчет НМЦД: </w:t>
      </w:r>
    </w:p>
    <w:p w14:paraId="6CA8244B"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 по лотам №№ 1, 2, 4 НМЦД сформирована на основании 2 полученных коммерческих предложений, согласно </w:t>
      </w:r>
      <w:proofErr w:type="spellStart"/>
      <w:r w:rsidRPr="00F228BC">
        <w:rPr>
          <w:sz w:val="24"/>
          <w:szCs w:val="24"/>
          <w:shd w:val="clear" w:color="auto" w:fill="FBFBFB"/>
        </w:rPr>
        <w:t>пп</w:t>
      </w:r>
      <w:proofErr w:type="spellEnd"/>
      <w:r w:rsidRPr="00F228BC">
        <w:rPr>
          <w:sz w:val="24"/>
          <w:szCs w:val="24"/>
          <w:shd w:val="clear" w:color="auto" w:fill="FBFBFB"/>
        </w:rPr>
        <w:t>. «а» п.2 п.9.2.1.1. Положения о закупке, путем сравнивания цен и выбора наименьшей из предложенных;</w:t>
      </w:r>
    </w:p>
    <w:p w14:paraId="09853DAC"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 по лоту № 3 НМЦД сформирована на основании 2 полученных коммерческих предложения, согласно </w:t>
      </w:r>
      <w:proofErr w:type="spellStart"/>
      <w:r w:rsidRPr="00F228BC">
        <w:rPr>
          <w:sz w:val="24"/>
          <w:szCs w:val="24"/>
          <w:shd w:val="clear" w:color="auto" w:fill="FBFBFB"/>
        </w:rPr>
        <w:t>пп</w:t>
      </w:r>
      <w:proofErr w:type="spellEnd"/>
      <w:r w:rsidRPr="00F228BC">
        <w:rPr>
          <w:sz w:val="24"/>
          <w:szCs w:val="24"/>
          <w:shd w:val="clear" w:color="auto" w:fill="FBFBFB"/>
        </w:rPr>
        <w:t xml:space="preserve">. «б» п.2 п.9.2.1.1. Положения о закупке, путем </w:t>
      </w:r>
      <w:r w:rsidRPr="00F228BC">
        <w:rPr>
          <w:bCs/>
          <w:iCs/>
          <w:sz w:val="24"/>
          <w:szCs w:val="24"/>
          <w:shd w:val="clear" w:color="auto" w:fill="FBFBFB"/>
        </w:rPr>
        <w:t>исключения самых больших и малых значений коммерческих предложений (коэффициент вариации превышает 33%)</w:t>
      </w:r>
      <w:r w:rsidRPr="00F228BC">
        <w:rPr>
          <w:sz w:val="24"/>
          <w:szCs w:val="24"/>
          <w:shd w:val="clear" w:color="auto" w:fill="FBFBFB"/>
        </w:rPr>
        <w:t>.</w:t>
      </w:r>
    </w:p>
    <w:p w14:paraId="225825AC" w14:textId="77777777" w:rsidR="00197802" w:rsidRDefault="00F228BC" w:rsidP="00197802">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Начальная максимальная цена договора определяется без учета НДС.</w:t>
      </w:r>
    </w:p>
    <w:p w14:paraId="290BCB50" w14:textId="2AAA0377" w:rsidR="005B19BB" w:rsidRPr="00197802" w:rsidRDefault="005B19BB" w:rsidP="00197802">
      <w:pPr>
        <w:keepNext/>
        <w:suppressLineNumbers/>
        <w:suppressAutoHyphens/>
        <w:spacing w:line="240" w:lineRule="auto"/>
        <w:ind w:right="-2" w:firstLine="426"/>
        <w:rPr>
          <w:sz w:val="24"/>
          <w:szCs w:val="24"/>
          <w:shd w:val="clear" w:color="auto" w:fill="FBFBFB"/>
        </w:rPr>
      </w:pPr>
      <w:r w:rsidRPr="00F228BC">
        <w:rPr>
          <w:rFonts w:eastAsia="Arial"/>
          <w:sz w:val="20"/>
          <w:szCs w:val="24"/>
          <w:lang w:eastAsia="ar-SA"/>
        </w:rPr>
        <w:tab/>
      </w:r>
    </w:p>
    <w:p w14:paraId="448378FB" w14:textId="3F30E845" w:rsidR="005B19BB" w:rsidRPr="00F228BC" w:rsidRDefault="005B19BB" w:rsidP="005B19BB">
      <w:pPr>
        <w:tabs>
          <w:tab w:val="left" w:pos="10125"/>
        </w:tabs>
        <w:spacing w:after="200" w:line="276" w:lineRule="auto"/>
        <w:ind w:firstLine="0"/>
        <w:jc w:val="center"/>
        <w:rPr>
          <w:rFonts w:eastAsia="Arial"/>
          <w:b/>
          <w:sz w:val="20"/>
          <w:szCs w:val="24"/>
          <w:lang w:eastAsia="ar-SA"/>
        </w:rPr>
      </w:pPr>
      <w:r w:rsidRPr="00F228BC">
        <w:rPr>
          <w:rFonts w:eastAsia="Arial"/>
          <w:b/>
          <w:sz w:val="20"/>
          <w:szCs w:val="24"/>
          <w:lang w:eastAsia="ar-SA"/>
        </w:rPr>
        <w:t>ЛОТ №</w:t>
      </w:r>
      <w:r w:rsidR="00197802">
        <w:rPr>
          <w:rFonts w:eastAsia="Arial"/>
          <w:b/>
          <w:sz w:val="20"/>
          <w:szCs w:val="24"/>
          <w:lang w:eastAsia="ar-SA"/>
        </w:rPr>
        <w:t>1</w:t>
      </w:r>
      <w:r w:rsidRPr="00F228BC">
        <w:rPr>
          <w:rFonts w:eastAsia="Arial"/>
          <w:b/>
          <w:sz w:val="20"/>
          <w:szCs w:val="24"/>
          <w:lang w:eastAsia="ar-SA"/>
        </w:rPr>
        <w:t xml:space="preserve"> Филиал «</w:t>
      </w:r>
      <w:proofErr w:type="spellStart"/>
      <w:r w:rsidRPr="00F228BC">
        <w:rPr>
          <w:rFonts w:eastAsia="Arial"/>
          <w:b/>
          <w:sz w:val="20"/>
          <w:szCs w:val="24"/>
          <w:lang w:eastAsia="ar-SA"/>
        </w:rPr>
        <w:t>Хандыгская</w:t>
      </w:r>
      <w:proofErr w:type="spellEnd"/>
      <w:r w:rsidRPr="00F228BC">
        <w:rPr>
          <w:rFonts w:eastAsia="Arial"/>
          <w:b/>
          <w:sz w:val="20"/>
          <w:szCs w:val="24"/>
          <w:lang w:eastAsia="ar-SA"/>
        </w:rPr>
        <w:t xml:space="preserve"> нефтебаза», Республика Саха (Якутия), </w:t>
      </w:r>
      <w:proofErr w:type="spellStart"/>
      <w:r w:rsidRPr="00F228BC">
        <w:rPr>
          <w:rFonts w:eastAsia="Arial"/>
          <w:b/>
          <w:sz w:val="20"/>
          <w:szCs w:val="24"/>
          <w:lang w:eastAsia="ar-SA"/>
        </w:rPr>
        <w:t>Томпонский</w:t>
      </w:r>
      <w:proofErr w:type="spellEnd"/>
      <w:r w:rsidRPr="00F228BC">
        <w:rPr>
          <w:rFonts w:eastAsia="Arial"/>
          <w:b/>
          <w:sz w:val="20"/>
          <w:szCs w:val="24"/>
          <w:lang w:eastAsia="ar-SA"/>
        </w:rPr>
        <w:t xml:space="preserve"> район, п. Хандыга, ул. </w:t>
      </w:r>
      <w:proofErr w:type="spellStart"/>
      <w:r w:rsidRPr="00F228BC">
        <w:rPr>
          <w:rFonts w:eastAsia="Arial"/>
          <w:b/>
          <w:sz w:val="20"/>
          <w:szCs w:val="24"/>
          <w:lang w:eastAsia="ar-SA"/>
        </w:rPr>
        <w:t>Кычкина</w:t>
      </w:r>
      <w:proofErr w:type="spellEnd"/>
      <w:r w:rsidRPr="00F228BC">
        <w:rPr>
          <w:rFonts w:eastAsia="Arial"/>
          <w:b/>
          <w:sz w:val="20"/>
          <w:szCs w:val="24"/>
          <w:lang w:eastAsia="ar-SA"/>
        </w:rPr>
        <w:t>, д. 53</w:t>
      </w:r>
    </w:p>
    <w:tbl>
      <w:tblPr>
        <w:tblStyle w:val="122"/>
        <w:tblW w:w="10774" w:type="dxa"/>
        <w:tblInd w:w="-147" w:type="dxa"/>
        <w:tblLayout w:type="fixed"/>
        <w:tblLook w:val="04A0" w:firstRow="1" w:lastRow="0" w:firstColumn="1" w:lastColumn="0" w:noHBand="0" w:noVBand="1"/>
      </w:tblPr>
      <w:tblGrid>
        <w:gridCol w:w="1702"/>
        <w:gridCol w:w="1559"/>
        <w:gridCol w:w="1559"/>
        <w:gridCol w:w="1418"/>
        <w:gridCol w:w="1417"/>
        <w:gridCol w:w="1418"/>
        <w:gridCol w:w="1701"/>
      </w:tblGrid>
      <w:tr w:rsidR="005B19BB" w:rsidRPr="00F228BC" w14:paraId="64A29C9E" w14:textId="77777777" w:rsidTr="001E7650">
        <w:trPr>
          <w:trHeight w:val="355"/>
        </w:trPr>
        <w:tc>
          <w:tcPr>
            <w:tcW w:w="1702" w:type="dxa"/>
            <w:vMerge w:val="restart"/>
            <w:vAlign w:val="center"/>
          </w:tcPr>
          <w:p w14:paraId="02C5028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Pr>
          <w:p w14:paraId="5AFE207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559" w:type="dxa"/>
            <w:vMerge w:val="restart"/>
          </w:tcPr>
          <w:p w14:paraId="622FB2D8"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Наличие донных отложений темных нефтепродуктов (отработка группы ММО), м3.</w:t>
            </w:r>
          </w:p>
        </w:tc>
        <w:tc>
          <w:tcPr>
            <w:tcW w:w="4253" w:type="dxa"/>
            <w:gridSpan w:val="3"/>
          </w:tcPr>
          <w:p w14:paraId="5AECFBDB"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color w:val="000000"/>
                <w:sz w:val="22"/>
                <w:szCs w:val="22"/>
                <w:shd w:val="clear" w:color="auto" w:fill="FFFFFF"/>
                <w:lang w:eastAsia="en-US"/>
              </w:rPr>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1701" w:type="dxa"/>
            <w:vMerge w:val="restart"/>
          </w:tcPr>
          <w:p w14:paraId="5086F645"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0031133A" w14:textId="77777777" w:rsidTr="001E7650">
        <w:trPr>
          <w:trHeight w:val="1070"/>
        </w:trPr>
        <w:tc>
          <w:tcPr>
            <w:tcW w:w="1702" w:type="dxa"/>
            <w:vMerge/>
            <w:vAlign w:val="center"/>
          </w:tcPr>
          <w:p w14:paraId="4D5F3449"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5865BB05"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51C49B3D"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E8446A0"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417" w:type="dxa"/>
            <w:tcBorders>
              <w:top w:val="single" w:sz="4" w:space="0" w:color="auto"/>
              <w:left w:val="single" w:sz="4" w:space="0" w:color="auto"/>
              <w:bottom w:val="single" w:sz="4" w:space="0" w:color="auto"/>
              <w:right w:val="single" w:sz="4" w:space="0" w:color="auto"/>
            </w:tcBorders>
          </w:tcPr>
          <w:p w14:paraId="339675AA"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1418" w:type="dxa"/>
          </w:tcPr>
          <w:p w14:paraId="2E2CD93E"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№3</w:t>
            </w:r>
          </w:p>
        </w:tc>
        <w:tc>
          <w:tcPr>
            <w:tcW w:w="1701" w:type="dxa"/>
            <w:vMerge/>
          </w:tcPr>
          <w:p w14:paraId="0996FB3D"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0833B7EB" w14:textId="77777777" w:rsidTr="001E7650">
        <w:trPr>
          <w:trHeight w:val="289"/>
        </w:trPr>
        <w:tc>
          <w:tcPr>
            <w:tcW w:w="1702" w:type="dxa"/>
            <w:vMerge w:val="restart"/>
            <w:vAlign w:val="center"/>
          </w:tcPr>
          <w:p w14:paraId="75BB5728" w14:textId="77777777" w:rsidR="005B19BB" w:rsidRPr="00F228BC" w:rsidRDefault="005B19BB" w:rsidP="001E7650">
            <w:pPr>
              <w:spacing w:line="0" w:lineRule="atLeast"/>
              <w:ind w:firstLine="0"/>
              <w:jc w:val="left"/>
              <w:rPr>
                <w:rFonts w:eastAsia="Calibri"/>
                <w:sz w:val="22"/>
                <w:szCs w:val="22"/>
                <w:lang w:eastAsia="en-US"/>
              </w:rPr>
            </w:pPr>
            <w:r w:rsidRPr="00F228BC">
              <w:rPr>
                <w:rFonts w:eastAsia="Calibri"/>
                <w:sz w:val="22"/>
                <w:szCs w:val="22"/>
                <w:lang w:eastAsia="en-US"/>
              </w:rPr>
              <w:lastRenderedPageBreak/>
              <w:t>Филиал «</w:t>
            </w:r>
            <w:proofErr w:type="spellStart"/>
            <w:r w:rsidRPr="00F228BC">
              <w:rPr>
                <w:rFonts w:eastAsia="Calibri"/>
                <w:sz w:val="22"/>
                <w:szCs w:val="22"/>
                <w:lang w:eastAsia="en-US"/>
              </w:rPr>
              <w:t>Хандыгская</w:t>
            </w:r>
            <w:proofErr w:type="spellEnd"/>
            <w:r w:rsidRPr="00F228BC">
              <w:rPr>
                <w:rFonts w:eastAsia="Calibri"/>
                <w:sz w:val="22"/>
                <w:szCs w:val="22"/>
                <w:lang w:eastAsia="en-US"/>
              </w:rPr>
              <w:t xml:space="preserve"> нефтебаза», Республика Саха (Якутия), </w:t>
            </w:r>
            <w:proofErr w:type="spellStart"/>
            <w:r w:rsidRPr="00F228BC">
              <w:rPr>
                <w:rFonts w:eastAsia="Calibri"/>
                <w:sz w:val="22"/>
                <w:szCs w:val="22"/>
                <w:lang w:eastAsia="en-US"/>
              </w:rPr>
              <w:t>Томпонский</w:t>
            </w:r>
            <w:proofErr w:type="spellEnd"/>
            <w:r w:rsidRPr="00F228BC">
              <w:rPr>
                <w:rFonts w:eastAsia="Calibri"/>
                <w:sz w:val="22"/>
                <w:szCs w:val="22"/>
                <w:lang w:eastAsia="en-US"/>
              </w:rPr>
              <w:t xml:space="preserve"> район, п. Хандыга, ул. </w:t>
            </w:r>
            <w:proofErr w:type="spellStart"/>
            <w:r w:rsidRPr="00F228BC">
              <w:rPr>
                <w:rFonts w:eastAsia="Calibri"/>
                <w:sz w:val="22"/>
                <w:szCs w:val="22"/>
                <w:lang w:eastAsia="en-US"/>
              </w:rPr>
              <w:t>Кычкина</w:t>
            </w:r>
            <w:proofErr w:type="spellEnd"/>
            <w:r w:rsidRPr="00F228BC">
              <w:rPr>
                <w:rFonts w:eastAsia="Calibri"/>
                <w:sz w:val="22"/>
                <w:szCs w:val="22"/>
                <w:lang w:eastAsia="en-US"/>
              </w:rPr>
              <w:t>, д. 53</w:t>
            </w:r>
          </w:p>
        </w:tc>
        <w:tc>
          <w:tcPr>
            <w:tcW w:w="1559" w:type="dxa"/>
          </w:tcPr>
          <w:p w14:paraId="2F0B977D"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№14</w:t>
            </w:r>
          </w:p>
        </w:tc>
        <w:tc>
          <w:tcPr>
            <w:tcW w:w="1559" w:type="dxa"/>
            <w:tcBorders>
              <w:left w:val="single" w:sz="4" w:space="0" w:color="auto"/>
            </w:tcBorders>
            <w:shd w:val="clear" w:color="auto" w:fill="auto"/>
          </w:tcPr>
          <w:p w14:paraId="6ABF654F"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8,00</w:t>
            </w:r>
          </w:p>
        </w:tc>
        <w:tc>
          <w:tcPr>
            <w:tcW w:w="1418" w:type="dxa"/>
          </w:tcPr>
          <w:p w14:paraId="4B9E6BCE"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1 843 357,00</w:t>
            </w:r>
          </w:p>
        </w:tc>
        <w:tc>
          <w:tcPr>
            <w:tcW w:w="1417" w:type="dxa"/>
          </w:tcPr>
          <w:p w14:paraId="179A8B1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4 845 846,08</w:t>
            </w:r>
          </w:p>
        </w:tc>
        <w:tc>
          <w:tcPr>
            <w:tcW w:w="1418" w:type="dxa"/>
          </w:tcPr>
          <w:p w14:paraId="1ED6AF4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2 100 000,00</w:t>
            </w:r>
          </w:p>
        </w:tc>
        <w:tc>
          <w:tcPr>
            <w:tcW w:w="1701" w:type="dxa"/>
          </w:tcPr>
          <w:p w14:paraId="2D0DDF1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1 843 357,00</w:t>
            </w:r>
          </w:p>
        </w:tc>
      </w:tr>
      <w:tr w:rsidR="005B19BB" w:rsidRPr="00F228BC" w14:paraId="2B7C690E" w14:textId="77777777" w:rsidTr="001E7650">
        <w:trPr>
          <w:trHeight w:val="344"/>
        </w:trPr>
        <w:tc>
          <w:tcPr>
            <w:tcW w:w="1702" w:type="dxa"/>
            <w:vMerge/>
          </w:tcPr>
          <w:p w14:paraId="432367F2"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405783E2"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№26</w:t>
            </w:r>
          </w:p>
        </w:tc>
        <w:tc>
          <w:tcPr>
            <w:tcW w:w="1559" w:type="dxa"/>
            <w:tcBorders>
              <w:left w:val="single" w:sz="4" w:space="0" w:color="auto"/>
            </w:tcBorders>
            <w:shd w:val="clear" w:color="auto" w:fill="auto"/>
          </w:tcPr>
          <w:p w14:paraId="786B4E30"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2,50</w:t>
            </w:r>
          </w:p>
        </w:tc>
        <w:tc>
          <w:tcPr>
            <w:tcW w:w="1418" w:type="dxa"/>
          </w:tcPr>
          <w:p w14:paraId="47A38684"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671 756,75</w:t>
            </w:r>
          </w:p>
        </w:tc>
        <w:tc>
          <w:tcPr>
            <w:tcW w:w="1417" w:type="dxa"/>
          </w:tcPr>
          <w:p w14:paraId="676C523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1 514 326,90</w:t>
            </w:r>
          </w:p>
        </w:tc>
        <w:tc>
          <w:tcPr>
            <w:tcW w:w="1418" w:type="dxa"/>
          </w:tcPr>
          <w:p w14:paraId="4199EC4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200 000,00</w:t>
            </w:r>
          </w:p>
        </w:tc>
        <w:tc>
          <w:tcPr>
            <w:tcW w:w="1701" w:type="dxa"/>
          </w:tcPr>
          <w:p w14:paraId="490A4EC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671 756,75</w:t>
            </w:r>
          </w:p>
        </w:tc>
      </w:tr>
      <w:tr w:rsidR="005B19BB" w:rsidRPr="00F228BC" w14:paraId="0CE7FBAD" w14:textId="77777777" w:rsidTr="001E7650">
        <w:trPr>
          <w:trHeight w:val="199"/>
        </w:trPr>
        <w:tc>
          <w:tcPr>
            <w:tcW w:w="1702" w:type="dxa"/>
            <w:vMerge/>
          </w:tcPr>
          <w:p w14:paraId="5ED70C3C"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7371" w:type="dxa"/>
            <w:gridSpan w:val="5"/>
          </w:tcPr>
          <w:p w14:paraId="7AFD44F1" w14:textId="77777777" w:rsidR="005B19BB" w:rsidRPr="00F228BC" w:rsidRDefault="005B19BB" w:rsidP="001E7650">
            <w:pPr>
              <w:spacing w:line="0" w:lineRule="atLeast"/>
              <w:ind w:firstLine="0"/>
              <w:jc w:val="right"/>
              <w:rPr>
                <w:rFonts w:eastAsia="Calibri"/>
                <w:b/>
                <w:sz w:val="22"/>
                <w:szCs w:val="22"/>
                <w:highlight w:val="yellow"/>
                <w:lang w:eastAsia="en-US"/>
              </w:rPr>
            </w:pPr>
            <w:r w:rsidRPr="00F228BC">
              <w:rPr>
                <w:rFonts w:eastAsia="Calibri"/>
                <w:b/>
                <w:sz w:val="22"/>
                <w:szCs w:val="22"/>
                <w:lang w:eastAsia="en-US"/>
              </w:rPr>
              <w:t>Итого:</w:t>
            </w:r>
          </w:p>
        </w:tc>
        <w:tc>
          <w:tcPr>
            <w:tcW w:w="1701" w:type="dxa"/>
          </w:tcPr>
          <w:p w14:paraId="614AC803" w14:textId="77777777" w:rsidR="005B19BB" w:rsidRPr="00F228BC" w:rsidRDefault="005B19BB" w:rsidP="001E7650">
            <w:pPr>
              <w:spacing w:line="0" w:lineRule="atLeast"/>
              <w:ind w:firstLine="0"/>
              <w:jc w:val="center"/>
              <w:rPr>
                <w:rFonts w:eastAsia="Calibri"/>
                <w:b/>
                <w:sz w:val="22"/>
                <w:szCs w:val="22"/>
                <w:highlight w:val="yellow"/>
                <w:lang w:eastAsia="en-US"/>
              </w:rPr>
            </w:pPr>
            <w:r w:rsidRPr="00F228BC">
              <w:rPr>
                <w:rFonts w:eastAsia="Calibri"/>
                <w:b/>
                <w:sz w:val="22"/>
                <w:szCs w:val="22"/>
                <w:lang w:eastAsia="en-US"/>
              </w:rPr>
              <w:t>2 515 113,75</w:t>
            </w:r>
          </w:p>
        </w:tc>
      </w:tr>
      <w:tr w:rsidR="005B19BB" w:rsidRPr="00F228BC" w14:paraId="6455EBE6" w14:textId="77777777" w:rsidTr="001E7650">
        <w:trPr>
          <w:trHeight w:val="199"/>
        </w:trPr>
        <w:tc>
          <w:tcPr>
            <w:tcW w:w="1702" w:type="dxa"/>
            <w:vMerge/>
          </w:tcPr>
          <w:p w14:paraId="3AAED47E"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3118" w:type="dxa"/>
            <w:gridSpan w:val="2"/>
          </w:tcPr>
          <w:p w14:paraId="601ACBE6" w14:textId="77777777" w:rsidR="005B19BB" w:rsidRPr="00F228BC" w:rsidRDefault="005B19BB" w:rsidP="001E7650">
            <w:pPr>
              <w:spacing w:line="0" w:lineRule="atLeast"/>
              <w:ind w:firstLine="0"/>
              <w:jc w:val="center"/>
              <w:rPr>
                <w:rFonts w:ascii="Calibri" w:eastAsia="Calibri" w:hAnsi="Calibri"/>
                <w:b/>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7F0D267E"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2 200,00</w:t>
            </w:r>
          </w:p>
        </w:tc>
        <w:tc>
          <w:tcPr>
            <w:tcW w:w="1417" w:type="dxa"/>
          </w:tcPr>
          <w:p w14:paraId="368ABE37"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605 730,76</w:t>
            </w:r>
          </w:p>
        </w:tc>
        <w:tc>
          <w:tcPr>
            <w:tcW w:w="1418" w:type="dxa"/>
          </w:tcPr>
          <w:p w14:paraId="03B00300"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10 000,00</w:t>
            </w:r>
          </w:p>
        </w:tc>
        <w:tc>
          <w:tcPr>
            <w:tcW w:w="1701" w:type="dxa"/>
          </w:tcPr>
          <w:p w14:paraId="126FC14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2 200,00</w:t>
            </w:r>
          </w:p>
        </w:tc>
      </w:tr>
    </w:tbl>
    <w:p w14:paraId="4F47B81C" w14:textId="77777777" w:rsidR="005B19BB" w:rsidRPr="00F228BC" w:rsidRDefault="005B19BB" w:rsidP="005B19BB">
      <w:pPr>
        <w:tabs>
          <w:tab w:val="left" w:pos="10125"/>
        </w:tabs>
        <w:spacing w:after="200" w:line="276" w:lineRule="auto"/>
        <w:ind w:firstLine="0"/>
        <w:jc w:val="left"/>
        <w:rPr>
          <w:rFonts w:eastAsia="Arial"/>
          <w:b/>
          <w:sz w:val="20"/>
          <w:szCs w:val="24"/>
          <w:lang w:eastAsia="ar-SA"/>
        </w:rPr>
      </w:pPr>
    </w:p>
    <w:p w14:paraId="0D6EF70C" w14:textId="33C93532" w:rsidR="005B19BB" w:rsidRPr="00F228BC" w:rsidRDefault="005B19BB" w:rsidP="005B19BB">
      <w:pPr>
        <w:tabs>
          <w:tab w:val="left" w:pos="10125"/>
        </w:tabs>
        <w:spacing w:after="200" w:line="276" w:lineRule="auto"/>
        <w:ind w:firstLine="0"/>
        <w:jc w:val="center"/>
        <w:rPr>
          <w:rFonts w:eastAsia="Arial"/>
          <w:b/>
          <w:sz w:val="20"/>
          <w:szCs w:val="24"/>
          <w:lang w:eastAsia="ar-SA"/>
        </w:rPr>
      </w:pPr>
      <w:r w:rsidRPr="00F228BC">
        <w:rPr>
          <w:rFonts w:eastAsia="Arial"/>
          <w:b/>
          <w:sz w:val="20"/>
          <w:szCs w:val="24"/>
          <w:lang w:eastAsia="ar-SA"/>
        </w:rPr>
        <w:t>ЛОТ №</w:t>
      </w:r>
      <w:r w:rsidR="00197802">
        <w:rPr>
          <w:rFonts w:eastAsia="Arial"/>
          <w:b/>
          <w:sz w:val="20"/>
          <w:szCs w:val="24"/>
          <w:lang w:eastAsia="ar-SA"/>
        </w:rPr>
        <w:t>2</w:t>
      </w:r>
      <w:r w:rsidRPr="00F228BC">
        <w:rPr>
          <w:rFonts w:eastAsia="Arial"/>
          <w:b/>
          <w:sz w:val="20"/>
          <w:szCs w:val="24"/>
          <w:lang w:eastAsia="ar-SA"/>
        </w:rPr>
        <w:t xml:space="preserve"> Филиал «Якутская нефтебаза», Республика Саха (Якутия), г. Якутск, ул. </w:t>
      </w:r>
      <w:proofErr w:type="spellStart"/>
      <w:r w:rsidRPr="00F228BC">
        <w:rPr>
          <w:rFonts w:eastAsia="Arial"/>
          <w:b/>
          <w:sz w:val="20"/>
          <w:szCs w:val="24"/>
          <w:lang w:eastAsia="ar-SA"/>
        </w:rPr>
        <w:t>Строда</w:t>
      </w:r>
      <w:proofErr w:type="spellEnd"/>
      <w:r w:rsidRPr="00F228BC">
        <w:rPr>
          <w:rFonts w:eastAsia="Arial"/>
          <w:b/>
          <w:sz w:val="20"/>
          <w:szCs w:val="24"/>
          <w:lang w:eastAsia="ar-SA"/>
        </w:rPr>
        <w:t>, 12</w:t>
      </w:r>
    </w:p>
    <w:tbl>
      <w:tblPr>
        <w:tblStyle w:val="122"/>
        <w:tblW w:w="10774" w:type="dxa"/>
        <w:tblInd w:w="-147" w:type="dxa"/>
        <w:tblLayout w:type="fixed"/>
        <w:tblLook w:val="04A0" w:firstRow="1" w:lastRow="0" w:firstColumn="1" w:lastColumn="0" w:noHBand="0" w:noVBand="1"/>
      </w:tblPr>
      <w:tblGrid>
        <w:gridCol w:w="1702"/>
        <w:gridCol w:w="1559"/>
        <w:gridCol w:w="1559"/>
        <w:gridCol w:w="1418"/>
        <w:gridCol w:w="1417"/>
        <w:gridCol w:w="3119"/>
      </w:tblGrid>
      <w:tr w:rsidR="005B19BB" w:rsidRPr="00F228BC" w14:paraId="105BB3FA" w14:textId="77777777" w:rsidTr="001E7650">
        <w:trPr>
          <w:trHeight w:val="355"/>
        </w:trPr>
        <w:tc>
          <w:tcPr>
            <w:tcW w:w="1702" w:type="dxa"/>
            <w:vMerge w:val="restart"/>
            <w:vAlign w:val="center"/>
          </w:tcPr>
          <w:p w14:paraId="750837E9"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Pr>
          <w:p w14:paraId="5755DA75"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559" w:type="dxa"/>
            <w:vMerge w:val="restart"/>
          </w:tcPr>
          <w:p w14:paraId="13AA9B3D"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Наличие донных отложений темных нефтепродуктов (отработка группы ММО), м3.</w:t>
            </w:r>
          </w:p>
        </w:tc>
        <w:tc>
          <w:tcPr>
            <w:tcW w:w="2835" w:type="dxa"/>
            <w:gridSpan w:val="2"/>
          </w:tcPr>
          <w:p w14:paraId="131239BF" w14:textId="77777777" w:rsidR="005B19BB" w:rsidRPr="00F228BC" w:rsidRDefault="005B19BB" w:rsidP="001E7650">
            <w:pPr>
              <w:spacing w:line="240" w:lineRule="auto"/>
              <w:ind w:firstLine="0"/>
              <w:jc w:val="center"/>
              <w:rPr>
                <w:rFonts w:ascii="Calibri" w:eastAsia="Calibri" w:hAnsi="Calibri"/>
                <w:b/>
                <w:color w:val="000000"/>
                <w:sz w:val="22"/>
                <w:szCs w:val="22"/>
                <w:lang w:eastAsia="en-US"/>
              </w:rPr>
            </w:pPr>
            <w:r w:rsidRPr="00F228BC">
              <w:rPr>
                <w:rFonts w:eastAsia="Calibri"/>
                <w:b/>
                <w:color w:val="000000"/>
                <w:sz w:val="22"/>
                <w:szCs w:val="22"/>
                <w:shd w:val="clear" w:color="auto" w:fill="FFFFFF"/>
                <w:lang w:eastAsia="en-US"/>
              </w:rPr>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3119" w:type="dxa"/>
            <w:vMerge w:val="restart"/>
          </w:tcPr>
          <w:p w14:paraId="3D3E0BE9"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6B1DA77E" w14:textId="77777777" w:rsidTr="001E7650">
        <w:trPr>
          <w:trHeight w:val="1070"/>
        </w:trPr>
        <w:tc>
          <w:tcPr>
            <w:tcW w:w="1702" w:type="dxa"/>
            <w:vMerge/>
            <w:vAlign w:val="center"/>
          </w:tcPr>
          <w:p w14:paraId="2914387E"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07C7F5DF"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1D30130D"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857A58D"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417" w:type="dxa"/>
            <w:tcBorders>
              <w:top w:val="single" w:sz="4" w:space="0" w:color="auto"/>
              <w:left w:val="single" w:sz="4" w:space="0" w:color="auto"/>
              <w:bottom w:val="single" w:sz="4" w:space="0" w:color="auto"/>
              <w:right w:val="single" w:sz="4" w:space="0" w:color="auto"/>
            </w:tcBorders>
          </w:tcPr>
          <w:p w14:paraId="3576E52B"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3119" w:type="dxa"/>
            <w:vMerge/>
          </w:tcPr>
          <w:p w14:paraId="2D427F62"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49AC741F" w14:textId="77777777" w:rsidTr="001E7650">
        <w:trPr>
          <w:trHeight w:val="289"/>
        </w:trPr>
        <w:tc>
          <w:tcPr>
            <w:tcW w:w="1702" w:type="dxa"/>
            <w:vMerge w:val="restart"/>
          </w:tcPr>
          <w:p w14:paraId="6BAF854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 xml:space="preserve">Филиал «Якутская нефтебаза», Республика Саха (Якутия), г. Якутск, ул. </w:t>
            </w:r>
            <w:proofErr w:type="spellStart"/>
            <w:r w:rsidRPr="00F228BC">
              <w:rPr>
                <w:rFonts w:eastAsia="Calibri"/>
                <w:sz w:val="22"/>
                <w:szCs w:val="24"/>
                <w:lang w:eastAsia="en-US"/>
              </w:rPr>
              <w:t>Строда</w:t>
            </w:r>
            <w:proofErr w:type="spellEnd"/>
            <w:r w:rsidRPr="00F228BC">
              <w:rPr>
                <w:rFonts w:eastAsia="Calibri"/>
                <w:sz w:val="22"/>
                <w:szCs w:val="24"/>
                <w:lang w:eastAsia="en-US"/>
              </w:rPr>
              <w:t>, 12</w:t>
            </w:r>
          </w:p>
        </w:tc>
        <w:tc>
          <w:tcPr>
            <w:tcW w:w="1559" w:type="dxa"/>
          </w:tcPr>
          <w:p w14:paraId="479811D0"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№116</w:t>
            </w:r>
          </w:p>
        </w:tc>
        <w:tc>
          <w:tcPr>
            <w:tcW w:w="1559" w:type="dxa"/>
            <w:tcBorders>
              <w:left w:val="single" w:sz="4" w:space="0" w:color="auto"/>
            </w:tcBorders>
            <w:shd w:val="clear" w:color="auto" w:fill="auto"/>
          </w:tcPr>
          <w:p w14:paraId="2FF03480"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60,00</w:t>
            </w:r>
          </w:p>
        </w:tc>
        <w:tc>
          <w:tcPr>
            <w:tcW w:w="1418" w:type="dxa"/>
          </w:tcPr>
          <w:p w14:paraId="2D1AE77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1 525 357,00</w:t>
            </w:r>
          </w:p>
        </w:tc>
        <w:tc>
          <w:tcPr>
            <w:tcW w:w="1417" w:type="dxa"/>
          </w:tcPr>
          <w:p w14:paraId="7C2EBFAE"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344 844,60</w:t>
            </w:r>
          </w:p>
        </w:tc>
        <w:tc>
          <w:tcPr>
            <w:tcW w:w="3119" w:type="dxa"/>
          </w:tcPr>
          <w:p w14:paraId="287C754B"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344 844,60</w:t>
            </w:r>
          </w:p>
        </w:tc>
      </w:tr>
      <w:tr w:rsidR="005B19BB" w:rsidRPr="00F228BC" w14:paraId="02440DA5" w14:textId="77777777" w:rsidTr="001E7650">
        <w:trPr>
          <w:trHeight w:val="344"/>
        </w:trPr>
        <w:tc>
          <w:tcPr>
            <w:tcW w:w="1702" w:type="dxa"/>
            <w:vMerge/>
            <w:vAlign w:val="center"/>
          </w:tcPr>
          <w:p w14:paraId="77EF93BD"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3D03A8A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№117</w:t>
            </w:r>
          </w:p>
        </w:tc>
        <w:tc>
          <w:tcPr>
            <w:tcW w:w="1559" w:type="dxa"/>
            <w:tcBorders>
              <w:left w:val="single" w:sz="4" w:space="0" w:color="auto"/>
            </w:tcBorders>
            <w:shd w:val="clear" w:color="auto" w:fill="auto"/>
          </w:tcPr>
          <w:p w14:paraId="506902C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4"/>
                <w:lang w:eastAsia="en-US"/>
              </w:rPr>
              <w:t>180,00</w:t>
            </w:r>
          </w:p>
        </w:tc>
        <w:tc>
          <w:tcPr>
            <w:tcW w:w="1418" w:type="dxa"/>
          </w:tcPr>
          <w:p w14:paraId="679C616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1 525 357,00</w:t>
            </w:r>
          </w:p>
        </w:tc>
        <w:tc>
          <w:tcPr>
            <w:tcW w:w="1417" w:type="dxa"/>
          </w:tcPr>
          <w:p w14:paraId="7551E02B"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1 034 533,80</w:t>
            </w:r>
          </w:p>
        </w:tc>
        <w:tc>
          <w:tcPr>
            <w:tcW w:w="3119" w:type="dxa"/>
          </w:tcPr>
          <w:p w14:paraId="6111C875"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1 034 533,80</w:t>
            </w:r>
          </w:p>
        </w:tc>
      </w:tr>
      <w:tr w:rsidR="005B19BB" w:rsidRPr="00F228BC" w14:paraId="54397486" w14:textId="77777777" w:rsidTr="001E7650">
        <w:trPr>
          <w:trHeight w:val="344"/>
        </w:trPr>
        <w:tc>
          <w:tcPr>
            <w:tcW w:w="1702" w:type="dxa"/>
            <w:vMerge/>
            <w:vAlign w:val="center"/>
          </w:tcPr>
          <w:p w14:paraId="07CC1DF4"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3CA5D729"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РВС-700 №71</w:t>
            </w:r>
          </w:p>
        </w:tc>
        <w:tc>
          <w:tcPr>
            <w:tcW w:w="1559" w:type="dxa"/>
            <w:tcBorders>
              <w:left w:val="single" w:sz="4" w:space="0" w:color="auto"/>
            </w:tcBorders>
            <w:shd w:val="clear" w:color="auto" w:fill="auto"/>
          </w:tcPr>
          <w:p w14:paraId="413C0F3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4"/>
                <w:lang w:eastAsia="en-US"/>
              </w:rPr>
              <w:t>622,389</w:t>
            </w:r>
          </w:p>
        </w:tc>
        <w:tc>
          <w:tcPr>
            <w:tcW w:w="1418" w:type="dxa"/>
          </w:tcPr>
          <w:p w14:paraId="3821491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1 189 012,30</w:t>
            </w:r>
          </w:p>
        </w:tc>
        <w:tc>
          <w:tcPr>
            <w:tcW w:w="1417" w:type="dxa"/>
          </w:tcPr>
          <w:p w14:paraId="6FFCC39A"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3 577 124,76</w:t>
            </w:r>
          </w:p>
        </w:tc>
        <w:tc>
          <w:tcPr>
            <w:tcW w:w="3119" w:type="dxa"/>
          </w:tcPr>
          <w:p w14:paraId="4EE8CE26"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3 577 124,76</w:t>
            </w:r>
          </w:p>
        </w:tc>
      </w:tr>
      <w:tr w:rsidR="005B19BB" w:rsidRPr="00F228BC" w14:paraId="1ABB134F" w14:textId="77777777" w:rsidTr="001E7650">
        <w:trPr>
          <w:trHeight w:val="344"/>
        </w:trPr>
        <w:tc>
          <w:tcPr>
            <w:tcW w:w="1702" w:type="dxa"/>
            <w:vMerge/>
            <w:vAlign w:val="center"/>
          </w:tcPr>
          <w:p w14:paraId="3B382806"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746444DE"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№15</w:t>
            </w:r>
          </w:p>
        </w:tc>
        <w:tc>
          <w:tcPr>
            <w:tcW w:w="1559" w:type="dxa"/>
            <w:tcBorders>
              <w:left w:val="single" w:sz="4" w:space="0" w:color="auto"/>
            </w:tcBorders>
            <w:shd w:val="clear" w:color="auto" w:fill="auto"/>
          </w:tcPr>
          <w:p w14:paraId="45B2FEEB"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13,357</w:t>
            </w:r>
          </w:p>
        </w:tc>
        <w:tc>
          <w:tcPr>
            <w:tcW w:w="1418" w:type="dxa"/>
          </w:tcPr>
          <w:p w14:paraId="7EEA6A6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0200633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76 768,16</w:t>
            </w:r>
          </w:p>
        </w:tc>
        <w:tc>
          <w:tcPr>
            <w:tcW w:w="3119" w:type="dxa"/>
          </w:tcPr>
          <w:p w14:paraId="63E9C86E"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76 768,16</w:t>
            </w:r>
          </w:p>
        </w:tc>
      </w:tr>
      <w:tr w:rsidR="005B19BB" w:rsidRPr="00F228BC" w14:paraId="3B8E8E92" w14:textId="77777777" w:rsidTr="001E7650">
        <w:trPr>
          <w:trHeight w:val="344"/>
        </w:trPr>
        <w:tc>
          <w:tcPr>
            <w:tcW w:w="1702" w:type="dxa"/>
            <w:vMerge/>
            <w:vAlign w:val="center"/>
          </w:tcPr>
          <w:p w14:paraId="15E08509"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615C5ABF"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№47</w:t>
            </w:r>
          </w:p>
        </w:tc>
        <w:tc>
          <w:tcPr>
            <w:tcW w:w="1559" w:type="dxa"/>
            <w:tcBorders>
              <w:left w:val="single" w:sz="4" w:space="0" w:color="auto"/>
            </w:tcBorders>
            <w:shd w:val="clear" w:color="auto" w:fill="auto"/>
          </w:tcPr>
          <w:p w14:paraId="2F123F3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10,086</w:t>
            </w:r>
          </w:p>
        </w:tc>
        <w:tc>
          <w:tcPr>
            <w:tcW w:w="1418" w:type="dxa"/>
          </w:tcPr>
          <w:p w14:paraId="6A109F36"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1AB8C03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57 968,38</w:t>
            </w:r>
          </w:p>
        </w:tc>
        <w:tc>
          <w:tcPr>
            <w:tcW w:w="3119" w:type="dxa"/>
          </w:tcPr>
          <w:p w14:paraId="3CB309DF"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57 968,38</w:t>
            </w:r>
          </w:p>
        </w:tc>
      </w:tr>
      <w:tr w:rsidR="005B19BB" w:rsidRPr="00F228BC" w14:paraId="0C79C8BF" w14:textId="77777777" w:rsidTr="001E7650">
        <w:trPr>
          <w:trHeight w:val="344"/>
        </w:trPr>
        <w:tc>
          <w:tcPr>
            <w:tcW w:w="1702" w:type="dxa"/>
            <w:vMerge/>
            <w:vAlign w:val="center"/>
          </w:tcPr>
          <w:p w14:paraId="670059B8"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137ECA27"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№48</w:t>
            </w:r>
          </w:p>
        </w:tc>
        <w:tc>
          <w:tcPr>
            <w:tcW w:w="1559" w:type="dxa"/>
            <w:tcBorders>
              <w:left w:val="single" w:sz="4" w:space="0" w:color="auto"/>
            </w:tcBorders>
            <w:shd w:val="clear" w:color="auto" w:fill="auto"/>
          </w:tcPr>
          <w:p w14:paraId="021DF9A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8,581</w:t>
            </w:r>
          </w:p>
        </w:tc>
        <w:tc>
          <w:tcPr>
            <w:tcW w:w="1418" w:type="dxa"/>
          </w:tcPr>
          <w:p w14:paraId="52FE8FE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0AE422F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49 318,53</w:t>
            </w:r>
          </w:p>
        </w:tc>
        <w:tc>
          <w:tcPr>
            <w:tcW w:w="3119" w:type="dxa"/>
          </w:tcPr>
          <w:p w14:paraId="6D1CFF44"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49 318,53</w:t>
            </w:r>
          </w:p>
        </w:tc>
      </w:tr>
      <w:tr w:rsidR="005B19BB" w:rsidRPr="00F228BC" w14:paraId="5A5D0234" w14:textId="77777777" w:rsidTr="001E7650">
        <w:trPr>
          <w:trHeight w:val="344"/>
        </w:trPr>
        <w:tc>
          <w:tcPr>
            <w:tcW w:w="1702" w:type="dxa"/>
            <w:vMerge/>
            <w:vAlign w:val="center"/>
          </w:tcPr>
          <w:p w14:paraId="3716F060"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0610541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№2</w:t>
            </w:r>
          </w:p>
        </w:tc>
        <w:tc>
          <w:tcPr>
            <w:tcW w:w="1559" w:type="dxa"/>
            <w:tcBorders>
              <w:left w:val="single" w:sz="4" w:space="0" w:color="auto"/>
            </w:tcBorders>
            <w:shd w:val="clear" w:color="auto" w:fill="auto"/>
          </w:tcPr>
          <w:p w14:paraId="3B75C4B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9,865</w:t>
            </w:r>
          </w:p>
        </w:tc>
        <w:tc>
          <w:tcPr>
            <w:tcW w:w="1418" w:type="dxa"/>
          </w:tcPr>
          <w:p w14:paraId="3007ED8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247 756,75</w:t>
            </w:r>
          </w:p>
        </w:tc>
        <w:tc>
          <w:tcPr>
            <w:tcW w:w="1417" w:type="dxa"/>
          </w:tcPr>
          <w:p w14:paraId="3B30407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56 698,20</w:t>
            </w:r>
          </w:p>
        </w:tc>
        <w:tc>
          <w:tcPr>
            <w:tcW w:w="3119" w:type="dxa"/>
          </w:tcPr>
          <w:p w14:paraId="4525E8B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56 698,20</w:t>
            </w:r>
          </w:p>
        </w:tc>
      </w:tr>
      <w:tr w:rsidR="005B19BB" w:rsidRPr="00F228BC" w14:paraId="4353499F" w14:textId="77777777" w:rsidTr="001E7650">
        <w:trPr>
          <w:trHeight w:val="199"/>
        </w:trPr>
        <w:tc>
          <w:tcPr>
            <w:tcW w:w="1702" w:type="dxa"/>
            <w:vMerge/>
          </w:tcPr>
          <w:p w14:paraId="3D2A634D"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5953" w:type="dxa"/>
            <w:gridSpan w:val="4"/>
          </w:tcPr>
          <w:p w14:paraId="1E3055B8" w14:textId="77777777" w:rsidR="005B19BB" w:rsidRPr="00F228BC" w:rsidRDefault="005B19BB" w:rsidP="001E7650">
            <w:pPr>
              <w:spacing w:line="0" w:lineRule="atLeast"/>
              <w:ind w:firstLine="0"/>
              <w:jc w:val="right"/>
              <w:rPr>
                <w:rFonts w:eastAsia="Calibri"/>
                <w:b/>
                <w:sz w:val="22"/>
                <w:szCs w:val="22"/>
                <w:lang w:eastAsia="en-US"/>
              </w:rPr>
            </w:pPr>
            <w:r w:rsidRPr="00F228BC">
              <w:rPr>
                <w:rFonts w:eastAsia="Calibri"/>
                <w:b/>
                <w:sz w:val="22"/>
                <w:szCs w:val="22"/>
                <w:lang w:eastAsia="en-US"/>
              </w:rPr>
              <w:t>Итого:</w:t>
            </w:r>
          </w:p>
        </w:tc>
        <w:tc>
          <w:tcPr>
            <w:tcW w:w="3119" w:type="dxa"/>
          </w:tcPr>
          <w:p w14:paraId="3F553807" w14:textId="77777777" w:rsidR="005B19BB" w:rsidRPr="00F228BC" w:rsidRDefault="005B19BB" w:rsidP="001E7650">
            <w:pPr>
              <w:spacing w:line="0" w:lineRule="atLeast"/>
              <w:ind w:firstLine="0"/>
              <w:jc w:val="center"/>
              <w:rPr>
                <w:rFonts w:eastAsia="Calibri"/>
                <w:b/>
                <w:sz w:val="22"/>
                <w:szCs w:val="22"/>
                <w:highlight w:val="yellow"/>
                <w:lang w:eastAsia="en-US"/>
              </w:rPr>
            </w:pPr>
            <w:r w:rsidRPr="00F228BC">
              <w:rPr>
                <w:rFonts w:eastAsia="Calibri"/>
                <w:b/>
                <w:sz w:val="22"/>
                <w:szCs w:val="22"/>
                <w:lang w:eastAsia="en-US"/>
              </w:rPr>
              <w:t>5 197 256,43</w:t>
            </w:r>
          </w:p>
        </w:tc>
      </w:tr>
      <w:tr w:rsidR="005B19BB" w:rsidRPr="00F228BC" w14:paraId="0402A731" w14:textId="77777777" w:rsidTr="001E7650">
        <w:trPr>
          <w:trHeight w:val="199"/>
        </w:trPr>
        <w:tc>
          <w:tcPr>
            <w:tcW w:w="1702" w:type="dxa"/>
            <w:vMerge/>
          </w:tcPr>
          <w:p w14:paraId="6D3C33DF"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3118" w:type="dxa"/>
            <w:gridSpan w:val="2"/>
          </w:tcPr>
          <w:p w14:paraId="399EED6B" w14:textId="77777777" w:rsidR="005B19BB" w:rsidRPr="00F228BC" w:rsidRDefault="005B19BB" w:rsidP="001E7650">
            <w:pPr>
              <w:spacing w:line="0" w:lineRule="atLeast"/>
              <w:ind w:firstLine="0"/>
              <w:jc w:val="center"/>
              <w:rPr>
                <w:rFonts w:ascii="Calibri" w:eastAsia="Calibri" w:hAnsi="Calibri"/>
                <w:b/>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21070202"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5 900,00</w:t>
            </w:r>
          </w:p>
        </w:tc>
        <w:tc>
          <w:tcPr>
            <w:tcW w:w="1417" w:type="dxa"/>
          </w:tcPr>
          <w:p w14:paraId="24E4BBED"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5 747,41</w:t>
            </w:r>
          </w:p>
        </w:tc>
        <w:tc>
          <w:tcPr>
            <w:tcW w:w="3119" w:type="dxa"/>
          </w:tcPr>
          <w:p w14:paraId="760A4B96"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5 747,41</w:t>
            </w:r>
          </w:p>
        </w:tc>
      </w:tr>
    </w:tbl>
    <w:p w14:paraId="6979FF81" w14:textId="77777777" w:rsidR="005B19BB" w:rsidRPr="00F228BC" w:rsidRDefault="005B19BB" w:rsidP="00F228BC">
      <w:pPr>
        <w:keepNext/>
        <w:suppressLineNumbers/>
        <w:suppressAutoHyphens/>
        <w:spacing w:line="240" w:lineRule="auto"/>
        <w:ind w:right="-2" w:firstLine="426"/>
        <w:rPr>
          <w:sz w:val="24"/>
          <w:szCs w:val="24"/>
          <w:shd w:val="clear" w:color="auto" w:fill="FBFBFB"/>
        </w:rPr>
      </w:pPr>
    </w:p>
    <w:p w14:paraId="07D613E8" w14:textId="77777777" w:rsidR="00F228BC" w:rsidRPr="00F228BC" w:rsidRDefault="00F228BC" w:rsidP="00F228BC">
      <w:pPr>
        <w:spacing w:line="240" w:lineRule="auto"/>
        <w:ind w:firstLine="426"/>
        <w:rPr>
          <w:rFonts w:eastAsia="Calibri"/>
          <w:sz w:val="24"/>
          <w:szCs w:val="24"/>
          <w:lang w:eastAsia="en-US"/>
        </w:rPr>
      </w:pPr>
      <w:r w:rsidRPr="00F228BC">
        <w:rPr>
          <w:rFonts w:eastAsia="Calibri"/>
          <w:sz w:val="24"/>
          <w:szCs w:val="24"/>
          <w:lang w:eastAsia="en-US"/>
        </w:rPr>
        <w:t>Цена договора является фиксированной на период проведения закупки и в период исполнения обязательств по договору.</w:t>
      </w:r>
    </w:p>
    <w:p w14:paraId="3AC65F35" w14:textId="77777777" w:rsidR="00F228BC" w:rsidRPr="00F228BC" w:rsidRDefault="00F228BC" w:rsidP="00F228BC">
      <w:pPr>
        <w:spacing w:line="240" w:lineRule="auto"/>
        <w:ind w:firstLine="426"/>
        <w:rPr>
          <w:b/>
          <w:iCs/>
          <w:sz w:val="24"/>
          <w:szCs w:val="24"/>
        </w:rPr>
      </w:pPr>
      <w:r w:rsidRPr="00F228BC">
        <w:rPr>
          <w:rFonts w:eastAsia="Calibri"/>
          <w:sz w:val="24"/>
          <w:szCs w:val="24"/>
          <w:lang w:eastAsia="en-US"/>
        </w:rPr>
        <w:t xml:space="preserve"> Цена договора должна включать в себя расходы на проведение работ по зачистке резервуаров на территории филиалов АО «Саханефтегазсбыт», проезд специалистов Подрядчика, занятых в работах, от места жительства до места проведения работ и обратно, их проживания, командировочные, </w:t>
      </w:r>
      <w:r w:rsidRPr="00F228BC">
        <w:rPr>
          <w:sz w:val="24"/>
          <w:szCs w:val="24"/>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673F495F" w14:textId="77777777" w:rsidR="00F228BC" w:rsidRPr="00F228BC" w:rsidRDefault="00F228BC" w:rsidP="00F228BC">
      <w:pPr>
        <w:keepNext/>
        <w:suppressLineNumbers/>
        <w:suppressAutoHyphens/>
        <w:spacing w:line="276" w:lineRule="auto"/>
        <w:ind w:right="-2" w:firstLine="0"/>
        <w:rPr>
          <w:b/>
          <w:iCs/>
          <w:sz w:val="24"/>
          <w:szCs w:val="24"/>
        </w:rPr>
      </w:pPr>
    </w:p>
    <w:p w14:paraId="01EEA88B" w14:textId="77777777" w:rsidR="00F228BC" w:rsidRPr="00F228BC" w:rsidRDefault="00F228BC" w:rsidP="00F228BC">
      <w:pPr>
        <w:keepNext/>
        <w:suppressLineNumbers/>
        <w:suppressAutoHyphens/>
        <w:spacing w:line="276" w:lineRule="auto"/>
        <w:ind w:right="-2" w:firstLine="0"/>
        <w:rPr>
          <w:rFonts w:eastAsia="Calibri"/>
          <w:sz w:val="24"/>
          <w:szCs w:val="24"/>
          <w:lang w:eastAsia="en-US"/>
        </w:rPr>
      </w:pPr>
      <w:r w:rsidRPr="00F228BC">
        <w:rPr>
          <w:rFonts w:eastAsia="Calibri"/>
          <w:b/>
          <w:sz w:val="24"/>
          <w:szCs w:val="24"/>
          <w:lang w:eastAsia="en-US"/>
        </w:rPr>
        <w:t xml:space="preserve">2.9. Форма, сроки и порядок оплаты: </w:t>
      </w:r>
      <w:r w:rsidRPr="00F228BC">
        <w:rPr>
          <w:rFonts w:eastAsia="Calibri"/>
          <w:sz w:val="24"/>
          <w:szCs w:val="24"/>
          <w:lang w:eastAsia="en-US"/>
        </w:rPr>
        <w:t>Безналичный расчет. Оплата производится в отношении выполненных объемов работ в следующем порядке:</w:t>
      </w:r>
    </w:p>
    <w:p w14:paraId="3BC4869B" w14:textId="77777777" w:rsidR="00F228BC" w:rsidRPr="00F228BC" w:rsidRDefault="00F228BC" w:rsidP="00F228BC">
      <w:pPr>
        <w:spacing w:line="0" w:lineRule="atLeast"/>
        <w:rPr>
          <w:sz w:val="24"/>
          <w:szCs w:val="24"/>
        </w:rPr>
      </w:pPr>
      <w:r w:rsidRPr="00F228BC">
        <w:rPr>
          <w:sz w:val="24"/>
          <w:szCs w:val="24"/>
        </w:rPr>
        <w:t xml:space="preserve">Заказчик выплачивает Подрядчику 100% (сто процентов) от стоимости </w:t>
      </w:r>
      <w:r w:rsidRPr="00F228BC">
        <w:rPr>
          <w:rFonts w:eastAsia="Calibri"/>
          <w:sz w:val="24"/>
          <w:szCs w:val="24"/>
          <w:lang w:eastAsia="en-US"/>
        </w:rPr>
        <w:t>фактически выполненного объема работ (количества зачищенных РВС, РГС, других устройств), согласно п. 1.1. настоящего Договора</w:t>
      </w:r>
      <w:r w:rsidRPr="00F228BC">
        <w:rPr>
          <w:sz w:val="24"/>
          <w:szCs w:val="24"/>
        </w:rPr>
        <w:t>, в течение 7 (семи) рабочих дней после полного завершения работ на основании подписанного между Заказчиком (в лице Генерального директора или его заместителями) и Подрядчиком (в лице Руководителя, или лицом его замещающим) Акта приемки выполненных работ.</w:t>
      </w:r>
    </w:p>
    <w:p w14:paraId="7D6CC54B" w14:textId="77777777" w:rsidR="00F228BC" w:rsidRPr="00F228BC" w:rsidRDefault="00F228BC" w:rsidP="00F228BC">
      <w:pPr>
        <w:spacing w:line="0" w:lineRule="atLeast"/>
        <w:rPr>
          <w:sz w:val="24"/>
          <w:szCs w:val="24"/>
        </w:rPr>
      </w:pPr>
      <w:r w:rsidRPr="00F228BC">
        <w:rPr>
          <w:sz w:val="24"/>
          <w:szCs w:val="24"/>
        </w:rPr>
        <w:t xml:space="preserve">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50D9CF0C" w14:textId="77777777" w:rsidR="00F228BC" w:rsidRPr="00F228BC" w:rsidRDefault="00F228BC" w:rsidP="00F228BC">
      <w:pPr>
        <w:spacing w:line="0" w:lineRule="atLeast"/>
        <w:rPr>
          <w:sz w:val="24"/>
          <w:szCs w:val="24"/>
        </w:rPr>
      </w:pPr>
      <w:r w:rsidRPr="00F228BC">
        <w:rPr>
          <w:sz w:val="24"/>
          <w:szCs w:val="24"/>
        </w:rPr>
        <w:t>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4EE8E27D" w14:textId="77777777" w:rsidR="00F228BC" w:rsidRDefault="00F228BC" w:rsidP="00F228BC">
      <w:pPr>
        <w:spacing w:line="0" w:lineRule="atLeast"/>
        <w:rPr>
          <w:sz w:val="24"/>
          <w:szCs w:val="24"/>
        </w:rPr>
      </w:pPr>
      <w:r w:rsidRPr="00F228BC">
        <w:rPr>
          <w:sz w:val="24"/>
          <w:szCs w:val="24"/>
        </w:rPr>
        <w:t>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4E41CC83" w14:textId="77777777" w:rsidR="00F228BC" w:rsidRPr="00F228BC" w:rsidRDefault="00F228BC" w:rsidP="00F228BC">
      <w:pPr>
        <w:spacing w:line="0" w:lineRule="atLeast"/>
        <w:rPr>
          <w:sz w:val="24"/>
          <w:szCs w:val="24"/>
        </w:rPr>
      </w:pPr>
    </w:p>
    <w:bookmarkEnd w:id="45"/>
    <w:bookmarkEnd w:id="46"/>
    <w:p w14:paraId="4022B4AF" w14:textId="77777777" w:rsidR="002E2DAE" w:rsidRDefault="002E2DAE" w:rsidP="002C60F1">
      <w:pPr>
        <w:widowControl w:val="0"/>
        <w:spacing w:line="240" w:lineRule="auto"/>
        <w:ind w:firstLine="0"/>
        <w:rPr>
          <w:rFonts w:cs="Arial"/>
          <w:b/>
          <w:bCs/>
          <w:kern w:val="28"/>
          <w:sz w:val="24"/>
          <w:szCs w:val="24"/>
        </w:rPr>
      </w:pPr>
    </w:p>
    <w:p w14:paraId="04CBF556" w14:textId="77777777" w:rsidR="00F228BC" w:rsidRDefault="00F228BC" w:rsidP="002C60F1">
      <w:pPr>
        <w:widowControl w:val="0"/>
        <w:spacing w:line="240" w:lineRule="auto"/>
        <w:ind w:firstLine="0"/>
        <w:rPr>
          <w:rFonts w:cs="Arial"/>
          <w:b/>
          <w:bCs/>
          <w:kern w:val="28"/>
          <w:sz w:val="24"/>
          <w:szCs w:val="24"/>
        </w:rPr>
      </w:pPr>
    </w:p>
    <w:p w14:paraId="1F8FA26F" w14:textId="77777777" w:rsidR="00F228BC" w:rsidRDefault="00F228BC" w:rsidP="002C60F1">
      <w:pPr>
        <w:widowControl w:val="0"/>
        <w:spacing w:line="240" w:lineRule="auto"/>
        <w:ind w:firstLine="0"/>
        <w:rPr>
          <w:rFonts w:cs="Arial"/>
          <w:b/>
          <w:bCs/>
          <w:kern w:val="28"/>
          <w:sz w:val="24"/>
          <w:szCs w:val="24"/>
        </w:rPr>
      </w:pPr>
    </w:p>
    <w:p w14:paraId="64574D05" w14:textId="77777777" w:rsidR="00F228BC" w:rsidRDefault="00F228BC" w:rsidP="002C60F1">
      <w:pPr>
        <w:widowControl w:val="0"/>
        <w:spacing w:line="240" w:lineRule="auto"/>
        <w:ind w:firstLine="0"/>
        <w:rPr>
          <w:rFonts w:cs="Arial"/>
          <w:b/>
          <w:bCs/>
          <w:kern w:val="28"/>
          <w:sz w:val="24"/>
          <w:szCs w:val="24"/>
        </w:rPr>
      </w:pPr>
    </w:p>
    <w:p w14:paraId="0432AAB6" w14:textId="77777777" w:rsidR="00F228BC" w:rsidRDefault="00F228BC" w:rsidP="002C60F1">
      <w:pPr>
        <w:widowControl w:val="0"/>
        <w:spacing w:line="240" w:lineRule="auto"/>
        <w:ind w:firstLine="0"/>
        <w:rPr>
          <w:rFonts w:cs="Arial"/>
          <w:b/>
          <w:bCs/>
          <w:kern w:val="28"/>
          <w:sz w:val="24"/>
          <w:szCs w:val="24"/>
        </w:rPr>
      </w:pPr>
    </w:p>
    <w:p w14:paraId="26CBBF31" w14:textId="77777777" w:rsidR="00F228BC" w:rsidRDefault="00F228BC" w:rsidP="002C60F1">
      <w:pPr>
        <w:widowControl w:val="0"/>
        <w:spacing w:line="240" w:lineRule="auto"/>
        <w:ind w:firstLine="0"/>
        <w:rPr>
          <w:rFonts w:cs="Arial"/>
          <w:b/>
          <w:bCs/>
          <w:kern w:val="28"/>
          <w:sz w:val="24"/>
          <w:szCs w:val="24"/>
        </w:rPr>
      </w:pPr>
    </w:p>
    <w:p w14:paraId="717281AE" w14:textId="77777777" w:rsidR="00F228BC" w:rsidRDefault="00F228BC" w:rsidP="002C60F1">
      <w:pPr>
        <w:widowControl w:val="0"/>
        <w:spacing w:line="240" w:lineRule="auto"/>
        <w:ind w:firstLine="0"/>
        <w:rPr>
          <w:rFonts w:cs="Arial"/>
          <w:b/>
          <w:bCs/>
          <w:kern w:val="28"/>
          <w:sz w:val="24"/>
          <w:szCs w:val="24"/>
        </w:rPr>
      </w:pPr>
    </w:p>
    <w:p w14:paraId="50E5E9F8" w14:textId="77777777" w:rsidR="00F228BC" w:rsidRDefault="00F228BC" w:rsidP="002C60F1">
      <w:pPr>
        <w:widowControl w:val="0"/>
        <w:spacing w:line="240" w:lineRule="auto"/>
        <w:ind w:firstLine="0"/>
        <w:rPr>
          <w:rFonts w:cs="Arial"/>
          <w:b/>
          <w:bCs/>
          <w:kern w:val="28"/>
          <w:sz w:val="24"/>
          <w:szCs w:val="24"/>
        </w:rPr>
      </w:pPr>
    </w:p>
    <w:p w14:paraId="1F4DAF61" w14:textId="77777777" w:rsidR="00F228BC" w:rsidRDefault="00F228BC" w:rsidP="002C60F1">
      <w:pPr>
        <w:widowControl w:val="0"/>
        <w:spacing w:line="240" w:lineRule="auto"/>
        <w:ind w:firstLine="0"/>
        <w:rPr>
          <w:rFonts w:cs="Arial"/>
          <w:b/>
          <w:bCs/>
          <w:kern w:val="28"/>
          <w:sz w:val="24"/>
          <w:szCs w:val="24"/>
        </w:rPr>
      </w:pPr>
    </w:p>
    <w:p w14:paraId="024DDF61" w14:textId="77777777" w:rsidR="00F228BC" w:rsidRDefault="00F228BC" w:rsidP="002C60F1">
      <w:pPr>
        <w:widowControl w:val="0"/>
        <w:spacing w:line="240" w:lineRule="auto"/>
        <w:ind w:firstLine="0"/>
        <w:rPr>
          <w:rFonts w:cs="Arial"/>
          <w:b/>
          <w:bCs/>
          <w:kern w:val="28"/>
          <w:sz w:val="24"/>
          <w:szCs w:val="24"/>
        </w:rPr>
      </w:pPr>
    </w:p>
    <w:p w14:paraId="007F3621" w14:textId="77777777" w:rsidR="00F228BC" w:rsidRDefault="00F228BC" w:rsidP="002C60F1">
      <w:pPr>
        <w:widowControl w:val="0"/>
        <w:spacing w:line="240" w:lineRule="auto"/>
        <w:ind w:firstLine="0"/>
        <w:rPr>
          <w:rFonts w:cs="Arial"/>
          <w:b/>
          <w:bCs/>
          <w:kern w:val="28"/>
          <w:sz w:val="24"/>
          <w:szCs w:val="24"/>
        </w:rPr>
      </w:pPr>
    </w:p>
    <w:p w14:paraId="2B4C31B6" w14:textId="77777777" w:rsidR="00F228BC" w:rsidRDefault="00F228BC" w:rsidP="002C60F1">
      <w:pPr>
        <w:widowControl w:val="0"/>
        <w:spacing w:line="240" w:lineRule="auto"/>
        <w:ind w:firstLine="0"/>
        <w:rPr>
          <w:rFonts w:cs="Arial"/>
          <w:b/>
          <w:bCs/>
          <w:kern w:val="28"/>
          <w:sz w:val="24"/>
          <w:szCs w:val="24"/>
        </w:rPr>
      </w:pPr>
    </w:p>
    <w:p w14:paraId="251BD38D" w14:textId="77777777" w:rsidR="00F228BC" w:rsidRDefault="00F228BC" w:rsidP="002C60F1">
      <w:pPr>
        <w:widowControl w:val="0"/>
        <w:spacing w:line="240" w:lineRule="auto"/>
        <w:ind w:firstLine="0"/>
        <w:rPr>
          <w:rFonts w:cs="Arial"/>
          <w:b/>
          <w:bCs/>
          <w:kern w:val="28"/>
          <w:sz w:val="24"/>
          <w:szCs w:val="24"/>
        </w:rPr>
      </w:pPr>
    </w:p>
    <w:p w14:paraId="378F9703" w14:textId="77777777" w:rsidR="00F228BC" w:rsidRDefault="00F228BC" w:rsidP="002C60F1">
      <w:pPr>
        <w:widowControl w:val="0"/>
        <w:spacing w:line="240" w:lineRule="auto"/>
        <w:ind w:firstLine="0"/>
        <w:rPr>
          <w:rFonts w:cs="Arial"/>
          <w:b/>
          <w:bCs/>
          <w:kern w:val="28"/>
          <w:sz w:val="24"/>
          <w:szCs w:val="24"/>
        </w:rPr>
      </w:pPr>
    </w:p>
    <w:p w14:paraId="1AA11490" w14:textId="77777777" w:rsidR="00F228BC" w:rsidRDefault="00F228BC" w:rsidP="002C60F1">
      <w:pPr>
        <w:widowControl w:val="0"/>
        <w:spacing w:line="240" w:lineRule="auto"/>
        <w:ind w:firstLine="0"/>
        <w:rPr>
          <w:rFonts w:cs="Arial"/>
          <w:b/>
          <w:bCs/>
          <w:kern w:val="28"/>
          <w:sz w:val="24"/>
          <w:szCs w:val="24"/>
        </w:rPr>
      </w:pPr>
    </w:p>
    <w:p w14:paraId="309E989A" w14:textId="77777777" w:rsidR="00F228BC" w:rsidRDefault="00F228BC" w:rsidP="002C60F1">
      <w:pPr>
        <w:widowControl w:val="0"/>
        <w:spacing w:line="240" w:lineRule="auto"/>
        <w:ind w:firstLine="0"/>
        <w:rPr>
          <w:rFonts w:cs="Arial"/>
          <w:b/>
          <w:bCs/>
          <w:kern w:val="28"/>
          <w:sz w:val="24"/>
          <w:szCs w:val="24"/>
        </w:rPr>
      </w:pPr>
    </w:p>
    <w:p w14:paraId="4F511FF0" w14:textId="77777777" w:rsidR="00F228BC" w:rsidRDefault="00F228BC" w:rsidP="002C60F1">
      <w:pPr>
        <w:widowControl w:val="0"/>
        <w:spacing w:line="240" w:lineRule="auto"/>
        <w:ind w:firstLine="0"/>
        <w:rPr>
          <w:rFonts w:cs="Arial"/>
          <w:b/>
          <w:bCs/>
          <w:kern w:val="28"/>
          <w:sz w:val="24"/>
          <w:szCs w:val="24"/>
        </w:rPr>
      </w:pPr>
    </w:p>
    <w:p w14:paraId="76432BC7" w14:textId="77777777" w:rsidR="00F228BC" w:rsidRDefault="00F228BC" w:rsidP="002C60F1">
      <w:pPr>
        <w:widowControl w:val="0"/>
        <w:spacing w:line="240" w:lineRule="auto"/>
        <w:ind w:firstLine="0"/>
        <w:rPr>
          <w:rFonts w:cs="Arial"/>
          <w:b/>
          <w:bCs/>
          <w:kern w:val="28"/>
          <w:sz w:val="24"/>
          <w:szCs w:val="24"/>
        </w:rPr>
      </w:pPr>
    </w:p>
    <w:p w14:paraId="09F35939" w14:textId="77777777" w:rsidR="00F228BC" w:rsidRDefault="00F228BC" w:rsidP="002C60F1">
      <w:pPr>
        <w:widowControl w:val="0"/>
        <w:spacing w:line="240" w:lineRule="auto"/>
        <w:ind w:firstLine="0"/>
        <w:rPr>
          <w:rFonts w:cs="Arial"/>
          <w:b/>
          <w:bCs/>
          <w:kern w:val="28"/>
          <w:sz w:val="24"/>
          <w:szCs w:val="24"/>
        </w:rPr>
      </w:pPr>
    </w:p>
    <w:p w14:paraId="57B290C9" w14:textId="77777777" w:rsidR="00F228BC" w:rsidRDefault="00F228BC" w:rsidP="002C60F1">
      <w:pPr>
        <w:widowControl w:val="0"/>
        <w:spacing w:line="240" w:lineRule="auto"/>
        <w:ind w:firstLine="0"/>
        <w:rPr>
          <w:rFonts w:cs="Arial"/>
          <w:b/>
          <w:bCs/>
          <w:kern w:val="28"/>
          <w:sz w:val="24"/>
          <w:szCs w:val="24"/>
        </w:rPr>
      </w:pPr>
    </w:p>
    <w:p w14:paraId="786947E2" w14:textId="77777777" w:rsidR="00F228BC" w:rsidRDefault="00F228BC" w:rsidP="002C60F1">
      <w:pPr>
        <w:widowControl w:val="0"/>
        <w:spacing w:line="240" w:lineRule="auto"/>
        <w:ind w:firstLine="0"/>
        <w:rPr>
          <w:rFonts w:cs="Arial"/>
          <w:b/>
          <w:bCs/>
          <w:kern w:val="28"/>
          <w:sz w:val="24"/>
          <w:szCs w:val="24"/>
        </w:rPr>
      </w:pPr>
    </w:p>
    <w:p w14:paraId="79F79346" w14:textId="77777777" w:rsidR="00F228BC" w:rsidRDefault="00F228BC" w:rsidP="002C60F1">
      <w:pPr>
        <w:widowControl w:val="0"/>
        <w:spacing w:line="240" w:lineRule="auto"/>
        <w:ind w:firstLine="0"/>
        <w:rPr>
          <w:rFonts w:cs="Arial"/>
          <w:b/>
          <w:bCs/>
          <w:kern w:val="28"/>
          <w:sz w:val="24"/>
          <w:szCs w:val="24"/>
        </w:rPr>
      </w:pPr>
    </w:p>
    <w:p w14:paraId="29D9CD1B" w14:textId="77777777" w:rsidR="00F228BC" w:rsidRDefault="00F228BC" w:rsidP="002C60F1">
      <w:pPr>
        <w:widowControl w:val="0"/>
        <w:spacing w:line="240" w:lineRule="auto"/>
        <w:ind w:firstLine="0"/>
        <w:rPr>
          <w:rFonts w:cs="Arial"/>
          <w:b/>
          <w:bCs/>
          <w:kern w:val="28"/>
          <w:sz w:val="24"/>
          <w:szCs w:val="24"/>
        </w:rPr>
      </w:pPr>
    </w:p>
    <w:p w14:paraId="239E5535" w14:textId="77777777" w:rsidR="00F228BC" w:rsidRDefault="00F228BC" w:rsidP="002C60F1">
      <w:pPr>
        <w:widowControl w:val="0"/>
        <w:spacing w:line="240" w:lineRule="auto"/>
        <w:ind w:firstLine="0"/>
        <w:rPr>
          <w:rFonts w:cs="Arial"/>
          <w:b/>
          <w:bCs/>
          <w:kern w:val="28"/>
          <w:sz w:val="24"/>
          <w:szCs w:val="24"/>
        </w:rPr>
      </w:pPr>
    </w:p>
    <w:p w14:paraId="0C37A846" w14:textId="77777777" w:rsidR="00F228BC" w:rsidRDefault="00F228BC" w:rsidP="002C60F1">
      <w:pPr>
        <w:widowControl w:val="0"/>
        <w:spacing w:line="240" w:lineRule="auto"/>
        <w:ind w:firstLine="0"/>
        <w:rPr>
          <w:rFonts w:cs="Arial"/>
          <w:b/>
          <w:bCs/>
          <w:kern w:val="28"/>
          <w:sz w:val="24"/>
          <w:szCs w:val="24"/>
        </w:rPr>
      </w:pPr>
    </w:p>
    <w:p w14:paraId="4E3F4CFC" w14:textId="77777777" w:rsidR="00F228BC" w:rsidRDefault="00F228BC" w:rsidP="002C60F1">
      <w:pPr>
        <w:widowControl w:val="0"/>
        <w:spacing w:line="240" w:lineRule="auto"/>
        <w:ind w:firstLine="0"/>
        <w:rPr>
          <w:rFonts w:cs="Arial"/>
          <w:b/>
          <w:bCs/>
          <w:kern w:val="28"/>
          <w:sz w:val="24"/>
          <w:szCs w:val="24"/>
        </w:rPr>
      </w:pPr>
    </w:p>
    <w:p w14:paraId="6D794B4B" w14:textId="77777777" w:rsidR="00F228BC" w:rsidRDefault="00F228BC" w:rsidP="002C60F1">
      <w:pPr>
        <w:widowControl w:val="0"/>
        <w:spacing w:line="240" w:lineRule="auto"/>
        <w:ind w:firstLine="0"/>
        <w:rPr>
          <w:rFonts w:cs="Arial"/>
          <w:b/>
          <w:bCs/>
          <w:kern w:val="28"/>
          <w:sz w:val="24"/>
          <w:szCs w:val="24"/>
        </w:rPr>
      </w:pPr>
    </w:p>
    <w:p w14:paraId="614A5DBA" w14:textId="77777777" w:rsidR="00F228BC" w:rsidRDefault="00F228BC" w:rsidP="002C60F1">
      <w:pPr>
        <w:widowControl w:val="0"/>
        <w:spacing w:line="240" w:lineRule="auto"/>
        <w:ind w:firstLine="0"/>
        <w:rPr>
          <w:rFonts w:cs="Arial"/>
          <w:b/>
          <w:bCs/>
          <w:kern w:val="28"/>
          <w:sz w:val="24"/>
          <w:szCs w:val="24"/>
        </w:rPr>
      </w:pPr>
    </w:p>
    <w:p w14:paraId="7CFA8E8B" w14:textId="77777777" w:rsidR="00F228BC" w:rsidRDefault="00F228BC" w:rsidP="002C60F1">
      <w:pPr>
        <w:widowControl w:val="0"/>
        <w:spacing w:line="240" w:lineRule="auto"/>
        <w:ind w:firstLine="0"/>
        <w:rPr>
          <w:rFonts w:cs="Arial"/>
          <w:b/>
          <w:bCs/>
          <w:kern w:val="28"/>
          <w:sz w:val="24"/>
          <w:szCs w:val="24"/>
        </w:rPr>
      </w:pPr>
    </w:p>
    <w:p w14:paraId="333B72DE" w14:textId="77777777" w:rsidR="00F228BC" w:rsidRDefault="00F228BC" w:rsidP="002C60F1">
      <w:pPr>
        <w:widowControl w:val="0"/>
        <w:spacing w:line="240" w:lineRule="auto"/>
        <w:ind w:firstLine="0"/>
        <w:rPr>
          <w:rFonts w:cs="Arial"/>
          <w:b/>
          <w:bCs/>
          <w:kern w:val="28"/>
          <w:sz w:val="24"/>
          <w:szCs w:val="24"/>
        </w:rPr>
      </w:pPr>
    </w:p>
    <w:p w14:paraId="0AB2789B" w14:textId="77777777" w:rsidR="00F228BC" w:rsidRDefault="00F228BC" w:rsidP="002C60F1">
      <w:pPr>
        <w:widowControl w:val="0"/>
        <w:spacing w:line="240" w:lineRule="auto"/>
        <w:ind w:firstLine="0"/>
        <w:rPr>
          <w:rFonts w:cs="Arial"/>
          <w:b/>
          <w:bCs/>
          <w:kern w:val="28"/>
          <w:sz w:val="24"/>
          <w:szCs w:val="24"/>
        </w:rPr>
      </w:pPr>
    </w:p>
    <w:p w14:paraId="7BC9907F" w14:textId="77777777" w:rsidR="00F228BC" w:rsidRDefault="00F228BC" w:rsidP="002C60F1">
      <w:pPr>
        <w:widowControl w:val="0"/>
        <w:spacing w:line="240" w:lineRule="auto"/>
        <w:ind w:firstLine="0"/>
        <w:rPr>
          <w:rFonts w:cs="Arial"/>
          <w:b/>
          <w:bCs/>
          <w:kern w:val="28"/>
          <w:sz w:val="24"/>
          <w:szCs w:val="24"/>
        </w:rPr>
      </w:pPr>
    </w:p>
    <w:p w14:paraId="7EB94F32" w14:textId="77777777" w:rsidR="00F228BC" w:rsidRDefault="00F228BC" w:rsidP="002C60F1">
      <w:pPr>
        <w:widowControl w:val="0"/>
        <w:spacing w:line="240" w:lineRule="auto"/>
        <w:ind w:firstLine="0"/>
        <w:rPr>
          <w:rFonts w:cs="Arial"/>
          <w:b/>
          <w:bCs/>
          <w:kern w:val="28"/>
          <w:sz w:val="24"/>
          <w:szCs w:val="24"/>
        </w:rPr>
      </w:pPr>
    </w:p>
    <w:p w14:paraId="26202322" w14:textId="77777777" w:rsidR="00F228BC" w:rsidRDefault="00F228BC" w:rsidP="002C60F1">
      <w:pPr>
        <w:widowControl w:val="0"/>
        <w:spacing w:line="240" w:lineRule="auto"/>
        <w:ind w:firstLine="0"/>
        <w:rPr>
          <w:rFonts w:cs="Arial"/>
          <w:b/>
          <w:bCs/>
          <w:kern w:val="28"/>
          <w:sz w:val="24"/>
          <w:szCs w:val="24"/>
        </w:rPr>
      </w:pPr>
    </w:p>
    <w:p w14:paraId="7741EAC0" w14:textId="77777777" w:rsidR="00A35DFD" w:rsidRDefault="00A35DFD" w:rsidP="002C60F1">
      <w:pPr>
        <w:widowControl w:val="0"/>
        <w:spacing w:line="240" w:lineRule="auto"/>
        <w:ind w:firstLine="0"/>
        <w:rPr>
          <w:rFonts w:cs="Arial"/>
          <w:b/>
          <w:bCs/>
          <w:kern w:val="28"/>
          <w:sz w:val="24"/>
          <w:szCs w:val="24"/>
        </w:rPr>
      </w:pPr>
    </w:p>
    <w:p w14:paraId="36D7C82E" w14:textId="77777777" w:rsidR="00A35DFD" w:rsidRDefault="00A35DFD" w:rsidP="002C60F1">
      <w:pPr>
        <w:widowControl w:val="0"/>
        <w:spacing w:line="240" w:lineRule="auto"/>
        <w:ind w:firstLine="0"/>
        <w:rPr>
          <w:rFonts w:cs="Arial"/>
          <w:b/>
          <w:bCs/>
          <w:kern w:val="28"/>
          <w:sz w:val="24"/>
          <w:szCs w:val="24"/>
        </w:rPr>
      </w:pPr>
    </w:p>
    <w:p w14:paraId="0F274D14" w14:textId="77777777" w:rsidR="00A35DFD" w:rsidRDefault="00A35DFD" w:rsidP="002C60F1">
      <w:pPr>
        <w:widowControl w:val="0"/>
        <w:spacing w:line="240" w:lineRule="auto"/>
        <w:ind w:firstLine="0"/>
        <w:rPr>
          <w:rFonts w:cs="Arial"/>
          <w:b/>
          <w:bCs/>
          <w:kern w:val="28"/>
          <w:sz w:val="24"/>
          <w:szCs w:val="24"/>
        </w:rPr>
      </w:pPr>
    </w:p>
    <w:p w14:paraId="39F08D78" w14:textId="77777777" w:rsidR="00F228BC" w:rsidRDefault="00F228BC" w:rsidP="002C60F1">
      <w:pPr>
        <w:widowControl w:val="0"/>
        <w:spacing w:line="240" w:lineRule="auto"/>
        <w:ind w:firstLine="0"/>
        <w:rPr>
          <w:rFonts w:cs="Arial"/>
          <w:b/>
          <w:bCs/>
          <w:kern w:val="28"/>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5"/>
      <w:bookmarkEnd w:id="26"/>
      <w:bookmarkEnd w:id="27"/>
      <w:bookmarkEnd w:id="28"/>
      <w:r w:rsidRPr="00027B36">
        <w:rPr>
          <w:b/>
          <w:bCs/>
          <w:color w:val="000000"/>
          <w:sz w:val="24"/>
          <w:szCs w:val="24"/>
        </w:rPr>
        <w:t xml:space="preserve">                 </w:t>
      </w:r>
    </w:p>
    <w:p w14:paraId="1BAF81C9" w14:textId="77777777" w:rsidR="00626D8B" w:rsidRPr="00626D8B" w:rsidRDefault="00626D8B" w:rsidP="00626D8B">
      <w:pPr>
        <w:shd w:val="clear" w:color="auto" w:fill="FFFFFF"/>
        <w:spacing w:line="0" w:lineRule="atLeast"/>
        <w:ind w:left="986" w:firstLine="1980"/>
        <w:outlineLvl w:val="0"/>
        <w:rPr>
          <w:b/>
          <w:bCs/>
          <w:color w:val="000000"/>
          <w:sz w:val="24"/>
          <w:szCs w:val="24"/>
        </w:rPr>
      </w:pPr>
      <w:r>
        <w:rPr>
          <w:sz w:val="24"/>
          <w:szCs w:val="24"/>
        </w:rPr>
        <w:tab/>
      </w:r>
      <w:r w:rsidRPr="00626D8B">
        <w:rPr>
          <w:b/>
          <w:bCs/>
          <w:color w:val="000000"/>
          <w:sz w:val="24"/>
          <w:szCs w:val="24"/>
        </w:rPr>
        <w:t>ДОГОВОР №СНГС-</w:t>
      </w:r>
      <w:proofErr w:type="spellStart"/>
      <w:r w:rsidRPr="00626D8B">
        <w:rPr>
          <w:b/>
          <w:bCs/>
          <w:color w:val="000000"/>
          <w:sz w:val="24"/>
          <w:szCs w:val="24"/>
        </w:rPr>
        <w:t>ОТиПБ</w:t>
      </w:r>
      <w:proofErr w:type="spellEnd"/>
      <w:r w:rsidRPr="00626D8B">
        <w:rPr>
          <w:b/>
          <w:bCs/>
          <w:color w:val="000000"/>
          <w:sz w:val="24"/>
          <w:szCs w:val="24"/>
        </w:rPr>
        <w:t>-</w:t>
      </w:r>
    </w:p>
    <w:p w14:paraId="3712AC80" w14:textId="77777777" w:rsidR="00626D8B" w:rsidRPr="00626D8B" w:rsidRDefault="00626D8B" w:rsidP="00626D8B">
      <w:pPr>
        <w:widowControl w:val="0"/>
        <w:autoSpaceDE w:val="0"/>
        <w:autoSpaceDN w:val="0"/>
        <w:spacing w:line="0" w:lineRule="atLeast"/>
        <w:ind w:firstLine="0"/>
        <w:jc w:val="center"/>
        <w:rPr>
          <w:rFonts w:eastAsia="Calibri"/>
          <w:b/>
          <w:sz w:val="24"/>
          <w:szCs w:val="24"/>
          <w:lang w:eastAsia="en-US"/>
        </w:rPr>
      </w:pPr>
      <w:r w:rsidRPr="00626D8B">
        <w:rPr>
          <w:b/>
          <w:color w:val="000000"/>
          <w:sz w:val="24"/>
          <w:szCs w:val="24"/>
        </w:rPr>
        <w:t xml:space="preserve">проведение зачистки резервуаров на территории филиалов </w:t>
      </w:r>
      <w:r w:rsidRPr="00626D8B">
        <w:rPr>
          <w:rFonts w:eastAsia="Calibri"/>
          <w:b/>
          <w:sz w:val="24"/>
          <w:szCs w:val="24"/>
          <w:lang w:eastAsia="en-US"/>
        </w:rPr>
        <w:t>АО «Саханефтегазсбыт»</w:t>
      </w:r>
    </w:p>
    <w:p w14:paraId="627071FB" w14:textId="77777777" w:rsidR="00626D8B" w:rsidRPr="00626D8B" w:rsidRDefault="00626D8B" w:rsidP="00626D8B">
      <w:pPr>
        <w:widowControl w:val="0"/>
        <w:autoSpaceDE w:val="0"/>
        <w:autoSpaceDN w:val="0"/>
        <w:spacing w:line="0" w:lineRule="atLeast"/>
        <w:ind w:firstLine="0"/>
        <w:jc w:val="center"/>
        <w:rPr>
          <w:b/>
          <w:bCs/>
          <w:color w:val="000000"/>
          <w:sz w:val="24"/>
          <w:szCs w:val="24"/>
        </w:rPr>
      </w:pPr>
    </w:p>
    <w:p w14:paraId="0ED18EF7" w14:textId="77777777" w:rsidR="00626D8B" w:rsidRPr="00626D8B" w:rsidRDefault="00626D8B" w:rsidP="00626D8B">
      <w:pPr>
        <w:widowControl w:val="0"/>
        <w:autoSpaceDE w:val="0"/>
        <w:autoSpaceDN w:val="0"/>
        <w:spacing w:line="0" w:lineRule="atLeast"/>
        <w:ind w:firstLine="0"/>
        <w:jc w:val="center"/>
        <w:rPr>
          <w:b/>
          <w:bCs/>
          <w:color w:val="000000"/>
          <w:sz w:val="24"/>
          <w:szCs w:val="24"/>
        </w:rPr>
      </w:pPr>
    </w:p>
    <w:p w14:paraId="186658F9" w14:textId="77777777" w:rsidR="00626D8B" w:rsidRPr="00626D8B" w:rsidRDefault="00626D8B" w:rsidP="00626D8B">
      <w:pPr>
        <w:shd w:val="clear" w:color="auto" w:fill="FFFFFF"/>
        <w:spacing w:line="0" w:lineRule="atLeast"/>
        <w:ind w:firstLine="709"/>
        <w:rPr>
          <w:b/>
          <w:bCs/>
          <w:color w:val="000000"/>
          <w:sz w:val="24"/>
          <w:szCs w:val="24"/>
          <w:u w:val="single"/>
        </w:rPr>
      </w:pPr>
      <w:r w:rsidRPr="00626D8B">
        <w:rPr>
          <w:b/>
          <w:bCs/>
          <w:color w:val="000000"/>
          <w:sz w:val="24"/>
          <w:szCs w:val="24"/>
        </w:rPr>
        <w:t>г. Якутск                                                                                            "__" __________ 2026 г.</w:t>
      </w:r>
    </w:p>
    <w:p w14:paraId="297007A0" w14:textId="77777777" w:rsidR="00626D8B" w:rsidRPr="00626D8B" w:rsidRDefault="00626D8B" w:rsidP="00626D8B">
      <w:pPr>
        <w:shd w:val="clear" w:color="auto" w:fill="FFFFFF"/>
        <w:spacing w:line="0" w:lineRule="atLeast"/>
        <w:ind w:firstLine="709"/>
        <w:rPr>
          <w:color w:val="000000"/>
          <w:sz w:val="24"/>
          <w:szCs w:val="24"/>
          <w:u w:val="single"/>
        </w:rPr>
      </w:pPr>
    </w:p>
    <w:p w14:paraId="49E13D52" w14:textId="77777777" w:rsidR="00626D8B" w:rsidRPr="00626D8B" w:rsidRDefault="00626D8B" w:rsidP="00626D8B">
      <w:pPr>
        <w:spacing w:line="240" w:lineRule="atLeast"/>
        <w:rPr>
          <w:sz w:val="24"/>
          <w:szCs w:val="24"/>
        </w:rPr>
      </w:pPr>
      <w:r w:rsidRPr="00626D8B">
        <w:rPr>
          <w:sz w:val="24"/>
          <w:szCs w:val="24"/>
        </w:rPr>
        <w:t xml:space="preserve">АО «Саханефтегазсбыт», именуемое в дальнейшем «Заказчик», в лице </w:t>
      </w:r>
      <w:r w:rsidRPr="00626D8B">
        <w:rPr>
          <w:b/>
          <w:sz w:val="24"/>
          <w:szCs w:val="24"/>
        </w:rPr>
        <w:t>Генерального директора Лебедева Виктора Николаевича</w:t>
      </w:r>
      <w:r w:rsidRPr="00626D8B">
        <w:rPr>
          <w:sz w:val="24"/>
          <w:szCs w:val="24"/>
        </w:rPr>
        <w:t xml:space="preserve">, действующего на основании </w:t>
      </w:r>
      <w:r w:rsidRPr="00626D8B">
        <w:rPr>
          <w:b/>
          <w:sz w:val="24"/>
          <w:szCs w:val="24"/>
        </w:rPr>
        <w:t>Устава</w:t>
      </w:r>
      <w:r w:rsidRPr="00626D8B">
        <w:rPr>
          <w:sz w:val="24"/>
          <w:szCs w:val="24"/>
        </w:rPr>
        <w:t xml:space="preserve">, с одной стороны, и </w:t>
      </w:r>
      <w:r w:rsidRPr="00626D8B">
        <w:rPr>
          <w:b/>
          <w:sz w:val="24"/>
          <w:szCs w:val="24"/>
        </w:rPr>
        <w:t xml:space="preserve">__________________, </w:t>
      </w:r>
      <w:r w:rsidRPr="00626D8B">
        <w:rPr>
          <w:sz w:val="24"/>
          <w:szCs w:val="24"/>
        </w:rPr>
        <w:t xml:space="preserve">именуемое в дальнейшем «Подрядчик», в лице </w:t>
      </w:r>
      <w:r w:rsidRPr="00626D8B">
        <w:rPr>
          <w:b/>
          <w:sz w:val="24"/>
          <w:szCs w:val="24"/>
        </w:rPr>
        <w:t>__________</w:t>
      </w:r>
      <w:r w:rsidRPr="00626D8B">
        <w:rPr>
          <w:sz w:val="24"/>
          <w:szCs w:val="24"/>
        </w:rPr>
        <w:t xml:space="preserve">, действующего на основании </w:t>
      </w:r>
      <w:r w:rsidRPr="00626D8B">
        <w:rPr>
          <w:sz w:val="24"/>
          <w:szCs w:val="24"/>
          <w:u w:val="single"/>
        </w:rPr>
        <w:t>________</w:t>
      </w:r>
      <w:r w:rsidRPr="00626D8B">
        <w:rPr>
          <w:sz w:val="24"/>
          <w:szCs w:val="24"/>
        </w:rPr>
        <w:t>,</w:t>
      </w:r>
      <w:r w:rsidRPr="00626D8B">
        <w:rPr>
          <w:b/>
          <w:i/>
          <w:color w:val="000000"/>
          <w:sz w:val="24"/>
          <w:szCs w:val="24"/>
        </w:rPr>
        <w:t xml:space="preserve"> </w:t>
      </w:r>
      <w:r w:rsidRPr="00626D8B">
        <w:rPr>
          <w:color w:val="000000"/>
          <w:sz w:val="24"/>
          <w:szCs w:val="24"/>
        </w:rPr>
        <w:t>с другой стороны, а вместе в дальнейшем именуемые Стороны</w:t>
      </w:r>
      <w:r w:rsidRPr="00626D8B">
        <w:rPr>
          <w:b/>
          <w:i/>
          <w:color w:val="000000"/>
          <w:sz w:val="24"/>
          <w:szCs w:val="24"/>
        </w:rPr>
        <w:t xml:space="preserve">, </w:t>
      </w:r>
      <w:r w:rsidRPr="00626D8B">
        <w:rPr>
          <w:bCs/>
          <w:sz w:val="24"/>
          <w:szCs w:val="24"/>
        </w:rPr>
        <w:t xml:space="preserve">на основании Протокола заседания закупочной комиссии АО «Саханефтегазсбыт» </w:t>
      </w:r>
      <w:r w:rsidRPr="00626D8B">
        <w:rPr>
          <w:sz w:val="24"/>
          <w:szCs w:val="24"/>
        </w:rPr>
        <w:t>№</w:t>
      </w:r>
      <w:r w:rsidRPr="00626D8B">
        <w:rPr>
          <w:sz w:val="24"/>
          <w:szCs w:val="24"/>
          <w:u w:val="single"/>
        </w:rPr>
        <w:t>__</w:t>
      </w:r>
      <w:proofErr w:type="gramStart"/>
      <w:r w:rsidRPr="00626D8B">
        <w:rPr>
          <w:sz w:val="24"/>
          <w:szCs w:val="24"/>
        </w:rPr>
        <w:t xml:space="preserve">от </w:t>
      </w:r>
      <w:r w:rsidRPr="00626D8B">
        <w:rPr>
          <w:sz w:val="24"/>
          <w:szCs w:val="24"/>
          <w:u w:val="single"/>
        </w:rPr>
        <w:t xml:space="preserve"> _</w:t>
      </w:r>
      <w:proofErr w:type="gramEnd"/>
      <w:r w:rsidRPr="00626D8B">
        <w:rPr>
          <w:sz w:val="24"/>
          <w:szCs w:val="24"/>
          <w:u w:val="single"/>
        </w:rPr>
        <w:t>__</w:t>
      </w:r>
      <w:r w:rsidRPr="00626D8B">
        <w:rPr>
          <w:sz w:val="24"/>
          <w:szCs w:val="24"/>
        </w:rPr>
        <w:t xml:space="preserve"> 2026 года, заключили настоящий Договор о нижеследующем:</w:t>
      </w:r>
    </w:p>
    <w:p w14:paraId="60FA5578" w14:textId="77777777" w:rsidR="00626D8B" w:rsidRPr="00626D8B" w:rsidRDefault="00626D8B" w:rsidP="00626D8B">
      <w:pPr>
        <w:shd w:val="clear" w:color="auto" w:fill="FFFFFF"/>
        <w:spacing w:line="0" w:lineRule="atLeast"/>
        <w:ind w:right="11" w:firstLine="709"/>
        <w:rPr>
          <w:color w:val="000000"/>
          <w:sz w:val="24"/>
          <w:szCs w:val="24"/>
        </w:rPr>
      </w:pPr>
    </w:p>
    <w:p w14:paraId="7EADBEE5" w14:textId="77777777" w:rsidR="00626D8B" w:rsidRPr="00626D8B" w:rsidRDefault="00626D8B" w:rsidP="00626D8B">
      <w:pPr>
        <w:numPr>
          <w:ilvl w:val="0"/>
          <w:numId w:val="31"/>
        </w:numPr>
        <w:spacing w:after="200" w:line="0" w:lineRule="atLeast"/>
        <w:ind w:left="357" w:hanging="357"/>
        <w:jc w:val="center"/>
        <w:rPr>
          <w:b/>
          <w:sz w:val="24"/>
          <w:szCs w:val="24"/>
        </w:rPr>
      </w:pPr>
      <w:r w:rsidRPr="00626D8B">
        <w:rPr>
          <w:b/>
          <w:sz w:val="24"/>
          <w:szCs w:val="24"/>
        </w:rPr>
        <w:t>Предмет договора</w:t>
      </w:r>
    </w:p>
    <w:p w14:paraId="6A816361" w14:textId="77777777" w:rsidR="00626D8B" w:rsidRPr="00626D8B" w:rsidRDefault="00626D8B" w:rsidP="00626D8B">
      <w:pPr>
        <w:numPr>
          <w:ilvl w:val="1"/>
          <w:numId w:val="31"/>
        </w:numPr>
        <w:spacing w:after="200" w:line="0" w:lineRule="atLeast"/>
        <w:ind w:left="0" w:firstLine="567"/>
        <w:jc w:val="left"/>
        <w:rPr>
          <w:b/>
          <w:color w:val="000000"/>
          <w:sz w:val="24"/>
          <w:szCs w:val="24"/>
        </w:rPr>
      </w:pPr>
      <w:r w:rsidRPr="00626D8B">
        <w:rPr>
          <w:b/>
          <w:color w:val="000000"/>
          <w:sz w:val="24"/>
          <w:szCs w:val="24"/>
        </w:rPr>
        <w:t>Заказчик</w:t>
      </w:r>
      <w:r w:rsidRPr="00626D8B">
        <w:rPr>
          <w:color w:val="000000"/>
          <w:sz w:val="24"/>
          <w:szCs w:val="24"/>
        </w:rPr>
        <w:t xml:space="preserve"> поручает, а </w:t>
      </w:r>
      <w:r w:rsidRPr="00626D8B">
        <w:rPr>
          <w:b/>
          <w:color w:val="000000"/>
          <w:sz w:val="24"/>
          <w:szCs w:val="24"/>
        </w:rPr>
        <w:t>Подрядчик</w:t>
      </w:r>
      <w:r w:rsidRPr="00626D8B">
        <w:rPr>
          <w:color w:val="000000"/>
          <w:sz w:val="24"/>
          <w:szCs w:val="24"/>
        </w:rPr>
        <w:t xml:space="preserve"> принимает на себя обязательство выполнить работы по </w:t>
      </w:r>
      <w:r w:rsidRPr="00626D8B">
        <w:rPr>
          <w:b/>
          <w:color w:val="000000"/>
          <w:sz w:val="24"/>
          <w:szCs w:val="24"/>
        </w:rPr>
        <w:t>проведению зачистки резервуаров:</w:t>
      </w:r>
    </w:p>
    <w:p w14:paraId="00CE7AC0" w14:textId="77777777" w:rsidR="00626D8B" w:rsidRPr="00626D8B" w:rsidRDefault="00626D8B" w:rsidP="00626D8B">
      <w:pPr>
        <w:spacing w:line="0" w:lineRule="atLeast"/>
        <w:ind w:firstLine="0"/>
        <w:rPr>
          <w:rFonts w:eastAsia="Calibri"/>
          <w:sz w:val="24"/>
          <w:szCs w:val="24"/>
          <w:lang w:eastAsia="en-US"/>
        </w:rPr>
      </w:pPr>
    </w:p>
    <w:tbl>
      <w:tblPr>
        <w:tblStyle w:val="427"/>
        <w:tblW w:w="10065" w:type="dxa"/>
        <w:tblInd w:w="-5" w:type="dxa"/>
        <w:tblLayout w:type="fixed"/>
        <w:tblLook w:val="04A0" w:firstRow="1" w:lastRow="0" w:firstColumn="1" w:lastColumn="0" w:noHBand="0" w:noVBand="1"/>
      </w:tblPr>
      <w:tblGrid>
        <w:gridCol w:w="1276"/>
        <w:gridCol w:w="1276"/>
        <w:gridCol w:w="1559"/>
        <w:gridCol w:w="1276"/>
        <w:gridCol w:w="1559"/>
        <w:gridCol w:w="1559"/>
        <w:gridCol w:w="1560"/>
      </w:tblGrid>
      <w:tr w:rsidR="00626D8B" w:rsidRPr="00626D8B" w14:paraId="2CFE5D50" w14:textId="77777777" w:rsidTr="00486054">
        <w:trPr>
          <w:trHeight w:val="2102"/>
        </w:trPr>
        <w:tc>
          <w:tcPr>
            <w:tcW w:w="1276" w:type="dxa"/>
          </w:tcPr>
          <w:p w14:paraId="0C47CA8E" w14:textId="77777777" w:rsidR="00626D8B" w:rsidRPr="00626D8B" w:rsidRDefault="00626D8B" w:rsidP="00626D8B">
            <w:pPr>
              <w:spacing w:line="0" w:lineRule="atLeast"/>
              <w:ind w:firstLine="0"/>
              <w:jc w:val="center"/>
              <w:rPr>
                <w:sz w:val="20"/>
                <w:szCs w:val="22"/>
              </w:rPr>
            </w:pPr>
            <w:r w:rsidRPr="00626D8B">
              <w:rPr>
                <w:sz w:val="20"/>
                <w:szCs w:val="22"/>
              </w:rPr>
              <w:t>Месторасположение резервуаров</w:t>
            </w:r>
          </w:p>
        </w:tc>
        <w:tc>
          <w:tcPr>
            <w:tcW w:w="1276" w:type="dxa"/>
          </w:tcPr>
          <w:p w14:paraId="393262E8" w14:textId="77777777" w:rsidR="00626D8B" w:rsidRPr="00626D8B" w:rsidRDefault="00626D8B" w:rsidP="00626D8B">
            <w:pPr>
              <w:spacing w:line="0" w:lineRule="atLeast"/>
              <w:ind w:firstLine="0"/>
              <w:jc w:val="center"/>
              <w:rPr>
                <w:sz w:val="20"/>
                <w:szCs w:val="22"/>
              </w:rPr>
            </w:pPr>
            <w:r w:rsidRPr="00626D8B">
              <w:rPr>
                <w:sz w:val="20"/>
                <w:szCs w:val="22"/>
              </w:rPr>
              <w:t>Резервуары и их объем</w:t>
            </w:r>
          </w:p>
        </w:tc>
        <w:tc>
          <w:tcPr>
            <w:tcW w:w="1559" w:type="dxa"/>
          </w:tcPr>
          <w:p w14:paraId="5D0941E6" w14:textId="77777777" w:rsidR="00626D8B" w:rsidRPr="00626D8B" w:rsidRDefault="00626D8B" w:rsidP="00626D8B">
            <w:pPr>
              <w:spacing w:line="0" w:lineRule="atLeast"/>
              <w:ind w:firstLine="0"/>
              <w:jc w:val="center"/>
              <w:rPr>
                <w:sz w:val="20"/>
                <w:szCs w:val="22"/>
              </w:rPr>
            </w:pPr>
            <w:r w:rsidRPr="00626D8B">
              <w:rPr>
                <w:sz w:val="20"/>
                <w:szCs w:val="22"/>
              </w:rPr>
              <w:t>Наличие донных отложений темных нефтепродуктов (отработка группы ММО), м3.</w:t>
            </w:r>
          </w:p>
        </w:tc>
        <w:tc>
          <w:tcPr>
            <w:tcW w:w="1276" w:type="dxa"/>
          </w:tcPr>
          <w:p w14:paraId="4731EE05" w14:textId="77777777" w:rsidR="00626D8B" w:rsidRPr="00626D8B" w:rsidRDefault="00626D8B" w:rsidP="00626D8B">
            <w:pPr>
              <w:spacing w:line="0" w:lineRule="atLeast"/>
              <w:ind w:firstLine="0"/>
              <w:jc w:val="center"/>
              <w:rPr>
                <w:sz w:val="20"/>
                <w:szCs w:val="22"/>
              </w:rPr>
            </w:pPr>
            <w:r w:rsidRPr="00626D8B">
              <w:rPr>
                <w:sz w:val="20"/>
                <w:szCs w:val="22"/>
              </w:rPr>
              <w:t>Необходимость зачистки</w:t>
            </w:r>
          </w:p>
        </w:tc>
        <w:tc>
          <w:tcPr>
            <w:tcW w:w="1559" w:type="dxa"/>
          </w:tcPr>
          <w:p w14:paraId="61850B02" w14:textId="77777777" w:rsidR="00626D8B" w:rsidRPr="00626D8B" w:rsidRDefault="00626D8B" w:rsidP="00626D8B">
            <w:pPr>
              <w:spacing w:line="0" w:lineRule="atLeast"/>
              <w:ind w:firstLine="0"/>
              <w:jc w:val="center"/>
              <w:rPr>
                <w:sz w:val="20"/>
                <w:szCs w:val="22"/>
              </w:rPr>
            </w:pPr>
            <w:r w:rsidRPr="00626D8B">
              <w:rPr>
                <w:sz w:val="20"/>
                <w:szCs w:val="22"/>
              </w:rPr>
              <w:t>Стоимость работ, без учета НДС</w:t>
            </w:r>
          </w:p>
        </w:tc>
        <w:tc>
          <w:tcPr>
            <w:tcW w:w="1559" w:type="dxa"/>
          </w:tcPr>
          <w:p w14:paraId="480439B9" w14:textId="77777777" w:rsidR="00626D8B" w:rsidRPr="00626D8B" w:rsidRDefault="00626D8B" w:rsidP="00626D8B">
            <w:pPr>
              <w:spacing w:line="0" w:lineRule="atLeast"/>
              <w:ind w:firstLine="0"/>
              <w:jc w:val="center"/>
              <w:rPr>
                <w:sz w:val="20"/>
                <w:szCs w:val="22"/>
              </w:rPr>
            </w:pPr>
            <w:r w:rsidRPr="00626D8B">
              <w:rPr>
                <w:sz w:val="20"/>
                <w:szCs w:val="22"/>
              </w:rPr>
              <w:t>Стоимость работ, с учетом НДС</w:t>
            </w:r>
          </w:p>
        </w:tc>
        <w:tc>
          <w:tcPr>
            <w:tcW w:w="1560" w:type="dxa"/>
          </w:tcPr>
          <w:p w14:paraId="65273A8F" w14:textId="77777777" w:rsidR="00626D8B" w:rsidRPr="00626D8B" w:rsidRDefault="00626D8B" w:rsidP="00626D8B">
            <w:pPr>
              <w:spacing w:line="0" w:lineRule="atLeast"/>
              <w:ind w:firstLine="0"/>
              <w:jc w:val="center"/>
              <w:rPr>
                <w:sz w:val="20"/>
                <w:szCs w:val="22"/>
              </w:rPr>
            </w:pPr>
            <w:r w:rsidRPr="00626D8B">
              <w:rPr>
                <w:sz w:val="20"/>
                <w:szCs w:val="22"/>
              </w:rPr>
              <w:t>Период, в который необходимо проведение зачистки (с__ по___)</w:t>
            </w:r>
          </w:p>
        </w:tc>
      </w:tr>
      <w:tr w:rsidR="00626D8B" w:rsidRPr="00626D8B" w14:paraId="50F61EAA" w14:textId="77777777" w:rsidTr="00486054">
        <w:trPr>
          <w:trHeight w:val="381"/>
        </w:trPr>
        <w:tc>
          <w:tcPr>
            <w:tcW w:w="1276" w:type="dxa"/>
            <w:vAlign w:val="center"/>
          </w:tcPr>
          <w:p w14:paraId="354E85FA" w14:textId="77777777" w:rsidR="00626D8B" w:rsidRPr="00626D8B" w:rsidRDefault="00626D8B" w:rsidP="00626D8B">
            <w:pPr>
              <w:spacing w:line="312" w:lineRule="auto"/>
              <w:ind w:firstLine="0"/>
              <w:jc w:val="left"/>
              <w:rPr>
                <w:rFonts w:eastAsia="Calibri"/>
                <w:sz w:val="22"/>
                <w:szCs w:val="22"/>
              </w:rPr>
            </w:pPr>
          </w:p>
        </w:tc>
        <w:tc>
          <w:tcPr>
            <w:tcW w:w="1276" w:type="dxa"/>
          </w:tcPr>
          <w:p w14:paraId="20769F57" w14:textId="77777777" w:rsidR="00626D8B" w:rsidRPr="00626D8B" w:rsidRDefault="00626D8B" w:rsidP="00626D8B">
            <w:pPr>
              <w:spacing w:after="200" w:line="276" w:lineRule="auto"/>
              <w:ind w:firstLine="0"/>
              <w:jc w:val="left"/>
              <w:rPr>
                <w:sz w:val="22"/>
                <w:szCs w:val="22"/>
              </w:rPr>
            </w:pPr>
          </w:p>
        </w:tc>
        <w:tc>
          <w:tcPr>
            <w:tcW w:w="1559" w:type="dxa"/>
          </w:tcPr>
          <w:p w14:paraId="01CB8614" w14:textId="77777777" w:rsidR="00626D8B" w:rsidRPr="00626D8B" w:rsidRDefault="00626D8B" w:rsidP="00626D8B">
            <w:pPr>
              <w:spacing w:after="200" w:line="480" w:lineRule="auto"/>
              <w:ind w:firstLine="0"/>
              <w:jc w:val="left"/>
              <w:rPr>
                <w:sz w:val="22"/>
                <w:szCs w:val="22"/>
              </w:rPr>
            </w:pPr>
          </w:p>
        </w:tc>
        <w:tc>
          <w:tcPr>
            <w:tcW w:w="1276" w:type="dxa"/>
          </w:tcPr>
          <w:p w14:paraId="77E36CF4" w14:textId="77777777" w:rsidR="00626D8B" w:rsidRPr="00626D8B" w:rsidRDefault="00626D8B" w:rsidP="00626D8B">
            <w:pPr>
              <w:spacing w:line="0" w:lineRule="atLeast"/>
              <w:ind w:firstLine="0"/>
              <w:jc w:val="left"/>
              <w:rPr>
                <w:sz w:val="22"/>
                <w:szCs w:val="22"/>
              </w:rPr>
            </w:pPr>
          </w:p>
        </w:tc>
        <w:tc>
          <w:tcPr>
            <w:tcW w:w="1559" w:type="dxa"/>
          </w:tcPr>
          <w:p w14:paraId="6AD7B59D" w14:textId="77777777" w:rsidR="00626D8B" w:rsidRPr="00626D8B" w:rsidRDefault="00626D8B" w:rsidP="00626D8B">
            <w:pPr>
              <w:spacing w:line="0" w:lineRule="atLeast"/>
              <w:ind w:firstLine="0"/>
              <w:jc w:val="left"/>
              <w:rPr>
                <w:sz w:val="22"/>
                <w:szCs w:val="22"/>
              </w:rPr>
            </w:pPr>
          </w:p>
          <w:p w14:paraId="705F4B3B" w14:textId="77777777" w:rsidR="00626D8B" w:rsidRPr="00626D8B" w:rsidRDefault="00626D8B" w:rsidP="00626D8B">
            <w:pPr>
              <w:spacing w:line="0" w:lineRule="atLeast"/>
              <w:ind w:firstLine="0"/>
              <w:jc w:val="left"/>
              <w:rPr>
                <w:sz w:val="22"/>
                <w:szCs w:val="22"/>
              </w:rPr>
            </w:pPr>
          </w:p>
        </w:tc>
        <w:tc>
          <w:tcPr>
            <w:tcW w:w="1559" w:type="dxa"/>
          </w:tcPr>
          <w:p w14:paraId="12D618BD" w14:textId="77777777" w:rsidR="00626D8B" w:rsidRPr="00626D8B" w:rsidRDefault="00626D8B" w:rsidP="00626D8B">
            <w:pPr>
              <w:spacing w:line="0" w:lineRule="atLeast"/>
              <w:ind w:firstLine="0"/>
              <w:jc w:val="left"/>
              <w:rPr>
                <w:sz w:val="22"/>
                <w:szCs w:val="22"/>
              </w:rPr>
            </w:pPr>
          </w:p>
        </w:tc>
        <w:tc>
          <w:tcPr>
            <w:tcW w:w="1560" w:type="dxa"/>
          </w:tcPr>
          <w:p w14:paraId="3A7FB957" w14:textId="77777777" w:rsidR="00626D8B" w:rsidRPr="00626D8B" w:rsidRDefault="00626D8B" w:rsidP="00626D8B">
            <w:pPr>
              <w:spacing w:line="0" w:lineRule="atLeast"/>
              <w:ind w:firstLine="0"/>
              <w:jc w:val="left"/>
              <w:rPr>
                <w:sz w:val="22"/>
                <w:szCs w:val="22"/>
              </w:rPr>
            </w:pPr>
          </w:p>
        </w:tc>
      </w:tr>
    </w:tbl>
    <w:p w14:paraId="0D03345B" w14:textId="77777777" w:rsidR="00626D8B" w:rsidRPr="00626D8B" w:rsidRDefault="00626D8B" w:rsidP="00626D8B">
      <w:pPr>
        <w:spacing w:line="0" w:lineRule="atLeast"/>
        <w:ind w:firstLine="0"/>
        <w:rPr>
          <w:rFonts w:eastAsia="Calibri"/>
          <w:sz w:val="24"/>
          <w:szCs w:val="24"/>
          <w:lang w:eastAsia="en-US"/>
        </w:rPr>
      </w:pPr>
    </w:p>
    <w:p w14:paraId="4EFC3D4E" w14:textId="77777777" w:rsidR="00626D8B" w:rsidRPr="00626D8B" w:rsidRDefault="00626D8B" w:rsidP="00626D8B">
      <w:pPr>
        <w:spacing w:line="0" w:lineRule="atLeast"/>
        <w:rPr>
          <w:rFonts w:eastAsia="Calibri"/>
          <w:color w:val="000000"/>
          <w:sz w:val="24"/>
          <w:szCs w:val="24"/>
        </w:rPr>
      </w:pPr>
      <w:r w:rsidRPr="00626D8B">
        <w:rPr>
          <w:color w:val="000000"/>
          <w:sz w:val="24"/>
          <w:szCs w:val="24"/>
        </w:rPr>
        <w:t>Работы должны проводиться в соответствии с действующими Нормами и Правилами РФ, действующим законодательством РФ, стандартами АО «Саханефтегазсбыт».</w:t>
      </w:r>
    </w:p>
    <w:p w14:paraId="3DC8C6A8" w14:textId="77777777" w:rsidR="00626D8B" w:rsidRPr="00626D8B" w:rsidRDefault="00626D8B" w:rsidP="00626D8B">
      <w:pPr>
        <w:widowControl w:val="0"/>
        <w:numPr>
          <w:ilvl w:val="1"/>
          <w:numId w:val="31"/>
        </w:numPr>
        <w:autoSpaceDE w:val="0"/>
        <w:autoSpaceDN w:val="0"/>
        <w:adjustRightInd w:val="0"/>
        <w:spacing w:after="200" w:line="240" w:lineRule="auto"/>
        <w:ind w:left="0" w:firstLine="567"/>
        <w:contextualSpacing/>
        <w:jc w:val="left"/>
        <w:rPr>
          <w:rFonts w:cs="Arial"/>
          <w:sz w:val="24"/>
          <w:szCs w:val="24"/>
        </w:rPr>
      </w:pPr>
      <w:r w:rsidRPr="00626D8B">
        <w:rPr>
          <w:rFonts w:cs="Arial"/>
          <w:color w:val="000000"/>
          <w:sz w:val="24"/>
          <w:szCs w:val="24"/>
        </w:rPr>
        <w:t xml:space="preserve">Срок выполнения работ по настоящему Договору: </w:t>
      </w:r>
      <w:r w:rsidRPr="00626D8B">
        <w:rPr>
          <w:rFonts w:cs="Arial"/>
          <w:sz w:val="24"/>
          <w:szCs w:val="24"/>
        </w:rPr>
        <w:t>Начало выполнения работ: с момента подписания договора. Окончание выполнения работ:</w:t>
      </w:r>
    </w:p>
    <w:p w14:paraId="5A79F565" w14:textId="77777777" w:rsidR="00626D8B" w:rsidRPr="00626D8B" w:rsidRDefault="00626D8B" w:rsidP="00626D8B">
      <w:pPr>
        <w:widowControl w:val="0"/>
        <w:numPr>
          <w:ilvl w:val="1"/>
          <w:numId w:val="31"/>
        </w:numPr>
        <w:shd w:val="clear" w:color="auto" w:fill="FFFFFF"/>
        <w:tabs>
          <w:tab w:val="num" w:pos="0"/>
        </w:tabs>
        <w:autoSpaceDE w:val="0"/>
        <w:autoSpaceDN w:val="0"/>
        <w:adjustRightInd w:val="0"/>
        <w:spacing w:after="200" w:line="0" w:lineRule="atLeast"/>
        <w:ind w:left="0" w:firstLine="567"/>
        <w:jc w:val="left"/>
        <w:rPr>
          <w:color w:val="000000"/>
          <w:spacing w:val="-15"/>
          <w:sz w:val="24"/>
          <w:szCs w:val="24"/>
        </w:rPr>
      </w:pPr>
      <w:r w:rsidRPr="00626D8B">
        <w:rPr>
          <w:color w:val="000000"/>
          <w:sz w:val="24"/>
          <w:szCs w:val="24"/>
        </w:rPr>
        <w:t>Содержание работ определяется настоящим Договором.</w:t>
      </w:r>
      <w:r w:rsidRPr="00626D8B">
        <w:rPr>
          <w:color w:val="000000"/>
          <w:spacing w:val="-15"/>
          <w:sz w:val="24"/>
          <w:szCs w:val="24"/>
        </w:rPr>
        <w:tab/>
      </w:r>
    </w:p>
    <w:p w14:paraId="13C7FFC8" w14:textId="77777777" w:rsidR="00626D8B" w:rsidRPr="00626D8B" w:rsidRDefault="00626D8B" w:rsidP="00626D8B">
      <w:pPr>
        <w:widowControl w:val="0"/>
        <w:numPr>
          <w:ilvl w:val="1"/>
          <w:numId w:val="31"/>
        </w:numPr>
        <w:shd w:val="clear" w:color="auto" w:fill="FFFFFF"/>
        <w:tabs>
          <w:tab w:val="num" w:pos="0"/>
        </w:tabs>
        <w:autoSpaceDE w:val="0"/>
        <w:autoSpaceDN w:val="0"/>
        <w:adjustRightInd w:val="0"/>
        <w:spacing w:after="200" w:line="0" w:lineRule="atLeast"/>
        <w:ind w:left="0" w:firstLine="567"/>
        <w:jc w:val="left"/>
        <w:rPr>
          <w:color w:val="000000"/>
          <w:spacing w:val="-15"/>
          <w:sz w:val="24"/>
          <w:szCs w:val="24"/>
        </w:rPr>
      </w:pPr>
      <w:r w:rsidRPr="00626D8B">
        <w:rPr>
          <w:color w:val="000000"/>
          <w:spacing w:val="-15"/>
          <w:sz w:val="24"/>
          <w:szCs w:val="24"/>
        </w:rPr>
        <w:t>Приемка и оценка выполняемых работ осуществляется в соответствии с действующими требованиями.</w:t>
      </w:r>
    </w:p>
    <w:p w14:paraId="7AAC5832" w14:textId="77777777" w:rsidR="00626D8B" w:rsidRPr="00626D8B" w:rsidRDefault="00626D8B" w:rsidP="00626D8B">
      <w:pPr>
        <w:widowControl w:val="0"/>
        <w:shd w:val="clear" w:color="auto" w:fill="FFFFFF"/>
        <w:autoSpaceDE w:val="0"/>
        <w:autoSpaceDN w:val="0"/>
        <w:adjustRightInd w:val="0"/>
        <w:spacing w:line="0" w:lineRule="atLeast"/>
        <w:ind w:firstLine="0"/>
        <w:rPr>
          <w:color w:val="000000"/>
          <w:spacing w:val="-15"/>
          <w:sz w:val="24"/>
          <w:szCs w:val="24"/>
        </w:rPr>
      </w:pPr>
    </w:p>
    <w:p w14:paraId="40C06D60" w14:textId="77777777" w:rsidR="00626D8B" w:rsidRPr="00626D8B" w:rsidRDefault="00626D8B" w:rsidP="00626D8B">
      <w:pPr>
        <w:widowControl w:val="0"/>
        <w:numPr>
          <w:ilvl w:val="0"/>
          <w:numId w:val="37"/>
        </w:numPr>
        <w:shd w:val="clear" w:color="auto" w:fill="FFFFFF"/>
        <w:autoSpaceDE w:val="0"/>
        <w:autoSpaceDN w:val="0"/>
        <w:adjustRightInd w:val="0"/>
        <w:spacing w:after="200" w:line="0" w:lineRule="atLeast"/>
        <w:ind w:left="357" w:hanging="357"/>
        <w:jc w:val="center"/>
        <w:rPr>
          <w:b/>
          <w:bCs/>
          <w:color w:val="000000"/>
          <w:sz w:val="24"/>
          <w:szCs w:val="24"/>
        </w:rPr>
      </w:pPr>
      <w:r w:rsidRPr="00626D8B">
        <w:rPr>
          <w:b/>
          <w:bCs/>
          <w:color w:val="000000"/>
          <w:sz w:val="24"/>
          <w:szCs w:val="24"/>
        </w:rPr>
        <w:t>Стоимость работ и порядок взаиморасчетов</w:t>
      </w:r>
    </w:p>
    <w:p w14:paraId="3130D56A" w14:textId="77777777" w:rsidR="00626D8B" w:rsidRPr="00626D8B" w:rsidRDefault="00626D8B" w:rsidP="00626D8B">
      <w:pPr>
        <w:spacing w:line="0" w:lineRule="atLeast"/>
        <w:rPr>
          <w:sz w:val="24"/>
          <w:szCs w:val="24"/>
        </w:rPr>
      </w:pPr>
      <w:r w:rsidRPr="00626D8B">
        <w:rPr>
          <w:b/>
          <w:sz w:val="24"/>
          <w:szCs w:val="24"/>
        </w:rPr>
        <w:t>2.1.</w:t>
      </w:r>
      <w:r w:rsidRPr="00626D8B">
        <w:rPr>
          <w:sz w:val="24"/>
          <w:szCs w:val="24"/>
        </w:rPr>
        <w:t xml:space="preserve"> Стоимость работ по настоящему Договору составляет</w:t>
      </w:r>
      <w:r w:rsidRPr="00626D8B">
        <w:rPr>
          <w:b/>
          <w:sz w:val="24"/>
          <w:szCs w:val="24"/>
        </w:rPr>
        <w:t xml:space="preserve"> </w:t>
      </w:r>
      <w:r w:rsidRPr="00626D8B">
        <w:rPr>
          <w:sz w:val="24"/>
          <w:szCs w:val="24"/>
          <w:u w:val="single"/>
        </w:rPr>
        <w:t>____________                        ___</w:t>
      </w:r>
      <w:r w:rsidRPr="00626D8B">
        <w:rPr>
          <w:b/>
          <w:iCs/>
          <w:sz w:val="24"/>
          <w:szCs w:val="24"/>
        </w:rPr>
        <w:t>.</w:t>
      </w:r>
    </w:p>
    <w:p w14:paraId="39781FAC" w14:textId="77777777" w:rsidR="00626D8B" w:rsidRPr="00626D8B" w:rsidRDefault="00626D8B" w:rsidP="00626D8B">
      <w:pPr>
        <w:spacing w:line="240" w:lineRule="auto"/>
        <w:rPr>
          <w:b/>
          <w:iCs/>
          <w:sz w:val="24"/>
          <w:szCs w:val="24"/>
        </w:rPr>
      </w:pPr>
      <w:r w:rsidRPr="00626D8B">
        <w:rPr>
          <w:b/>
          <w:sz w:val="24"/>
          <w:szCs w:val="24"/>
        </w:rPr>
        <w:t>2.2.</w:t>
      </w:r>
      <w:r w:rsidRPr="00626D8B">
        <w:rPr>
          <w:sz w:val="24"/>
          <w:szCs w:val="24"/>
        </w:rPr>
        <w:t xml:space="preserve"> </w:t>
      </w:r>
      <w:r w:rsidRPr="00626D8B">
        <w:rPr>
          <w:rFonts w:eastAsia="Calibri"/>
          <w:sz w:val="24"/>
          <w:szCs w:val="24"/>
          <w:lang w:eastAsia="en-US"/>
        </w:rPr>
        <w:t xml:space="preserve">Цена договора является фиксированной на период проведения закупки и в период исполнения обязательств по договору. Цена договора включает расходы на проведение работ по зачистке резервуаров на территории филиалов АО «Саханефтегазсбыт», проезд специалистов Подрядчика от места жительства до места проведения работ и обратно, их проживания, командировочные, </w:t>
      </w:r>
      <w:r w:rsidRPr="00626D8B">
        <w:rPr>
          <w:sz w:val="24"/>
          <w:szCs w:val="24"/>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5063CCFE" w14:textId="77777777" w:rsidR="00626D8B" w:rsidRPr="00626D8B" w:rsidRDefault="00626D8B" w:rsidP="00626D8B">
      <w:pPr>
        <w:spacing w:line="0" w:lineRule="atLeast"/>
        <w:rPr>
          <w:sz w:val="24"/>
          <w:szCs w:val="24"/>
        </w:rPr>
      </w:pPr>
      <w:r w:rsidRPr="00626D8B">
        <w:rPr>
          <w:b/>
          <w:sz w:val="24"/>
          <w:szCs w:val="24"/>
        </w:rPr>
        <w:t>2.3.</w:t>
      </w:r>
      <w:r w:rsidRPr="00626D8B">
        <w:rPr>
          <w:sz w:val="24"/>
          <w:szCs w:val="24"/>
        </w:rPr>
        <w:t xml:space="preserve"> Стоимость работ может быть изменена только по соглашению сторон путём заключения Дополнительных соглашений к настоящему Договору.</w:t>
      </w:r>
    </w:p>
    <w:p w14:paraId="1FBC1F5E" w14:textId="77777777" w:rsidR="00626D8B" w:rsidRPr="00626D8B" w:rsidRDefault="00626D8B" w:rsidP="00626D8B">
      <w:pPr>
        <w:spacing w:line="0" w:lineRule="atLeast"/>
        <w:rPr>
          <w:iCs/>
          <w:sz w:val="24"/>
          <w:szCs w:val="24"/>
        </w:rPr>
      </w:pPr>
      <w:r w:rsidRPr="00626D8B">
        <w:rPr>
          <w:b/>
          <w:sz w:val="24"/>
          <w:szCs w:val="24"/>
        </w:rPr>
        <w:lastRenderedPageBreak/>
        <w:t>2.4.</w:t>
      </w:r>
      <w:r w:rsidRPr="00626D8B">
        <w:rPr>
          <w:sz w:val="24"/>
          <w:szCs w:val="24"/>
        </w:rPr>
        <w:t xml:space="preserve"> Стоимость работ по откачке </w:t>
      </w:r>
      <w:proofErr w:type="spellStart"/>
      <w:r w:rsidRPr="00626D8B">
        <w:rPr>
          <w:sz w:val="24"/>
          <w:szCs w:val="24"/>
        </w:rPr>
        <w:t>нефтешламов</w:t>
      </w:r>
      <w:proofErr w:type="spellEnd"/>
      <w:r w:rsidRPr="00626D8B">
        <w:rPr>
          <w:sz w:val="24"/>
          <w:szCs w:val="24"/>
        </w:rPr>
        <w:t xml:space="preserve"> из резервуаров за каждый кубический метр, превышающий объем, указанный в Договоре, составляет</w:t>
      </w:r>
      <w:r w:rsidRPr="00626D8B">
        <w:rPr>
          <w:iCs/>
          <w:sz w:val="24"/>
          <w:szCs w:val="24"/>
        </w:rPr>
        <w:t xml:space="preserve"> ____________, но не более 10% от стоимости Договора.</w:t>
      </w:r>
    </w:p>
    <w:p w14:paraId="0F0C0CA1" w14:textId="77777777" w:rsidR="00626D8B" w:rsidRPr="00626D8B" w:rsidRDefault="00626D8B" w:rsidP="00626D8B">
      <w:pPr>
        <w:spacing w:line="0" w:lineRule="atLeast"/>
        <w:rPr>
          <w:sz w:val="24"/>
          <w:szCs w:val="24"/>
        </w:rPr>
      </w:pPr>
      <w:r w:rsidRPr="00626D8B">
        <w:rPr>
          <w:iCs/>
          <w:sz w:val="24"/>
          <w:szCs w:val="24"/>
        </w:rPr>
        <w:t>В таком случае, Стороны подписывают дополнительное соглашение об увеличении стоимости договора.</w:t>
      </w:r>
    </w:p>
    <w:p w14:paraId="5C4D27CC" w14:textId="77777777" w:rsidR="00626D8B" w:rsidRPr="00626D8B" w:rsidRDefault="00626D8B" w:rsidP="00626D8B">
      <w:pPr>
        <w:spacing w:line="0" w:lineRule="atLeast"/>
        <w:ind w:firstLine="0"/>
        <w:jc w:val="center"/>
        <w:rPr>
          <w:b/>
          <w:bCs/>
          <w:sz w:val="24"/>
          <w:szCs w:val="24"/>
        </w:rPr>
      </w:pPr>
    </w:p>
    <w:p w14:paraId="16FC9680" w14:textId="77777777" w:rsidR="00626D8B" w:rsidRPr="00626D8B" w:rsidRDefault="00626D8B" w:rsidP="00626D8B">
      <w:pPr>
        <w:spacing w:line="0" w:lineRule="atLeast"/>
        <w:ind w:firstLine="0"/>
        <w:jc w:val="center"/>
        <w:rPr>
          <w:b/>
          <w:sz w:val="24"/>
          <w:szCs w:val="24"/>
        </w:rPr>
      </w:pPr>
      <w:r w:rsidRPr="00626D8B">
        <w:rPr>
          <w:b/>
          <w:bCs/>
          <w:sz w:val="24"/>
          <w:szCs w:val="24"/>
        </w:rPr>
        <w:t xml:space="preserve">3. </w:t>
      </w:r>
      <w:r w:rsidRPr="00626D8B">
        <w:rPr>
          <w:b/>
          <w:sz w:val="24"/>
          <w:szCs w:val="24"/>
        </w:rPr>
        <w:t>Порядок расчетов</w:t>
      </w:r>
    </w:p>
    <w:p w14:paraId="73267AB9" w14:textId="77777777" w:rsidR="00626D8B" w:rsidRPr="00626D8B" w:rsidRDefault="00626D8B" w:rsidP="00626D8B">
      <w:pPr>
        <w:spacing w:line="0" w:lineRule="atLeast"/>
        <w:rPr>
          <w:sz w:val="24"/>
          <w:szCs w:val="24"/>
        </w:rPr>
      </w:pPr>
      <w:r w:rsidRPr="00626D8B">
        <w:rPr>
          <w:b/>
          <w:sz w:val="24"/>
          <w:szCs w:val="24"/>
        </w:rPr>
        <w:t>3.1.</w:t>
      </w:r>
      <w:r w:rsidRPr="00626D8B">
        <w:rPr>
          <w:sz w:val="24"/>
          <w:szCs w:val="24"/>
        </w:rPr>
        <w:t xml:space="preserve"> </w:t>
      </w:r>
      <w:r w:rsidRPr="00626D8B">
        <w:rPr>
          <w:rFonts w:eastAsia="Calibri"/>
          <w:sz w:val="24"/>
          <w:szCs w:val="24"/>
          <w:lang w:eastAsia="en-US"/>
        </w:rPr>
        <w:t>Заказчик выплачивает Подрядчику 100% (сто процентов) от стоимости фактически выполненного объема работ (количества зачищенных РВС, РГС, других устройств), согласно п. 1.1. настоящего Договора, в течение 7 (семи) рабочих дней после полного завершения работ в отношении данного объема на основании подписанного между Заказчиком (в лице Генерального директора, его Заместителями, Главным инженеров) и Подрядчиком (в лице Руководителя, или лица, его замещающего) Акта приемки выполненных работ (приложение 1).</w:t>
      </w:r>
    </w:p>
    <w:p w14:paraId="263EFD53" w14:textId="77777777" w:rsidR="00626D8B" w:rsidRPr="00626D8B" w:rsidRDefault="00626D8B" w:rsidP="00626D8B">
      <w:pPr>
        <w:spacing w:line="0" w:lineRule="atLeast"/>
        <w:rPr>
          <w:sz w:val="24"/>
          <w:szCs w:val="24"/>
        </w:rPr>
      </w:pPr>
      <w:r w:rsidRPr="00626D8B">
        <w:rPr>
          <w:b/>
          <w:sz w:val="24"/>
          <w:szCs w:val="24"/>
        </w:rPr>
        <w:t>3.2.</w:t>
      </w:r>
      <w:r w:rsidRPr="00626D8B">
        <w:rPr>
          <w:sz w:val="24"/>
          <w:szCs w:val="24"/>
        </w:rPr>
        <w:t xml:space="preserve"> 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59892534" w14:textId="77777777" w:rsidR="00626D8B" w:rsidRPr="00626D8B" w:rsidRDefault="00626D8B" w:rsidP="00626D8B">
      <w:pPr>
        <w:spacing w:line="0" w:lineRule="atLeast"/>
        <w:rPr>
          <w:sz w:val="24"/>
          <w:szCs w:val="24"/>
        </w:rPr>
      </w:pPr>
      <w:r w:rsidRPr="00626D8B">
        <w:rPr>
          <w:b/>
          <w:sz w:val="24"/>
          <w:szCs w:val="24"/>
        </w:rPr>
        <w:t>3.3.</w:t>
      </w:r>
      <w:r w:rsidRPr="00626D8B">
        <w:rPr>
          <w:sz w:val="24"/>
          <w:szCs w:val="24"/>
        </w:rPr>
        <w:t xml:space="preserve"> 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7D6523BD" w14:textId="77777777" w:rsidR="00626D8B" w:rsidRPr="00626D8B" w:rsidRDefault="00626D8B" w:rsidP="00626D8B">
      <w:pPr>
        <w:spacing w:line="0" w:lineRule="atLeast"/>
        <w:rPr>
          <w:sz w:val="24"/>
          <w:szCs w:val="24"/>
        </w:rPr>
      </w:pPr>
      <w:r w:rsidRPr="00626D8B">
        <w:rPr>
          <w:b/>
          <w:sz w:val="24"/>
          <w:szCs w:val="24"/>
        </w:rPr>
        <w:t>3.4.</w:t>
      </w:r>
      <w:r w:rsidRPr="00626D8B">
        <w:rPr>
          <w:sz w:val="24"/>
          <w:szCs w:val="24"/>
        </w:rPr>
        <w:t xml:space="preserve"> 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2C19006C"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p>
    <w:p w14:paraId="56320553" w14:textId="77777777" w:rsidR="00626D8B" w:rsidRPr="00626D8B" w:rsidRDefault="00626D8B" w:rsidP="00626D8B">
      <w:pPr>
        <w:widowControl w:val="0"/>
        <w:autoSpaceDE w:val="0"/>
        <w:autoSpaceDN w:val="0"/>
        <w:adjustRightInd w:val="0"/>
        <w:spacing w:line="240" w:lineRule="atLeast"/>
        <w:ind w:firstLine="0"/>
        <w:contextualSpacing/>
        <w:jc w:val="center"/>
        <w:rPr>
          <w:b/>
          <w:sz w:val="24"/>
          <w:szCs w:val="24"/>
        </w:rPr>
      </w:pPr>
      <w:r w:rsidRPr="00626D8B">
        <w:rPr>
          <w:b/>
          <w:sz w:val="24"/>
          <w:szCs w:val="24"/>
        </w:rPr>
        <w:t>4. Порядок приемки работ</w:t>
      </w:r>
    </w:p>
    <w:p w14:paraId="5803360A" w14:textId="77777777" w:rsidR="00626D8B" w:rsidRPr="00626D8B" w:rsidRDefault="00626D8B" w:rsidP="00626D8B">
      <w:pPr>
        <w:spacing w:line="240" w:lineRule="auto"/>
        <w:rPr>
          <w:rFonts w:eastAsia="Calibri"/>
          <w:sz w:val="24"/>
          <w:szCs w:val="24"/>
          <w:lang w:eastAsia="en-US"/>
        </w:rPr>
      </w:pPr>
      <w:r w:rsidRPr="00626D8B">
        <w:rPr>
          <w:b/>
          <w:sz w:val="24"/>
          <w:szCs w:val="24"/>
        </w:rPr>
        <w:t>4.1.</w:t>
      </w:r>
      <w:r w:rsidRPr="00626D8B">
        <w:rPr>
          <w:sz w:val="24"/>
          <w:szCs w:val="24"/>
        </w:rPr>
        <w:t xml:space="preserve"> </w:t>
      </w:r>
      <w:r w:rsidRPr="00626D8B">
        <w:rPr>
          <w:rFonts w:eastAsia="Calibri"/>
          <w:sz w:val="24"/>
          <w:szCs w:val="24"/>
          <w:lang w:eastAsia="en-US"/>
        </w:rPr>
        <w:t>Работа по зачистке резервуаров включает в себя следующие операции:</w:t>
      </w:r>
    </w:p>
    <w:p w14:paraId="0E3D0543" w14:textId="77777777" w:rsidR="00626D8B" w:rsidRPr="00626D8B" w:rsidRDefault="00626D8B" w:rsidP="00626D8B">
      <w:pPr>
        <w:spacing w:line="240" w:lineRule="auto"/>
        <w:rPr>
          <w:sz w:val="24"/>
          <w:szCs w:val="24"/>
        </w:rPr>
      </w:pPr>
      <w:r w:rsidRPr="00626D8B">
        <w:rPr>
          <w:sz w:val="24"/>
          <w:szCs w:val="24"/>
        </w:rPr>
        <w:t>1) Снятие и установка крышек люков с заменых прокладок (при необходимости);</w:t>
      </w:r>
    </w:p>
    <w:p w14:paraId="55FF96D5" w14:textId="77777777" w:rsidR="00626D8B" w:rsidRPr="00626D8B" w:rsidRDefault="00626D8B" w:rsidP="00626D8B">
      <w:pPr>
        <w:spacing w:line="240" w:lineRule="auto"/>
        <w:rPr>
          <w:sz w:val="24"/>
          <w:szCs w:val="24"/>
        </w:rPr>
      </w:pPr>
      <w:r w:rsidRPr="00626D8B">
        <w:rPr>
          <w:sz w:val="24"/>
          <w:szCs w:val="24"/>
        </w:rPr>
        <w:t>2) Поставка и монтаж насосного оборудования для перекачки высоковязких нефтепродуктов;</w:t>
      </w:r>
    </w:p>
    <w:p w14:paraId="494A4BC2" w14:textId="77777777" w:rsidR="00626D8B" w:rsidRPr="00626D8B" w:rsidRDefault="00626D8B" w:rsidP="00626D8B">
      <w:pPr>
        <w:spacing w:line="240" w:lineRule="auto"/>
        <w:rPr>
          <w:rFonts w:eastAsia="Calibri"/>
          <w:sz w:val="24"/>
          <w:szCs w:val="24"/>
          <w:lang w:eastAsia="en-US"/>
        </w:rPr>
      </w:pPr>
      <w:r w:rsidRPr="00626D8B">
        <w:rPr>
          <w:sz w:val="24"/>
          <w:szCs w:val="24"/>
        </w:rPr>
        <w:t xml:space="preserve">3) </w:t>
      </w:r>
      <w:r w:rsidRPr="00626D8B">
        <w:rPr>
          <w:rFonts w:eastAsia="Calibri"/>
          <w:sz w:val="24"/>
          <w:szCs w:val="24"/>
          <w:lang w:eastAsia="en-US"/>
        </w:rPr>
        <w:t>Монтаж стального паропровода высокого давления от точки подключения к пару до объекта производства работ (при использовании данного оборудования). Материал поставляется подрядной организацией;</w:t>
      </w:r>
    </w:p>
    <w:p w14:paraId="42493E46" w14:textId="77777777" w:rsidR="00626D8B" w:rsidRPr="00626D8B" w:rsidRDefault="00626D8B" w:rsidP="00626D8B">
      <w:pPr>
        <w:spacing w:line="240" w:lineRule="auto"/>
        <w:rPr>
          <w:rFonts w:eastAsia="Calibri"/>
          <w:bCs/>
          <w:sz w:val="24"/>
          <w:szCs w:val="24"/>
          <w:lang w:eastAsia="en-US"/>
        </w:rPr>
      </w:pPr>
      <w:r w:rsidRPr="00626D8B">
        <w:rPr>
          <w:sz w:val="24"/>
          <w:szCs w:val="24"/>
        </w:rPr>
        <w:t xml:space="preserve">4) </w:t>
      </w:r>
      <w:r w:rsidRPr="00626D8B">
        <w:rPr>
          <w:rFonts w:eastAsia="Calibri"/>
          <w:bCs/>
          <w:sz w:val="24"/>
          <w:szCs w:val="24"/>
          <w:lang w:eastAsia="en-US"/>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Откаченный (извлеченный) объем донных остатков нефти и нефтепродукта передаётся Заказчику. «Промежуточная» ёмкость, тару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Заказчика;</w:t>
      </w:r>
    </w:p>
    <w:p w14:paraId="0EE6D362" w14:textId="77777777" w:rsidR="00626D8B" w:rsidRPr="00626D8B" w:rsidRDefault="00626D8B" w:rsidP="00626D8B">
      <w:pPr>
        <w:spacing w:line="240" w:lineRule="auto"/>
        <w:rPr>
          <w:rFonts w:eastAsia="Calibri"/>
          <w:color w:val="000000"/>
          <w:sz w:val="24"/>
          <w:szCs w:val="24"/>
          <w:lang w:eastAsia="en-US"/>
        </w:rPr>
      </w:pPr>
      <w:r w:rsidRPr="00626D8B">
        <w:rPr>
          <w:sz w:val="24"/>
          <w:szCs w:val="24"/>
        </w:rPr>
        <w:t xml:space="preserve">5) </w:t>
      </w:r>
      <w:r w:rsidRPr="00626D8B">
        <w:rPr>
          <w:rFonts w:eastAsia="Calibri"/>
          <w:color w:val="000000"/>
          <w:sz w:val="24"/>
          <w:szCs w:val="24"/>
          <w:lang w:eastAsia="en-US"/>
        </w:rPr>
        <w:t>Очистка внутренней поверхности днищ и стен резервуара от остатков нефти и нефтепродуктов;</w:t>
      </w:r>
    </w:p>
    <w:p w14:paraId="484802CF" w14:textId="77777777" w:rsidR="00626D8B" w:rsidRPr="00626D8B" w:rsidRDefault="00626D8B" w:rsidP="00626D8B">
      <w:pPr>
        <w:spacing w:line="240" w:lineRule="auto"/>
        <w:rPr>
          <w:rFonts w:eastAsia="Calibri"/>
          <w:sz w:val="24"/>
          <w:szCs w:val="24"/>
          <w:lang w:bidi="ru-RU"/>
        </w:rPr>
      </w:pPr>
      <w:r w:rsidRPr="00626D8B">
        <w:rPr>
          <w:sz w:val="24"/>
          <w:szCs w:val="24"/>
        </w:rPr>
        <w:t>6)</w:t>
      </w:r>
      <w:r w:rsidRPr="00626D8B">
        <w:rPr>
          <w:rFonts w:eastAsia="Calibri"/>
          <w:sz w:val="24"/>
          <w:szCs w:val="24"/>
          <w:lang w:eastAsia="en-US"/>
        </w:rPr>
        <w:t xml:space="preserve"> Пропарка </w:t>
      </w:r>
      <w:r w:rsidRPr="00626D8B">
        <w:rPr>
          <w:rFonts w:eastAsia="Calibri"/>
          <w:bCs/>
          <w:sz w:val="24"/>
          <w:szCs w:val="24"/>
          <w:lang w:eastAsia="en-US"/>
        </w:rPr>
        <w:t xml:space="preserve">(при необходимости) </w:t>
      </w:r>
      <w:r w:rsidRPr="00626D8B">
        <w:rPr>
          <w:rFonts w:eastAsia="Calibri"/>
          <w:sz w:val="24"/>
          <w:szCs w:val="24"/>
          <w:lang w:eastAsia="en-US"/>
        </w:rPr>
        <w:t>и дегазация резервуара и трубопроводов</w:t>
      </w:r>
      <w:r w:rsidRPr="00626D8B">
        <w:rPr>
          <w:rFonts w:eastAsia="Calibri"/>
          <w:color w:val="000000"/>
          <w:sz w:val="24"/>
          <w:szCs w:val="24"/>
          <w:lang w:eastAsia="en-US"/>
        </w:rPr>
        <w:t xml:space="preserve">. Оборудование по производству пара предоставляется со стороны подрядчика;  </w:t>
      </w:r>
    </w:p>
    <w:p w14:paraId="0DA09F7C" w14:textId="77777777" w:rsidR="00626D8B" w:rsidRPr="00626D8B" w:rsidRDefault="00626D8B" w:rsidP="00626D8B">
      <w:pPr>
        <w:spacing w:line="240" w:lineRule="auto"/>
        <w:rPr>
          <w:sz w:val="24"/>
          <w:szCs w:val="24"/>
        </w:rPr>
      </w:pPr>
      <w:r w:rsidRPr="00626D8B">
        <w:rPr>
          <w:sz w:val="24"/>
          <w:szCs w:val="24"/>
        </w:rPr>
        <w:t>7) Анализ воздушной среды резервуара хранения топлива на предмет отсутствия взрывоопасных паров;</w:t>
      </w:r>
    </w:p>
    <w:p w14:paraId="66131B2E" w14:textId="77777777" w:rsidR="00626D8B" w:rsidRPr="00626D8B" w:rsidRDefault="00626D8B" w:rsidP="00626D8B">
      <w:pPr>
        <w:spacing w:line="240" w:lineRule="auto"/>
        <w:rPr>
          <w:sz w:val="24"/>
          <w:szCs w:val="24"/>
        </w:rPr>
      </w:pPr>
      <w:r w:rsidRPr="00626D8B">
        <w:rPr>
          <w:sz w:val="24"/>
          <w:szCs w:val="24"/>
        </w:rPr>
        <w:t xml:space="preserve">8) промывка (очистка) внутренних поверхностей механизированным способом; </w:t>
      </w:r>
    </w:p>
    <w:p w14:paraId="0606AA54" w14:textId="77777777" w:rsidR="00626D8B" w:rsidRPr="00626D8B" w:rsidRDefault="00626D8B" w:rsidP="00626D8B">
      <w:pPr>
        <w:spacing w:line="240" w:lineRule="auto"/>
        <w:rPr>
          <w:sz w:val="24"/>
          <w:szCs w:val="24"/>
        </w:rPr>
      </w:pPr>
      <w:r w:rsidRPr="00626D8B">
        <w:rPr>
          <w:sz w:val="24"/>
          <w:szCs w:val="24"/>
        </w:rPr>
        <w:t xml:space="preserve">9) откачка сопутствующих продуктов зачистки и замывки резервуара. </w:t>
      </w:r>
    </w:p>
    <w:p w14:paraId="48C0FA3C" w14:textId="77777777" w:rsidR="00626D8B" w:rsidRPr="00626D8B" w:rsidRDefault="00626D8B" w:rsidP="00626D8B">
      <w:pPr>
        <w:spacing w:line="240" w:lineRule="auto"/>
        <w:rPr>
          <w:sz w:val="24"/>
          <w:szCs w:val="24"/>
        </w:rPr>
      </w:pPr>
      <w:r w:rsidRPr="00626D8B">
        <w:rPr>
          <w:sz w:val="24"/>
          <w:szCs w:val="24"/>
        </w:rPr>
        <w:t>10) просушка днища и стенок;</w:t>
      </w:r>
    </w:p>
    <w:p w14:paraId="2E4C9F99" w14:textId="77777777" w:rsidR="00626D8B" w:rsidRPr="00626D8B" w:rsidRDefault="00626D8B" w:rsidP="00626D8B">
      <w:pPr>
        <w:spacing w:line="240" w:lineRule="auto"/>
        <w:rPr>
          <w:sz w:val="24"/>
          <w:szCs w:val="24"/>
        </w:rPr>
      </w:pPr>
      <w:r w:rsidRPr="00626D8B">
        <w:rPr>
          <w:sz w:val="24"/>
          <w:szCs w:val="24"/>
        </w:rPr>
        <w:t>11) уборка территории производства работ;</w:t>
      </w:r>
    </w:p>
    <w:p w14:paraId="4C937537" w14:textId="77777777" w:rsidR="00626D8B" w:rsidRPr="00626D8B" w:rsidRDefault="00626D8B" w:rsidP="00626D8B">
      <w:pPr>
        <w:spacing w:line="240" w:lineRule="auto"/>
        <w:rPr>
          <w:sz w:val="24"/>
          <w:szCs w:val="24"/>
        </w:rPr>
      </w:pPr>
      <w:r w:rsidRPr="00626D8B">
        <w:rPr>
          <w:sz w:val="24"/>
          <w:szCs w:val="24"/>
        </w:rPr>
        <w:t>12) контроль качества зачистки с оформлением акта на выполненную зачистку.</w:t>
      </w:r>
    </w:p>
    <w:p w14:paraId="5004A781" w14:textId="77777777" w:rsidR="00626D8B" w:rsidRPr="00626D8B" w:rsidRDefault="00626D8B" w:rsidP="00626D8B">
      <w:pPr>
        <w:spacing w:line="240" w:lineRule="atLeast"/>
        <w:rPr>
          <w:color w:val="000000"/>
          <w:sz w:val="24"/>
          <w:szCs w:val="24"/>
        </w:rPr>
      </w:pPr>
      <w:r w:rsidRPr="00626D8B">
        <w:rPr>
          <w:b/>
          <w:color w:val="000000"/>
          <w:sz w:val="24"/>
          <w:szCs w:val="24"/>
        </w:rPr>
        <w:t>4.2.</w:t>
      </w:r>
      <w:r w:rsidRPr="00626D8B">
        <w:rPr>
          <w:color w:val="000000"/>
          <w:sz w:val="24"/>
          <w:szCs w:val="24"/>
        </w:rPr>
        <w:t xml:space="preserve"> 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w:t>
      </w:r>
      <w:r w:rsidRPr="00626D8B">
        <w:rPr>
          <w:sz w:val="24"/>
          <w:szCs w:val="24"/>
        </w:rPr>
        <w:t>заданию</w:t>
      </w:r>
      <w:r w:rsidRPr="00626D8B">
        <w:rPr>
          <w:color w:val="000000"/>
          <w:sz w:val="24"/>
          <w:szCs w:val="24"/>
        </w:rPr>
        <w:t xml:space="preserve"> и условиям Договора.</w:t>
      </w:r>
    </w:p>
    <w:p w14:paraId="5D9AE89D" w14:textId="77777777" w:rsidR="00626D8B" w:rsidRPr="00626D8B" w:rsidRDefault="00626D8B" w:rsidP="00626D8B">
      <w:pPr>
        <w:spacing w:line="240" w:lineRule="auto"/>
        <w:ind w:firstLine="709"/>
        <w:rPr>
          <w:sz w:val="24"/>
          <w:szCs w:val="24"/>
        </w:rPr>
      </w:pPr>
      <w:r w:rsidRPr="00626D8B">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1ADAA654" w14:textId="77777777" w:rsidR="00626D8B" w:rsidRPr="00626D8B" w:rsidRDefault="00626D8B" w:rsidP="00626D8B">
      <w:pPr>
        <w:widowControl w:val="0"/>
        <w:tabs>
          <w:tab w:val="left" w:pos="701"/>
        </w:tabs>
        <w:autoSpaceDE w:val="0"/>
        <w:autoSpaceDN w:val="0"/>
        <w:adjustRightInd w:val="0"/>
        <w:spacing w:line="240" w:lineRule="auto"/>
        <w:rPr>
          <w:sz w:val="24"/>
          <w:szCs w:val="24"/>
        </w:rPr>
      </w:pPr>
      <w:r w:rsidRPr="00626D8B">
        <w:rPr>
          <w:b/>
          <w:sz w:val="24"/>
          <w:szCs w:val="24"/>
        </w:rPr>
        <w:t>4.3.</w:t>
      </w:r>
      <w:r w:rsidRPr="00626D8B">
        <w:rPr>
          <w:sz w:val="24"/>
          <w:szCs w:val="24"/>
        </w:rPr>
        <w:t xml:space="preserve"> Качество очистки резервуара проверяется представителями Подрядчика и Заказчика путем:</w:t>
      </w:r>
    </w:p>
    <w:p w14:paraId="512BAF71" w14:textId="77777777" w:rsidR="00626D8B" w:rsidRPr="00626D8B" w:rsidRDefault="00626D8B" w:rsidP="00626D8B">
      <w:pPr>
        <w:widowControl w:val="0"/>
        <w:tabs>
          <w:tab w:val="left" w:pos="710"/>
        </w:tabs>
        <w:autoSpaceDE w:val="0"/>
        <w:autoSpaceDN w:val="0"/>
        <w:adjustRightInd w:val="0"/>
        <w:spacing w:line="240" w:lineRule="auto"/>
        <w:ind w:right="29"/>
        <w:rPr>
          <w:sz w:val="24"/>
          <w:szCs w:val="24"/>
        </w:rPr>
      </w:pPr>
      <w:r w:rsidRPr="00626D8B">
        <w:rPr>
          <w:sz w:val="24"/>
          <w:szCs w:val="24"/>
        </w:rPr>
        <w:t>- измерением концентрации углеводородов в газовом пространстве резервуара;</w:t>
      </w:r>
    </w:p>
    <w:p w14:paraId="13F67478" w14:textId="77777777" w:rsidR="00626D8B" w:rsidRPr="00626D8B" w:rsidRDefault="00626D8B" w:rsidP="00626D8B">
      <w:pPr>
        <w:widowControl w:val="0"/>
        <w:tabs>
          <w:tab w:val="left" w:pos="710"/>
        </w:tabs>
        <w:autoSpaceDE w:val="0"/>
        <w:autoSpaceDN w:val="0"/>
        <w:adjustRightInd w:val="0"/>
        <w:spacing w:line="240" w:lineRule="auto"/>
        <w:rPr>
          <w:sz w:val="24"/>
          <w:szCs w:val="24"/>
        </w:rPr>
      </w:pPr>
      <w:r w:rsidRPr="00626D8B">
        <w:rPr>
          <w:sz w:val="24"/>
          <w:szCs w:val="24"/>
        </w:rPr>
        <w:lastRenderedPageBreak/>
        <w:t>- визуально;</w:t>
      </w:r>
    </w:p>
    <w:p w14:paraId="70DEE114" w14:textId="77777777" w:rsidR="00626D8B" w:rsidRPr="00626D8B" w:rsidRDefault="00626D8B" w:rsidP="00626D8B">
      <w:pPr>
        <w:spacing w:line="240" w:lineRule="atLeast"/>
        <w:rPr>
          <w:sz w:val="24"/>
          <w:szCs w:val="24"/>
        </w:rPr>
      </w:pPr>
      <w:r w:rsidRPr="00626D8B">
        <w:rPr>
          <w:sz w:val="24"/>
          <w:szCs w:val="24"/>
        </w:rPr>
        <w:t>- измерением предельно допустимой пожарной нагрузки в наиболее загрязненном месте (ПДПН не более 0,2 кг/м</w:t>
      </w:r>
      <w:r w:rsidRPr="00626D8B">
        <w:rPr>
          <w:sz w:val="24"/>
          <w:szCs w:val="24"/>
          <w:vertAlign w:val="superscript"/>
        </w:rPr>
        <w:t>2</w:t>
      </w:r>
      <w:r w:rsidRPr="00626D8B">
        <w:rPr>
          <w:sz w:val="24"/>
          <w:szCs w:val="24"/>
        </w:rPr>
        <w:t xml:space="preserve"> для работы без доступа людей в резервуар и не более 0,1 кг/м</w:t>
      </w:r>
      <w:r w:rsidRPr="00626D8B">
        <w:rPr>
          <w:sz w:val="24"/>
          <w:szCs w:val="24"/>
          <w:vertAlign w:val="superscript"/>
        </w:rPr>
        <w:t>2</w:t>
      </w:r>
      <w:r w:rsidRPr="00626D8B">
        <w:rPr>
          <w:sz w:val="24"/>
          <w:szCs w:val="24"/>
        </w:rPr>
        <w:t xml:space="preserve"> с доступом людей внутрь резервуара) для проведения огневых работ.</w:t>
      </w:r>
    </w:p>
    <w:p w14:paraId="316DB307" w14:textId="77777777" w:rsidR="00626D8B" w:rsidRPr="00626D8B" w:rsidRDefault="00626D8B" w:rsidP="00626D8B">
      <w:pPr>
        <w:spacing w:line="240" w:lineRule="atLeast"/>
        <w:rPr>
          <w:sz w:val="24"/>
          <w:szCs w:val="24"/>
        </w:rPr>
      </w:pPr>
      <w:r w:rsidRPr="00626D8B">
        <w:rPr>
          <w:b/>
          <w:sz w:val="24"/>
          <w:szCs w:val="24"/>
        </w:rPr>
        <w:t>4.4.</w:t>
      </w:r>
      <w:r w:rsidRPr="00626D8B">
        <w:rPr>
          <w:sz w:val="24"/>
          <w:szCs w:val="24"/>
        </w:rPr>
        <w:t xml:space="preserve"> Работы считаются принятыми с момента подписания между сторонами акта сдачи-приемки выполненных работ.</w:t>
      </w:r>
    </w:p>
    <w:p w14:paraId="5879E9A2" w14:textId="77777777" w:rsidR="00626D8B" w:rsidRPr="00626D8B" w:rsidRDefault="00626D8B" w:rsidP="00626D8B">
      <w:pPr>
        <w:spacing w:line="240" w:lineRule="atLeast"/>
        <w:rPr>
          <w:sz w:val="24"/>
          <w:szCs w:val="24"/>
        </w:rPr>
      </w:pPr>
      <w:r w:rsidRPr="00626D8B">
        <w:rPr>
          <w:b/>
          <w:sz w:val="24"/>
          <w:szCs w:val="24"/>
        </w:rPr>
        <w:t>4.5.</w:t>
      </w:r>
      <w:r w:rsidRPr="00626D8B">
        <w:rPr>
          <w:sz w:val="24"/>
          <w:szCs w:val="24"/>
        </w:rPr>
        <w:t xml:space="preserve"> В случае отказа Заказчиком в подписании акта приемки выполнения работ, без указания причин отказа, либо без аргументированного письменного возражения, в течении 5 рабочих дней с момента предоставления акта на подписание, работы считаются выполненными в полном объеме.</w:t>
      </w:r>
    </w:p>
    <w:p w14:paraId="5804E0BD" w14:textId="77777777" w:rsidR="00626D8B" w:rsidRPr="00626D8B" w:rsidRDefault="00626D8B" w:rsidP="00626D8B">
      <w:pPr>
        <w:spacing w:line="240" w:lineRule="auto"/>
        <w:rPr>
          <w:sz w:val="24"/>
          <w:szCs w:val="24"/>
        </w:rPr>
      </w:pPr>
      <w:r w:rsidRPr="00626D8B">
        <w:rPr>
          <w:sz w:val="24"/>
          <w:szCs w:val="24"/>
        </w:rPr>
        <w:t>Копия акта в день его подписания Заказчиком направляется на почту Подрядчика, указанную в разделе 13 настоящего Договора.</w:t>
      </w:r>
    </w:p>
    <w:p w14:paraId="4E2E9A49"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p>
    <w:p w14:paraId="6CE1C460"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r w:rsidRPr="00626D8B">
        <w:rPr>
          <w:b/>
          <w:bCs/>
          <w:color w:val="000000"/>
          <w:sz w:val="24"/>
          <w:szCs w:val="24"/>
        </w:rPr>
        <w:t>5. Обязанности сторон</w:t>
      </w:r>
    </w:p>
    <w:p w14:paraId="2C37794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bCs/>
          <w:color w:val="000000"/>
          <w:spacing w:val="-9"/>
          <w:sz w:val="24"/>
          <w:szCs w:val="24"/>
        </w:rPr>
        <w:t xml:space="preserve">5.1.  </w:t>
      </w:r>
      <w:r w:rsidRPr="00626D8B">
        <w:rPr>
          <w:b/>
          <w:bCs/>
          <w:color w:val="000000"/>
          <w:sz w:val="24"/>
          <w:szCs w:val="24"/>
        </w:rPr>
        <w:t xml:space="preserve">Заказчик </w:t>
      </w:r>
      <w:r w:rsidRPr="00626D8B">
        <w:rPr>
          <w:color w:val="000000"/>
          <w:spacing w:val="-2"/>
          <w:sz w:val="24"/>
          <w:szCs w:val="24"/>
        </w:rPr>
        <w:t>обязуется:</w:t>
      </w:r>
    </w:p>
    <w:p w14:paraId="67339F7B" w14:textId="77777777" w:rsidR="00626D8B" w:rsidRPr="00626D8B" w:rsidRDefault="00626D8B" w:rsidP="00626D8B">
      <w:pPr>
        <w:widowControl w:val="0"/>
        <w:shd w:val="clear" w:color="auto" w:fill="FFFFFF"/>
        <w:autoSpaceDE w:val="0"/>
        <w:autoSpaceDN w:val="0"/>
        <w:adjustRightInd w:val="0"/>
        <w:spacing w:line="0" w:lineRule="atLeast"/>
        <w:rPr>
          <w:bCs/>
          <w:color w:val="000000"/>
          <w:sz w:val="24"/>
          <w:szCs w:val="24"/>
        </w:rPr>
      </w:pPr>
      <w:r w:rsidRPr="00626D8B">
        <w:rPr>
          <w:b/>
          <w:bCs/>
          <w:sz w:val="24"/>
          <w:szCs w:val="24"/>
        </w:rPr>
        <w:t>5.1.1.</w:t>
      </w:r>
      <w:r w:rsidRPr="00626D8B">
        <w:rPr>
          <w:bCs/>
          <w:sz w:val="24"/>
          <w:szCs w:val="24"/>
        </w:rPr>
        <w:t xml:space="preserve"> Своевременно и в порядке, предусмотренном настоящим договором, оплачивать выполненные </w:t>
      </w:r>
      <w:r w:rsidRPr="00626D8B">
        <w:rPr>
          <w:b/>
          <w:bCs/>
          <w:color w:val="000000"/>
          <w:sz w:val="24"/>
          <w:szCs w:val="24"/>
        </w:rPr>
        <w:t>Подрядчиком</w:t>
      </w:r>
      <w:r w:rsidRPr="00626D8B">
        <w:rPr>
          <w:bCs/>
          <w:color w:val="000000"/>
          <w:sz w:val="24"/>
          <w:szCs w:val="24"/>
        </w:rPr>
        <w:t xml:space="preserve"> работы, предоставлять резервуары согласно графика работ. </w:t>
      </w:r>
    </w:p>
    <w:p w14:paraId="427A2EF7"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3"/>
          <w:sz w:val="24"/>
          <w:szCs w:val="24"/>
        </w:rPr>
      </w:pPr>
      <w:r w:rsidRPr="00626D8B">
        <w:rPr>
          <w:b/>
          <w:color w:val="000000"/>
          <w:spacing w:val="-1"/>
          <w:sz w:val="24"/>
          <w:szCs w:val="24"/>
        </w:rPr>
        <w:t>5.1.2</w:t>
      </w:r>
      <w:r w:rsidRPr="00626D8B">
        <w:rPr>
          <w:color w:val="000000"/>
          <w:spacing w:val="-1"/>
          <w:sz w:val="24"/>
          <w:szCs w:val="24"/>
        </w:rPr>
        <w:t xml:space="preserve">. Оказывать содействие </w:t>
      </w:r>
      <w:r w:rsidRPr="00626D8B">
        <w:rPr>
          <w:b/>
          <w:bCs/>
          <w:color w:val="000000"/>
          <w:spacing w:val="-1"/>
          <w:sz w:val="24"/>
          <w:szCs w:val="24"/>
        </w:rPr>
        <w:t>Подрядчику</w:t>
      </w:r>
      <w:r w:rsidRPr="00626D8B">
        <w:rPr>
          <w:bCs/>
          <w:color w:val="000000"/>
          <w:spacing w:val="-1"/>
          <w:sz w:val="24"/>
          <w:szCs w:val="24"/>
        </w:rPr>
        <w:t xml:space="preserve"> в получении</w:t>
      </w:r>
      <w:r w:rsidRPr="00626D8B">
        <w:rPr>
          <w:color w:val="000000"/>
          <w:spacing w:val="-1"/>
          <w:sz w:val="24"/>
          <w:szCs w:val="24"/>
        </w:rPr>
        <w:t xml:space="preserve"> всех необходимых исходных </w:t>
      </w:r>
      <w:r w:rsidRPr="00626D8B">
        <w:rPr>
          <w:color w:val="000000"/>
          <w:spacing w:val="-3"/>
          <w:sz w:val="24"/>
          <w:szCs w:val="24"/>
        </w:rPr>
        <w:t>данных для производства работ.</w:t>
      </w:r>
    </w:p>
    <w:p w14:paraId="6468882E" w14:textId="77777777" w:rsidR="00626D8B" w:rsidRPr="00626D8B" w:rsidRDefault="00626D8B" w:rsidP="00626D8B">
      <w:pPr>
        <w:widowControl w:val="0"/>
        <w:shd w:val="clear" w:color="auto" w:fill="FFFFFF"/>
        <w:autoSpaceDE w:val="0"/>
        <w:autoSpaceDN w:val="0"/>
        <w:adjustRightInd w:val="0"/>
        <w:spacing w:line="0" w:lineRule="atLeast"/>
        <w:rPr>
          <w:color w:val="000000"/>
          <w:sz w:val="24"/>
          <w:szCs w:val="24"/>
        </w:rPr>
      </w:pPr>
      <w:r w:rsidRPr="00626D8B">
        <w:rPr>
          <w:b/>
          <w:color w:val="000000"/>
          <w:sz w:val="24"/>
          <w:szCs w:val="24"/>
        </w:rPr>
        <w:t>5.1.3.</w:t>
      </w:r>
      <w:r w:rsidRPr="00626D8B">
        <w:rPr>
          <w:color w:val="000000"/>
          <w:sz w:val="24"/>
          <w:szCs w:val="24"/>
        </w:rPr>
        <w:t xml:space="preserve"> Собственными силами и за свой счет обеспечить т</w:t>
      </w:r>
      <w:r w:rsidRPr="00626D8B">
        <w:rPr>
          <w:sz w:val="24"/>
          <w:szCs w:val="24"/>
        </w:rPr>
        <w:t xml:space="preserve">ранспортировку образующегося в процессе проведения работ по договору </w:t>
      </w:r>
      <w:proofErr w:type="spellStart"/>
      <w:r w:rsidRPr="00626D8B">
        <w:rPr>
          <w:sz w:val="24"/>
          <w:szCs w:val="24"/>
        </w:rPr>
        <w:t>нефтешлама</w:t>
      </w:r>
      <w:proofErr w:type="spellEnd"/>
      <w:r w:rsidRPr="00626D8B">
        <w:rPr>
          <w:sz w:val="24"/>
          <w:szCs w:val="24"/>
        </w:rPr>
        <w:t xml:space="preserve"> от места образования до места временного хранения на территории нефтебазы Заказчика;</w:t>
      </w:r>
    </w:p>
    <w:p w14:paraId="193D2D5F" w14:textId="77777777" w:rsidR="00626D8B" w:rsidRPr="00626D8B" w:rsidRDefault="00626D8B" w:rsidP="00626D8B">
      <w:pPr>
        <w:spacing w:line="0" w:lineRule="atLeast"/>
        <w:ind w:right="40"/>
        <w:rPr>
          <w:bCs/>
          <w:sz w:val="24"/>
          <w:szCs w:val="24"/>
        </w:rPr>
      </w:pPr>
      <w:r w:rsidRPr="00626D8B">
        <w:rPr>
          <w:b/>
          <w:bCs/>
          <w:sz w:val="24"/>
          <w:szCs w:val="24"/>
        </w:rPr>
        <w:t>5.1.4. Заказчик</w:t>
      </w:r>
      <w:r w:rsidRPr="00626D8B">
        <w:rPr>
          <w:bCs/>
          <w:sz w:val="24"/>
          <w:szCs w:val="24"/>
        </w:rPr>
        <w:t xml:space="preserve"> вправе осуществлять контроль и надзор за ходом и качеством выполняемых работ, соблюдением сроков их выполнения, качеством используемых </w:t>
      </w:r>
      <w:r w:rsidRPr="00626D8B">
        <w:rPr>
          <w:b/>
          <w:bCs/>
          <w:sz w:val="24"/>
          <w:szCs w:val="24"/>
        </w:rPr>
        <w:t>Подрядчиком</w:t>
      </w:r>
      <w:r w:rsidRPr="00626D8B">
        <w:rPr>
          <w:bCs/>
          <w:sz w:val="24"/>
          <w:szCs w:val="24"/>
        </w:rPr>
        <w:t xml:space="preserve"> материалов и оборудования, а также обоснованным и правильным использованием </w:t>
      </w:r>
      <w:r w:rsidRPr="00626D8B">
        <w:rPr>
          <w:b/>
          <w:bCs/>
          <w:sz w:val="24"/>
          <w:szCs w:val="24"/>
        </w:rPr>
        <w:t>Подрядчиком</w:t>
      </w:r>
      <w:r w:rsidRPr="00626D8B">
        <w:rPr>
          <w:bCs/>
          <w:sz w:val="24"/>
          <w:szCs w:val="24"/>
        </w:rPr>
        <w:t xml:space="preserve"> материалов и оборудования.</w:t>
      </w:r>
    </w:p>
    <w:p w14:paraId="5B025520" w14:textId="77777777" w:rsidR="00626D8B" w:rsidRPr="00626D8B" w:rsidRDefault="00626D8B" w:rsidP="00626D8B">
      <w:pPr>
        <w:widowControl w:val="0"/>
        <w:shd w:val="clear" w:color="auto" w:fill="FFFFFF"/>
        <w:autoSpaceDE w:val="0"/>
        <w:autoSpaceDN w:val="0"/>
        <w:adjustRightInd w:val="0"/>
        <w:spacing w:line="0" w:lineRule="atLeast"/>
        <w:rPr>
          <w:color w:val="000000"/>
          <w:sz w:val="24"/>
          <w:szCs w:val="24"/>
        </w:rPr>
      </w:pPr>
      <w:r w:rsidRPr="00626D8B">
        <w:rPr>
          <w:b/>
          <w:bCs/>
          <w:color w:val="000000"/>
          <w:spacing w:val="7"/>
          <w:sz w:val="24"/>
          <w:szCs w:val="24"/>
        </w:rPr>
        <w:t xml:space="preserve">5.1.5. Заказчик </w:t>
      </w:r>
      <w:r w:rsidRPr="00626D8B">
        <w:rPr>
          <w:color w:val="000000"/>
          <w:spacing w:val="7"/>
          <w:sz w:val="24"/>
          <w:szCs w:val="24"/>
        </w:rPr>
        <w:t>имеет право приостановить работы на любой стадии</w:t>
      </w:r>
      <w:r w:rsidRPr="00626D8B">
        <w:rPr>
          <w:color w:val="000000"/>
          <w:spacing w:val="-1"/>
          <w:sz w:val="24"/>
          <w:szCs w:val="24"/>
        </w:rPr>
        <w:t xml:space="preserve">, предупредив </w:t>
      </w:r>
      <w:r w:rsidRPr="00626D8B">
        <w:rPr>
          <w:b/>
          <w:bCs/>
          <w:color w:val="000000"/>
          <w:spacing w:val="-1"/>
          <w:sz w:val="24"/>
          <w:szCs w:val="24"/>
        </w:rPr>
        <w:t xml:space="preserve">Подрядчика </w:t>
      </w:r>
      <w:r w:rsidRPr="00626D8B">
        <w:rPr>
          <w:color w:val="000000"/>
          <w:spacing w:val="-1"/>
          <w:sz w:val="24"/>
          <w:szCs w:val="24"/>
        </w:rPr>
        <w:t xml:space="preserve">в течение </w:t>
      </w:r>
      <w:r w:rsidRPr="00626D8B">
        <w:rPr>
          <w:bCs/>
          <w:sz w:val="24"/>
          <w:szCs w:val="24"/>
        </w:rPr>
        <w:t>3-х дней после</w:t>
      </w:r>
      <w:r w:rsidRPr="00626D8B">
        <w:rPr>
          <w:color w:val="000000"/>
          <w:spacing w:val="-1"/>
          <w:sz w:val="24"/>
          <w:szCs w:val="24"/>
        </w:rPr>
        <w:t xml:space="preserve"> принятия решения о </w:t>
      </w:r>
      <w:r w:rsidRPr="00626D8B">
        <w:rPr>
          <w:color w:val="000000"/>
          <w:sz w:val="24"/>
          <w:szCs w:val="24"/>
        </w:rPr>
        <w:t>прекращении работ, с оплатой надлежащим образом выполненного объема работ по факту и принятого Заказчиком и дополнительные расходы согласно предоставленного расчета на компенсацию транспортных расходов работников.</w:t>
      </w:r>
    </w:p>
    <w:p w14:paraId="03888EA3" w14:textId="77777777" w:rsidR="00626D8B" w:rsidRPr="00626D8B" w:rsidRDefault="00626D8B" w:rsidP="00626D8B">
      <w:pPr>
        <w:widowControl w:val="0"/>
        <w:shd w:val="clear" w:color="auto" w:fill="FFFFFF"/>
        <w:autoSpaceDE w:val="0"/>
        <w:autoSpaceDN w:val="0"/>
        <w:adjustRightInd w:val="0"/>
        <w:spacing w:line="0" w:lineRule="atLeast"/>
        <w:rPr>
          <w:bCs/>
          <w:color w:val="000000"/>
          <w:sz w:val="24"/>
          <w:szCs w:val="24"/>
        </w:rPr>
      </w:pPr>
      <w:r w:rsidRPr="00626D8B">
        <w:rPr>
          <w:b/>
          <w:bCs/>
          <w:color w:val="000000"/>
          <w:sz w:val="24"/>
          <w:szCs w:val="24"/>
        </w:rPr>
        <w:t>5.2. Подрядчик</w:t>
      </w:r>
      <w:r w:rsidRPr="00626D8B">
        <w:rPr>
          <w:bCs/>
          <w:color w:val="000000"/>
          <w:sz w:val="24"/>
          <w:szCs w:val="24"/>
        </w:rPr>
        <w:t xml:space="preserve"> обязуется:</w:t>
      </w:r>
    </w:p>
    <w:p w14:paraId="28D4A6CF"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5.2.1. Подрядчик</w:t>
      </w:r>
      <w:r w:rsidRPr="00626D8B">
        <w:rPr>
          <w:bCs/>
          <w:sz w:val="24"/>
          <w:szCs w:val="24"/>
        </w:rPr>
        <w:t xml:space="preserve"> обязан оперативно информировать </w:t>
      </w:r>
      <w:r w:rsidRPr="00626D8B">
        <w:rPr>
          <w:b/>
          <w:bCs/>
          <w:sz w:val="24"/>
          <w:szCs w:val="24"/>
        </w:rPr>
        <w:t>Заказчика</w:t>
      </w:r>
      <w:r w:rsidRPr="00626D8B">
        <w:rPr>
          <w:bCs/>
          <w:sz w:val="24"/>
          <w:szCs w:val="24"/>
        </w:rPr>
        <w:t xml:space="preserve"> о ходе выполнения Договора и проблемах, выявленных в процессе его выполнения.</w:t>
      </w:r>
    </w:p>
    <w:p w14:paraId="01101165" w14:textId="77777777" w:rsidR="00626D8B" w:rsidRPr="00626D8B" w:rsidRDefault="00626D8B" w:rsidP="00626D8B">
      <w:pPr>
        <w:widowControl w:val="0"/>
        <w:shd w:val="clear" w:color="auto" w:fill="FFFFFF"/>
        <w:autoSpaceDE w:val="0"/>
        <w:autoSpaceDN w:val="0"/>
        <w:adjustRightInd w:val="0"/>
        <w:spacing w:line="0" w:lineRule="atLeast"/>
        <w:rPr>
          <w:bCs/>
          <w:i/>
          <w:sz w:val="24"/>
          <w:szCs w:val="24"/>
        </w:rPr>
      </w:pPr>
      <w:r w:rsidRPr="00626D8B">
        <w:rPr>
          <w:b/>
          <w:bCs/>
          <w:sz w:val="24"/>
          <w:szCs w:val="24"/>
        </w:rPr>
        <w:t>5.2.2. Подрядчик</w:t>
      </w:r>
      <w:r w:rsidRPr="00626D8B">
        <w:rPr>
          <w:bCs/>
          <w:sz w:val="24"/>
          <w:szCs w:val="24"/>
        </w:rPr>
        <w:t xml:space="preserve"> принимает на себя обязательства по своевременному обеспечению работ материалами, планируемые к выполнению работы и несет ответственность за качество предоставленных материалов. </w:t>
      </w:r>
    </w:p>
    <w:p w14:paraId="6077FA06"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5.2.3. Подрядчик</w:t>
      </w:r>
      <w:r w:rsidRPr="00626D8B">
        <w:rPr>
          <w:bCs/>
          <w:sz w:val="24"/>
          <w:szCs w:val="24"/>
        </w:rPr>
        <w:t xml:space="preserve"> обязуется не передавать третьим лицам ни полностью, ни частично свои обязательства по настоящему Договору без предварительного письменного согласия со стороны </w:t>
      </w:r>
      <w:r w:rsidRPr="00626D8B">
        <w:rPr>
          <w:b/>
          <w:bCs/>
          <w:sz w:val="24"/>
          <w:szCs w:val="24"/>
        </w:rPr>
        <w:t>Заказчика</w:t>
      </w:r>
      <w:r w:rsidRPr="00626D8B">
        <w:rPr>
          <w:bCs/>
          <w:sz w:val="24"/>
          <w:szCs w:val="24"/>
        </w:rPr>
        <w:t xml:space="preserve"> и в любом случае нести ответственность за результат работы этих лиц перед </w:t>
      </w:r>
      <w:r w:rsidRPr="00626D8B">
        <w:rPr>
          <w:b/>
          <w:bCs/>
          <w:sz w:val="24"/>
          <w:szCs w:val="24"/>
        </w:rPr>
        <w:t>Заказчиком</w:t>
      </w:r>
      <w:r w:rsidRPr="00626D8B">
        <w:rPr>
          <w:bCs/>
          <w:sz w:val="24"/>
          <w:szCs w:val="24"/>
        </w:rPr>
        <w:t>.</w:t>
      </w:r>
    </w:p>
    <w:p w14:paraId="75BFAA1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5.2.4.</w:t>
      </w:r>
      <w:r w:rsidRPr="00626D8B">
        <w:rPr>
          <w:sz w:val="24"/>
          <w:szCs w:val="24"/>
        </w:rPr>
        <w:t xml:space="preserve"> Выполнить все работы в объеме и сроки, предусмотренные настоящим Договором и приложениях к нему, и сдать результаты работ </w:t>
      </w:r>
      <w:r w:rsidRPr="00626D8B">
        <w:rPr>
          <w:b/>
          <w:sz w:val="24"/>
          <w:szCs w:val="24"/>
        </w:rPr>
        <w:t>Заказчику</w:t>
      </w:r>
      <w:r w:rsidRPr="00626D8B">
        <w:rPr>
          <w:sz w:val="24"/>
          <w:szCs w:val="24"/>
        </w:rPr>
        <w:t xml:space="preserve"> в установленные настоящим Договором сроки.</w:t>
      </w:r>
    </w:p>
    <w:p w14:paraId="54EC5D7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5.2.5.</w:t>
      </w:r>
      <w:r w:rsidRPr="00626D8B">
        <w:rPr>
          <w:sz w:val="24"/>
          <w:szCs w:val="24"/>
        </w:rPr>
        <w:t xml:space="preserve"> Обеспечить в ходе выполнения работ по настоящему договору соблюдение необходимых мероприятий по технике безопасности, пожарной безопасности, а в случае неисполнения настоящего пункта – нести ответственность в соответствии с настоящим Договором и действующим законодательством. Немедленно известить </w:t>
      </w:r>
      <w:r w:rsidRPr="00626D8B">
        <w:rPr>
          <w:b/>
          <w:sz w:val="24"/>
          <w:szCs w:val="24"/>
        </w:rPr>
        <w:t>Заказчика</w:t>
      </w:r>
      <w:r w:rsidRPr="00626D8B">
        <w:rPr>
          <w:sz w:val="24"/>
          <w:szCs w:val="24"/>
        </w:rPr>
        <w:t xml:space="preserve"> и до получения от него указаний приостановить работы при обнаружении:</w:t>
      </w:r>
    </w:p>
    <w:p w14:paraId="0AC976EB"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возможности неблагоприятных для </w:t>
      </w:r>
      <w:r w:rsidRPr="00626D8B">
        <w:rPr>
          <w:b/>
          <w:sz w:val="24"/>
          <w:szCs w:val="24"/>
        </w:rPr>
        <w:t>Заказчика</w:t>
      </w:r>
      <w:r w:rsidRPr="00626D8B">
        <w:rPr>
          <w:sz w:val="24"/>
          <w:szCs w:val="24"/>
        </w:rPr>
        <w:t xml:space="preserve"> последствий выполнения его указаний о способе исполнения работы;</w:t>
      </w:r>
    </w:p>
    <w:p w14:paraId="6DE3D80E"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иных, не зависящих от </w:t>
      </w:r>
      <w:r w:rsidRPr="00626D8B">
        <w:rPr>
          <w:b/>
          <w:bCs/>
          <w:sz w:val="24"/>
          <w:szCs w:val="24"/>
        </w:rPr>
        <w:t>Подрядчика</w:t>
      </w:r>
      <w:r w:rsidRPr="00626D8B">
        <w:rPr>
          <w:sz w:val="24"/>
          <w:szCs w:val="24"/>
        </w:rPr>
        <w:t xml:space="preserve"> обстоятельств, угрожающих пригодности или прочности результатов выполняемой работы, либо создающих невозможность ее завершения в срок;</w:t>
      </w:r>
    </w:p>
    <w:p w14:paraId="58E48440"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необходимости проведения дополнительных работ, обнаружившихся в ходе выполнения работ, не учтенных в технической документации.</w:t>
      </w:r>
    </w:p>
    <w:p w14:paraId="51B26C2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5.2.6</w:t>
      </w:r>
      <w:r w:rsidRPr="00626D8B">
        <w:rPr>
          <w:sz w:val="24"/>
          <w:szCs w:val="24"/>
        </w:rPr>
        <w:t xml:space="preserve">. Представлять </w:t>
      </w:r>
      <w:r w:rsidRPr="00626D8B">
        <w:rPr>
          <w:b/>
          <w:sz w:val="24"/>
          <w:szCs w:val="24"/>
        </w:rPr>
        <w:t>Заказчику</w:t>
      </w:r>
      <w:r w:rsidRPr="00626D8B">
        <w:rPr>
          <w:sz w:val="24"/>
          <w:szCs w:val="24"/>
        </w:rPr>
        <w:t xml:space="preserve"> не позднее </w:t>
      </w:r>
      <w:r w:rsidRPr="00626D8B">
        <w:rPr>
          <w:bCs/>
          <w:sz w:val="24"/>
          <w:szCs w:val="24"/>
          <w:lang w:eastAsia="en-US"/>
        </w:rPr>
        <w:t>30 (31)</w:t>
      </w:r>
      <w:r w:rsidRPr="00626D8B">
        <w:rPr>
          <w:sz w:val="24"/>
          <w:szCs w:val="24"/>
        </w:rPr>
        <w:t xml:space="preserve"> числа отчетного месяца оригиналы первичных </w:t>
      </w:r>
      <w:r w:rsidRPr="00626D8B">
        <w:rPr>
          <w:sz w:val="24"/>
          <w:szCs w:val="24"/>
        </w:rPr>
        <w:lastRenderedPageBreak/>
        <w:t>документов, подтверждающих выполнение работ:</w:t>
      </w:r>
    </w:p>
    <w:p w14:paraId="44EB28DF"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акт о сдаче-приемке выполненных работ, оформленный в соответствии с </w:t>
      </w:r>
      <w:r w:rsidRPr="00626D8B">
        <w:rPr>
          <w:bCs/>
          <w:sz w:val="24"/>
          <w:szCs w:val="24"/>
          <w:lang w:eastAsia="en-US"/>
        </w:rPr>
        <w:t>приложением №1</w:t>
      </w:r>
      <w:r w:rsidRPr="00626D8B">
        <w:rPr>
          <w:sz w:val="24"/>
          <w:szCs w:val="24"/>
        </w:rPr>
        <w:t>;</w:t>
      </w:r>
    </w:p>
    <w:p w14:paraId="0C8BC8A9"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счет – фактура, оформленная в соответствии с требованиями п. 5, 6 ст. 169 НК РФ и Правил, утвержденных Постановлением Правительства РФ № 1137 от 26.12.2011г.</w:t>
      </w:r>
    </w:p>
    <w:p w14:paraId="699DA01B"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5.2.7</w:t>
      </w:r>
      <w:r w:rsidRPr="00626D8B">
        <w:rPr>
          <w:sz w:val="24"/>
          <w:szCs w:val="24"/>
        </w:rPr>
        <w:t>. Обеспечить соблюдение требований охраны объекта, а также находящихся на объекте материалов, изделий, конструкций и оборудования.</w:t>
      </w:r>
    </w:p>
    <w:p w14:paraId="5F142C29"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5.2.8</w:t>
      </w:r>
      <w:r w:rsidRPr="00626D8B">
        <w:rPr>
          <w:sz w:val="24"/>
          <w:szCs w:val="24"/>
        </w:rPr>
        <w:t>. Обеспечить соблюдение требований нормативных актов по охране труда своими работниками при нахождении на объекте в течение всего срока производства работ.</w:t>
      </w:r>
    </w:p>
    <w:p w14:paraId="23EF0081"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5.2.9.</w:t>
      </w:r>
      <w:r w:rsidRPr="00626D8B">
        <w:rPr>
          <w:sz w:val="24"/>
          <w:szCs w:val="24"/>
        </w:rPr>
        <w:t xml:space="preserve"> Обеспечивать обязательное применение своими работниками средств индивидуальной защиты.</w:t>
      </w:r>
    </w:p>
    <w:p w14:paraId="22F3260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5.2.10.</w:t>
      </w:r>
      <w:r w:rsidRPr="00626D8B">
        <w:rPr>
          <w:sz w:val="24"/>
          <w:szCs w:val="24"/>
        </w:rPr>
        <w:t xml:space="preserve"> Выполнить в полном объеме все свои обязательства, предусмотренные в других статьях настоящего Договора.</w:t>
      </w:r>
    </w:p>
    <w:p w14:paraId="6506101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pacing w:val="-7"/>
          <w:sz w:val="24"/>
          <w:szCs w:val="24"/>
        </w:rPr>
        <w:t xml:space="preserve">5.2.11. </w:t>
      </w:r>
      <w:r w:rsidRPr="00626D8B">
        <w:rPr>
          <w:b/>
          <w:bCs/>
          <w:spacing w:val="-7"/>
          <w:sz w:val="24"/>
          <w:szCs w:val="24"/>
        </w:rPr>
        <w:t xml:space="preserve">Подрядчик </w:t>
      </w:r>
      <w:r w:rsidRPr="00626D8B">
        <w:rPr>
          <w:sz w:val="24"/>
          <w:szCs w:val="24"/>
        </w:rPr>
        <w:t xml:space="preserve">обеспечивает себя автотранспортом в объемах достаточных для оказания </w:t>
      </w:r>
      <w:r w:rsidRPr="00626D8B">
        <w:rPr>
          <w:spacing w:val="-1"/>
          <w:sz w:val="24"/>
          <w:szCs w:val="24"/>
        </w:rPr>
        <w:t>полного объёма договорных услуг.</w:t>
      </w:r>
    </w:p>
    <w:p w14:paraId="34A320E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5.2.12.</w:t>
      </w:r>
      <w:r w:rsidRPr="00626D8B">
        <w:rPr>
          <w:sz w:val="24"/>
          <w:szCs w:val="24"/>
        </w:rPr>
        <w:t xml:space="preserve"> Требования к обращению с отходами:</w:t>
      </w:r>
    </w:p>
    <w:p w14:paraId="71316D98"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а)</w:t>
      </w:r>
      <w:r w:rsidRPr="00626D8B">
        <w:rPr>
          <w:sz w:val="24"/>
          <w:szCs w:val="24"/>
        </w:rPr>
        <w:t xml:space="preserve"> </w:t>
      </w:r>
      <w:r w:rsidRPr="00626D8B">
        <w:rPr>
          <w:b/>
          <w:bCs/>
          <w:sz w:val="24"/>
          <w:szCs w:val="24"/>
        </w:rPr>
        <w:t>Подрядчик</w:t>
      </w:r>
      <w:r w:rsidRPr="00626D8B">
        <w:rPr>
          <w:sz w:val="24"/>
          <w:szCs w:val="24"/>
        </w:rPr>
        <w:t xml:space="preserve"> осуществляет уборку и содержание места проведения работ и непосредственно прилегающей территории.</w:t>
      </w:r>
    </w:p>
    <w:p w14:paraId="104644DA"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б)</w:t>
      </w:r>
      <w:r w:rsidRPr="00626D8B">
        <w:rPr>
          <w:sz w:val="24"/>
          <w:szCs w:val="24"/>
        </w:rPr>
        <w:t xml:space="preserve"> При осуществлении деятельности по учету и обращению с отходами производства и потребления</w:t>
      </w:r>
      <w:r w:rsidRPr="00626D8B">
        <w:rPr>
          <w:b/>
          <w:sz w:val="24"/>
          <w:szCs w:val="24"/>
        </w:rPr>
        <w:t xml:space="preserve"> Подрядчик </w:t>
      </w:r>
      <w:r w:rsidRPr="00626D8B">
        <w:rPr>
          <w:sz w:val="24"/>
          <w:szCs w:val="24"/>
        </w:rPr>
        <w:t>обязан соблюдать природоохранное законодательство Российской Федерации в области обращения с отходами производства и потребления (ФЗ № 89 от 24.06.1998 г «Об отходах производства и потребления», а также подзаконные акты в области обращения с отходами производства и потребления, санитарные правила и нормы).</w:t>
      </w:r>
    </w:p>
    <w:p w14:paraId="72CC109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iCs/>
          <w:sz w:val="24"/>
          <w:szCs w:val="24"/>
        </w:rPr>
        <w:t xml:space="preserve">5.2.13. </w:t>
      </w:r>
      <w:r w:rsidRPr="00626D8B">
        <w:rPr>
          <w:b/>
          <w:bCs/>
          <w:iCs/>
          <w:sz w:val="24"/>
          <w:szCs w:val="24"/>
        </w:rPr>
        <w:t>Подрядчик</w:t>
      </w:r>
      <w:r w:rsidRPr="00626D8B">
        <w:rPr>
          <w:iCs/>
          <w:sz w:val="24"/>
          <w:szCs w:val="24"/>
        </w:rPr>
        <w:t xml:space="preserve"> самостоятельно обеспечивает себя всем перечнем инструментов, оборудования и материалов, необходимым для выполнения работ в полном объеме.</w:t>
      </w:r>
    </w:p>
    <w:p w14:paraId="19A4A5C8"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iCs/>
          <w:sz w:val="24"/>
          <w:szCs w:val="24"/>
        </w:rPr>
        <w:t xml:space="preserve">5.2.14. </w:t>
      </w:r>
      <w:r w:rsidRPr="00626D8B">
        <w:rPr>
          <w:b/>
          <w:bCs/>
          <w:iCs/>
          <w:sz w:val="24"/>
          <w:szCs w:val="24"/>
        </w:rPr>
        <w:t>Подрядчик</w:t>
      </w:r>
      <w:r w:rsidRPr="00626D8B">
        <w:rPr>
          <w:sz w:val="24"/>
          <w:szCs w:val="24"/>
        </w:rPr>
        <w:t xml:space="preserve"> обязуется обеспечить своих работников пропусками установленной формы в соответствии с требованиями АО «Саханефтегазсбыт» по пропускному и внутри объектовому режиму на объекте филиала. </w:t>
      </w:r>
    </w:p>
    <w:p w14:paraId="5C789D21"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5.2.15. Подрядчик</w:t>
      </w:r>
      <w:r w:rsidRPr="00626D8B">
        <w:rPr>
          <w:bCs/>
          <w:sz w:val="24"/>
          <w:szCs w:val="24"/>
        </w:rPr>
        <w:t xml:space="preserve"> обязуется незамедлительно (в течение получаса) сообщать </w:t>
      </w:r>
      <w:r w:rsidRPr="00626D8B">
        <w:rPr>
          <w:b/>
          <w:bCs/>
          <w:sz w:val="24"/>
          <w:szCs w:val="24"/>
        </w:rPr>
        <w:t>Заказчику</w:t>
      </w:r>
      <w:r w:rsidRPr="00626D8B">
        <w:rPr>
          <w:bCs/>
          <w:sz w:val="24"/>
          <w:szCs w:val="24"/>
        </w:rPr>
        <w:t xml:space="preserve"> о произошедших на объектах авариях, инцидентах, несчастных случаях.</w:t>
      </w:r>
    </w:p>
    <w:p w14:paraId="1A30F307"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bCs/>
          <w:sz w:val="24"/>
          <w:szCs w:val="24"/>
        </w:rPr>
        <w:t>5.2.16. Подрядчик</w:t>
      </w:r>
      <w:r w:rsidRPr="00626D8B">
        <w:rPr>
          <w:sz w:val="24"/>
          <w:szCs w:val="24"/>
        </w:rPr>
        <w:t xml:space="preserve"> обязуется соблюдать требования:</w:t>
      </w:r>
    </w:p>
    <w:p w14:paraId="62E80691" w14:textId="77777777" w:rsidR="00626D8B" w:rsidRPr="00626D8B" w:rsidRDefault="00626D8B" w:rsidP="00626D8B">
      <w:pPr>
        <w:spacing w:line="240" w:lineRule="auto"/>
        <w:rPr>
          <w:sz w:val="24"/>
          <w:szCs w:val="24"/>
        </w:rPr>
      </w:pPr>
      <w:r w:rsidRPr="00626D8B">
        <w:rPr>
          <w:sz w:val="24"/>
          <w:szCs w:val="24"/>
        </w:rPr>
        <w:t>- Правил противопожарного режима в Российской Федерации, утв. Постановлением Правительства РФ от 16.09.2020 N 1479.</w:t>
      </w:r>
    </w:p>
    <w:p w14:paraId="7A50DD43"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626D8B">
        <w:rPr>
          <w:sz w:val="24"/>
          <w:szCs w:val="24"/>
        </w:rPr>
        <w:t>Ростехнадзора</w:t>
      </w:r>
      <w:proofErr w:type="spellEnd"/>
      <w:r w:rsidRPr="00626D8B">
        <w:rPr>
          <w:sz w:val="24"/>
          <w:szCs w:val="24"/>
        </w:rPr>
        <w:t xml:space="preserve"> от 15.12.2020 N 534.</w:t>
      </w:r>
    </w:p>
    <w:p w14:paraId="0B454576"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626D8B">
        <w:rPr>
          <w:sz w:val="24"/>
          <w:szCs w:val="24"/>
        </w:rPr>
        <w:t>Ростехнадзора</w:t>
      </w:r>
      <w:proofErr w:type="spellEnd"/>
      <w:r w:rsidRPr="00626D8B">
        <w:rPr>
          <w:sz w:val="24"/>
          <w:szCs w:val="24"/>
        </w:rPr>
        <w:t xml:space="preserve"> от 15.12.2020 N 529.</w:t>
      </w:r>
    </w:p>
    <w:p w14:paraId="7B86658E"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безопасного ведения газоопасных, огневых и ремонтных работ", утв. Приказом </w:t>
      </w:r>
      <w:proofErr w:type="spellStart"/>
      <w:r w:rsidRPr="00626D8B">
        <w:rPr>
          <w:sz w:val="24"/>
          <w:szCs w:val="24"/>
        </w:rPr>
        <w:t>Ростехнадзора</w:t>
      </w:r>
      <w:proofErr w:type="spellEnd"/>
      <w:r w:rsidRPr="00626D8B">
        <w:rPr>
          <w:sz w:val="24"/>
          <w:szCs w:val="24"/>
        </w:rPr>
        <w:t xml:space="preserve"> от 15.12.2020 №528.</w:t>
      </w:r>
    </w:p>
    <w:p w14:paraId="6DF2E06F" w14:textId="77777777" w:rsidR="00626D8B" w:rsidRPr="00626D8B" w:rsidRDefault="00626D8B" w:rsidP="00626D8B">
      <w:pPr>
        <w:spacing w:line="240" w:lineRule="auto"/>
        <w:rPr>
          <w:sz w:val="24"/>
          <w:szCs w:val="24"/>
        </w:rPr>
      </w:pPr>
      <w:r w:rsidRPr="00626D8B">
        <w:rPr>
          <w:sz w:val="24"/>
          <w:szCs w:val="24"/>
        </w:rPr>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1998F93D" w14:textId="77777777" w:rsidR="00626D8B" w:rsidRPr="00626D8B" w:rsidRDefault="00626D8B" w:rsidP="00626D8B">
      <w:pPr>
        <w:spacing w:line="240" w:lineRule="auto"/>
        <w:rPr>
          <w:sz w:val="24"/>
          <w:szCs w:val="24"/>
        </w:rPr>
      </w:pPr>
      <w:r w:rsidRPr="00626D8B">
        <w:rPr>
          <w:b/>
          <w:sz w:val="24"/>
          <w:szCs w:val="24"/>
        </w:rPr>
        <w:t>5.2.17. Подрядчик</w:t>
      </w:r>
      <w:r w:rsidRPr="00626D8B">
        <w:rPr>
          <w:sz w:val="24"/>
          <w:szCs w:val="24"/>
        </w:rPr>
        <w:t xml:space="preserve"> обязан обеспечивать получение согласия своих работников и третьих лиц, привлекаемых к исполнению Договора, на передачу </w:t>
      </w:r>
      <w:r w:rsidRPr="00626D8B">
        <w:rPr>
          <w:b/>
          <w:sz w:val="24"/>
          <w:szCs w:val="24"/>
        </w:rPr>
        <w:t>Заказчику</w:t>
      </w:r>
      <w:r w:rsidRPr="00626D8B">
        <w:rPr>
          <w:sz w:val="24"/>
          <w:szCs w:val="24"/>
        </w:rPr>
        <w:t xml:space="preserve">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№3 к настоящему Договору.</w:t>
      </w:r>
    </w:p>
    <w:p w14:paraId="1C9E56D4"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b/>
          <w:sz w:val="24"/>
          <w:szCs w:val="24"/>
        </w:rPr>
        <w:t xml:space="preserve">5.3.  </w:t>
      </w:r>
      <w:r w:rsidRPr="00626D8B">
        <w:rPr>
          <w:sz w:val="24"/>
          <w:szCs w:val="24"/>
        </w:rPr>
        <w:t>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175C94D"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b/>
          <w:sz w:val="24"/>
          <w:szCs w:val="24"/>
        </w:rPr>
        <w:t xml:space="preserve">5.4. </w:t>
      </w:r>
      <w:r w:rsidRPr="00626D8B">
        <w:rPr>
          <w:sz w:val="24"/>
          <w:szCs w:val="24"/>
        </w:rPr>
        <w:t>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1EB850FD"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xml:space="preserve">В случае изменения перечня лиц, имеющих вышеуказанные полномочия, Подрядчик обязуется </w:t>
      </w:r>
      <w:r w:rsidRPr="00626D8B">
        <w:rPr>
          <w:sz w:val="24"/>
          <w:szCs w:val="24"/>
        </w:rPr>
        <w:lastRenderedPageBreak/>
        <w:t>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посредствам почтовой связи с сопроводительным письмом.</w:t>
      </w:r>
    </w:p>
    <w:p w14:paraId="2007AE5D"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Вместе с оригиналами документов, подтверждающих выполнение работ,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61B8EA75"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 xml:space="preserve">5.5. </w:t>
      </w:r>
      <w:r w:rsidRPr="00626D8B">
        <w:rPr>
          <w:sz w:val="24"/>
          <w:szCs w:val="24"/>
        </w:rPr>
        <w:t>Первичные учётные документы, составляемые во исполнении обязательств Сторон по настоящему договору, в соответствии с требованиями ст.9 Федерального закона от 06.12.2011 №402-ФЗ "О бухгалтерском учете", должны содержать следующие обязательные реквизиты:</w:t>
      </w:r>
    </w:p>
    <w:p w14:paraId="0E076356"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наименование документа;</w:t>
      </w:r>
    </w:p>
    <w:p w14:paraId="4C7A8759"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дату составления документа;</w:t>
      </w:r>
    </w:p>
    <w:p w14:paraId="13A7488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наименование экономического субъекта, составившего документ;</w:t>
      </w:r>
    </w:p>
    <w:p w14:paraId="139581A4"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содержание факта хозяйственной жизни;</w:t>
      </w:r>
    </w:p>
    <w:p w14:paraId="699B1EF5"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номер и дату договора;</w:t>
      </w:r>
    </w:p>
    <w:p w14:paraId="7EFF878C"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величину натурального и (или) денежного измерения факта хозяйственной жизни с указанием единиц измерения;</w:t>
      </w:r>
    </w:p>
    <w:p w14:paraId="2C00114D"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sz w:val="24"/>
          <w:szCs w:val="24"/>
        </w:rPr>
        <w:t>- наименование должности лица (лиц), совершившего (совершивших) сделку, операцию и ответственного (ответственных) за</w:t>
      </w:r>
      <w:r w:rsidRPr="00626D8B">
        <w:rPr>
          <w:b/>
          <w:sz w:val="24"/>
          <w:szCs w:val="24"/>
        </w:rPr>
        <w:t xml:space="preserve"> </w:t>
      </w:r>
      <w:r w:rsidRPr="00626D8B">
        <w:rPr>
          <w:sz w:val="24"/>
          <w:szCs w:val="24"/>
        </w:rPr>
        <w:t>правильность ее оформления, и его (их) подписи с указанием фамилий и инициалов.</w:t>
      </w:r>
    </w:p>
    <w:p w14:paraId="19A4922A" w14:textId="77777777" w:rsidR="00626D8B" w:rsidRPr="00626D8B" w:rsidRDefault="00626D8B" w:rsidP="00626D8B">
      <w:pPr>
        <w:spacing w:line="0" w:lineRule="atLeast"/>
        <w:ind w:firstLine="0"/>
        <w:jc w:val="left"/>
        <w:outlineLvl w:val="6"/>
        <w:rPr>
          <w:b/>
          <w:sz w:val="24"/>
          <w:szCs w:val="24"/>
        </w:rPr>
      </w:pPr>
    </w:p>
    <w:p w14:paraId="59880AE8" w14:textId="77777777" w:rsidR="00626D8B" w:rsidRPr="00626D8B" w:rsidRDefault="00626D8B" w:rsidP="00626D8B">
      <w:pPr>
        <w:widowControl w:val="0"/>
        <w:autoSpaceDE w:val="0"/>
        <w:autoSpaceDN w:val="0"/>
        <w:adjustRightInd w:val="0"/>
        <w:spacing w:line="240" w:lineRule="auto"/>
        <w:ind w:firstLine="0"/>
        <w:contextualSpacing/>
        <w:jc w:val="center"/>
        <w:rPr>
          <w:b/>
          <w:sz w:val="24"/>
          <w:szCs w:val="24"/>
        </w:rPr>
      </w:pPr>
      <w:r w:rsidRPr="00626D8B">
        <w:rPr>
          <w:b/>
          <w:sz w:val="24"/>
          <w:szCs w:val="24"/>
        </w:rPr>
        <w:t>6. Налоговая оговорка</w:t>
      </w:r>
    </w:p>
    <w:p w14:paraId="53174238" w14:textId="77777777" w:rsidR="00626D8B" w:rsidRPr="00626D8B" w:rsidRDefault="00626D8B" w:rsidP="00626D8B">
      <w:pPr>
        <w:spacing w:line="240" w:lineRule="atLeast"/>
        <w:rPr>
          <w:sz w:val="24"/>
          <w:szCs w:val="24"/>
        </w:rPr>
      </w:pPr>
      <w:r w:rsidRPr="00626D8B">
        <w:rPr>
          <w:b/>
          <w:sz w:val="24"/>
          <w:szCs w:val="24"/>
        </w:rPr>
        <w:t>6.1.</w:t>
      </w:r>
      <w:r w:rsidRPr="00626D8B">
        <w:rPr>
          <w:sz w:val="24"/>
          <w:szCs w:val="24"/>
        </w:rPr>
        <w:t xml:space="preserve"> Подрядчик гарантирует, что на момент заключения настоящего Договора, а также в течение всего срока его действия он:</w:t>
      </w:r>
    </w:p>
    <w:p w14:paraId="3E543350" w14:textId="77777777" w:rsidR="00626D8B" w:rsidRPr="00626D8B" w:rsidRDefault="00626D8B" w:rsidP="00626D8B">
      <w:pPr>
        <w:spacing w:line="240" w:lineRule="atLeast"/>
        <w:rPr>
          <w:sz w:val="24"/>
          <w:szCs w:val="24"/>
        </w:rPr>
      </w:pPr>
      <w:r w:rsidRPr="00626D8B">
        <w:rPr>
          <w:sz w:val="24"/>
          <w:szCs w:val="24"/>
        </w:rPr>
        <w:t>- своевременно и в полном объеме уплачивает налоги, сборы и страховые взносы;</w:t>
      </w:r>
    </w:p>
    <w:p w14:paraId="3F415D27" w14:textId="77777777" w:rsidR="00626D8B" w:rsidRPr="00626D8B" w:rsidRDefault="00626D8B" w:rsidP="00626D8B">
      <w:pPr>
        <w:spacing w:line="240" w:lineRule="atLeast"/>
        <w:rPr>
          <w:sz w:val="24"/>
          <w:szCs w:val="24"/>
        </w:rPr>
      </w:pPr>
      <w:r w:rsidRPr="00626D8B">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99F79E2" w14:textId="77777777" w:rsidR="00626D8B" w:rsidRPr="00626D8B" w:rsidRDefault="00626D8B" w:rsidP="00626D8B">
      <w:pPr>
        <w:spacing w:line="240" w:lineRule="atLeast"/>
        <w:rPr>
          <w:sz w:val="24"/>
          <w:szCs w:val="24"/>
        </w:rPr>
      </w:pPr>
      <w:r w:rsidRPr="00626D8B">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613AF58" w14:textId="77777777" w:rsidR="00626D8B" w:rsidRPr="00626D8B" w:rsidRDefault="00626D8B" w:rsidP="00626D8B">
      <w:pPr>
        <w:spacing w:line="240" w:lineRule="atLeast"/>
        <w:rPr>
          <w:sz w:val="24"/>
          <w:szCs w:val="24"/>
        </w:rPr>
      </w:pPr>
      <w:r w:rsidRPr="00626D8B">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C3A6716" w14:textId="77777777" w:rsidR="00626D8B" w:rsidRPr="00626D8B" w:rsidRDefault="00626D8B" w:rsidP="00626D8B">
      <w:pPr>
        <w:spacing w:line="240" w:lineRule="atLeast"/>
        <w:rPr>
          <w:sz w:val="24"/>
          <w:szCs w:val="24"/>
        </w:rPr>
      </w:pPr>
      <w:r w:rsidRPr="00626D8B">
        <w:rPr>
          <w:b/>
          <w:sz w:val="24"/>
          <w:szCs w:val="24"/>
        </w:rPr>
        <w:t>6.2.</w:t>
      </w:r>
      <w:r w:rsidRPr="00626D8B">
        <w:rPr>
          <w:sz w:val="24"/>
          <w:szCs w:val="24"/>
        </w:rPr>
        <w:t xml:space="preserve"> Подрядчик обязуется возместить Заказчику НДС, пени и штрафы, </w:t>
      </w:r>
      <w:proofErr w:type="spellStart"/>
      <w:r w:rsidRPr="00626D8B">
        <w:rPr>
          <w:sz w:val="24"/>
          <w:szCs w:val="24"/>
        </w:rPr>
        <w:t>доначисленные</w:t>
      </w:r>
      <w:proofErr w:type="spellEnd"/>
      <w:r w:rsidRPr="00626D8B">
        <w:rPr>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27917F99" w14:textId="77777777" w:rsidR="00626D8B" w:rsidRPr="00626D8B" w:rsidRDefault="00626D8B" w:rsidP="00626D8B">
      <w:pPr>
        <w:spacing w:line="240" w:lineRule="atLeast"/>
        <w:rPr>
          <w:sz w:val="24"/>
          <w:szCs w:val="24"/>
        </w:rPr>
      </w:pPr>
      <w:r w:rsidRPr="00626D8B">
        <w:rPr>
          <w:sz w:val="24"/>
          <w:szCs w:val="24"/>
        </w:rPr>
        <w:t>- нарушение гарантий (п. 6.1. настоящего договора о надлежащем исполнении обязанностей, предусмотренных налоговым законодательством;</w:t>
      </w:r>
    </w:p>
    <w:p w14:paraId="13D8EACC" w14:textId="77777777" w:rsidR="00626D8B" w:rsidRPr="00626D8B" w:rsidRDefault="00626D8B" w:rsidP="00626D8B">
      <w:pPr>
        <w:spacing w:line="240" w:lineRule="atLeast"/>
        <w:rPr>
          <w:sz w:val="24"/>
          <w:szCs w:val="24"/>
        </w:rPr>
      </w:pPr>
      <w:r w:rsidRPr="00626D8B">
        <w:rPr>
          <w:sz w:val="24"/>
          <w:szCs w:val="24"/>
        </w:rPr>
        <w:t>- ненадлежащее (несвоевременное) оформление Подрядчиком счетов-фактур и (или) первичных учетных и (или) иных документов при исполнении настоящего Договора;</w:t>
      </w:r>
    </w:p>
    <w:p w14:paraId="03B46243" w14:textId="77777777" w:rsidR="00626D8B" w:rsidRPr="00626D8B" w:rsidRDefault="00626D8B" w:rsidP="00626D8B">
      <w:pPr>
        <w:spacing w:line="240" w:lineRule="atLeast"/>
        <w:rPr>
          <w:sz w:val="24"/>
          <w:szCs w:val="24"/>
        </w:rPr>
      </w:pPr>
      <w:r w:rsidRPr="00626D8B">
        <w:rPr>
          <w:sz w:val="24"/>
          <w:szCs w:val="24"/>
        </w:rPr>
        <w:t>- ненадлежащее (несвоевременное) отражение счетов-фактур в декларации по НДС (в случае если Подрядчик является плательщиком НДС), представляемой Подрядчиком в налоговые органы, и (или) в книге продаж.</w:t>
      </w:r>
    </w:p>
    <w:p w14:paraId="3A2A6920" w14:textId="77777777" w:rsidR="00626D8B" w:rsidRPr="00626D8B" w:rsidRDefault="00626D8B" w:rsidP="00626D8B">
      <w:pPr>
        <w:spacing w:line="240" w:lineRule="atLeast"/>
        <w:rPr>
          <w:sz w:val="24"/>
          <w:szCs w:val="24"/>
        </w:rPr>
      </w:pPr>
      <w:r w:rsidRPr="00626D8B">
        <w:rPr>
          <w:b/>
          <w:sz w:val="24"/>
          <w:szCs w:val="24"/>
        </w:rPr>
        <w:t>6.3.</w:t>
      </w:r>
      <w:r w:rsidRPr="00626D8B">
        <w:rPr>
          <w:sz w:val="24"/>
          <w:szCs w:val="24"/>
        </w:rPr>
        <w:t xml:space="preserve"> Подрядчик обязуется возместить Заказчику указанные потери в течение 30 календарных дней со дня предъявления Заказчиком претензии.</w:t>
      </w:r>
    </w:p>
    <w:p w14:paraId="080FC0BA" w14:textId="77777777" w:rsidR="00626D8B" w:rsidRPr="00626D8B" w:rsidRDefault="00626D8B" w:rsidP="00626D8B">
      <w:pPr>
        <w:spacing w:line="0" w:lineRule="atLeast"/>
        <w:ind w:firstLine="0"/>
        <w:outlineLvl w:val="6"/>
        <w:rPr>
          <w:sz w:val="24"/>
          <w:szCs w:val="24"/>
        </w:rPr>
      </w:pPr>
    </w:p>
    <w:p w14:paraId="5F6159B7" w14:textId="77777777" w:rsidR="00626D8B" w:rsidRPr="00626D8B" w:rsidRDefault="00626D8B" w:rsidP="00626D8B">
      <w:pPr>
        <w:spacing w:line="0" w:lineRule="atLeast"/>
        <w:ind w:firstLine="0"/>
        <w:jc w:val="center"/>
        <w:outlineLvl w:val="6"/>
        <w:rPr>
          <w:b/>
          <w:sz w:val="24"/>
          <w:szCs w:val="24"/>
        </w:rPr>
      </w:pPr>
      <w:r w:rsidRPr="00626D8B">
        <w:rPr>
          <w:b/>
          <w:sz w:val="24"/>
          <w:szCs w:val="24"/>
        </w:rPr>
        <w:t>7. Ответственность сторон</w:t>
      </w:r>
    </w:p>
    <w:p w14:paraId="34BB9986"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7.1.</w:t>
      </w:r>
      <w:r w:rsidRPr="00626D8B">
        <w:rPr>
          <w:sz w:val="24"/>
          <w:szCs w:val="24"/>
        </w:rPr>
        <w:t xml:space="preserve"> Стороны несут ответственность за невыполнение и ненадлежащее выполнение обязательств по Договору и обязаны возместить другой Стороне убытки, вызванные таким неисполнением или ненадлежащим исполнением.</w:t>
      </w:r>
    </w:p>
    <w:p w14:paraId="1BFD6D91"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7.2.</w:t>
      </w:r>
      <w:r w:rsidRPr="00626D8B">
        <w:rPr>
          <w:color w:val="000000"/>
          <w:spacing w:val="1"/>
          <w:sz w:val="24"/>
          <w:szCs w:val="24"/>
        </w:rPr>
        <w:t xml:space="preserve"> В случае прекращения работ по инициативе </w:t>
      </w:r>
      <w:r w:rsidRPr="00626D8B">
        <w:rPr>
          <w:b/>
          <w:color w:val="000000"/>
          <w:spacing w:val="1"/>
          <w:sz w:val="24"/>
          <w:szCs w:val="24"/>
        </w:rPr>
        <w:t>Заказчика</w:t>
      </w:r>
      <w:r w:rsidRPr="00626D8B">
        <w:rPr>
          <w:color w:val="000000"/>
          <w:spacing w:val="1"/>
          <w:sz w:val="24"/>
          <w:szCs w:val="24"/>
        </w:rPr>
        <w:t xml:space="preserve">, последний оплачивает </w:t>
      </w:r>
      <w:r w:rsidRPr="00626D8B">
        <w:rPr>
          <w:b/>
          <w:bCs/>
          <w:color w:val="000000"/>
          <w:spacing w:val="1"/>
          <w:sz w:val="24"/>
          <w:szCs w:val="24"/>
        </w:rPr>
        <w:t xml:space="preserve">Подрядчику, </w:t>
      </w:r>
      <w:r w:rsidRPr="00626D8B">
        <w:rPr>
          <w:color w:val="000000"/>
          <w:spacing w:val="1"/>
          <w:sz w:val="24"/>
          <w:szCs w:val="24"/>
        </w:rPr>
        <w:t>фактически выполненный объем работ.</w:t>
      </w:r>
    </w:p>
    <w:p w14:paraId="64611CE1"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7.3.</w:t>
      </w:r>
      <w:r w:rsidRPr="00626D8B">
        <w:rPr>
          <w:color w:val="000000"/>
          <w:spacing w:val="1"/>
          <w:sz w:val="24"/>
          <w:szCs w:val="24"/>
        </w:rPr>
        <w:t xml:space="preserve"> При нарушении сроков выполнения работ, Заказчик имеет право взыскать с </w:t>
      </w:r>
      <w:r w:rsidRPr="00626D8B">
        <w:rPr>
          <w:b/>
          <w:bCs/>
          <w:color w:val="000000"/>
          <w:spacing w:val="1"/>
          <w:sz w:val="24"/>
          <w:szCs w:val="24"/>
        </w:rPr>
        <w:t>Подрядчика</w:t>
      </w:r>
      <w:r w:rsidRPr="00626D8B">
        <w:rPr>
          <w:color w:val="000000"/>
          <w:spacing w:val="1"/>
          <w:sz w:val="24"/>
          <w:szCs w:val="24"/>
        </w:rPr>
        <w:t xml:space="preserve"> пени в размере </w:t>
      </w:r>
      <w:r w:rsidRPr="00626D8B">
        <w:rPr>
          <w:iCs/>
          <w:color w:val="0000FF"/>
          <w:sz w:val="24"/>
          <w:szCs w:val="24"/>
        </w:rPr>
        <w:t>0,1 %</w:t>
      </w:r>
      <w:r w:rsidRPr="00626D8B">
        <w:rPr>
          <w:color w:val="000000"/>
          <w:spacing w:val="1"/>
          <w:sz w:val="24"/>
          <w:szCs w:val="24"/>
        </w:rPr>
        <w:t xml:space="preserve"> от общей стоимости договора, за каждый день просрочки.</w:t>
      </w:r>
    </w:p>
    <w:p w14:paraId="7C9DCF55"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7.4.</w:t>
      </w:r>
      <w:r w:rsidRPr="00626D8B">
        <w:rPr>
          <w:color w:val="000000"/>
          <w:spacing w:val="1"/>
          <w:sz w:val="24"/>
          <w:szCs w:val="24"/>
        </w:rPr>
        <w:t xml:space="preserve"> В течение </w:t>
      </w:r>
      <w:r w:rsidRPr="00626D8B">
        <w:rPr>
          <w:iCs/>
          <w:color w:val="0000FF"/>
          <w:sz w:val="24"/>
          <w:szCs w:val="24"/>
        </w:rPr>
        <w:t>3-х лет</w:t>
      </w:r>
      <w:r w:rsidRPr="00626D8B">
        <w:rPr>
          <w:color w:val="000000"/>
          <w:spacing w:val="1"/>
          <w:sz w:val="24"/>
          <w:szCs w:val="24"/>
        </w:rPr>
        <w:t xml:space="preserve"> с даты заключения настоящего договора, после истечения работ, </w:t>
      </w:r>
      <w:r w:rsidRPr="00626D8B">
        <w:rPr>
          <w:b/>
          <w:bCs/>
          <w:color w:val="000000"/>
          <w:spacing w:val="1"/>
          <w:sz w:val="24"/>
          <w:szCs w:val="24"/>
        </w:rPr>
        <w:t>Подрядчик</w:t>
      </w:r>
      <w:r w:rsidRPr="00626D8B">
        <w:rPr>
          <w:color w:val="000000"/>
          <w:spacing w:val="1"/>
          <w:sz w:val="24"/>
          <w:szCs w:val="24"/>
        </w:rPr>
        <w:t xml:space="preserve"> не будет разглашать информацию, являющуюся коммерческой тайной (содержащейся, в том числе в передаваемых документах и во вновь полученной информации в связи с исполнением </w:t>
      </w:r>
      <w:r w:rsidRPr="00626D8B">
        <w:rPr>
          <w:color w:val="000000"/>
          <w:spacing w:val="1"/>
          <w:sz w:val="24"/>
          <w:szCs w:val="24"/>
        </w:rPr>
        <w:lastRenderedPageBreak/>
        <w:t>настоящего договора) какому-либо другому лицу, предприятию, организации и не будет использовать эту информацию для своей собственной выгоды, за исключением целей, определенных предметом настоящего договора.</w:t>
      </w:r>
    </w:p>
    <w:p w14:paraId="4D27E9C9"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 xml:space="preserve">7.5. </w:t>
      </w:r>
      <w:r w:rsidRPr="00626D8B">
        <w:rPr>
          <w:b/>
          <w:bCs/>
          <w:color w:val="000000"/>
          <w:spacing w:val="1"/>
          <w:sz w:val="24"/>
          <w:szCs w:val="24"/>
        </w:rPr>
        <w:t>Подрядчик</w:t>
      </w:r>
      <w:r w:rsidRPr="00626D8B">
        <w:rPr>
          <w:color w:val="000000"/>
          <w:spacing w:val="1"/>
          <w:sz w:val="24"/>
          <w:szCs w:val="24"/>
        </w:rPr>
        <w:t xml:space="preserve">, допустивший утерю или разглашение конфиденциальной информации, несет ответственность за любые затраты, убытки и потери, понесенные </w:t>
      </w:r>
      <w:r w:rsidRPr="00626D8B">
        <w:rPr>
          <w:b/>
          <w:color w:val="000000"/>
          <w:spacing w:val="1"/>
          <w:sz w:val="24"/>
          <w:szCs w:val="24"/>
        </w:rPr>
        <w:t>Заказчиком</w:t>
      </w:r>
      <w:r w:rsidRPr="00626D8B">
        <w:rPr>
          <w:color w:val="000000"/>
          <w:spacing w:val="1"/>
          <w:sz w:val="24"/>
          <w:szCs w:val="24"/>
        </w:rPr>
        <w:t xml:space="preserve"> и вытекающие в связи с любым раскрытием конфиденциальной информации.</w:t>
      </w:r>
    </w:p>
    <w:p w14:paraId="0F40B23E"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7.6.</w:t>
      </w:r>
      <w:r w:rsidRPr="00626D8B">
        <w:rPr>
          <w:color w:val="000000"/>
          <w:spacing w:val="1"/>
          <w:sz w:val="24"/>
          <w:szCs w:val="24"/>
        </w:rPr>
        <w:t xml:space="preserve"> Подрядчик несет ответственность как перед </w:t>
      </w:r>
      <w:r w:rsidRPr="00626D8B">
        <w:rPr>
          <w:b/>
          <w:color w:val="000000"/>
          <w:spacing w:val="1"/>
          <w:sz w:val="24"/>
          <w:szCs w:val="24"/>
        </w:rPr>
        <w:t>Заказчиком</w:t>
      </w:r>
      <w:r w:rsidRPr="00626D8B">
        <w:rPr>
          <w:color w:val="000000"/>
          <w:spacing w:val="1"/>
          <w:sz w:val="24"/>
          <w:szCs w:val="24"/>
        </w:rPr>
        <w:t>, так и перед контрольно-надзорными органами за соблюдение природоохранного законодательства, в том числе при обращении с отходами производства и потребления, образовавшимися при выполнении работ по настоящему Договору, в том числе и привлеченной подрядной организацией.</w:t>
      </w:r>
    </w:p>
    <w:p w14:paraId="4002AF6B"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7.7.</w:t>
      </w:r>
      <w:r w:rsidRPr="00626D8B">
        <w:rPr>
          <w:color w:val="000000"/>
          <w:spacing w:val="1"/>
          <w:sz w:val="24"/>
          <w:szCs w:val="24"/>
        </w:rPr>
        <w:t xml:space="preserve">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никакого дополнительного соглашения, и согласия Подрядчика далее не требуется.</w:t>
      </w:r>
    </w:p>
    <w:p w14:paraId="42106CDE"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7.8.</w:t>
      </w:r>
      <w:r w:rsidRPr="00626D8B">
        <w:rPr>
          <w:color w:val="000000"/>
          <w:spacing w:val="1"/>
          <w:sz w:val="24"/>
          <w:szCs w:val="24"/>
        </w:rPr>
        <w:t xml:space="preserve"> Заказчик вправе в одностороннем порядке расторгнуть настоящий договор в случае нарушения Подрядчиком сроков выполнения работ более чем на 10 (десять) календарных дней. Договор считается расторгнутым с момента получения Подрядчиком письменного уведомления.</w:t>
      </w:r>
    </w:p>
    <w:p w14:paraId="0B2D680E"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67FD87AC"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044AC03B" w14:textId="77777777" w:rsidR="00626D8B" w:rsidRPr="00626D8B" w:rsidRDefault="00626D8B" w:rsidP="00626D8B">
      <w:pPr>
        <w:widowControl w:val="0"/>
        <w:autoSpaceDE w:val="0"/>
        <w:autoSpaceDN w:val="0"/>
        <w:adjustRightInd w:val="0"/>
        <w:spacing w:line="240" w:lineRule="auto"/>
        <w:ind w:firstLine="0"/>
        <w:contextualSpacing/>
        <w:jc w:val="center"/>
        <w:rPr>
          <w:b/>
          <w:sz w:val="24"/>
          <w:szCs w:val="24"/>
        </w:rPr>
      </w:pPr>
      <w:r w:rsidRPr="00626D8B">
        <w:rPr>
          <w:b/>
          <w:sz w:val="24"/>
          <w:szCs w:val="24"/>
        </w:rPr>
        <w:t>8. Непреодолимая сила (Форс-мажорные обстоятельства)</w:t>
      </w:r>
    </w:p>
    <w:p w14:paraId="42BD5CBE"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8.1.</w:t>
      </w:r>
      <w:r w:rsidRPr="00626D8B">
        <w:rPr>
          <w:rFonts w:eastAsia="Calibri"/>
          <w:color w:val="000000"/>
          <w:sz w:val="24"/>
          <w:szCs w:val="24"/>
          <w:shd w:val="clear" w:color="auto" w:fill="FBFBFB"/>
          <w:lang w:eastAsia="en-US"/>
        </w:rPr>
        <w:t xml:space="preserve">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59BBF89"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8.2.</w:t>
      </w:r>
      <w:r w:rsidRPr="00626D8B">
        <w:rPr>
          <w:rFonts w:eastAsia="Calibri"/>
          <w:color w:val="000000"/>
          <w:sz w:val="24"/>
          <w:szCs w:val="24"/>
          <w:shd w:val="clear" w:color="auto" w:fill="FBFBFB"/>
          <w:lang w:eastAsia="en-US"/>
        </w:rPr>
        <w:t xml:space="preserve">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30FD4CA"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8.3.</w:t>
      </w:r>
      <w:r w:rsidRPr="00626D8B">
        <w:rPr>
          <w:rFonts w:eastAsia="Calibri"/>
          <w:color w:val="000000"/>
          <w:sz w:val="24"/>
          <w:szCs w:val="24"/>
          <w:shd w:val="clear" w:color="auto" w:fill="FBFBFB"/>
          <w:lang w:eastAsia="en-US"/>
        </w:rPr>
        <w:t xml:space="preserve">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8.2 настоящего договора, она не вправе будет ссылаться на наступление форс–мажорных обстоятельств и требовать освобождения от ответственности.</w:t>
      </w:r>
    </w:p>
    <w:p w14:paraId="41634A7C"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8.4.</w:t>
      </w:r>
      <w:r w:rsidRPr="00626D8B">
        <w:rPr>
          <w:rFonts w:eastAsia="Calibri"/>
          <w:color w:val="000000"/>
          <w:sz w:val="24"/>
          <w:szCs w:val="24"/>
          <w:shd w:val="clear" w:color="auto" w:fill="FBFBFB"/>
          <w:lang w:eastAsia="en-US"/>
        </w:rPr>
        <w:t xml:space="preserve">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92D4FB1"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8.5.</w:t>
      </w:r>
      <w:r w:rsidRPr="00626D8B">
        <w:rPr>
          <w:rFonts w:eastAsia="Calibri"/>
          <w:color w:val="000000"/>
          <w:sz w:val="24"/>
          <w:szCs w:val="24"/>
          <w:shd w:val="clear" w:color="auto" w:fill="FBFBFB"/>
          <w:lang w:eastAsia="en-US"/>
        </w:rPr>
        <w:t xml:space="preserve">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настоящего договора.</w:t>
      </w:r>
    </w:p>
    <w:p w14:paraId="7A56E834"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731707DA"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559524DD"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r w:rsidRPr="00626D8B">
        <w:rPr>
          <w:b/>
          <w:sz w:val="24"/>
          <w:szCs w:val="24"/>
        </w:rPr>
        <w:t xml:space="preserve">9. Конфиденциальность </w:t>
      </w:r>
    </w:p>
    <w:p w14:paraId="55B4171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9.1.</w:t>
      </w:r>
      <w:r w:rsidRPr="00626D8B">
        <w:rPr>
          <w:sz w:val="24"/>
          <w:szCs w:val="24"/>
        </w:rPr>
        <w:t xml:space="preserve"> Стороны подтверждают понимание важности вопроса о конфиденциальности информации, составляющей коммерческую тайну (далее - Конфиденциальная информация), и соглашаются принять на себя следующие обязательства:</w:t>
      </w:r>
    </w:p>
    <w:p w14:paraId="78E5A66A"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9.2.</w:t>
      </w:r>
      <w:r w:rsidRPr="00626D8B">
        <w:rPr>
          <w:snapToGrid w:val="0"/>
          <w:sz w:val="24"/>
          <w:szCs w:val="24"/>
        </w:rPr>
        <w:t xml:space="preserve"> К конфиденциальной информации относится любая информация, полученная </w:t>
      </w:r>
      <w:r w:rsidRPr="00626D8B">
        <w:rPr>
          <w:b/>
          <w:bCs/>
          <w:snapToGrid w:val="0"/>
          <w:sz w:val="24"/>
          <w:szCs w:val="24"/>
        </w:rPr>
        <w:t>Подрядчиком</w:t>
      </w:r>
      <w:r w:rsidRPr="00626D8B">
        <w:rPr>
          <w:snapToGrid w:val="0"/>
          <w:sz w:val="24"/>
          <w:szCs w:val="24"/>
        </w:rPr>
        <w:t xml:space="preserve"> от </w:t>
      </w:r>
      <w:r w:rsidRPr="00626D8B">
        <w:rPr>
          <w:b/>
          <w:bCs/>
          <w:snapToGrid w:val="0"/>
          <w:sz w:val="24"/>
          <w:szCs w:val="24"/>
        </w:rPr>
        <w:t>Заказчика</w:t>
      </w:r>
      <w:r w:rsidRPr="00626D8B">
        <w:rPr>
          <w:snapToGrid w:val="0"/>
          <w:sz w:val="24"/>
          <w:szCs w:val="24"/>
        </w:rPr>
        <w:t xml:space="preserve">, в соответствии с предметом настоящего Договора, в устной и письменной форме, на любых материальных, электронных или иных носителях информации, а также показанная визуально с </w:t>
      </w:r>
      <w:r w:rsidRPr="00626D8B">
        <w:rPr>
          <w:snapToGrid w:val="0"/>
          <w:sz w:val="24"/>
          <w:szCs w:val="24"/>
        </w:rPr>
        <w:lastRenderedPageBreak/>
        <w:t>использованием какого-либо оборудования.</w:t>
      </w:r>
    </w:p>
    <w:p w14:paraId="1D2E160A"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9.3.</w:t>
      </w:r>
      <w:r w:rsidRPr="00626D8B">
        <w:rPr>
          <w:snapToGrid w:val="0"/>
          <w:sz w:val="24"/>
          <w:szCs w:val="24"/>
        </w:rPr>
        <w:t xml:space="preserve"> В течение 3 (трех) лет от даты заключения настоящего Договора </w:t>
      </w:r>
      <w:r w:rsidRPr="00626D8B">
        <w:rPr>
          <w:b/>
          <w:bCs/>
          <w:snapToGrid w:val="0"/>
          <w:sz w:val="24"/>
          <w:szCs w:val="24"/>
        </w:rPr>
        <w:t>Подрядчик</w:t>
      </w:r>
      <w:r w:rsidRPr="00626D8B">
        <w:rPr>
          <w:snapToGrid w:val="0"/>
          <w:sz w:val="24"/>
          <w:szCs w:val="24"/>
        </w:rPr>
        <w:t xml:space="preserve"> не будет разглашать полученную от </w:t>
      </w:r>
      <w:r w:rsidRPr="00626D8B">
        <w:rPr>
          <w:b/>
          <w:bCs/>
          <w:snapToGrid w:val="0"/>
          <w:sz w:val="24"/>
          <w:szCs w:val="24"/>
        </w:rPr>
        <w:t>Заказчика</w:t>
      </w:r>
      <w:r w:rsidRPr="00626D8B">
        <w:rPr>
          <w:snapToGrid w:val="0"/>
          <w:sz w:val="24"/>
          <w:szCs w:val="24"/>
        </w:rPr>
        <w:t xml:space="preserve"> конфиденциальную информацию какому-либо другому лицу, предприятию, организации и не будет использовать эту информацию для своей собственной выгоды, за исключением цели, определенной предметом настоящего Договора.</w:t>
      </w:r>
    </w:p>
    <w:p w14:paraId="0C1035E8"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bCs/>
          <w:snapToGrid w:val="0"/>
          <w:sz w:val="24"/>
          <w:szCs w:val="24"/>
        </w:rPr>
        <w:t>9.4. Подрядчик</w:t>
      </w:r>
      <w:r w:rsidRPr="00626D8B">
        <w:rPr>
          <w:snapToGrid w:val="0"/>
          <w:sz w:val="24"/>
          <w:szCs w:val="24"/>
        </w:rPr>
        <w:t xml:space="preserve"> будет соблюдать столь же высокую степень секретности во избежание разглашения или использования этой информации, какую </w:t>
      </w:r>
      <w:r w:rsidRPr="00626D8B">
        <w:rPr>
          <w:b/>
          <w:bCs/>
          <w:snapToGrid w:val="0"/>
          <w:sz w:val="24"/>
          <w:szCs w:val="24"/>
        </w:rPr>
        <w:t>Подрядчик</w:t>
      </w:r>
      <w:r w:rsidRPr="00626D8B">
        <w:rPr>
          <w:snapToGrid w:val="0"/>
          <w:sz w:val="24"/>
          <w:szCs w:val="24"/>
        </w:rPr>
        <w:t xml:space="preserve"> соблюдал бы в разумной степени в отношении своей собственной Конфиденциальной информации.</w:t>
      </w:r>
    </w:p>
    <w:p w14:paraId="64F0C891" w14:textId="77777777" w:rsidR="00626D8B" w:rsidRPr="00626D8B" w:rsidRDefault="00626D8B" w:rsidP="00626D8B">
      <w:pPr>
        <w:spacing w:line="0" w:lineRule="atLeast"/>
        <w:rPr>
          <w:snapToGrid w:val="0"/>
          <w:sz w:val="24"/>
          <w:szCs w:val="24"/>
        </w:rPr>
      </w:pPr>
      <w:r w:rsidRPr="00626D8B">
        <w:rPr>
          <w:color w:val="000000"/>
          <w:spacing w:val="-1"/>
          <w:sz w:val="24"/>
          <w:szCs w:val="24"/>
        </w:rPr>
        <w:t xml:space="preserve">Передача Конфиденциальной информации по открытым каналам телефонной и </w:t>
      </w:r>
      <w:r w:rsidRPr="00626D8B">
        <w:rPr>
          <w:color w:val="000000"/>
          <w:spacing w:val="2"/>
          <w:sz w:val="24"/>
          <w:szCs w:val="24"/>
        </w:rPr>
        <w:t xml:space="preserve">факсимильной связи, а также с использованием сети Интернет без принятия </w:t>
      </w:r>
      <w:r w:rsidRPr="00626D8B">
        <w:rPr>
          <w:color w:val="000000"/>
          <w:sz w:val="24"/>
          <w:szCs w:val="24"/>
        </w:rPr>
        <w:t>соответствующих мер защиты, удовлетворяющих обе Стороны, запрещена.</w:t>
      </w:r>
    </w:p>
    <w:p w14:paraId="044B40DD"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9.5.</w:t>
      </w:r>
      <w:r w:rsidRPr="00626D8B">
        <w:rPr>
          <w:snapToGrid w:val="0"/>
          <w:sz w:val="24"/>
          <w:szCs w:val="24"/>
        </w:rPr>
        <w:t xml:space="preserve"> Конфиденциальная информация не будет считаться таковой, и </w:t>
      </w:r>
      <w:r w:rsidRPr="00626D8B">
        <w:rPr>
          <w:b/>
          <w:bCs/>
          <w:snapToGrid w:val="0"/>
          <w:sz w:val="24"/>
          <w:szCs w:val="24"/>
        </w:rPr>
        <w:t>Подрядчик</w:t>
      </w:r>
      <w:r w:rsidRPr="00626D8B">
        <w:rPr>
          <w:snapToGrid w:val="0"/>
          <w:sz w:val="24"/>
          <w:szCs w:val="24"/>
        </w:rPr>
        <w:t xml:space="preserve"> не будет иметь никаких обязательств в отношении данной информации, если она удовлетворяет одному из следующих пунктов:</w:t>
      </w:r>
    </w:p>
    <w:p w14:paraId="56041E1F" w14:textId="77777777" w:rsidR="00626D8B" w:rsidRPr="00626D8B" w:rsidRDefault="00626D8B" w:rsidP="00626D8B">
      <w:pPr>
        <w:spacing w:line="0" w:lineRule="atLeast"/>
        <w:rPr>
          <w:snapToGrid w:val="0"/>
          <w:sz w:val="24"/>
          <w:szCs w:val="24"/>
        </w:rPr>
      </w:pPr>
      <w:r w:rsidRPr="00626D8B">
        <w:rPr>
          <w:snapToGrid w:val="0"/>
          <w:sz w:val="24"/>
          <w:szCs w:val="24"/>
        </w:rPr>
        <w:t xml:space="preserve">- уже известна </w:t>
      </w:r>
      <w:r w:rsidRPr="00626D8B">
        <w:rPr>
          <w:b/>
          <w:bCs/>
          <w:snapToGrid w:val="0"/>
          <w:sz w:val="24"/>
          <w:szCs w:val="24"/>
        </w:rPr>
        <w:t>Подрядчику</w:t>
      </w:r>
      <w:r w:rsidRPr="00626D8B">
        <w:rPr>
          <w:snapToGrid w:val="0"/>
          <w:sz w:val="24"/>
          <w:szCs w:val="24"/>
        </w:rPr>
        <w:t>;</w:t>
      </w:r>
    </w:p>
    <w:p w14:paraId="7704822B" w14:textId="77777777" w:rsidR="00626D8B" w:rsidRPr="00626D8B" w:rsidRDefault="00626D8B" w:rsidP="00626D8B">
      <w:pPr>
        <w:tabs>
          <w:tab w:val="left" w:pos="709"/>
          <w:tab w:val="left" w:pos="851"/>
        </w:tabs>
        <w:spacing w:line="0" w:lineRule="atLeast"/>
        <w:rPr>
          <w:snapToGrid w:val="0"/>
          <w:sz w:val="24"/>
          <w:szCs w:val="24"/>
        </w:rPr>
      </w:pPr>
      <w:r w:rsidRPr="00626D8B">
        <w:rPr>
          <w:snapToGrid w:val="0"/>
          <w:sz w:val="24"/>
          <w:szCs w:val="24"/>
        </w:rPr>
        <w:tab/>
        <w:t>-</w:t>
      </w:r>
      <w:r w:rsidRPr="00626D8B">
        <w:rPr>
          <w:snapToGrid w:val="0"/>
          <w:sz w:val="24"/>
          <w:szCs w:val="24"/>
        </w:rPr>
        <w:tab/>
        <w:t xml:space="preserve">является или становится публично известной в результате неправильного, небрежного или намеренного действия </w:t>
      </w:r>
      <w:r w:rsidRPr="00626D8B">
        <w:rPr>
          <w:b/>
          <w:snapToGrid w:val="0"/>
          <w:sz w:val="24"/>
          <w:szCs w:val="24"/>
        </w:rPr>
        <w:t>Заказчика</w:t>
      </w:r>
      <w:r w:rsidRPr="00626D8B">
        <w:rPr>
          <w:snapToGrid w:val="0"/>
          <w:sz w:val="24"/>
          <w:szCs w:val="24"/>
        </w:rPr>
        <w:t>;</w:t>
      </w:r>
    </w:p>
    <w:p w14:paraId="0302B5F1" w14:textId="77777777" w:rsidR="00626D8B" w:rsidRPr="00626D8B" w:rsidRDefault="00626D8B" w:rsidP="00626D8B">
      <w:pPr>
        <w:spacing w:line="0" w:lineRule="atLeast"/>
        <w:rPr>
          <w:snapToGrid w:val="0"/>
          <w:sz w:val="24"/>
          <w:szCs w:val="24"/>
        </w:rPr>
      </w:pPr>
      <w:r w:rsidRPr="00626D8B">
        <w:rPr>
          <w:snapToGrid w:val="0"/>
          <w:sz w:val="24"/>
          <w:szCs w:val="24"/>
        </w:rPr>
        <w:tab/>
        <w:t>- легально получена от третьей стороны без ограничения и без нарушения настоящего Договора;</w:t>
      </w:r>
    </w:p>
    <w:p w14:paraId="1A0A9E05" w14:textId="77777777" w:rsidR="00626D8B" w:rsidRPr="00626D8B" w:rsidRDefault="00626D8B" w:rsidP="00626D8B">
      <w:pPr>
        <w:spacing w:line="0" w:lineRule="atLeast"/>
        <w:rPr>
          <w:snapToGrid w:val="0"/>
          <w:sz w:val="24"/>
          <w:szCs w:val="24"/>
        </w:rPr>
      </w:pPr>
      <w:r w:rsidRPr="00626D8B">
        <w:rPr>
          <w:snapToGrid w:val="0"/>
          <w:sz w:val="24"/>
          <w:szCs w:val="24"/>
        </w:rPr>
        <w:t xml:space="preserve">- разрешена к выпуску письменным разрешением </w:t>
      </w:r>
      <w:r w:rsidRPr="00626D8B">
        <w:rPr>
          <w:b/>
          <w:snapToGrid w:val="0"/>
          <w:sz w:val="24"/>
          <w:szCs w:val="24"/>
        </w:rPr>
        <w:t>Заказчика</w:t>
      </w:r>
      <w:r w:rsidRPr="00626D8B">
        <w:rPr>
          <w:snapToGrid w:val="0"/>
          <w:sz w:val="24"/>
          <w:szCs w:val="24"/>
        </w:rPr>
        <w:t>;</w:t>
      </w:r>
    </w:p>
    <w:p w14:paraId="245CD387" w14:textId="77777777" w:rsidR="00626D8B" w:rsidRPr="00626D8B" w:rsidRDefault="00626D8B" w:rsidP="00626D8B">
      <w:pPr>
        <w:spacing w:line="0" w:lineRule="atLeast"/>
        <w:rPr>
          <w:color w:val="000000"/>
          <w:spacing w:val="-1"/>
          <w:sz w:val="24"/>
          <w:szCs w:val="24"/>
          <w:lang w:eastAsia="en-US"/>
        </w:rPr>
      </w:pPr>
      <w:r w:rsidRPr="00626D8B">
        <w:rPr>
          <w:snapToGrid w:val="0"/>
          <w:sz w:val="24"/>
          <w:szCs w:val="24"/>
          <w:lang w:eastAsia="en-US"/>
        </w:rPr>
        <w:t xml:space="preserve">- раскрыта органам государственной власти и местного самоуправления, а также иным государственным органам, по их мотивированному запросу, в соответствии с действующим законодательством. </w:t>
      </w:r>
      <w:r w:rsidRPr="00626D8B">
        <w:rPr>
          <w:color w:val="000000"/>
          <w:spacing w:val="5"/>
          <w:sz w:val="24"/>
          <w:szCs w:val="24"/>
          <w:lang w:eastAsia="en-US"/>
        </w:rPr>
        <w:t xml:space="preserve">Передача органу государственной власти Конфиденциальной информации </w:t>
      </w:r>
      <w:r w:rsidRPr="00626D8B">
        <w:rPr>
          <w:color w:val="000000"/>
          <w:spacing w:val="-1"/>
          <w:sz w:val="24"/>
          <w:szCs w:val="24"/>
          <w:lang w:eastAsia="en-US"/>
        </w:rPr>
        <w:t xml:space="preserve">должна осуществляться с предварительным письменным уведомлением </w:t>
      </w:r>
      <w:r w:rsidRPr="00626D8B">
        <w:rPr>
          <w:b/>
          <w:color w:val="000000"/>
          <w:spacing w:val="-1"/>
          <w:sz w:val="24"/>
          <w:szCs w:val="24"/>
          <w:lang w:eastAsia="en-US"/>
        </w:rPr>
        <w:t>Заказчика</w:t>
      </w:r>
      <w:r w:rsidRPr="00626D8B">
        <w:rPr>
          <w:color w:val="000000"/>
          <w:spacing w:val="-1"/>
          <w:sz w:val="24"/>
          <w:szCs w:val="24"/>
          <w:lang w:eastAsia="en-US"/>
        </w:rPr>
        <w:t>.</w:t>
      </w:r>
    </w:p>
    <w:p w14:paraId="182BA4E2"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bCs/>
          <w:snapToGrid w:val="0"/>
          <w:sz w:val="24"/>
          <w:szCs w:val="24"/>
        </w:rPr>
        <w:t>9.6. Подрядчик</w:t>
      </w:r>
      <w:r w:rsidRPr="00626D8B">
        <w:rPr>
          <w:snapToGrid w:val="0"/>
          <w:sz w:val="24"/>
          <w:szCs w:val="24"/>
        </w:rPr>
        <w:t xml:space="preserve"> несет полную ответственность перед </w:t>
      </w:r>
      <w:r w:rsidRPr="00626D8B">
        <w:rPr>
          <w:b/>
          <w:snapToGrid w:val="0"/>
          <w:sz w:val="24"/>
          <w:szCs w:val="24"/>
        </w:rPr>
        <w:t>Заказчиком</w:t>
      </w:r>
      <w:r w:rsidRPr="00626D8B">
        <w:rPr>
          <w:snapToGrid w:val="0"/>
          <w:sz w:val="24"/>
          <w:szCs w:val="24"/>
        </w:rPr>
        <w:t xml:space="preserve"> за убытки, которые могут возникнуть в результате разглашения Конфиденциальной информации, произошедшей по вине </w:t>
      </w:r>
      <w:r w:rsidRPr="00626D8B">
        <w:rPr>
          <w:b/>
          <w:bCs/>
          <w:snapToGrid w:val="0"/>
          <w:sz w:val="24"/>
          <w:szCs w:val="24"/>
        </w:rPr>
        <w:t>Подрядчика</w:t>
      </w:r>
      <w:r w:rsidRPr="00626D8B">
        <w:rPr>
          <w:bCs/>
          <w:snapToGrid w:val="0"/>
          <w:sz w:val="24"/>
          <w:szCs w:val="24"/>
        </w:rPr>
        <w:t>,</w:t>
      </w:r>
      <w:r w:rsidRPr="00626D8B">
        <w:rPr>
          <w:snapToGrid w:val="0"/>
          <w:sz w:val="24"/>
          <w:szCs w:val="24"/>
        </w:rPr>
        <w:t xml:space="preserve"> и в нарушение условий настоящего Договора, в том числе, </w:t>
      </w:r>
      <w:r w:rsidRPr="00626D8B">
        <w:rPr>
          <w:b/>
          <w:bCs/>
          <w:snapToGrid w:val="0"/>
          <w:sz w:val="24"/>
          <w:szCs w:val="24"/>
        </w:rPr>
        <w:t>Подрядчик</w:t>
      </w:r>
      <w:r w:rsidRPr="00626D8B">
        <w:rPr>
          <w:snapToGrid w:val="0"/>
          <w:sz w:val="24"/>
          <w:szCs w:val="24"/>
        </w:rPr>
        <w:t xml:space="preserve"> несет безусловную ответственность за действия всех своих сотрудников, приведшие к разглашению Конфиденциальной информации третьим лицам, даже в случае увольнения таких сотрудников к моменту разглашения Конфиденциальной информации. </w:t>
      </w:r>
    </w:p>
    <w:p w14:paraId="5D61267A"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napToGrid w:val="0"/>
          <w:sz w:val="24"/>
          <w:szCs w:val="24"/>
        </w:rPr>
      </w:pPr>
    </w:p>
    <w:p w14:paraId="730DEEE2" w14:textId="77777777" w:rsidR="00626D8B" w:rsidRPr="00626D8B" w:rsidRDefault="00626D8B" w:rsidP="00626D8B">
      <w:pPr>
        <w:spacing w:line="240" w:lineRule="atLeast"/>
        <w:ind w:firstLine="0"/>
        <w:jc w:val="center"/>
        <w:rPr>
          <w:b/>
          <w:bCs/>
          <w:sz w:val="24"/>
          <w:szCs w:val="24"/>
        </w:rPr>
      </w:pPr>
      <w:r w:rsidRPr="00626D8B">
        <w:rPr>
          <w:b/>
          <w:snapToGrid w:val="0"/>
          <w:sz w:val="24"/>
          <w:szCs w:val="24"/>
        </w:rPr>
        <w:t xml:space="preserve">10. </w:t>
      </w:r>
      <w:r w:rsidRPr="00626D8B">
        <w:rPr>
          <w:b/>
          <w:bCs/>
          <w:sz w:val="24"/>
          <w:szCs w:val="24"/>
        </w:rPr>
        <w:t>Антикоррупционные условия</w:t>
      </w:r>
    </w:p>
    <w:p w14:paraId="789248C3" w14:textId="77777777" w:rsidR="00626D8B" w:rsidRPr="00626D8B" w:rsidRDefault="00626D8B" w:rsidP="00626D8B">
      <w:pPr>
        <w:spacing w:line="240" w:lineRule="auto"/>
        <w:rPr>
          <w:sz w:val="24"/>
          <w:szCs w:val="24"/>
        </w:rPr>
      </w:pPr>
      <w:r w:rsidRPr="00626D8B">
        <w:rPr>
          <w:b/>
          <w:sz w:val="24"/>
          <w:szCs w:val="24"/>
        </w:rPr>
        <w:t>10.1.</w:t>
      </w:r>
      <w:r w:rsidRPr="00626D8B">
        <w:rPr>
          <w:sz w:val="24"/>
          <w:szCs w:val="24"/>
        </w:rPr>
        <w:t xml:space="preserve">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561613">
        <w:fldChar w:fldCharType="begin"/>
      </w:r>
      <w:r w:rsidR="00561613">
        <w:instrText xml:space="preserve"> HYPERLINK "http://corpmsp.ru/" </w:instrText>
      </w:r>
      <w:r w:rsidR="00561613">
        <w:fldChar w:fldCharType="separate"/>
      </w:r>
      <w:r w:rsidRPr="00626D8B">
        <w:rPr>
          <w:sz w:val="24"/>
          <w:szCs w:val="24"/>
          <w:u w:val="single"/>
        </w:rPr>
        <w:t>саханефтегазсбыт.рф</w:t>
      </w:r>
      <w:proofErr w:type="spellEnd"/>
      <w:r w:rsidRPr="00626D8B">
        <w:rPr>
          <w:sz w:val="24"/>
          <w:szCs w:val="24"/>
        </w:rPr>
        <w:t xml:space="preserve">) </w:t>
      </w:r>
      <w:r w:rsidR="00561613">
        <w:rPr>
          <w:sz w:val="24"/>
          <w:szCs w:val="24"/>
        </w:rPr>
        <w:fldChar w:fldCharType="end"/>
      </w:r>
      <w:r w:rsidRPr="00626D8B">
        <w:rPr>
          <w:sz w:val="24"/>
          <w:szCs w:val="24"/>
        </w:rPr>
        <w:t>в разделе «Антикоррупционная политика».</w:t>
      </w:r>
    </w:p>
    <w:p w14:paraId="1EFE5A00" w14:textId="77777777" w:rsidR="00626D8B" w:rsidRPr="00626D8B" w:rsidRDefault="00626D8B" w:rsidP="00626D8B">
      <w:pPr>
        <w:spacing w:line="240" w:lineRule="auto"/>
        <w:rPr>
          <w:sz w:val="24"/>
          <w:szCs w:val="24"/>
        </w:rPr>
      </w:pPr>
      <w:r w:rsidRPr="00626D8B">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1ECF80E7" w14:textId="77777777" w:rsidR="00626D8B" w:rsidRPr="00626D8B" w:rsidRDefault="00626D8B" w:rsidP="00626D8B">
      <w:pPr>
        <w:spacing w:line="240" w:lineRule="auto"/>
        <w:rPr>
          <w:sz w:val="24"/>
          <w:szCs w:val="24"/>
        </w:rPr>
      </w:pPr>
      <w:r w:rsidRPr="00626D8B">
        <w:rPr>
          <w:b/>
          <w:sz w:val="24"/>
          <w:szCs w:val="24"/>
        </w:rPr>
        <w:t>10.2.</w:t>
      </w:r>
      <w:r w:rsidRPr="00626D8B">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990DBA9" w14:textId="77777777" w:rsidR="00626D8B" w:rsidRPr="00626D8B" w:rsidRDefault="00626D8B" w:rsidP="00626D8B">
      <w:pPr>
        <w:spacing w:line="240" w:lineRule="auto"/>
        <w:rPr>
          <w:sz w:val="24"/>
          <w:szCs w:val="24"/>
        </w:rPr>
      </w:pPr>
      <w:r w:rsidRPr="00626D8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547AFA5" w14:textId="77777777" w:rsidR="00626D8B" w:rsidRPr="00626D8B" w:rsidRDefault="00626D8B" w:rsidP="00626D8B">
      <w:pPr>
        <w:spacing w:line="240" w:lineRule="auto"/>
        <w:rPr>
          <w:sz w:val="24"/>
          <w:szCs w:val="24"/>
        </w:rPr>
      </w:pPr>
      <w:r w:rsidRPr="00626D8B">
        <w:rPr>
          <w:b/>
          <w:sz w:val="24"/>
          <w:szCs w:val="24"/>
        </w:rPr>
        <w:t>10.3.</w:t>
      </w:r>
      <w:r w:rsidRPr="00626D8B">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A2A3133" w14:textId="77777777" w:rsidR="00626D8B" w:rsidRPr="00626D8B" w:rsidRDefault="00626D8B" w:rsidP="00626D8B">
      <w:pPr>
        <w:spacing w:line="240" w:lineRule="auto"/>
        <w:rPr>
          <w:sz w:val="24"/>
          <w:szCs w:val="24"/>
        </w:rPr>
      </w:pPr>
      <w:r w:rsidRPr="00626D8B">
        <w:rPr>
          <w:b/>
          <w:sz w:val="24"/>
          <w:szCs w:val="24"/>
        </w:rPr>
        <w:t>10.4.</w:t>
      </w:r>
      <w:r w:rsidRPr="00626D8B">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w:t>
      </w:r>
      <w:r w:rsidRPr="00626D8B">
        <w:rPr>
          <w:sz w:val="24"/>
          <w:szCs w:val="24"/>
        </w:rPr>
        <w:lastRenderedPageBreak/>
        <w:t>10.3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0FAE265B" w14:textId="77777777" w:rsidR="00626D8B" w:rsidRPr="00626D8B" w:rsidRDefault="00626D8B" w:rsidP="00626D8B">
      <w:pPr>
        <w:spacing w:line="240" w:lineRule="auto"/>
        <w:rPr>
          <w:sz w:val="24"/>
          <w:szCs w:val="24"/>
        </w:rPr>
      </w:pPr>
      <w:r w:rsidRPr="00626D8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70226B6" w14:textId="77777777" w:rsidR="00626D8B" w:rsidRPr="00626D8B" w:rsidRDefault="00626D8B" w:rsidP="00626D8B">
      <w:pPr>
        <w:spacing w:line="240" w:lineRule="auto"/>
        <w:rPr>
          <w:sz w:val="24"/>
          <w:szCs w:val="24"/>
        </w:rPr>
      </w:pPr>
      <w:r w:rsidRPr="00626D8B">
        <w:rPr>
          <w:b/>
          <w:sz w:val="24"/>
          <w:szCs w:val="24"/>
        </w:rPr>
        <w:t>10.5.</w:t>
      </w:r>
      <w:r w:rsidRPr="00626D8B">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893C9B2" w14:textId="77777777" w:rsidR="00626D8B" w:rsidRPr="00626D8B" w:rsidRDefault="00626D8B" w:rsidP="00626D8B">
      <w:pPr>
        <w:spacing w:line="240" w:lineRule="auto"/>
        <w:rPr>
          <w:sz w:val="24"/>
          <w:szCs w:val="24"/>
        </w:rPr>
      </w:pPr>
      <w:r w:rsidRPr="00626D8B">
        <w:rPr>
          <w:b/>
          <w:sz w:val="24"/>
          <w:szCs w:val="24"/>
        </w:rPr>
        <w:t>10.6.</w:t>
      </w:r>
      <w:r w:rsidRPr="00626D8B">
        <w:rPr>
          <w:sz w:val="24"/>
          <w:szCs w:val="24"/>
        </w:rPr>
        <w:t xml:space="preserve"> В  случае  совершения  одной  Стороной  коррупционного  деяния (правонарушения) или неполучения другой Стороной в соответствии с пунктом 10.4.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8AD6044"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left"/>
        <w:rPr>
          <w:b/>
          <w:sz w:val="24"/>
          <w:szCs w:val="24"/>
        </w:rPr>
      </w:pPr>
    </w:p>
    <w:p w14:paraId="2E531028" w14:textId="77777777" w:rsidR="00626D8B" w:rsidRPr="00626D8B" w:rsidRDefault="00626D8B" w:rsidP="00626D8B">
      <w:pPr>
        <w:spacing w:line="0" w:lineRule="atLeast"/>
        <w:ind w:firstLine="0"/>
        <w:jc w:val="center"/>
        <w:outlineLvl w:val="6"/>
        <w:rPr>
          <w:b/>
          <w:sz w:val="24"/>
          <w:szCs w:val="24"/>
        </w:rPr>
      </w:pPr>
      <w:r w:rsidRPr="00626D8B">
        <w:rPr>
          <w:b/>
          <w:sz w:val="24"/>
          <w:szCs w:val="24"/>
        </w:rPr>
        <w:t>11. Заключительные положения</w:t>
      </w:r>
    </w:p>
    <w:p w14:paraId="439FA752"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w:t>
      </w:r>
      <w:r w:rsidRPr="00626D8B">
        <w:rPr>
          <w:sz w:val="24"/>
          <w:szCs w:val="24"/>
        </w:rPr>
        <w:t xml:space="preserve"> Взаимоотношения сторон, не предусмотренные настоящим Договором, регулируются действующим законодательством РФ.</w:t>
      </w:r>
    </w:p>
    <w:p w14:paraId="5EE2D7FE"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11.2.</w:t>
      </w:r>
      <w:r w:rsidRPr="00626D8B">
        <w:rPr>
          <w:sz w:val="24"/>
          <w:szCs w:val="24"/>
        </w:rPr>
        <w:t xml:space="preserve"> Договор вступает в силу с момента подписания и действует до выполнения сторонами всех своих обязательств, в том числе завершения взаиморасчетов.</w:t>
      </w:r>
    </w:p>
    <w:p w14:paraId="3F8517FF"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11.3.</w:t>
      </w:r>
      <w:r w:rsidRPr="00626D8B">
        <w:rPr>
          <w:sz w:val="24"/>
          <w:szCs w:val="24"/>
        </w:rPr>
        <w:t xml:space="preserve"> Настоящий Договор может быть изменен, дополнен или расторгнут по соглашению сторон либо по иным основаниям, предусмотренным действующим законодательством РФ. Все изменения и дополнения к Договору действительны лишь при условии, что они совершены в письменной форме посредством составления одного документа, подписаны надлежащим образом уполномоченными на то представителями сторон и скреплены печатями сторон.</w:t>
      </w:r>
    </w:p>
    <w:p w14:paraId="6FF65A9D"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11.4.</w:t>
      </w:r>
      <w:r w:rsidRPr="00626D8B">
        <w:rPr>
          <w:sz w:val="24"/>
          <w:szCs w:val="24"/>
        </w:rPr>
        <w:t xml:space="preserve"> Ни одна из сторон не вправе уступить свои права и перевести долг по настоящему Договору какому-либо третьему лицу без письменного на то согласия другой стороны.</w:t>
      </w:r>
    </w:p>
    <w:p w14:paraId="58FF3617" w14:textId="77777777" w:rsidR="00626D8B" w:rsidRPr="00626D8B" w:rsidRDefault="00626D8B" w:rsidP="00626D8B">
      <w:pPr>
        <w:widowControl w:val="0"/>
        <w:shd w:val="clear" w:color="auto" w:fill="FFFFFF"/>
        <w:autoSpaceDE w:val="0"/>
        <w:autoSpaceDN w:val="0"/>
        <w:adjustRightInd w:val="0"/>
        <w:spacing w:line="0" w:lineRule="atLeast"/>
        <w:ind w:right="36"/>
        <w:rPr>
          <w:bCs/>
          <w:sz w:val="24"/>
          <w:szCs w:val="24"/>
        </w:rPr>
      </w:pPr>
      <w:r w:rsidRPr="00626D8B">
        <w:rPr>
          <w:b/>
          <w:bCs/>
          <w:sz w:val="24"/>
          <w:szCs w:val="24"/>
        </w:rPr>
        <w:t>11.5.</w:t>
      </w:r>
      <w:r w:rsidRPr="00626D8B">
        <w:rPr>
          <w:bCs/>
          <w:sz w:val="24"/>
          <w:szCs w:val="24"/>
        </w:rPr>
        <w:t xml:space="preserve"> Все разногласия, возникающие при выполнении данного Договора, должны быть по возможности урегулированы путем переговоров между сторонами. Претензионный порядок разрешения споров является обязательным. Срок рассмотрения претензии 15 (пятнадцати) календарных дней со дня ее получения. В случае невозможности разрешения возникших разногласий путем переговоров, они решаются в судебном порядке в Арбитражном суде Республики Саха (Якутия), в соответствии с действующим Арбитражно-процессуальным кодексом РФ.</w:t>
      </w:r>
    </w:p>
    <w:p w14:paraId="51CAF056"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11.6.</w:t>
      </w:r>
      <w:r w:rsidRPr="00626D8B">
        <w:rPr>
          <w:sz w:val="24"/>
          <w:szCs w:val="24"/>
        </w:rPr>
        <w:t xml:space="preserve"> В случае одностороннего немотивированного отказа от Договора, Подрядчик обязан выплатить Заказчику компенсацию (п. 3 ст. 310 ГК РФ) в размере 20% от общей цены договора, установленной в п. 2.1 Договора;</w:t>
      </w:r>
    </w:p>
    <w:p w14:paraId="7173073A"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11.7.</w:t>
      </w:r>
      <w:r w:rsidRPr="00626D8B">
        <w:rPr>
          <w:sz w:val="24"/>
          <w:szCs w:val="24"/>
        </w:rPr>
        <w:t xml:space="preserve">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4E9432A"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11.8.</w:t>
      </w:r>
      <w:r w:rsidRPr="00626D8B">
        <w:rPr>
          <w:sz w:val="24"/>
          <w:szCs w:val="24"/>
        </w:rPr>
        <w:t xml:space="preserve">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Pr="00626D8B">
        <w:rPr>
          <w:sz w:val="24"/>
          <w:szCs w:val="24"/>
        </w:rPr>
        <w:lastRenderedPageBreak/>
        <w:t>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63C28F47"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11.9.</w:t>
      </w:r>
      <w:r w:rsidRPr="00626D8B">
        <w:rPr>
          <w:sz w:val="24"/>
          <w:szCs w:val="24"/>
        </w:rPr>
        <w:t xml:space="preserve"> Все приложения к настоящему Договору, оформленные в письменном виде и подписанные сторонами, являются его неотъемлемой частью.</w:t>
      </w:r>
    </w:p>
    <w:p w14:paraId="39FF7BA6"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11.10.</w:t>
      </w:r>
      <w:r w:rsidRPr="00626D8B">
        <w:rPr>
          <w:sz w:val="24"/>
          <w:szCs w:val="24"/>
        </w:rPr>
        <w:t xml:space="preserve"> Настоящий Договор составлен на русском языке в 2 (двух) экземплярах, имеющих равную юридическую силу, по одному для каждой из сторон.</w:t>
      </w:r>
    </w:p>
    <w:p w14:paraId="19375584"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11.11</w:t>
      </w:r>
      <w:r w:rsidRPr="00626D8B">
        <w:rPr>
          <w:sz w:val="24"/>
          <w:szCs w:val="24"/>
        </w:rPr>
        <w:t>. Все изменения и дополнения к настоящему договору производятся Сторонами путем заключения дополнительных соглашений к настоящему договору.</w:t>
      </w:r>
    </w:p>
    <w:p w14:paraId="7AD863FE" w14:textId="77777777" w:rsidR="00626D8B" w:rsidRPr="00626D8B" w:rsidRDefault="00626D8B" w:rsidP="00626D8B">
      <w:pPr>
        <w:spacing w:line="0" w:lineRule="atLeast"/>
        <w:ind w:firstLine="0"/>
        <w:jc w:val="left"/>
        <w:outlineLvl w:val="6"/>
        <w:rPr>
          <w:b/>
          <w:sz w:val="24"/>
          <w:szCs w:val="24"/>
        </w:rPr>
      </w:pPr>
    </w:p>
    <w:p w14:paraId="5A810C92" w14:textId="77777777" w:rsidR="00626D8B" w:rsidRPr="00626D8B" w:rsidRDefault="00626D8B" w:rsidP="00626D8B">
      <w:pPr>
        <w:spacing w:line="0" w:lineRule="atLeast"/>
        <w:ind w:firstLine="0"/>
        <w:jc w:val="center"/>
        <w:outlineLvl w:val="6"/>
        <w:rPr>
          <w:b/>
          <w:sz w:val="24"/>
          <w:szCs w:val="24"/>
        </w:rPr>
      </w:pPr>
      <w:r w:rsidRPr="00626D8B">
        <w:rPr>
          <w:b/>
          <w:sz w:val="24"/>
          <w:szCs w:val="24"/>
        </w:rPr>
        <w:t>12. Перечень приложений к договору</w:t>
      </w:r>
    </w:p>
    <w:tbl>
      <w:tblPr>
        <w:tblW w:w="9833" w:type="dxa"/>
        <w:tblInd w:w="40" w:type="dxa"/>
        <w:tblLayout w:type="fixed"/>
        <w:tblCellMar>
          <w:left w:w="40" w:type="dxa"/>
          <w:right w:w="40" w:type="dxa"/>
        </w:tblCellMar>
        <w:tblLook w:val="0000" w:firstRow="0" w:lastRow="0" w:firstColumn="0" w:lastColumn="0" w:noHBand="0" w:noVBand="0"/>
      </w:tblPr>
      <w:tblGrid>
        <w:gridCol w:w="644"/>
        <w:gridCol w:w="5949"/>
        <w:gridCol w:w="1722"/>
        <w:gridCol w:w="1518"/>
      </w:tblGrid>
      <w:tr w:rsidR="00626D8B" w:rsidRPr="00626D8B" w14:paraId="6CCB3091" w14:textId="77777777" w:rsidTr="00486054">
        <w:trPr>
          <w:trHeight w:val="559"/>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23CC1C46"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w:t>
            </w:r>
          </w:p>
          <w:p w14:paraId="68657E19"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п/п</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18A368AA" w14:textId="77777777" w:rsidR="00626D8B" w:rsidRPr="00626D8B" w:rsidRDefault="00626D8B" w:rsidP="00626D8B">
            <w:pPr>
              <w:shd w:val="clear" w:color="auto" w:fill="FFFFFF"/>
              <w:spacing w:line="0" w:lineRule="atLeast"/>
              <w:ind w:right="154" w:firstLine="0"/>
              <w:jc w:val="center"/>
              <w:rPr>
                <w:b/>
                <w:sz w:val="24"/>
                <w:szCs w:val="24"/>
              </w:rPr>
            </w:pPr>
            <w:r w:rsidRPr="00626D8B">
              <w:rPr>
                <w:b/>
                <w:iCs/>
                <w:sz w:val="24"/>
                <w:szCs w:val="24"/>
              </w:rPr>
              <w:t>Наименование документа</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4FF30498" w14:textId="77777777" w:rsidR="00626D8B" w:rsidRPr="00626D8B" w:rsidRDefault="00626D8B" w:rsidP="00626D8B">
            <w:pPr>
              <w:shd w:val="clear" w:color="auto" w:fill="FFFFFF"/>
              <w:spacing w:line="0" w:lineRule="atLeast"/>
              <w:ind w:left="130" w:right="154" w:firstLine="0"/>
              <w:jc w:val="center"/>
              <w:rPr>
                <w:b/>
                <w:sz w:val="24"/>
                <w:szCs w:val="24"/>
              </w:rPr>
            </w:pPr>
            <w:r w:rsidRPr="00626D8B">
              <w:rPr>
                <w:b/>
                <w:bCs/>
                <w:iCs/>
                <w:sz w:val="24"/>
                <w:szCs w:val="24"/>
              </w:rPr>
              <w:t>Номер приложения</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390415F5"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Оформляет</w:t>
            </w:r>
          </w:p>
        </w:tc>
      </w:tr>
      <w:tr w:rsidR="00626D8B" w:rsidRPr="00626D8B" w14:paraId="3B6598C4"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A131F57"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1</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5AA61F66" w14:textId="77777777" w:rsidR="00626D8B" w:rsidRPr="00626D8B" w:rsidRDefault="00626D8B" w:rsidP="00626D8B">
            <w:pPr>
              <w:shd w:val="clear" w:color="auto" w:fill="FFFFFF"/>
              <w:spacing w:line="0" w:lineRule="atLeast"/>
              <w:ind w:right="154" w:firstLine="0"/>
              <w:rPr>
                <w:b/>
                <w:bCs/>
                <w:iCs/>
                <w:sz w:val="24"/>
                <w:szCs w:val="24"/>
              </w:rPr>
            </w:pPr>
            <w:r w:rsidRPr="00626D8B">
              <w:rPr>
                <w:sz w:val="24"/>
                <w:szCs w:val="24"/>
              </w:rPr>
              <w:t xml:space="preserve">Форма акта сдачи-приемки выполненных работ </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320F813E"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1</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17DE04A9" w14:textId="77777777" w:rsidR="00626D8B" w:rsidRPr="00626D8B" w:rsidRDefault="00626D8B" w:rsidP="00626D8B">
            <w:pPr>
              <w:shd w:val="clear" w:color="auto" w:fill="FFFFFF"/>
              <w:spacing w:line="0" w:lineRule="atLeast"/>
              <w:ind w:firstLine="0"/>
              <w:jc w:val="center"/>
              <w:rPr>
                <w:iCs/>
                <w:sz w:val="24"/>
                <w:szCs w:val="24"/>
              </w:rPr>
            </w:pPr>
            <w:r w:rsidRPr="00626D8B">
              <w:rPr>
                <w:bCs/>
                <w:iCs/>
                <w:sz w:val="24"/>
                <w:szCs w:val="24"/>
              </w:rPr>
              <w:t>Подрядчик</w:t>
            </w:r>
          </w:p>
        </w:tc>
      </w:tr>
      <w:tr w:rsidR="00626D8B" w:rsidRPr="00626D8B" w14:paraId="5A7EC11F"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3A27B15"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2</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4B58B357"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Заявление о добросовестности</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24E4DADD"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2</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7AAD03FC" w14:textId="77777777" w:rsidR="00626D8B" w:rsidRPr="00626D8B" w:rsidRDefault="00626D8B" w:rsidP="00626D8B">
            <w:pPr>
              <w:shd w:val="clear" w:color="auto" w:fill="FFFFFF"/>
              <w:spacing w:line="0" w:lineRule="atLeast"/>
              <w:ind w:firstLine="0"/>
              <w:jc w:val="center"/>
              <w:rPr>
                <w:bCs/>
                <w:iCs/>
                <w:sz w:val="24"/>
                <w:szCs w:val="24"/>
              </w:rPr>
            </w:pPr>
            <w:r w:rsidRPr="00626D8B">
              <w:rPr>
                <w:bCs/>
                <w:iCs/>
                <w:sz w:val="24"/>
                <w:szCs w:val="24"/>
              </w:rPr>
              <w:t>Подрядчик</w:t>
            </w:r>
          </w:p>
        </w:tc>
      </w:tr>
      <w:tr w:rsidR="00626D8B" w:rsidRPr="00626D8B" w14:paraId="145FF328"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BC3B5BA"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3</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2E1F76E4"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Типовая форма согласия субъекта персональных данных</w:t>
            </w:r>
          </w:p>
          <w:p w14:paraId="0820C5E6"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на обработку персональных данных</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6C54BD74"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3</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09F4EE20" w14:textId="77777777" w:rsidR="00626D8B" w:rsidRPr="00626D8B" w:rsidRDefault="00626D8B" w:rsidP="00626D8B">
            <w:pPr>
              <w:shd w:val="clear" w:color="auto" w:fill="FFFFFF"/>
              <w:spacing w:line="0" w:lineRule="atLeast"/>
              <w:ind w:firstLine="0"/>
              <w:jc w:val="center"/>
              <w:rPr>
                <w:bCs/>
                <w:iCs/>
                <w:sz w:val="24"/>
                <w:szCs w:val="24"/>
              </w:rPr>
            </w:pPr>
            <w:r w:rsidRPr="00626D8B">
              <w:rPr>
                <w:bCs/>
                <w:iCs/>
                <w:sz w:val="24"/>
                <w:szCs w:val="24"/>
              </w:rPr>
              <w:t>Подрядчик</w:t>
            </w:r>
          </w:p>
        </w:tc>
      </w:tr>
    </w:tbl>
    <w:p w14:paraId="3FFFFB7B" w14:textId="77777777" w:rsidR="00626D8B" w:rsidRPr="00626D8B" w:rsidRDefault="00626D8B" w:rsidP="00626D8B">
      <w:pPr>
        <w:spacing w:line="0" w:lineRule="atLeast"/>
        <w:ind w:firstLine="0"/>
        <w:jc w:val="left"/>
        <w:outlineLvl w:val="6"/>
        <w:rPr>
          <w:b/>
          <w:sz w:val="24"/>
          <w:szCs w:val="24"/>
        </w:rPr>
      </w:pPr>
    </w:p>
    <w:p w14:paraId="5A5F6F21" w14:textId="77777777" w:rsidR="00626D8B" w:rsidRPr="00626D8B" w:rsidRDefault="00626D8B" w:rsidP="00626D8B">
      <w:pPr>
        <w:spacing w:line="0" w:lineRule="atLeast"/>
        <w:ind w:firstLine="0"/>
        <w:jc w:val="center"/>
        <w:outlineLvl w:val="6"/>
        <w:rPr>
          <w:b/>
          <w:sz w:val="24"/>
          <w:szCs w:val="24"/>
        </w:rPr>
      </w:pPr>
      <w:r w:rsidRPr="00626D8B">
        <w:rPr>
          <w:b/>
          <w:sz w:val="24"/>
          <w:szCs w:val="24"/>
        </w:rPr>
        <w:t>13. Юридические адреса и банковские реквизиты сторон</w:t>
      </w:r>
    </w:p>
    <w:tbl>
      <w:tblPr>
        <w:tblW w:w="14083" w:type="dxa"/>
        <w:tblLook w:val="01E0" w:firstRow="1" w:lastRow="1" w:firstColumn="1" w:lastColumn="1" w:noHBand="0" w:noVBand="0"/>
      </w:tblPr>
      <w:tblGrid>
        <w:gridCol w:w="10249"/>
        <w:gridCol w:w="1914"/>
        <w:gridCol w:w="1920"/>
      </w:tblGrid>
      <w:tr w:rsidR="00626D8B" w:rsidRPr="00626D8B" w14:paraId="39090384" w14:textId="77777777" w:rsidTr="00486054">
        <w:trPr>
          <w:trHeight w:val="2880"/>
        </w:trPr>
        <w:tc>
          <w:tcPr>
            <w:tcW w:w="9526" w:type="dxa"/>
          </w:tcPr>
          <w:tbl>
            <w:tblPr>
              <w:tblW w:w="9911" w:type="dxa"/>
              <w:tblInd w:w="122" w:type="dxa"/>
              <w:tblLook w:val="01E0" w:firstRow="1" w:lastRow="1" w:firstColumn="1" w:lastColumn="1" w:noHBand="0" w:noVBand="0"/>
            </w:tblPr>
            <w:tblGrid>
              <w:gridCol w:w="4732"/>
              <w:gridCol w:w="5179"/>
            </w:tblGrid>
            <w:tr w:rsidR="00626D8B" w:rsidRPr="00626D8B" w14:paraId="39DABE8A" w14:textId="77777777" w:rsidTr="00486054">
              <w:tc>
                <w:tcPr>
                  <w:tcW w:w="4732" w:type="dxa"/>
                </w:tcPr>
                <w:p w14:paraId="1A372FD7" w14:textId="77777777" w:rsidR="00626D8B" w:rsidRPr="00626D8B" w:rsidRDefault="00626D8B" w:rsidP="00626D8B">
                  <w:pPr>
                    <w:widowControl w:val="0"/>
                    <w:spacing w:line="0" w:lineRule="atLeast"/>
                    <w:ind w:firstLine="0"/>
                    <w:rPr>
                      <w:b/>
                      <w:iCs/>
                      <w:sz w:val="24"/>
                      <w:szCs w:val="24"/>
                    </w:rPr>
                  </w:pPr>
                  <w:r w:rsidRPr="00626D8B">
                    <w:rPr>
                      <w:b/>
                      <w:iCs/>
                      <w:sz w:val="24"/>
                      <w:szCs w:val="24"/>
                    </w:rPr>
                    <w:t>Заказчик:</w:t>
                  </w:r>
                </w:p>
                <w:p w14:paraId="5232FF54" w14:textId="77777777" w:rsidR="00626D8B" w:rsidRPr="00626D8B" w:rsidRDefault="00626D8B" w:rsidP="00626D8B">
                  <w:pPr>
                    <w:widowControl w:val="0"/>
                    <w:spacing w:line="0" w:lineRule="atLeast"/>
                    <w:ind w:firstLine="0"/>
                    <w:rPr>
                      <w:b/>
                      <w:sz w:val="24"/>
                      <w:szCs w:val="24"/>
                    </w:rPr>
                  </w:pPr>
                  <w:r w:rsidRPr="00626D8B">
                    <w:rPr>
                      <w:b/>
                      <w:sz w:val="24"/>
                      <w:szCs w:val="24"/>
                    </w:rPr>
                    <w:t>АО «Саханефтегазсбыт»</w:t>
                  </w:r>
                </w:p>
              </w:tc>
              <w:tc>
                <w:tcPr>
                  <w:tcW w:w="5179" w:type="dxa"/>
                </w:tcPr>
                <w:p w14:paraId="097A2A83" w14:textId="77777777" w:rsidR="00626D8B" w:rsidRPr="00626D8B" w:rsidRDefault="00626D8B" w:rsidP="00626D8B">
                  <w:pPr>
                    <w:spacing w:line="0" w:lineRule="atLeast"/>
                    <w:ind w:firstLine="0"/>
                    <w:rPr>
                      <w:b/>
                      <w:iCs/>
                      <w:sz w:val="24"/>
                      <w:szCs w:val="24"/>
                    </w:rPr>
                  </w:pPr>
                  <w:r w:rsidRPr="00626D8B">
                    <w:rPr>
                      <w:b/>
                      <w:bCs/>
                      <w:iCs/>
                      <w:sz w:val="24"/>
                      <w:szCs w:val="24"/>
                    </w:rPr>
                    <w:t>Подрядчик</w:t>
                  </w:r>
                  <w:r w:rsidRPr="00626D8B">
                    <w:rPr>
                      <w:b/>
                      <w:iCs/>
                      <w:sz w:val="24"/>
                      <w:szCs w:val="24"/>
                    </w:rPr>
                    <w:t>:</w:t>
                  </w:r>
                </w:p>
                <w:p w14:paraId="2EBD93C5" w14:textId="77777777" w:rsidR="00626D8B" w:rsidRPr="00626D8B" w:rsidRDefault="00626D8B" w:rsidP="00626D8B">
                  <w:pPr>
                    <w:spacing w:line="0" w:lineRule="atLeast"/>
                    <w:ind w:firstLine="0"/>
                    <w:rPr>
                      <w:b/>
                      <w:sz w:val="24"/>
                      <w:szCs w:val="24"/>
                    </w:rPr>
                  </w:pPr>
                  <w:r w:rsidRPr="00626D8B">
                    <w:rPr>
                      <w:b/>
                      <w:iCs/>
                      <w:sz w:val="24"/>
                      <w:szCs w:val="24"/>
                    </w:rPr>
                    <w:t>______________</w:t>
                  </w:r>
                </w:p>
              </w:tc>
            </w:tr>
            <w:tr w:rsidR="00626D8B" w:rsidRPr="00626D8B" w14:paraId="32A794B9" w14:textId="77777777" w:rsidTr="00486054">
              <w:tc>
                <w:tcPr>
                  <w:tcW w:w="4732" w:type="dxa"/>
                </w:tcPr>
                <w:p w14:paraId="17CC8309" w14:textId="77777777" w:rsidR="00626D8B" w:rsidRPr="00626D8B" w:rsidRDefault="00626D8B" w:rsidP="00626D8B">
                  <w:pPr>
                    <w:spacing w:line="240" w:lineRule="auto"/>
                    <w:ind w:firstLine="0"/>
                    <w:jc w:val="left"/>
                    <w:rPr>
                      <w:rFonts w:eastAsia="Calibri"/>
                      <w:sz w:val="24"/>
                      <w:szCs w:val="24"/>
                    </w:rPr>
                  </w:pPr>
                  <w:r w:rsidRPr="00626D8B">
                    <w:rPr>
                      <w:rFonts w:eastAsia="Calibri"/>
                      <w:sz w:val="24"/>
                      <w:szCs w:val="24"/>
                    </w:rPr>
                    <w:t>Адрес: 677000, Республика Саха (Якутия),</w:t>
                  </w:r>
                </w:p>
                <w:p w14:paraId="1BCBAE03"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г. Якутск, ул. Чиряева, д.3</w:t>
                  </w:r>
                </w:p>
                <w:p w14:paraId="6FDF7657"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 xml:space="preserve">тел.: 8(4112)31-88-30 </w:t>
                  </w:r>
                </w:p>
                <w:p w14:paraId="6ACBCBD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факс: 8(4112)45-30-06</w:t>
                  </w:r>
                </w:p>
                <w:p w14:paraId="27589243"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ИНН/КПП 1435115270/546050001</w:t>
                  </w:r>
                </w:p>
                <w:p w14:paraId="0BEFD801"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р/с 40702810276000012012</w:t>
                  </w:r>
                </w:p>
                <w:p w14:paraId="0B3E52A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БИК 049805709</w:t>
                  </w:r>
                </w:p>
                <w:p w14:paraId="70F6155A"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к/с 30101810300000000709</w:t>
                  </w:r>
                </w:p>
                <w:p w14:paraId="2B9E167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 xml:space="preserve">Якутское отделение №8603 </w:t>
                  </w:r>
                </w:p>
                <w:p w14:paraId="6AD13F07"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ПАО «Сбербанк России» г. Якутск</w:t>
                  </w:r>
                </w:p>
                <w:p w14:paraId="786BE148" w14:textId="77777777" w:rsidR="00626D8B" w:rsidRPr="00626D8B" w:rsidRDefault="00626D8B" w:rsidP="00626D8B">
                  <w:pPr>
                    <w:widowControl w:val="0"/>
                    <w:tabs>
                      <w:tab w:val="center" w:pos="2284"/>
                    </w:tabs>
                    <w:spacing w:line="0" w:lineRule="atLeast"/>
                    <w:ind w:firstLine="0"/>
                    <w:rPr>
                      <w:sz w:val="24"/>
                      <w:szCs w:val="24"/>
                    </w:rPr>
                  </w:pPr>
                </w:p>
              </w:tc>
              <w:tc>
                <w:tcPr>
                  <w:tcW w:w="5179" w:type="dxa"/>
                </w:tcPr>
                <w:p w14:paraId="5DAE7D2B"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Адрес: _________________________________</w:t>
                  </w:r>
                </w:p>
                <w:p w14:paraId="0A04B7C3"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Почтовый адрес: _________________________</w:t>
                  </w:r>
                </w:p>
                <w:p w14:paraId="720A5ED9"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Тел./факс: _________________________________</w:t>
                  </w:r>
                </w:p>
                <w:p w14:paraId="12E58EB7"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е-</w:t>
                  </w:r>
                  <w:r w:rsidRPr="00626D8B">
                    <w:rPr>
                      <w:sz w:val="24"/>
                      <w:szCs w:val="24"/>
                      <w:lang w:val="en-US"/>
                    </w:rPr>
                    <w:t>mail</w:t>
                  </w:r>
                  <w:r w:rsidRPr="00626D8B">
                    <w:rPr>
                      <w:sz w:val="24"/>
                      <w:szCs w:val="24"/>
                    </w:rPr>
                    <w:t>: ____________________________________</w:t>
                  </w:r>
                </w:p>
                <w:p w14:paraId="0BA0BAE8"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 xml:space="preserve">р/с _____________________________________ </w:t>
                  </w:r>
                </w:p>
                <w:p w14:paraId="302F0124"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к/с _________________, БИК _____________</w:t>
                  </w:r>
                </w:p>
                <w:p w14:paraId="164B9806"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 xml:space="preserve">ИНН _____________, КПП _______________, </w:t>
                  </w:r>
                </w:p>
                <w:p w14:paraId="6D13DEC4"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ОГРН _________________________________.</w:t>
                  </w:r>
                </w:p>
                <w:p w14:paraId="2E55F513" w14:textId="77777777" w:rsidR="00626D8B" w:rsidRPr="00626D8B" w:rsidRDefault="00626D8B" w:rsidP="00626D8B">
                  <w:pPr>
                    <w:shd w:val="clear" w:color="auto" w:fill="FFFFFF"/>
                    <w:spacing w:line="0" w:lineRule="atLeast"/>
                    <w:ind w:firstLine="0"/>
                    <w:jc w:val="left"/>
                    <w:rPr>
                      <w:color w:val="FF0000"/>
                      <w:sz w:val="24"/>
                      <w:szCs w:val="24"/>
                    </w:rPr>
                  </w:pPr>
                </w:p>
              </w:tc>
            </w:tr>
            <w:tr w:rsidR="00626D8B" w:rsidRPr="00626D8B" w14:paraId="2BCFE7D4" w14:textId="77777777" w:rsidTr="00486054">
              <w:tc>
                <w:tcPr>
                  <w:tcW w:w="4732" w:type="dxa"/>
                </w:tcPr>
                <w:p w14:paraId="6201473C" w14:textId="77777777" w:rsidR="00626D8B" w:rsidRPr="00626D8B" w:rsidRDefault="00626D8B" w:rsidP="00626D8B">
                  <w:pPr>
                    <w:spacing w:line="0" w:lineRule="atLeast"/>
                    <w:ind w:firstLine="0"/>
                    <w:jc w:val="left"/>
                    <w:rPr>
                      <w:b/>
                      <w:color w:val="000000"/>
                      <w:sz w:val="24"/>
                      <w:szCs w:val="24"/>
                    </w:rPr>
                  </w:pPr>
                  <w:r w:rsidRPr="00626D8B">
                    <w:rPr>
                      <w:b/>
                      <w:color w:val="000000"/>
                      <w:sz w:val="24"/>
                      <w:szCs w:val="24"/>
                    </w:rPr>
                    <w:t xml:space="preserve">Генеральный директор </w:t>
                  </w:r>
                </w:p>
                <w:p w14:paraId="6616B451" w14:textId="77777777" w:rsidR="00626D8B" w:rsidRPr="00626D8B" w:rsidRDefault="00626D8B" w:rsidP="00626D8B">
                  <w:pPr>
                    <w:spacing w:line="0" w:lineRule="atLeast"/>
                    <w:ind w:firstLine="0"/>
                    <w:jc w:val="left"/>
                    <w:rPr>
                      <w:b/>
                      <w:color w:val="000000"/>
                      <w:sz w:val="24"/>
                      <w:szCs w:val="24"/>
                    </w:rPr>
                  </w:pPr>
                  <w:r w:rsidRPr="00626D8B">
                    <w:rPr>
                      <w:b/>
                      <w:color w:val="000000"/>
                      <w:sz w:val="24"/>
                      <w:szCs w:val="24"/>
                    </w:rPr>
                    <w:t>АО «Саханефтегазсбыт»</w:t>
                  </w:r>
                </w:p>
                <w:p w14:paraId="10107A5E" w14:textId="77777777" w:rsidR="00626D8B" w:rsidRPr="00626D8B" w:rsidRDefault="00626D8B" w:rsidP="00626D8B">
                  <w:pPr>
                    <w:spacing w:line="0" w:lineRule="atLeast"/>
                    <w:ind w:firstLine="0"/>
                    <w:jc w:val="left"/>
                    <w:rPr>
                      <w:color w:val="000000"/>
                      <w:sz w:val="24"/>
                      <w:szCs w:val="24"/>
                    </w:rPr>
                  </w:pPr>
                </w:p>
              </w:tc>
              <w:tc>
                <w:tcPr>
                  <w:tcW w:w="5179" w:type="dxa"/>
                </w:tcPr>
                <w:p w14:paraId="6333340D" w14:textId="77777777" w:rsidR="00626D8B" w:rsidRPr="00626D8B" w:rsidRDefault="00626D8B" w:rsidP="00626D8B">
                  <w:pPr>
                    <w:spacing w:line="0" w:lineRule="atLeast"/>
                    <w:ind w:firstLine="0"/>
                    <w:jc w:val="left"/>
                    <w:rPr>
                      <w:b/>
                      <w:sz w:val="24"/>
                      <w:szCs w:val="24"/>
                      <w:lang w:val="en-US"/>
                    </w:rPr>
                  </w:pPr>
                  <w:r w:rsidRPr="00626D8B">
                    <w:rPr>
                      <w:b/>
                      <w:sz w:val="24"/>
                      <w:szCs w:val="24"/>
                    </w:rPr>
                    <w:t>Генеральный директор</w:t>
                  </w:r>
                  <w:r w:rsidRPr="00626D8B">
                    <w:rPr>
                      <w:b/>
                      <w:sz w:val="24"/>
                      <w:szCs w:val="24"/>
                      <w:lang w:val="en-US"/>
                    </w:rPr>
                    <w:t>/</w:t>
                  </w:r>
                  <w:proofErr w:type="spellStart"/>
                  <w:r w:rsidRPr="00626D8B">
                    <w:rPr>
                      <w:b/>
                      <w:sz w:val="24"/>
                      <w:szCs w:val="24"/>
                      <w:lang w:val="en-US"/>
                    </w:rPr>
                    <w:t>Директор</w:t>
                  </w:r>
                  <w:proofErr w:type="spellEnd"/>
                </w:p>
                <w:p w14:paraId="3E60B0A3" w14:textId="77777777" w:rsidR="00626D8B" w:rsidRPr="00626D8B" w:rsidRDefault="00626D8B" w:rsidP="00626D8B">
                  <w:pPr>
                    <w:spacing w:line="0" w:lineRule="atLeast"/>
                    <w:ind w:firstLine="0"/>
                    <w:jc w:val="left"/>
                    <w:rPr>
                      <w:b/>
                      <w:sz w:val="24"/>
                      <w:szCs w:val="24"/>
                      <w:lang w:val="en-US"/>
                    </w:rPr>
                  </w:pPr>
                  <w:r w:rsidRPr="00626D8B">
                    <w:rPr>
                      <w:b/>
                      <w:sz w:val="24"/>
                      <w:szCs w:val="24"/>
                      <w:lang w:val="en-US"/>
                    </w:rPr>
                    <w:t>______________________</w:t>
                  </w:r>
                </w:p>
                <w:p w14:paraId="1E6535DB" w14:textId="77777777" w:rsidR="00626D8B" w:rsidRPr="00626D8B" w:rsidRDefault="00626D8B" w:rsidP="00626D8B">
                  <w:pPr>
                    <w:spacing w:line="0" w:lineRule="atLeast"/>
                    <w:ind w:firstLine="0"/>
                    <w:jc w:val="left"/>
                    <w:rPr>
                      <w:sz w:val="24"/>
                      <w:szCs w:val="24"/>
                    </w:rPr>
                  </w:pPr>
                </w:p>
              </w:tc>
            </w:tr>
            <w:tr w:rsidR="00626D8B" w:rsidRPr="00626D8B" w14:paraId="78CF6D38" w14:textId="77777777" w:rsidTr="00486054">
              <w:tc>
                <w:tcPr>
                  <w:tcW w:w="4732" w:type="dxa"/>
                </w:tcPr>
                <w:p w14:paraId="61FD7E9D" w14:textId="77777777" w:rsidR="00626D8B" w:rsidRPr="00626D8B" w:rsidRDefault="00626D8B" w:rsidP="00626D8B">
                  <w:pPr>
                    <w:spacing w:line="0" w:lineRule="atLeast"/>
                    <w:ind w:firstLine="0"/>
                    <w:jc w:val="left"/>
                    <w:rPr>
                      <w:b/>
                      <w:color w:val="000000"/>
                      <w:sz w:val="24"/>
                      <w:szCs w:val="24"/>
                    </w:rPr>
                  </w:pPr>
                  <w:r w:rsidRPr="00626D8B">
                    <w:rPr>
                      <w:color w:val="000000"/>
                      <w:sz w:val="24"/>
                      <w:szCs w:val="24"/>
                    </w:rPr>
                    <w:t>__________________/В.Н. Лебедев</w:t>
                  </w:r>
                  <w:r w:rsidRPr="00626D8B">
                    <w:rPr>
                      <w:b/>
                      <w:color w:val="000000"/>
                      <w:sz w:val="24"/>
                      <w:szCs w:val="24"/>
                    </w:rPr>
                    <w:t>/</w:t>
                  </w:r>
                </w:p>
              </w:tc>
              <w:tc>
                <w:tcPr>
                  <w:tcW w:w="5179" w:type="dxa"/>
                </w:tcPr>
                <w:p w14:paraId="54EF3BA1" w14:textId="77777777" w:rsidR="00626D8B" w:rsidRPr="00626D8B" w:rsidRDefault="00626D8B" w:rsidP="00626D8B">
                  <w:pPr>
                    <w:spacing w:line="0" w:lineRule="atLeast"/>
                    <w:ind w:firstLine="0"/>
                    <w:jc w:val="left"/>
                    <w:rPr>
                      <w:b/>
                      <w:sz w:val="24"/>
                      <w:szCs w:val="24"/>
                    </w:rPr>
                  </w:pPr>
                  <w:r w:rsidRPr="00626D8B">
                    <w:rPr>
                      <w:sz w:val="24"/>
                      <w:szCs w:val="24"/>
                    </w:rPr>
                    <w:t>_________________</w:t>
                  </w:r>
                  <w:r w:rsidRPr="00626D8B">
                    <w:rPr>
                      <w:b/>
                      <w:sz w:val="24"/>
                      <w:szCs w:val="24"/>
                    </w:rPr>
                    <w:t>/</w:t>
                  </w:r>
                  <w:r w:rsidRPr="00626D8B">
                    <w:rPr>
                      <w:rFonts w:ascii="Calibri" w:eastAsia="Calibri" w:hAnsi="Calibri"/>
                      <w:sz w:val="22"/>
                      <w:szCs w:val="22"/>
                      <w:lang w:eastAsia="en-US"/>
                    </w:rPr>
                    <w:t xml:space="preserve"> </w:t>
                  </w:r>
                  <w:r w:rsidRPr="00626D8B">
                    <w:rPr>
                      <w:sz w:val="24"/>
                      <w:szCs w:val="24"/>
                      <w:lang w:val="en-US"/>
                    </w:rPr>
                    <w:t>______________</w:t>
                  </w:r>
                  <w:r w:rsidRPr="00626D8B">
                    <w:rPr>
                      <w:b/>
                      <w:sz w:val="24"/>
                      <w:szCs w:val="24"/>
                    </w:rPr>
                    <w:t>/</w:t>
                  </w:r>
                </w:p>
              </w:tc>
            </w:tr>
            <w:tr w:rsidR="00626D8B" w:rsidRPr="00626D8B" w14:paraId="2845F487" w14:textId="77777777" w:rsidTr="00486054">
              <w:trPr>
                <w:trHeight w:val="363"/>
              </w:trPr>
              <w:tc>
                <w:tcPr>
                  <w:tcW w:w="4732" w:type="dxa"/>
                </w:tcPr>
                <w:p w14:paraId="489E0676" w14:textId="77777777" w:rsidR="00626D8B" w:rsidRPr="00626D8B" w:rsidRDefault="00626D8B" w:rsidP="00626D8B">
                  <w:pPr>
                    <w:spacing w:line="0" w:lineRule="atLeast"/>
                    <w:ind w:firstLine="0"/>
                    <w:jc w:val="left"/>
                    <w:rPr>
                      <w:sz w:val="24"/>
                      <w:szCs w:val="24"/>
                    </w:rPr>
                  </w:pPr>
                </w:p>
              </w:tc>
              <w:tc>
                <w:tcPr>
                  <w:tcW w:w="5179" w:type="dxa"/>
                </w:tcPr>
                <w:p w14:paraId="716AC64A" w14:textId="77777777" w:rsidR="00626D8B" w:rsidRPr="00626D8B" w:rsidRDefault="00626D8B" w:rsidP="00626D8B">
                  <w:pPr>
                    <w:spacing w:line="0" w:lineRule="atLeast"/>
                    <w:ind w:firstLine="0"/>
                    <w:jc w:val="left"/>
                    <w:rPr>
                      <w:color w:val="000000"/>
                      <w:sz w:val="24"/>
                      <w:szCs w:val="24"/>
                    </w:rPr>
                  </w:pPr>
                </w:p>
              </w:tc>
            </w:tr>
          </w:tbl>
          <w:p w14:paraId="1EC2AB66" w14:textId="77777777" w:rsidR="00626D8B" w:rsidRPr="00626D8B" w:rsidRDefault="00626D8B" w:rsidP="00626D8B">
            <w:pPr>
              <w:spacing w:line="0" w:lineRule="atLeast"/>
              <w:ind w:firstLine="0"/>
              <w:jc w:val="left"/>
              <w:rPr>
                <w:sz w:val="24"/>
                <w:szCs w:val="24"/>
              </w:rPr>
            </w:pPr>
          </w:p>
        </w:tc>
        <w:tc>
          <w:tcPr>
            <w:tcW w:w="2275" w:type="dxa"/>
          </w:tcPr>
          <w:p w14:paraId="2D361F0E" w14:textId="77777777" w:rsidR="00626D8B" w:rsidRPr="00626D8B" w:rsidRDefault="00626D8B" w:rsidP="00626D8B">
            <w:pPr>
              <w:tabs>
                <w:tab w:val="left" w:pos="540"/>
                <w:tab w:val="num" w:pos="5220"/>
              </w:tabs>
              <w:spacing w:line="0" w:lineRule="atLeast"/>
              <w:ind w:firstLine="0"/>
              <w:rPr>
                <w:bCs/>
                <w:iCs/>
                <w:sz w:val="24"/>
                <w:szCs w:val="24"/>
              </w:rPr>
            </w:pPr>
          </w:p>
        </w:tc>
        <w:tc>
          <w:tcPr>
            <w:tcW w:w="2282" w:type="dxa"/>
          </w:tcPr>
          <w:p w14:paraId="10521C01" w14:textId="77777777" w:rsidR="00626D8B" w:rsidRPr="00626D8B" w:rsidRDefault="00626D8B" w:rsidP="00626D8B">
            <w:pPr>
              <w:keepNext/>
              <w:tabs>
                <w:tab w:val="left" w:pos="540"/>
                <w:tab w:val="num" w:pos="5220"/>
              </w:tabs>
              <w:spacing w:line="0" w:lineRule="atLeast"/>
              <w:ind w:firstLine="0"/>
              <w:outlineLvl w:val="0"/>
              <w:rPr>
                <w:iCs/>
                <w:sz w:val="24"/>
                <w:szCs w:val="24"/>
              </w:rPr>
            </w:pPr>
          </w:p>
        </w:tc>
      </w:tr>
    </w:tbl>
    <w:p w14:paraId="25FCCD96" w14:textId="6F603B05" w:rsidR="00626D8B" w:rsidRDefault="00626D8B" w:rsidP="00626D8B">
      <w:pPr>
        <w:tabs>
          <w:tab w:val="left" w:pos="2910"/>
        </w:tabs>
        <w:autoSpaceDE w:val="0"/>
        <w:spacing w:line="240" w:lineRule="auto"/>
        <w:ind w:firstLine="0"/>
        <w:rPr>
          <w:sz w:val="24"/>
          <w:szCs w:val="24"/>
        </w:rPr>
      </w:pPr>
    </w:p>
    <w:p w14:paraId="29D8BECA" w14:textId="77777777" w:rsidR="00626D8B" w:rsidRDefault="00626D8B" w:rsidP="00626D8B">
      <w:pPr>
        <w:tabs>
          <w:tab w:val="left" w:pos="2910"/>
        </w:tabs>
        <w:autoSpaceDE w:val="0"/>
        <w:spacing w:line="240" w:lineRule="auto"/>
        <w:ind w:firstLine="0"/>
        <w:rPr>
          <w:sz w:val="24"/>
          <w:szCs w:val="24"/>
        </w:rPr>
      </w:pPr>
    </w:p>
    <w:p w14:paraId="7B1C0B12" w14:textId="77777777" w:rsidR="00626D8B" w:rsidRDefault="00626D8B" w:rsidP="00626D8B">
      <w:pPr>
        <w:tabs>
          <w:tab w:val="left" w:pos="2910"/>
        </w:tabs>
        <w:autoSpaceDE w:val="0"/>
        <w:spacing w:line="240" w:lineRule="auto"/>
        <w:ind w:firstLine="0"/>
        <w:rPr>
          <w:sz w:val="24"/>
          <w:szCs w:val="24"/>
        </w:rPr>
      </w:pPr>
    </w:p>
    <w:p w14:paraId="7DE19A83" w14:textId="77777777" w:rsidR="00626D8B" w:rsidRDefault="00626D8B" w:rsidP="00626D8B">
      <w:pPr>
        <w:tabs>
          <w:tab w:val="left" w:pos="2910"/>
        </w:tabs>
        <w:autoSpaceDE w:val="0"/>
        <w:spacing w:line="240" w:lineRule="auto"/>
        <w:ind w:firstLine="0"/>
        <w:rPr>
          <w:sz w:val="24"/>
          <w:szCs w:val="24"/>
        </w:rPr>
      </w:pPr>
    </w:p>
    <w:p w14:paraId="52F17FDC" w14:textId="77777777" w:rsidR="00626D8B" w:rsidRDefault="00626D8B" w:rsidP="00626D8B">
      <w:pPr>
        <w:tabs>
          <w:tab w:val="left" w:pos="2910"/>
        </w:tabs>
        <w:autoSpaceDE w:val="0"/>
        <w:spacing w:line="240" w:lineRule="auto"/>
        <w:ind w:firstLine="0"/>
        <w:rPr>
          <w:sz w:val="24"/>
          <w:szCs w:val="24"/>
        </w:rPr>
      </w:pPr>
    </w:p>
    <w:p w14:paraId="15C306E5" w14:textId="77777777" w:rsidR="00626D8B" w:rsidRDefault="00626D8B" w:rsidP="00626D8B">
      <w:pPr>
        <w:tabs>
          <w:tab w:val="left" w:pos="2910"/>
        </w:tabs>
        <w:autoSpaceDE w:val="0"/>
        <w:spacing w:line="240" w:lineRule="auto"/>
        <w:ind w:firstLine="0"/>
        <w:rPr>
          <w:sz w:val="24"/>
          <w:szCs w:val="24"/>
        </w:rPr>
      </w:pPr>
    </w:p>
    <w:p w14:paraId="75EC4F36" w14:textId="77777777" w:rsidR="00626D8B" w:rsidRDefault="00626D8B" w:rsidP="00626D8B">
      <w:pPr>
        <w:tabs>
          <w:tab w:val="left" w:pos="2910"/>
        </w:tabs>
        <w:autoSpaceDE w:val="0"/>
        <w:spacing w:line="240" w:lineRule="auto"/>
        <w:ind w:firstLine="0"/>
        <w:rPr>
          <w:sz w:val="24"/>
          <w:szCs w:val="24"/>
        </w:rPr>
      </w:pPr>
    </w:p>
    <w:p w14:paraId="05A7CA86" w14:textId="77777777" w:rsidR="00626D8B" w:rsidRDefault="00626D8B" w:rsidP="00626D8B">
      <w:pPr>
        <w:tabs>
          <w:tab w:val="left" w:pos="2910"/>
        </w:tabs>
        <w:autoSpaceDE w:val="0"/>
        <w:spacing w:line="240" w:lineRule="auto"/>
        <w:ind w:firstLine="0"/>
        <w:rPr>
          <w:sz w:val="24"/>
          <w:szCs w:val="24"/>
        </w:rPr>
      </w:pPr>
    </w:p>
    <w:p w14:paraId="11112C8E" w14:textId="77777777" w:rsidR="00626D8B" w:rsidRDefault="00626D8B" w:rsidP="00626D8B">
      <w:pPr>
        <w:tabs>
          <w:tab w:val="left" w:pos="2910"/>
        </w:tabs>
        <w:autoSpaceDE w:val="0"/>
        <w:spacing w:line="240" w:lineRule="auto"/>
        <w:ind w:firstLine="0"/>
        <w:rPr>
          <w:sz w:val="24"/>
          <w:szCs w:val="24"/>
        </w:rPr>
      </w:pPr>
    </w:p>
    <w:p w14:paraId="6E67C77C" w14:textId="77777777" w:rsidR="00626D8B" w:rsidRDefault="00626D8B" w:rsidP="00027B36">
      <w:pPr>
        <w:autoSpaceDE w:val="0"/>
        <w:spacing w:line="240" w:lineRule="auto"/>
        <w:ind w:firstLine="0"/>
        <w:jc w:val="right"/>
        <w:rPr>
          <w:sz w:val="24"/>
          <w:szCs w:val="24"/>
        </w:rPr>
      </w:pPr>
    </w:p>
    <w:p w14:paraId="1E5CD1A4" w14:textId="77777777" w:rsidR="00626D8B" w:rsidRDefault="00626D8B" w:rsidP="00027B36">
      <w:pPr>
        <w:autoSpaceDE w:val="0"/>
        <w:spacing w:line="240" w:lineRule="auto"/>
        <w:ind w:firstLine="0"/>
        <w:jc w:val="right"/>
        <w:rPr>
          <w:sz w:val="24"/>
          <w:szCs w:val="24"/>
        </w:rPr>
      </w:pPr>
    </w:p>
    <w:p w14:paraId="69E34223" w14:textId="77777777" w:rsidR="00626D8B" w:rsidRDefault="00626D8B" w:rsidP="00027B36">
      <w:pPr>
        <w:autoSpaceDE w:val="0"/>
        <w:spacing w:line="240" w:lineRule="auto"/>
        <w:ind w:firstLine="0"/>
        <w:jc w:val="right"/>
        <w:rPr>
          <w:sz w:val="24"/>
          <w:szCs w:val="24"/>
        </w:rPr>
      </w:pPr>
    </w:p>
    <w:p w14:paraId="4E6D3672" w14:textId="77777777" w:rsidR="00626D8B" w:rsidRDefault="00626D8B" w:rsidP="00027B36">
      <w:pPr>
        <w:autoSpaceDE w:val="0"/>
        <w:spacing w:line="240" w:lineRule="auto"/>
        <w:ind w:firstLine="0"/>
        <w:jc w:val="right"/>
        <w:rPr>
          <w:sz w:val="24"/>
          <w:szCs w:val="24"/>
        </w:rPr>
      </w:pPr>
    </w:p>
    <w:p w14:paraId="4ECE854F" w14:textId="77777777" w:rsidR="00626D8B" w:rsidRDefault="00626D8B" w:rsidP="00027B36">
      <w:pPr>
        <w:autoSpaceDE w:val="0"/>
        <w:spacing w:line="240" w:lineRule="auto"/>
        <w:ind w:firstLine="0"/>
        <w:jc w:val="right"/>
        <w:rPr>
          <w:sz w:val="24"/>
          <w:szCs w:val="24"/>
        </w:rPr>
      </w:pPr>
    </w:p>
    <w:p w14:paraId="63DD15FE" w14:textId="77777777" w:rsidR="00626D8B" w:rsidRDefault="00626D8B" w:rsidP="00027B36">
      <w:pPr>
        <w:autoSpaceDE w:val="0"/>
        <w:spacing w:line="240" w:lineRule="auto"/>
        <w:ind w:firstLine="0"/>
        <w:jc w:val="right"/>
        <w:rPr>
          <w:sz w:val="24"/>
          <w:szCs w:val="24"/>
        </w:rPr>
      </w:pPr>
    </w:p>
    <w:p w14:paraId="33A19980" w14:textId="77777777" w:rsidR="00626D8B" w:rsidRDefault="00626D8B" w:rsidP="00027B36">
      <w:pPr>
        <w:autoSpaceDE w:val="0"/>
        <w:spacing w:line="240" w:lineRule="auto"/>
        <w:ind w:firstLine="0"/>
        <w:jc w:val="right"/>
        <w:rPr>
          <w:sz w:val="24"/>
          <w:szCs w:val="24"/>
        </w:rPr>
      </w:pPr>
    </w:p>
    <w:p w14:paraId="598A9060" w14:textId="77777777" w:rsidR="00626D8B" w:rsidRDefault="00626D8B" w:rsidP="00027B36">
      <w:pPr>
        <w:autoSpaceDE w:val="0"/>
        <w:spacing w:line="240" w:lineRule="auto"/>
        <w:ind w:firstLine="0"/>
        <w:jc w:val="right"/>
        <w:rPr>
          <w:sz w:val="24"/>
          <w:szCs w:val="24"/>
        </w:rPr>
      </w:pPr>
    </w:p>
    <w:p w14:paraId="33D19AA7" w14:textId="77777777" w:rsidR="00626D8B" w:rsidRDefault="00626D8B" w:rsidP="00027B36">
      <w:pPr>
        <w:autoSpaceDE w:val="0"/>
        <w:spacing w:line="240" w:lineRule="auto"/>
        <w:ind w:firstLine="0"/>
        <w:jc w:val="right"/>
        <w:rPr>
          <w:sz w:val="24"/>
          <w:szCs w:val="24"/>
        </w:rPr>
      </w:pPr>
    </w:p>
    <w:p w14:paraId="0B26C21A" w14:textId="77777777" w:rsidR="00626D8B" w:rsidRDefault="00626D8B" w:rsidP="00027B36">
      <w:pPr>
        <w:autoSpaceDE w:val="0"/>
        <w:spacing w:line="240" w:lineRule="auto"/>
        <w:ind w:firstLine="0"/>
        <w:jc w:val="right"/>
        <w:rPr>
          <w:sz w:val="24"/>
          <w:szCs w:val="24"/>
        </w:rPr>
      </w:pPr>
    </w:p>
    <w:p w14:paraId="359A571E" w14:textId="77777777" w:rsidR="00027B36" w:rsidRPr="00027B36" w:rsidRDefault="00027B36" w:rsidP="00027B36">
      <w:pPr>
        <w:autoSpaceDE w:val="0"/>
        <w:spacing w:line="240" w:lineRule="auto"/>
        <w:ind w:firstLine="0"/>
        <w:jc w:val="right"/>
        <w:rPr>
          <w:sz w:val="24"/>
          <w:szCs w:val="24"/>
        </w:rPr>
      </w:pPr>
      <w:r w:rsidRPr="00027B36">
        <w:rPr>
          <w:sz w:val="24"/>
          <w:szCs w:val="24"/>
        </w:rPr>
        <w:lastRenderedPageBreak/>
        <w:t xml:space="preserve">Приложение №1                       </w:t>
      </w:r>
    </w:p>
    <w:p w14:paraId="7D0CE888" w14:textId="77777777" w:rsidR="00027B36" w:rsidRPr="00027B36" w:rsidRDefault="00027B36" w:rsidP="00027B36">
      <w:pPr>
        <w:spacing w:line="240" w:lineRule="auto"/>
        <w:ind w:left="-540" w:firstLine="0"/>
        <w:jc w:val="right"/>
        <w:rPr>
          <w:sz w:val="24"/>
          <w:szCs w:val="24"/>
        </w:rPr>
      </w:pPr>
      <w:r w:rsidRPr="00027B36">
        <w:rPr>
          <w:sz w:val="24"/>
          <w:szCs w:val="24"/>
        </w:rPr>
        <w:t xml:space="preserve"> к договору №________________ от «___» __________2026 года</w:t>
      </w:r>
    </w:p>
    <w:p w14:paraId="7341AEA0" w14:textId="77777777" w:rsidR="00027B36" w:rsidRPr="00027B36" w:rsidRDefault="00027B36" w:rsidP="00027B36">
      <w:pPr>
        <w:widowControl w:val="0"/>
        <w:spacing w:line="240" w:lineRule="auto"/>
        <w:ind w:firstLine="0"/>
        <w:jc w:val="left"/>
        <w:rPr>
          <w:sz w:val="24"/>
          <w:szCs w:val="24"/>
        </w:rPr>
      </w:pPr>
    </w:p>
    <w:p w14:paraId="39D52ED4" w14:textId="77777777" w:rsidR="00027B36" w:rsidRPr="00027B36" w:rsidRDefault="00027B36" w:rsidP="00027B36">
      <w:pPr>
        <w:widowControl w:val="0"/>
        <w:spacing w:line="240" w:lineRule="auto"/>
        <w:ind w:firstLine="0"/>
        <w:jc w:val="left"/>
        <w:rPr>
          <w:sz w:val="24"/>
          <w:szCs w:val="24"/>
        </w:rPr>
      </w:pPr>
    </w:p>
    <w:p w14:paraId="42725AD9" w14:textId="77777777" w:rsidR="00027B36" w:rsidRPr="00027B36" w:rsidRDefault="00027B36" w:rsidP="00027B36">
      <w:pPr>
        <w:widowControl w:val="0"/>
        <w:spacing w:line="240" w:lineRule="auto"/>
        <w:ind w:firstLine="0"/>
        <w:jc w:val="center"/>
        <w:rPr>
          <w:sz w:val="24"/>
          <w:szCs w:val="24"/>
        </w:rPr>
      </w:pPr>
      <w:r w:rsidRPr="00027B36">
        <w:rPr>
          <w:sz w:val="24"/>
          <w:szCs w:val="24"/>
        </w:rPr>
        <w:t>АКТ СДАЧИ-ПРИЕМКИ</w:t>
      </w:r>
    </w:p>
    <w:p w14:paraId="38141CE3" w14:textId="77777777" w:rsidR="00027B36" w:rsidRPr="00027B36" w:rsidRDefault="00027B36" w:rsidP="00027B36">
      <w:pPr>
        <w:widowControl w:val="0"/>
        <w:spacing w:line="240" w:lineRule="auto"/>
        <w:ind w:firstLine="0"/>
        <w:jc w:val="center"/>
        <w:rPr>
          <w:sz w:val="24"/>
          <w:szCs w:val="24"/>
        </w:rPr>
      </w:pPr>
      <w:r w:rsidRPr="00027B36">
        <w:rPr>
          <w:sz w:val="24"/>
          <w:szCs w:val="24"/>
        </w:rPr>
        <w:t>ВЫПОЛНЕННЫХ РАБОТ №</w:t>
      </w:r>
    </w:p>
    <w:p w14:paraId="76A4F313" w14:textId="77777777" w:rsidR="00027B36" w:rsidRPr="00027B36" w:rsidRDefault="00027B36" w:rsidP="00027B36">
      <w:pPr>
        <w:widowControl w:val="0"/>
        <w:spacing w:line="240" w:lineRule="auto"/>
        <w:ind w:firstLine="0"/>
        <w:jc w:val="left"/>
        <w:rPr>
          <w:sz w:val="24"/>
          <w:szCs w:val="24"/>
        </w:rPr>
      </w:pPr>
    </w:p>
    <w:p w14:paraId="310E0C1A" w14:textId="77777777" w:rsidR="00027B36" w:rsidRPr="00027B36" w:rsidRDefault="00027B36" w:rsidP="00027B36">
      <w:pPr>
        <w:widowControl w:val="0"/>
        <w:spacing w:line="240" w:lineRule="auto"/>
        <w:ind w:firstLine="0"/>
        <w:jc w:val="left"/>
        <w:rPr>
          <w:sz w:val="24"/>
          <w:szCs w:val="24"/>
        </w:rPr>
      </w:pP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t xml:space="preserve">                                                                                                                     </w:t>
      </w:r>
      <w:r w:rsidRPr="00027B36">
        <w:rPr>
          <w:sz w:val="24"/>
          <w:szCs w:val="24"/>
        </w:rPr>
        <w:tab/>
        <w:t>«</w:t>
      </w:r>
      <w:r w:rsidRPr="00027B36">
        <w:rPr>
          <w:sz w:val="24"/>
          <w:szCs w:val="24"/>
          <w:u w:val="single"/>
        </w:rPr>
        <w:t>__</w:t>
      </w:r>
      <w:r w:rsidRPr="00027B36">
        <w:rPr>
          <w:sz w:val="24"/>
          <w:szCs w:val="24"/>
        </w:rPr>
        <w:t>»</w:t>
      </w:r>
      <w:r w:rsidRPr="00027B36">
        <w:rPr>
          <w:sz w:val="24"/>
          <w:szCs w:val="24"/>
          <w:u w:val="single"/>
        </w:rPr>
        <w:t xml:space="preserve"> _________</w:t>
      </w:r>
      <w:r w:rsidRPr="00027B36">
        <w:rPr>
          <w:sz w:val="24"/>
          <w:szCs w:val="24"/>
        </w:rPr>
        <w:t xml:space="preserve"> 2026 г.</w:t>
      </w:r>
    </w:p>
    <w:p w14:paraId="02F30004" w14:textId="77777777" w:rsidR="00027B36" w:rsidRPr="00027B36" w:rsidRDefault="00027B36" w:rsidP="00027B36">
      <w:pPr>
        <w:widowControl w:val="0"/>
        <w:spacing w:line="240" w:lineRule="auto"/>
        <w:ind w:firstLine="0"/>
        <w:jc w:val="left"/>
        <w:rPr>
          <w:sz w:val="24"/>
          <w:szCs w:val="24"/>
        </w:rPr>
      </w:pPr>
    </w:p>
    <w:p w14:paraId="3F544044" w14:textId="77777777" w:rsidR="00027B36" w:rsidRPr="00027B36" w:rsidRDefault="00027B36" w:rsidP="00027B36">
      <w:pPr>
        <w:widowControl w:val="0"/>
        <w:spacing w:line="240" w:lineRule="auto"/>
        <w:ind w:firstLine="0"/>
        <w:jc w:val="left"/>
        <w:rPr>
          <w:sz w:val="24"/>
          <w:szCs w:val="24"/>
        </w:rPr>
      </w:pPr>
    </w:p>
    <w:p w14:paraId="1E324DFE" w14:textId="77777777" w:rsidR="00027B36" w:rsidRPr="00027B36" w:rsidRDefault="00027B36" w:rsidP="00027B36">
      <w:pPr>
        <w:widowControl w:val="0"/>
        <w:spacing w:line="240" w:lineRule="auto"/>
        <w:ind w:firstLine="0"/>
        <w:jc w:val="left"/>
        <w:rPr>
          <w:sz w:val="24"/>
          <w:szCs w:val="24"/>
        </w:rPr>
      </w:pPr>
      <w:r w:rsidRPr="00027B36">
        <w:rPr>
          <w:sz w:val="24"/>
          <w:szCs w:val="24"/>
        </w:rPr>
        <w:t>Основание: Договор № _______________ от «___» _________ 2026 г.</w:t>
      </w:r>
    </w:p>
    <w:p w14:paraId="0AE6D93A" w14:textId="77777777" w:rsidR="00027B36" w:rsidRPr="00027B36" w:rsidRDefault="00027B36" w:rsidP="00027B36">
      <w:pPr>
        <w:widowControl w:val="0"/>
        <w:spacing w:line="240" w:lineRule="auto"/>
        <w:ind w:firstLine="0"/>
        <w:jc w:val="left"/>
        <w:rPr>
          <w:sz w:val="24"/>
          <w:szCs w:val="24"/>
        </w:rPr>
      </w:pPr>
    </w:p>
    <w:p w14:paraId="55283247" w14:textId="77777777" w:rsidR="00027B36" w:rsidRPr="00027B36" w:rsidRDefault="00027B36" w:rsidP="00027B36">
      <w:pPr>
        <w:widowControl w:val="0"/>
        <w:spacing w:line="240" w:lineRule="auto"/>
        <w:ind w:firstLine="0"/>
        <w:jc w:val="left"/>
        <w:rPr>
          <w:sz w:val="24"/>
          <w:szCs w:val="24"/>
        </w:rPr>
      </w:pPr>
    </w:p>
    <w:p w14:paraId="021DAE14" w14:textId="77777777" w:rsidR="00027B36" w:rsidRPr="00027B36" w:rsidRDefault="00027B36" w:rsidP="00027B36">
      <w:pPr>
        <w:widowControl w:val="0"/>
        <w:spacing w:line="240" w:lineRule="auto"/>
        <w:rPr>
          <w:sz w:val="24"/>
          <w:szCs w:val="24"/>
        </w:rPr>
      </w:pPr>
      <w:r w:rsidRPr="00027B36">
        <w:rPr>
          <w:sz w:val="24"/>
          <w:szCs w:val="24"/>
        </w:rPr>
        <w:t xml:space="preserve">Мы, нижеподписавшиеся, представитель АО «Саханефтегазсбыт», именуемый в дальнейшем «Заказчик», в лице </w:t>
      </w:r>
      <w:r w:rsidRPr="00027B36">
        <w:rPr>
          <w:sz w:val="24"/>
          <w:szCs w:val="24"/>
          <w:u w:val="single"/>
        </w:rPr>
        <w:t>_______________________</w:t>
      </w:r>
      <w:r w:rsidRPr="00027B36">
        <w:rPr>
          <w:sz w:val="24"/>
          <w:szCs w:val="24"/>
        </w:rPr>
        <w:t xml:space="preserve">, с одной стороны, и представитель __________________________________,  именуемый в дальнейшем «Подрядчик», в лице </w:t>
      </w:r>
      <w:r w:rsidRPr="00027B36">
        <w:rPr>
          <w:sz w:val="24"/>
          <w:szCs w:val="24"/>
          <w:u w:val="single"/>
        </w:rPr>
        <w:t>__________________</w:t>
      </w:r>
      <w:r w:rsidRPr="00027B36">
        <w:rPr>
          <w:sz w:val="24"/>
          <w:szCs w:val="24"/>
        </w:rPr>
        <w:t xml:space="preserve">, с другой стороны, подписали настоящий Акт о  том, что Подрядчиком произведены работы в соответствии с договором надлежащим образом в срок и в полном объеме, Заказчик не имеет претензий к Подрядчику по качеству и объему выполненных работ:   </w:t>
      </w:r>
    </w:p>
    <w:p w14:paraId="47ABF867" w14:textId="77777777" w:rsidR="00027B36" w:rsidRPr="00027B36" w:rsidRDefault="00027B36" w:rsidP="00027B36">
      <w:pPr>
        <w:widowControl w:val="0"/>
        <w:spacing w:line="240" w:lineRule="auto"/>
        <w:ind w:firstLine="0"/>
        <w:jc w:val="left"/>
        <w:rPr>
          <w:sz w:val="24"/>
          <w:szCs w:val="24"/>
        </w:rPr>
      </w:pPr>
    </w:p>
    <w:p w14:paraId="2B6557AC" w14:textId="77777777" w:rsidR="00027B36" w:rsidRPr="00027B36" w:rsidRDefault="00027B36" w:rsidP="00027B36">
      <w:pPr>
        <w:widowControl w:val="0"/>
        <w:spacing w:line="240" w:lineRule="auto"/>
        <w:ind w:firstLine="0"/>
        <w:jc w:val="left"/>
        <w:rPr>
          <w:sz w:val="24"/>
          <w:szCs w:val="24"/>
        </w:rPr>
      </w:pPr>
    </w:p>
    <w:tbl>
      <w:tblPr>
        <w:tblW w:w="9805" w:type="dxa"/>
        <w:tblInd w:w="113" w:type="dxa"/>
        <w:tblLook w:val="04A0" w:firstRow="1" w:lastRow="0" w:firstColumn="1" w:lastColumn="0" w:noHBand="0" w:noVBand="1"/>
      </w:tblPr>
      <w:tblGrid>
        <w:gridCol w:w="424"/>
        <w:gridCol w:w="2265"/>
        <w:gridCol w:w="821"/>
        <w:gridCol w:w="1040"/>
        <w:gridCol w:w="832"/>
        <w:gridCol w:w="850"/>
        <w:gridCol w:w="1276"/>
        <w:gridCol w:w="1082"/>
        <w:gridCol w:w="1215"/>
      </w:tblGrid>
      <w:tr w:rsidR="00027B36" w:rsidRPr="00027B36" w14:paraId="40FCD8D6" w14:textId="77777777" w:rsidTr="00027B36">
        <w:trPr>
          <w:trHeight w:val="52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11A34" w14:textId="77777777" w:rsidR="00027B36" w:rsidRPr="00027B36" w:rsidRDefault="00027B36" w:rsidP="00027B36">
            <w:pPr>
              <w:spacing w:line="240" w:lineRule="auto"/>
              <w:ind w:firstLine="0"/>
              <w:jc w:val="center"/>
              <w:rPr>
                <w:b/>
                <w:bCs/>
                <w:sz w:val="18"/>
                <w:szCs w:val="18"/>
              </w:rPr>
            </w:pPr>
            <w:r w:rsidRPr="00027B36">
              <w:rPr>
                <w:b/>
                <w:bCs/>
                <w:sz w:val="18"/>
                <w:szCs w:val="18"/>
              </w:rPr>
              <w:t xml:space="preserve">№ </w:t>
            </w:r>
            <w:proofErr w:type="spellStart"/>
            <w:r w:rsidRPr="00027B36">
              <w:rPr>
                <w:b/>
                <w:bCs/>
                <w:sz w:val="18"/>
                <w:szCs w:val="18"/>
              </w:rPr>
              <w:t>пп</w:t>
            </w:r>
            <w:proofErr w:type="spellEnd"/>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BB729FC" w14:textId="77777777" w:rsidR="00027B36" w:rsidRPr="00027B36" w:rsidRDefault="00027B36" w:rsidP="00027B36">
            <w:pPr>
              <w:spacing w:line="240" w:lineRule="auto"/>
              <w:ind w:firstLine="0"/>
              <w:jc w:val="center"/>
              <w:rPr>
                <w:b/>
                <w:bCs/>
                <w:sz w:val="18"/>
                <w:szCs w:val="18"/>
              </w:rPr>
            </w:pPr>
            <w:r w:rsidRPr="00027B36">
              <w:rPr>
                <w:b/>
                <w:bCs/>
                <w:sz w:val="18"/>
                <w:szCs w:val="18"/>
              </w:rPr>
              <w:t>Наименование работ</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CD2945F" w14:textId="77777777" w:rsidR="00027B36" w:rsidRPr="00027B36" w:rsidRDefault="00027B36" w:rsidP="00027B36">
            <w:pPr>
              <w:spacing w:line="240" w:lineRule="auto"/>
              <w:ind w:firstLine="0"/>
              <w:jc w:val="center"/>
              <w:rPr>
                <w:b/>
                <w:bCs/>
                <w:sz w:val="18"/>
                <w:szCs w:val="18"/>
              </w:rPr>
            </w:pPr>
            <w:r w:rsidRPr="00027B36">
              <w:rPr>
                <w:b/>
                <w:bCs/>
                <w:sz w:val="18"/>
                <w:szCs w:val="18"/>
              </w:rPr>
              <w:t>Период</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92C2AC" w14:textId="77777777" w:rsidR="00027B36" w:rsidRPr="00027B36" w:rsidRDefault="00027B36" w:rsidP="00027B36">
            <w:pPr>
              <w:spacing w:line="240" w:lineRule="auto"/>
              <w:ind w:firstLine="0"/>
              <w:jc w:val="center"/>
              <w:rPr>
                <w:b/>
                <w:bCs/>
                <w:sz w:val="18"/>
                <w:szCs w:val="18"/>
              </w:rPr>
            </w:pPr>
            <w:r w:rsidRPr="00027B36">
              <w:rPr>
                <w:b/>
                <w:bCs/>
                <w:sz w:val="18"/>
                <w:szCs w:val="18"/>
              </w:rPr>
              <w:t>Ед. изм.</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1A43293D" w14:textId="77777777" w:rsidR="00027B36" w:rsidRPr="00027B36" w:rsidRDefault="00027B36" w:rsidP="00027B36">
            <w:pPr>
              <w:spacing w:line="240" w:lineRule="auto"/>
              <w:ind w:firstLine="0"/>
              <w:jc w:val="center"/>
              <w:rPr>
                <w:b/>
                <w:bCs/>
                <w:sz w:val="18"/>
                <w:szCs w:val="18"/>
              </w:rPr>
            </w:pPr>
            <w:r w:rsidRPr="00027B36">
              <w:rPr>
                <w:b/>
                <w:bCs/>
                <w:sz w:val="18"/>
                <w:szCs w:val="18"/>
              </w:rPr>
              <w:t>Кол-во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91BA3E" w14:textId="77777777" w:rsidR="00027B36" w:rsidRPr="00027B36" w:rsidRDefault="00027B36" w:rsidP="00027B36">
            <w:pPr>
              <w:spacing w:line="240" w:lineRule="auto"/>
              <w:ind w:firstLine="0"/>
              <w:jc w:val="center"/>
              <w:rPr>
                <w:b/>
                <w:bCs/>
                <w:sz w:val="18"/>
                <w:szCs w:val="18"/>
              </w:rPr>
            </w:pPr>
            <w:r w:rsidRPr="00027B36">
              <w:rPr>
                <w:b/>
                <w:bCs/>
                <w:sz w:val="18"/>
                <w:szCs w:val="18"/>
              </w:rPr>
              <w:t>Цена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A28F06" w14:textId="77777777" w:rsidR="00027B36" w:rsidRPr="00027B36" w:rsidRDefault="00027B36" w:rsidP="00027B36">
            <w:pPr>
              <w:spacing w:line="240" w:lineRule="auto"/>
              <w:ind w:firstLine="0"/>
              <w:jc w:val="center"/>
              <w:rPr>
                <w:b/>
                <w:bCs/>
                <w:sz w:val="18"/>
                <w:szCs w:val="18"/>
              </w:rPr>
            </w:pPr>
            <w:r w:rsidRPr="00027B36">
              <w:rPr>
                <w:b/>
                <w:bCs/>
                <w:sz w:val="18"/>
                <w:szCs w:val="18"/>
              </w:rPr>
              <w:t>Сумма без НДС (руб.)</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955C35A" w14:textId="77777777" w:rsidR="00027B36" w:rsidRPr="00027B36" w:rsidRDefault="00027B36" w:rsidP="00027B36">
            <w:pPr>
              <w:spacing w:line="240" w:lineRule="auto"/>
              <w:ind w:firstLine="0"/>
              <w:jc w:val="center"/>
              <w:rPr>
                <w:b/>
                <w:bCs/>
                <w:sz w:val="18"/>
                <w:szCs w:val="18"/>
              </w:rPr>
            </w:pPr>
            <w:r w:rsidRPr="00027B36">
              <w:rPr>
                <w:b/>
                <w:bCs/>
                <w:sz w:val="18"/>
                <w:szCs w:val="18"/>
              </w:rPr>
              <w:t>НДС (руб.)</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7A343C5E" w14:textId="77777777" w:rsidR="00027B36" w:rsidRPr="00027B36" w:rsidRDefault="00027B36" w:rsidP="00027B36">
            <w:pPr>
              <w:spacing w:line="240" w:lineRule="auto"/>
              <w:ind w:firstLine="0"/>
              <w:jc w:val="center"/>
              <w:rPr>
                <w:b/>
                <w:bCs/>
                <w:sz w:val="18"/>
                <w:szCs w:val="18"/>
              </w:rPr>
            </w:pPr>
            <w:r w:rsidRPr="00027B36">
              <w:rPr>
                <w:b/>
                <w:bCs/>
                <w:sz w:val="18"/>
                <w:szCs w:val="18"/>
              </w:rPr>
              <w:t>Сумма с НДС (руб.)</w:t>
            </w:r>
          </w:p>
        </w:tc>
      </w:tr>
      <w:tr w:rsidR="00027B36" w:rsidRPr="00027B36" w14:paraId="53432820" w14:textId="77777777" w:rsidTr="00027B36">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3F1758CB" w14:textId="77777777" w:rsidR="00027B36" w:rsidRPr="00027B36" w:rsidRDefault="00027B36" w:rsidP="00027B36">
            <w:pPr>
              <w:spacing w:line="240" w:lineRule="auto"/>
              <w:ind w:firstLine="0"/>
              <w:jc w:val="center"/>
              <w:rPr>
                <w:b/>
                <w:bCs/>
                <w:sz w:val="18"/>
                <w:szCs w:val="18"/>
              </w:rPr>
            </w:pPr>
            <w:r w:rsidRPr="00027B36">
              <w:rPr>
                <w:b/>
                <w:bCs/>
                <w:sz w:val="18"/>
                <w:szCs w:val="18"/>
              </w:rPr>
              <w:t>1</w:t>
            </w:r>
          </w:p>
        </w:tc>
        <w:tc>
          <w:tcPr>
            <w:tcW w:w="2265" w:type="dxa"/>
            <w:tcBorders>
              <w:top w:val="nil"/>
              <w:left w:val="nil"/>
              <w:bottom w:val="single" w:sz="4" w:space="0" w:color="auto"/>
              <w:right w:val="single" w:sz="4" w:space="0" w:color="auto"/>
            </w:tcBorders>
            <w:shd w:val="clear" w:color="auto" w:fill="auto"/>
            <w:noWrap/>
            <w:vAlign w:val="bottom"/>
            <w:hideMark/>
          </w:tcPr>
          <w:p w14:paraId="7DB62F6C" w14:textId="77777777" w:rsidR="00027B36" w:rsidRPr="00027B36" w:rsidRDefault="00027B36" w:rsidP="00027B36">
            <w:pPr>
              <w:spacing w:line="240" w:lineRule="auto"/>
              <w:ind w:firstLine="0"/>
              <w:jc w:val="center"/>
              <w:rPr>
                <w:b/>
                <w:bCs/>
                <w:sz w:val="18"/>
                <w:szCs w:val="18"/>
              </w:rPr>
            </w:pPr>
            <w:r w:rsidRPr="00027B36">
              <w:rPr>
                <w:b/>
                <w:bCs/>
                <w:sz w:val="18"/>
                <w:szCs w:val="18"/>
              </w:rPr>
              <w:t>2</w:t>
            </w:r>
          </w:p>
        </w:tc>
        <w:tc>
          <w:tcPr>
            <w:tcW w:w="821" w:type="dxa"/>
            <w:tcBorders>
              <w:top w:val="nil"/>
              <w:left w:val="nil"/>
              <w:bottom w:val="single" w:sz="4" w:space="0" w:color="auto"/>
              <w:right w:val="single" w:sz="4" w:space="0" w:color="auto"/>
            </w:tcBorders>
            <w:shd w:val="clear" w:color="auto" w:fill="auto"/>
            <w:noWrap/>
            <w:vAlign w:val="bottom"/>
            <w:hideMark/>
          </w:tcPr>
          <w:p w14:paraId="51462D9B" w14:textId="77777777" w:rsidR="00027B36" w:rsidRPr="00027B36" w:rsidRDefault="00027B36" w:rsidP="00027B36">
            <w:pPr>
              <w:spacing w:line="240" w:lineRule="auto"/>
              <w:ind w:firstLine="0"/>
              <w:jc w:val="center"/>
              <w:rPr>
                <w:b/>
                <w:bCs/>
                <w:sz w:val="18"/>
                <w:szCs w:val="18"/>
              </w:rPr>
            </w:pPr>
            <w:r w:rsidRPr="00027B36">
              <w:rPr>
                <w:b/>
                <w:bCs/>
                <w:sz w:val="18"/>
                <w:szCs w:val="18"/>
              </w:rPr>
              <w:t>3</w:t>
            </w:r>
          </w:p>
        </w:tc>
        <w:tc>
          <w:tcPr>
            <w:tcW w:w="1040" w:type="dxa"/>
            <w:tcBorders>
              <w:top w:val="nil"/>
              <w:left w:val="nil"/>
              <w:bottom w:val="single" w:sz="4" w:space="0" w:color="auto"/>
              <w:right w:val="single" w:sz="4" w:space="0" w:color="auto"/>
            </w:tcBorders>
            <w:shd w:val="clear" w:color="auto" w:fill="auto"/>
            <w:noWrap/>
            <w:vAlign w:val="bottom"/>
            <w:hideMark/>
          </w:tcPr>
          <w:p w14:paraId="0C507864" w14:textId="77777777" w:rsidR="00027B36" w:rsidRPr="00027B36" w:rsidRDefault="00027B36" w:rsidP="00027B36">
            <w:pPr>
              <w:spacing w:line="240" w:lineRule="auto"/>
              <w:ind w:firstLine="0"/>
              <w:jc w:val="center"/>
              <w:rPr>
                <w:b/>
                <w:bCs/>
                <w:sz w:val="18"/>
                <w:szCs w:val="18"/>
              </w:rPr>
            </w:pPr>
            <w:r w:rsidRPr="00027B36">
              <w:rPr>
                <w:b/>
                <w:bCs/>
                <w:sz w:val="18"/>
                <w:szCs w:val="18"/>
              </w:rPr>
              <w:t>4</w:t>
            </w:r>
          </w:p>
        </w:tc>
        <w:tc>
          <w:tcPr>
            <w:tcW w:w="832" w:type="dxa"/>
            <w:tcBorders>
              <w:top w:val="nil"/>
              <w:left w:val="nil"/>
              <w:bottom w:val="single" w:sz="4" w:space="0" w:color="auto"/>
              <w:right w:val="single" w:sz="4" w:space="0" w:color="auto"/>
            </w:tcBorders>
            <w:shd w:val="clear" w:color="auto" w:fill="auto"/>
            <w:noWrap/>
            <w:vAlign w:val="bottom"/>
            <w:hideMark/>
          </w:tcPr>
          <w:p w14:paraId="06274915" w14:textId="77777777" w:rsidR="00027B36" w:rsidRPr="00027B36" w:rsidRDefault="00027B36" w:rsidP="00027B36">
            <w:pPr>
              <w:spacing w:line="240" w:lineRule="auto"/>
              <w:ind w:firstLine="0"/>
              <w:jc w:val="center"/>
              <w:rPr>
                <w:b/>
                <w:bCs/>
                <w:sz w:val="18"/>
                <w:szCs w:val="18"/>
              </w:rPr>
            </w:pPr>
            <w:r w:rsidRPr="00027B36">
              <w:rPr>
                <w:b/>
                <w:bCs/>
                <w:sz w:val="18"/>
                <w:szCs w:val="18"/>
              </w:rPr>
              <w:t>5</w:t>
            </w:r>
          </w:p>
        </w:tc>
        <w:tc>
          <w:tcPr>
            <w:tcW w:w="850" w:type="dxa"/>
            <w:tcBorders>
              <w:top w:val="nil"/>
              <w:left w:val="nil"/>
              <w:bottom w:val="single" w:sz="4" w:space="0" w:color="auto"/>
              <w:right w:val="single" w:sz="4" w:space="0" w:color="auto"/>
            </w:tcBorders>
            <w:shd w:val="clear" w:color="auto" w:fill="auto"/>
            <w:noWrap/>
            <w:vAlign w:val="bottom"/>
            <w:hideMark/>
          </w:tcPr>
          <w:p w14:paraId="2C2B5950" w14:textId="77777777" w:rsidR="00027B36" w:rsidRPr="00027B36" w:rsidRDefault="00027B36" w:rsidP="00027B36">
            <w:pPr>
              <w:spacing w:line="240" w:lineRule="auto"/>
              <w:ind w:firstLine="0"/>
              <w:jc w:val="center"/>
              <w:rPr>
                <w:b/>
                <w:bCs/>
                <w:sz w:val="18"/>
                <w:szCs w:val="18"/>
              </w:rPr>
            </w:pPr>
            <w:r w:rsidRPr="00027B36">
              <w:rPr>
                <w:b/>
                <w:bCs/>
                <w:sz w:val="18"/>
                <w:szCs w:val="18"/>
              </w:rPr>
              <w:t>6</w:t>
            </w:r>
          </w:p>
        </w:tc>
        <w:tc>
          <w:tcPr>
            <w:tcW w:w="1276" w:type="dxa"/>
            <w:tcBorders>
              <w:top w:val="nil"/>
              <w:left w:val="nil"/>
              <w:bottom w:val="single" w:sz="4" w:space="0" w:color="auto"/>
              <w:right w:val="single" w:sz="4" w:space="0" w:color="auto"/>
            </w:tcBorders>
            <w:shd w:val="clear" w:color="auto" w:fill="auto"/>
            <w:noWrap/>
            <w:vAlign w:val="bottom"/>
            <w:hideMark/>
          </w:tcPr>
          <w:p w14:paraId="160E0BC3" w14:textId="77777777" w:rsidR="00027B36" w:rsidRPr="00027B36" w:rsidRDefault="00027B36" w:rsidP="00027B36">
            <w:pPr>
              <w:spacing w:line="240" w:lineRule="auto"/>
              <w:ind w:firstLine="0"/>
              <w:jc w:val="center"/>
              <w:rPr>
                <w:b/>
                <w:bCs/>
                <w:sz w:val="18"/>
                <w:szCs w:val="18"/>
              </w:rPr>
            </w:pPr>
            <w:r w:rsidRPr="00027B36">
              <w:rPr>
                <w:b/>
                <w:bCs/>
                <w:sz w:val="18"/>
                <w:szCs w:val="18"/>
              </w:rPr>
              <w:t>7</w:t>
            </w:r>
          </w:p>
        </w:tc>
        <w:tc>
          <w:tcPr>
            <w:tcW w:w="1082" w:type="dxa"/>
            <w:tcBorders>
              <w:top w:val="nil"/>
              <w:left w:val="nil"/>
              <w:bottom w:val="single" w:sz="4" w:space="0" w:color="auto"/>
              <w:right w:val="single" w:sz="4" w:space="0" w:color="auto"/>
            </w:tcBorders>
            <w:shd w:val="clear" w:color="auto" w:fill="auto"/>
            <w:noWrap/>
            <w:vAlign w:val="bottom"/>
            <w:hideMark/>
          </w:tcPr>
          <w:p w14:paraId="33E5E612" w14:textId="77777777" w:rsidR="00027B36" w:rsidRPr="00027B36" w:rsidRDefault="00027B36" w:rsidP="00027B36">
            <w:pPr>
              <w:spacing w:line="240" w:lineRule="auto"/>
              <w:ind w:firstLine="0"/>
              <w:jc w:val="center"/>
              <w:rPr>
                <w:b/>
                <w:bCs/>
                <w:sz w:val="18"/>
                <w:szCs w:val="18"/>
              </w:rPr>
            </w:pPr>
            <w:r w:rsidRPr="00027B36">
              <w:rPr>
                <w:b/>
                <w:bCs/>
                <w:sz w:val="18"/>
                <w:szCs w:val="18"/>
              </w:rPr>
              <w:t>8</w:t>
            </w:r>
          </w:p>
        </w:tc>
        <w:tc>
          <w:tcPr>
            <w:tcW w:w="1215" w:type="dxa"/>
            <w:tcBorders>
              <w:top w:val="nil"/>
              <w:left w:val="nil"/>
              <w:bottom w:val="single" w:sz="4" w:space="0" w:color="auto"/>
              <w:right w:val="single" w:sz="4" w:space="0" w:color="auto"/>
            </w:tcBorders>
            <w:shd w:val="clear" w:color="auto" w:fill="auto"/>
            <w:noWrap/>
            <w:vAlign w:val="bottom"/>
            <w:hideMark/>
          </w:tcPr>
          <w:p w14:paraId="15B81D27" w14:textId="77777777" w:rsidR="00027B36" w:rsidRPr="00027B36" w:rsidRDefault="00027B36" w:rsidP="00027B36">
            <w:pPr>
              <w:spacing w:line="240" w:lineRule="auto"/>
              <w:ind w:firstLine="0"/>
              <w:jc w:val="center"/>
              <w:rPr>
                <w:b/>
                <w:bCs/>
                <w:sz w:val="18"/>
                <w:szCs w:val="18"/>
              </w:rPr>
            </w:pPr>
            <w:r w:rsidRPr="00027B36">
              <w:rPr>
                <w:b/>
                <w:bCs/>
                <w:sz w:val="18"/>
                <w:szCs w:val="18"/>
              </w:rPr>
              <w:t>9</w:t>
            </w:r>
          </w:p>
        </w:tc>
      </w:tr>
      <w:tr w:rsidR="00027B36" w:rsidRPr="00027B36" w14:paraId="5B5C1EFF" w14:textId="77777777" w:rsidTr="00027B36">
        <w:trPr>
          <w:trHeight w:val="240"/>
        </w:trPr>
        <w:tc>
          <w:tcPr>
            <w:tcW w:w="980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672DFD" w14:textId="77777777" w:rsidR="00027B36" w:rsidRPr="00027B36" w:rsidRDefault="00027B36" w:rsidP="00027B36">
            <w:pPr>
              <w:spacing w:line="240" w:lineRule="auto"/>
              <w:ind w:firstLine="0"/>
              <w:jc w:val="center"/>
              <w:rPr>
                <w:b/>
                <w:bCs/>
                <w:sz w:val="18"/>
                <w:szCs w:val="18"/>
              </w:rPr>
            </w:pPr>
            <w:r w:rsidRPr="00027B36">
              <w:rPr>
                <w:b/>
                <w:bCs/>
                <w:sz w:val="18"/>
                <w:szCs w:val="18"/>
              </w:rPr>
              <w:t>Работы по зачистке РВС</w:t>
            </w:r>
          </w:p>
        </w:tc>
      </w:tr>
      <w:tr w:rsidR="00027B36" w:rsidRPr="00027B36" w14:paraId="79C970C4" w14:textId="77777777" w:rsidTr="00027B36">
        <w:trPr>
          <w:trHeight w:val="31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781DFF8A"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2265" w:type="dxa"/>
            <w:tcBorders>
              <w:top w:val="nil"/>
              <w:left w:val="nil"/>
              <w:bottom w:val="nil"/>
              <w:right w:val="nil"/>
            </w:tcBorders>
            <w:shd w:val="clear" w:color="auto" w:fill="auto"/>
            <w:noWrap/>
            <w:vAlign w:val="center"/>
            <w:hideMark/>
          </w:tcPr>
          <w:p w14:paraId="31E14858" w14:textId="77777777" w:rsidR="00027B36" w:rsidRPr="00027B36" w:rsidRDefault="00027B36" w:rsidP="00027B36">
            <w:pPr>
              <w:spacing w:line="240" w:lineRule="auto"/>
              <w:ind w:firstLine="0"/>
              <w:jc w:val="center"/>
              <w:rPr>
                <w:b/>
                <w:bCs/>
                <w:sz w:val="18"/>
                <w:szCs w:val="18"/>
              </w:rPr>
            </w:pP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2AA13182"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04F52464"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4B81D3D7"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EA8ABD5"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D4E438"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7D440A03"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364114D8"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r>
      <w:tr w:rsidR="00027B36" w:rsidRPr="00027B36" w14:paraId="444AB94B" w14:textId="77777777" w:rsidTr="00027B36">
        <w:trPr>
          <w:trHeight w:val="270"/>
        </w:trPr>
        <w:tc>
          <w:tcPr>
            <w:tcW w:w="424" w:type="dxa"/>
            <w:tcBorders>
              <w:top w:val="nil"/>
              <w:left w:val="single" w:sz="4" w:space="0" w:color="auto"/>
              <w:bottom w:val="single" w:sz="4" w:space="0" w:color="auto"/>
              <w:right w:val="single" w:sz="4" w:space="0" w:color="auto"/>
            </w:tcBorders>
            <w:shd w:val="clear" w:color="auto" w:fill="auto"/>
            <w:noWrap/>
            <w:hideMark/>
          </w:tcPr>
          <w:p w14:paraId="3FF8084A"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2265" w:type="dxa"/>
            <w:tcBorders>
              <w:top w:val="single" w:sz="4" w:space="0" w:color="auto"/>
              <w:left w:val="nil"/>
              <w:bottom w:val="single" w:sz="4" w:space="0" w:color="auto"/>
              <w:right w:val="single" w:sz="4" w:space="0" w:color="auto"/>
            </w:tcBorders>
            <w:shd w:val="clear" w:color="auto" w:fill="auto"/>
            <w:hideMark/>
          </w:tcPr>
          <w:p w14:paraId="2962C6BE"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821" w:type="dxa"/>
            <w:tcBorders>
              <w:top w:val="nil"/>
              <w:left w:val="nil"/>
              <w:bottom w:val="nil"/>
              <w:right w:val="single" w:sz="4" w:space="0" w:color="auto"/>
            </w:tcBorders>
            <w:shd w:val="clear" w:color="auto" w:fill="auto"/>
            <w:textDirection w:val="btLr"/>
            <w:vAlign w:val="center"/>
            <w:hideMark/>
          </w:tcPr>
          <w:p w14:paraId="4D6F21EB"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3B75055F"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832" w:type="dxa"/>
            <w:tcBorders>
              <w:top w:val="nil"/>
              <w:left w:val="nil"/>
              <w:bottom w:val="single" w:sz="4" w:space="0" w:color="auto"/>
              <w:right w:val="single" w:sz="4" w:space="0" w:color="auto"/>
            </w:tcBorders>
            <w:shd w:val="clear" w:color="auto" w:fill="auto"/>
            <w:noWrap/>
            <w:vAlign w:val="center"/>
            <w:hideMark/>
          </w:tcPr>
          <w:p w14:paraId="135BCE8D"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40FC42D"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BE5BABB"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082" w:type="dxa"/>
            <w:tcBorders>
              <w:top w:val="nil"/>
              <w:left w:val="nil"/>
              <w:bottom w:val="single" w:sz="4" w:space="0" w:color="auto"/>
              <w:right w:val="single" w:sz="4" w:space="0" w:color="auto"/>
            </w:tcBorders>
            <w:shd w:val="clear" w:color="auto" w:fill="auto"/>
            <w:noWrap/>
            <w:vAlign w:val="center"/>
            <w:hideMark/>
          </w:tcPr>
          <w:p w14:paraId="27395D3E"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215" w:type="dxa"/>
            <w:tcBorders>
              <w:top w:val="nil"/>
              <w:left w:val="nil"/>
              <w:bottom w:val="single" w:sz="4" w:space="0" w:color="auto"/>
              <w:right w:val="single" w:sz="4" w:space="0" w:color="auto"/>
            </w:tcBorders>
            <w:shd w:val="clear" w:color="auto" w:fill="auto"/>
            <w:noWrap/>
            <w:vAlign w:val="center"/>
            <w:hideMark/>
          </w:tcPr>
          <w:p w14:paraId="5EBAEE09" w14:textId="77777777" w:rsidR="00027B36" w:rsidRPr="00027B36" w:rsidRDefault="00027B36" w:rsidP="00027B36">
            <w:pPr>
              <w:spacing w:line="240" w:lineRule="auto"/>
              <w:ind w:firstLine="0"/>
              <w:jc w:val="center"/>
              <w:rPr>
                <w:sz w:val="18"/>
                <w:szCs w:val="18"/>
              </w:rPr>
            </w:pPr>
            <w:r w:rsidRPr="00027B36">
              <w:rPr>
                <w:sz w:val="18"/>
                <w:szCs w:val="18"/>
              </w:rPr>
              <w:t> </w:t>
            </w:r>
          </w:p>
        </w:tc>
      </w:tr>
      <w:tr w:rsidR="00027B36" w:rsidRPr="00027B36" w14:paraId="686A49E0" w14:textId="77777777" w:rsidTr="00027B36">
        <w:trPr>
          <w:trHeight w:val="37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01B34CEA"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2265" w:type="dxa"/>
            <w:tcBorders>
              <w:top w:val="nil"/>
              <w:left w:val="nil"/>
              <w:bottom w:val="single" w:sz="4" w:space="0" w:color="auto"/>
              <w:right w:val="single" w:sz="4" w:space="0" w:color="auto"/>
            </w:tcBorders>
            <w:shd w:val="clear" w:color="auto" w:fill="auto"/>
            <w:noWrap/>
            <w:vAlign w:val="bottom"/>
            <w:hideMark/>
          </w:tcPr>
          <w:p w14:paraId="569A583E" w14:textId="77777777" w:rsidR="00027B36" w:rsidRPr="00027B36" w:rsidRDefault="00027B36" w:rsidP="00027B36">
            <w:pPr>
              <w:spacing w:line="240" w:lineRule="auto"/>
              <w:ind w:firstLine="0"/>
              <w:jc w:val="left"/>
              <w:rPr>
                <w:b/>
                <w:bCs/>
                <w:sz w:val="18"/>
                <w:szCs w:val="18"/>
              </w:rPr>
            </w:pPr>
            <w:r w:rsidRPr="00027B36">
              <w:rPr>
                <w:b/>
                <w:bCs/>
                <w:sz w:val="18"/>
                <w:szCs w:val="18"/>
              </w:rPr>
              <w:t>Итого:</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3814F2"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54887143" w14:textId="77777777" w:rsidR="00027B36" w:rsidRPr="00027B36" w:rsidRDefault="00027B36" w:rsidP="00027B36">
            <w:pPr>
              <w:spacing w:line="240" w:lineRule="auto"/>
              <w:ind w:firstLine="0"/>
              <w:jc w:val="left"/>
              <w:rPr>
                <w:b/>
                <w:bCs/>
                <w:sz w:val="18"/>
                <w:szCs w:val="18"/>
              </w:rPr>
            </w:pPr>
            <w:r w:rsidRPr="00027B36">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116E002B"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4092985"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8A9A20"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16478A0E"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5187F90D"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r>
    </w:tbl>
    <w:p w14:paraId="50A114A1" w14:textId="77777777" w:rsidR="00027B36" w:rsidRPr="00027B36" w:rsidRDefault="00027B36" w:rsidP="00027B36">
      <w:pPr>
        <w:widowControl w:val="0"/>
        <w:spacing w:line="240" w:lineRule="auto"/>
        <w:ind w:firstLine="0"/>
        <w:jc w:val="left"/>
        <w:rPr>
          <w:sz w:val="24"/>
          <w:szCs w:val="24"/>
        </w:rPr>
      </w:pPr>
    </w:p>
    <w:p w14:paraId="4EA140CD" w14:textId="77777777" w:rsidR="00027B36" w:rsidRPr="00027B36" w:rsidRDefault="00027B36" w:rsidP="00027B36">
      <w:pPr>
        <w:widowControl w:val="0"/>
        <w:spacing w:line="240" w:lineRule="auto"/>
        <w:ind w:firstLine="0"/>
        <w:jc w:val="left"/>
        <w:rPr>
          <w:sz w:val="24"/>
          <w:szCs w:val="24"/>
        </w:rPr>
      </w:pPr>
    </w:p>
    <w:p w14:paraId="1B3FC9EC" w14:textId="77777777" w:rsidR="00027B36" w:rsidRPr="00027B36" w:rsidRDefault="00027B36" w:rsidP="00027B36">
      <w:pPr>
        <w:spacing w:line="240" w:lineRule="auto"/>
        <w:ind w:firstLine="0"/>
        <w:jc w:val="left"/>
        <w:rPr>
          <w:b/>
          <w:bCs/>
          <w:sz w:val="22"/>
          <w:szCs w:val="22"/>
          <w:u w:val="single"/>
        </w:rPr>
      </w:pPr>
      <w:r w:rsidRPr="00027B36">
        <w:rPr>
          <w:b/>
          <w:bCs/>
          <w:sz w:val="22"/>
          <w:szCs w:val="22"/>
          <w:u w:val="single"/>
        </w:rPr>
        <w:t>Итого по документу: ________________________________________________________________________рублей ___копеек</w:t>
      </w:r>
    </w:p>
    <w:p w14:paraId="79322737" w14:textId="77777777" w:rsidR="00027B36" w:rsidRPr="00027B36" w:rsidRDefault="00027B36" w:rsidP="00027B36">
      <w:pPr>
        <w:widowControl w:val="0"/>
        <w:spacing w:line="240" w:lineRule="auto"/>
        <w:ind w:firstLine="0"/>
        <w:jc w:val="left"/>
        <w:rPr>
          <w:sz w:val="24"/>
          <w:szCs w:val="24"/>
        </w:rPr>
      </w:pPr>
    </w:p>
    <w:p w14:paraId="141769EF" w14:textId="77777777" w:rsidR="00027B36" w:rsidRPr="00027B36" w:rsidRDefault="00027B36" w:rsidP="00027B36">
      <w:pPr>
        <w:widowControl w:val="0"/>
        <w:spacing w:line="240" w:lineRule="auto"/>
        <w:ind w:firstLine="0"/>
        <w:jc w:val="left"/>
        <w:rPr>
          <w:sz w:val="24"/>
          <w:szCs w:val="24"/>
        </w:rPr>
      </w:pPr>
    </w:p>
    <w:p w14:paraId="6147C087" w14:textId="77777777" w:rsidR="00027B36" w:rsidRPr="00027B36" w:rsidRDefault="00027B36" w:rsidP="00027B36">
      <w:pPr>
        <w:widowControl w:val="0"/>
        <w:spacing w:line="240" w:lineRule="auto"/>
        <w:ind w:firstLine="0"/>
        <w:jc w:val="left"/>
        <w:rPr>
          <w:sz w:val="24"/>
          <w:szCs w:val="24"/>
        </w:rPr>
      </w:pPr>
    </w:p>
    <w:tbl>
      <w:tblPr>
        <w:tblW w:w="9960" w:type="dxa"/>
        <w:tblInd w:w="108" w:type="dxa"/>
        <w:tblLook w:val="04A0" w:firstRow="1" w:lastRow="0" w:firstColumn="1" w:lastColumn="0" w:noHBand="0" w:noVBand="1"/>
      </w:tblPr>
      <w:tblGrid>
        <w:gridCol w:w="4120"/>
        <w:gridCol w:w="760"/>
        <w:gridCol w:w="1040"/>
        <w:gridCol w:w="1060"/>
        <w:gridCol w:w="940"/>
        <w:gridCol w:w="1100"/>
        <w:gridCol w:w="940"/>
      </w:tblGrid>
      <w:tr w:rsidR="00027B36" w:rsidRPr="00027B36" w14:paraId="2C06FDB3" w14:textId="77777777" w:rsidTr="00027B36">
        <w:trPr>
          <w:trHeight w:val="300"/>
        </w:trPr>
        <w:tc>
          <w:tcPr>
            <w:tcW w:w="4120" w:type="dxa"/>
            <w:tcBorders>
              <w:top w:val="nil"/>
              <w:left w:val="nil"/>
              <w:bottom w:val="nil"/>
              <w:right w:val="nil"/>
            </w:tcBorders>
            <w:shd w:val="clear" w:color="auto" w:fill="auto"/>
            <w:noWrap/>
            <w:vAlign w:val="bottom"/>
            <w:hideMark/>
          </w:tcPr>
          <w:p w14:paraId="18B1D88E" w14:textId="77777777" w:rsidR="00027B36" w:rsidRPr="00027B36" w:rsidRDefault="00027B36" w:rsidP="00027B36">
            <w:pPr>
              <w:spacing w:line="240" w:lineRule="auto"/>
              <w:ind w:firstLine="0"/>
              <w:jc w:val="left"/>
              <w:rPr>
                <w:sz w:val="22"/>
                <w:szCs w:val="22"/>
              </w:rPr>
            </w:pPr>
            <w:r w:rsidRPr="00027B36">
              <w:rPr>
                <w:sz w:val="22"/>
                <w:szCs w:val="22"/>
              </w:rPr>
              <w:t>Подрядчик</w:t>
            </w:r>
          </w:p>
        </w:tc>
        <w:tc>
          <w:tcPr>
            <w:tcW w:w="760" w:type="dxa"/>
            <w:tcBorders>
              <w:top w:val="nil"/>
              <w:left w:val="nil"/>
              <w:bottom w:val="nil"/>
              <w:right w:val="nil"/>
            </w:tcBorders>
            <w:shd w:val="clear" w:color="auto" w:fill="auto"/>
            <w:noWrap/>
            <w:vAlign w:val="bottom"/>
            <w:hideMark/>
          </w:tcPr>
          <w:p w14:paraId="79CD8D6F"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5DB7D0F6"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6FD84E19" w14:textId="77777777" w:rsidR="00027B36" w:rsidRPr="00027B36" w:rsidRDefault="00027B36" w:rsidP="00027B36">
            <w:pPr>
              <w:spacing w:line="240" w:lineRule="auto"/>
              <w:ind w:firstLine="0"/>
              <w:jc w:val="left"/>
              <w:rPr>
                <w:sz w:val="22"/>
                <w:szCs w:val="22"/>
              </w:rPr>
            </w:pPr>
            <w:r w:rsidRPr="00027B36">
              <w:rPr>
                <w:sz w:val="22"/>
                <w:szCs w:val="22"/>
              </w:rPr>
              <w:t>Заказчик</w:t>
            </w:r>
          </w:p>
        </w:tc>
        <w:tc>
          <w:tcPr>
            <w:tcW w:w="940" w:type="dxa"/>
            <w:tcBorders>
              <w:top w:val="nil"/>
              <w:left w:val="nil"/>
              <w:bottom w:val="nil"/>
              <w:right w:val="nil"/>
            </w:tcBorders>
            <w:shd w:val="clear" w:color="auto" w:fill="auto"/>
            <w:noWrap/>
            <w:vAlign w:val="bottom"/>
            <w:hideMark/>
          </w:tcPr>
          <w:p w14:paraId="58390207" w14:textId="77777777" w:rsidR="00027B36" w:rsidRPr="00027B36" w:rsidRDefault="00027B36" w:rsidP="00027B36">
            <w:pPr>
              <w:spacing w:line="240" w:lineRule="auto"/>
              <w:ind w:firstLine="0"/>
              <w:jc w:val="left"/>
              <w:rPr>
                <w:sz w:val="22"/>
                <w:szCs w:val="22"/>
              </w:rPr>
            </w:pPr>
          </w:p>
        </w:tc>
        <w:tc>
          <w:tcPr>
            <w:tcW w:w="1100" w:type="dxa"/>
            <w:tcBorders>
              <w:top w:val="nil"/>
              <w:left w:val="nil"/>
              <w:bottom w:val="nil"/>
              <w:right w:val="nil"/>
            </w:tcBorders>
            <w:shd w:val="clear" w:color="auto" w:fill="auto"/>
            <w:noWrap/>
            <w:vAlign w:val="bottom"/>
            <w:hideMark/>
          </w:tcPr>
          <w:p w14:paraId="1E0FA495"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9299A08" w14:textId="77777777" w:rsidR="00027B36" w:rsidRPr="00027B36" w:rsidRDefault="00027B36" w:rsidP="00027B36">
            <w:pPr>
              <w:spacing w:line="240" w:lineRule="auto"/>
              <w:ind w:firstLine="0"/>
              <w:jc w:val="left"/>
              <w:rPr>
                <w:sz w:val="20"/>
                <w:szCs w:val="20"/>
              </w:rPr>
            </w:pPr>
          </w:p>
        </w:tc>
      </w:tr>
      <w:tr w:rsidR="00027B36" w:rsidRPr="00027B36" w14:paraId="72246723" w14:textId="77777777" w:rsidTr="00027B36">
        <w:trPr>
          <w:trHeight w:val="300"/>
        </w:trPr>
        <w:tc>
          <w:tcPr>
            <w:tcW w:w="4120" w:type="dxa"/>
            <w:tcBorders>
              <w:top w:val="nil"/>
              <w:left w:val="nil"/>
              <w:bottom w:val="nil"/>
              <w:right w:val="nil"/>
            </w:tcBorders>
            <w:shd w:val="clear" w:color="auto" w:fill="auto"/>
            <w:noWrap/>
            <w:vAlign w:val="bottom"/>
            <w:hideMark/>
          </w:tcPr>
          <w:p w14:paraId="233F78DF" w14:textId="77777777" w:rsidR="00027B36" w:rsidRPr="00027B36" w:rsidRDefault="00027B36" w:rsidP="00027B36">
            <w:pPr>
              <w:spacing w:line="240" w:lineRule="auto"/>
              <w:ind w:firstLine="0"/>
              <w:jc w:val="left"/>
              <w:rPr>
                <w:sz w:val="22"/>
                <w:szCs w:val="22"/>
              </w:rPr>
            </w:pPr>
            <w:r w:rsidRPr="00027B36">
              <w:rPr>
                <w:sz w:val="22"/>
                <w:szCs w:val="22"/>
              </w:rPr>
              <w:t>____________________________</w:t>
            </w:r>
          </w:p>
        </w:tc>
        <w:tc>
          <w:tcPr>
            <w:tcW w:w="760" w:type="dxa"/>
            <w:tcBorders>
              <w:top w:val="nil"/>
              <w:left w:val="nil"/>
              <w:bottom w:val="nil"/>
              <w:right w:val="nil"/>
            </w:tcBorders>
            <w:shd w:val="clear" w:color="auto" w:fill="auto"/>
            <w:noWrap/>
            <w:vAlign w:val="bottom"/>
            <w:hideMark/>
          </w:tcPr>
          <w:p w14:paraId="550CC95E"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66960A7D" w14:textId="77777777" w:rsidR="00027B36" w:rsidRPr="00027B36" w:rsidRDefault="00027B36" w:rsidP="00027B36">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251D5A78" w14:textId="77777777" w:rsidR="00027B36" w:rsidRPr="00027B36" w:rsidRDefault="00027B36" w:rsidP="00027B36">
            <w:pPr>
              <w:spacing w:line="240" w:lineRule="auto"/>
              <w:ind w:firstLine="0"/>
              <w:jc w:val="left"/>
              <w:rPr>
                <w:sz w:val="22"/>
                <w:szCs w:val="22"/>
              </w:rPr>
            </w:pPr>
            <w:r w:rsidRPr="00027B36">
              <w:rPr>
                <w:sz w:val="22"/>
                <w:szCs w:val="22"/>
              </w:rPr>
              <w:t>_____________________________</w:t>
            </w:r>
          </w:p>
        </w:tc>
      </w:tr>
      <w:tr w:rsidR="00027B36" w:rsidRPr="00027B36" w14:paraId="105D80FB" w14:textId="77777777" w:rsidTr="00027B36">
        <w:trPr>
          <w:trHeight w:val="300"/>
        </w:trPr>
        <w:tc>
          <w:tcPr>
            <w:tcW w:w="4120" w:type="dxa"/>
            <w:tcBorders>
              <w:top w:val="nil"/>
              <w:left w:val="nil"/>
              <w:bottom w:val="nil"/>
              <w:right w:val="nil"/>
            </w:tcBorders>
            <w:shd w:val="clear" w:color="auto" w:fill="auto"/>
            <w:noWrap/>
            <w:vAlign w:val="bottom"/>
            <w:hideMark/>
          </w:tcPr>
          <w:p w14:paraId="799596BB" w14:textId="77777777" w:rsidR="00027B36" w:rsidRPr="00027B36" w:rsidRDefault="00027B36" w:rsidP="00027B36">
            <w:pPr>
              <w:spacing w:line="240" w:lineRule="auto"/>
              <w:ind w:firstLine="0"/>
              <w:jc w:val="left"/>
              <w:rPr>
                <w:sz w:val="22"/>
                <w:szCs w:val="22"/>
              </w:rPr>
            </w:pPr>
          </w:p>
        </w:tc>
        <w:tc>
          <w:tcPr>
            <w:tcW w:w="760" w:type="dxa"/>
            <w:tcBorders>
              <w:top w:val="nil"/>
              <w:left w:val="nil"/>
              <w:bottom w:val="nil"/>
              <w:right w:val="nil"/>
            </w:tcBorders>
            <w:shd w:val="clear" w:color="auto" w:fill="auto"/>
            <w:noWrap/>
            <w:vAlign w:val="bottom"/>
            <w:hideMark/>
          </w:tcPr>
          <w:p w14:paraId="7AC48F39"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61B77152" w14:textId="77777777" w:rsidR="00027B36" w:rsidRPr="00027B36" w:rsidRDefault="00027B36" w:rsidP="00027B36">
            <w:pPr>
              <w:spacing w:line="240" w:lineRule="auto"/>
              <w:ind w:firstLine="0"/>
              <w:jc w:val="left"/>
              <w:rPr>
                <w:sz w:val="20"/>
                <w:szCs w:val="20"/>
              </w:rPr>
            </w:pPr>
          </w:p>
        </w:tc>
        <w:tc>
          <w:tcPr>
            <w:tcW w:w="3100" w:type="dxa"/>
            <w:gridSpan w:val="3"/>
            <w:tcBorders>
              <w:top w:val="nil"/>
              <w:left w:val="nil"/>
              <w:bottom w:val="nil"/>
              <w:right w:val="nil"/>
            </w:tcBorders>
            <w:shd w:val="clear" w:color="auto" w:fill="auto"/>
            <w:noWrap/>
            <w:vAlign w:val="bottom"/>
            <w:hideMark/>
          </w:tcPr>
          <w:p w14:paraId="55833B1E" w14:textId="77777777" w:rsidR="00027B36" w:rsidRPr="00027B36" w:rsidRDefault="00027B36" w:rsidP="00027B36">
            <w:pPr>
              <w:spacing w:line="240" w:lineRule="auto"/>
              <w:ind w:firstLine="0"/>
              <w:jc w:val="left"/>
              <w:rPr>
                <w:sz w:val="22"/>
                <w:szCs w:val="22"/>
              </w:rPr>
            </w:pPr>
          </w:p>
        </w:tc>
        <w:tc>
          <w:tcPr>
            <w:tcW w:w="940" w:type="dxa"/>
            <w:tcBorders>
              <w:top w:val="nil"/>
              <w:left w:val="nil"/>
              <w:bottom w:val="nil"/>
              <w:right w:val="nil"/>
            </w:tcBorders>
            <w:shd w:val="clear" w:color="auto" w:fill="auto"/>
            <w:noWrap/>
            <w:vAlign w:val="bottom"/>
            <w:hideMark/>
          </w:tcPr>
          <w:p w14:paraId="267FD00E" w14:textId="77777777" w:rsidR="00027B36" w:rsidRPr="00027B36" w:rsidRDefault="00027B36" w:rsidP="00027B36">
            <w:pPr>
              <w:spacing w:line="240" w:lineRule="auto"/>
              <w:ind w:firstLine="0"/>
              <w:jc w:val="left"/>
              <w:rPr>
                <w:sz w:val="22"/>
                <w:szCs w:val="22"/>
              </w:rPr>
            </w:pPr>
          </w:p>
        </w:tc>
      </w:tr>
      <w:tr w:rsidR="00027B36" w:rsidRPr="00027B36" w14:paraId="13F74967" w14:textId="77777777" w:rsidTr="00027B36">
        <w:trPr>
          <w:trHeight w:val="105"/>
        </w:trPr>
        <w:tc>
          <w:tcPr>
            <w:tcW w:w="4120" w:type="dxa"/>
            <w:tcBorders>
              <w:top w:val="nil"/>
              <w:left w:val="nil"/>
              <w:bottom w:val="nil"/>
              <w:right w:val="nil"/>
            </w:tcBorders>
            <w:shd w:val="clear" w:color="auto" w:fill="auto"/>
            <w:noWrap/>
            <w:vAlign w:val="bottom"/>
            <w:hideMark/>
          </w:tcPr>
          <w:p w14:paraId="6E29D321"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59590CC"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65E0CD08"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7C268D76"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6E0DD4BC"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23A72DA7"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F8F3529" w14:textId="77777777" w:rsidR="00027B36" w:rsidRPr="00027B36" w:rsidRDefault="00027B36" w:rsidP="00027B36">
            <w:pPr>
              <w:spacing w:line="240" w:lineRule="auto"/>
              <w:ind w:firstLine="0"/>
              <w:jc w:val="left"/>
              <w:rPr>
                <w:sz w:val="20"/>
                <w:szCs w:val="20"/>
              </w:rPr>
            </w:pPr>
          </w:p>
        </w:tc>
      </w:tr>
      <w:tr w:rsidR="00027B36" w:rsidRPr="00027B36" w14:paraId="4D820565" w14:textId="77777777" w:rsidTr="00027B36">
        <w:trPr>
          <w:trHeight w:val="105"/>
        </w:trPr>
        <w:tc>
          <w:tcPr>
            <w:tcW w:w="4120" w:type="dxa"/>
            <w:tcBorders>
              <w:top w:val="nil"/>
              <w:left w:val="nil"/>
              <w:bottom w:val="nil"/>
              <w:right w:val="nil"/>
            </w:tcBorders>
            <w:shd w:val="clear" w:color="auto" w:fill="auto"/>
            <w:noWrap/>
            <w:vAlign w:val="bottom"/>
            <w:hideMark/>
          </w:tcPr>
          <w:p w14:paraId="10C7B04A"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7C2BF61"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6534C46D"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346081C9"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755FBCFB"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74E1D587"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16C98F10" w14:textId="77777777" w:rsidR="00027B36" w:rsidRPr="00027B36" w:rsidRDefault="00027B36" w:rsidP="00027B36">
            <w:pPr>
              <w:spacing w:line="240" w:lineRule="auto"/>
              <w:ind w:firstLine="0"/>
              <w:jc w:val="left"/>
              <w:rPr>
                <w:sz w:val="20"/>
                <w:szCs w:val="20"/>
              </w:rPr>
            </w:pPr>
          </w:p>
        </w:tc>
      </w:tr>
      <w:tr w:rsidR="00027B36" w:rsidRPr="00027B36" w14:paraId="3E172D58" w14:textId="77777777" w:rsidTr="00027B36">
        <w:trPr>
          <w:trHeight w:val="105"/>
        </w:trPr>
        <w:tc>
          <w:tcPr>
            <w:tcW w:w="4120" w:type="dxa"/>
            <w:tcBorders>
              <w:top w:val="nil"/>
              <w:left w:val="nil"/>
              <w:bottom w:val="nil"/>
              <w:right w:val="nil"/>
            </w:tcBorders>
            <w:shd w:val="clear" w:color="auto" w:fill="auto"/>
            <w:noWrap/>
            <w:vAlign w:val="bottom"/>
            <w:hideMark/>
          </w:tcPr>
          <w:p w14:paraId="1015D075"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2FEAC709"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5CE27664"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76E4B729"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3F53A21F"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067F4D6A"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CC9A04A" w14:textId="77777777" w:rsidR="00027B36" w:rsidRPr="00027B36" w:rsidRDefault="00027B36" w:rsidP="00027B36">
            <w:pPr>
              <w:spacing w:line="240" w:lineRule="auto"/>
              <w:ind w:firstLine="0"/>
              <w:jc w:val="left"/>
              <w:rPr>
                <w:sz w:val="20"/>
                <w:szCs w:val="20"/>
              </w:rPr>
            </w:pPr>
          </w:p>
        </w:tc>
      </w:tr>
      <w:tr w:rsidR="00027B36" w:rsidRPr="00027B36" w14:paraId="05E497C0" w14:textId="77777777" w:rsidTr="00027B36">
        <w:trPr>
          <w:trHeight w:val="105"/>
        </w:trPr>
        <w:tc>
          <w:tcPr>
            <w:tcW w:w="4120" w:type="dxa"/>
            <w:tcBorders>
              <w:top w:val="nil"/>
              <w:left w:val="nil"/>
              <w:bottom w:val="nil"/>
              <w:right w:val="nil"/>
            </w:tcBorders>
            <w:shd w:val="clear" w:color="auto" w:fill="auto"/>
            <w:noWrap/>
            <w:vAlign w:val="bottom"/>
            <w:hideMark/>
          </w:tcPr>
          <w:p w14:paraId="1A33697B"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4162455C"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720BC4AB"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4884C3B0"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2854229C"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3EC09530"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7D281618" w14:textId="77777777" w:rsidR="00027B36" w:rsidRPr="00027B36" w:rsidRDefault="00027B36" w:rsidP="00027B36">
            <w:pPr>
              <w:spacing w:line="240" w:lineRule="auto"/>
              <w:ind w:firstLine="0"/>
              <w:jc w:val="left"/>
              <w:rPr>
                <w:sz w:val="20"/>
                <w:szCs w:val="20"/>
              </w:rPr>
            </w:pPr>
          </w:p>
        </w:tc>
      </w:tr>
      <w:tr w:rsidR="00027B36" w:rsidRPr="00027B36" w14:paraId="5ADF8C32" w14:textId="77777777" w:rsidTr="00027B36">
        <w:trPr>
          <w:trHeight w:val="300"/>
        </w:trPr>
        <w:tc>
          <w:tcPr>
            <w:tcW w:w="4120" w:type="dxa"/>
            <w:tcBorders>
              <w:top w:val="nil"/>
              <w:left w:val="nil"/>
              <w:bottom w:val="nil"/>
              <w:right w:val="nil"/>
            </w:tcBorders>
            <w:shd w:val="clear" w:color="auto" w:fill="auto"/>
            <w:noWrap/>
            <w:vAlign w:val="bottom"/>
            <w:hideMark/>
          </w:tcPr>
          <w:p w14:paraId="2D9E4C23" w14:textId="77777777" w:rsidR="00027B36" w:rsidRPr="00027B36" w:rsidRDefault="00027B36" w:rsidP="00027B36">
            <w:pPr>
              <w:spacing w:line="240" w:lineRule="auto"/>
              <w:ind w:firstLine="0"/>
              <w:jc w:val="left"/>
              <w:rPr>
                <w:sz w:val="22"/>
                <w:szCs w:val="22"/>
              </w:rPr>
            </w:pPr>
            <w:r w:rsidRPr="00027B36">
              <w:rPr>
                <w:sz w:val="22"/>
                <w:szCs w:val="22"/>
              </w:rPr>
              <w:t>_______________________ (ФИО)</w:t>
            </w:r>
          </w:p>
        </w:tc>
        <w:tc>
          <w:tcPr>
            <w:tcW w:w="760" w:type="dxa"/>
            <w:tcBorders>
              <w:top w:val="nil"/>
              <w:left w:val="nil"/>
              <w:bottom w:val="nil"/>
              <w:right w:val="nil"/>
            </w:tcBorders>
            <w:shd w:val="clear" w:color="auto" w:fill="auto"/>
            <w:noWrap/>
            <w:vAlign w:val="bottom"/>
            <w:hideMark/>
          </w:tcPr>
          <w:p w14:paraId="2CDB94B6"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7EE4D438" w14:textId="77777777" w:rsidR="00027B36" w:rsidRPr="00027B36" w:rsidRDefault="00027B36" w:rsidP="00027B36">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2BAE5AD6" w14:textId="77777777" w:rsidR="00027B36" w:rsidRPr="00027B36" w:rsidRDefault="00027B36" w:rsidP="00027B36">
            <w:pPr>
              <w:spacing w:line="240" w:lineRule="auto"/>
              <w:ind w:firstLine="0"/>
              <w:jc w:val="left"/>
              <w:rPr>
                <w:sz w:val="22"/>
                <w:szCs w:val="22"/>
              </w:rPr>
            </w:pPr>
            <w:r w:rsidRPr="00027B36">
              <w:rPr>
                <w:sz w:val="22"/>
                <w:szCs w:val="22"/>
              </w:rPr>
              <w:t>________________________ (ФИО)</w:t>
            </w:r>
          </w:p>
        </w:tc>
      </w:tr>
    </w:tbl>
    <w:p w14:paraId="4D124CCE" w14:textId="77777777" w:rsidR="00027B36" w:rsidRPr="00027B36" w:rsidRDefault="00027B36" w:rsidP="00027B36">
      <w:pPr>
        <w:widowControl w:val="0"/>
        <w:spacing w:line="240" w:lineRule="auto"/>
        <w:ind w:firstLine="0"/>
        <w:jc w:val="left"/>
        <w:rPr>
          <w:sz w:val="24"/>
          <w:szCs w:val="24"/>
        </w:rPr>
      </w:pPr>
    </w:p>
    <w:p w14:paraId="5219513A" w14:textId="77777777" w:rsidR="00027B36" w:rsidRPr="00027B36" w:rsidRDefault="00027B36" w:rsidP="00027B36">
      <w:pPr>
        <w:widowControl w:val="0"/>
        <w:spacing w:line="240" w:lineRule="auto"/>
        <w:ind w:firstLine="0"/>
        <w:jc w:val="left"/>
        <w:rPr>
          <w:sz w:val="24"/>
          <w:szCs w:val="24"/>
        </w:rPr>
      </w:pPr>
    </w:p>
    <w:p w14:paraId="304E0878" w14:textId="77777777" w:rsidR="00027B36" w:rsidRPr="00027B36" w:rsidRDefault="00027B36" w:rsidP="00027B36">
      <w:pPr>
        <w:widowControl w:val="0"/>
        <w:spacing w:line="240" w:lineRule="auto"/>
        <w:ind w:firstLine="0"/>
        <w:jc w:val="left"/>
        <w:rPr>
          <w:sz w:val="24"/>
          <w:szCs w:val="24"/>
        </w:rPr>
      </w:pPr>
    </w:p>
    <w:tbl>
      <w:tblPr>
        <w:tblW w:w="9911" w:type="dxa"/>
        <w:tblInd w:w="122" w:type="dxa"/>
        <w:tblLook w:val="01E0" w:firstRow="1" w:lastRow="1" w:firstColumn="1" w:lastColumn="1" w:noHBand="0" w:noVBand="0"/>
      </w:tblPr>
      <w:tblGrid>
        <w:gridCol w:w="5832"/>
        <w:gridCol w:w="4079"/>
      </w:tblGrid>
      <w:tr w:rsidR="00027B36" w:rsidRPr="00027B36" w14:paraId="71345F77" w14:textId="77777777" w:rsidTr="00027B36">
        <w:tc>
          <w:tcPr>
            <w:tcW w:w="5832" w:type="dxa"/>
          </w:tcPr>
          <w:p w14:paraId="3CA7BABC" w14:textId="77777777" w:rsidR="00027B36" w:rsidRPr="00027B36" w:rsidRDefault="00027B36" w:rsidP="00027B36">
            <w:pPr>
              <w:spacing w:line="0" w:lineRule="atLeast"/>
              <w:ind w:firstLine="0"/>
              <w:jc w:val="left"/>
              <w:rPr>
                <w:color w:val="000000"/>
                <w:sz w:val="24"/>
                <w:szCs w:val="24"/>
              </w:rPr>
            </w:pPr>
          </w:p>
          <w:p w14:paraId="09B3A1A8" w14:textId="77777777" w:rsidR="00027B36" w:rsidRPr="00027B36" w:rsidRDefault="00027B36" w:rsidP="00027B36">
            <w:pPr>
              <w:spacing w:line="0" w:lineRule="atLeast"/>
              <w:ind w:firstLine="0"/>
              <w:jc w:val="left"/>
              <w:rPr>
                <w:color w:val="000000"/>
                <w:sz w:val="24"/>
                <w:szCs w:val="24"/>
              </w:rPr>
            </w:pPr>
          </w:p>
        </w:tc>
        <w:tc>
          <w:tcPr>
            <w:tcW w:w="4079" w:type="dxa"/>
          </w:tcPr>
          <w:p w14:paraId="4B4D57F6" w14:textId="77777777" w:rsidR="00027B36" w:rsidRPr="00027B36" w:rsidRDefault="00027B36" w:rsidP="00027B36">
            <w:pPr>
              <w:spacing w:line="0" w:lineRule="atLeast"/>
              <w:ind w:firstLine="0"/>
              <w:jc w:val="left"/>
              <w:rPr>
                <w:sz w:val="24"/>
                <w:szCs w:val="24"/>
              </w:rPr>
            </w:pPr>
          </w:p>
        </w:tc>
      </w:tr>
      <w:tr w:rsidR="00027B36" w:rsidRPr="00027B36" w14:paraId="71E19265" w14:textId="77777777" w:rsidTr="00027B36">
        <w:tc>
          <w:tcPr>
            <w:tcW w:w="5832" w:type="dxa"/>
          </w:tcPr>
          <w:p w14:paraId="013F560A" w14:textId="77777777" w:rsidR="00027B36" w:rsidRPr="00027B36" w:rsidRDefault="00027B36" w:rsidP="00027B36">
            <w:pPr>
              <w:spacing w:line="0" w:lineRule="atLeast"/>
              <w:ind w:firstLine="0"/>
              <w:jc w:val="left"/>
              <w:rPr>
                <w:b/>
                <w:color w:val="000000"/>
                <w:sz w:val="24"/>
                <w:szCs w:val="24"/>
              </w:rPr>
            </w:pPr>
          </w:p>
        </w:tc>
        <w:tc>
          <w:tcPr>
            <w:tcW w:w="4079" w:type="dxa"/>
          </w:tcPr>
          <w:p w14:paraId="75D47035" w14:textId="77777777" w:rsidR="00027B36" w:rsidRPr="00027B36" w:rsidRDefault="00027B36" w:rsidP="00027B36">
            <w:pPr>
              <w:spacing w:line="0" w:lineRule="atLeast"/>
              <w:ind w:firstLine="0"/>
              <w:jc w:val="left"/>
              <w:rPr>
                <w:b/>
                <w:sz w:val="24"/>
                <w:szCs w:val="24"/>
              </w:rPr>
            </w:pPr>
          </w:p>
        </w:tc>
      </w:tr>
      <w:tr w:rsidR="00027B36" w:rsidRPr="00027B36" w14:paraId="249B653D" w14:textId="77777777" w:rsidTr="00027B36">
        <w:trPr>
          <w:trHeight w:val="363"/>
        </w:trPr>
        <w:tc>
          <w:tcPr>
            <w:tcW w:w="5832" w:type="dxa"/>
          </w:tcPr>
          <w:p w14:paraId="75BA1CB5" w14:textId="77777777" w:rsidR="00027B36" w:rsidRPr="00027B36" w:rsidRDefault="00027B36" w:rsidP="00027B36">
            <w:pPr>
              <w:spacing w:line="0" w:lineRule="atLeast"/>
              <w:ind w:firstLine="0"/>
              <w:jc w:val="left"/>
              <w:rPr>
                <w:sz w:val="24"/>
                <w:szCs w:val="24"/>
              </w:rPr>
            </w:pPr>
          </w:p>
        </w:tc>
        <w:tc>
          <w:tcPr>
            <w:tcW w:w="4079" w:type="dxa"/>
          </w:tcPr>
          <w:p w14:paraId="7FEC3ADE" w14:textId="77777777" w:rsidR="00027B36" w:rsidRPr="00027B36" w:rsidRDefault="00027B36" w:rsidP="00027B36">
            <w:pPr>
              <w:spacing w:line="0" w:lineRule="atLeast"/>
              <w:ind w:firstLine="0"/>
              <w:jc w:val="left"/>
              <w:rPr>
                <w:color w:val="000000"/>
                <w:sz w:val="24"/>
                <w:szCs w:val="24"/>
              </w:rPr>
            </w:pPr>
          </w:p>
        </w:tc>
      </w:tr>
    </w:tbl>
    <w:p w14:paraId="7887A21C" w14:textId="77777777" w:rsidR="00027B36" w:rsidRPr="00027B36" w:rsidRDefault="00027B36" w:rsidP="00027B36">
      <w:pPr>
        <w:autoSpaceDE w:val="0"/>
        <w:spacing w:line="240" w:lineRule="auto"/>
        <w:ind w:firstLine="0"/>
        <w:jc w:val="left"/>
        <w:rPr>
          <w:sz w:val="24"/>
          <w:szCs w:val="24"/>
        </w:rPr>
      </w:pPr>
    </w:p>
    <w:p w14:paraId="0662FAEB" w14:textId="77777777" w:rsidR="00027B36" w:rsidRPr="00027B36" w:rsidRDefault="00027B36" w:rsidP="00027B36">
      <w:pPr>
        <w:autoSpaceDE w:val="0"/>
        <w:spacing w:line="240" w:lineRule="auto"/>
        <w:jc w:val="right"/>
        <w:rPr>
          <w:sz w:val="24"/>
          <w:szCs w:val="24"/>
        </w:rPr>
      </w:pPr>
    </w:p>
    <w:p w14:paraId="1E40CED5" w14:textId="77777777" w:rsidR="00027B36" w:rsidRPr="00027B36" w:rsidRDefault="00027B36" w:rsidP="00027B36">
      <w:pPr>
        <w:autoSpaceDE w:val="0"/>
        <w:spacing w:line="240" w:lineRule="auto"/>
        <w:jc w:val="right"/>
        <w:rPr>
          <w:sz w:val="24"/>
          <w:szCs w:val="24"/>
        </w:rPr>
      </w:pPr>
    </w:p>
    <w:p w14:paraId="374B8377" w14:textId="77777777" w:rsidR="00027B36" w:rsidRPr="00027B36" w:rsidRDefault="00027B36" w:rsidP="00027B36">
      <w:pPr>
        <w:autoSpaceDE w:val="0"/>
        <w:spacing w:line="240" w:lineRule="auto"/>
        <w:ind w:firstLine="0"/>
        <w:jc w:val="left"/>
        <w:rPr>
          <w:sz w:val="24"/>
          <w:szCs w:val="24"/>
        </w:rPr>
      </w:pPr>
    </w:p>
    <w:p w14:paraId="66FF4E03" w14:textId="77777777" w:rsidR="00027B36" w:rsidRPr="00027B36" w:rsidRDefault="00027B36" w:rsidP="00027B36">
      <w:pPr>
        <w:autoSpaceDE w:val="0"/>
        <w:spacing w:line="240" w:lineRule="auto"/>
        <w:ind w:firstLine="0"/>
        <w:jc w:val="left"/>
        <w:rPr>
          <w:sz w:val="24"/>
          <w:szCs w:val="24"/>
        </w:rPr>
      </w:pPr>
    </w:p>
    <w:p w14:paraId="6B60A480" w14:textId="77777777" w:rsidR="00027B36" w:rsidRPr="00027B36" w:rsidRDefault="00027B36" w:rsidP="00027B36">
      <w:pPr>
        <w:autoSpaceDE w:val="0"/>
        <w:spacing w:line="240" w:lineRule="auto"/>
        <w:jc w:val="right"/>
        <w:rPr>
          <w:sz w:val="24"/>
          <w:szCs w:val="24"/>
        </w:rPr>
      </w:pPr>
      <w:r w:rsidRPr="00027B36">
        <w:rPr>
          <w:sz w:val="24"/>
          <w:szCs w:val="24"/>
        </w:rPr>
        <w:t xml:space="preserve">Приложение №2                                                                                                               </w:t>
      </w:r>
    </w:p>
    <w:p w14:paraId="7593B36A" w14:textId="77777777" w:rsidR="00027B36" w:rsidRPr="00027B36" w:rsidRDefault="00027B36" w:rsidP="00027B36">
      <w:pPr>
        <w:spacing w:line="240" w:lineRule="auto"/>
        <w:ind w:left="-540" w:firstLine="0"/>
        <w:jc w:val="right"/>
        <w:rPr>
          <w:sz w:val="24"/>
          <w:szCs w:val="24"/>
        </w:rPr>
      </w:pPr>
      <w:r w:rsidRPr="00027B36">
        <w:rPr>
          <w:sz w:val="24"/>
          <w:szCs w:val="24"/>
        </w:rPr>
        <w:t>к договору № _______________ от «____» __________2026 года</w:t>
      </w:r>
    </w:p>
    <w:p w14:paraId="3E56DF85" w14:textId="77777777" w:rsidR="00027B36" w:rsidRPr="00027B36" w:rsidRDefault="00027B36" w:rsidP="00027B36">
      <w:pPr>
        <w:tabs>
          <w:tab w:val="left" w:pos="853"/>
          <w:tab w:val="left" w:pos="3573"/>
          <w:tab w:val="left" w:pos="5406"/>
          <w:tab w:val="left" w:pos="7786"/>
        </w:tabs>
        <w:spacing w:line="240" w:lineRule="auto"/>
        <w:ind w:left="93" w:firstLine="0"/>
        <w:jc w:val="right"/>
        <w:rPr>
          <w:sz w:val="24"/>
          <w:szCs w:val="24"/>
        </w:rPr>
      </w:pPr>
    </w:p>
    <w:p w14:paraId="25C9CE74" w14:textId="77777777" w:rsidR="00027B36" w:rsidRPr="00027B36" w:rsidRDefault="00027B36" w:rsidP="00027B36">
      <w:pPr>
        <w:tabs>
          <w:tab w:val="left" w:pos="0"/>
        </w:tabs>
        <w:spacing w:line="240" w:lineRule="auto"/>
        <w:ind w:firstLine="0"/>
        <w:jc w:val="center"/>
        <w:rPr>
          <w:b/>
          <w:sz w:val="24"/>
          <w:szCs w:val="24"/>
        </w:rPr>
      </w:pPr>
    </w:p>
    <w:p w14:paraId="4A020983" w14:textId="77777777" w:rsidR="00027B36" w:rsidRPr="00027B36" w:rsidRDefault="00027B36" w:rsidP="00027B36">
      <w:pPr>
        <w:tabs>
          <w:tab w:val="left" w:pos="0"/>
        </w:tabs>
        <w:spacing w:line="240" w:lineRule="auto"/>
        <w:ind w:firstLine="0"/>
        <w:jc w:val="center"/>
        <w:rPr>
          <w:b/>
          <w:sz w:val="24"/>
          <w:szCs w:val="24"/>
        </w:rPr>
      </w:pPr>
    </w:p>
    <w:p w14:paraId="4B33CA78" w14:textId="77777777" w:rsidR="00027B36" w:rsidRPr="00027B36" w:rsidRDefault="00027B36" w:rsidP="00027B36">
      <w:pPr>
        <w:tabs>
          <w:tab w:val="left" w:pos="0"/>
        </w:tabs>
        <w:spacing w:line="240" w:lineRule="auto"/>
        <w:ind w:firstLine="0"/>
        <w:jc w:val="center"/>
        <w:rPr>
          <w:b/>
          <w:sz w:val="24"/>
          <w:szCs w:val="24"/>
        </w:rPr>
      </w:pPr>
      <w:r w:rsidRPr="00027B36">
        <w:rPr>
          <w:b/>
          <w:sz w:val="24"/>
          <w:szCs w:val="24"/>
        </w:rPr>
        <w:t xml:space="preserve">Заявление о добросовестности </w:t>
      </w:r>
    </w:p>
    <w:p w14:paraId="1CEB3C4E" w14:textId="77777777" w:rsidR="00027B36" w:rsidRPr="00027B36" w:rsidRDefault="00027B36" w:rsidP="00027B36">
      <w:pPr>
        <w:tabs>
          <w:tab w:val="left" w:pos="0"/>
        </w:tabs>
        <w:spacing w:line="240" w:lineRule="auto"/>
        <w:ind w:firstLine="709"/>
        <w:jc w:val="left"/>
        <w:rPr>
          <w:sz w:val="24"/>
          <w:szCs w:val="24"/>
        </w:rPr>
      </w:pPr>
    </w:p>
    <w:p w14:paraId="07754698" w14:textId="77777777" w:rsidR="00027B36" w:rsidRPr="00027B36" w:rsidRDefault="00027B36" w:rsidP="00027B36">
      <w:pPr>
        <w:widowControl w:val="0"/>
        <w:spacing w:line="240" w:lineRule="auto"/>
        <w:ind w:firstLine="0"/>
        <w:jc w:val="left"/>
        <w:rPr>
          <w:color w:val="000000"/>
          <w:sz w:val="24"/>
          <w:szCs w:val="24"/>
        </w:rPr>
      </w:pPr>
      <w:r w:rsidRPr="00027B36">
        <w:rPr>
          <w:color w:val="000000"/>
          <w:sz w:val="24"/>
          <w:szCs w:val="24"/>
        </w:rPr>
        <w:t xml:space="preserve">г. Якутск                                                                                                          </w:t>
      </w:r>
      <w:proofErr w:type="gramStart"/>
      <w:r w:rsidRPr="00027B36">
        <w:rPr>
          <w:color w:val="000000"/>
          <w:sz w:val="24"/>
          <w:szCs w:val="24"/>
        </w:rPr>
        <w:t xml:space="preserve">   «</w:t>
      </w:r>
      <w:proofErr w:type="gramEnd"/>
      <w:r w:rsidRPr="00027B36">
        <w:rPr>
          <w:color w:val="000000"/>
          <w:sz w:val="24"/>
          <w:szCs w:val="24"/>
          <w:u w:val="single"/>
        </w:rPr>
        <w:t>____</w:t>
      </w:r>
      <w:r w:rsidRPr="00027B36">
        <w:rPr>
          <w:color w:val="000000"/>
          <w:sz w:val="24"/>
          <w:szCs w:val="24"/>
        </w:rPr>
        <w:t>»</w:t>
      </w:r>
      <w:r w:rsidRPr="00027B36">
        <w:rPr>
          <w:color w:val="000000"/>
          <w:sz w:val="24"/>
          <w:szCs w:val="24"/>
          <w:u w:val="single"/>
        </w:rPr>
        <w:t xml:space="preserve"> _______</w:t>
      </w:r>
      <w:r w:rsidRPr="00027B36">
        <w:rPr>
          <w:color w:val="000000"/>
          <w:sz w:val="24"/>
          <w:szCs w:val="24"/>
        </w:rPr>
        <w:t xml:space="preserve"> 2026 г.</w:t>
      </w:r>
    </w:p>
    <w:p w14:paraId="3921E8EC" w14:textId="77777777" w:rsidR="00027B36" w:rsidRPr="00027B36" w:rsidRDefault="00027B36" w:rsidP="00027B36">
      <w:pPr>
        <w:tabs>
          <w:tab w:val="left" w:pos="0"/>
          <w:tab w:val="left" w:pos="993"/>
        </w:tabs>
        <w:spacing w:line="240" w:lineRule="auto"/>
        <w:ind w:left="709" w:firstLine="0"/>
        <w:contextualSpacing/>
        <w:jc w:val="left"/>
        <w:rPr>
          <w:color w:val="000000"/>
          <w:sz w:val="24"/>
          <w:szCs w:val="24"/>
        </w:rPr>
      </w:pPr>
    </w:p>
    <w:p w14:paraId="64F165F2" w14:textId="77777777" w:rsidR="00027B36" w:rsidRPr="00027B36" w:rsidRDefault="00027B36" w:rsidP="00027B36">
      <w:pPr>
        <w:tabs>
          <w:tab w:val="left" w:pos="0"/>
        </w:tabs>
        <w:spacing w:line="240" w:lineRule="auto"/>
        <w:contextualSpacing/>
        <w:rPr>
          <w:color w:val="000000"/>
          <w:sz w:val="24"/>
          <w:szCs w:val="24"/>
        </w:rPr>
      </w:pPr>
      <w:r w:rsidRPr="00027B36">
        <w:rPr>
          <w:color w:val="000000"/>
          <w:sz w:val="24"/>
          <w:szCs w:val="24"/>
        </w:rPr>
        <w:t>Настоящим</w:t>
      </w:r>
      <w:r w:rsidRPr="00027B36">
        <w:rPr>
          <w:b/>
          <w:sz w:val="24"/>
          <w:szCs w:val="24"/>
        </w:rPr>
        <w:t xml:space="preserve"> </w:t>
      </w:r>
      <w:r w:rsidRPr="00027B36">
        <w:rPr>
          <w:b/>
          <w:color w:val="000000"/>
          <w:sz w:val="24"/>
          <w:szCs w:val="24"/>
        </w:rPr>
        <w:t>________________</w:t>
      </w:r>
      <w:r w:rsidRPr="00027B36">
        <w:rPr>
          <w:color w:val="000000"/>
          <w:sz w:val="24"/>
          <w:szCs w:val="24"/>
        </w:rPr>
        <w:t xml:space="preserve">, в лице </w:t>
      </w:r>
      <w:r w:rsidRPr="00027B36">
        <w:rPr>
          <w:b/>
          <w:color w:val="000000"/>
          <w:sz w:val="24"/>
          <w:szCs w:val="24"/>
        </w:rPr>
        <w:t>___________________</w:t>
      </w:r>
      <w:r w:rsidRPr="00027B36">
        <w:rPr>
          <w:color w:val="000000"/>
          <w:sz w:val="24"/>
          <w:szCs w:val="24"/>
        </w:rPr>
        <w:t xml:space="preserve">, действующего на основании Устава, гарантирует и подтверждает, что на момент заключения Договора между </w:t>
      </w:r>
      <w:r w:rsidRPr="00027B36">
        <w:rPr>
          <w:b/>
          <w:color w:val="000000"/>
          <w:sz w:val="24"/>
          <w:szCs w:val="24"/>
        </w:rPr>
        <w:t>ПОДРЯДЧИКОМ</w:t>
      </w:r>
      <w:r w:rsidRPr="00027B36">
        <w:rPr>
          <w:color w:val="000000"/>
          <w:sz w:val="24"/>
          <w:szCs w:val="24"/>
        </w:rPr>
        <w:t xml:space="preserve"> и АО «Саханефтегазсбыт», </w:t>
      </w:r>
      <w:r w:rsidRPr="00027B36">
        <w:rPr>
          <w:sz w:val="24"/>
          <w:szCs w:val="24"/>
        </w:rPr>
        <w:t xml:space="preserve">в лице </w:t>
      </w:r>
      <w:r w:rsidRPr="00027B36">
        <w:rPr>
          <w:b/>
          <w:color w:val="000000"/>
          <w:sz w:val="24"/>
          <w:szCs w:val="24"/>
        </w:rPr>
        <w:t>Генерального директора Лебедева Виктора Николаевича</w:t>
      </w:r>
      <w:r w:rsidRPr="00027B36">
        <w:rPr>
          <w:color w:val="000000"/>
          <w:sz w:val="24"/>
          <w:szCs w:val="24"/>
        </w:rPr>
        <w:t xml:space="preserve">, действующего на основании </w:t>
      </w:r>
      <w:r w:rsidRPr="00027B36">
        <w:rPr>
          <w:b/>
          <w:color w:val="000000"/>
          <w:sz w:val="24"/>
          <w:szCs w:val="24"/>
        </w:rPr>
        <w:t>Устава</w:t>
      </w:r>
      <w:r w:rsidRPr="00027B36">
        <w:rPr>
          <w:sz w:val="24"/>
          <w:szCs w:val="24"/>
        </w:rPr>
        <w:t xml:space="preserve">, </w:t>
      </w:r>
      <w:r w:rsidRPr="00027B36">
        <w:rPr>
          <w:color w:val="000000"/>
          <w:sz w:val="24"/>
          <w:szCs w:val="24"/>
        </w:rPr>
        <w:t xml:space="preserve">именуемое в дальнейшем </w:t>
      </w:r>
      <w:r w:rsidRPr="00027B36">
        <w:rPr>
          <w:b/>
          <w:color w:val="000000"/>
          <w:sz w:val="24"/>
          <w:szCs w:val="24"/>
        </w:rPr>
        <w:t>«ЗАКАЗЧИК»:</w:t>
      </w:r>
    </w:p>
    <w:p w14:paraId="1BE0E84E" w14:textId="77777777" w:rsidR="00027B36" w:rsidRPr="00027B36" w:rsidRDefault="00027B36" w:rsidP="00027B36">
      <w:pPr>
        <w:tabs>
          <w:tab w:val="left" w:pos="0"/>
          <w:tab w:val="left" w:pos="567"/>
        </w:tabs>
        <w:spacing w:line="240" w:lineRule="auto"/>
        <w:rPr>
          <w:sz w:val="24"/>
          <w:szCs w:val="24"/>
        </w:rPr>
      </w:pPr>
    </w:p>
    <w:p w14:paraId="1E3CC7B0" w14:textId="77777777" w:rsidR="00027B36" w:rsidRPr="00027B36" w:rsidRDefault="00027B36" w:rsidP="00027B36">
      <w:pPr>
        <w:numPr>
          <w:ilvl w:val="0"/>
          <w:numId w:val="33"/>
        </w:numPr>
        <w:tabs>
          <w:tab w:val="left" w:pos="0"/>
          <w:tab w:val="left" w:pos="142"/>
          <w:tab w:val="left" w:pos="993"/>
        </w:tabs>
        <w:spacing w:after="200" w:line="240" w:lineRule="auto"/>
        <w:ind w:left="0" w:firstLine="567"/>
        <w:contextualSpacing/>
        <w:jc w:val="left"/>
        <w:rPr>
          <w:sz w:val="24"/>
          <w:szCs w:val="24"/>
        </w:rPr>
      </w:pPr>
      <w:r w:rsidRPr="00027B36">
        <w:rPr>
          <w:b/>
          <w:color w:val="000000"/>
          <w:sz w:val="24"/>
          <w:szCs w:val="24"/>
        </w:rPr>
        <w:t xml:space="preserve">ПОДРЯДЧИК </w:t>
      </w:r>
      <w:r w:rsidRPr="00027B36">
        <w:rPr>
          <w:sz w:val="24"/>
          <w:szCs w:val="24"/>
        </w:rPr>
        <w:t xml:space="preserve">состоит на налоговом учете в _________________________ с присвоением ОГРН </w:t>
      </w:r>
      <w:r w:rsidRPr="00027B36">
        <w:rPr>
          <w:sz w:val="24"/>
          <w:szCs w:val="24"/>
          <w:u w:val="single"/>
        </w:rPr>
        <w:t>___________</w:t>
      </w:r>
      <w:r w:rsidRPr="00027B36">
        <w:rPr>
          <w:sz w:val="24"/>
          <w:szCs w:val="24"/>
        </w:rPr>
        <w:t xml:space="preserve">, ОКПО </w:t>
      </w:r>
      <w:r w:rsidRPr="00027B36">
        <w:rPr>
          <w:sz w:val="24"/>
          <w:szCs w:val="24"/>
          <w:u w:val="single"/>
        </w:rPr>
        <w:t>___________</w:t>
      </w:r>
      <w:r w:rsidRPr="00027B36">
        <w:rPr>
          <w:sz w:val="24"/>
          <w:szCs w:val="24"/>
        </w:rPr>
        <w:t>, ИНН</w:t>
      </w:r>
      <w:r w:rsidRPr="00027B36">
        <w:rPr>
          <w:sz w:val="24"/>
          <w:szCs w:val="24"/>
          <w:u w:val="single"/>
        </w:rPr>
        <w:t xml:space="preserve"> __________</w:t>
      </w:r>
      <w:r w:rsidRPr="00027B36">
        <w:rPr>
          <w:sz w:val="24"/>
          <w:szCs w:val="24"/>
        </w:rPr>
        <w:t xml:space="preserve"> и КПП </w:t>
      </w:r>
      <w:r w:rsidRPr="00027B36">
        <w:rPr>
          <w:sz w:val="24"/>
          <w:szCs w:val="24"/>
          <w:u w:val="single"/>
        </w:rPr>
        <w:t>_____________</w:t>
      </w:r>
      <w:r w:rsidRPr="00027B36">
        <w:rPr>
          <w:sz w:val="24"/>
          <w:szCs w:val="24"/>
        </w:rPr>
        <w:t>.</w:t>
      </w:r>
    </w:p>
    <w:p w14:paraId="1CC56C21"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гарантирует, что все</w:t>
      </w:r>
      <w:r w:rsidRPr="00027B36">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5CD1E283"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27B36">
        <w:rPr>
          <w:b/>
          <w:color w:val="000000"/>
          <w:sz w:val="24"/>
          <w:szCs w:val="24"/>
        </w:rPr>
        <w:t>ПОДРЯДЧИК</w:t>
      </w:r>
      <w:r w:rsidRPr="00027B36">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AEBA21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27B36">
        <w:rPr>
          <w:b/>
          <w:color w:val="000000"/>
          <w:sz w:val="24"/>
          <w:szCs w:val="24"/>
        </w:rPr>
        <w:t>ПОДРЯДЧИК</w:t>
      </w:r>
      <w:r w:rsidRPr="00027B36">
        <w:rPr>
          <w:b/>
          <w:snapToGrid w:val="0"/>
          <w:color w:val="000000"/>
          <w:sz w:val="24"/>
          <w:szCs w:val="24"/>
        </w:rPr>
        <w:t>А</w:t>
      </w:r>
      <w:r w:rsidRPr="00027B36">
        <w:rPr>
          <w:sz w:val="24"/>
          <w:szCs w:val="24"/>
        </w:rPr>
        <w:t xml:space="preserve">. </w:t>
      </w:r>
    </w:p>
    <w:p w14:paraId="3CB638C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27B36">
        <w:rPr>
          <w:b/>
          <w:color w:val="000000"/>
          <w:sz w:val="24"/>
          <w:szCs w:val="24"/>
        </w:rPr>
        <w:t>ПОДРЯДЧИК</w:t>
      </w:r>
      <w:r w:rsidRPr="00027B36">
        <w:rPr>
          <w:b/>
          <w:snapToGrid w:val="0"/>
          <w:color w:val="000000"/>
          <w:sz w:val="24"/>
          <w:szCs w:val="24"/>
        </w:rPr>
        <w:t>ОМ</w:t>
      </w:r>
      <w:r w:rsidRPr="00027B36">
        <w:rPr>
          <w:sz w:val="24"/>
          <w:szCs w:val="24"/>
        </w:rPr>
        <w:t xml:space="preserve"> обязательств как надлежаще исполненных.</w:t>
      </w:r>
    </w:p>
    <w:p w14:paraId="35ACFDD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4892E8E3"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6FD26C1" w14:textId="77777777" w:rsidR="00027B36" w:rsidRPr="00027B36" w:rsidRDefault="00027B36" w:rsidP="00027B36">
      <w:pPr>
        <w:tabs>
          <w:tab w:val="left" w:pos="0"/>
          <w:tab w:val="left" w:pos="993"/>
        </w:tabs>
        <w:spacing w:line="240" w:lineRule="auto"/>
        <w:ind w:left="567" w:firstLine="0"/>
        <w:contextualSpacing/>
        <w:rPr>
          <w:b/>
          <w:color w:val="000000"/>
          <w:sz w:val="24"/>
          <w:szCs w:val="24"/>
        </w:rPr>
      </w:pPr>
    </w:p>
    <w:tbl>
      <w:tblPr>
        <w:tblW w:w="9770" w:type="dxa"/>
        <w:tblInd w:w="122" w:type="dxa"/>
        <w:tblLook w:val="01E0" w:firstRow="1" w:lastRow="1" w:firstColumn="1" w:lastColumn="1" w:noHBand="0" w:noVBand="0"/>
      </w:tblPr>
      <w:tblGrid>
        <w:gridCol w:w="4486"/>
        <w:gridCol w:w="5284"/>
      </w:tblGrid>
      <w:tr w:rsidR="00027B36" w:rsidRPr="00027B36" w14:paraId="7589AE8B" w14:textId="77777777" w:rsidTr="00027B36">
        <w:trPr>
          <w:trHeight w:val="1284"/>
        </w:trPr>
        <w:tc>
          <w:tcPr>
            <w:tcW w:w="4486" w:type="dxa"/>
          </w:tcPr>
          <w:p w14:paraId="78C48F3B" w14:textId="77777777" w:rsidR="00027B36" w:rsidRPr="00027B36" w:rsidRDefault="00027B36" w:rsidP="00027B36">
            <w:pPr>
              <w:spacing w:line="0" w:lineRule="atLeast"/>
              <w:ind w:firstLine="0"/>
              <w:jc w:val="left"/>
              <w:rPr>
                <w:b/>
                <w:color w:val="000000"/>
                <w:sz w:val="24"/>
                <w:szCs w:val="24"/>
              </w:rPr>
            </w:pPr>
            <w:r w:rsidRPr="00027B36">
              <w:rPr>
                <w:b/>
                <w:color w:val="000000"/>
                <w:sz w:val="24"/>
                <w:szCs w:val="24"/>
              </w:rPr>
              <w:t xml:space="preserve">Генеральный директор/Директор </w:t>
            </w:r>
          </w:p>
          <w:p w14:paraId="27B7B176" w14:textId="77777777" w:rsidR="00027B36" w:rsidRPr="00027B36" w:rsidRDefault="00027B36" w:rsidP="00027B36">
            <w:pPr>
              <w:spacing w:line="0" w:lineRule="atLeast"/>
              <w:ind w:firstLine="0"/>
              <w:jc w:val="left"/>
              <w:rPr>
                <w:b/>
                <w:color w:val="000000"/>
                <w:sz w:val="24"/>
                <w:szCs w:val="24"/>
              </w:rPr>
            </w:pPr>
            <w:r w:rsidRPr="00027B36">
              <w:rPr>
                <w:b/>
                <w:color w:val="000000"/>
                <w:sz w:val="24"/>
                <w:szCs w:val="24"/>
              </w:rPr>
              <w:t>____________</w:t>
            </w:r>
          </w:p>
          <w:p w14:paraId="4D1FCC6A" w14:textId="77777777" w:rsidR="00027B36" w:rsidRPr="00027B36" w:rsidRDefault="00027B36" w:rsidP="00027B36">
            <w:pPr>
              <w:spacing w:line="0" w:lineRule="atLeast"/>
              <w:ind w:firstLine="0"/>
              <w:jc w:val="left"/>
              <w:rPr>
                <w:color w:val="000000"/>
                <w:sz w:val="24"/>
                <w:szCs w:val="24"/>
              </w:rPr>
            </w:pPr>
          </w:p>
        </w:tc>
        <w:tc>
          <w:tcPr>
            <w:tcW w:w="5284" w:type="dxa"/>
          </w:tcPr>
          <w:p w14:paraId="57F1E276" w14:textId="77777777" w:rsidR="00027B36" w:rsidRPr="00027B36" w:rsidRDefault="00027B36" w:rsidP="00027B36">
            <w:pPr>
              <w:spacing w:line="0" w:lineRule="atLeast"/>
              <w:ind w:firstLine="0"/>
              <w:jc w:val="left"/>
              <w:rPr>
                <w:sz w:val="24"/>
                <w:szCs w:val="24"/>
              </w:rPr>
            </w:pPr>
          </w:p>
        </w:tc>
      </w:tr>
      <w:tr w:rsidR="00027B36" w:rsidRPr="00027B36" w14:paraId="4943512C" w14:textId="77777777" w:rsidTr="00027B36">
        <w:trPr>
          <w:trHeight w:val="417"/>
        </w:trPr>
        <w:tc>
          <w:tcPr>
            <w:tcW w:w="4486" w:type="dxa"/>
          </w:tcPr>
          <w:p w14:paraId="3DF9F6FE" w14:textId="77777777" w:rsidR="00027B36" w:rsidRPr="00027B36" w:rsidRDefault="00027B36" w:rsidP="00027B36">
            <w:pPr>
              <w:spacing w:line="0" w:lineRule="atLeast"/>
              <w:ind w:firstLine="0"/>
              <w:jc w:val="left"/>
              <w:rPr>
                <w:b/>
                <w:color w:val="000000"/>
                <w:sz w:val="24"/>
                <w:szCs w:val="24"/>
              </w:rPr>
            </w:pPr>
            <w:r w:rsidRPr="00027B36">
              <w:rPr>
                <w:color w:val="000000"/>
                <w:sz w:val="24"/>
                <w:szCs w:val="24"/>
              </w:rPr>
              <w:t>__________________/____________</w:t>
            </w:r>
            <w:r w:rsidRPr="00027B36">
              <w:rPr>
                <w:b/>
                <w:color w:val="000000"/>
                <w:sz w:val="24"/>
                <w:szCs w:val="24"/>
              </w:rPr>
              <w:t>/</w:t>
            </w:r>
          </w:p>
        </w:tc>
        <w:tc>
          <w:tcPr>
            <w:tcW w:w="5284" w:type="dxa"/>
          </w:tcPr>
          <w:p w14:paraId="398548B6" w14:textId="77777777" w:rsidR="00027B36" w:rsidRPr="00027B36" w:rsidRDefault="00027B36" w:rsidP="00027B36">
            <w:pPr>
              <w:spacing w:line="0" w:lineRule="atLeast"/>
              <w:ind w:firstLine="0"/>
              <w:jc w:val="left"/>
              <w:rPr>
                <w:b/>
                <w:sz w:val="24"/>
                <w:szCs w:val="24"/>
              </w:rPr>
            </w:pPr>
          </w:p>
        </w:tc>
      </w:tr>
      <w:tr w:rsidR="00027B36" w:rsidRPr="00027B36" w14:paraId="354E9454" w14:textId="77777777" w:rsidTr="00027B36">
        <w:trPr>
          <w:trHeight w:val="561"/>
        </w:trPr>
        <w:tc>
          <w:tcPr>
            <w:tcW w:w="4486" w:type="dxa"/>
          </w:tcPr>
          <w:p w14:paraId="368DE3C5" w14:textId="77777777" w:rsidR="00027B36" w:rsidRPr="00027B36" w:rsidRDefault="00027B36" w:rsidP="00027B36">
            <w:pPr>
              <w:spacing w:line="0" w:lineRule="atLeast"/>
              <w:ind w:firstLine="0"/>
              <w:jc w:val="left"/>
              <w:rPr>
                <w:sz w:val="24"/>
                <w:szCs w:val="24"/>
              </w:rPr>
            </w:pPr>
            <w:r w:rsidRPr="00027B36">
              <w:rPr>
                <w:color w:val="000000"/>
                <w:sz w:val="24"/>
                <w:szCs w:val="24"/>
              </w:rPr>
              <w:t>«___» ____________2026 г.</w:t>
            </w:r>
          </w:p>
        </w:tc>
        <w:tc>
          <w:tcPr>
            <w:tcW w:w="5284" w:type="dxa"/>
          </w:tcPr>
          <w:p w14:paraId="7C67CDC9" w14:textId="77777777" w:rsidR="00027B36" w:rsidRPr="00027B36" w:rsidRDefault="00027B36" w:rsidP="00027B36">
            <w:pPr>
              <w:spacing w:line="0" w:lineRule="atLeast"/>
              <w:ind w:firstLine="0"/>
              <w:jc w:val="left"/>
              <w:rPr>
                <w:color w:val="000000"/>
                <w:sz w:val="24"/>
                <w:szCs w:val="24"/>
              </w:rPr>
            </w:pPr>
          </w:p>
        </w:tc>
      </w:tr>
    </w:tbl>
    <w:p w14:paraId="229D1B2E" w14:textId="77777777" w:rsidR="00027B36" w:rsidRPr="00027B36" w:rsidRDefault="00027B36" w:rsidP="00027B36">
      <w:pPr>
        <w:spacing w:line="240" w:lineRule="auto"/>
        <w:ind w:firstLine="0"/>
        <w:rPr>
          <w:rFonts w:eastAsia="Calibri"/>
          <w:sz w:val="24"/>
          <w:szCs w:val="24"/>
        </w:rPr>
      </w:pPr>
    </w:p>
    <w:p w14:paraId="00288430"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2D63DC10"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6AFE153F"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30820C65"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082257EF"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28942C1D"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576D2887" w14:textId="77777777" w:rsidR="00027B36" w:rsidRPr="00027B36" w:rsidRDefault="00027B36" w:rsidP="00027B36">
      <w:pPr>
        <w:ind w:left="7080" w:firstLine="707"/>
        <w:jc w:val="right"/>
        <w:rPr>
          <w:sz w:val="24"/>
          <w:szCs w:val="24"/>
        </w:rPr>
      </w:pPr>
    </w:p>
    <w:p w14:paraId="11B8B4A3" w14:textId="77777777" w:rsidR="00027B36" w:rsidRPr="00027B36" w:rsidRDefault="00027B36" w:rsidP="00027B36">
      <w:pPr>
        <w:ind w:left="7080" w:firstLine="707"/>
        <w:jc w:val="right"/>
        <w:rPr>
          <w:sz w:val="24"/>
          <w:szCs w:val="24"/>
        </w:rPr>
      </w:pPr>
      <w:r w:rsidRPr="00027B36">
        <w:rPr>
          <w:sz w:val="24"/>
          <w:szCs w:val="24"/>
        </w:rPr>
        <w:lastRenderedPageBreak/>
        <w:t>Приложение № 3</w:t>
      </w:r>
    </w:p>
    <w:p w14:paraId="75F692C6" w14:textId="77777777" w:rsidR="00027B36" w:rsidRPr="00027B36" w:rsidRDefault="00027B36" w:rsidP="00027B36">
      <w:pPr>
        <w:spacing w:line="240" w:lineRule="auto"/>
        <w:jc w:val="right"/>
        <w:rPr>
          <w:sz w:val="24"/>
          <w:szCs w:val="24"/>
        </w:rPr>
      </w:pPr>
      <w:r w:rsidRPr="00027B36">
        <w:rPr>
          <w:sz w:val="24"/>
          <w:szCs w:val="24"/>
        </w:rPr>
        <w:tab/>
      </w:r>
      <w:r w:rsidRPr="00027B36">
        <w:rPr>
          <w:sz w:val="24"/>
          <w:szCs w:val="24"/>
        </w:rPr>
        <w:tab/>
        <w:t>к договору № СНГС-</w:t>
      </w:r>
      <w:proofErr w:type="spellStart"/>
      <w:r w:rsidRPr="00027B36">
        <w:rPr>
          <w:sz w:val="24"/>
          <w:szCs w:val="24"/>
        </w:rPr>
        <w:t>ОТиПБ</w:t>
      </w:r>
      <w:proofErr w:type="spellEnd"/>
      <w:r w:rsidRPr="00027B36">
        <w:rPr>
          <w:sz w:val="24"/>
          <w:szCs w:val="24"/>
        </w:rPr>
        <w:t>-____ от «__» ______ 2026 г.</w:t>
      </w:r>
    </w:p>
    <w:p w14:paraId="0F69B3AA" w14:textId="77777777" w:rsidR="00027B36" w:rsidRPr="00027B36" w:rsidRDefault="00027B36" w:rsidP="00027B36">
      <w:pPr>
        <w:spacing w:line="240" w:lineRule="auto"/>
        <w:jc w:val="right"/>
        <w:rPr>
          <w:sz w:val="24"/>
          <w:szCs w:val="24"/>
        </w:rPr>
      </w:pPr>
    </w:p>
    <w:p w14:paraId="651E2C70" w14:textId="77777777" w:rsidR="00027B36" w:rsidRPr="00027B36" w:rsidRDefault="00027B36" w:rsidP="00027B36">
      <w:pPr>
        <w:spacing w:line="276" w:lineRule="auto"/>
        <w:ind w:firstLine="0"/>
        <w:jc w:val="center"/>
        <w:rPr>
          <w:rFonts w:eastAsia="Calibri"/>
          <w:b/>
          <w:sz w:val="26"/>
          <w:lang w:eastAsia="en-US"/>
        </w:rPr>
      </w:pPr>
      <w:r w:rsidRPr="00027B36">
        <w:rPr>
          <w:rFonts w:eastAsia="Calibri"/>
          <w:b/>
          <w:sz w:val="26"/>
          <w:lang w:eastAsia="en-US"/>
        </w:rPr>
        <w:t>Типовая форма согласия субъекта персональных данных</w:t>
      </w:r>
    </w:p>
    <w:p w14:paraId="519BC0EB" w14:textId="77777777" w:rsidR="00027B36" w:rsidRPr="00027B36" w:rsidRDefault="00027B36" w:rsidP="00027B36">
      <w:pPr>
        <w:spacing w:line="276" w:lineRule="auto"/>
        <w:ind w:firstLine="0"/>
        <w:jc w:val="center"/>
        <w:rPr>
          <w:rFonts w:eastAsia="Calibri"/>
          <w:b/>
          <w:sz w:val="26"/>
          <w:lang w:eastAsia="en-US"/>
        </w:rPr>
      </w:pPr>
      <w:r w:rsidRPr="00027B36">
        <w:rPr>
          <w:rFonts w:eastAsia="Calibri"/>
          <w:b/>
          <w:sz w:val="26"/>
          <w:lang w:eastAsia="en-US"/>
        </w:rPr>
        <w:t>на обработку персональных данных</w:t>
      </w:r>
    </w:p>
    <w:p w14:paraId="5F44D75A" w14:textId="77777777" w:rsidR="00027B36" w:rsidRPr="00027B36" w:rsidRDefault="00027B36" w:rsidP="00027B36">
      <w:pPr>
        <w:spacing w:line="240" w:lineRule="auto"/>
        <w:ind w:firstLine="0"/>
        <w:jc w:val="center"/>
        <w:rPr>
          <w:sz w:val="26"/>
          <w:szCs w:val="24"/>
        </w:rPr>
      </w:pPr>
    </w:p>
    <w:tbl>
      <w:tblPr>
        <w:tblW w:w="5000" w:type="pct"/>
        <w:jc w:val="center"/>
        <w:tblLook w:val="04A0" w:firstRow="1" w:lastRow="0" w:firstColumn="1" w:lastColumn="0" w:noHBand="0" w:noVBand="1"/>
      </w:tblPr>
      <w:tblGrid>
        <w:gridCol w:w="259"/>
        <w:gridCol w:w="290"/>
        <w:gridCol w:w="392"/>
        <w:gridCol w:w="783"/>
        <w:gridCol w:w="1141"/>
        <w:gridCol w:w="149"/>
        <w:gridCol w:w="598"/>
        <w:gridCol w:w="705"/>
        <w:gridCol w:w="1047"/>
        <w:gridCol w:w="883"/>
        <w:gridCol w:w="887"/>
        <w:gridCol w:w="545"/>
        <w:gridCol w:w="2461"/>
        <w:gridCol w:w="350"/>
      </w:tblGrid>
      <w:tr w:rsidR="00027B36" w:rsidRPr="00027B36" w14:paraId="08F7B1EA" w14:textId="77777777" w:rsidTr="00027B36">
        <w:trPr>
          <w:trHeight w:val="151"/>
          <w:jc w:val="center"/>
        </w:trPr>
        <w:tc>
          <w:tcPr>
            <w:tcW w:w="261" w:type="pct"/>
            <w:gridSpan w:val="2"/>
            <w:hideMark/>
          </w:tcPr>
          <w:p w14:paraId="6F068BAF" w14:textId="77777777" w:rsidR="00027B36" w:rsidRPr="00027B36" w:rsidRDefault="00027B36" w:rsidP="00027B36">
            <w:pPr>
              <w:spacing w:line="240" w:lineRule="auto"/>
              <w:ind w:firstLine="0"/>
              <w:rPr>
                <w:sz w:val="22"/>
                <w:szCs w:val="22"/>
              </w:rPr>
            </w:pPr>
            <w:r w:rsidRPr="00027B36">
              <w:rPr>
                <w:sz w:val="22"/>
                <w:szCs w:val="22"/>
              </w:rPr>
              <w:t>Я,</w:t>
            </w:r>
          </w:p>
        </w:tc>
        <w:tc>
          <w:tcPr>
            <w:tcW w:w="4572" w:type="pct"/>
            <w:gridSpan w:val="11"/>
            <w:tcBorders>
              <w:top w:val="nil"/>
              <w:left w:val="nil"/>
              <w:bottom w:val="single" w:sz="4" w:space="0" w:color="auto"/>
              <w:right w:val="nil"/>
            </w:tcBorders>
          </w:tcPr>
          <w:p w14:paraId="6929994E" w14:textId="77777777" w:rsidR="00027B36" w:rsidRPr="00027B36" w:rsidRDefault="00027B36" w:rsidP="00027B36">
            <w:pPr>
              <w:spacing w:line="240" w:lineRule="auto"/>
              <w:ind w:firstLine="0"/>
              <w:rPr>
                <w:sz w:val="22"/>
                <w:szCs w:val="22"/>
              </w:rPr>
            </w:pPr>
          </w:p>
        </w:tc>
        <w:tc>
          <w:tcPr>
            <w:tcW w:w="167" w:type="pct"/>
            <w:hideMark/>
          </w:tcPr>
          <w:p w14:paraId="7BEB325A" w14:textId="77777777" w:rsidR="00027B36" w:rsidRPr="00027B36" w:rsidRDefault="00027B36" w:rsidP="00027B36">
            <w:pPr>
              <w:spacing w:line="240" w:lineRule="auto"/>
              <w:ind w:firstLine="0"/>
              <w:jc w:val="center"/>
              <w:rPr>
                <w:sz w:val="22"/>
                <w:szCs w:val="22"/>
              </w:rPr>
            </w:pPr>
            <w:r w:rsidRPr="00027B36">
              <w:rPr>
                <w:sz w:val="22"/>
                <w:szCs w:val="22"/>
              </w:rPr>
              <w:t>,</w:t>
            </w:r>
          </w:p>
        </w:tc>
      </w:tr>
      <w:tr w:rsidR="00027B36" w:rsidRPr="00027B36" w14:paraId="7ED21139" w14:textId="77777777" w:rsidTr="00027B36">
        <w:trPr>
          <w:trHeight w:val="413"/>
          <w:jc w:val="center"/>
        </w:trPr>
        <w:tc>
          <w:tcPr>
            <w:tcW w:w="4833" w:type="pct"/>
            <w:gridSpan w:val="13"/>
            <w:hideMark/>
          </w:tcPr>
          <w:p w14:paraId="2171245E" w14:textId="77777777" w:rsidR="00027B36" w:rsidRPr="00027B36" w:rsidRDefault="00027B36" w:rsidP="00027B36">
            <w:pPr>
              <w:spacing w:line="240" w:lineRule="auto"/>
              <w:ind w:firstLine="0"/>
              <w:jc w:val="center"/>
              <w:rPr>
                <w:sz w:val="18"/>
                <w:szCs w:val="18"/>
              </w:rPr>
            </w:pPr>
            <w:r w:rsidRPr="00027B36">
              <w:rPr>
                <w:sz w:val="18"/>
                <w:szCs w:val="18"/>
              </w:rPr>
              <w:t>(фамилия, имя, отчество)</w:t>
            </w:r>
          </w:p>
          <w:p w14:paraId="0C8CF322" w14:textId="77777777" w:rsidR="00027B36" w:rsidRPr="00027B36" w:rsidRDefault="00027B36" w:rsidP="00027B36">
            <w:pPr>
              <w:spacing w:line="240" w:lineRule="auto"/>
              <w:ind w:firstLine="0"/>
              <w:rPr>
                <w:sz w:val="22"/>
                <w:szCs w:val="22"/>
              </w:rPr>
            </w:pPr>
            <w:r w:rsidRPr="00027B36">
              <w:rPr>
                <w:sz w:val="22"/>
                <w:szCs w:val="22"/>
              </w:rPr>
              <w:t>проживающий(</w:t>
            </w:r>
            <w:proofErr w:type="spellStart"/>
            <w:r w:rsidRPr="00027B36">
              <w:rPr>
                <w:sz w:val="22"/>
                <w:szCs w:val="22"/>
              </w:rPr>
              <w:t>ая</w:t>
            </w:r>
            <w:proofErr w:type="spellEnd"/>
            <w:r w:rsidRPr="00027B36">
              <w:rPr>
                <w:sz w:val="22"/>
                <w:szCs w:val="22"/>
              </w:rPr>
              <w:t xml:space="preserve">) по адресу: </w:t>
            </w:r>
          </w:p>
        </w:tc>
        <w:tc>
          <w:tcPr>
            <w:tcW w:w="167" w:type="pct"/>
            <w:vMerge w:val="restart"/>
          </w:tcPr>
          <w:p w14:paraId="16580FAF" w14:textId="77777777" w:rsidR="00027B36" w:rsidRPr="00027B36" w:rsidRDefault="00027B36" w:rsidP="00027B36">
            <w:pPr>
              <w:spacing w:line="240" w:lineRule="auto"/>
              <w:ind w:firstLine="0"/>
              <w:rPr>
                <w:sz w:val="22"/>
                <w:szCs w:val="22"/>
              </w:rPr>
            </w:pPr>
          </w:p>
          <w:p w14:paraId="4B5E661E" w14:textId="77777777" w:rsidR="00027B36" w:rsidRPr="00027B36" w:rsidRDefault="00027B36" w:rsidP="00027B36">
            <w:pPr>
              <w:spacing w:line="240" w:lineRule="auto"/>
              <w:ind w:firstLine="0"/>
              <w:rPr>
                <w:sz w:val="22"/>
                <w:szCs w:val="22"/>
              </w:rPr>
            </w:pPr>
          </w:p>
          <w:p w14:paraId="7F8079EA" w14:textId="77777777" w:rsidR="00027B36" w:rsidRPr="00027B36" w:rsidRDefault="00027B36" w:rsidP="00027B36">
            <w:pPr>
              <w:spacing w:line="240" w:lineRule="auto"/>
              <w:ind w:firstLine="0"/>
              <w:rPr>
                <w:sz w:val="22"/>
                <w:szCs w:val="22"/>
              </w:rPr>
            </w:pPr>
          </w:p>
        </w:tc>
      </w:tr>
      <w:tr w:rsidR="00027B36" w:rsidRPr="00027B36" w14:paraId="5F45D078" w14:textId="77777777" w:rsidTr="00027B36">
        <w:trPr>
          <w:trHeight w:val="203"/>
          <w:jc w:val="center"/>
        </w:trPr>
        <w:tc>
          <w:tcPr>
            <w:tcW w:w="1436" w:type="pct"/>
            <w:gridSpan w:val="6"/>
            <w:tcBorders>
              <w:bottom w:val="single" w:sz="4" w:space="0" w:color="auto"/>
            </w:tcBorders>
          </w:tcPr>
          <w:p w14:paraId="5BEBA46D" w14:textId="77777777" w:rsidR="00027B36" w:rsidRPr="00027B36" w:rsidRDefault="00027B36" w:rsidP="00027B36">
            <w:pPr>
              <w:spacing w:line="240" w:lineRule="auto"/>
              <w:ind w:firstLine="0"/>
              <w:jc w:val="center"/>
              <w:rPr>
                <w:sz w:val="22"/>
                <w:szCs w:val="22"/>
              </w:rPr>
            </w:pPr>
          </w:p>
        </w:tc>
        <w:tc>
          <w:tcPr>
            <w:tcW w:w="3397" w:type="pct"/>
            <w:gridSpan w:val="7"/>
            <w:tcBorders>
              <w:top w:val="single" w:sz="4" w:space="0" w:color="auto"/>
              <w:bottom w:val="single" w:sz="4" w:space="0" w:color="auto"/>
            </w:tcBorders>
          </w:tcPr>
          <w:p w14:paraId="7A0FD903" w14:textId="77777777" w:rsidR="00027B36" w:rsidRPr="00027B36" w:rsidRDefault="00027B36" w:rsidP="00027B36">
            <w:pPr>
              <w:spacing w:line="240" w:lineRule="auto"/>
              <w:ind w:firstLine="0"/>
              <w:jc w:val="center"/>
              <w:rPr>
                <w:sz w:val="22"/>
                <w:szCs w:val="22"/>
              </w:rPr>
            </w:pPr>
          </w:p>
        </w:tc>
        <w:tc>
          <w:tcPr>
            <w:tcW w:w="167" w:type="pct"/>
            <w:vMerge/>
          </w:tcPr>
          <w:p w14:paraId="4D054C1D" w14:textId="77777777" w:rsidR="00027B36" w:rsidRPr="00027B36" w:rsidRDefault="00027B36" w:rsidP="00027B36">
            <w:pPr>
              <w:spacing w:line="240" w:lineRule="auto"/>
              <w:ind w:firstLine="0"/>
              <w:rPr>
                <w:sz w:val="22"/>
                <w:szCs w:val="22"/>
              </w:rPr>
            </w:pPr>
          </w:p>
        </w:tc>
      </w:tr>
      <w:tr w:rsidR="00027B36" w:rsidRPr="00027B36" w14:paraId="313E0927" w14:textId="77777777" w:rsidTr="00027B36">
        <w:trPr>
          <w:trHeight w:val="202"/>
          <w:jc w:val="center"/>
        </w:trPr>
        <w:tc>
          <w:tcPr>
            <w:tcW w:w="4833" w:type="pct"/>
            <w:gridSpan w:val="13"/>
            <w:tcBorders>
              <w:top w:val="single" w:sz="4" w:space="0" w:color="auto"/>
            </w:tcBorders>
          </w:tcPr>
          <w:p w14:paraId="145B86EE" w14:textId="77777777" w:rsidR="00027B36" w:rsidRPr="00027B36" w:rsidRDefault="00027B36" w:rsidP="00027B36">
            <w:pPr>
              <w:spacing w:line="240" w:lineRule="auto"/>
              <w:ind w:firstLine="0"/>
              <w:jc w:val="center"/>
              <w:rPr>
                <w:sz w:val="22"/>
                <w:szCs w:val="22"/>
              </w:rPr>
            </w:pPr>
          </w:p>
        </w:tc>
        <w:tc>
          <w:tcPr>
            <w:tcW w:w="167" w:type="pct"/>
            <w:vMerge/>
          </w:tcPr>
          <w:p w14:paraId="16540B31" w14:textId="77777777" w:rsidR="00027B36" w:rsidRPr="00027B36" w:rsidRDefault="00027B36" w:rsidP="00027B36">
            <w:pPr>
              <w:spacing w:line="240" w:lineRule="auto"/>
              <w:ind w:firstLine="0"/>
              <w:rPr>
                <w:sz w:val="22"/>
                <w:szCs w:val="22"/>
              </w:rPr>
            </w:pPr>
          </w:p>
        </w:tc>
      </w:tr>
      <w:tr w:rsidR="00027B36" w:rsidRPr="00027B36" w14:paraId="489BB123" w14:textId="77777777" w:rsidTr="00027B36">
        <w:trPr>
          <w:trHeight w:val="20"/>
          <w:jc w:val="center"/>
        </w:trPr>
        <w:tc>
          <w:tcPr>
            <w:tcW w:w="1365" w:type="pct"/>
            <w:gridSpan w:val="5"/>
            <w:hideMark/>
          </w:tcPr>
          <w:p w14:paraId="33F1F968" w14:textId="77777777" w:rsidR="00027B36" w:rsidRPr="00027B36" w:rsidRDefault="00027B36" w:rsidP="00027B36">
            <w:pPr>
              <w:spacing w:line="240" w:lineRule="auto"/>
              <w:ind w:firstLine="0"/>
              <w:rPr>
                <w:sz w:val="22"/>
                <w:szCs w:val="22"/>
              </w:rPr>
            </w:pPr>
            <w:r w:rsidRPr="00027B36">
              <w:rPr>
                <w:sz w:val="22"/>
                <w:szCs w:val="22"/>
              </w:rPr>
              <w:t>паспорт серии</w:t>
            </w:r>
          </w:p>
        </w:tc>
        <w:tc>
          <w:tcPr>
            <w:tcW w:w="1191" w:type="pct"/>
            <w:gridSpan w:val="4"/>
            <w:tcBorders>
              <w:top w:val="nil"/>
              <w:left w:val="nil"/>
              <w:bottom w:val="single" w:sz="4" w:space="0" w:color="auto"/>
              <w:right w:val="nil"/>
            </w:tcBorders>
          </w:tcPr>
          <w:p w14:paraId="64F9D542" w14:textId="77777777" w:rsidR="00027B36" w:rsidRPr="00027B36" w:rsidRDefault="00027B36" w:rsidP="00027B36">
            <w:pPr>
              <w:spacing w:line="240" w:lineRule="auto"/>
              <w:ind w:firstLine="0"/>
              <w:rPr>
                <w:sz w:val="22"/>
                <w:szCs w:val="22"/>
              </w:rPr>
            </w:pPr>
          </w:p>
        </w:tc>
        <w:tc>
          <w:tcPr>
            <w:tcW w:w="421" w:type="pct"/>
            <w:hideMark/>
          </w:tcPr>
          <w:p w14:paraId="5F7733F2" w14:textId="77777777" w:rsidR="00027B36" w:rsidRPr="00027B36" w:rsidRDefault="00027B36" w:rsidP="00027B36">
            <w:pPr>
              <w:spacing w:line="240" w:lineRule="auto"/>
              <w:ind w:firstLine="0"/>
              <w:jc w:val="center"/>
              <w:rPr>
                <w:sz w:val="22"/>
                <w:szCs w:val="22"/>
              </w:rPr>
            </w:pPr>
            <w:r w:rsidRPr="00027B36">
              <w:rPr>
                <w:sz w:val="22"/>
                <w:szCs w:val="22"/>
              </w:rPr>
              <w:t>№</w:t>
            </w:r>
          </w:p>
        </w:tc>
        <w:tc>
          <w:tcPr>
            <w:tcW w:w="2024" w:type="pct"/>
            <w:gridSpan w:val="4"/>
            <w:tcBorders>
              <w:top w:val="nil"/>
              <w:left w:val="nil"/>
              <w:bottom w:val="single" w:sz="4" w:space="0" w:color="auto"/>
              <w:right w:val="nil"/>
            </w:tcBorders>
          </w:tcPr>
          <w:p w14:paraId="7B10A520" w14:textId="77777777" w:rsidR="00027B36" w:rsidRPr="00027B36" w:rsidRDefault="00027B36" w:rsidP="00027B36">
            <w:pPr>
              <w:spacing w:line="240" w:lineRule="auto"/>
              <w:ind w:firstLine="0"/>
              <w:rPr>
                <w:sz w:val="22"/>
                <w:szCs w:val="22"/>
              </w:rPr>
            </w:pPr>
          </w:p>
        </w:tc>
      </w:tr>
      <w:tr w:rsidR="00027B36" w:rsidRPr="00027B36" w14:paraId="6B3F15FF" w14:textId="77777777" w:rsidTr="00027B36">
        <w:trPr>
          <w:trHeight w:val="20"/>
          <w:jc w:val="center"/>
        </w:trPr>
        <w:tc>
          <w:tcPr>
            <w:tcW w:w="448" w:type="pct"/>
            <w:gridSpan w:val="3"/>
            <w:tcBorders>
              <w:top w:val="nil"/>
              <w:left w:val="nil"/>
              <w:right w:val="nil"/>
            </w:tcBorders>
          </w:tcPr>
          <w:p w14:paraId="17E776F1" w14:textId="77777777" w:rsidR="00027B36" w:rsidRPr="00027B36" w:rsidRDefault="00027B36" w:rsidP="00027B36">
            <w:pPr>
              <w:spacing w:line="240" w:lineRule="auto"/>
              <w:ind w:firstLine="0"/>
              <w:rPr>
                <w:sz w:val="22"/>
                <w:szCs w:val="22"/>
              </w:rPr>
            </w:pPr>
            <w:r w:rsidRPr="00027B36">
              <w:rPr>
                <w:sz w:val="22"/>
                <w:szCs w:val="22"/>
              </w:rPr>
              <w:t xml:space="preserve">выдан </w:t>
            </w:r>
          </w:p>
        </w:tc>
        <w:tc>
          <w:tcPr>
            <w:tcW w:w="4552" w:type="pct"/>
            <w:gridSpan w:val="11"/>
            <w:tcBorders>
              <w:top w:val="nil"/>
              <w:left w:val="nil"/>
              <w:bottom w:val="single" w:sz="4" w:space="0" w:color="auto"/>
              <w:right w:val="nil"/>
            </w:tcBorders>
          </w:tcPr>
          <w:p w14:paraId="25CAAC42" w14:textId="77777777" w:rsidR="00027B36" w:rsidRPr="00027B36" w:rsidRDefault="00027B36" w:rsidP="00027B36">
            <w:pPr>
              <w:spacing w:line="240" w:lineRule="auto"/>
              <w:ind w:firstLine="0"/>
              <w:rPr>
                <w:sz w:val="22"/>
                <w:szCs w:val="22"/>
              </w:rPr>
            </w:pPr>
          </w:p>
        </w:tc>
      </w:tr>
      <w:tr w:rsidR="00027B36" w:rsidRPr="00027B36" w14:paraId="089D873D" w14:textId="77777777" w:rsidTr="00027B36">
        <w:trPr>
          <w:trHeight w:val="20"/>
          <w:jc w:val="center"/>
        </w:trPr>
        <w:tc>
          <w:tcPr>
            <w:tcW w:w="5000" w:type="pct"/>
            <w:gridSpan w:val="14"/>
            <w:tcBorders>
              <w:left w:val="nil"/>
              <w:bottom w:val="single" w:sz="4" w:space="0" w:color="auto"/>
              <w:right w:val="nil"/>
            </w:tcBorders>
          </w:tcPr>
          <w:p w14:paraId="6E3BD66A" w14:textId="77777777" w:rsidR="00027B36" w:rsidRPr="00027B36" w:rsidRDefault="00027B36" w:rsidP="00027B36">
            <w:pPr>
              <w:spacing w:line="240" w:lineRule="auto"/>
              <w:ind w:firstLine="0"/>
              <w:rPr>
                <w:sz w:val="22"/>
                <w:szCs w:val="22"/>
              </w:rPr>
            </w:pPr>
          </w:p>
        </w:tc>
      </w:tr>
      <w:tr w:rsidR="00027B36" w:rsidRPr="00027B36" w14:paraId="798656D0" w14:textId="77777777" w:rsidTr="00027B36">
        <w:trPr>
          <w:trHeight w:val="20"/>
          <w:jc w:val="center"/>
        </w:trPr>
        <w:tc>
          <w:tcPr>
            <w:tcW w:w="5000" w:type="pct"/>
            <w:gridSpan w:val="14"/>
            <w:tcBorders>
              <w:top w:val="single" w:sz="4" w:space="0" w:color="auto"/>
              <w:left w:val="nil"/>
              <w:right w:val="nil"/>
            </w:tcBorders>
          </w:tcPr>
          <w:p w14:paraId="1E59E3D6" w14:textId="77777777" w:rsidR="00027B36" w:rsidRPr="00027B36" w:rsidRDefault="00027B36" w:rsidP="00027B36">
            <w:pPr>
              <w:spacing w:line="240" w:lineRule="auto"/>
              <w:ind w:firstLine="0"/>
              <w:rPr>
                <w:sz w:val="22"/>
                <w:szCs w:val="22"/>
              </w:rPr>
            </w:pPr>
          </w:p>
        </w:tc>
      </w:tr>
      <w:tr w:rsidR="00027B36" w:rsidRPr="00027B36" w14:paraId="69D6408B" w14:textId="77777777" w:rsidTr="00027B36">
        <w:trPr>
          <w:trHeight w:val="156"/>
          <w:jc w:val="center"/>
        </w:trPr>
        <w:tc>
          <w:tcPr>
            <w:tcW w:w="821" w:type="pct"/>
            <w:gridSpan w:val="4"/>
            <w:tcBorders>
              <w:left w:val="nil"/>
              <w:right w:val="nil"/>
            </w:tcBorders>
          </w:tcPr>
          <w:p w14:paraId="31BD741B" w14:textId="77777777" w:rsidR="00027B36" w:rsidRPr="00027B36" w:rsidRDefault="00027B36" w:rsidP="00027B36">
            <w:pPr>
              <w:spacing w:line="240" w:lineRule="auto"/>
              <w:ind w:firstLine="0"/>
              <w:rPr>
                <w:sz w:val="22"/>
                <w:szCs w:val="22"/>
              </w:rPr>
            </w:pPr>
            <w:r w:rsidRPr="00027B36">
              <w:rPr>
                <w:sz w:val="22"/>
                <w:szCs w:val="22"/>
              </w:rPr>
              <w:t>дата выдачи</w:t>
            </w:r>
          </w:p>
        </w:tc>
        <w:tc>
          <w:tcPr>
            <w:tcW w:w="4179" w:type="pct"/>
            <w:gridSpan w:val="10"/>
            <w:tcBorders>
              <w:left w:val="nil"/>
              <w:right w:val="nil"/>
            </w:tcBorders>
          </w:tcPr>
          <w:p w14:paraId="4C1C041A" w14:textId="77777777" w:rsidR="00027B36" w:rsidRPr="00027B36" w:rsidRDefault="00027B36" w:rsidP="00027B36">
            <w:pPr>
              <w:spacing w:line="240" w:lineRule="auto"/>
              <w:ind w:firstLine="0"/>
              <w:rPr>
                <w:sz w:val="22"/>
                <w:szCs w:val="22"/>
              </w:rPr>
            </w:pPr>
            <w:r w:rsidRPr="00027B36">
              <w:rPr>
                <w:sz w:val="22"/>
                <w:szCs w:val="22"/>
              </w:rPr>
              <w:t>«____»____________ ____г.</w:t>
            </w:r>
          </w:p>
        </w:tc>
      </w:tr>
      <w:tr w:rsidR="00027B36" w:rsidRPr="00027B36" w14:paraId="41002287" w14:textId="77777777" w:rsidTr="00027B36">
        <w:trPr>
          <w:jc w:val="center"/>
        </w:trPr>
        <w:tc>
          <w:tcPr>
            <w:tcW w:w="5000" w:type="pct"/>
            <w:gridSpan w:val="14"/>
            <w:shd w:val="clear" w:color="auto" w:fill="auto"/>
            <w:hideMark/>
          </w:tcPr>
          <w:p w14:paraId="5B77124D" w14:textId="77777777" w:rsidR="00027B36" w:rsidRPr="00027B36" w:rsidRDefault="00027B36" w:rsidP="00027B36">
            <w:pPr>
              <w:spacing w:line="240" w:lineRule="auto"/>
              <w:ind w:firstLine="0"/>
              <w:rPr>
                <w:sz w:val="22"/>
                <w:szCs w:val="22"/>
              </w:rPr>
            </w:pPr>
            <w:r w:rsidRPr="00027B36">
              <w:rPr>
                <w:sz w:val="22"/>
                <w:szCs w:val="22"/>
              </w:rPr>
              <w:br w:type="page"/>
            </w:r>
            <w:r w:rsidRPr="00027B36">
              <w:rPr>
                <w:sz w:val="22"/>
                <w:szCs w:val="22"/>
              </w:rPr>
              <w:br w:type="page"/>
            </w:r>
          </w:p>
          <w:p w14:paraId="0205ECD7" w14:textId="77777777" w:rsidR="00027B36" w:rsidRPr="00027B36" w:rsidRDefault="00027B36" w:rsidP="00027B36">
            <w:pPr>
              <w:spacing w:line="240" w:lineRule="auto"/>
              <w:ind w:firstLine="0"/>
              <w:rPr>
                <w:sz w:val="22"/>
                <w:szCs w:val="22"/>
              </w:rPr>
            </w:pPr>
            <w:r w:rsidRPr="00027B36">
              <w:rPr>
                <w:sz w:val="22"/>
                <w:szCs w:val="22"/>
              </w:rPr>
              <w:t xml:space="preserve">данные документа, подтверждающего полномочия законного представителя </w:t>
            </w:r>
            <w:r w:rsidRPr="00027B36">
              <w:rPr>
                <w:i/>
                <w:sz w:val="22"/>
                <w:szCs w:val="22"/>
              </w:rPr>
              <w:t>(заполняются в том случае, если согласие заполняет законный представитель)</w:t>
            </w:r>
            <w:r w:rsidRPr="00027B36">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31AB749C" w14:textId="77777777" w:rsidTr="00027B36">
              <w:trPr>
                <w:trHeight w:val="278"/>
              </w:trPr>
              <w:tc>
                <w:tcPr>
                  <w:tcW w:w="5000" w:type="pct"/>
                  <w:tcBorders>
                    <w:top w:val="nil"/>
                    <w:left w:val="nil"/>
                    <w:bottom w:val="single" w:sz="4" w:space="0" w:color="auto"/>
                    <w:right w:val="nil"/>
                  </w:tcBorders>
                </w:tcPr>
                <w:p w14:paraId="385BB7EB" w14:textId="77777777" w:rsidR="00027B36" w:rsidRPr="00027B36" w:rsidRDefault="00027B36" w:rsidP="00027B36">
                  <w:pPr>
                    <w:spacing w:line="240" w:lineRule="auto"/>
                    <w:ind w:left="-78" w:firstLine="0"/>
                    <w:rPr>
                      <w:sz w:val="22"/>
                      <w:szCs w:val="22"/>
                    </w:rPr>
                  </w:pPr>
                </w:p>
              </w:tc>
            </w:tr>
            <w:tr w:rsidR="00027B36" w:rsidRPr="00027B36" w14:paraId="7921AE02" w14:textId="77777777" w:rsidTr="00027B36">
              <w:trPr>
                <w:trHeight w:val="278"/>
              </w:trPr>
              <w:tc>
                <w:tcPr>
                  <w:tcW w:w="5000" w:type="pct"/>
                  <w:tcBorders>
                    <w:top w:val="nil"/>
                    <w:left w:val="nil"/>
                    <w:bottom w:val="single" w:sz="4" w:space="0" w:color="auto"/>
                    <w:right w:val="nil"/>
                  </w:tcBorders>
                </w:tcPr>
                <w:p w14:paraId="19A56508" w14:textId="77777777" w:rsidR="00027B36" w:rsidRPr="00027B36" w:rsidRDefault="00027B36" w:rsidP="00027B36">
                  <w:pPr>
                    <w:spacing w:line="240" w:lineRule="auto"/>
                    <w:ind w:left="-78" w:firstLine="0"/>
                    <w:rPr>
                      <w:sz w:val="22"/>
                      <w:szCs w:val="22"/>
                    </w:rPr>
                  </w:pPr>
                </w:p>
              </w:tc>
            </w:tr>
          </w:tbl>
          <w:p w14:paraId="1C1D7538" w14:textId="77777777" w:rsidR="00027B36" w:rsidRPr="00027B36" w:rsidRDefault="00027B36" w:rsidP="00027B36">
            <w:pPr>
              <w:spacing w:line="240" w:lineRule="auto"/>
              <w:ind w:firstLine="0"/>
              <w:rPr>
                <w:sz w:val="22"/>
                <w:szCs w:val="22"/>
              </w:rPr>
            </w:pPr>
            <w:r w:rsidRPr="00027B36">
              <w:rPr>
                <w:sz w:val="22"/>
                <w:szCs w:val="22"/>
              </w:rPr>
              <w:t xml:space="preserve">являюсь субъектом </w:t>
            </w:r>
            <w:proofErr w:type="spellStart"/>
            <w:r w:rsidRPr="00027B36">
              <w:rPr>
                <w:sz w:val="22"/>
                <w:szCs w:val="22"/>
              </w:rPr>
              <w:t>ПДн</w:t>
            </w:r>
            <w:proofErr w:type="spellEnd"/>
            <w:r w:rsidRPr="00027B36">
              <w:rPr>
                <w:sz w:val="22"/>
                <w:szCs w:val="22"/>
              </w:rPr>
              <w:t xml:space="preserve"> / законным представителем субъекта </w:t>
            </w:r>
            <w:proofErr w:type="spellStart"/>
            <w:r w:rsidRPr="00027B36">
              <w:rPr>
                <w:sz w:val="22"/>
                <w:szCs w:val="22"/>
              </w:rPr>
              <w:t>ПДн</w:t>
            </w:r>
            <w:proofErr w:type="spellEnd"/>
            <w:r w:rsidRPr="00027B36">
              <w:rPr>
                <w:sz w:val="22"/>
                <w:szCs w:val="22"/>
              </w:rPr>
              <w:t xml:space="preserve"> и даю согласие на обработку его персональных данных </w:t>
            </w:r>
            <w:r w:rsidRPr="00027B36">
              <w:rPr>
                <w:i/>
                <w:sz w:val="22"/>
                <w:szCs w:val="22"/>
              </w:rPr>
              <w:t>(нужное подчеркнуть)</w:t>
            </w:r>
            <w:r w:rsidRPr="00027B36">
              <w:rPr>
                <w:sz w:val="22"/>
                <w:szCs w:val="22"/>
              </w:rPr>
              <w:t>:</w:t>
            </w:r>
          </w:p>
          <w:p w14:paraId="3126ADCD" w14:textId="77777777" w:rsidR="00027B36" w:rsidRPr="00027B36" w:rsidRDefault="00027B36" w:rsidP="00027B36">
            <w:pPr>
              <w:spacing w:line="240" w:lineRule="auto"/>
              <w:ind w:firstLine="0"/>
              <w:rPr>
                <w:sz w:val="22"/>
                <w:szCs w:val="22"/>
              </w:rPr>
            </w:pPr>
          </w:p>
          <w:p w14:paraId="33E65DC0" w14:textId="77777777" w:rsidR="00027B36" w:rsidRPr="00027B36" w:rsidRDefault="00027B36" w:rsidP="00027B36">
            <w:pPr>
              <w:spacing w:line="240" w:lineRule="auto"/>
              <w:ind w:firstLine="0"/>
              <w:jc w:val="center"/>
              <w:rPr>
                <w:b/>
                <w:sz w:val="22"/>
                <w:szCs w:val="22"/>
              </w:rPr>
            </w:pPr>
            <w:r w:rsidRPr="00027B36">
              <w:rPr>
                <w:b/>
                <w:sz w:val="22"/>
                <w:szCs w:val="22"/>
              </w:rPr>
              <w:t>ВНИМАНИЕ!</w:t>
            </w:r>
          </w:p>
          <w:p w14:paraId="27A76525" w14:textId="77777777" w:rsidR="00027B36" w:rsidRPr="00027B36" w:rsidRDefault="00027B36" w:rsidP="00027B36">
            <w:pPr>
              <w:spacing w:line="240" w:lineRule="auto"/>
              <w:ind w:firstLine="0"/>
              <w:jc w:val="center"/>
              <w:rPr>
                <w:b/>
                <w:sz w:val="22"/>
                <w:szCs w:val="22"/>
              </w:rPr>
            </w:pPr>
            <w:r w:rsidRPr="00027B36">
              <w:rPr>
                <w:b/>
                <w:sz w:val="22"/>
                <w:szCs w:val="22"/>
              </w:rPr>
              <w:t xml:space="preserve">Сведения о субъекте </w:t>
            </w:r>
            <w:proofErr w:type="spellStart"/>
            <w:r w:rsidRPr="00027B36">
              <w:rPr>
                <w:b/>
                <w:sz w:val="22"/>
                <w:szCs w:val="22"/>
              </w:rPr>
              <w:t>ПДн</w:t>
            </w:r>
            <w:proofErr w:type="spellEnd"/>
            <w:r w:rsidRPr="00027B36">
              <w:rPr>
                <w:b/>
                <w:sz w:val="22"/>
                <w:szCs w:val="22"/>
              </w:rPr>
              <w:t xml:space="preserve"> заполняются в том случае, если согласие заполняет законный представитель гражданина Российской Федерации</w:t>
            </w:r>
          </w:p>
          <w:p w14:paraId="5BE0007A" w14:textId="77777777" w:rsidR="00027B36" w:rsidRPr="00027B36" w:rsidRDefault="00027B36" w:rsidP="00027B36">
            <w:pPr>
              <w:spacing w:line="240" w:lineRule="auto"/>
              <w:ind w:firstLine="0"/>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867"/>
              <w:gridCol w:w="1453"/>
              <w:gridCol w:w="2923"/>
              <w:gridCol w:w="5021"/>
            </w:tblGrid>
            <w:tr w:rsidR="00027B36" w:rsidRPr="00027B36" w14:paraId="16E6D53A" w14:textId="77777777" w:rsidTr="00027B36">
              <w:trPr>
                <w:trHeight w:val="465"/>
              </w:trPr>
              <w:tc>
                <w:tcPr>
                  <w:tcW w:w="5000" w:type="pct"/>
                  <w:gridSpan w:val="4"/>
                  <w:tcBorders>
                    <w:top w:val="single" w:sz="4" w:space="0" w:color="auto"/>
                    <w:left w:val="single" w:sz="4" w:space="0" w:color="auto"/>
                    <w:right w:val="single" w:sz="4" w:space="0" w:color="auto"/>
                  </w:tcBorders>
                  <w:shd w:val="clear" w:color="auto" w:fill="auto"/>
                </w:tcPr>
                <w:p w14:paraId="3B7F1F76" w14:textId="77777777" w:rsidR="00027B36" w:rsidRPr="00027B36" w:rsidRDefault="00027B36" w:rsidP="00027B36">
                  <w:pPr>
                    <w:spacing w:line="240" w:lineRule="auto"/>
                    <w:ind w:firstLine="0"/>
                    <w:jc w:val="center"/>
                    <w:rPr>
                      <w:b/>
                      <w:sz w:val="22"/>
                      <w:szCs w:val="22"/>
                    </w:rPr>
                  </w:pPr>
                  <w:r w:rsidRPr="00027B36">
                    <w:rPr>
                      <w:b/>
                      <w:sz w:val="22"/>
                      <w:szCs w:val="22"/>
                    </w:rPr>
                    <w:t xml:space="preserve">Сведения о субъекте </w:t>
                  </w:r>
                  <w:proofErr w:type="spellStart"/>
                  <w:r w:rsidRPr="00027B36">
                    <w:rPr>
                      <w:b/>
                      <w:sz w:val="22"/>
                      <w:szCs w:val="22"/>
                    </w:rPr>
                    <w:t>ПДн</w:t>
                  </w:r>
                  <w:proofErr w:type="spellEnd"/>
                  <w:r w:rsidRPr="00027B36">
                    <w:rPr>
                      <w:b/>
                      <w:sz w:val="22"/>
                      <w:szCs w:val="22"/>
                    </w:rPr>
                    <w:t xml:space="preserve"> (категория субъекта </w:t>
                  </w:r>
                  <w:proofErr w:type="spellStart"/>
                  <w:r w:rsidRPr="00027B36">
                    <w:rPr>
                      <w:b/>
                      <w:sz w:val="22"/>
                      <w:szCs w:val="22"/>
                    </w:rPr>
                    <w:t>ПДн</w:t>
                  </w:r>
                  <w:proofErr w:type="spellEnd"/>
                  <w:r w:rsidRPr="00027B36">
                    <w:rPr>
                      <w:b/>
                      <w:sz w:val="22"/>
                      <w:szCs w:val="22"/>
                    </w:rPr>
                    <w:t>):</w:t>
                  </w:r>
                </w:p>
              </w:tc>
            </w:tr>
            <w:tr w:rsidR="00027B36" w:rsidRPr="00027B36" w14:paraId="1CDF67E4" w14:textId="77777777" w:rsidTr="00027B36">
              <w:trPr>
                <w:trHeight w:val="257"/>
              </w:trPr>
              <w:tc>
                <w:tcPr>
                  <w:tcW w:w="422" w:type="pct"/>
                  <w:tcBorders>
                    <w:left w:val="single" w:sz="4" w:space="0" w:color="auto"/>
                  </w:tcBorders>
                  <w:shd w:val="clear" w:color="auto" w:fill="auto"/>
                </w:tcPr>
                <w:p w14:paraId="308EC001" w14:textId="77777777" w:rsidR="00027B36" w:rsidRPr="00027B36" w:rsidRDefault="00027B36" w:rsidP="00027B36">
                  <w:pPr>
                    <w:spacing w:line="240" w:lineRule="auto"/>
                    <w:ind w:firstLine="0"/>
                    <w:rPr>
                      <w:sz w:val="22"/>
                      <w:szCs w:val="22"/>
                    </w:rPr>
                  </w:pPr>
                  <w:r w:rsidRPr="00027B36">
                    <w:rPr>
                      <w:sz w:val="22"/>
                      <w:szCs w:val="22"/>
                    </w:rPr>
                    <w:t>ФИО</w:t>
                  </w:r>
                </w:p>
              </w:tc>
              <w:tc>
                <w:tcPr>
                  <w:tcW w:w="4578" w:type="pct"/>
                  <w:gridSpan w:val="3"/>
                  <w:tcBorders>
                    <w:bottom w:val="single" w:sz="4" w:space="0" w:color="auto"/>
                    <w:right w:val="single" w:sz="4" w:space="0" w:color="auto"/>
                  </w:tcBorders>
                  <w:shd w:val="clear" w:color="auto" w:fill="auto"/>
                </w:tcPr>
                <w:p w14:paraId="6F68A719" w14:textId="77777777" w:rsidR="00027B36" w:rsidRPr="00027B36" w:rsidRDefault="00027B36" w:rsidP="00027B36">
                  <w:pPr>
                    <w:spacing w:line="240" w:lineRule="auto"/>
                    <w:ind w:firstLine="0"/>
                    <w:jc w:val="center"/>
                    <w:rPr>
                      <w:sz w:val="22"/>
                      <w:szCs w:val="22"/>
                    </w:rPr>
                  </w:pPr>
                </w:p>
              </w:tc>
            </w:tr>
            <w:tr w:rsidR="00027B36" w:rsidRPr="00027B36" w14:paraId="7C7ABA6D" w14:textId="77777777" w:rsidTr="00027B36">
              <w:trPr>
                <w:trHeight w:val="266"/>
              </w:trPr>
              <w:tc>
                <w:tcPr>
                  <w:tcW w:w="1130" w:type="pct"/>
                  <w:gridSpan w:val="2"/>
                  <w:tcBorders>
                    <w:left w:val="single" w:sz="4" w:space="0" w:color="auto"/>
                  </w:tcBorders>
                  <w:shd w:val="clear" w:color="auto" w:fill="auto"/>
                </w:tcPr>
                <w:p w14:paraId="41A14868" w14:textId="77777777" w:rsidR="00027B36" w:rsidRPr="00027B36" w:rsidRDefault="00027B36" w:rsidP="00027B36">
                  <w:pPr>
                    <w:spacing w:line="240" w:lineRule="auto"/>
                    <w:ind w:firstLine="0"/>
                    <w:rPr>
                      <w:sz w:val="22"/>
                      <w:szCs w:val="22"/>
                    </w:rPr>
                  </w:pPr>
                  <w:r w:rsidRPr="00027B36">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6363888F" w14:textId="77777777" w:rsidR="00027B36" w:rsidRPr="00027B36" w:rsidRDefault="00027B36" w:rsidP="00027B36">
                  <w:pPr>
                    <w:spacing w:line="240" w:lineRule="auto"/>
                    <w:ind w:firstLine="0"/>
                    <w:jc w:val="center"/>
                    <w:rPr>
                      <w:sz w:val="22"/>
                      <w:szCs w:val="22"/>
                    </w:rPr>
                  </w:pPr>
                </w:p>
              </w:tc>
            </w:tr>
            <w:tr w:rsidR="00027B36" w:rsidRPr="00027B36" w14:paraId="6AB570F3" w14:textId="77777777" w:rsidTr="00027B36">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B4ED7B2" w14:textId="77777777" w:rsidR="00027B36" w:rsidRPr="00027B36" w:rsidRDefault="00027B36" w:rsidP="00027B36">
                  <w:pPr>
                    <w:spacing w:line="240" w:lineRule="auto"/>
                    <w:ind w:firstLine="0"/>
                    <w:jc w:val="center"/>
                    <w:rPr>
                      <w:sz w:val="22"/>
                      <w:szCs w:val="22"/>
                    </w:rPr>
                  </w:pPr>
                </w:p>
              </w:tc>
            </w:tr>
            <w:tr w:rsidR="00027B36" w:rsidRPr="00027B36" w14:paraId="220E27BB" w14:textId="77777777" w:rsidTr="00027B36">
              <w:trPr>
                <w:trHeight w:val="315"/>
              </w:trPr>
              <w:tc>
                <w:tcPr>
                  <w:tcW w:w="2554" w:type="pct"/>
                  <w:gridSpan w:val="3"/>
                  <w:tcBorders>
                    <w:top w:val="single" w:sz="4" w:space="0" w:color="auto"/>
                    <w:left w:val="single" w:sz="4" w:space="0" w:color="auto"/>
                  </w:tcBorders>
                  <w:shd w:val="clear" w:color="auto" w:fill="auto"/>
                </w:tcPr>
                <w:p w14:paraId="4DBAF756" w14:textId="77777777" w:rsidR="00027B36" w:rsidRPr="00027B36" w:rsidRDefault="00027B36" w:rsidP="00027B36">
                  <w:pPr>
                    <w:spacing w:line="240" w:lineRule="auto"/>
                    <w:ind w:firstLine="0"/>
                    <w:rPr>
                      <w:sz w:val="22"/>
                      <w:szCs w:val="22"/>
                    </w:rPr>
                  </w:pPr>
                  <w:r w:rsidRPr="00027B36">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8AF8F03" w14:textId="77777777" w:rsidR="00027B36" w:rsidRPr="00027B36" w:rsidRDefault="00027B36" w:rsidP="00027B36">
                  <w:pPr>
                    <w:spacing w:line="240" w:lineRule="auto"/>
                    <w:ind w:firstLine="0"/>
                    <w:jc w:val="center"/>
                    <w:rPr>
                      <w:sz w:val="22"/>
                      <w:szCs w:val="22"/>
                    </w:rPr>
                  </w:pPr>
                </w:p>
              </w:tc>
            </w:tr>
            <w:tr w:rsidR="00027B36" w:rsidRPr="00027B36" w14:paraId="4DF1DA0E" w14:textId="77777777" w:rsidTr="00027B36">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416E8E8" w14:textId="77777777" w:rsidR="00027B36" w:rsidRPr="00027B36" w:rsidRDefault="00027B36" w:rsidP="00027B36">
                  <w:pPr>
                    <w:spacing w:line="240" w:lineRule="auto"/>
                    <w:ind w:firstLine="0"/>
                    <w:jc w:val="center"/>
                    <w:rPr>
                      <w:sz w:val="22"/>
                      <w:szCs w:val="22"/>
                    </w:rPr>
                  </w:pPr>
                </w:p>
              </w:tc>
            </w:tr>
            <w:tr w:rsidR="00027B36" w:rsidRPr="00027B36" w14:paraId="117F85D2" w14:textId="77777777" w:rsidTr="00027B36">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4739C1" w14:textId="77777777" w:rsidR="00027B36" w:rsidRPr="00027B36" w:rsidRDefault="00027B36" w:rsidP="00027B36">
                  <w:pPr>
                    <w:spacing w:line="240" w:lineRule="auto"/>
                    <w:ind w:firstLine="0"/>
                    <w:jc w:val="center"/>
                    <w:rPr>
                      <w:sz w:val="22"/>
                      <w:szCs w:val="22"/>
                    </w:rPr>
                  </w:pPr>
                </w:p>
              </w:tc>
            </w:tr>
          </w:tbl>
          <w:p w14:paraId="643D818F" w14:textId="77777777" w:rsidR="00027B36" w:rsidRPr="00027B36" w:rsidRDefault="00027B36" w:rsidP="00027B36">
            <w:pPr>
              <w:spacing w:line="240" w:lineRule="auto"/>
              <w:ind w:firstLine="0"/>
              <w:rPr>
                <w:sz w:val="22"/>
                <w:szCs w:val="22"/>
              </w:rPr>
            </w:pPr>
          </w:p>
          <w:p w14:paraId="26A0349A" w14:textId="77777777" w:rsidR="00027B36" w:rsidRPr="00027B36" w:rsidRDefault="00027B36" w:rsidP="00027B36">
            <w:pPr>
              <w:spacing w:line="240" w:lineRule="auto"/>
              <w:ind w:firstLine="0"/>
              <w:rPr>
                <w:sz w:val="22"/>
                <w:szCs w:val="22"/>
              </w:rPr>
            </w:pPr>
            <w:r w:rsidRPr="00027B36">
              <w:rPr>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027B36">
              <w:rPr>
                <w:b/>
                <w:sz w:val="22"/>
                <w:szCs w:val="22"/>
              </w:rPr>
              <w:t>АО «Саханефтегазсбыт»</w:t>
            </w:r>
            <w:r w:rsidRPr="00027B36">
              <w:rPr>
                <w:sz w:val="22"/>
                <w:szCs w:val="22"/>
              </w:rPr>
              <w:t xml:space="preserve">, адрес: </w:t>
            </w:r>
            <w:r w:rsidRPr="00027B36">
              <w:rPr>
                <w:rFonts w:cs="Tahoma"/>
                <w:sz w:val="22"/>
                <w:szCs w:val="22"/>
              </w:rPr>
              <w:t>677000, РЕСПУБЛИКА САХА /ЯКУТИЯ/, Г. ЯКУТСК, УЛ. ЧИРЯЕВА, Д. 3</w:t>
            </w:r>
            <w:r w:rsidRPr="00027B36">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2D79D868" w14:textId="77777777" w:rsidTr="00027B36">
              <w:trPr>
                <w:trHeight w:val="278"/>
              </w:trPr>
              <w:tc>
                <w:tcPr>
                  <w:tcW w:w="5000" w:type="pct"/>
                  <w:tcBorders>
                    <w:top w:val="nil"/>
                    <w:left w:val="nil"/>
                    <w:bottom w:val="single" w:sz="4" w:space="0" w:color="auto"/>
                    <w:right w:val="nil"/>
                  </w:tcBorders>
                </w:tcPr>
                <w:p w14:paraId="6B0EAFC4" w14:textId="77777777" w:rsidR="00027B36" w:rsidRPr="00027B36" w:rsidRDefault="00027B36" w:rsidP="00027B36">
                  <w:pPr>
                    <w:spacing w:line="240" w:lineRule="auto"/>
                    <w:ind w:firstLine="0"/>
                    <w:rPr>
                      <w:sz w:val="22"/>
                      <w:szCs w:val="22"/>
                    </w:rPr>
                  </w:pPr>
                </w:p>
              </w:tc>
            </w:tr>
            <w:tr w:rsidR="00027B36" w:rsidRPr="00027B36" w14:paraId="7CB12077" w14:textId="77777777" w:rsidTr="00027B36">
              <w:trPr>
                <w:trHeight w:val="278"/>
              </w:trPr>
              <w:tc>
                <w:tcPr>
                  <w:tcW w:w="5000" w:type="pct"/>
                  <w:tcBorders>
                    <w:top w:val="single" w:sz="4" w:space="0" w:color="auto"/>
                    <w:left w:val="nil"/>
                    <w:bottom w:val="single" w:sz="4" w:space="0" w:color="auto"/>
                    <w:right w:val="nil"/>
                  </w:tcBorders>
                </w:tcPr>
                <w:p w14:paraId="366FDE54" w14:textId="77777777" w:rsidR="00027B36" w:rsidRPr="00027B36" w:rsidRDefault="00027B36" w:rsidP="00027B36">
                  <w:pPr>
                    <w:spacing w:line="240" w:lineRule="auto"/>
                    <w:ind w:firstLine="0"/>
                    <w:rPr>
                      <w:sz w:val="22"/>
                      <w:szCs w:val="22"/>
                    </w:rPr>
                  </w:pPr>
                </w:p>
              </w:tc>
            </w:tr>
            <w:tr w:rsidR="00027B36" w:rsidRPr="00027B36" w14:paraId="166720A4" w14:textId="77777777" w:rsidTr="00027B36">
              <w:trPr>
                <w:trHeight w:val="278"/>
              </w:trPr>
              <w:tc>
                <w:tcPr>
                  <w:tcW w:w="5000" w:type="pct"/>
                  <w:tcBorders>
                    <w:top w:val="single" w:sz="4" w:space="0" w:color="auto"/>
                    <w:left w:val="nil"/>
                    <w:bottom w:val="single" w:sz="4" w:space="0" w:color="auto"/>
                    <w:right w:val="nil"/>
                  </w:tcBorders>
                </w:tcPr>
                <w:p w14:paraId="32378146" w14:textId="77777777" w:rsidR="00027B36" w:rsidRPr="00027B36" w:rsidRDefault="00027B36" w:rsidP="00027B36">
                  <w:pPr>
                    <w:spacing w:line="240" w:lineRule="auto"/>
                    <w:ind w:firstLine="0"/>
                    <w:rPr>
                      <w:sz w:val="22"/>
                      <w:szCs w:val="22"/>
                    </w:rPr>
                  </w:pPr>
                </w:p>
              </w:tc>
            </w:tr>
          </w:tbl>
          <w:p w14:paraId="0D5BEEA0" w14:textId="77777777" w:rsidR="00027B36" w:rsidRPr="00027B36" w:rsidRDefault="00027B36" w:rsidP="00027B36">
            <w:pPr>
              <w:spacing w:line="240" w:lineRule="auto"/>
              <w:ind w:firstLine="0"/>
              <w:rPr>
                <w:sz w:val="22"/>
                <w:szCs w:val="22"/>
              </w:rPr>
            </w:pPr>
          </w:p>
          <w:p w14:paraId="1ADE28B3" w14:textId="77777777" w:rsidR="00027B36" w:rsidRPr="00027B36" w:rsidRDefault="00027B36" w:rsidP="00027B36">
            <w:pPr>
              <w:spacing w:line="240" w:lineRule="auto"/>
              <w:ind w:firstLine="0"/>
              <w:rPr>
                <w:sz w:val="22"/>
                <w:szCs w:val="22"/>
              </w:rPr>
            </w:pPr>
            <w:r w:rsidRPr="00027B36">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4B21535A" w14:textId="77777777" w:rsidTr="00027B36">
              <w:trPr>
                <w:trHeight w:val="278"/>
              </w:trPr>
              <w:tc>
                <w:tcPr>
                  <w:tcW w:w="5000" w:type="pct"/>
                  <w:tcBorders>
                    <w:top w:val="nil"/>
                    <w:left w:val="nil"/>
                    <w:bottom w:val="single" w:sz="4" w:space="0" w:color="auto"/>
                    <w:right w:val="nil"/>
                  </w:tcBorders>
                </w:tcPr>
                <w:p w14:paraId="57CC13D2" w14:textId="77777777" w:rsidR="00027B36" w:rsidRPr="00027B36" w:rsidRDefault="00027B36" w:rsidP="00027B36">
                  <w:pPr>
                    <w:spacing w:line="240" w:lineRule="auto"/>
                    <w:ind w:firstLine="0"/>
                    <w:rPr>
                      <w:sz w:val="22"/>
                      <w:szCs w:val="22"/>
                    </w:rPr>
                  </w:pPr>
                </w:p>
              </w:tc>
            </w:tr>
            <w:tr w:rsidR="00027B36" w:rsidRPr="00027B36" w14:paraId="62FB8A84" w14:textId="77777777" w:rsidTr="00027B36">
              <w:trPr>
                <w:trHeight w:val="278"/>
              </w:trPr>
              <w:tc>
                <w:tcPr>
                  <w:tcW w:w="5000" w:type="pct"/>
                  <w:tcBorders>
                    <w:top w:val="single" w:sz="4" w:space="0" w:color="auto"/>
                    <w:left w:val="nil"/>
                    <w:bottom w:val="single" w:sz="4" w:space="0" w:color="auto"/>
                    <w:right w:val="nil"/>
                  </w:tcBorders>
                </w:tcPr>
                <w:p w14:paraId="58878B65" w14:textId="77777777" w:rsidR="00027B36" w:rsidRPr="00027B36" w:rsidRDefault="00027B36" w:rsidP="00027B36">
                  <w:pPr>
                    <w:spacing w:line="240" w:lineRule="auto"/>
                    <w:ind w:firstLine="0"/>
                    <w:rPr>
                      <w:sz w:val="22"/>
                      <w:szCs w:val="22"/>
                    </w:rPr>
                  </w:pPr>
                </w:p>
              </w:tc>
            </w:tr>
            <w:tr w:rsidR="00027B36" w:rsidRPr="00027B36" w14:paraId="30F6ACCA" w14:textId="77777777" w:rsidTr="00027B36">
              <w:trPr>
                <w:trHeight w:val="278"/>
              </w:trPr>
              <w:tc>
                <w:tcPr>
                  <w:tcW w:w="5000" w:type="pct"/>
                  <w:tcBorders>
                    <w:top w:val="single" w:sz="4" w:space="0" w:color="auto"/>
                    <w:left w:val="nil"/>
                    <w:bottom w:val="single" w:sz="4" w:space="0" w:color="auto"/>
                    <w:right w:val="nil"/>
                  </w:tcBorders>
                </w:tcPr>
                <w:p w14:paraId="66FDC836" w14:textId="77777777" w:rsidR="00027B36" w:rsidRPr="00027B36" w:rsidRDefault="00027B36" w:rsidP="00027B36">
                  <w:pPr>
                    <w:spacing w:line="240" w:lineRule="auto"/>
                    <w:ind w:firstLine="0"/>
                    <w:rPr>
                      <w:sz w:val="22"/>
                      <w:szCs w:val="22"/>
                    </w:rPr>
                  </w:pPr>
                </w:p>
              </w:tc>
            </w:tr>
          </w:tbl>
          <w:p w14:paraId="024F8DD0" w14:textId="77777777" w:rsidR="00027B36" w:rsidRPr="00027B36" w:rsidRDefault="00027B36" w:rsidP="00027B36">
            <w:pPr>
              <w:spacing w:line="240" w:lineRule="auto"/>
              <w:ind w:firstLine="0"/>
              <w:rPr>
                <w:sz w:val="22"/>
                <w:szCs w:val="22"/>
              </w:rPr>
            </w:pPr>
          </w:p>
        </w:tc>
      </w:tr>
      <w:tr w:rsidR="00027B36" w:rsidRPr="00027B36" w14:paraId="4761D87B" w14:textId="77777777" w:rsidTr="00027B36">
        <w:trPr>
          <w:jc w:val="center"/>
        </w:trPr>
        <w:tc>
          <w:tcPr>
            <w:tcW w:w="5000" w:type="pct"/>
            <w:gridSpan w:val="14"/>
            <w:shd w:val="clear" w:color="auto" w:fill="auto"/>
          </w:tcPr>
          <w:p w14:paraId="3D397734" w14:textId="77777777" w:rsidR="00027B36" w:rsidRPr="00027B36" w:rsidRDefault="00027B36" w:rsidP="00027B36">
            <w:pPr>
              <w:spacing w:line="240" w:lineRule="auto"/>
              <w:ind w:firstLine="0"/>
              <w:rPr>
                <w:sz w:val="22"/>
                <w:szCs w:val="22"/>
              </w:rPr>
            </w:pPr>
          </w:p>
          <w:p w14:paraId="609ECE6B" w14:textId="77777777" w:rsidR="00027B36" w:rsidRPr="00027B36" w:rsidRDefault="00027B36" w:rsidP="00027B36">
            <w:pPr>
              <w:spacing w:line="240" w:lineRule="auto"/>
              <w:ind w:firstLine="0"/>
              <w:rPr>
                <w:sz w:val="22"/>
                <w:szCs w:val="22"/>
              </w:rPr>
            </w:pPr>
            <w:r w:rsidRPr="00027B36">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027B36">
              <w:rPr>
                <w:sz w:val="22"/>
                <w:szCs w:val="22"/>
              </w:rPr>
              <w:t xml:space="preserve">от 27 июля 2006 г. № 152-ФЗ </w:t>
            </w:r>
            <w:r w:rsidRPr="00027B36">
              <w:rPr>
                <w:sz w:val="22"/>
                <w:szCs w:val="24"/>
              </w:rPr>
              <w:t xml:space="preserve">«О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w:t>
            </w:r>
            <w:r w:rsidRPr="00027B36">
              <w:rPr>
                <w:sz w:val="22"/>
                <w:szCs w:val="24"/>
              </w:rPr>
              <w:lastRenderedPageBreak/>
              <w:t>предоставления, распространения персональных данных, а также от иных неправомерных действий в отношении персональных данных.</w:t>
            </w:r>
          </w:p>
        </w:tc>
      </w:tr>
      <w:tr w:rsidR="00027B36" w:rsidRPr="00027B36" w14:paraId="618C6DD3" w14:textId="77777777" w:rsidTr="00027B36">
        <w:trPr>
          <w:trHeight w:val="1038"/>
          <w:jc w:val="center"/>
        </w:trPr>
        <w:tc>
          <w:tcPr>
            <w:tcW w:w="5000" w:type="pct"/>
            <w:gridSpan w:val="14"/>
          </w:tcPr>
          <w:p w14:paraId="0FBAB8F5" w14:textId="77777777" w:rsidR="00027B36" w:rsidRPr="00027B36" w:rsidRDefault="00027B36" w:rsidP="00027B36">
            <w:pPr>
              <w:spacing w:line="240" w:lineRule="auto"/>
              <w:ind w:firstLine="0"/>
              <w:rPr>
                <w:sz w:val="22"/>
                <w:szCs w:val="22"/>
              </w:rPr>
            </w:pPr>
          </w:p>
          <w:p w14:paraId="0956536B" w14:textId="77777777" w:rsidR="00027B36" w:rsidRPr="00027B36" w:rsidRDefault="00027B36" w:rsidP="00027B36">
            <w:pPr>
              <w:spacing w:line="240" w:lineRule="auto"/>
              <w:ind w:firstLine="0"/>
              <w:rPr>
                <w:sz w:val="22"/>
                <w:szCs w:val="22"/>
              </w:rPr>
            </w:pPr>
            <w:r w:rsidRPr="00027B36">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FCADD21" w14:textId="77777777" w:rsidR="00027B36" w:rsidRPr="00027B36" w:rsidRDefault="00027B36" w:rsidP="00027B36">
            <w:pPr>
              <w:spacing w:line="240" w:lineRule="auto"/>
              <w:ind w:firstLine="0"/>
              <w:rPr>
                <w:sz w:val="22"/>
                <w:szCs w:val="22"/>
              </w:rPr>
            </w:pPr>
          </w:p>
          <w:p w14:paraId="349209BD" w14:textId="77777777" w:rsidR="00027B36" w:rsidRPr="00027B36" w:rsidRDefault="00027B36" w:rsidP="00027B36">
            <w:pPr>
              <w:spacing w:line="240" w:lineRule="auto"/>
              <w:ind w:firstLine="0"/>
              <w:rPr>
                <w:sz w:val="22"/>
                <w:szCs w:val="22"/>
              </w:rPr>
            </w:pPr>
            <w:r w:rsidRPr="00027B36">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027B36">
                <w:rPr>
                  <w:sz w:val="22"/>
                  <w:szCs w:val="22"/>
                </w:rPr>
                <w:t>пп.2-11 ч.1 ст.6</w:t>
              </w:r>
            </w:hyperlink>
            <w:r w:rsidRPr="00027B36">
              <w:rPr>
                <w:sz w:val="22"/>
                <w:szCs w:val="22"/>
              </w:rPr>
              <w:t xml:space="preserve"> и пп.2-10 </w:t>
            </w:r>
            <w:hyperlink r:id="rId13" w:history="1">
              <w:r w:rsidRPr="00027B36">
                <w:rPr>
                  <w:sz w:val="22"/>
                  <w:szCs w:val="22"/>
                </w:rPr>
                <w:t>ч.2</w:t>
              </w:r>
            </w:hyperlink>
            <w:r w:rsidRPr="00027B36">
              <w:rPr>
                <w:sz w:val="22"/>
                <w:szCs w:val="22"/>
              </w:rPr>
              <w:t xml:space="preserve"> ст.10 Федерального закона от 27 июля 2006 г. № 152-ФЗ «О персональных данных».</w:t>
            </w:r>
          </w:p>
        </w:tc>
      </w:tr>
      <w:tr w:rsidR="00027B36" w:rsidRPr="00027B36" w14:paraId="37495641" w14:textId="77777777" w:rsidTr="00027B36">
        <w:tblPrEx>
          <w:jc w:val="left"/>
        </w:tblPrEx>
        <w:trPr>
          <w:gridBefore w:val="1"/>
          <w:wBefore w:w="123" w:type="pct"/>
        </w:trPr>
        <w:tc>
          <w:tcPr>
            <w:tcW w:w="1598" w:type="pct"/>
            <w:gridSpan w:val="6"/>
            <w:tcBorders>
              <w:bottom w:val="single" w:sz="4" w:space="0" w:color="auto"/>
            </w:tcBorders>
          </w:tcPr>
          <w:p w14:paraId="635E3382" w14:textId="77777777" w:rsidR="00027B36" w:rsidRPr="00027B36" w:rsidRDefault="00027B36" w:rsidP="00027B36">
            <w:pPr>
              <w:spacing w:line="240" w:lineRule="auto"/>
              <w:ind w:firstLine="0"/>
              <w:jc w:val="center"/>
              <w:rPr>
                <w:sz w:val="22"/>
                <w:szCs w:val="22"/>
                <w:vertAlign w:val="superscript"/>
              </w:rPr>
            </w:pPr>
          </w:p>
        </w:tc>
        <w:tc>
          <w:tcPr>
            <w:tcW w:w="336" w:type="pct"/>
          </w:tcPr>
          <w:p w14:paraId="2FEAE5BC" w14:textId="77777777" w:rsidR="00027B36" w:rsidRPr="00027B36" w:rsidRDefault="00027B36" w:rsidP="00027B36">
            <w:pPr>
              <w:spacing w:line="240" w:lineRule="auto"/>
              <w:ind w:firstLine="0"/>
              <w:jc w:val="center"/>
              <w:rPr>
                <w:sz w:val="22"/>
                <w:szCs w:val="22"/>
                <w:vertAlign w:val="superscript"/>
              </w:rPr>
            </w:pPr>
          </w:p>
        </w:tc>
        <w:tc>
          <w:tcPr>
            <w:tcW w:w="1343" w:type="pct"/>
            <w:gridSpan w:val="3"/>
            <w:tcBorders>
              <w:bottom w:val="single" w:sz="4" w:space="0" w:color="auto"/>
            </w:tcBorders>
          </w:tcPr>
          <w:p w14:paraId="617C192A" w14:textId="77777777" w:rsidR="00027B36" w:rsidRPr="00027B36" w:rsidRDefault="00027B36" w:rsidP="00027B36">
            <w:pPr>
              <w:spacing w:line="240" w:lineRule="auto"/>
              <w:ind w:firstLine="0"/>
              <w:jc w:val="center"/>
              <w:rPr>
                <w:sz w:val="22"/>
                <w:szCs w:val="22"/>
                <w:vertAlign w:val="superscript"/>
              </w:rPr>
            </w:pPr>
          </w:p>
        </w:tc>
        <w:tc>
          <w:tcPr>
            <w:tcW w:w="260" w:type="pct"/>
          </w:tcPr>
          <w:p w14:paraId="70DE3F1D" w14:textId="77777777" w:rsidR="00027B36" w:rsidRPr="00027B36" w:rsidRDefault="00027B36" w:rsidP="00027B36">
            <w:pPr>
              <w:spacing w:line="240" w:lineRule="auto"/>
              <w:ind w:firstLine="0"/>
              <w:jc w:val="center"/>
              <w:rPr>
                <w:sz w:val="22"/>
                <w:szCs w:val="22"/>
                <w:vertAlign w:val="superscript"/>
              </w:rPr>
            </w:pPr>
          </w:p>
        </w:tc>
        <w:tc>
          <w:tcPr>
            <w:tcW w:w="1340" w:type="pct"/>
            <w:gridSpan w:val="2"/>
            <w:tcBorders>
              <w:bottom w:val="single" w:sz="4" w:space="0" w:color="auto"/>
            </w:tcBorders>
          </w:tcPr>
          <w:p w14:paraId="19283A17" w14:textId="77777777" w:rsidR="00027B36" w:rsidRPr="00027B36" w:rsidRDefault="00027B36" w:rsidP="00027B36">
            <w:pPr>
              <w:spacing w:line="240" w:lineRule="auto"/>
              <w:ind w:firstLine="0"/>
              <w:jc w:val="center"/>
              <w:rPr>
                <w:sz w:val="22"/>
                <w:szCs w:val="22"/>
                <w:vertAlign w:val="superscript"/>
              </w:rPr>
            </w:pPr>
          </w:p>
        </w:tc>
      </w:tr>
      <w:tr w:rsidR="00027B36" w:rsidRPr="00027B36" w14:paraId="01A016F9" w14:textId="77777777" w:rsidTr="00027B36">
        <w:tblPrEx>
          <w:jc w:val="left"/>
        </w:tblPrEx>
        <w:trPr>
          <w:gridBefore w:val="1"/>
          <w:wBefore w:w="123" w:type="pct"/>
        </w:trPr>
        <w:tc>
          <w:tcPr>
            <w:tcW w:w="1598" w:type="pct"/>
            <w:gridSpan w:val="6"/>
          </w:tcPr>
          <w:p w14:paraId="137EC38C" w14:textId="77777777" w:rsidR="00027B36" w:rsidRPr="00027B36" w:rsidRDefault="00027B36" w:rsidP="00027B36">
            <w:pPr>
              <w:spacing w:line="240" w:lineRule="auto"/>
              <w:ind w:firstLine="0"/>
              <w:jc w:val="center"/>
              <w:rPr>
                <w:sz w:val="18"/>
                <w:szCs w:val="18"/>
                <w:vertAlign w:val="superscript"/>
              </w:rPr>
            </w:pPr>
            <w:r w:rsidRPr="00027B36">
              <w:rPr>
                <w:sz w:val="18"/>
                <w:szCs w:val="18"/>
              </w:rPr>
              <w:t>(дата)</w:t>
            </w:r>
          </w:p>
        </w:tc>
        <w:tc>
          <w:tcPr>
            <w:tcW w:w="336" w:type="pct"/>
          </w:tcPr>
          <w:p w14:paraId="012093BA" w14:textId="77777777" w:rsidR="00027B36" w:rsidRPr="00027B36" w:rsidRDefault="00027B36" w:rsidP="00027B36">
            <w:pPr>
              <w:spacing w:line="240" w:lineRule="auto"/>
              <w:ind w:firstLine="0"/>
              <w:jc w:val="center"/>
              <w:rPr>
                <w:sz w:val="18"/>
                <w:szCs w:val="18"/>
                <w:vertAlign w:val="superscript"/>
              </w:rPr>
            </w:pPr>
          </w:p>
        </w:tc>
        <w:tc>
          <w:tcPr>
            <w:tcW w:w="1343" w:type="pct"/>
            <w:gridSpan w:val="3"/>
          </w:tcPr>
          <w:p w14:paraId="59CFED15" w14:textId="77777777" w:rsidR="00027B36" w:rsidRPr="00027B36" w:rsidRDefault="00027B36" w:rsidP="00027B36">
            <w:pPr>
              <w:spacing w:line="240" w:lineRule="auto"/>
              <w:ind w:firstLine="0"/>
              <w:jc w:val="center"/>
              <w:rPr>
                <w:sz w:val="18"/>
                <w:szCs w:val="18"/>
                <w:vertAlign w:val="superscript"/>
              </w:rPr>
            </w:pPr>
            <w:r w:rsidRPr="00027B36">
              <w:rPr>
                <w:sz w:val="18"/>
                <w:szCs w:val="18"/>
              </w:rPr>
              <w:t>(подпись)</w:t>
            </w:r>
          </w:p>
        </w:tc>
        <w:tc>
          <w:tcPr>
            <w:tcW w:w="260" w:type="pct"/>
          </w:tcPr>
          <w:p w14:paraId="18C72669" w14:textId="77777777" w:rsidR="00027B36" w:rsidRPr="00027B36" w:rsidRDefault="00027B36" w:rsidP="00027B36">
            <w:pPr>
              <w:spacing w:line="240" w:lineRule="auto"/>
              <w:ind w:firstLine="0"/>
              <w:jc w:val="center"/>
              <w:rPr>
                <w:sz w:val="18"/>
                <w:szCs w:val="18"/>
                <w:vertAlign w:val="superscript"/>
              </w:rPr>
            </w:pPr>
          </w:p>
        </w:tc>
        <w:tc>
          <w:tcPr>
            <w:tcW w:w="1340" w:type="pct"/>
            <w:gridSpan w:val="2"/>
          </w:tcPr>
          <w:p w14:paraId="2B1938AD" w14:textId="77777777" w:rsidR="00027B36" w:rsidRPr="00027B36" w:rsidRDefault="00027B36" w:rsidP="00027B36">
            <w:pPr>
              <w:spacing w:line="240" w:lineRule="auto"/>
              <w:ind w:firstLine="0"/>
              <w:jc w:val="center"/>
              <w:rPr>
                <w:sz w:val="18"/>
                <w:szCs w:val="18"/>
                <w:vertAlign w:val="superscript"/>
              </w:rPr>
            </w:pPr>
            <w:r w:rsidRPr="00027B36">
              <w:rPr>
                <w:sz w:val="18"/>
                <w:szCs w:val="18"/>
              </w:rPr>
              <w:t>(расшифровка подписи)</w:t>
            </w:r>
          </w:p>
        </w:tc>
      </w:tr>
    </w:tbl>
    <w:p w14:paraId="759E04ED" w14:textId="77777777" w:rsidR="00027B36" w:rsidRPr="00027B36" w:rsidRDefault="00027B36" w:rsidP="00027B36">
      <w:pPr>
        <w:spacing w:line="240" w:lineRule="auto"/>
        <w:ind w:firstLine="0"/>
        <w:jc w:val="center"/>
        <w:rPr>
          <w:sz w:val="26"/>
          <w:szCs w:val="24"/>
        </w:rPr>
      </w:pPr>
    </w:p>
    <w:p w14:paraId="4A2FFA53" w14:textId="77777777" w:rsidR="00027B36" w:rsidRPr="00027B36" w:rsidRDefault="00027B36" w:rsidP="00027B36">
      <w:pPr>
        <w:spacing w:before="120" w:line="240" w:lineRule="auto"/>
        <w:ind w:firstLine="0"/>
        <w:rPr>
          <w:sz w:val="20"/>
          <w:szCs w:val="20"/>
        </w:rPr>
      </w:pPr>
      <w:r w:rsidRPr="00027B36">
        <w:rPr>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DA31BB1" w14:textId="77777777" w:rsidR="00027B36" w:rsidRPr="00027B36" w:rsidRDefault="00027B36" w:rsidP="00027B36">
      <w:pPr>
        <w:keepNext/>
        <w:suppressAutoHyphens/>
        <w:spacing w:after="200" w:line="240" w:lineRule="auto"/>
        <w:ind w:firstLine="0"/>
        <w:outlineLvl w:val="1"/>
        <w:rPr>
          <w:rFonts w:ascii="Calibri" w:eastAsia="Calibri" w:hAnsi="Calibri"/>
          <w:sz w:val="22"/>
          <w:szCs w:val="22"/>
          <w:lang w:eastAsia="en-US"/>
        </w:rPr>
      </w:pPr>
    </w:p>
    <w:p w14:paraId="656A3176" w14:textId="77777777" w:rsidR="00027B36" w:rsidRPr="00027B36" w:rsidRDefault="00027B36" w:rsidP="00027B36">
      <w:pPr>
        <w:shd w:val="clear" w:color="auto" w:fill="FFFFFF"/>
        <w:spacing w:line="0" w:lineRule="atLeast"/>
        <w:ind w:firstLine="0"/>
        <w:outlineLvl w:val="0"/>
        <w:rPr>
          <w:rFonts w:eastAsia="Calibri"/>
          <w:b/>
          <w:sz w:val="24"/>
          <w:szCs w:val="24"/>
          <w:lang w:eastAsia="en-US"/>
        </w:rPr>
      </w:pPr>
    </w:p>
    <w:p w14:paraId="2ED1C12A" w14:textId="77777777" w:rsidR="002E2DAE" w:rsidRDefault="002E2DAE" w:rsidP="00424021">
      <w:pPr>
        <w:ind w:left="7080" w:firstLine="707"/>
        <w:rPr>
          <w:sz w:val="24"/>
          <w:szCs w:val="24"/>
        </w:rPr>
      </w:pPr>
    </w:p>
    <w:p w14:paraId="2158981C" w14:textId="77777777" w:rsidR="00424021" w:rsidRDefault="00424021" w:rsidP="002E2DAE">
      <w:pPr>
        <w:ind w:left="7080" w:firstLine="707"/>
        <w:jc w:val="right"/>
        <w:rPr>
          <w:sz w:val="24"/>
          <w:szCs w:val="24"/>
        </w:rPr>
      </w:pPr>
    </w:p>
    <w:p w14:paraId="5ED031E0" w14:textId="77777777" w:rsidR="00424021" w:rsidRDefault="00424021" w:rsidP="002E2DAE">
      <w:pPr>
        <w:ind w:left="7080" w:firstLine="707"/>
        <w:jc w:val="right"/>
        <w:rPr>
          <w:sz w:val="24"/>
          <w:szCs w:val="24"/>
        </w:rPr>
      </w:pPr>
    </w:p>
    <w:p w14:paraId="79B616A9" w14:textId="77777777" w:rsidR="00424021" w:rsidRDefault="00424021" w:rsidP="002E2DAE">
      <w:pPr>
        <w:ind w:left="7080" w:firstLine="707"/>
        <w:jc w:val="right"/>
        <w:rPr>
          <w:sz w:val="24"/>
          <w:szCs w:val="24"/>
        </w:rPr>
      </w:pPr>
    </w:p>
    <w:p w14:paraId="599052B8" w14:textId="77777777" w:rsidR="00424021" w:rsidRDefault="00424021" w:rsidP="002E2DAE">
      <w:pPr>
        <w:ind w:left="7080" w:firstLine="707"/>
        <w:jc w:val="right"/>
        <w:rPr>
          <w:sz w:val="24"/>
          <w:szCs w:val="24"/>
        </w:rPr>
      </w:pPr>
    </w:p>
    <w:p w14:paraId="10C24A78" w14:textId="77777777" w:rsidR="00424021" w:rsidRDefault="00424021" w:rsidP="002E2DAE">
      <w:pPr>
        <w:ind w:left="7080" w:firstLine="707"/>
        <w:jc w:val="right"/>
        <w:rPr>
          <w:sz w:val="24"/>
          <w:szCs w:val="24"/>
        </w:rPr>
      </w:pPr>
    </w:p>
    <w:p w14:paraId="08AF871C" w14:textId="77777777" w:rsidR="00424021" w:rsidRDefault="00424021" w:rsidP="002E2DAE">
      <w:pPr>
        <w:ind w:left="7080" w:firstLine="707"/>
        <w:jc w:val="right"/>
        <w:rPr>
          <w:sz w:val="24"/>
          <w:szCs w:val="24"/>
        </w:rPr>
      </w:pPr>
    </w:p>
    <w:p w14:paraId="50DEE269" w14:textId="77777777" w:rsidR="00424021" w:rsidRDefault="00424021" w:rsidP="002E2DAE">
      <w:pPr>
        <w:ind w:left="7080" w:firstLine="707"/>
        <w:jc w:val="right"/>
        <w:rPr>
          <w:sz w:val="24"/>
          <w:szCs w:val="24"/>
        </w:rPr>
      </w:pPr>
    </w:p>
    <w:p w14:paraId="11A0BA8D" w14:textId="77777777" w:rsidR="00424021" w:rsidRPr="002E2DAE" w:rsidRDefault="00424021" w:rsidP="002E2DAE">
      <w:pPr>
        <w:ind w:left="7080" w:firstLine="707"/>
        <w:jc w:val="right"/>
        <w:rPr>
          <w:sz w:val="24"/>
          <w:szCs w:val="24"/>
        </w:rPr>
      </w:pPr>
    </w:p>
    <w:p w14:paraId="3FEC2387" w14:textId="77777777" w:rsidR="002E2DAE" w:rsidRPr="002E2DAE" w:rsidRDefault="002E2DAE" w:rsidP="002E2DAE">
      <w:pPr>
        <w:ind w:left="7080" w:firstLine="707"/>
        <w:jc w:val="right"/>
        <w:rPr>
          <w:sz w:val="24"/>
          <w:szCs w:val="24"/>
        </w:rPr>
      </w:pPr>
    </w:p>
    <w:p w14:paraId="392D96F4" w14:textId="77777777" w:rsidR="002E2DAE" w:rsidRDefault="002E2DAE" w:rsidP="00003744">
      <w:pPr>
        <w:tabs>
          <w:tab w:val="left" w:pos="2595"/>
        </w:tabs>
        <w:rPr>
          <w:b/>
          <w:sz w:val="24"/>
          <w:szCs w:val="24"/>
        </w:rPr>
      </w:pPr>
    </w:p>
    <w:p w14:paraId="4428A71C" w14:textId="77777777" w:rsidR="00424021" w:rsidRDefault="00424021" w:rsidP="00003744">
      <w:pPr>
        <w:tabs>
          <w:tab w:val="left" w:pos="2595"/>
        </w:tabs>
        <w:rPr>
          <w:b/>
          <w:sz w:val="24"/>
          <w:szCs w:val="24"/>
        </w:rPr>
      </w:pPr>
    </w:p>
    <w:p w14:paraId="669FC46C" w14:textId="77777777" w:rsidR="00424021" w:rsidRDefault="00424021" w:rsidP="00003744">
      <w:pPr>
        <w:tabs>
          <w:tab w:val="left" w:pos="2595"/>
        </w:tabs>
        <w:rPr>
          <w:b/>
          <w:sz w:val="24"/>
          <w:szCs w:val="24"/>
        </w:rPr>
      </w:pPr>
    </w:p>
    <w:p w14:paraId="1A3F489D" w14:textId="77777777" w:rsidR="00424021" w:rsidRDefault="00424021" w:rsidP="00003744">
      <w:pPr>
        <w:tabs>
          <w:tab w:val="left" w:pos="2595"/>
        </w:tabs>
        <w:rPr>
          <w:b/>
          <w:sz w:val="24"/>
          <w:szCs w:val="24"/>
        </w:rPr>
      </w:pPr>
    </w:p>
    <w:p w14:paraId="08D17FA9" w14:textId="77777777" w:rsidR="00424021" w:rsidRDefault="00424021" w:rsidP="00003744">
      <w:pPr>
        <w:tabs>
          <w:tab w:val="left" w:pos="2595"/>
        </w:tabs>
        <w:rPr>
          <w:b/>
          <w:sz w:val="24"/>
          <w:szCs w:val="24"/>
        </w:rPr>
      </w:pPr>
    </w:p>
    <w:p w14:paraId="681B3AF4" w14:textId="77777777" w:rsidR="00424021" w:rsidRDefault="00424021" w:rsidP="00003744">
      <w:pPr>
        <w:tabs>
          <w:tab w:val="left" w:pos="2595"/>
        </w:tabs>
        <w:rPr>
          <w:b/>
          <w:sz w:val="24"/>
          <w:szCs w:val="24"/>
        </w:rPr>
      </w:pPr>
    </w:p>
    <w:p w14:paraId="77B18432" w14:textId="77777777" w:rsidR="00424021" w:rsidRDefault="00424021" w:rsidP="00003744">
      <w:pPr>
        <w:tabs>
          <w:tab w:val="left" w:pos="2595"/>
        </w:tabs>
        <w:rPr>
          <w:b/>
          <w:sz w:val="24"/>
          <w:szCs w:val="24"/>
        </w:rPr>
      </w:pPr>
    </w:p>
    <w:p w14:paraId="70295F08" w14:textId="77777777" w:rsidR="00424021" w:rsidRDefault="00424021" w:rsidP="00003744">
      <w:pPr>
        <w:tabs>
          <w:tab w:val="left" w:pos="2595"/>
        </w:tabs>
        <w:rPr>
          <w:b/>
          <w:sz w:val="24"/>
          <w:szCs w:val="24"/>
        </w:rPr>
      </w:pPr>
    </w:p>
    <w:p w14:paraId="7E2FB342" w14:textId="77777777" w:rsidR="00424021" w:rsidRDefault="00424021" w:rsidP="00003744">
      <w:pPr>
        <w:tabs>
          <w:tab w:val="left" w:pos="2595"/>
        </w:tabs>
        <w:rPr>
          <w:b/>
          <w:sz w:val="24"/>
          <w:szCs w:val="24"/>
        </w:rPr>
      </w:pPr>
    </w:p>
    <w:p w14:paraId="06FCE6D6" w14:textId="77777777" w:rsidR="00424021" w:rsidRDefault="00424021" w:rsidP="00003744">
      <w:pPr>
        <w:tabs>
          <w:tab w:val="left" w:pos="2595"/>
        </w:tabs>
        <w:rPr>
          <w:b/>
          <w:sz w:val="24"/>
          <w:szCs w:val="24"/>
        </w:rPr>
      </w:pPr>
    </w:p>
    <w:p w14:paraId="2F305CF6" w14:textId="77777777" w:rsidR="00424021" w:rsidRDefault="00424021" w:rsidP="00003744">
      <w:pPr>
        <w:tabs>
          <w:tab w:val="left" w:pos="2595"/>
        </w:tabs>
        <w:rPr>
          <w:b/>
          <w:sz w:val="24"/>
          <w:szCs w:val="24"/>
        </w:rPr>
      </w:pPr>
    </w:p>
    <w:p w14:paraId="6D6B0C33" w14:textId="77777777" w:rsidR="00424021" w:rsidRDefault="00424021" w:rsidP="00003744">
      <w:pPr>
        <w:tabs>
          <w:tab w:val="left" w:pos="2595"/>
        </w:tabs>
        <w:rPr>
          <w:b/>
          <w:sz w:val="24"/>
          <w:szCs w:val="24"/>
        </w:rPr>
      </w:pPr>
    </w:p>
    <w:p w14:paraId="2504E602" w14:textId="77777777" w:rsidR="002E2DAE" w:rsidRDefault="002E2DAE" w:rsidP="00003744">
      <w:pPr>
        <w:tabs>
          <w:tab w:val="left" w:pos="2595"/>
        </w:tabs>
        <w:rPr>
          <w:b/>
          <w:sz w:val="24"/>
          <w:szCs w:val="24"/>
        </w:rPr>
      </w:pPr>
    </w:p>
    <w:p w14:paraId="47F8AC9F" w14:textId="77777777" w:rsidR="002E2DAE" w:rsidRDefault="002E2DAE" w:rsidP="00003744">
      <w:pPr>
        <w:tabs>
          <w:tab w:val="left" w:pos="2595"/>
        </w:tabs>
        <w:rPr>
          <w:b/>
          <w:sz w:val="24"/>
          <w:szCs w:val="24"/>
        </w:rPr>
      </w:pPr>
    </w:p>
    <w:p w14:paraId="2A033E0F" w14:textId="77777777" w:rsidR="002E2DAE" w:rsidRDefault="002E2DAE" w:rsidP="00003744">
      <w:pPr>
        <w:tabs>
          <w:tab w:val="left" w:pos="2595"/>
        </w:tabs>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412CD1">
        <w:rPr>
          <w:b/>
          <w:bCs/>
          <w:sz w:val="24"/>
          <w:szCs w:val="24"/>
        </w:rPr>
        <w:t xml:space="preserve">Общий порядок проведения </w:t>
      </w:r>
      <w:bookmarkEnd w:id="52"/>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3"/>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4" w:name="_Toc322017044"/>
      <w:r w:rsidRPr="00412CD1">
        <w:rPr>
          <w:b/>
          <w:bCs/>
          <w:sz w:val="24"/>
          <w:szCs w:val="24"/>
        </w:rPr>
        <w:t>Предоставление закупочной документации Участникам</w:t>
      </w:r>
      <w:bookmarkEnd w:id="54"/>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5"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6" w:name="_Toc322017047"/>
      <w:r w:rsidRPr="00412CD1">
        <w:rPr>
          <w:b/>
          <w:bCs/>
          <w:sz w:val="24"/>
          <w:szCs w:val="24"/>
        </w:rPr>
        <w:t xml:space="preserve"> Общие требования к </w:t>
      </w:r>
      <w:bookmarkEnd w:id="56"/>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7" w:name="_Toc322017048"/>
      <w:r w:rsidRPr="003444EB">
        <w:rPr>
          <w:rFonts w:ascii="Times New Roman" w:hAnsi="Times New Roman"/>
          <w:sz w:val="24"/>
          <w:szCs w:val="24"/>
        </w:rPr>
        <w:t>4.4.1.1.Заявки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A34631E" w14:textId="77777777" w:rsidR="00493E80" w:rsidRPr="00EE34E3" w:rsidRDefault="00493E80" w:rsidP="00493E80">
      <w:pPr>
        <w:shd w:val="clear" w:color="auto" w:fill="FFFFFF" w:themeFill="background1"/>
        <w:spacing w:line="240" w:lineRule="atLeast"/>
        <w:ind w:left="567" w:firstLine="0"/>
        <w:rPr>
          <w:sz w:val="24"/>
          <w:szCs w:val="24"/>
        </w:rPr>
      </w:pPr>
      <w:r w:rsidRPr="003444EB">
        <w:rPr>
          <w:b/>
          <w:sz w:val="24"/>
          <w:szCs w:val="24"/>
        </w:rPr>
        <w:t>а)</w:t>
      </w:r>
      <w:r w:rsidRPr="003444EB">
        <w:rPr>
          <w:sz w:val="24"/>
          <w:szCs w:val="24"/>
        </w:rPr>
        <w:t xml:space="preserve"> </w:t>
      </w:r>
      <w:r w:rsidRPr="00EE34E3">
        <w:rPr>
          <w:sz w:val="24"/>
          <w:szCs w:val="24"/>
        </w:rPr>
        <w:t>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6CB221C"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б)</w:t>
      </w:r>
      <w:r w:rsidRPr="00EE34E3">
        <w:rPr>
          <w:sz w:val="24"/>
          <w:szCs w:val="24"/>
        </w:rPr>
        <w:t xml:space="preserve"> Сведения о технической оснащенности Участника по форме и в соответствии с инструкциями, приведенными в настоящей Документации (подраздел 5.2.);</w:t>
      </w:r>
    </w:p>
    <w:p w14:paraId="09E85199"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в)</w:t>
      </w:r>
      <w:r w:rsidRPr="00EE34E3">
        <w:rPr>
          <w:sz w:val="24"/>
          <w:szCs w:val="24"/>
        </w:rPr>
        <w:t xml:space="preserve"> Сведения о наличии обученных специалистов Участника по форме и в соответствии с инструкциями, приведенными в настоящей Документации (подраздел 5.3.);</w:t>
      </w:r>
    </w:p>
    <w:p w14:paraId="308F0601"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г)</w:t>
      </w:r>
      <w:r w:rsidRPr="00EE34E3">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5.4.);</w:t>
      </w:r>
    </w:p>
    <w:p w14:paraId="79E62505" w14:textId="77777777" w:rsidR="00493E80" w:rsidRPr="003444EB" w:rsidRDefault="00493E80" w:rsidP="00493E80">
      <w:pPr>
        <w:shd w:val="clear" w:color="auto" w:fill="FFFFFF" w:themeFill="background1"/>
        <w:spacing w:line="240" w:lineRule="atLeast"/>
        <w:ind w:left="567" w:firstLine="0"/>
        <w:rPr>
          <w:sz w:val="24"/>
          <w:szCs w:val="24"/>
        </w:rPr>
      </w:pPr>
      <w:r w:rsidRPr="00EE34E3">
        <w:rPr>
          <w:b/>
          <w:sz w:val="24"/>
          <w:szCs w:val="24"/>
        </w:rPr>
        <w:t>д)</w:t>
      </w:r>
      <w:r w:rsidRPr="00EE34E3">
        <w:rPr>
          <w:sz w:val="24"/>
          <w:szCs w:val="24"/>
        </w:rPr>
        <w:t xml:space="preserve"> Анкету Участника по форме и в соответствии с инструкциями, приведенными в настоящей Документации (подраздел 5.5.);</w:t>
      </w:r>
    </w:p>
    <w:p w14:paraId="0D273269"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е)</w:t>
      </w:r>
      <w:r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5.6.);</w:t>
      </w:r>
    </w:p>
    <w:p w14:paraId="33C58C22"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ж)</w:t>
      </w:r>
      <w:r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3C9DD1B6" w14:textId="77777777" w:rsidR="00493E80" w:rsidRPr="003444EB" w:rsidRDefault="00493E80" w:rsidP="00493E80">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 xml:space="preserve">Заявка на участие в закупке и Приложения к ней (п.п. «а»-«е» п. 4.4.1.1) должны быть подписаны уполномоченным лицом Участника / Лидером коллективного участника, что </w:t>
      </w:r>
      <w:r w:rsidRPr="003444EB">
        <w:rPr>
          <w:sz w:val="24"/>
          <w:szCs w:val="24"/>
          <w:lang w:eastAsia="ar-SA"/>
        </w:rPr>
        <w:lastRenderedPageBreak/>
        <w:t>удостоверяется документом в соответствии с п.п. «б» п. 4.5.2.2. и заверены, печатью (если имеется) Участника / Лидера коллективного участника.</w:t>
      </w:r>
    </w:p>
    <w:p w14:paraId="0D831966" w14:textId="77777777" w:rsidR="00493E80" w:rsidRPr="003444EB" w:rsidRDefault="00493E80" w:rsidP="00493E80">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(п.п. «а»-«е» п. 4.4.1.1) должны быть отсканированными оригиналами документов.</w:t>
      </w:r>
    </w:p>
    <w:p w14:paraId="1127B896" w14:textId="79720F34" w:rsidR="007E4F98" w:rsidRPr="003444EB" w:rsidRDefault="00493E80" w:rsidP="00493E80">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7"/>
      <w:r w:rsidRPr="00412CD1">
        <w:rPr>
          <w:b/>
          <w:bCs/>
          <w:sz w:val="24"/>
          <w:szCs w:val="24"/>
        </w:rPr>
        <w:t>Заявки</w:t>
      </w:r>
    </w:p>
    <w:p w14:paraId="51803F18" w14:textId="39B0C5C5"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F3047A">
        <w:rPr>
          <w:sz w:val="24"/>
          <w:szCs w:val="24"/>
        </w:rPr>
        <w:t>3</w:t>
      </w:r>
      <w:r w:rsidR="002E2DAE">
        <w:rPr>
          <w:sz w:val="24"/>
          <w:szCs w:val="24"/>
        </w:rPr>
        <w:t>0</w:t>
      </w:r>
      <w:r w:rsidRPr="00412CD1">
        <w:rPr>
          <w:sz w:val="24"/>
          <w:szCs w:val="24"/>
        </w:rPr>
        <w:t xml:space="preserve"> (</w:t>
      </w:r>
      <w:r w:rsidR="00F3047A">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412CD1">
        <w:rPr>
          <w:b/>
          <w:bCs/>
          <w:sz w:val="24"/>
          <w:szCs w:val="24"/>
        </w:rPr>
        <w:t xml:space="preserve">Требования к языку </w:t>
      </w:r>
      <w:bookmarkEnd w:id="58"/>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412CD1">
        <w:rPr>
          <w:b/>
          <w:bCs/>
          <w:sz w:val="24"/>
          <w:szCs w:val="24"/>
        </w:rPr>
        <w:t xml:space="preserve">Требования к валюте </w:t>
      </w:r>
      <w:bookmarkEnd w:id="59"/>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0B683F72" w:rsidR="0033091E" w:rsidRPr="0023634B" w:rsidRDefault="0033091E" w:rsidP="006E534F">
      <w:pPr>
        <w:autoSpaceDE w:val="0"/>
        <w:autoSpaceDN w:val="0"/>
        <w:adjustRightInd w:val="0"/>
        <w:spacing w:line="240" w:lineRule="auto"/>
        <w:ind w:left="567" w:firstLine="0"/>
        <w:rPr>
          <w:sz w:val="24"/>
          <w:szCs w:val="24"/>
        </w:rPr>
      </w:pPr>
      <w:r w:rsidRPr="00A44603">
        <w:rPr>
          <w:sz w:val="24"/>
          <w:szCs w:val="24"/>
        </w:rPr>
        <w:t xml:space="preserve">Дата начала подачи </w:t>
      </w:r>
      <w:r w:rsidRPr="0023634B">
        <w:rPr>
          <w:sz w:val="24"/>
          <w:szCs w:val="24"/>
        </w:rPr>
        <w:t>Заявок:</w:t>
      </w:r>
      <w:r w:rsidRPr="0023634B">
        <w:rPr>
          <w:b/>
          <w:sz w:val="24"/>
          <w:szCs w:val="24"/>
        </w:rPr>
        <w:t xml:space="preserve"> </w:t>
      </w:r>
      <w:r w:rsidR="00197802" w:rsidRPr="0023634B">
        <w:rPr>
          <w:b/>
          <w:sz w:val="24"/>
          <w:szCs w:val="24"/>
        </w:rPr>
        <w:t>15</w:t>
      </w:r>
      <w:r w:rsidR="006F3076" w:rsidRPr="0023634B">
        <w:rPr>
          <w:b/>
          <w:sz w:val="24"/>
          <w:szCs w:val="24"/>
        </w:rPr>
        <w:t>.</w:t>
      </w:r>
      <w:r w:rsidR="00986C9B" w:rsidRPr="0023634B">
        <w:rPr>
          <w:b/>
          <w:sz w:val="24"/>
          <w:szCs w:val="24"/>
        </w:rPr>
        <w:t>0</w:t>
      </w:r>
      <w:r w:rsidR="00A35DFD" w:rsidRPr="0023634B">
        <w:rPr>
          <w:b/>
          <w:sz w:val="24"/>
          <w:szCs w:val="24"/>
        </w:rPr>
        <w:t>4</w:t>
      </w:r>
      <w:r w:rsidR="009A39E3" w:rsidRPr="0023634B">
        <w:rPr>
          <w:b/>
          <w:sz w:val="24"/>
          <w:szCs w:val="24"/>
        </w:rPr>
        <w:t>.202</w:t>
      </w:r>
      <w:r w:rsidR="00986C9B" w:rsidRPr="0023634B">
        <w:rPr>
          <w:b/>
          <w:sz w:val="24"/>
          <w:szCs w:val="24"/>
        </w:rPr>
        <w:t>6</w:t>
      </w:r>
      <w:r w:rsidRPr="0023634B">
        <w:rPr>
          <w:b/>
          <w:sz w:val="24"/>
          <w:szCs w:val="24"/>
        </w:rPr>
        <w:t xml:space="preserve"> года.</w:t>
      </w:r>
    </w:p>
    <w:p w14:paraId="3390EA16" w14:textId="1502DCBF" w:rsidR="0033091E" w:rsidRPr="0023634B" w:rsidRDefault="0033091E" w:rsidP="006E534F">
      <w:pPr>
        <w:shd w:val="clear" w:color="auto" w:fill="FFFFFF"/>
        <w:spacing w:line="240" w:lineRule="atLeast"/>
        <w:ind w:left="567" w:firstLine="0"/>
        <w:rPr>
          <w:b/>
          <w:sz w:val="24"/>
          <w:szCs w:val="24"/>
        </w:rPr>
      </w:pPr>
      <w:r w:rsidRPr="0023634B">
        <w:rPr>
          <w:sz w:val="24"/>
          <w:szCs w:val="24"/>
        </w:rPr>
        <w:t xml:space="preserve">Дата и время окончания подачи Заявок и открытие доступа к Заявкам: </w:t>
      </w:r>
      <w:r w:rsidRPr="0023634B">
        <w:rPr>
          <w:b/>
          <w:sz w:val="24"/>
          <w:szCs w:val="24"/>
        </w:rPr>
        <w:t xml:space="preserve">09:00 (время местное) </w:t>
      </w:r>
      <w:r w:rsidR="00197802" w:rsidRPr="0023634B">
        <w:rPr>
          <w:b/>
          <w:sz w:val="24"/>
          <w:szCs w:val="24"/>
        </w:rPr>
        <w:t>21</w:t>
      </w:r>
      <w:r w:rsidR="00983853" w:rsidRPr="0023634B">
        <w:rPr>
          <w:b/>
          <w:sz w:val="24"/>
          <w:szCs w:val="24"/>
        </w:rPr>
        <w:t>.</w:t>
      </w:r>
      <w:r w:rsidR="00986C9B" w:rsidRPr="0023634B">
        <w:rPr>
          <w:b/>
          <w:sz w:val="24"/>
          <w:szCs w:val="24"/>
        </w:rPr>
        <w:t>0</w:t>
      </w:r>
      <w:r w:rsidR="002251E0" w:rsidRPr="0023634B">
        <w:rPr>
          <w:b/>
          <w:sz w:val="24"/>
          <w:szCs w:val="24"/>
        </w:rPr>
        <w:t>4</w:t>
      </w:r>
      <w:r w:rsidRPr="0023634B">
        <w:rPr>
          <w:b/>
          <w:sz w:val="24"/>
          <w:szCs w:val="24"/>
        </w:rPr>
        <w:t>.202</w:t>
      </w:r>
      <w:r w:rsidR="00986C9B" w:rsidRPr="0023634B">
        <w:rPr>
          <w:b/>
          <w:sz w:val="24"/>
          <w:szCs w:val="24"/>
        </w:rPr>
        <w:t>6</w:t>
      </w:r>
      <w:r w:rsidRPr="0023634B">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23634B">
        <w:rPr>
          <w:b/>
          <w:bCs/>
          <w:sz w:val="24"/>
          <w:szCs w:val="24"/>
        </w:rPr>
        <w:t>Форма, порядок, даты</w:t>
      </w:r>
      <w:r w:rsidRPr="00A44603">
        <w:rPr>
          <w:b/>
          <w:bCs/>
          <w:sz w:val="24"/>
          <w:szCs w:val="24"/>
        </w:rPr>
        <w:t xml:space="preserve">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4FE0A1A6" w:rsidR="0033091E" w:rsidRPr="0023634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w:t>
      </w:r>
      <w:r w:rsidRPr="0023634B">
        <w:rPr>
          <w:rFonts w:cs="Arial"/>
          <w:sz w:val="24"/>
          <w:szCs w:val="24"/>
        </w:rPr>
        <w:t xml:space="preserve">окончания срока подачи заявок на участие в такой закупке. </w:t>
      </w:r>
      <w:r w:rsidRPr="0023634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23634B">
        <w:rPr>
          <w:rFonts w:cs="Arial"/>
          <w:sz w:val="24"/>
          <w:szCs w:val="24"/>
        </w:rPr>
        <w:t>:</w:t>
      </w:r>
      <w:r w:rsidRPr="0023634B">
        <w:rPr>
          <w:rFonts w:cs="Arial"/>
          <w:b/>
          <w:sz w:val="24"/>
          <w:szCs w:val="24"/>
        </w:rPr>
        <w:t xml:space="preserve"> 1</w:t>
      </w:r>
      <w:r w:rsidR="00D90ABF" w:rsidRPr="0023634B">
        <w:rPr>
          <w:rFonts w:cs="Arial"/>
          <w:b/>
          <w:sz w:val="24"/>
          <w:szCs w:val="24"/>
        </w:rPr>
        <w:t>6</w:t>
      </w:r>
      <w:r w:rsidRPr="0023634B">
        <w:rPr>
          <w:rFonts w:cs="Arial"/>
          <w:b/>
          <w:sz w:val="24"/>
          <w:szCs w:val="24"/>
        </w:rPr>
        <w:t xml:space="preserve">:00 (время местное) </w:t>
      </w:r>
      <w:r w:rsidR="00197802" w:rsidRPr="0023634B">
        <w:rPr>
          <w:rFonts w:cs="Arial"/>
          <w:b/>
          <w:sz w:val="24"/>
          <w:szCs w:val="24"/>
        </w:rPr>
        <w:t>20</w:t>
      </w:r>
      <w:r w:rsidR="00983853" w:rsidRPr="0023634B">
        <w:rPr>
          <w:rFonts w:cs="Arial"/>
          <w:b/>
          <w:sz w:val="24"/>
          <w:szCs w:val="24"/>
        </w:rPr>
        <w:t>.</w:t>
      </w:r>
      <w:r w:rsidR="00986C9B" w:rsidRPr="0023634B">
        <w:rPr>
          <w:rFonts w:cs="Arial"/>
          <w:b/>
          <w:sz w:val="24"/>
          <w:szCs w:val="24"/>
        </w:rPr>
        <w:t>0</w:t>
      </w:r>
      <w:r w:rsidR="00A35DFD" w:rsidRPr="0023634B">
        <w:rPr>
          <w:rFonts w:cs="Arial"/>
          <w:b/>
          <w:sz w:val="24"/>
          <w:szCs w:val="24"/>
        </w:rPr>
        <w:t>4</w:t>
      </w:r>
      <w:r w:rsidRPr="0023634B">
        <w:rPr>
          <w:rFonts w:cs="Arial"/>
          <w:b/>
          <w:sz w:val="24"/>
          <w:szCs w:val="24"/>
        </w:rPr>
        <w:t>.202</w:t>
      </w:r>
      <w:r w:rsidR="00986C9B" w:rsidRPr="0023634B">
        <w:rPr>
          <w:rFonts w:cs="Arial"/>
          <w:b/>
          <w:sz w:val="24"/>
          <w:szCs w:val="24"/>
        </w:rPr>
        <w:t>6</w:t>
      </w:r>
      <w:r w:rsidRPr="0023634B">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23634B"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 xml:space="preserve">Дата рассмотрения Заявок </w:t>
      </w:r>
      <w:r w:rsidRPr="0023634B">
        <w:rPr>
          <w:rFonts w:cs="Arial"/>
          <w:b/>
          <w:sz w:val="24"/>
          <w:szCs w:val="24"/>
        </w:rPr>
        <w:t>Участников и подведения итогов закупки.</w:t>
      </w:r>
    </w:p>
    <w:p w14:paraId="460D9270" w14:textId="303B1635" w:rsidR="0033091E" w:rsidRPr="0023634B" w:rsidRDefault="0033091E" w:rsidP="006E534F">
      <w:pPr>
        <w:shd w:val="clear" w:color="auto" w:fill="FFFFFF"/>
        <w:tabs>
          <w:tab w:val="left" w:pos="709"/>
        </w:tabs>
        <w:spacing w:line="240" w:lineRule="auto"/>
        <w:ind w:left="567" w:firstLine="0"/>
        <w:rPr>
          <w:sz w:val="24"/>
          <w:szCs w:val="24"/>
        </w:rPr>
      </w:pPr>
      <w:r w:rsidRPr="0023634B">
        <w:rPr>
          <w:b/>
          <w:sz w:val="24"/>
          <w:szCs w:val="24"/>
        </w:rPr>
        <w:t>4.4.8.1</w:t>
      </w:r>
      <w:r w:rsidRPr="0023634B">
        <w:rPr>
          <w:sz w:val="24"/>
          <w:szCs w:val="24"/>
        </w:rPr>
        <w:t xml:space="preserve"> Дата рассмотрения Заявок</w:t>
      </w:r>
      <w:r w:rsidR="005773AE" w:rsidRPr="0023634B">
        <w:rPr>
          <w:sz w:val="24"/>
          <w:szCs w:val="24"/>
        </w:rPr>
        <w:t xml:space="preserve"> (ориентировочно)</w:t>
      </w:r>
      <w:r w:rsidRPr="0023634B">
        <w:rPr>
          <w:sz w:val="24"/>
          <w:szCs w:val="24"/>
        </w:rPr>
        <w:t xml:space="preserve">: </w:t>
      </w:r>
      <w:r w:rsidR="00197802" w:rsidRPr="0023634B">
        <w:rPr>
          <w:b/>
          <w:sz w:val="24"/>
          <w:szCs w:val="24"/>
        </w:rPr>
        <w:t>22</w:t>
      </w:r>
      <w:r w:rsidR="00D57F79" w:rsidRPr="0023634B">
        <w:rPr>
          <w:b/>
          <w:sz w:val="24"/>
          <w:szCs w:val="24"/>
        </w:rPr>
        <w:t>.</w:t>
      </w:r>
      <w:r w:rsidR="00E74CB5" w:rsidRPr="0023634B">
        <w:rPr>
          <w:b/>
          <w:sz w:val="24"/>
          <w:szCs w:val="24"/>
        </w:rPr>
        <w:t>0</w:t>
      </w:r>
      <w:r w:rsidR="00626D8B" w:rsidRPr="0023634B">
        <w:rPr>
          <w:b/>
          <w:sz w:val="24"/>
          <w:szCs w:val="24"/>
        </w:rPr>
        <w:t>4</w:t>
      </w:r>
      <w:r w:rsidRPr="0023634B">
        <w:rPr>
          <w:b/>
          <w:sz w:val="24"/>
          <w:szCs w:val="24"/>
        </w:rPr>
        <w:t>.202</w:t>
      </w:r>
      <w:r w:rsidR="00E74CB5" w:rsidRPr="0023634B">
        <w:rPr>
          <w:b/>
          <w:sz w:val="24"/>
          <w:szCs w:val="24"/>
        </w:rPr>
        <w:t>6</w:t>
      </w:r>
      <w:r w:rsidRPr="0023634B">
        <w:rPr>
          <w:b/>
          <w:sz w:val="24"/>
          <w:szCs w:val="24"/>
        </w:rPr>
        <w:t xml:space="preserve"> года  </w:t>
      </w:r>
    </w:p>
    <w:p w14:paraId="11B79B99" w14:textId="135A5881" w:rsidR="0033091E" w:rsidRPr="00A44603" w:rsidRDefault="0033091E" w:rsidP="006E534F">
      <w:pPr>
        <w:autoSpaceDE w:val="0"/>
        <w:autoSpaceDN w:val="0"/>
        <w:adjustRightInd w:val="0"/>
        <w:spacing w:line="240" w:lineRule="auto"/>
        <w:ind w:left="567" w:firstLine="0"/>
        <w:rPr>
          <w:b/>
          <w:sz w:val="24"/>
          <w:szCs w:val="24"/>
        </w:rPr>
      </w:pPr>
      <w:r w:rsidRPr="0023634B">
        <w:rPr>
          <w:b/>
          <w:sz w:val="24"/>
          <w:szCs w:val="24"/>
        </w:rPr>
        <w:t xml:space="preserve">4.4.8.2 </w:t>
      </w:r>
      <w:r w:rsidR="005773AE" w:rsidRPr="0023634B">
        <w:rPr>
          <w:sz w:val="24"/>
          <w:szCs w:val="24"/>
        </w:rPr>
        <w:t xml:space="preserve">Дата подведения итогов закупочной процедуры (ориентировочно): </w:t>
      </w:r>
      <w:r w:rsidR="00197802" w:rsidRPr="0023634B">
        <w:rPr>
          <w:b/>
          <w:sz w:val="24"/>
          <w:szCs w:val="24"/>
        </w:rPr>
        <w:t>23</w:t>
      </w:r>
      <w:r w:rsidR="00164C24" w:rsidRPr="0023634B">
        <w:rPr>
          <w:b/>
          <w:sz w:val="24"/>
          <w:szCs w:val="24"/>
        </w:rPr>
        <w:t>.</w:t>
      </w:r>
      <w:r w:rsidR="00910A30" w:rsidRPr="0023634B">
        <w:rPr>
          <w:b/>
          <w:sz w:val="24"/>
          <w:szCs w:val="24"/>
        </w:rPr>
        <w:t>0</w:t>
      </w:r>
      <w:r w:rsidR="00626D8B" w:rsidRPr="0023634B">
        <w:rPr>
          <w:b/>
          <w:sz w:val="24"/>
          <w:szCs w:val="24"/>
        </w:rPr>
        <w:t>4</w:t>
      </w:r>
      <w:r w:rsidR="009A39E3" w:rsidRPr="0023634B">
        <w:rPr>
          <w:b/>
          <w:sz w:val="24"/>
          <w:szCs w:val="24"/>
        </w:rPr>
        <w:t>.202</w:t>
      </w:r>
      <w:r w:rsidR="00910A30" w:rsidRPr="0023634B">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0C021A6B" w14:textId="4B1C4B95" w:rsidR="00197802" w:rsidRPr="00197802" w:rsidRDefault="00197802" w:rsidP="00197802">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 xml:space="preserve">а в случае подачи заявки коллективным участником – как лидер </w:t>
      </w:r>
      <w:r w:rsidR="003167BE" w:rsidRPr="00412CD1">
        <w:rPr>
          <w:b/>
          <w:sz w:val="24"/>
          <w:szCs w:val="24"/>
        </w:rPr>
        <w:lastRenderedPageBreak/>
        <w:t>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05438AE5" w14:textId="77777777" w:rsidR="00F6014E"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0" w:name="_Toc322017057"/>
      <w:r w:rsidRPr="0017267F">
        <w:rPr>
          <w:b/>
          <w:sz w:val="24"/>
          <w:szCs w:val="24"/>
        </w:rPr>
        <w:t xml:space="preserve">ж) </w:t>
      </w:r>
      <w:r w:rsidRPr="00B272A7">
        <w:rPr>
          <w:sz w:val="24"/>
          <w:szCs w:val="24"/>
        </w:rPr>
        <w:t>участник закупки должен соответствовать всем обязательным требованиям, со</w:t>
      </w:r>
      <w:r>
        <w:rPr>
          <w:sz w:val="24"/>
          <w:szCs w:val="24"/>
        </w:rPr>
        <w:t>гласно                п.п. 2.7.</w:t>
      </w:r>
      <w:r w:rsidRPr="00B272A7">
        <w:rPr>
          <w:sz w:val="24"/>
          <w:szCs w:val="24"/>
        </w:rPr>
        <w:t>Особенности для Коллективного участника:</w:t>
      </w:r>
    </w:p>
    <w:p w14:paraId="0B342612" w14:textId="77777777" w:rsidR="00F6014E" w:rsidRPr="00B272A7"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272A7">
        <w:rPr>
          <w:sz w:val="24"/>
          <w:szCs w:val="24"/>
        </w:rPr>
        <w:t>- по п.п.2.7.3.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w:t>
      </w:r>
    </w:p>
    <w:p w14:paraId="38DA2D9D" w14:textId="6AA540D3" w:rsidR="00956828" w:rsidRPr="00956828" w:rsidRDefault="00F6014E" w:rsidP="00F6014E">
      <w:pPr>
        <w:spacing w:line="240" w:lineRule="auto"/>
        <w:ind w:left="567" w:firstLine="0"/>
        <w:rPr>
          <w:sz w:val="24"/>
          <w:szCs w:val="24"/>
        </w:rPr>
      </w:pPr>
      <w:r w:rsidRPr="00B272A7">
        <w:rPr>
          <w:sz w:val="24"/>
          <w:szCs w:val="24"/>
        </w:rPr>
        <w:t>- по п.п.2.7.1 и п.п.2.7.2.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r w:rsidR="00956828" w:rsidRPr="00956828">
        <w:rPr>
          <w:sz w:val="24"/>
          <w:szCs w:val="24"/>
        </w:rPr>
        <w:t>.</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1ACE82B3"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A35DFD">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w:t>
      </w:r>
      <w:r w:rsidR="00B861D2" w:rsidRPr="00412CD1">
        <w:rPr>
          <w:sz w:val="24"/>
          <w:szCs w:val="24"/>
        </w:rPr>
        <w:lastRenderedPageBreak/>
        <w:t xml:space="preserve">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00CA08AD" w14:textId="1CF30B79" w:rsidR="00956828" w:rsidRPr="00F678D0" w:rsidRDefault="00F678D0" w:rsidP="00F678D0">
      <w:pPr>
        <w:spacing w:line="240" w:lineRule="atLeast"/>
        <w:ind w:left="567" w:firstLine="0"/>
        <w:rPr>
          <w:sz w:val="24"/>
          <w:szCs w:val="24"/>
        </w:rPr>
      </w:pPr>
      <w:r w:rsidRPr="00412CD1">
        <w:rPr>
          <w:b/>
          <w:sz w:val="24"/>
          <w:szCs w:val="24"/>
        </w:rPr>
        <w:t>е)</w:t>
      </w:r>
      <w:r w:rsidRPr="00412CD1">
        <w:rPr>
          <w:sz w:val="24"/>
          <w:szCs w:val="24"/>
        </w:rPr>
        <w:t xml:space="preserve"> </w:t>
      </w:r>
      <w:r w:rsidRPr="00670FDA">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Pr>
          <w:sz w:val="24"/>
          <w:szCs w:val="24"/>
        </w:rPr>
        <w:t>7.1.</w:t>
      </w:r>
      <w:r w:rsidRPr="00670FDA">
        <w:rPr>
          <w:sz w:val="24"/>
          <w:szCs w:val="24"/>
        </w:rPr>
        <w:t>);</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7BF5FB5D" w14:textId="77777777" w:rsidR="00F6014E" w:rsidRPr="006B4C22" w:rsidRDefault="00F6014E" w:rsidP="00F6014E">
      <w:pPr>
        <w:autoSpaceDE w:val="0"/>
        <w:spacing w:line="240" w:lineRule="auto"/>
        <w:ind w:left="567" w:firstLine="0"/>
        <w:rPr>
          <w:b/>
          <w:sz w:val="24"/>
          <w:szCs w:val="24"/>
        </w:rPr>
      </w:pPr>
      <w:r w:rsidRPr="006B4C22">
        <w:rPr>
          <w:b/>
          <w:sz w:val="24"/>
          <w:szCs w:val="24"/>
        </w:rPr>
        <w:t xml:space="preserve">и) </w:t>
      </w:r>
      <w:r w:rsidRPr="006B4C22">
        <w:rPr>
          <w:sz w:val="24"/>
          <w:szCs w:val="24"/>
        </w:rPr>
        <w:t>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трудовые договоры (если специалист работает по совместительству и работа у Участника закупок не является у него основным местом работы) / 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(п.2.7.1);</w:t>
      </w:r>
    </w:p>
    <w:p w14:paraId="760B90DA" w14:textId="77777777" w:rsidR="00AF5360" w:rsidRPr="00AF5360" w:rsidRDefault="00F6014E" w:rsidP="00AF5360">
      <w:pPr>
        <w:autoSpaceDE w:val="0"/>
        <w:spacing w:line="240" w:lineRule="auto"/>
        <w:ind w:left="567" w:firstLine="0"/>
        <w:rPr>
          <w:sz w:val="24"/>
          <w:szCs w:val="24"/>
        </w:rPr>
      </w:pPr>
      <w:r w:rsidRPr="006B4C22">
        <w:rPr>
          <w:b/>
          <w:sz w:val="24"/>
          <w:szCs w:val="24"/>
        </w:rPr>
        <w:lastRenderedPageBreak/>
        <w:t xml:space="preserve">к) </w:t>
      </w:r>
      <w:r w:rsidR="00AF5360" w:rsidRPr="00AF5360">
        <w:rPr>
          <w:sz w:val="24"/>
          <w:szCs w:val="24"/>
        </w:rPr>
        <w:t>документы (копии выписки из протокола, удостоверения или свидетельства), подтверждающие обучение работников:</w:t>
      </w:r>
    </w:p>
    <w:p w14:paraId="34C0E632"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674BCE53" w14:textId="77777777" w:rsidR="00AF5360" w:rsidRPr="00AF5360" w:rsidRDefault="00AF5360" w:rsidP="00AF5360">
      <w:pPr>
        <w:autoSpaceDE w:val="0"/>
        <w:spacing w:line="240" w:lineRule="auto"/>
        <w:ind w:left="567" w:firstLine="0"/>
        <w:rPr>
          <w:sz w:val="24"/>
          <w:szCs w:val="24"/>
        </w:rPr>
      </w:pPr>
      <w:r w:rsidRPr="00AF5360">
        <w:rPr>
          <w:sz w:val="24"/>
          <w:szCs w:val="24"/>
        </w:rPr>
        <w:t>- по вопросам промышленной безопасности в объеме, соответствующем предмету закупки (область аттестации для ИТР: А1, Б1.7, Б.1.11);</w:t>
      </w:r>
    </w:p>
    <w:p w14:paraId="62372EE6" w14:textId="77777777" w:rsidR="00AF5360" w:rsidRPr="00AF5360" w:rsidRDefault="00AF5360" w:rsidP="00AF5360">
      <w:pPr>
        <w:autoSpaceDE w:val="0"/>
        <w:spacing w:line="240" w:lineRule="auto"/>
        <w:ind w:left="567" w:firstLine="0"/>
        <w:rPr>
          <w:sz w:val="24"/>
          <w:szCs w:val="24"/>
        </w:rPr>
      </w:pPr>
      <w:r w:rsidRPr="00AF5360">
        <w:rPr>
          <w:sz w:val="24"/>
          <w:szCs w:val="24"/>
        </w:rPr>
        <w:t>- в области охраны труда по направлению Безопасные методы и приемы выполнения работ на высоте;</w:t>
      </w:r>
    </w:p>
    <w:p w14:paraId="7A0F2B35"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«Правила по охране труда при эксплуатации электроустановок, ПТЭЭП, ПУЭ и ППБ, инструкций и др.», с присвоением II группы до 1000 В (не менее);</w:t>
      </w:r>
    </w:p>
    <w:p w14:paraId="32F9818C"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Правила по охране труда при работе в ограниченных и замкнутых пространствах;</w:t>
      </w:r>
    </w:p>
    <w:p w14:paraId="28EBA3EA"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Работы с отходами I</w:t>
      </w:r>
      <w:r w:rsidRPr="00AF5360">
        <w:rPr>
          <w:sz w:val="24"/>
          <w:szCs w:val="24"/>
          <w:lang w:val="en-US"/>
        </w:rPr>
        <w:t>II</w:t>
      </w:r>
      <w:r w:rsidRPr="00AF5360">
        <w:rPr>
          <w:sz w:val="24"/>
          <w:szCs w:val="24"/>
        </w:rPr>
        <w:t xml:space="preserve"> - IV классов опасности;</w:t>
      </w:r>
    </w:p>
    <w:p w14:paraId="72FC097E"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профессиональной переподготовки «Чистильщик 3 разряда» (не ниже);</w:t>
      </w:r>
    </w:p>
    <w:p w14:paraId="4A051D89"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Оказание первой помощи пострадавшим;</w:t>
      </w:r>
    </w:p>
    <w:p w14:paraId="414AE6DD"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Организация проведения газоопасных работ.</w:t>
      </w:r>
    </w:p>
    <w:p w14:paraId="2FC3948F" w14:textId="39C5D866" w:rsidR="00F6014E" w:rsidRPr="00AF5360" w:rsidRDefault="00F6014E" w:rsidP="00AF5360">
      <w:pPr>
        <w:autoSpaceDE w:val="0"/>
        <w:spacing w:line="240" w:lineRule="auto"/>
        <w:ind w:left="567" w:firstLine="0"/>
        <w:rPr>
          <w:b/>
          <w:sz w:val="24"/>
          <w:szCs w:val="24"/>
        </w:rPr>
      </w:pPr>
      <w:r w:rsidRPr="006B4C22">
        <w:rPr>
          <w:b/>
          <w:sz w:val="24"/>
          <w:szCs w:val="24"/>
        </w:rPr>
        <w:t xml:space="preserve">л) </w:t>
      </w:r>
      <w:r w:rsidRPr="006B4C22">
        <w:rPr>
          <w:sz w:val="24"/>
          <w:szCs w:val="24"/>
        </w:rPr>
        <w:t>документы (паспорта) на оборудование, планируемое Участником к применению для выполнения работ, согласно п.2.7.2;</w:t>
      </w:r>
    </w:p>
    <w:p w14:paraId="7D2700FF" w14:textId="77777777" w:rsidR="00F6014E" w:rsidRPr="006B4C22" w:rsidRDefault="00F6014E" w:rsidP="00F6014E">
      <w:pPr>
        <w:autoSpaceDE w:val="0"/>
        <w:spacing w:line="240" w:lineRule="auto"/>
        <w:ind w:left="567" w:firstLine="0"/>
        <w:rPr>
          <w:b/>
          <w:sz w:val="24"/>
          <w:szCs w:val="24"/>
        </w:rPr>
      </w:pPr>
      <w:r w:rsidRPr="006B4C22">
        <w:rPr>
          <w:b/>
          <w:sz w:val="24"/>
          <w:szCs w:val="24"/>
        </w:rPr>
        <w:t xml:space="preserve">м) </w:t>
      </w:r>
      <w:r w:rsidRPr="006B4C22">
        <w:rPr>
          <w:sz w:val="24"/>
          <w:szCs w:val="24"/>
        </w:rPr>
        <w:t>свидетельства о поверке газоанализаторов (п.2.7.2).</w:t>
      </w:r>
    </w:p>
    <w:p w14:paraId="37C4D365" w14:textId="234B605F" w:rsidR="007E4F98" w:rsidRPr="00F6014E" w:rsidRDefault="00F6014E" w:rsidP="00F6014E">
      <w:pPr>
        <w:autoSpaceDE w:val="0"/>
        <w:spacing w:line="240" w:lineRule="auto"/>
        <w:ind w:left="567" w:firstLine="0"/>
        <w:rPr>
          <w:sz w:val="24"/>
          <w:szCs w:val="24"/>
        </w:rPr>
      </w:pPr>
      <w:r w:rsidRPr="006B4C22">
        <w:rPr>
          <w:b/>
          <w:sz w:val="24"/>
          <w:szCs w:val="24"/>
        </w:rPr>
        <w:t xml:space="preserve">н) </w:t>
      </w:r>
      <w:r w:rsidRPr="006B4C22">
        <w:rPr>
          <w:sz w:val="24"/>
          <w:szCs w:val="24"/>
        </w:rPr>
        <w:t>договоры на выполнение работ по проведению зачистки сооружений (РВС, РГС, ТТП) от темных нефтепродуктов на объектах нефтепродуктообеспечения,</w:t>
      </w:r>
      <w:r w:rsidRPr="006B4C22">
        <w:rPr>
          <w:bCs/>
          <w:sz w:val="24"/>
          <w:szCs w:val="24"/>
        </w:rPr>
        <w:t xml:space="preserve"> </w:t>
      </w:r>
      <w:r w:rsidRPr="006B4C22">
        <w:rPr>
          <w:sz w:val="24"/>
          <w:szCs w:val="24"/>
        </w:rPr>
        <w:t>акты, подтверждающие выполнение работ и их приема заказчиком (п.2.7.3).</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lastRenderedPageBreak/>
        <w:t xml:space="preserve">4.7. Изменение условий </w:t>
      </w:r>
      <w:bookmarkEnd w:id="61"/>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412CD1">
        <w:rPr>
          <w:rFonts w:cs="Arial"/>
          <w:b/>
          <w:bCs/>
          <w:sz w:val="24"/>
          <w:szCs w:val="24"/>
        </w:rPr>
        <w:t xml:space="preserve"> Закупочная комиссия. Отбор и оценка </w:t>
      </w:r>
      <w:bookmarkEnd w:id="64"/>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412CD1">
        <w:rPr>
          <w:b/>
          <w:bCs/>
          <w:sz w:val="24"/>
          <w:szCs w:val="24"/>
        </w:rPr>
        <w:t>Общие положения</w:t>
      </w:r>
      <w:bookmarkEnd w:id="65"/>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6"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6"/>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При проведении отборочного этапа закупочная комиссия может направить запросы </w:t>
      </w:r>
      <w:r w:rsidRPr="00412CD1">
        <w:rPr>
          <w:rFonts w:cs="Arial"/>
          <w:sz w:val="24"/>
          <w:szCs w:val="24"/>
        </w:rPr>
        <w:lastRenderedPageBreak/>
        <w:t>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2"/>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w:t>
      </w:r>
      <w:r w:rsidRPr="00412CD1">
        <w:rPr>
          <w:bCs/>
          <w:iCs/>
          <w:sz w:val="24"/>
          <w:szCs w:val="24"/>
        </w:rPr>
        <w:lastRenderedPageBreak/>
        <w:t>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3"/>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3969"/>
        <w:gridCol w:w="1134"/>
        <w:gridCol w:w="1842"/>
      </w:tblGrid>
      <w:tr w:rsidR="00AF5360" w:rsidRPr="003444EB" w14:paraId="0D6F247E" w14:textId="77777777" w:rsidTr="001E7650">
        <w:trPr>
          <w:trHeight w:val="690"/>
        </w:trPr>
        <w:tc>
          <w:tcPr>
            <w:tcW w:w="1134" w:type="dxa"/>
            <w:vMerge w:val="restart"/>
            <w:vAlign w:val="center"/>
          </w:tcPr>
          <w:p w14:paraId="6ABB22F0"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 п/п</w:t>
            </w:r>
          </w:p>
        </w:tc>
        <w:tc>
          <w:tcPr>
            <w:tcW w:w="2127" w:type="dxa"/>
            <w:vMerge w:val="restart"/>
            <w:vAlign w:val="center"/>
          </w:tcPr>
          <w:p w14:paraId="283834FE"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Критерий</w:t>
            </w:r>
          </w:p>
        </w:tc>
        <w:tc>
          <w:tcPr>
            <w:tcW w:w="3969" w:type="dxa"/>
            <w:vMerge w:val="restart"/>
            <w:vAlign w:val="center"/>
          </w:tcPr>
          <w:p w14:paraId="0F55CC05"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Порядок оценки</w:t>
            </w:r>
          </w:p>
        </w:tc>
        <w:tc>
          <w:tcPr>
            <w:tcW w:w="2976" w:type="dxa"/>
            <w:gridSpan w:val="2"/>
            <w:vAlign w:val="center"/>
          </w:tcPr>
          <w:p w14:paraId="698083D3"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Значимость критериев</w:t>
            </w:r>
          </w:p>
          <w:p w14:paraId="024E35B5"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 xml:space="preserve">оценки заявок </w:t>
            </w:r>
          </w:p>
        </w:tc>
      </w:tr>
      <w:tr w:rsidR="00AF5360" w:rsidRPr="003444EB" w14:paraId="0D886A03" w14:textId="77777777" w:rsidTr="001E7650">
        <w:trPr>
          <w:trHeight w:val="426"/>
        </w:trPr>
        <w:tc>
          <w:tcPr>
            <w:tcW w:w="1134" w:type="dxa"/>
            <w:vMerge/>
            <w:vAlign w:val="center"/>
          </w:tcPr>
          <w:p w14:paraId="7BD7B10A" w14:textId="77777777" w:rsidR="00AF5360" w:rsidRPr="003444EB" w:rsidRDefault="00AF5360" w:rsidP="001E7650">
            <w:pPr>
              <w:spacing w:line="240" w:lineRule="atLeast"/>
              <w:ind w:left="567" w:firstLine="0"/>
              <w:rPr>
                <w:rFonts w:eastAsia="Calibri"/>
                <w:b/>
                <w:iCs/>
                <w:sz w:val="24"/>
                <w:szCs w:val="24"/>
                <w:lang w:eastAsia="en-US"/>
              </w:rPr>
            </w:pPr>
          </w:p>
        </w:tc>
        <w:tc>
          <w:tcPr>
            <w:tcW w:w="2127" w:type="dxa"/>
            <w:vMerge/>
            <w:vAlign w:val="center"/>
          </w:tcPr>
          <w:p w14:paraId="1CAFD77A" w14:textId="77777777" w:rsidR="00AF5360" w:rsidRPr="003444EB" w:rsidRDefault="00AF5360" w:rsidP="001E7650">
            <w:pPr>
              <w:spacing w:line="240" w:lineRule="atLeast"/>
              <w:ind w:left="567" w:firstLine="0"/>
              <w:rPr>
                <w:rFonts w:eastAsia="Calibri"/>
                <w:b/>
                <w:bCs/>
                <w:iCs/>
                <w:sz w:val="24"/>
                <w:szCs w:val="24"/>
                <w:lang w:eastAsia="en-US"/>
              </w:rPr>
            </w:pPr>
          </w:p>
        </w:tc>
        <w:tc>
          <w:tcPr>
            <w:tcW w:w="3969" w:type="dxa"/>
            <w:vMerge/>
            <w:vAlign w:val="center"/>
          </w:tcPr>
          <w:p w14:paraId="20EA2D20" w14:textId="77777777" w:rsidR="00AF5360" w:rsidRPr="003444EB" w:rsidRDefault="00AF5360" w:rsidP="001E7650">
            <w:pPr>
              <w:spacing w:line="240" w:lineRule="atLeast"/>
              <w:ind w:left="567" w:firstLine="0"/>
              <w:rPr>
                <w:rFonts w:eastAsia="Calibri"/>
                <w:b/>
                <w:bCs/>
                <w:iCs/>
                <w:sz w:val="24"/>
                <w:szCs w:val="24"/>
                <w:lang w:eastAsia="en-US"/>
              </w:rPr>
            </w:pPr>
          </w:p>
        </w:tc>
        <w:tc>
          <w:tcPr>
            <w:tcW w:w="1134" w:type="dxa"/>
            <w:vAlign w:val="center"/>
          </w:tcPr>
          <w:p w14:paraId="52D1FB3E" w14:textId="77777777" w:rsidR="00AF5360" w:rsidRPr="003444EB" w:rsidRDefault="00AF5360" w:rsidP="001E7650">
            <w:pPr>
              <w:spacing w:line="240" w:lineRule="atLeast"/>
              <w:ind w:left="567" w:hanging="246"/>
              <w:jc w:val="center"/>
              <w:rPr>
                <w:rFonts w:eastAsia="Calibri"/>
                <w:b/>
                <w:bCs/>
                <w:iCs/>
                <w:sz w:val="24"/>
                <w:szCs w:val="24"/>
                <w:lang w:val="en-US" w:eastAsia="en-US"/>
              </w:rPr>
            </w:pPr>
            <w:r w:rsidRPr="003444EB">
              <w:rPr>
                <w:rFonts w:eastAsia="Calibri"/>
                <w:b/>
                <w:bCs/>
                <w:iCs/>
                <w:sz w:val="24"/>
                <w:szCs w:val="24"/>
                <w:lang w:val="en-US" w:eastAsia="en-US"/>
              </w:rPr>
              <w:t>%</w:t>
            </w:r>
          </w:p>
        </w:tc>
        <w:tc>
          <w:tcPr>
            <w:tcW w:w="1842" w:type="dxa"/>
            <w:vAlign w:val="center"/>
          </w:tcPr>
          <w:p w14:paraId="5CA05276" w14:textId="77777777" w:rsidR="00AF5360" w:rsidRPr="003444EB" w:rsidRDefault="00AF5360" w:rsidP="001E7650">
            <w:pPr>
              <w:spacing w:line="240" w:lineRule="atLeast"/>
              <w:ind w:firstLine="0"/>
              <w:jc w:val="center"/>
              <w:rPr>
                <w:rFonts w:eastAsia="Calibri"/>
                <w:b/>
                <w:bCs/>
                <w:iCs/>
                <w:sz w:val="24"/>
                <w:szCs w:val="24"/>
                <w:lang w:eastAsia="en-US"/>
              </w:rPr>
            </w:pPr>
            <w:r w:rsidRPr="003444EB">
              <w:rPr>
                <w:rFonts w:eastAsia="Calibri"/>
                <w:b/>
                <w:bCs/>
                <w:iCs/>
                <w:sz w:val="24"/>
                <w:szCs w:val="24"/>
                <w:lang w:eastAsia="en-US"/>
              </w:rPr>
              <w:t>коэффициент</w:t>
            </w:r>
          </w:p>
        </w:tc>
      </w:tr>
      <w:tr w:rsidR="00AF5360" w:rsidRPr="003444EB" w14:paraId="3C6C4B3A" w14:textId="77777777" w:rsidTr="001E7650">
        <w:trPr>
          <w:trHeight w:val="261"/>
        </w:trPr>
        <w:tc>
          <w:tcPr>
            <w:tcW w:w="7230" w:type="dxa"/>
            <w:gridSpan w:val="3"/>
            <w:vAlign w:val="center"/>
          </w:tcPr>
          <w:p w14:paraId="4557B335" w14:textId="77777777" w:rsidR="00AF5360" w:rsidRPr="003444EB" w:rsidRDefault="00AF5360" w:rsidP="00AF5360">
            <w:pPr>
              <w:numPr>
                <w:ilvl w:val="0"/>
                <w:numId w:val="41"/>
              </w:numPr>
              <w:spacing w:line="240" w:lineRule="atLeast"/>
              <w:rPr>
                <w:rFonts w:eastAsia="Calibri"/>
                <w:bCs/>
                <w:iCs/>
                <w:sz w:val="24"/>
                <w:szCs w:val="24"/>
                <w:lang w:eastAsia="en-US"/>
              </w:rPr>
            </w:pPr>
            <w:r w:rsidRPr="003444EB">
              <w:rPr>
                <w:rFonts w:eastAsia="Calibri"/>
                <w:bCs/>
                <w:iCs/>
                <w:sz w:val="24"/>
                <w:szCs w:val="24"/>
                <w:lang w:eastAsia="en-US"/>
              </w:rPr>
              <w:t>Ценовой критерий</w:t>
            </w:r>
          </w:p>
        </w:tc>
        <w:tc>
          <w:tcPr>
            <w:tcW w:w="1134" w:type="dxa"/>
            <w:vAlign w:val="center"/>
          </w:tcPr>
          <w:p w14:paraId="5082C1FC" w14:textId="77777777" w:rsidR="00AF5360" w:rsidRPr="003444EB" w:rsidRDefault="00AF5360" w:rsidP="001E7650">
            <w:pPr>
              <w:spacing w:line="240" w:lineRule="atLeast"/>
              <w:ind w:left="567" w:firstLine="0"/>
              <w:rPr>
                <w:rFonts w:eastAsia="Calibri"/>
                <w:b/>
                <w:bCs/>
                <w:iCs/>
                <w:sz w:val="24"/>
                <w:szCs w:val="24"/>
                <w:lang w:val="en-US" w:eastAsia="en-US"/>
              </w:rPr>
            </w:pPr>
          </w:p>
        </w:tc>
        <w:tc>
          <w:tcPr>
            <w:tcW w:w="1842" w:type="dxa"/>
            <w:vAlign w:val="center"/>
          </w:tcPr>
          <w:p w14:paraId="4358B032" w14:textId="77777777" w:rsidR="00AF5360" w:rsidRPr="003444EB" w:rsidRDefault="00AF5360" w:rsidP="001E7650">
            <w:pPr>
              <w:spacing w:line="240" w:lineRule="atLeast"/>
              <w:ind w:left="567" w:firstLine="0"/>
              <w:rPr>
                <w:rFonts w:eastAsia="Calibri"/>
                <w:b/>
                <w:bCs/>
                <w:iCs/>
                <w:sz w:val="24"/>
                <w:szCs w:val="24"/>
                <w:lang w:eastAsia="en-US"/>
              </w:rPr>
            </w:pPr>
          </w:p>
        </w:tc>
      </w:tr>
      <w:tr w:rsidR="00AF5360" w:rsidRPr="003444EB" w14:paraId="67285255" w14:textId="77777777" w:rsidTr="001E7650">
        <w:trPr>
          <w:trHeight w:val="1103"/>
        </w:trPr>
        <w:tc>
          <w:tcPr>
            <w:tcW w:w="1134" w:type="dxa"/>
            <w:vMerge w:val="restart"/>
            <w:shd w:val="clear" w:color="auto" w:fill="auto"/>
          </w:tcPr>
          <w:p w14:paraId="218EBA7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1.1</w:t>
            </w:r>
          </w:p>
          <w:p w14:paraId="7B949BF4"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val="restart"/>
            <w:shd w:val="clear" w:color="auto" w:fill="auto"/>
          </w:tcPr>
          <w:p w14:paraId="0F2FE45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Цена договора</w:t>
            </w:r>
          </w:p>
          <w:p w14:paraId="3B57AB75"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2D5976C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Оценка по критерию производится по данным, указанным в Заявке Участника (форме 5.1 Документации)</w:t>
            </w:r>
          </w:p>
          <w:p w14:paraId="5C2E90E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Оценка определяется по формуле: </w:t>
            </w:r>
          </w:p>
          <w:p w14:paraId="0178C063" w14:textId="77777777" w:rsidR="00AF5360" w:rsidRPr="00A35DFD" w:rsidRDefault="00AF5360" w:rsidP="001E7650">
            <w:pPr>
              <w:spacing w:line="240" w:lineRule="atLeast"/>
              <w:ind w:firstLine="0"/>
              <w:rPr>
                <w:rFonts w:eastAsia="Calibri"/>
                <w:iCs/>
                <w:sz w:val="24"/>
                <w:szCs w:val="24"/>
                <w:lang w:val="en-US" w:eastAsia="en-US"/>
              </w:rPr>
            </w:pPr>
            <w:r w:rsidRPr="003444EB">
              <w:rPr>
                <w:rFonts w:eastAsia="Calibri"/>
                <w:iCs/>
                <w:sz w:val="24"/>
                <w:szCs w:val="24"/>
                <w:lang w:eastAsia="en-US"/>
              </w:rPr>
              <w:t>ЦБ</w:t>
            </w:r>
            <w:r w:rsidRPr="00A35DFD">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A35DFD">
              <w:rPr>
                <w:rFonts w:eastAsia="Calibri"/>
                <w:iCs/>
                <w:sz w:val="24"/>
                <w:szCs w:val="24"/>
                <w:lang w:val="en-US" w:eastAsia="en-US"/>
              </w:rPr>
              <w:t xml:space="preserve"> = </w:t>
            </w:r>
            <w:r w:rsidRPr="003444EB">
              <w:rPr>
                <w:rFonts w:eastAsia="Calibri"/>
                <w:iCs/>
                <w:sz w:val="24"/>
                <w:szCs w:val="24"/>
                <w:lang w:eastAsia="en-US"/>
              </w:rPr>
              <w:t>Ц</w:t>
            </w:r>
            <w:r w:rsidRPr="00A35DFD">
              <w:rPr>
                <w:rFonts w:eastAsia="Calibri"/>
                <w:iCs/>
                <w:sz w:val="24"/>
                <w:szCs w:val="24"/>
                <w:lang w:val="en-US" w:eastAsia="en-US"/>
              </w:rPr>
              <w:t xml:space="preserve"> </w:t>
            </w:r>
            <w:r w:rsidRPr="003444EB">
              <w:rPr>
                <w:rFonts w:eastAsia="Calibri"/>
                <w:iCs/>
                <w:sz w:val="24"/>
                <w:szCs w:val="24"/>
                <w:lang w:val="en-US" w:eastAsia="en-US"/>
              </w:rPr>
              <w:t>min</w:t>
            </w:r>
            <w:r w:rsidRPr="00A35DFD">
              <w:rPr>
                <w:rFonts w:eastAsia="Calibri"/>
                <w:iCs/>
                <w:sz w:val="24"/>
                <w:szCs w:val="24"/>
                <w:lang w:val="en-US" w:eastAsia="en-US"/>
              </w:rPr>
              <w:t xml:space="preserve"> / </w:t>
            </w:r>
            <w:r w:rsidRPr="003444EB">
              <w:rPr>
                <w:rFonts w:eastAsia="Calibri"/>
                <w:iCs/>
                <w:sz w:val="24"/>
                <w:szCs w:val="24"/>
                <w:lang w:eastAsia="en-US"/>
              </w:rPr>
              <w:t>Ц</w:t>
            </w:r>
            <w:r w:rsidRPr="00A35DFD">
              <w:rPr>
                <w:rFonts w:eastAsia="Calibri"/>
                <w:iCs/>
                <w:sz w:val="24"/>
                <w:szCs w:val="24"/>
                <w:lang w:val="en-US" w:eastAsia="en-US"/>
              </w:rPr>
              <w:t xml:space="preserve"> </w:t>
            </w:r>
            <w:proofErr w:type="spellStart"/>
            <w:proofErr w:type="gramStart"/>
            <w:r w:rsidRPr="003444EB">
              <w:rPr>
                <w:rFonts w:eastAsia="Calibri"/>
                <w:iCs/>
                <w:sz w:val="24"/>
                <w:szCs w:val="24"/>
                <w:lang w:val="en-US" w:eastAsia="en-US"/>
              </w:rPr>
              <w:t>i</w:t>
            </w:r>
            <w:proofErr w:type="spellEnd"/>
            <w:r w:rsidRPr="00A35DFD">
              <w:rPr>
                <w:rFonts w:eastAsia="Calibri"/>
                <w:iCs/>
                <w:sz w:val="24"/>
                <w:szCs w:val="24"/>
                <w:lang w:val="en-US" w:eastAsia="en-US"/>
              </w:rPr>
              <w:t xml:space="preserve">  </w:t>
            </w:r>
            <w:r w:rsidRPr="003444EB">
              <w:rPr>
                <w:rFonts w:eastAsia="Calibri"/>
                <w:iCs/>
                <w:sz w:val="24"/>
                <w:szCs w:val="24"/>
                <w:lang w:eastAsia="en-US"/>
              </w:rPr>
              <w:t>х</w:t>
            </w:r>
            <w:proofErr w:type="gramEnd"/>
            <w:r w:rsidRPr="00A35DFD">
              <w:rPr>
                <w:rFonts w:eastAsia="Calibri"/>
                <w:iCs/>
                <w:sz w:val="24"/>
                <w:szCs w:val="24"/>
                <w:lang w:val="en-US" w:eastAsia="en-US"/>
              </w:rPr>
              <w:t xml:space="preserve"> 10</w:t>
            </w:r>
          </w:p>
          <w:p w14:paraId="107955BB"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где:</w:t>
            </w:r>
          </w:p>
          <w:p w14:paraId="19DAB084"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 Ц </w:t>
            </w:r>
            <w:proofErr w:type="spellStart"/>
            <w:r w:rsidRPr="003444EB">
              <w:rPr>
                <w:rFonts w:eastAsia="Calibri"/>
                <w:iCs/>
                <w:sz w:val="24"/>
                <w:szCs w:val="24"/>
                <w:lang w:val="en-US" w:eastAsia="en-US"/>
              </w:rPr>
              <w:t>i</w:t>
            </w:r>
            <w:proofErr w:type="spellEnd"/>
            <w:r w:rsidRPr="003444EB">
              <w:rPr>
                <w:rFonts w:eastAsia="Calibri"/>
                <w:iCs/>
                <w:sz w:val="24"/>
                <w:szCs w:val="24"/>
                <w:lang w:eastAsia="en-US"/>
              </w:rPr>
              <w:t xml:space="preserve"> - ценовое предложение Участника закупки, Заявка которого оценивается;</w:t>
            </w:r>
          </w:p>
          <w:p w14:paraId="75B2852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Ц </w:t>
            </w:r>
            <w:r w:rsidRPr="003444EB">
              <w:rPr>
                <w:rFonts w:eastAsia="Calibri"/>
                <w:iCs/>
                <w:sz w:val="24"/>
                <w:szCs w:val="24"/>
                <w:lang w:val="en-US" w:eastAsia="en-US"/>
              </w:rPr>
              <w:t>min</w:t>
            </w:r>
            <w:r w:rsidRPr="003444EB">
              <w:rPr>
                <w:rFonts w:eastAsia="Calibri"/>
                <w:iCs/>
                <w:sz w:val="24"/>
                <w:szCs w:val="24"/>
                <w:lang w:eastAsia="en-US"/>
              </w:rPr>
              <w:t xml:space="preserve"> - минимальное ценовое предложение из представленных участниками закупки</w:t>
            </w:r>
          </w:p>
        </w:tc>
        <w:tc>
          <w:tcPr>
            <w:tcW w:w="1134" w:type="dxa"/>
            <w:shd w:val="clear" w:color="auto" w:fill="auto"/>
            <w:vAlign w:val="center"/>
          </w:tcPr>
          <w:p w14:paraId="5CAB9035" w14:textId="0BA207D5" w:rsidR="00AF5360" w:rsidRPr="003444EB" w:rsidRDefault="00912341" w:rsidP="001E7650">
            <w:pPr>
              <w:spacing w:line="240" w:lineRule="atLeast"/>
              <w:ind w:left="567" w:firstLine="0"/>
              <w:rPr>
                <w:rFonts w:eastAsia="Calibri"/>
                <w:b/>
                <w:iCs/>
                <w:sz w:val="24"/>
                <w:szCs w:val="24"/>
                <w:lang w:eastAsia="en-US"/>
              </w:rPr>
            </w:pPr>
            <w:r>
              <w:rPr>
                <w:rFonts w:eastAsia="Calibri"/>
                <w:b/>
                <w:iCs/>
                <w:sz w:val="24"/>
                <w:szCs w:val="24"/>
                <w:lang w:val="en-US" w:eastAsia="en-US"/>
              </w:rPr>
              <w:t>9</w:t>
            </w:r>
            <w:r w:rsidR="00AF5360" w:rsidRPr="003444EB">
              <w:rPr>
                <w:rFonts w:eastAsia="Calibri"/>
                <w:b/>
                <w:iCs/>
                <w:sz w:val="24"/>
                <w:szCs w:val="24"/>
                <w:lang w:eastAsia="en-US"/>
              </w:rPr>
              <w:t>0</w:t>
            </w:r>
          </w:p>
        </w:tc>
        <w:tc>
          <w:tcPr>
            <w:tcW w:w="1842" w:type="dxa"/>
            <w:shd w:val="clear" w:color="auto" w:fill="auto"/>
            <w:vAlign w:val="center"/>
          </w:tcPr>
          <w:p w14:paraId="3CC831B9" w14:textId="7F62ED1A" w:rsidR="00AF5360" w:rsidRPr="003444EB" w:rsidRDefault="00AF5360" w:rsidP="00197802">
            <w:pPr>
              <w:spacing w:line="240" w:lineRule="atLeast"/>
              <w:ind w:left="567" w:firstLine="0"/>
              <w:rPr>
                <w:rFonts w:eastAsia="Calibri"/>
                <w:b/>
                <w:iCs/>
                <w:sz w:val="24"/>
                <w:szCs w:val="24"/>
                <w:lang w:eastAsia="en-US"/>
              </w:rPr>
            </w:pPr>
            <w:r w:rsidRPr="003444EB">
              <w:rPr>
                <w:rFonts w:eastAsia="Calibri"/>
                <w:b/>
                <w:iCs/>
                <w:sz w:val="24"/>
                <w:szCs w:val="24"/>
                <w:lang w:eastAsia="en-US"/>
              </w:rPr>
              <w:t>0,</w:t>
            </w:r>
            <w:r w:rsidR="00197802">
              <w:rPr>
                <w:rFonts w:eastAsia="Calibri"/>
                <w:b/>
                <w:iCs/>
                <w:sz w:val="24"/>
                <w:szCs w:val="24"/>
                <w:lang w:eastAsia="en-US"/>
              </w:rPr>
              <w:t>9</w:t>
            </w:r>
            <w:r w:rsidRPr="003444EB">
              <w:rPr>
                <w:rFonts w:eastAsia="Calibri"/>
                <w:b/>
                <w:iCs/>
                <w:sz w:val="24"/>
                <w:szCs w:val="24"/>
                <w:lang w:eastAsia="en-US"/>
              </w:rPr>
              <w:t>0</w:t>
            </w:r>
          </w:p>
        </w:tc>
      </w:tr>
      <w:tr w:rsidR="00AF5360" w:rsidRPr="003444EB" w14:paraId="1753DC3D" w14:textId="77777777" w:rsidTr="001E7650">
        <w:trPr>
          <w:trHeight w:val="1102"/>
        </w:trPr>
        <w:tc>
          <w:tcPr>
            <w:tcW w:w="1134" w:type="dxa"/>
            <w:vMerge/>
            <w:shd w:val="clear" w:color="auto" w:fill="auto"/>
            <w:vAlign w:val="center"/>
          </w:tcPr>
          <w:p w14:paraId="10EB75B3"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340F204E"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435726BA" w14:textId="77777777" w:rsidR="00AF5360" w:rsidRPr="003444EB" w:rsidRDefault="00AF5360" w:rsidP="001E7650">
            <w:pPr>
              <w:spacing w:line="240" w:lineRule="atLeast"/>
              <w:ind w:left="567" w:firstLine="0"/>
              <w:rPr>
                <w:rFonts w:eastAsia="Calibri"/>
                <w:iCs/>
                <w:sz w:val="24"/>
                <w:szCs w:val="24"/>
                <w:lang w:eastAsia="en-US"/>
              </w:rPr>
            </w:pPr>
          </w:p>
        </w:tc>
        <w:tc>
          <w:tcPr>
            <w:tcW w:w="2976" w:type="dxa"/>
            <w:gridSpan w:val="2"/>
            <w:shd w:val="clear" w:color="auto" w:fill="auto"/>
            <w:vAlign w:val="center"/>
          </w:tcPr>
          <w:p w14:paraId="017597F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iCs/>
                <w:sz w:val="24"/>
                <w:szCs w:val="24"/>
                <w:lang w:eastAsia="en-US"/>
              </w:rPr>
              <w:t>от 1 до 10 баллов</w:t>
            </w:r>
          </w:p>
        </w:tc>
      </w:tr>
      <w:tr w:rsidR="00AF5360" w:rsidRPr="003444EB" w14:paraId="4EF6431E" w14:textId="77777777" w:rsidTr="001E7650">
        <w:trPr>
          <w:trHeight w:val="333"/>
        </w:trPr>
        <w:tc>
          <w:tcPr>
            <w:tcW w:w="7230" w:type="dxa"/>
            <w:gridSpan w:val="3"/>
            <w:shd w:val="clear" w:color="auto" w:fill="auto"/>
            <w:vAlign w:val="center"/>
          </w:tcPr>
          <w:p w14:paraId="0734CD28" w14:textId="77777777" w:rsidR="00AF5360" w:rsidRPr="003444EB" w:rsidRDefault="00AF5360" w:rsidP="00AF5360">
            <w:pPr>
              <w:numPr>
                <w:ilvl w:val="0"/>
                <w:numId w:val="41"/>
              </w:numPr>
              <w:spacing w:line="240" w:lineRule="atLeast"/>
              <w:rPr>
                <w:rFonts w:eastAsia="Calibri"/>
                <w:iCs/>
                <w:sz w:val="24"/>
                <w:szCs w:val="24"/>
                <w:lang w:eastAsia="en-US"/>
              </w:rPr>
            </w:pPr>
            <w:r w:rsidRPr="003444EB">
              <w:rPr>
                <w:rFonts w:eastAsia="Calibri"/>
                <w:iCs/>
                <w:sz w:val="24"/>
                <w:szCs w:val="24"/>
                <w:lang w:eastAsia="en-US"/>
              </w:rPr>
              <w:t>Неценовые критерии</w:t>
            </w:r>
          </w:p>
        </w:tc>
        <w:tc>
          <w:tcPr>
            <w:tcW w:w="2976" w:type="dxa"/>
            <w:gridSpan w:val="2"/>
            <w:shd w:val="clear" w:color="auto" w:fill="auto"/>
            <w:vAlign w:val="center"/>
          </w:tcPr>
          <w:p w14:paraId="0FAF30F8" w14:textId="77777777" w:rsidR="00AF5360" w:rsidRPr="003444EB" w:rsidRDefault="00AF5360" w:rsidP="001E7650">
            <w:pPr>
              <w:spacing w:line="240" w:lineRule="atLeast"/>
              <w:ind w:left="567" w:firstLine="0"/>
              <w:rPr>
                <w:rFonts w:eastAsia="Calibri"/>
                <w:iCs/>
                <w:sz w:val="24"/>
                <w:szCs w:val="24"/>
                <w:lang w:eastAsia="en-US"/>
              </w:rPr>
            </w:pPr>
          </w:p>
        </w:tc>
      </w:tr>
      <w:tr w:rsidR="00AF5360" w:rsidRPr="003444EB" w14:paraId="075D8E52" w14:textId="77777777" w:rsidTr="001E7650">
        <w:trPr>
          <w:trHeight w:val="557"/>
        </w:trPr>
        <w:tc>
          <w:tcPr>
            <w:tcW w:w="1134" w:type="dxa"/>
            <w:vMerge w:val="restart"/>
            <w:shd w:val="clear" w:color="auto" w:fill="auto"/>
          </w:tcPr>
          <w:p w14:paraId="5879ADC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2.1</w:t>
            </w:r>
          </w:p>
        </w:tc>
        <w:tc>
          <w:tcPr>
            <w:tcW w:w="2127" w:type="dxa"/>
            <w:vMerge w:val="restart"/>
            <w:shd w:val="clear" w:color="auto" w:fill="auto"/>
          </w:tcPr>
          <w:p w14:paraId="4F0B8ACC" w14:textId="25064D45" w:rsidR="00AF5360" w:rsidRPr="003444EB" w:rsidRDefault="00AF5360" w:rsidP="00912341">
            <w:pPr>
              <w:spacing w:line="240" w:lineRule="atLeast"/>
              <w:ind w:firstLine="0"/>
              <w:rPr>
                <w:rFonts w:eastAsia="Calibri"/>
                <w:iCs/>
                <w:sz w:val="24"/>
                <w:szCs w:val="24"/>
                <w:lang w:eastAsia="en-US"/>
              </w:rPr>
            </w:pPr>
            <w:r w:rsidRPr="00B72E26">
              <w:rPr>
                <w:rFonts w:eastAsia="Calibri"/>
                <w:snapToGrid w:val="0"/>
                <w:sz w:val="24"/>
                <w:szCs w:val="24"/>
                <w:lang w:eastAsia="en-US"/>
              </w:rPr>
              <w:t xml:space="preserve">Опыт работ по зачистке </w:t>
            </w:r>
            <w:r w:rsidRPr="00B72E26">
              <w:rPr>
                <w:rFonts w:eastAsia="Calibri"/>
                <w:snapToGrid w:val="0"/>
                <w:sz w:val="24"/>
                <w:szCs w:val="24"/>
                <w:lang w:eastAsia="en-US"/>
              </w:rPr>
              <w:lastRenderedPageBreak/>
              <w:t>сооружений (РВС, РГС, ТТП) от темных нефтепродуктов</w:t>
            </w:r>
            <w:r>
              <w:rPr>
                <w:rFonts w:eastAsia="Calibri"/>
                <w:snapToGrid w:val="0"/>
                <w:sz w:val="24"/>
                <w:szCs w:val="24"/>
                <w:lang w:eastAsia="en-US"/>
              </w:rPr>
              <w:t xml:space="preserve"> </w:t>
            </w:r>
          </w:p>
        </w:tc>
        <w:tc>
          <w:tcPr>
            <w:tcW w:w="3969" w:type="dxa"/>
            <w:vMerge w:val="restart"/>
            <w:shd w:val="clear" w:color="auto" w:fill="auto"/>
          </w:tcPr>
          <w:p w14:paraId="08D88B1B" w14:textId="5B8E3018" w:rsidR="00AF5360" w:rsidRPr="003444EB" w:rsidRDefault="00AF5360" w:rsidP="001E7650">
            <w:pPr>
              <w:spacing w:line="240" w:lineRule="atLeast"/>
              <w:ind w:firstLine="0"/>
              <w:jc w:val="left"/>
              <w:rPr>
                <w:rFonts w:eastAsia="Calibri"/>
                <w:iCs/>
                <w:sz w:val="24"/>
                <w:szCs w:val="24"/>
                <w:lang w:eastAsia="en-US"/>
              </w:rPr>
            </w:pPr>
            <w:r w:rsidRPr="003444EB">
              <w:rPr>
                <w:rFonts w:eastAsia="Calibri"/>
                <w:iCs/>
                <w:sz w:val="24"/>
                <w:szCs w:val="24"/>
                <w:lang w:eastAsia="en-US"/>
              </w:rPr>
              <w:lastRenderedPageBreak/>
              <w:t xml:space="preserve">Оценка по критерию производится исходя из общей стоимости </w:t>
            </w:r>
            <w:r w:rsidRPr="003444EB">
              <w:rPr>
                <w:rFonts w:eastAsia="Calibri"/>
                <w:iCs/>
                <w:sz w:val="24"/>
                <w:szCs w:val="24"/>
                <w:lang w:eastAsia="en-US"/>
              </w:rPr>
              <w:lastRenderedPageBreak/>
              <w:t xml:space="preserve">исполненных договоров </w:t>
            </w:r>
            <w:r w:rsidRPr="00B72E26">
              <w:rPr>
                <w:rFonts w:eastAsia="Calibri"/>
                <w:sz w:val="24"/>
                <w:szCs w:val="24"/>
                <w:lang w:eastAsia="en-US"/>
              </w:rPr>
              <w:t>на выполнение работ по зачистке РВС, РГС, ТТП от темных нефтепродуктов</w:t>
            </w:r>
            <w:r w:rsidRPr="003444EB">
              <w:rPr>
                <w:rFonts w:eastAsia="Calibri"/>
                <w:iCs/>
                <w:sz w:val="24"/>
                <w:szCs w:val="24"/>
                <w:lang w:eastAsia="en-US"/>
              </w:rPr>
              <w:t xml:space="preserve"> за 202</w:t>
            </w:r>
            <w:r w:rsidR="00912341" w:rsidRPr="00912341">
              <w:rPr>
                <w:rFonts w:eastAsia="Calibri"/>
                <w:iCs/>
                <w:sz w:val="24"/>
                <w:szCs w:val="24"/>
                <w:lang w:eastAsia="en-US"/>
              </w:rPr>
              <w:t>3</w:t>
            </w:r>
            <w:r w:rsidRPr="003444EB">
              <w:rPr>
                <w:rFonts w:eastAsia="Calibri"/>
                <w:iCs/>
                <w:sz w:val="24"/>
                <w:szCs w:val="24"/>
                <w:lang w:eastAsia="en-US"/>
              </w:rPr>
              <w:t>-202</w:t>
            </w:r>
            <w:r w:rsidR="00912341" w:rsidRPr="00912341">
              <w:rPr>
                <w:rFonts w:eastAsia="Calibri"/>
                <w:iCs/>
                <w:sz w:val="24"/>
                <w:szCs w:val="24"/>
                <w:lang w:eastAsia="en-US"/>
              </w:rPr>
              <w:t>6</w:t>
            </w:r>
            <w:r w:rsidRPr="003444EB">
              <w:rPr>
                <w:rFonts w:eastAsia="Calibri"/>
                <w:iCs/>
                <w:sz w:val="24"/>
                <w:szCs w:val="24"/>
                <w:lang w:eastAsia="en-US"/>
              </w:rPr>
              <w:t xml:space="preserve"> гг. на основании данных, указанных в Сведениях об опыте работы (форма 2 п.5.2 Документации) на основании приложенных документов, согласно п.п. «</w:t>
            </w:r>
            <w:r>
              <w:rPr>
                <w:rFonts w:eastAsia="Calibri"/>
                <w:iCs/>
                <w:sz w:val="24"/>
                <w:szCs w:val="24"/>
                <w:lang w:eastAsia="en-US"/>
              </w:rPr>
              <w:t>н</w:t>
            </w:r>
            <w:r w:rsidRPr="003444EB">
              <w:rPr>
                <w:rFonts w:eastAsia="Calibri"/>
                <w:iCs/>
                <w:sz w:val="24"/>
                <w:szCs w:val="24"/>
                <w:lang w:eastAsia="en-US"/>
              </w:rPr>
              <w:t>» п.4.5.2.2:</w:t>
            </w:r>
          </w:p>
          <w:p w14:paraId="765D39DC"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sz w:val="24"/>
                <w:szCs w:val="24"/>
                <w:lang w:eastAsia="en-US"/>
              </w:rPr>
              <w:t>Оценка определяется по формуле:</w:t>
            </w:r>
          </w:p>
          <w:p w14:paraId="7181AFD2" w14:textId="77777777" w:rsidR="00AF5360" w:rsidRPr="003444EB" w:rsidRDefault="00AF5360" w:rsidP="001E7650">
            <w:pPr>
              <w:widowControl w:val="0"/>
              <w:spacing w:line="240" w:lineRule="atLeast"/>
              <w:ind w:firstLine="0"/>
              <w:rPr>
                <w:rFonts w:eastAsia="Calibri"/>
                <w:iCs/>
                <w:sz w:val="24"/>
                <w:szCs w:val="24"/>
                <w:lang w:eastAsia="en-US"/>
              </w:rPr>
            </w:pPr>
            <w:proofErr w:type="spellStart"/>
            <w:r w:rsidRPr="003444EB">
              <w:rPr>
                <w:rFonts w:eastAsia="Calibri"/>
                <w:iCs/>
                <w:sz w:val="24"/>
                <w:szCs w:val="24"/>
                <w:lang w:eastAsia="en-US"/>
              </w:rPr>
              <w:t>ЦБi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Цmaxх</w:t>
            </w:r>
            <w:proofErr w:type="spellEnd"/>
            <w:r w:rsidRPr="003444EB">
              <w:rPr>
                <w:rFonts w:eastAsia="Calibri"/>
                <w:iCs/>
                <w:sz w:val="24"/>
                <w:szCs w:val="24"/>
                <w:lang w:eastAsia="en-US"/>
              </w:rPr>
              <w:t xml:space="preserve"> 10</w:t>
            </w:r>
          </w:p>
          <w:p w14:paraId="1742F1B8"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sz w:val="24"/>
                <w:szCs w:val="24"/>
                <w:lang w:eastAsia="en-US"/>
              </w:rPr>
              <w:t>где:</w:t>
            </w:r>
          </w:p>
          <w:p w14:paraId="7E3FDF01"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noProof/>
                <w:sz w:val="24"/>
                <w:szCs w:val="24"/>
              </w:rPr>
              <w:drawing>
                <wp:inline distT="0" distB="0" distL="0" distR="0" wp14:anchorId="4FF624AC" wp14:editId="30E9B274">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3444EB">
              <w:rPr>
                <w:rFonts w:eastAsia="Calibri"/>
                <w:iCs/>
                <w:sz w:val="24"/>
                <w:szCs w:val="24"/>
                <w:lang w:eastAsia="en-US"/>
              </w:rPr>
              <w:t>- опыт работы Участника закупки, Заявка которого оценивается;</w:t>
            </w:r>
          </w:p>
          <w:p w14:paraId="735B2E49" w14:textId="77777777" w:rsidR="00AF5360" w:rsidRPr="003444EB" w:rsidRDefault="00AF5360" w:rsidP="001E7650">
            <w:pPr>
              <w:spacing w:line="240" w:lineRule="atLeast"/>
              <w:ind w:firstLine="0"/>
              <w:rPr>
                <w:rFonts w:eastAsia="Calibri"/>
                <w:iCs/>
                <w:sz w:val="24"/>
                <w:szCs w:val="24"/>
                <w:lang w:eastAsia="en-US"/>
              </w:rPr>
            </w:pPr>
            <w:proofErr w:type="spellStart"/>
            <w:r w:rsidRPr="003444EB">
              <w:rPr>
                <w:rFonts w:eastAsia="Calibri"/>
                <w:iCs/>
                <w:sz w:val="24"/>
                <w:szCs w:val="24"/>
                <w:lang w:eastAsia="en-US"/>
              </w:rPr>
              <w:t>Цmax</w:t>
            </w:r>
            <w:proofErr w:type="spellEnd"/>
            <w:r w:rsidRPr="003444EB">
              <w:rPr>
                <w:rFonts w:eastAsia="Calibri"/>
                <w:iCs/>
                <w:sz w:val="24"/>
                <w:szCs w:val="24"/>
                <w:lang w:eastAsia="en-US"/>
              </w:rPr>
              <w:t xml:space="preserve"> – максимальный опыт работы из сделанных участниками закупки</w:t>
            </w:r>
          </w:p>
          <w:p w14:paraId="0C0B895A" w14:textId="77777777" w:rsidR="00AF5360" w:rsidRPr="003444EB" w:rsidRDefault="00AF5360" w:rsidP="001E7650">
            <w:pPr>
              <w:spacing w:line="240" w:lineRule="atLeast"/>
              <w:ind w:firstLine="0"/>
              <w:rPr>
                <w:rFonts w:eastAsia="Calibri"/>
                <w:iCs/>
                <w:sz w:val="24"/>
                <w:szCs w:val="24"/>
                <w:lang w:eastAsia="en-US"/>
              </w:rPr>
            </w:pPr>
          </w:p>
          <w:p w14:paraId="31A10BA7"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b/>
                <w:iCs/>
                <w:sz w:val="24"/>
                <w:szCs w:val="24"/>
                <w:lang w:eastAsia="en-US"/>
              </w:rPr>
              <w:t>Особенности оценки заявки коллективного участника</w:t>
            </w:r>
            <w:r w:rsidRPr="003444EB">
              <w:rPr>
                <w:rFonts w:eastAsia="Calibri"/>
                <w:iCs/>
                <w:sz w:val="24"/>
                <w:szCs w:val="24"/>
                <w:lang w:eastAsia="en-US"/>
              </w:rPr>
              <w:t>:</w:t>
            </w:r>
            <w:r w:rsidRPr="003444EB">
              <w:rPr>
                <w:sz w:val="24"/>
                <w:szCs w:val="24"/>
              </w:rPr>
              <w:t xml:space="preserve"> опыт членов коллективного участника </w:t>
            </w:r>
            <w:r w:rsidRPr="003444EB">
              <w:rPr>
                <w:rFonts w:eastAsia="Calibri"/>
                <w:iCs/>
                <w:sz w:val="24"/>
                <w:szCs w:val="24"/>
                <w:lang w:eastAsia="en-US"/>
              </w:rPr>
              <w:t>оценивается по данному критерию в совокупности.</w:t>
            </w:r>
          </w:p>
          <w:p w14:paraId="0A48C3DD" w14:textId="77777777" w:rsidR="00AF5360" w:rsidRPr="003444EB" w:rsidRDefault="00AF5360" w:rsidP="001E7650">
            <w:pPr>
              <w:spacing w:line="240" w:lineRule="atLeast"/>
              <w:ind w:firstLine="0"/>
              <w:rPr>
                <w:rFonts w:eastAsia="Calibri"/>
                <w:iCs/>
                <w:sz w:val="24"/>
                <w:szCs w:val="24"/>
                <w:lang w:eastAsia="en-US"/>
              </w:rPr>
            </w:pPr>
          </w:p>
        </w:tc>
        <w:tc>
          <w:tcPr>
            <w:tcW w:w="1134" w:type="dxa"/>
            <w:shd w:val="clear" w:color="auto" w:fill="auto"/>
            <w:vAlign w:val="center"/>
          </w:tcPr>
          <w:p w14:paraId="248E9F9F" w14:textId="15C076A5" w:rsidR="00AF5360" w:rsidRPr="003444EB" w:rsidRDefault="00912341" w:rsidP="001E7650">
            <w:pPr>
              <w:spacing w:line="240" w:lineRule="atLeast"/>
              <w:ind w:left="567" w:firstLine="0"/>
              <w:rPr>
                <w:rFonts w:eastAsia="Calibri"/>
                <w:b/>
                <w:iCs/>
                <w:sz w:val="24"/>
                <w:szCs w:val="24"/>
                <w:lang w:val="en-US" w:eastAsia="en-US"/>
              </w:rPr>
            </w:pPr>
            <w:r>
              <w:rPr>
                <w:rFonts w:eastAsia="Calibri"/>
                <w:b/>
                <w:iCs/>
                <w:sz w:val="24"/>
                <w:szCs w:val="24"/>
                <w:lang w:val="en-US" w:eastAsia="en-US"/>
              </w:rPr>
              <w:lastRenderedPageBreak/>
              <w:t>1</w:t>
            </w:r>
            <w:r w:rsidR="00AF5360" w:rsidRPr="003444EB">
              <w:rPr>
                <w:rFonts w:eastAsia="Calibri"/>
                <w:b/>
                <w:iCs/>
                <w:sz w:val="24"/>
                <w:szCs w:val="24"/>
                <w:lang w:eastAsia="en-US"/>
              </w:rPr>
              <w:t>0</w:t>
            </w:r>
          </w:p>
        </w:tc>
        <w:tc>
          <w:tcPr>
            <w:tcW w:w="1842" w:type="dxa"/>
            <w:shd w:val="clear" w:color="auto" w:fill="auto"/>
            <w:vAlign w:val="center"/>
          </w:tcPr>
          <w:p w14:paraId="0E8E624B" w14:textId="3D4BC074" w:rsidR="00AF5360" w:rsidRPr="003444EB" w:rsidRDefault="00AF5360" w:rsidP="00912341">
            <w:pPr>
              <w:spacing w:line="240" w:lineRule="atLeast"/>
              <w:ind w:left="567" w:firstLine="0"/>
              <w:rPr>
                <w:rFonts w:eastAsia="Calibri"/>
                <w:b/>
                <w:iCs/>
                <w:sz w:val="24"/>
                <w:szCs w:val="24"/>
                <w:lang w:eastAsia="en-US"/>
              </w:rPr>
            </w:pPr>
            <w:r w:rsidRPr="003444EB">
              <w:rPr>
                <w:rFonts w:eastAsia="Calibri"/>
                <w:b/>
                <w:iCs/>
                <w:sz w:val="24"/>
                <w:szCs w:val="24"/>
                <w:lang w:eastAsia="en-US"/>
              </w:rPr>
              <w:t>0,</w:t>
            </w:r>
            <w:r w:rsidR="00912341">
              <w:rPr>
                <w:rFonts w:eastAsia="Calibri"/>
                <w:b/>
                <w:iCs/>
                <w:sz w:val="24"/>
                <w:szCs w:val="24"/>
                <w:lang w:val="en-US" w:eastAsia="en-US"/>
              </w:rPr>
              <w:t>1</w:t>
            </w:r>
            <w:r w:rsidRPr="003444EB">
              <w:rPr>
                <w:rFonts w:eastAsia="Calibri"/>
                <w:b/>
                <w:iCs/>
                <w:sz w:val="24"/>
                <w:szCs w:val="24"/>
                <w:lang w:eastAsia="en-US"/>
              </w:rPr>
              <w:t>0</w:t>
            </w:r>
          </w:p>
        </w:tc>
      </w:tr>
      <w:tr w:rsidR="00AF5360" w:rsidRPr="003444EB" w14:paraId="36BFC9C9" w14:textId="77777777" w:rsidTr="001E7650">
        <w:trPr>
          <w:trHeight w:val="1436"/>
        </w:trPr>
        <w:tc>
          <w:tcPr>
            <w:tcW w:w="1134" w:type="dxa"/>
            <w:vMerge/>
            <w:shd w:val="clear" w:color="auto" w:fill="auto"/>
            <w:vAlign w:val="center"/>
          </w:tcPr>
          <w:p w14:paraId="2B29A6AC"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77EBE7E0"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302B82F3" w14:textId="77777777" w:rsidR="00AF5360" w:rsidRPr="003444EB" w:rsidRDefault="00AF5360" w:rsidP="001E7650">
            <w:pPr>
              <w:spacing w:line="240" w:lineRule="atLeast"/>
              <w:ind w:left="567" w:firstLine="0"/>
              <w:rPr>
                <w:rFonts w:eastAsia="Calibri"/>
                <w:bCs/>
                <w:iCs/>
                <w:sz w:val="24"/>
                <w:szCs w:val="24"/>
                <w:lang w:eastAsia="en-US"/>
              </w:rPr>
            </w:pPr>
          </w:p>
        </w:tc>
        <w:tc>
          <w:tcPr>
            <w:tcW w:w="2976" w:type="dxa"/>
            <w:gridSpan w:val="2"/>
            <w:shd w:val="clear" w:color="auto" w:fill="auto"/>
            <w:vAlign w:val="center"/>
          </w:tcPr>
          <w:p w14:paraId="104B6073" w14:textId="77777777" w:rsidR="00AF5360" w:rsidRPr="003444EB" w:rsidRDefault="00AF5360" w:rsidP="001E7650">
            <w:pPr>
              <w:spacing w:line="240" w:lineRule="atLeast"/>
              <w:ind w:left="567" w:firstLine="0"/>
              <w:jc w:val="center"/>
              <w:rPr>
                <w:rFonts w:eastAsia="Calibri"/>
                <w:iCs/>
                <w:sz w:val="24"/>
                <w:szCs w:val="24"/>
                <w:lang w:eastAsia="en-US"/>
              </w:rPr>
            </w:pPr>
            <w:r w:rsidRPr="003444EB">
              <w:rPr>
                <w:rFonts w:eastAsia="Calibri"/>
                <w:iCs/>
                <w:sz w:val="24"/>
                <w:szCs w:val="24"/>
                <w:lang w:eastAsia="en-US"/>
              </w:rPr>
              <w:t>От 1 до 10 баллов</w:t>
            </w:r>
          </w:p>
        </w:tc>
      </w:tr>
      <w:tr w:rsidR="00AF5360" w:rsidRPr="003444EB" w14:paraId="3C123FD4" w14:textId="77777777" w:rsidTr="001E7650">
        <w:trPr>
          <w:trHeight w:val="690"/>
        </w:trPr>
        <w:tc>
          <w:tcPr>
            <w:tcW w:w="7230" w:type="dxa"/>
            <w:gridSpan w:val="3"/>
            <w:vAlign w:val="center"/>
          </w:tcPr>
          <w:p w14:paraId="76ACEBB9" w14:textId="77777777" w:rsidR="00AF5360" w:rsidRPr="003444EB" w:rsidRDefault="00AF5360" w:rsidP="001E7650">
            <w:pPr>
              <w:spacing w:line="240" w:lineRule="atLeast"/>
              <w:ind w:left="567" w:firstLine="0"/>
              <w:rPr>
                <w:rFonts w:eastAsia="Calibri"/>
                <w:bCs/>
                <w:iCs/>
                <w:sz w:val="24"/>
                <w:szCs w:val="24"/>
                <w:lang w:eastAsia="en-US"/>
              </w:rPr>
            </w:pPr>
            <w:r w:rsidRPr="003444EB">
              <w:rPr>
                <w:rFonts w:eastAsia="Calibri"/>
                <w:bCs/>
                <w:iCs/>
                <w:sz w:val="24"/>
                <w:szCs w:val="24"/>
                <w:lang w:eastAsia="en-US"/>
              </w:rPr>
              <w:t>Совокупная значимость всех критериев</w:t>
            </w:r>
          </w:p>
        </w:tc>
        <w:tc>
          <w:tcPr>
            <w:tcW w:w="1134" w:type="dxa"/>
            <w:vAlign w:val="center"/>
          </w:tcPr>
          <w:p w14:paraId="62DC11E4" w14:textId="77777777" w:rsidR="00AF5360" w:rsidRPr="003444EB" w:rsidRDefault="00AF5360" w:rsidP="001E7650">
            <w:pPr>
              <w:spacing w:line="240" w:lineRule="atLeast"/>
              <w:ind w:firstLine="0"/>
              <w:jc w:val="center"/>
              <w:rPr>
                <w:rFonts w:eastAsia="Calibri"/>
                <w:b/>
                <w:iCs/>
                <w:sz w:val="24"/>
                <w:szCs w:val="24"/>
                <w:lang w:eastAsia="en-US"/>
              </w:rPr>
            </w:pPr>
            <w:r w:rsidRPr="003444EB">
              <w:rPr>
                <w:rFonts w:eastAsia="Calibri"/>
                <w:b/>
                <w:iCs/>
                <w:sz w:val="24"/>
                <w:szCs w:val="24"/>
                <w:lang w:eastAsia="en-US"/>
              </w:rPr>
              <w:t>100</w:t>
            </w:r>
          </w:p>
        </w:tc>
        <w:tc>
          <w:tcPr>
            <w:tcW w:w="1842" w:type="dxa"/>
            <w:vAlign w:val="center"/>
          </w:tcPr>
          <w:p w14:paraId="2FA73112" w14:textId="77777777" w:rsidR="00AF5360" w:rsidRPr="003444EB" w:rsidRDefault="00AF5360" w:rsidP="001E7650">
            <w:pPr>
              <w:spacing w:line="240" w:lineRule="atLeast"/>
              <w:ind w:left="567" w:firstLine="0"/>
              <w:jc w:val="center"/>
              <w:rPr>
                <w:rFonts w:eastAsia="Calibri"/>
                <w:b/>
                <w:iCs/>
                <w:sz w:val="24"/>
                <w:szCs w:val="24"/>
                <w:lang w:eastAsia="en-US"/>
              </w:rPr>
            </w:pPr>
            <w:r w:rsidRPr="003444EB">
              <w:rPr>
                <w:rFonts w:eastAsia="Calibri"/>
                <w:b/>
                <w:iCs/>
                <w:sz w:val="24"/>
                <w:szCs w:val="24"/>
                <w:lang w:eastAsia="en-US"/>
              </w:rPr>
              <w:t>1</w:t>
            </w:r>
          </w:p>
        </w:tc>
      </w:tr>
    </w:tbl>
    <w:p w14:paraId="23277C03" w14:textId="77777777" w:rsidR="00AF5360" w:rsidRPr="003444EB" w:rsidRDefault="00AF5360" w:rsidP="00AF5360">
      <w:pPr>
        <w:spacing w:line="240" w:lineRule="atLeast"/>
        <w:ind w:left="567"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lastRenderedPageBreak/>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7"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7"/>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w:t>
      </w:r>
      <w:r w:rsidRPr="00412CD1">
        <w:rPr>
          <w:sz w:val="24"/>
          <w:szCs w:val="24"/>
        </w:rPr>
        <w:lastRenderedPageBreak/>
        <w:t>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7F160D8D"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956828">
        <w:rPr>
          <w:rFonts w:eastAsia="Calibri"/>
          <w:sz w:val="24"/>
          <w:szCs w:val="24"/>
          <w:lang w:val="en-US" w:eastAsia="en-US"/>
        </w:rPr>
        <w:t>rev</w:t>
      </w:r>
      <w:r w:rsidRPr="00AB72D6">
        <w:rPr>
          <w:rFonts w:eastAsia="Calibri"/>
          <w:sz w:val="24"/>
          <w:szCs w:val="24"/>
          <w:lang w:eastAsia="en-US"/>
        </w:rPr>
        <w:t>@</w:t>
      </w:r>
      <w:proofErr w:type="spellStart"/>
      <w:r w:rsidRPr="00AB72D6">
        <w:rPr>
          <w:rFonts w:eastAsia="Calibri"/>
          <w:sz w:val="24"/>
          <w:szCs w:val="24"/>
          <w:lang w:val="en-US" w:eastAsia="en-US"/>
        </w:rPr>
        <w:t>ynp</w:t>
      </w:r>
      <w:proofErr w:type="spellEnd"/>
      <w:r w:rsidRPr="00AB72D6">
        <w:rPr>
          <w:rFonts w:eastAsia="Calibri"/>
          <w:sz w:val="24"/>
          <w:szCs w:val="24"/>
          <w:lang w:eastAsia="en-US"/>
        </w:rPr>
        <w:t>.</w:t>
      </w:r>
      <w:proofErr w:type="spellStart"/>
      <w:r w:rsidRPr="00AB72D6">
        <w:rPr>
          <w:rFonts w:eastAsia="Calibri"/>
          <w:sz w:val="24"/>
          <w:szCs w:val="24"/>
          <w:lang w:val="en-US" w:eastAsia="en-US"/>
        </w:rPr>
        <w:t>ru</w:t>
      </w:r>
      <w:proofErr w:type="spellEnd"/>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w:t>
      </w:r>
      <w:r w:rsidRPr="003444EB">
        <w:rPr>
          <w:bCs/>
          <w:iCs/>
          <w:sz w:val="24"/>
          <w:szCs w:val="24"/>
        </w:rPr>
        <w:lastRenderedPageBreak/>
        <w:t>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3444EB">
        <w:rPr>
          <w:bCs/>
          <w:iCs/>
          <w:sz w:val="24"/>
          <w:szCs w:val="24"/>
        </w:rPr>
        <w:t>-  отказаться от заключения договора и прекратить процедуру закупки.</w:t>
      </w:r>
      <w:bookmarkEnd w:id="69"/>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36A3CA90" w:rsidR="007E4F98" w:rsidRPr="00F94A03" w:rsidRDefault="005C3A51" w:rsidP="007E4F98">
      <w:pPr>
        <w:suppressAutoHyphens/>
        <w:spacing w:line="240" w:lineRule="auto"/>
        <w:jc w:val="center"/>
        <w:rPr>
          <w:rFonts w:eastAsia="Calibri"/>
          <w:b/>
          <w:bCs/>
          <w:sz w:val="24"/>
          <w:szCs w:val="24"/>
          <w:lang w:eastAsia="en-US"/>
        </w:rPr>
      </w:pPr>
      <w:r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7E4F98" w:rsidRPr="00F94A03">
        <w:rPr>
          <w:b/>
          <w:sz w:val="24"/>
          <w:szCs w:val="24"/>
        </w:rPr>
        <w:t>.</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52594FE2" w14:textId="1EC18E05" w:rsidR="007E4F98" w:rsidRPr="00F94A03" w:rsidRDefault="007E4F98" w:rsidP="007E4F98">
      <w:pPr>
        <w:widowControl w:val="0"/>
        <w:autoSpaceDE w:val="0"/>
        <w:autoSpaceDN w:val="0"/>
        <w:adjustRightInd w:val="0"/>
        <w:spacing w:after="200" w:line="240" w:lineRule="auto"/>
        <w:ind w:firstLine="0"/>
        <w:contextualSpacing/>
        <w:rPr>
          <w:rFonts w:eastAsia="Calibri"/>
          <w:b/>
          <w:sz w:val="24"/>
          <w:szCs w:val="24"/>
          <w:lang w:eastAsia="en-US"/>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5C3A51"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912341" w:rsidRPr="00912341">
        <w:rPr>
          <w:rFonts w:eastAsia="Calibri"/>
          <w:sz w:val="24"/>
          <w:szCs w:val="24"/>
        </w:rPr>
        <w:t xml:space="preserve">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75A84DE"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r w:rsidRPr="00AB72D6">
        <w:rPr>
          <w:rFonts w:eastAsia="Calibri"/>
          <w:sz w:val="24"/>
          <w:szCs w:val="24"/>
          <w:lang w:eastAsia="en-US"/>
        </w:rPr>
        <w:t>по Лоту №_____</w:t>
      </w:r>
    </w:p>
    <w:p w14:paraId="76A80479"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p>
    <w:p w14:paraId="565F0514" w14:textId="798B530D" w:rsidR="002251E0" w:rsidRDefault="002251E0" w:rsidP="00252909">
      <w:pPr>
        <w:spacing w:line="240" w:lineRule="auto"/>
        <w:rPr>
          <w:sz w:val="24"/>
          <w:szCs w:val="24"/>
        </w:rPr>
      </w:pPr>
      <w:r>
        <w:rPr>
          <w:sz w:val="24"/>
          <w:szCs w:val="24"/>
        </w:rPr>
        <w:t>по Лоту №1</w:t>
      </w:r>
    </w:p>
    <w:p w14:paraId="70FE114E" w14:textId="77777777" w:rsidR="00252909" w:rsidRDefault="00252909" w:rsidP="00252909">
      <w:pPr>
        <w:spacing w:line="240" w:lineRule="auto"/>
        <w:rPr>
          <w:sz w:val="24"/>
          <w:szCs w:val="24"/>
        </w:rPr>
      </w:pPr>
    </w:p>
    <w:tbl>
      <w:tblPr>
        <w:tblStyle w:val="17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700"/>
        <w:gridCol w:w="993"/>
      </w:tblGrid>
      <w:tr w:rsidR="002251E0" w:rsidRPr="00E764AD" w14:paraId="6AFAA7DD" w14:textId="77777777" w:rsidTr="00111D69">
        <w:trPr>
          <w:trHeight w:val="1696"/>
        </w:trPr>
        <w:tc>
          <w:tcPr>
            <w:tcW w:w="1418" w:type="dxa"/>
            <w:vAlign w:val="center"/>
          </w:tcPr>
          <w:p w14:paraId="1652B785" w14:textId="77777777" w:rsidR="002251E0" w:rsidRPr="00E764AD" w:rsidRDefault="002251E0" w:rsidP="00486054">
            <w:pPr>
              <w:spacing w:line="240" w:lineRule="auto"/>
              <w:ind w:firstLine="0"/>
              <w:rPr>
                <w:sz w:val="20"/>
                <w:szCs w:val="20"/>
                <w:lang w:eastAsia="ru-RU"/>
              </w:rPr>
            </w:pPr>
            <w:r w:rsidRPr="00E764AD">
              <w:rPr>
                <w:sz w:val="20"/>
                <w:szCs w:val="20"/>
                <w:lang w:eastAsia="ru-RU"/>
              </w:rPr>
              <w:t>Месторасположение Резервуаров</w:t>
            </w:r>
          </w:p>
        </w:tc>
        <w:tc>
          <w:tcPr>
            <w:tcW w:w="1418" w:type="dxa"/>
          </w:tcPr>
          <w:p w14:paraId="7E572854" w14:textId="77777777" w:rsidR="002251E0" w:rsidRPr="00E764AD" w:rsidRDefault="002251E0" w:rsidP="00486054">
            <w:pPr>
              <w:spacing w:line="240" w:lineRule="auto"/>
              <w:ind w:firstLine="0"/>
              <w:rPr>
                <w:sz w:val="20"/>
                <w:szCs w:val="20"/>
                <w:lang w:eastAsia="ru-RU"/>
              </w:rPr>
            </w:pPr>
            <w:r w:rsidRPr="00E764AD">
              <w:rPr>
                <w:sz w:val="20"/>
                <w:szCs w:val="20"/>
                <w:lang w:eastAsia="ru-RU"/>
              </w:rPr>
              <w:t>Резервуары и их объем</w:t>
            </w:r>
          </w:p>
        </w:tc>
        <w:tc>
          <w:tcPr>
            <w:tcW w:w="1559" w:type="dxa"/>
          </w:tcPr>
          <w:p w14:paraId="70B31580"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Наличие донных отложений темных нефтепродуктов (отработка группы ММО), м3.</w:t>
            </w:r>
          </w:p>
        </w:tc>
        <w:tc>
          <w:tcPr>
            <w:tcW w:w="1276" w:type="dxa"/>
          </w:tcPr>
          <w:p w14:paraId="214CBA6D"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Необходимость зачистки</w:t>
            </w:r>
          </w:p>
        </w:tc>
        <w:tc>
          <w:tcPr>
            <w:tcW w:w="1417" w:type="dxa"/>
          </w:tcPr>
          <w:p w14:paraId="1798A2DE" w14:textId="77777777" w:rsidR="002251E0" w:rsidRPr="00CA741E" w:rsidRDefault="002251E0" w:rsidP="00486054">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55ACEC20" w14:textId="77777777" w:rsidR="002251E0" w:rsidRPr="00E4517B" w:rsidRDefault="002251E0" w:rsidP="00486054">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700" w:type="dxa"/>
          </w:tcPr>
          <w:p w14:paraId="65EB5A6B" w14:textId="77777777" w:rsidR="002251E0" w:rsidRPr="007F1132" w:rsidRDefault="002251E0" w:rsidP="00486054">
            <w:pPr>
              <w:spacing w:line="240" w:lineRule="auto"/>
              <w:ind w:firstLine="0"/>
              <w:rPr>
                <w:sz w:val="20"/>
                <w:szCs w:val="20"/>
                <w:lang w:eastAsia="ru-RU"/>
              </w:rPr>
            </w:pPr>
            <w:r w:rsidRPr="007F1132">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993" w:type="dxa"/>
          </w:tcPr>
          <w:p w14:paraId="10F8B010" w14:textId="77777777" w:rsidR="002251E0" w:rsidRPr="00E764AD" w:rsidRDefault="002251E0" w:rsidP="00486054">
            <w:pPr>
              <w:spacing w:line="240" w:lineRule="auto"/>
              <w:ind w:firstLine="0"/>
              <w:rPr>
                <w:b/>
                <w:sz w:val="20"/>
                <w:szCs w:val="20"/>
                <w:lang w:eastAsia="ru-RU"/>
              </w:rPr>
            </w:pPr>
            <w:r w:rsidRPr="00E764AD">
              <w:rPr>
                <w:b/>
                <w:sz w:val="20"/>
                <w:szCs w:val="20"/>
                <w:lang w:eastAsia="ru-RU"/>
              </w:rPr>
              <w:t>Период, в который необходимо проведение зачистки</w:t>
            </w:r>
          </w:p>
          <w:p w14:paraId="2F870C96" w14:textId="77777777" w:rsidR="002251E0" w:rsidRPr="00E764AD" w:rsidRDefault="002251E0" w:rsidP="00486054">
            <w:pPr>
              <w:spacing w:line="240" w:lineRule="auto"/>
              <w:jc w:val="center"/>
              <w:rPr>
                <w:b/>
                <w:sz w:val="20"/>
                <w:szCs w:val="20"/>
                <w:lang w:eastAsia="ru-RU"/>
              </w:rPr>
            </w:pPr>
            <w:r w:rsidRPr="00E764AD">
              <w:rPr>
                <w:b/>
                <w:sz w:val="20"/>
                <w:szCs w:val="20"/>
                <w:lang w:eastAsia="ru-RU"/>
              </w:rPr>
              <w:t>(с__ по___)</w:t>
            </w:r>
          </w:p>
        </w:tc>
      </w:tr>
      <w:tr w:rsidR="002251E0" w:rsidRPr="00E764AD" w14:paraId="391B4DF7" w14:textId="77777777" w:rsidTr="00111D69">
        <w:trPr>
          <w:trHeight w:val="1042"/>
        </w:trPr>
        <w:tc>
          <w:tcPr>
            <w:tcW w:w="1418" w:type="dxa"/>
            <w:vMerge w:val="restart"/>
          </w:tcPr>
          <w:p w14:paraId="2D06AD2B" w14:textId="77777777" w:rsidR="002251E0" w:rsidRDefault="002251E0" w:rsidP="00486054">
            <w:pPr>
              <w:spacing w:line="240" w:lineRule="auto"/>
              <w:ind w:firstLine="0"/>
              <w:rPr>
                <w:sz w:val="20"/>
                <w:szCs w:val="24"/>
              </w:rPr>
            </w:pPr>
            <w:r w:rsidRPr="006477AF">
              <w:rPr>
                <w:sz w:val="20"/>
                <w:szCs w:val="24"/>
              </w:rPr>
              <w:t>Филиал «</w:t>
            </w:r>
            <w:proofErr w:type="spellStart"/>
            <w:r w:rsidRPr="006477AF">
              <w:rPr>
                <w:sz w:val="20"/>
                <w:szCs w:val="24"/>
              </w:rPr>
              <w:t>Хандыгская</w:t>
            </w:r>
            <w:proofErr w:type="spellEnd"/>
            <w:r w:rsidRPr="006477AF">
              <w:rPr>
                <w:sz w:val="20"/>
                <w:szCs w:val="24"/>
              </w:rPr>
              <w:t xml:space="preserve"> нефтебаза», Республика Саха (Якутия), </w:t>
            </w:r>
            <w:proofErr w:type="spellStart"/>
            <w:r w:rsidRPr="006477AF">
              <w:rPr>
                <w:sz w:val="20"/>
                <w:szCs w:val="24"/>
              </w:rPr>
              <w:t>Томпонский</w:t>
            </w:r>
            <w:proofErr w:type="spellEnd"/>
            <w:r w:rsidRPr="006477AF">
              <w:rPr>
                <w:sz w:val="20"/>
                <w:szCs w:val="24"/>
              </w:rPr>
              <w:t xml:space="preserve"> район, п. Хандыга, ул. </w:t>
            </w:r>
            <w:proofErr w:type="spellStart"/>
            <w:r w:rsidRPr="006477AF">
              <w:rPr>
                <w:sz w:val="20"/>
                <w:szCs w:val="24"/>
              </w:rPr>
              <w:t>Кычкина</w:t>
            </w:r>
            <w:proofErr w:type="spellEnd"/>
            <w:r w:rsidRPr="006477AF">
              <w:rPr>
                <w:sz w:val="20"/>
                <w:szCs w:val="24"/>
              </w:rPr>
              <w:t>, 53</w:t>
            </w:r>
          </w:p>
        </w:tc>
        <w:tc>
          <w:tcPr>
            <w:tcW w:w="1418" w:type="dxa"/>
          </w:tcPr>
          <w:p w14:paraId="742E030A" w14:textId="77777777" w:rsidR="002251E0" w:rsidRDefault="002251E0" w:rsidP="00486054">
            <w:pPr>
              <w:spacing w:line="240" w:lineRule="auto"/>
              <w:ind w:firstLine="0"/>
              <w:rPr>
                <w:sz w:val="20"/>
                <w:szCs w:val="24"/>
              </w:rPr>
            </w:pPr>
            <w:r>
              <w:rPr>
                <w:sz w:val="20"/>
                <w:szCs w:val="24"/>
              </w:rPr>
              <w:t>РВС-3000 №14</w:t>
            </w:r>
          </w:p>
        </w:tc>
        <w:tc>
          <w:tcPr>
            <w:tcW w:w="1559" w:type="dxa"/>
            <w:tcBorders>
              <w:left w:val="single" w:sz="4" w:space="0" w:color="auto"/>
            </w:tcBorders>
            <w:shd w:val="clear" w:color="auto" w:fill="auto"/>
          </w:tcPr>
          <w:p w14:paraId="24378E38" w14:textId="77777777" w:rsidR="002251E0" w:rsidRDefault="002251E0" w:rsidP="00486054">
            <w:pPr>
              <w:spacing w:line="240" w:lineRule="auto"/>
              <w:jc w:val="center"/>
              <w:rPr>
                <w:sz w:val="20"/>
                <w:szCs w:val="24"/>
              </w:rPr>
            </w:pPr>
            <w:r>
              <w:rPr>
                <w:sz w:val="20"/>
                <w:szCs w:val="24"/>
              </w:rPr>
              <w:t>8,00</w:t>
            </w:r>
          </w:p>
        </w:tc>
        <w:tc>
          <w:tcPr>
            <w:tcW w:w="1276" w:type="dxa"/>
          </w:tcPr>
          <w:p w14:paraId="0257D04A" w14:textId="77777777" w:rsidR="002251E0" w:rsidRDefault="002251E0" w:rsidP="00486054">
            <w:pPr>
              <w:spacing w:line="240" w:lineRule="auto"/>
              <w:ind w:firstLine="0"/>
              <w:rPr>
                <w:sz w:val="20"/>
                <w:szCs w:val="24"/>
              </w:rPr>
            </w:pPr>
            <w:r w:rsidRPr="00124D33">
              <w:rPr>
                <w:sz w:val="20"/>
                <w:szCs w:val="24"/>
              </w:rPr>
              <w:t>Для проведения ЭПБ и ремонта (газоопасные и огневые работы)</w:t>
            </w:r>
          </w:p>
        </w:tc>
        <w:tc>
          <w:tcPr>
            <w:tcW w:w="1417" w:type="dxa"/>
          </w:tcPr>
          <w:p w14:paraId="7DDE6778" w14:textId="77777777" w:rsidR="002251E0" w:rsidRPr="00E764AD" w:rsidRDefault="002251E0" w:rsidP="00486054">
            <w:pPr>
              <w:spacing w:line="240" w:lineRule="auto"/>
              <w:rPr>
                <w:sz w:val="20"/>
                <w:szCs w:val="20"/>
                <w:lang w:eastAsia="ru-RU"/>
              </w:rPr>
            </w:pPr>
          </w:p>
        </w:tc>
        <w:tc>
          <w:tcPr>
            <w:tcW w:w="1134" w:type="dxa"/>
          </w:tcPr>
          <w:p w14:paraId="58345676" w14:textId="77777777" w:rsidR="002251E0" w:rsidRPr="00E764AD" w:rsidRDefault="002251E0" w:rsidP="00486054">
            <w:pPr>
              <w:spacing w:line="240" w:lineRule="auto"/>
              <w:rPr>
                <w:sz w:val="20"/>
                <w:szCs w:val="20"/>
                <w:lang w:eastAsia="ru-RU"/>
              </w:rPr>
            </w:pPr>
          </w:p>
        </w:tc>
        <w:tc>
          <w:tcPr>
            <w:tcW w:w="1700" w:type="dxa"/>
          </w:tcPr>
          <w:p w14:paraId="6AE5E4FA" w14:textId="77777777" w:rsidR="002251E0" w:rsidRPr="00E764AD" w:rsidRDefault="002251E0" w:rsidP="00486054">
            <w:pPr>
              <w:spacing w:line="240" w:lineRule="auto"/>
              <w:rPr>
                <w:sz w:val="20"/>
                <w:szCs w:val="20"/>
                <w:lang w:eastAsia="ru-RU"/>
              </w:rPr>
            </w:pPr>
          </w:p>
        </w:tc>
        <w:tc>
          <w:tcPr>
            <w:tcW w:w="993" w:type="dxa"/>
            <w:vMerge w:val="restart"/>
          </w:tcPr>
          <w:p w14:paraId="108E2B2E" w14:textId="77777777" w:rsidR="002251E0" w:rsidRPr="00E764AD" w:rsidRDefault="002251E0" w:rsidP="00486054">
            <w:pPr>
              <w:spacing w:line="240" w:lineRule="auto"/>
              <w:rPr>
                <w:sz w:val="20"/>
                <w:szCs w:val="20"/>
                <w:lang w:eastAsia="ru-RU"/>
              </w:rPr>
            </w:pPr>
          </w:p>
        </w:tc>
      </w:tr>
      <w:tr w:rsidR="002251E0" w:rsidRPr="00E764AD" w14:paraId="413F97A3" w14:textId="77777777" w:rsidTr="00111D69">
        <w:trPr>
          <w:trHeight w:val="1108"/>
        </w:trPr>
        <w:tc>
          <w:tcPr>
            <w:tcW w:w="1418" w:type="dxa"/>
            <w:vMerge/>
            <w:vAlign w:val="center"/>
          </w:tcPr>
          <w:p w14:paraId="678AD6CB" w14:textId="77777777" w:rsidR="002251E0" w:rsidRPr="00E764AD" w:rsidRDefault="002251E0" w:rsidP="00486054">
            <w:pPr>
              <w:spacing w:line="240" w:lineRule="auto"/>
              <w:rPr>
                <w:sz w:val="20"/>
                <w:szCs w:val="20"/>
              </w:rPr>
            </w:pPr>
          </w:p>
        </w:tc>
        <w:tc>
          <w:tcPr>
            <w:tcW w:w="1418" w:type="dxa"/>
          </w:tcPr>
          <w:p w14:paraId="545F1052" w14:textId="77777777" w:rsidR="002251E0" w:rsidRPr="00E764AD" w:rsidRDefault="002251E0" w:rsidP="00486054">
            <w:pPr>
              <w:spacing w:line="240" w:lineRule="auto"/>
              <w:ind w:firstLine="0"/>
              <w:rPr>
                <w:sz w:val="20"/>
                <w:szCs w:val="20"/>
                <w:lang w:eastAsia="ru-RU"/>
              </w:rPr>
            </w:pPr>
            <w:r>
              <w:rPr>
                <w:sz w:val="20"/>
                <w:szCs w:val="24"/>
              </w:rPr>
              <w:t>РГС-60 №26</w:t>
            </w:r>
          </w:p>
        </w:tc>
        <w:tc>
          <w:tcPr>
            <w:tcW w:w="1559" w:type="dxa"/>
            <w:tcBorders>
              <w:left w:val="single" w:sz="4" w:space="0" w:color="auto"/>
            </w:tcBorders>
            <w:shd w:val="clear" w:color="auto" w:fill="auto"/>
          </w:tcPr>
          <w:p w14:paraId="5E020D2D" w14:textId="77777777" w:rsidR="002251E0" w:rsidRDefault="002251E0" w:rsidP="00486054">
            <w:pPr>
              <w:spacing w:line="240" w:lineRule="auto"/>
              <w:jc w:val="center"/>
              <w:rPr>
                <w:sz w:val="20"/>
                <w:szCs w:val="24"/>
              </w:rPr>
            </w:pPr>
            <w:r>
              <w:rPr>
                <w:sz w:val="20"/>
                <w:szCs w:val="24"/>
              </w:rPr>
              <w:t>2,50</w:t>
            </w:r>
          </w:p>
        </w:tc>
        <w:tc>
          <w:tcPr>
            <w:tcW w:w="1276" w:type="dxa"/>
          </w:tcPr>
          <w:p w14:paraId="0FC06D10" w14:textId="77777777" w:rsidR="002251E0" w:rsidRDefault="002251E0" w:rsidP="00486054">
            <w:pPr>
              <w:spacing w:line="240" w:lineRule="auto"/>
              <w:ind w:firstLine="0"/>
              <w:rPr>
                <w:sz w:val="20"/>
                <w:szCs w:val="24"/>
              </w:rPr>
            </w:pPr>
            <w:r>
              <w:rPr>
                <w:sz w:val="20"/>
                <w:szCs w:val="24"/>
              </w:rPr>
              <w:t>Под демонтаж (огневые работы)</w:t>
            </w:r>
          </w:p>
        </w:tc>
        <w:tc>
          <w:tcPr>
            <w:tcW w:w="1417" w:type="dxa"/>
          </w:tcPr>
          <w:p w14:paraId="6424C000" w14:textId="77777777" w:rsidR="002251E0" w:rsidRPr="00E764AD" w:rsidRDefault="002251E0" w:rsidP="00486054">
            <w:pPr>
              <w:spacing w:line="240" w:lineRule="auto"/>
              <w:rPr>
                <w:sz w:val="20"/>
                <w:szCs w:val="20"/>
                <w:lang w:eastAsia="ru-RU"/>
              </w:rPr>
            </w:pPr>
          </w:p>
        </w:tc>
        <w:tc>
          <w:tcPr>
            <w:tcW w:w="1134" w:type="dxa"/>
          </w:tcPr>
          <w:p w14:paraId="70E69AE3" w14:textId="77777777" w:rsidR="002251E0" w:rsidRPr="00E764AD" w:rsidRDefault="002251E0" w:rsidP="00486054">
            <w:pPr>
              <w:spacing w:line="240" w:lineRule="auto"/>
              <w:rPr>
                <w:sz w:val="20"/>
                <w:szCs w:val="20"/>
                <w:lang w:eastAsia="ru-RU"/>
              </w:rPr>
            </w:pPr>
          </w:p>
        </w:tc>
        <w:tc>
          <w:tcPr>
            <w:tcW w:w="1700" w:type="dxa"/>
          </w:tcPr>
          <w:p w14:paraId="59D0DCF7" w14:textId="77777777" w:rsidR="002251E0" w:rsidRPr="00E764AD" w:rsidRDefault="002251E0" w:rsidP="00486054">
            <w:pPr>
              <w:spacing w:line="240" w:lineRule="auto"/>
              <w:rPr>
                <w:sz w:val="20"/>
                <w:szCs w:val="20"/>
                <w:lang w:eastAsia="ru-RU"/>
              </w:rPr>
            </w:pPr>
          </w:p>
        </w:tc>
        <w:tc>
          <w:tcPr>
            <w:tcW w:w="993" w:type="dxa"/>
            <w:vMerge/>
          </w:tcPr>
          <w:p w14:paraId="3CB9DC27" w14:textId="77777777" w:rsidR="002251E0" w:rsidRPr="00E764AD" w:rsidRDefault="002251E0" w:rsidP="00486054">
            <w:pPr>
              <w:spacing w:line="240" w:lineRule="auto"/>
              <w:rPr>
                <w:sz w:val="20"/>
                <w:szCs w:val="20"/>
                <w:lang w:eastAsia="ru-RU"/>
              </w:rPr>
            </w:pPr>
          </w:p>
        </w:tc>
      </w:tr>
    </w:tbl>
    <w:p w14:paraId="3FA92F64" w14:textId="77777777" w:rsidR="002251E0" w:rsidRDefault="002251E0" w:rsidP="002251E0">
      <w:pPr>
        <w:spacing w:line="240" w:lineRule="auto"/>
        <w:rPr>
          <w:sz w:val="24"/>
          <w:szCs w:val="24"/>
        </w:rPr>
      </w:pPr>
    </w:p>
    <w:p w14:paraId="588BEDBD" w14:textId="15AC4F9C" w:rsidR="002251E0" w:rsidRDefault="002251E0" w:rsidP="002251E0">
      <w:pPr>
        <w:spacing w:line="240" w:lineRule="auto"/>
        <w:rPr>
          <w:sz w:val="24"/>
          <w:szCs w:val="24"/>
        </w:rPr>
      </w:pPr>
      <w:r>
        <w:rPr>
          <w:sz w:val="24"/>
          <w:szCs w:val="24"/>
        </w:rPr>
        <w:lastRenderedPageBreak/>
        <w:t>по Лоту №</w:t>
      </w:r>
      <w:r w:rsidR="00252909">
        <w:rPr>
          <w:sz w:val="24"/>
          <w:szCs w:val="24"/>
        </w:rPr>
        <w:t>2</w:t>
      </w:r>
    </w:p>
    <w:p w14:paraId="0B2C4068" w14:textId="77777777" w:rsidR="002251E0" w:rsidRDefault="002251E0" w:rsidP="002251E0">
      <w:pPr>
        <w:spacing w:line="240" w:lineRule="auto"/>
        <w:rPr>
          <w:sz w:val="24"/>
          <w:szCs w:val="24"/>
        </w:rPr>
      </w:pPr>
    </w:p>
    <w:tbl>
      <w:tblPr>
        <w:tblStyle w:val="17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700"/>
        <w:gridCol w:w="993"/>
      </w:tblGrid>
      <w:tr w:rsidR="002251E0" w:rsidRPr="00E764AD" w14:paraId="5220A7EB" w14:textId="77777777" w:rsidTr="00111D69">
        <w:trPr>
          <w:trHeight w:val="1696"/>
        </w:trPr>
        <w:tc>
          <w:tcPr>
            <w:tcW w:w="1418" w:type="dxa"/>
            <w:vAlign w:val="center"/>
          </w:tcPr>
          <w:p w14:paraId="3BAF99F7" w14:textId="77777777" w:rsidR="002251E0" w:rsidRPr="00E764AD" w:rsidRDefault="002251E0" w:rsidP="00486054">
            <w:pPr>
              <w:spacing w:line="240" w:lineRule="auto"/>
              <w:ind w:firstLine="0"/>
              <w:rPr>
                <w:sz w:val="20"/>
                <w:szCs w:val="20"/>
                <w:lang w:eastAsia="ru-RU"/>
              </w:rPr>
            </w:pPr>
            <w:r w:rsidRPr="00E764AD">
              <w:rPr>
                <w:sz w:val="20"/>
                <w:szCs w:val="20"/>
                <w:lang w:eastAsia="ru-RU"/>
              </w:rPr>
              <w:t>Месторасположение Резервуаров</w:t>
            </w:r>
          </w:p>
        </w:tc>
        <w:tc>
          <w:tcPr>
            <w:tcW w:w="1418" w:type="dxa"/>
          </w:tcPr>
          <w:p w14:paraId="5AB27DCF" w14:textId="77777777" w:rsidR="002251E0" w:rsidRPr="00E764AD" w:rsidRDefault="002251E0" w:rsidP="00486054">
            <w:pPr>
              <w:spacing w:line="240" w:lineRule="auto"/>
              <w:ind w:firstLine="0"/>
              <w:rPr>
                <w:sz w:val="20"/>
                <w:szCs w:val="20"/>
                <w:lang w:eastAsia="ru-RU"/>
              </w:rPr>
            </w:pPr>
            <w:r w:rsidRPr="00E764AD">
              <w:rPr>
                <w:sz w:val="20"/>
                <w:szCs w:val="20"/>
                <w:lang w:eastAsia="ru-RU"/>
              </w:rPr>
              <w:t>Резервуары и их объем</w:t>
            </w:r>
          </w:p>
        </w:tc>
        <w:tc>
          <w:tcPr>
            <w:tcW w:w="1559" w:type="dxa"/>
          </w:tcPr>
          <w:p w14:paraId="0C914951"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Наличие донных отложений темных нефтепродуктов (отработка группы ММО), м3.</w:t>
            </w:r>
          </w:p>
        </w:tc>
        <w:tc>
          <w:tcPr>
            <w:tcW w:w="1276" w:type="dxa"/>
          </w:tcPr>
          <w:p w14:paraId="3CB6571B"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Необходимость зачистки</w:t>
            </w:r>
          </w:p>
        </w:tc>
        <w:tc>
          <w:tcPr>
            <w:tcW w:w="1417" w:type="dxa"/>
          </w:tcPr>
          <w:p w14:paraId="3A3886DE" w14:textId="77777777" w:rsidR="002251E0" w:rsidRPr="00CA741E" w:rsidRDefault="002251E0" w:rsidP="00486054">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259AC73F" w14:textId="77777777" w:rsidR="002251E0" w:rsidRPr="00E4517B" w:rsidRDefault="002251E0" w:rsidP="00486054">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700" w:type="dxa"/>
          </w:tcPr>
          <w:p w14:paraId="3DDA7223" w14:textId="77777777" w:rsidR="002251E0" w:rsidRPr="007F1132" w:rsidRDefault="002251E0" w:rsidP="00486054">
            <w:pPr>
              <w:spacing w:line="240" w:lineRule="auto"/>
              <w:ind w:firstLine="0"/>
              <w:rPr>
                <w:sz w:val="20"/>
                <w:szCs w:val="20"/>
                <w:lang w:eastAsia="ru-RU"/>
              </w:rPr>
            </w:pPr>
            <w:r w:rsidRPr="007F1132">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993" w:type="dxa"/>
          </w:tcPr>
          <w:p w14:paraId="00596FAD" w14:textId="77777777" w:rsidR="002251E0" w:rsidRPr="00E764AD" w:rsidRDefault="002251E0" w:rsidP="00486054">
            <w:pPr>
              <w:spacing w:line="240" w:lineRule="auto"/>
              <w:ind w:firstLine="0"/>
              <w:rPr>
                <w:b/>
                <w:sz w:val="20"/>
                <w:szCs w:val="20"/>
                <w:lang w:eastAsia="ru-RU"/>
              </w:rPr>
            </w:pPr>
            <w:r w:rsidRPr="00E764AD">
              <w:rPr>
                <w:b/>
                <w:sz w:val="20"/>
                <w:szCs w:val="20"/>
                <w:lang w:eastAsia="ru-RU"/>
              </w:rPr>
              <w:t>Период, в который необходимо проведение зачистки</w:t>
            </w:r>
          </w:p>
          <w:p w14:paraId="021DF3DA" w14:textId="77777777" w:rsidR="002251E0" w:rsidRPr="00E764AD" w:rsidRDefault="002251E0" w:rsidP="00486054">
            <w:pPr>
              <w:spacing w:line="240" w:lineRule="auto"/>
              <w:jc w:val="center"/>
              <w:rPr>
                <w:b/>
                <w:sz w:val="20"/>
                <w:szCs w:val="20"/>
                <w:lang w:eastAsia="ru-RU"/>
              </w:rPr>
            </w:pPr>
            <w:r w:rsidRPr="00E764AD">
              <w:rPr>
                <w:b/>
                <w:sz w:val="20"/>
                <w:szCs w:val="20"/>
                <w:lang w:eastAsia="ru-RU"/>
              </w:rPr>
              <w:t>(с__ по___)</w:t>
            </w:r>
          </w:p>
        </w:tc>
      </w:tr>
      <w:tr w:rsidR="002251E0" w:rsidRPr="00E764AD" w14:paraId="7AB2C893" w14:textId="77777777" w:rsidTr="00111D69">
        <w:trPr>
          <w:trHeight w:val="1042"/>
        </w:trPr>
        <w:tc>
          <w:tcPr>
            <w:tcW w:w="1418" w:type="dxa"/>
            <w:vMerge w:val="restart"/>
          </w:tcPr>
          <w:p w14:paraId="49D6D3A7" w14:textId="77777777" w:rsidR="002251E0" w:rsidRDefault="002251E0" w:rsidP="00486054">
            <w:pPr>
              <w:spacing w:line="240" w:lineRule="auto"/>
              <w:ind w:firstLine="0"/>
              <w:rPr>
                <w:sz w:val="20"/>
                <w:szCs w:val="24"/>
              </w:rPr>
            </w:pPr>
            <w:r w:rsidRPr="00F36D2D">
              <w:rPr>
                <w:sz w:val="20"/>
                <w:szCs w:val="24"/>
              </w:rPr>
              <w:t xml:space="preserve">Филиал «Якутская нефтебаза», Республика Саха (Якутия), г. Якутск, ул. </w:t>
            </w:r>
            <w:proofErr w:type="spellStart"/>
            <w:r w:rsidRPr="00F36D2D">
              <w:rPr>
                <w:sz w:val="20"/>
                <w:szCs w:val="24"/>
              </w:rPr>
              <w:t>Строда</w:t>
            </w:r>
            <w:proofErr w:type="spellEnd"/>
            <w:r w:rsidRPr="00F36D2D">
              <w:rPr>
                <w:sz w:val="20"/>
                <w:szCs w:val="24"/>
              </w:rPr>
              <w:t>, 12</w:t>
            </w:r>
          </w:p>
        </w:tc>
        <w:tc>
          <w:tcPr>
            <w:tcW w:w="1418" w:type="dxa"/>
          </w:tcPr>
          <w:p w14:paraId="518279CB" w14:textId="77777777" w:rsidR="002251E0" w:rsidRDefault="002251E0" w:rsidP="00486054">
            <w:pPr>
              <w:spacing w:line="240" w:lineRule="auto"/>
              <w:ind w:firstLine="0"/>
              <w:rPr>
                <w:sz w:val="20"/>
                <w:szCs w:val="24"/>
              </w:rPr>
            </w:pPr>
            <w:r>
              <w:rPr>
                <w:sz w:val="20"/>
                <w:szCs w:val="24"/>
              </w:rPr>
              <w:t>РВС-3000 №116</w:t>
            </w:r>
          </w:p>
        </w:tc>
        <w:tc>
          <w:tcPr>
            <w:tcW w:w="1559" w:type="dxa"/>
            <w:tcBorders>
              <w:left w:val="single" w:sz="4" w:space="0" w:color="auto"/>
            </w:tcBorders>
            <w:shd w:val="clear" w:color="auto" w:fill="auto"/>
          </w:tcPr>
          <w:p w14:paraId="15874F91" w14:textId="77777777" w:rsidR="002251E0" w:rsidRDefault="002251E0" w:rsidP="00486054">
            <w:pPr>
              <w:spacing w:line="240" w:lineRule="auto"/>
              <w:jc w:val="center"/>
              <w:rPr>
                <w:sz w:val="20"/>
                <w:szCs w:val="24"/>
              </w:rPr>
            </w:pPr>
            <w:r>
              <w:rPr>
                <w:sz w:val="20"/>
                <w:szCs w:val="24"/>
              </w:rPr>
              <w:t>60,00</w:t>
            </w:r>
          </w:p>
        </w:tc>
        <w:tc>
          <w:tcPr>
            <w:tcW w:w="1276" w:type="dxa"/>
            <w:vMerge w:val="restart"/>
          </w:tcPr>
          <w:p w14:paraId="030439F5" w14:textId="77777777" w:rsidR="002251E0" w:rsidRDefault="002251E0" w:rsidP="00486054">
            <w:pPr>
              <w:spacing w:line="240" w:lineRule="auto"/>
              <w:ind w:firstLine="0"/>
              <w:rPr>
                <w:sz w:val="20"/>
                <w:szCs w:val="24"/>
              </w:rPr>
            </w:pPr>
            <w:r w:rsidRPr="00F36D2D">
              <w:rPr>
                <w:sz w:val="20"/>
                <w:szCs w:val="24"/>
              </w:rPr>
              <w:t>Под демонтаж (огневые работы)</w:t>
            </w:r>
          </w:p>
        </w:tc>
        <w:tc>
          <w:tcPr>
            <w:tcW w:w="1417" w:type="dxa"/>
          </w:tcPr>
          <w:p w14:paraId="54301C08" w14:textId="77777777" w:rsidR="002251E0" w:rsidRPr="00E764AD" w:rsidRDefault="002251E0" w:rsidP="00486054">
            <w:pPr>
              <w:spacing w:line="240" w:lineRule="auto"/>
              <w:rPr>
                <w:sz w:val="20"/>
                <w:szCs w:val="20"/>
                <w:lang w:eastAsia="ru-RU"/>
              </w:rPr>
            </w:pPr>
          </w:p>
        </w:tc>
        <w:tc>
          <w:tcPr>
            <w:tcW w:w="1134" w:type="dxa"/>
          </w:tcPr>
          <w:p w14:paraId="54B0494E" w14:textId="77777777" w:rsidR="002251E0" w:rsidRPr="00E764AD" w:rsidRDefault="002251E0" w:rsidP="00486054">
            <w:pPr>
              <w:spacing w:line="240" w:lineRule="auto"/>
              <w:rPr>
                <w:sz w:val="20"/>
                <w:szCs w:val="20"/>
                <w:lang w:eastAsia="ru-RU"/>
              </w:rPr>
            </w:pPr>
          </w:p>
        </w:tc>
        <w:tc>
          <w:tcPr>
            <w:tcW w:w="1700" w:type="dxa"/>
          </w:tcPr>
          <w:p w14:paraId="09F9237C" w14:textId="77777777" w:rsidR="002251E0" w:rsidRPr="00E764AD" w:rsidRDefault="002251E0" w:rsidP="00486054">
            <w:pPr>
              <w:spacing w:line="240" w:lineRule="auto"/>
              <w:rPr>
                <w:sz w:val="20"/>
                <w:szCs w:val="20"/>
                <w:lang w:eastAsia="ru-RU"/>
              </w:rPr>
            </w:pPr>
          </w:p>
        </w:tc>
        <w:tc>
          <w:tcPr>
            <w:tcW w:w="993" w:type="dxa"/>
            <w:vMerge w:val="restart"/>
          </w:tcPr>
          <w:p w14:paraId="35D2FFF9" w14:textId="77777777" w:rsidR="002251E0" w:rsidRPr="00E764AD" w:rsidRDefault="002251E0" w:rsidP="00486054">
            <w:pPr>
              <w:spacing w:line="240" w:lineRule="auto"/>
              <w:rPr>
                <w:sz w:val="20"/>
                <w:szCs w:val="20"/>
                <w:lang w:eastAsia="ru-RU"/>
              </w:rPr>
            </w:pPr>
          </w:p>
        </w:tc>
      </w:tr>
      <w:tr w:rsidR="002251E0" w:rsidRPr="00E764AD" w14:paraId="708E0DC1" w14:textId="77777777" w:rsidTr="00111D69">
        <w:trPr>
          <w:trHeight w:val="1108"/>
        </w:trPr>
        <w:tc>
          <w:tcPr>
            <w:tcW w:w="1418" w:type="dxa"/>
            <w:vMerge/>
            <w:vAlign w:val="center"/>
          </w:tcPr>
          <w:p w14:paraId="37C5966E" w14:textId="77777777" w:rsidR="002251E0" w:rsidRPr="00E764AD" w:rsidRDefault="002251E0" w:rsidP="00486054">
            <w:pPr>
              <w:spacing w:line="240" w:lineRule="auto"/>
              <w:rPr>
                <w:sz w:val="20"/>
                <w:szCs w:val="20"/>
              </w:rPr>
            </w:pPr>
          </w:p>
        </w:tc>
        <w:tc>
          <w:tcPr>
            <w:tcW w:w="1418" w:type="dxa"/>
          </w:tcPr>
          <w:p w14:paraId="3228CA83" w14:textId="77777777" w:rsidR="002251E0" w:rsidRPr="00E764AD" w:rsidRDefault="002251E0" w:rsidP="00486054">
            <w:pPr>
              <w:spacing w:line="240" w:lineRule="auto"/>
              <w:ind w:firstLine="0"/>
              <w:rPr>
                <w:sz w:val="20"/>
                <w:szCs w:val="20"/>
                <w:lang w:eastAsia="ru-RU"/>
              </w:rPr>
            </w:pPr>
            <w:r>
              <w:rPr>
                <w:sz w:val="20"/>
                <w:szCs w:val="24"/>
              </w:rPr>
              <w:t>РВС-3000 №117</w:t>
            </w:r>
          </w:p>
        </w:tc>
        <w:tc>
          <w:tcPr>
            <w:tcW w:w="1559" w:type="dxa"/>
            <w:tcBorders>
              <w:left w:val="single" w:sz="4" w:space="0" w:color="auto"/>
            </w:tcBorders>
            <w:shd w:val="clear" w:color="auto" w:fill="auto"/>
          </w:tcPr>
          <w:p w14:paraId="61EDC12E" w14:textId="77777777" w:rsidR="002251E0" w:rsidRDefault="002251E0" w:rsidP="00486054">
            <w:pPr>
              <w:spacing w:line="240" w:lineRule="auto"/>
              <w:jc w:val="center"/>
              <w:rPr>
                <w:sz w:val="20"/>
                <w:szCs w:val="24"/>
              </w:rPr>
            </w:pPr>
            <w:r>
              <w:rPr>
                <w:sz w:val="20"/>
                <w:szCs w:val="24"/>
              </w:rPr>
              <w:t>180,00</w:t>
            </w:r>
          </w:p>
        </w:tc>
        <w:tc>
          <w:tcPr>
            <w:tcW w:w="1276" w:type="dxa"/>
            <w:vMerge/>
          </w:tcPr>
          <w:p w14:paraId="7918E763" w14:textId="77777777" w:rsidR="002251E0" w:rsidRDefault="002251E0" w:rsidP="00486054">
            <w:pPr>
              <w:spacing w:line="240" w:lineRule="auto"/>
              <w:rPr>
                <w:sz w:val="20"/>
                <w:szCs w:val="24"/>
              </w:rPr>
            </w:pPr>
          </w:p>
        </w:tc>
        <w:tc>
          <w:tcPr>
            <w:tcW w:w="1417" w:type="dxa"/>
          </w:tcPr>
          <w:p w14:paraId="4B71AD76" w14:textId="77777777" w:rsidR="002251E0" w:rsidRPr="00E764AD" w:rsidRDefault="002251E0" w:rsidP="00486054">
            <w:pPr>
              <w:spacing w:line="240" w:lineRule="auto"/>
              <w:rPr>
                <w:sz w:val="20"/>
                <w:szCs w:val="20"/>
                <w:lang w:eastAsia="ru-RU"/>
              </w:rPr>
            </w:pPr>
          </w:p>
        </w:tc>
        <w:tc>
          <w:tcPr>
            <w:tcW w:w="1134" w:type="dxa"/>
          </w:tcPr>
          <w:p w14:paraId="6318624E" w14:textId="77777777" w:rsidR="002251E0" w:rsidRPr="00E764AD" w:rsidRDefault="002251E0" w:rsidP="00486054">
            <w:pPr>
              <w:spacing w:line="240" w:lineRule="auto"/>
              <w:rPr>
                <w:sz w:val="20"/>
                <w:szCs w:val="20"/>
                <w:lang w:eastAsia="ru-RU"/>
              </w:rPr>
            </w:pPr>
          </w:p>
        </w:tc>
        <w:tc>
          <w:tcPr>
            <w:tcW w:w="1700" w:type="dxa"/>
          </w:tcPr>
          <w:p w14:paraId="39802D64" w14:textId="77777777" w:rsidR="002251E0" w:rsidRPr="00E764AD" w:rsidRDefault="002251E0" w:rsidP="00486054">
            <w:pPr>
              <w:spacing w:line="240" w:lineRule="auto"/>
              <w:rPr>
                <w:sz w:val="20"/>
                <w:szCs w:val="20"/>
                <w:lang w:eastAsia="ru-RU"/>
              </w:rPr>
            </w:pPr>
          </w:p>
        </w:tc>
        <w:tc>
          <w:tcPr>
            <w:tcW w:w="993" w:type="dxa"/>
            <w:vMerge/>
          </w:tcPr>
          <w:p w14:paraId="055A341E" w14:textId="77777777" w:rsidR="002251E0" w:rsidRPr="00E764AD" w:rsidRDefault="002251E0" w:rsidP="00486054">
            <w:pPr>
              <w:spacing w:line="240" w:lineRule="auto"/>
              <w:rPr>
                <w:sz w:val="20"/>
                <w:szCs w:val="20"/>
                <w:lang w:eastAsia="ru-RU"/>
              </w:rPr>
            </w:pPr>
          </w:p>
        </w:tc>
      </w:tr>
      <w:tr w:rsidR="002251E0" w:rsidRPr="00E764AD" w14:paraId="35C0847F" w14:textId="77777777" w:rsidTr="00111D69">
        <w:trPr>
          <w:trHeight w:val="1108"/>
        </w:trPr>
        <w:tc>
          <w:tcPr>
            <w:tcW w:w="1418" w:type="dxa"/>
            <w:vMerge/>
            <w:vAlign w:val="center"/>
          </w:tcPr>
          <w:p w14:paraId="14B2A16C" w14:textId="77777777" w:rsidR="002251E0" w:rsidRPr="00E764AD" w:rsidRDefault="002251E0" w:rsidP="00486054">
            <w:pPr>
              <w:spacing w:line="240" w:lineRule="auto"/>
              <w:rPr>
                <w:sz w:val="20"/>
                <w:szCs w:val="20"/>
              </w:rPr>
            </w:pPr>
          </w:p>
        </w:tc>
        <w:tc>
          <w:tcPr>
            <w:tcW w:w="1418" w:type="dxa"/>
          </w:tcPr>
          <w:p w14:paraId="23E76CE6" w14:textId="77777777" w:rsidR="002251E0" w:rsidRDefault="002251E0" w:rsidP="00486054">
            <w:pPr>
              <w:spacing w:line="240" w:lineRule="auto"/>
              <w:ind w:firstLine="0"/>
              <w:rPr>
                <w:sz w:val="20"/>
                <w:szCs w:val="24"/>
              </w:rPr>
            </w:pPr>
            <w:r w:rsidRPr="005C68D9">
              <w:rPr>
                <w:sz w:val="20"/>
                <w:szCs w:val="24"/>
              </w:rPr>
              <w:t>РВС-700 №71</w:t>
            </w:r>
          </w:p>
        </w:tc>
        <w:tc>
          <w:tcPr>
            <w:tcW w:w="1559" w:type="dxa"/>
            <w:tcBorders>
              <w:left w:val="single" w:sz="4" w:space="0" w:color="auto"/>
            </w:tcBorders>
            <w:shd w:val="clear" w:color="auto" w:fill="auto"/>
          </w:tcPr>
          <w:p w14:paraId="00498408" w14:textId="77777777" w:rsidR="002251E0" w:rsidRPr="005C68D9" w:rsidRDefault="002251E0" w:rsidP="00486054">
            <w:pPr>
              <w:spacing w:line="240" w:lineRule="auto"/>
              <w:jc w:val="center"/>
              <w:rPr>
                <w:sz w:val="20"/>
                <w:szCs w:val="24"/>
              </w:rPr>
            </w:pPr>
            <w:r w:rsidRPr="005C68D9">
              <w:rPr>
                <w:sz w:val="20"/>
                <w:szCs w:val="24"/>
              </w:rPr>
              <w:t>622,389</w:t>
            </w:r>
          </w:p>
        </w:tc>
        <w:tc>
          <w:tcPr>
            <w:tcW w:w="1276" w:type="dxa"/>
            <w:vMerge/>
          </w:tcPr>
          <w:p w14:paraId="1F5ADD88" w14:textId="77777777" w:rsidR="002251E0" w:rsidRDefault="002251E0" w:rsidP="00486054">
            <w:pPr>
              <w:spacing w:line="240" w:lineRule="auto"/>
              <w:rPr>
                <w:sz w:val="20"/>
                <w:szCs w:val="24"/>
              </w:rPr>
            </w:pPr>
          </w:p>
        </w:tc>
        <w:tc>
          <w:tcPr>
            <w:tcW w:w="1417" w:type="dxa"/>
          </w:tcPr>
          <w:p w14:paraId="7BF16DD7" w14:textId="77777777" w:rsidR="002251E0" w:rsidRPr="00E764AD" w:rsidRDefault="002251E0" w:rsidP="00486054">
            <w:pPr>
              <w:spacing w:line="240" w:lineRule="auto"/>
              <w:rPr>
                <w:sz w:val="20"/>
                <w:szCs w:val="20"/>
                <w:lang w:eastAsia="ru-RU"/>
              </w:rPr>
            </w:pPr>
          </w:p>
        </w:tc>
        <w:tc>
          <w:tcPr>
            <w:tcW w:w="1134" w:type="dxa"/>
          </w:tcPr>
          <w:p w14:paraId="780FCB9C" w14:textId="77777777" w:rsidR="002251E0" w:rsidRPr="00E764AD" w:rsidRDefault="002251E0" w:rsidP="00486054">
            <w:pPr>
              <w:spacing w:line="240" w:lineRule="auto"/>
              <w:rPr>
                <w:sz w:val="20"/>
                <w:szCs w:val="20"/>
                <w:lang w:eastAsia="ru-RU"/>
              </w:rPr>
            </w:pPr>
          </w:p>
        </w:tc>
        <w:tc>
          <w:tcPr>
            <w:tcW w:w="1700" w:type="dxa"/>
          </w:tcPr>
          <w:p w14:paraId="11031F47" w14:textId="77777777" w:rsidR="002251E0" w:rsidRPr="00E764AD" w:rsidRDefault="002251E0" w:rsidP="00486054">
            <w:pPr>
              <w:spacing w:line="240" w:lineRule="auto"/>
              <w:rPr>
                <w:sz w:val="20"/>
                <w:szCs w:val="20"/>
                <w:lang w:eastAsia="ru-RU"/>
              </w:rPr>
            </w:pPr>
          </w:p>
        </w:tc>
        <w:tc>
          <w:tcPr>
            <w:tcW w:w="993" w:type="dxa"/>
          </w:tcPr>
          <w:p w14:paraId="3FD3A728" w14:textId="77777777" w:rsidR="002251E0" w:rsidRPr="00E764AD" w:rsidRDefault="002251E0" w:rsidP="00486054">
            <w:pPr>
              <w:spacing w:line="240" w:lineRule="auto"/>
              <w:rPr>
                <w:sz w:val="20"/>
                <w:szCs w:val="20"/>
                <w:lang w:eastAsia="ru-RU"/>
              </w:rPr>
            </w:pPr>
          </w:p>
        </w:tc>
      </w:tr>
      <w:tr w:rsidR="002251E0" w:rsidRPr="00E764AD" w14:paraId="70BB202C" w14:textId="77777777" w:rsidTr="00111D69">
        <w:trPr>
          <w:trHeight w:val="1108"/>
        </w:trPr>
        <w:tc>
          <w:tcPr>
            <w:tcW w:w="1418" w:type="dxa"/>
            <w:vMerge/>
            <w:vAlign w:val="center"/>
          </w:tcPr>
          <w:p w14:paraId="35A7C33F" w14:textId="77777777" w:rsidR="002251E0" w:rsidRPr="00E764AD" w:rsidRDefault="002251E0" w:rsidP="00486054">
            <w:pPr>
              <w:spacing w:line="240" w:lineRule="auto"/>
              <w:rPr>
                <w:sz w:val="20"/>
                <w:szCs w:val="20"/>
              </w:rPr>
            </w:pPr>
          </w:p>
        </w:tc>
        <w:tc>
          <w:tcPr>
            <w:tcW w:w="1418" w:type="dxa"/>
          </w:tcPr>
          <w:p w14:paraId="7FFA09D2" w14:textId="77777777" w:rsidR="002251E0" w:rsidRDefault="002251E0" w:rsidP="00486054">
            <w:pPr>
              <w:spacing w:line="240" w:lineRule="auto"/>
              <w:ind w:firstLine="0"/>
              <w:rPr>
                <w:sz w:val="20"/>
                <w:szCs w:val="24"/>
              </w:rPr>
            </w:pPr>
            <w:r w:rsidRPr="00084EDC">
              <w:rPr>
                <w:sz w:val="20"/>
                <w:szCs w:val="24"/>
              </w:rPr>
              <w:t>РВС-400 №15</w:t>
            </w:r>
          </w:p>
        </w:tc>
        <w:tc>
          <w:tcPr>
            <w:tcW w:w="1559" w:type="dxa"/>
            <w:tcBorders>
              <w:left w:val="single" w:sz="4" w:space="0" w:color="auto"/>
            </w:tcBorders>
            <w:shd w:val="clear" w:color="auto" w:fill="auto"/>
          </w:tcPr>
          <w:p w14:paraId="3657B77F" w14:textId="77777777" w:rsidR="002251E0" w:rsidRPr="00084EDC" w:rsidRDefault="002251E0" w:rsidP="00486054">
            <w:pPr>
              <w:spacing w:line="240" w:lineRule="auto"/>
              <w:jc w:val="center"/>
              <w:rPr>
                <w:sz w:val="20"/>
                <w:szCs w:val="20"/>
              </w:rPr>
            </w:pPr>
            <w:r w:rsidRPr="00084EDC">
              <w:rPr>
                <w:sz w:val="20"/>
                <w:szCs w:val="20"/>
              </w:rPr>
              <w:t>13,357</w:t>
            </w:r>
          </w:p>
        </w:tc>
        <w:tc>
          <w:tcPr>
            <w:tcW w:w="1276" w:type="dxa"/>
            <w:vMerge/>
          </w:tcPr>
          <w:p w14:paraId="5E2766DD" w14:textId="77777777" w:rsidR="002251E0" w:rsidRDefault="002251E0" w:rsidP="00486054">
            <w:pPr>
              <w:spacing w:line="240" w:lineRule="auto"/>
              <w:rPr>
                <w:sz w:val="20"/>
                <w:szCs w:val="24"/>
              </w:rPr>
            </w:pPr>
          </w:p>
        </w:tc>
        <w:tc>
          <w:tcPr>
            <w:tcW w:w="1417" w:type="dxa"/>
          </w:tcPr>
          <w:p w14:paraId="28A2236C" w14:textId="77777777" w:rsidR="002251E0" w:rsidRPr="00E764AD" w:rsidRDefault="002251E0" w:rsidP="00486054">
            <w:pPr>
              <w:spacing w:line="240" w:lineRule="auto"/>
              <w:rPr>
                <w:sz w:val="20"/>
                <w:szCs w:val="20"/>
                <w:lang w:eastAsia="ru-RU"/>
              </w:rPr>
            </w:pPr>
          </w:p>
        </w:tc>
        <w:tc>
          <w:tcPr>
            <w:tcW w:w="1134" w:type="dxa"/>
          </w:tcPr>
          <w:p w14:paraId="6F35B8BA" w14:textId="77777777" w:rsidR="002251E0" w:rsidRPr="00E764AD" w:rsidRDefault="002251E0" w:rsidP="00486054">
            <w:pPr>
              <w:spacing w:line="240" w:lineRule="auto"/>
              <w:rPr>
                <w:sz w:val="20"/>
                <w:szCs w:val="20"/>
                <w:lang w:eastAsia="ru-RU"/>
              </w:rPr>
            </w:pPr>
          </w:p>
        </w:tc>
        <w:tc>
          <w:tcPr>
            <w:tcW w:w="1700" w:type="dxa"/>
          </w:tcPr>
          <w:p w14:paraId="7AFCB73F" w14:textId="77777777" w:rsidR="002251E0" w:rsidRPr="00E764AD" w:rsidRDefault="002251E0" w:rsidP="00486054">
            <w:pPr>
              <w:spacing w:line="240" w:lineRule="auto"/>
              <w:rPr>
                <w:sz w:val="20"/>
                <w:szCs w:val="20"/>
                <w:lang w:eastAsia="ru-RU"/>
              </w:rPr>
            </w:pPr>
          </w:p>
        </w:tc>
        <w:tc>
          <w:tcPr>
            <w:tcW w:w="993" w:type="dxa"/>
          </w:tcPr>
          <w:p w14:paraId="4C0ED982" w14:textId="77777777" w:rsidR="002251E0" w:rsidRPr="00E764AD" w:rsidRDefault="002251E0" w:rsidP="00486054">
            <w:pPr>
              <w:spacing w:line="240" w:lineRule="auto"/>
              <w:rPr>
                <w:sz w:val="20"/>
                <w:szCs w:val="20"/>
                <w:lang w:eastAsia="ru-RU"/>
              </w:rPr>
            </w:pPr>
          </w:p>
        </w:tc>
      </w:tr>
      <w:tr w:rsidR="002251E0" w:rsidRPr="00E764AD" w14:paraId="17C0E225" w14:textId="77777777" w:rsidTr="00111D69">
        <w:trPr>
          <w:trHeight w:val="1108"/>
        </w:trPr>
        <w:tc>
          <w:tcPr>
            <w:tcW w:w="1418" w:type="dxa"/>
            <w:vMerge/>
            <w:vAlign w:val="center"/>
          </w:tcPr>
          <w:p w14:paraId="55CE30EB" w14:textId="77777777" w:rsidR="002251E0" w:rsidRPr="00E764AD" w:rsidRDefault="002251E0" w:rsidP="00486054">
            <w:pPr>
              <w:spacing w:line="240" w:lineRule="auto"/>
              <w:rPr>
                <w:sz w:val="20"/>
                <w:szCs w:val="20"/>
              </w:rPr>
            </w:pPr>
          </w:p>
        </w:tc>
        <w:tc>
          <w:tcPr>
            <w:tcW w:w="1418" w:type="dxa"/>
          </w:tcPr>
          <w:p w14:paraId="623787CD" w14:textId="77777777" w:rsidR="002251E0" w:rsidRDefault="002251E0" w:rsidP="00486054">
            <w:pPr>
              <w:spacing w:line="240" w:lineRule="auto"/>
              <w:ind w:firstLine="0"/>
              <w:rPr>
                <w:sz w:val="20"/>
                <w:szCs w:val="24"/>
              </w:rPr>
            </w:pPr>
            <w:r w:rsidRPr="00084EDC">
              <w:rPr>
                <w:sz w:val="20"/>
                <w:szCs w:val="24"/>
              </w:rPr>
              <w:t>РВС-400 №47</w:t>
            </w:r>
          </w:p>
        </w:tc>
        <w:tc>
          <w:tcPr>
            <w:tcW w:w="1559" w:type="dxa"/>
            <w:tcBorders>
              <w:left w:val="single" w:sz="4" w:space="0" w:color="auto"/>
            </w:tcBorders>
            <w:shd w:val="clear" w:color="auto" w:fill="auto"/>
          </w:tcPr>
          <w:p w14:paraId="0761BAEA" w14:textId="77777777" w:rsidR="002251E0" w:rsidRPr="00084EDC" w:rsidRDefault="002251E0" w:rsidP="00486054">
            <w:pPr>
              <w:spacing w:line="240" w:lineRule="auto"/>
              <w:jc w:val="center"/>
              <w:rPr>
                <w:sz w:val="20"/>
                <w:szCs w:val="20"/>
              </w:rPr>
            </w:pPr>
            <w:r w:rsidRPr="00084EDC">
              <w:rPr>
                <w:sz w:val="20"/>
                <w:szCs w:val="20"/>
              </w:rPr>
              <w:t>10,086</w:t>
            </w:r>
          </w:p>
        </w:tc>
        <w:tc>
          <w:tcPr>
            <w:tcW w:w="1276" w:type="dxa"/>
            <w:vMerge/>
          </w:tcPr>
          <w:p w14:paraId="4B4C44A6" w14:textId="77777777" w:rsidR="002251E0" w:rsidRDefault="002251E0" w:rsidP="00486054">
            <w:pPr>
              <w:spacing w:line="240" w:lineRule="auto"/>
              <w:rPr>
                <w:sz w:val="20"/>
                <w:szCs w:val="24"/>
              </w:rPr>
            </w:pPr>
          </w:p>
        </w:tc>
        <w:tc>
          <w:tcPr>
            <w:tcW w:w="1417" w:type="dxa"/>
          </w:tcPr>
          <w:p w14:paraId="47F28380" w14:textId="77777777" w:rsidR="002251E0" w:rsidRPr="00E764AD" w:rsidRDefault="002251E0" w:rsidP="00486054">
            <w:pPr>
              <w:spacing w:line="240" w:lineRule="auto"/>
              <w:rPr>
                <w:sz w:val="20"/>
                <w:szCs w:val="20"/>
                <w:lang w:eastAsia="ru-RU"/>
              </w:rPr>
            </w:pPr>
          </w:p>
        </w:tc>
        <w:tc>
          <w:tcPr>
            <w:tcW w:w="1134" w:type="dxa"/>
          </w:tcPr>
          <w:p w14:paraId="3DAB8E41" w14:textId="77777777" w:rsidR="002251E0" w:rsidRPr="00E764AD" w:rsidRDefault="002251E0" w:rsidP="00486054">
            <w:pPr>
              <w:spacing w:line="240" w:lineRule="auto"/>
              <w:rPr>
                <w:sz w:val="20"/>
                <w:szCs w:val="20"/>
                <w:lang w:eastAsia="ru-RU"/>
              </w:rPr>
            </w:pPr>
          </w:p>
        </w:tc>
        <w:tc>
          <w:tcPr>
            <w:tcW w:w="1700" w:type="dxa"/>
          </w:tcPr>
          <w:p w14:paraId="797D3BC3" w14:textId="77777777" w:rsidR="002251E0" w:rsidRPr="00E764AD" w:rsidRDefault="002251E0" w:rsidP="00486054">
            <w:pPr>
              <w:spacing w:line="240" w:lineRule="auto"/>
              <w:rPr>
                <w:sz w:val="20"/>
                <w:szCs w:val="20"/>
                <w:lang w:eastAsia="ru-RU"/>
              </w:rPr>
            </w:pPr>
          </w:p>
        </w:tc>
        <w:tc>
          <w:tcPr>
            <w:tcW w:w="993" w:type="dxa"/>
          </w:tcPr>
          <w:p w14:paraId="546A941C" w14:textId="77777777" w:rsidR="002251E0" w:rsidRPr="00E764AD" w:rsidRDefault="002251E0" w:rsidP="00486054">
            <w:pPr>
              <w:spacing w:line="240" w:lineRule="auto"/>
              <w:rPr>
                <w:sz w:val="20"/>
                <w:szCs w:val="20"/>
                <w:lang w:eastAsia="ru-RU"/>
              </w:rPr>
            </w:pPr>
          </w:p>
        </w:tc>
      </w:tr>
      <w:tr w:rsidR="002251E0" w:rsidRPr="00E764AD" w14:paraId="45F3B8EE" w14:textId="77777777" w:rsidTr="00111D69">
        <w:trPr>
          <w:trHeight w:val="1108"/>
        </w:trPr>
        <w:tc>
          <w:tcPr>
            <w:tcW w:w="1418" w:type="dxa"/>
            <w:vMerge/>
            <w:vAlign w:val="center"/>
          </w:tcPr>
          <w:p w14:paraId="5DB07577" w14:textId="77777777" w:rsidR="002251E0" w:rsidRPr="00E764AD" w:rsidRDefault="002251E0" w:rsidP="00486054">
            <w:pPr>
              <w:spacing w:line="240" w:lineRule="auto"/>
              <w:rPr>
                <w:sz w:val="20"/>
                <w:szCs w:val="20"/>
              </w:rPr>
            </w:pPr>
          </w:p>
        </w:tc>
        <w:tc>
          <w:tcPr>
            <w:tcW w:w="1418" w:type="dxa"/>
          </w:tcPr>
          <w:p w14:paraId="55972FC5" w14:textId="77777777" w:rsidR="002251E0" w:rsidRDefault="002251E0" w:rsidP="00486054">
            <w:pPr>
              <w:spacing w:line="240" w:lineRule="auto"/>
              <w:ind w:firstLine="0"/>
              <w:rPr>
                <w:sz w:val="20"/>
                <w:szCs w:val="24"/>
              </w:rPr>
            </w:pPr>
            <w:r w:rsidRPr="00084EDC">
              <w:rPr>
                <w:sz w:val="20"/>
                <w:szCs w:val="24"/>
              </w:rPr>
              <w:t>РВС-400 №48</w:t>
            </w:r>
          </w:p>
        </w:tc>
        <w:tc>
          <w:tcPr>
            <w:tcW w:w="1559" w:type="dxa"/>
            <w:tcBorders>
              <w:left w:val="single" w:sz="4" w:space="0" w:color="auto"/>
            </w:tcBorders>
            <w:shd w:val="clear" w:color="auto" w:fill="auto"/>
          </w:tcPr>
          <w:p w14:paraId="241074BB" w14:textId="77777777" w:rsidR="002251E0" w:rsidRPr="00084EDC" w:rsidRDefault="002251E0" w:rsidP="00486054">
            <w:pPr>
              <w:spacing w:line="240" w:lineRule="auto"/>
              <w:jc w:val="center"/>
              <w:rPr>
                <w:sz w:val="20"/>
                <w:szCs w:val="20"/>
              </w:rPr>
            </w:pPr>
            <w:r w:rsidRPr="00084EDC">
              <w:rPr>
                <w:sz w:val="20"/>
                <w:szCs w:val="20"/>
              </w:rPr>
              <w:t>8,581</w:t>
            </w:r>
          </w:p>
        </w:tc>
        <w:tc>
          <w:tcPr>
            <w:tcW w:w="1276" w:type="dxa"/>
            <w:vMerge/>
          </w:tcPr>
          <w:p w14:paraId="265AED72" w14:textId="77777777" w:rsidR="002251E0" w:rsidRDefault="002251E0" w:rsidP="00486054">
            <w:pPr>
              <w:spacing w:line="240" w:lineRule="auto"/>
              <w:rPr>
                <w:sz w:val="20"/>
                <w:szCs w:val="24"/>
              </w:rPr>
            </w:pPr>
          </w:p>
        </w:tc>
        <w:tc>
          <w:tcPr>
            <w:tcW w:w="1417" w:type="dxa"/>
          </w:tcPr>
          <w:p w14:paraId="0953FB25" w14:textId="77777777" w:rsidR="002251E0" w:rsidRPr="00E764AD" w:rsidRDefault="002251E0" w:rsidP="00486054">
            <w:pPr>
              <w:spacing w:line="240" w:lineRule="auto"/>
              <w:rPr>
                <w:sz w:val="20"/>
                <w:szCs w:val="20"/>
                <w:lang w:eastAsia="ru-RU"/>
              </w:rPr>
            </w:pPr>
          </w:p>
        </w:tc>
        <w:tc>
          <w:tcPr>
            <w:tcW w:w="1134" w:type="dxa"/>
          </w:tcPr>
          <w:p w14:paraId="75D66DEA" w14:textId="77777777" w:rsidR="002251E0" w:rsidRPr="00E764AD" w:rsidRDefault="002251E0" w:rsidP="00486054">
            <w:pPr>
              <w:spacing w:line="240" w:lineRule="auto"/>
              <w:rPr>
                <w:sz w:val="20"/>
                <w:szCs w:val="20"/>
                <w:lang w:eastAsia="ru-RU"/>
              </w:rPr>
            </w:pPr>
          </w:p>
        </w:tc>
        <w:tc>
          <w:tcPr>
            <w:tcW w:w="1700" w:type="dxa"/>
          </w:tcPr>
          <w:p w14:paraId="3E43A20B" w14:textId="77777777" w:rsidR="002251E0" w:rsidRPr="00E764AD" w:rsidRDefault="002251E0" w:rsidP="00486054">
            <w:pPr>
              <w:spacing w:line="240" w:lineRule="auto"/>
              <w:rPr>
                <w:sz w:val="20"/>
                <w:szCs w:val="20"/>
                <w:lang w:eastAsia="ru-RU"/>
              </w:rPr>
            </w:pPr>
          </w:p>
        </w:tc>
        <w:tc>
          <w:tcPr>
            <w:tcW w:w="993" w:type="dxa"/>
          </w:tcPr>
          <w:p w14:paraId="43AC5989" w14:textId="77777777" w:rsidR="002251E0" w:rsidRPr="00E764AD" w:rsidRDefault="002251E0" w:rsidP="00486054">
            <w:pPr>
              <w:spacing w:line="240" w:lineRule="auto"/>
              <w:rPr>
                <w:sz w:val="20"/>
                <w:szCs w:val="20"/>
                <w:lang w:eastAsia="ru-RU"/>
              </w:rPr>
            </w:pPr>
          </w:p>
        </w:tc>
      </w:tr>
      <w:tr w:rsidR="002251E0" w:rsidRPr="00E764AD" w14:paraId="6BDCE195" w14:textId="77777777" w:rsidTr="00111D69">
        <w:trPr>
          <w:trHeight w:val="1108"/>
        </w:trPr>
        <w:tc>
          <w:tcPr>
            <w:tcW w:w="1418" w:type="dxa"/>
            <w:vMerge/>
            <w:vAlign w:val="center"/>
          </w:tcPr>
          <w:p w14:paraId="320A6C56" w14:textId="77777777" w:rsidR="002251E0" w:rsidRPr="00E764AD" w:rsidRDefault="002251E0" w:rsidP="00486054">
            <w:pPr>
              <w:spacing w:line="240" w:lineRule="auto"/>
              <w:rPr>
                <w:sz w:val="20"/>
                <w:szCs w:val="20"/>
              </w:rPr>
            </w:pPr>
          </w:p>
        </w:tc>
        <w:tc>
          <w:tcPr>
            <w:tcW w:w="1418" w:type="dxa"/>
          </w:tcPr>
          <w:p w14:paraId="54EAEBF8" w14:textId="77777777" w:rsidR="002251E0" w:rsidRDefault="002251E0" w:rsidP="00486054">
            <w:pPr>
              <w:spacing w:line="240" w:lineRule="auto"/>
              <w:ind w:firstLine="0"/>
              <w:rPr>
                <w:sz w:val="20"/>
                <w:szCs w:val="24"/>
              </w:rPr>
            </w:pPr>
            <w:r>
              <w:rPr>
                <w:sz w:val="20"/>
                <w:szCs w:val="24"/>
              </w:rPr>
              <w:t>РГС-60 №2</w:t>
            </w:r>
          </w:p>
        </w:tc>
        <w:tc>
          <w:tcPr>
            <w:tcW w:w="1559" w:type="dxa"/>
            <w:tcBorders>
              <w:left w:val="single" w:sz="4" w:space="0" w:color="auto"/>
            </w:tcBorders>
            <w:shd w:val="clear" w:color="auto" w:fill="auto"/>
          </w:tcPr>
          <w:p w14:paraId="536B62EF" w14:textId="77777777" w:rsidR="002251E0" w:rsidRPr="00586738" w:rsidRDefault="002251E0" w:rsidP="00486054">
            <w:pPr>
              <w:spacing w:line="240" w:lineRule="auto"/>
              <w:jc w:val="center"/>
              <w:rPr>
                <w:sz w:val="20"/>
                <w:szCs w:val="20"/>
              </w:rPr>
            </w:pPr>
            <w:r w:rsidRPr="00586738">
              <w:rPr>
                <w:sz w:val="20"/>
                <w:szCs w:val="20"/>
              </w:rPr>
              <w:t>9,865</w:t>
            </w:r>
          </w:p>
        </w:tc>
        <w:tc>
          <w:tcPr>
            <w:tcW w:w="1276" w:type="dxa"/>
          </w:tcPr>
          <w:p w14:paraId="59BF3C7F" w14:textId="77777777" w:rsidR="002251E0" w:rsidRDefault="002251E0" w:rsidP="00486054">
            <w:pPr>
              <w:spacing w:line="240" w:lineRule="auto"/>
              <w:ind w:firstLine="0"/>
              <w:rPr>
                <w:sz w:val="20"/>
                <w:szCs w:val="24"/>
              </w:rPr>
            </w:pPr>
            <w:r w:rsidRPr="00F36D2D">
              <w:rPr>
                <w:sz w:val="20"/>
                <w:szCs w:val="24"/>
              </w:rPr>
              <w:t>Под смену топлива</w:t>
            </w:r>
          </w:p>
        </w:tc>
        <w:tc>
          <w:tcPr>
            <w:tcW w:w="1417" w:type="dxa"/>
          </w:tcPr>
          <w:p w14:paraId="1880AD87" w14:textId="77777777" w:rsidR="002251E0" w:rsidRPr="00E764AD" w:rsidRDefault="002251E0" w:rsidP="00486054">
            <w:pPr>
              <w:spacing w:line="240" w:lineRule="auto"/>
              <w:rPr>
                <w:sz w:val="20"/>
                <w:szCs w:val="20"/>
                <w:lang w:eastAsia="ru-RU"/>
              </w:rPr>
            </w:pPr>
          </w:p>
        </w:tc>
        <w:tc>
          <w:tcPr>
            <w:tcW w:w="1134" w:type="dxa"/>
          </w:tcPr>
          <w:p w14:paraId="1B8DE245" w14:textId="77777777" w:rsidR="002251E0" w:rsidRPr="00E764AD" w:rsidRDefault="002251E0" w:rsidP="00486054">
            <w:pPr>
              <w:spacing w:line="240" w:lineRule="auto"/>
              <w:rPr>
                <w:sz w:val="20"/>
                <w:szCs w:val="20"/>
                <w:lang w:eastAsia="ru-RU"/>
              </w:rPr>
            </w:pPr>
          </w:p>
        </w:tc>
        <w:tc>
          <w:tcPr>
            <w:tcW w:w="1700" w:type="dxa"/>
          </w:tcPr>
          <w:p w14:paraId="2D2E3CD2" w14:textId="77777777" w:rsidR="002251E0" w:rsidRPr="00E764AD" w:rsidRDefault="002251E0" w:rsidP="00486054">
            <w:pPr>
              <w:spacing w:line="240" w:lineRule="auto"/>
              <w:rPr>
                <w:sz w:val="20"/>
                <w:szCs w:val="20"/>
                <w:lang w:eastAsia="ru-RU"/>
              </w:rPr>
            </w:pPr>
          </w:p>
        </w:tc>
        <w:tc>
          <w:tcPr>
            <w:tcW w:w="993" w:type="dxa"/>
          </w:tcPr>
          <w:p w14:paraId="61E01044" w14:textId="77777777" w:rsidR="002251E0" w:rsidRPr="00E764AD" w:rsidRDefault="002251E0" w:rsidP="00486054">
            <w:pPr>
              <w:spacing w:line="240" w:lineRule="auto"/>
              <w:rPr>
                <w:sz w:val="20"/>
                <w:szCs w:val="20"/>
                <w:lang w:eastAsia="ru-RU"/>
              </w:rPr>
            </w:pPr>
          </w:p>
        </w:tc>
      </w:tr>
    </w:tbl>
    <w:p w14:paraId="4A012E6A" w14:textId="77777777" w:rsidR="00956828" w:rsidRDefault="00956828" w:rsidP="007E4F98">
      <w:pPr>
        <w:spacing w:line="240" w:lineRule="auto"/>
        <w:ind w:firstLine="0"/>
        <w:rPr>
          <w:rFonts w:eastAsia="Calibri"/>
          <w:color w:val="000000"/>
          <w:sz w:val="24"/>
          <w:szCs w:val="24"/>
        </w:rPr>
      </w:pPr>
    </w:p>
    <w:p w14:paraId="29035951" w14:textId="77777777" w:rsidR="007E4F98" w:rsidRPr="00AB72D6" w:rsidRDefault="007E4F98" w:rsidP="007E4F98">
      <w:pPr>
        <w:spacing w:line="240" w:lineRule="auto"/>
        <w:ind w:firstLine="0"/>
        <w:rPr>
          <w:rFonts w:eastAsia="Calibri"/>
          <w:sz w:val="24"/>
          <w:szCs w:val="24"/>
          <w:lang w:eastAsia="ar-SA"/>
        </w:rPr>
      </w:pPr>
      <w:r w:rsidRPr="00AB72D6">
        <w:rPr>
          <w:rFonts w:eastAsia="Calibri"/>
          <w:color w:val="000000"/>
          <w:sz w:val="24"/>
          <w:szCs w:val="24"/>
        </w:rPr>
        <w:t xml:space="preserve">        Итоговая стоимость договора без НДС, руб.</w:t>
      </w:r>
      <w:r w:rsidRPr="00AB72D6">
        <w:rPr>
          <w:rFonts w:eastAsia="Calibri"/>
          <w:sz w:val="24"/>
          <w:szCs w:val="24"/>
          <w:lang w:eastAsia="ar-SA"/>
        </w:rPr>
        <w:t>_________________________________________</w:t>
      </w:r>
    </w:p>
    <w:p w14:paraId="16590AE1" w14:textId="24F14EE6" w:rsidR="007E4F98" w:rsidRPr="003F7BBB" w:rsidRDefault="007E4F98" w:rsidP="003F7BBB">
      <w:pPr>
        <w:spacing w:after="200" w:line="240" w:lineRule="auto"/>
        <w:ind w:firstLine="0"/>
        <w:contextualSpacing/>
        <w:rPr>
          <w:rFonts w:eastAsia="Calibri"/>
          <w:color w:val="000000"/>
          <w:sz w:val="24"/>
          <w:szCs w:val="24"/>
          <w:vertAlign w:val="superscript"/>
        </w:rPr>
      </w:pPr>
      <w:r w:rsidRPr="00AB72D6">
        <w:rPr>
          <w:rFonts w:eastAsia="Calibri"/>
          <w:color w:val="000000"/>
          <w:sz w:val="24"/>
          <w:szCs w:val="24"/>
          <w:vertAlign w:val="superscript"/>
        </w:rPr>
        <w:t xml:space="preserve">                                                                                                                                  </w:t>
      </w:r>
      <w:r w:rsidR="003F7BBB">
        <w:rPr>
          <w:rFonts w:eastAsia="Calibri"/>
          <w:color w:val="000000"/>
          <w:sz w:val="24"/>
          <w:szCs w:val="24"/>
          <w:vertAlign w:val="superscript"/>
        </w:rPr>
        <w:t xml:space="preserve">                     (прописью)</w:t>
      </w:r>
    </w:p>
    <w:p w14:paraId="71031BAC" w14:textId="77777777" w:rsidR="007E4F98" w:rsidRPr="00AB72D6" w:rsidRDefault="007E4F98" w:rsidP="007E4F98">
      <w:pPr>
        <w:spacing w:after="200" w:line="240" w:lineRule="auto"/>
        <w:ind w:firstLine="0"/>
        <w:contextualSpacing/>
        <w:rPr>
          <w:sz w:val="24"/>
          <w:szCs w:val="24"/>
        </w:rPr>
      </w:pPr>
    </w:p>
    <w:p w14:paraId="1F498FB2" w14:textId="77777777" w:rsidR="007E4F98" w:rsidRPr="00AB72D6" w:rsidRDefault="007E4F98" w:rsidP="007E4F98">
      <w:pPr>
        <w:tabs>
          <w:tab w:val="num" w:pos="0"/>
        </w:tabs>
        <w:spacing w:line="240" w:lineRule="auto"/>
        <w:rPr>
          <w:rFonts w:eastAsia="Calibri"/>
          <w:sz w:val="24"/>
          <w:szCs w:val="24"/>
          <w:lang w:eastAsia="en-US"/>
        </w:rPr>
      </w:pPr>
      <w:r w:rsidRPr="00AB72D6">
        <w:rPr>
          <w:rFonts w:eastAsia="Calibri"/>
          <w:sz w:val="24"/>
          <w:szCs w:val="24"/>
          <w:lang w:eastAsia="en-US"/>
        </w:rPr>
        <w:t>Настоящая Заявка имеет правовой статус оферты и действует до «____» ________________года.</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p>
    <w:p w14:paraId="1E9BD1C1" w14:textId="7AD9A759" w:rsidR="006363AC" w:rsidRDefault="00912341" w:rsidP="007E4F98">
      <w:pPr>
        <w:spacing w:line="240" w:lineRule="atLeast"/>
        <w:ind w:firstLine="0"/>
        <w:rPr>
          <w:sz w:val="24"/>
          <w:szCs w:val="24"/>
        </w:rPr>
      </w:pPr>
      <w:r w:rsidRPr="00912341">
        <w:rPr>
          <w:sz w:val="24"/>
          <w:szCs w:val="24"/>
        </w:rPr>
        <w:t xml:space="preserve">     Подтверждаем, что предложенная цена договора содержит в себе расходы на проведение работ по зачистке резервуаров, проезд специалистов Участника, занятых в работах, от места жительства до места проведения работ и обратно, их проживания, командировочные,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626FCCAD" w14:textId="24CB1971" w:rsidR="007E4F98" w:rsidRPr="00AB72D6" w:rsidRDefault="007E4F98" w:rsidP="007E4F98">
      <w:pPr>
        <w:spacing w:line="240" w:lineRule="atLeast"/>
        <w:ind w:firstLine="0"/>
        <w:rPr>
          <w:iCs/>
          <w:snapToGrid w:val="0"/>
          <w:sz w:val="24"/>
          <w:szCs w:val="24"/>
        </w:rPr>
      </w:pPr>
      <w:r w:rsidRPr="00AB72D6">
        <w:rPr>
          <w:sz w:val="24"/>
          <w:szCs w:val="24"/>
        </w:rPr>
        <w:lastRenderedPageBreak/>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5"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00977E1E" w:rsidR="007E4F98" w:rsidRPr="00F94A03" w:rsidRDefault="007E4F98" w:rsidP="007E4F98">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5C3A51"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5C3A51" w:rsidRPr="00AB72D6">
        <w:rPr>
          <w:sz w:val="24"/>
          <w:szCs w:val="24"/>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51A2953E" w14:textId="77777777" w:rsidR="00912341" w:rsidRPr="00912341" w:rsidRDefault="007E4F98" w:rsidP="00912341">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w:t>
      </w:r>
      <w:r w:rsidR="00912341" w:rsidRPr="00912341">
        <w:rPr>
          <w:rFonts w:eastAsia="Calibri"/>
          <w:sz w:val="24"/>
          <w:szCs w:val="24"/>
          <w:lang w:eastAsia="en-US"/>
        </w:rPr>
        <w:t>Настоящая Заявка дополняется следующими документами, включая неотъемлемые приложения:</w:t>
      </w:r>
    </w:p>
    <w:p w14:paraId="65445ACA"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Сведения о технической оснащенности Участника (форма 2)</w:t>
      </w:r>
    </w:p>
    <w:p w14:paraId="0A5BED79"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bCs/>
          <w:sz w:val="24"/>
          <w:szCs w:val="24"/>
          <w:lang w:eastAsia="en-US"/>
        </w:rPr>
        <w:t xml:space="preserve">Сведения </w:t>
      </w:r>
      <w:r w:rsidRPr="00912341">
        <w:rPr>
          <w:rFonts w:eastAsia="Calibri"/>
          <w:bCs/>
          <w:iCs/>
          <w:sz w:val="24"/>
          <w:szCs w:val="24"/>
          <w:lang w:eastAsia="en-US"/>
        </w:rPr>
        <w:t xml:space="preserve">о </w:t>
      </w:r>
      <w:r w:rsidRPr="00912341">
        <w:rPr>
          <w:rFonts w:eastAsia="Calibri"/>
          <w:sz w:val="24"/>
          <w:szCs w:val="24"/>
          <w:lang w:eastAsia="en-US"/>
        </w:rPr>
        <w:t>наличии обученных специалистов Участника (форма 3)</w:t>
      </w:r>
    </w:p>
    <w:p w14:paraId="03B1F8A1"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 xml:space="preserve">Сведения об опыте работы Участника (форма 4) </w:t>
      </w:r>
    </w:p>
    <w:p w14:paraId="5D9BD86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Анкета Участника (форма 5);</w:t>
      </w:r>
    </w:p>
    <w:p w14:paraId="3EC9F62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Справка об отсутствии признаков крупной сделки (форма 6);</w:t>
      </w:r>
    </w:p>
    <w:p w14:paraId="64F5375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Документы, подтверждающие соответствие Участника установленным требованиям (п. 4.5.2.2 Документации).</w:t>
      </w:r>
    </w:p>
    <w:p w14:paraId="0003D38F" w14:textId="5C52054F" w:rsidR="007E4F98" w:rsidRPr="00AB72D6" w:rsidRDefault="007E4F98" w:rsidP="00912341">
      <w:pPr>
        <w:spacing w:after="200" w:line="240" w:lineRule="auto"/>
        <w:ind w:firstLine="0"/>
        <w:contextualSpacing/>
        <w:rPr>
          <w:sz w:val="24"/>
          <w:szCs w:val="24"/>
        </w:rPr>
      </w:pP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5B19BB">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0" w:name="_Toc344124426"/>
      <w:bookmarkStart w:id="71" w:name="_Toc329257458"/>
      <w:bookmarkStart w:id="72" w:name="_Toc322017073"/>
    </w:p>
    <w:bookmarkEnd w:id="70"/>
    <w:bookmarkEnd w:id="71"/>
    <w:bookmarkEnd w:id="72"/>
    <w:p w14:paraId="1B772646" w14:textId="77777777" w:rsidR="00912341" w:rsidRPr="00082C11" w:rsidRDefault="00912341" w:rsidP="00912341">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sz w:val="24"/>
          <w:szCs w:val="24"/>
        </w:rPr>
      </w:pPr>
      <w:r w:rsidRPr="00082C11">
        <w:rPr>
          <w:b/>
          <w:bCs/>
          <w:sz w:val="24"/>
          <w:szCs w:val="24"/>
        </w:rPr>
        <w:lastRenderedPageBreak/>
        <w:t xml:space="preserve">Сведений </w:t>
      </w:r>
      <w:r w:rsidRPr="00082C11">
        <w:rPr>
          <w:b/>
          <w:bCs/>
          <w:iCs/>
          <w:sz w:val="24"/>
          <w:szCs w:val="24"/>
        </w:rPr>
        <w:t>о технической оснащенности участника (форма 2)</w:t>
      </w:r>
    </w:p>
    <w:p w14:paraId="45041A54" w14:textId="77777777" w:rsidR="00912341" w:rsidRPr="00082C11" w:rsidRDefault="00912341" w:rsidP="00912341">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4972EC9F" w14:textId="77777777" w:rsidR="00912341" w:rsidRPr="00082C11" w:rsidRDefault="00912341" w:rsidP="00912341">
      <w:pPr>
        <w:spacing w:line="0" w:lineRule="atLeast"/>
        <w:ind w:firstLine="0"/>
        <w:rPr>
          <w:sz w:val="24"/>
          <w:szCs w:val="24"/>
        </w:rPr>
      </w:pPr>
      <w:r w:rsidRPr="00082C11">
        <w:rPr>
          <w:sz w:val="24"/>
          <w:szCs w:val="24"/>
        </w:rPr>
        <w:t>Приложение 1</w:t>
      </w:r>
    </w:p>
    <w:p w14:paraId="58EC5D03" w14:textId="77777777" w:rsidR="00912341" w:rsidRPr="00082C11" w:rsidRDefault="00912341" w:rsidP="00912341">
      <w:pPr>
        <w:spacing w:line="0" w:lineRule="atLeast"/>
        <w:ind w:firstLine="0"/>
        <w:rPr>
          <w:sz w:val="24"/>
          <w:szCs w:val="24"/>
        </w:rPr>
      </w:pPr>
      <w:r w:rsidRPr="00082C11">
        <w:rPr>
          <w:sz w:val="24"/>
          <w:szCs w:val="24"/>
        </w:rPr>
        <w:t>к Заявке на участие</w:t>
      </w:r>
    </w:p>
    <w:p w14:paraId="7EB92057" w14:textId="77777777" w:rsidR="00912341" w:rsidRPr="00082C11" w:rsidRDefault="00912341" w:rsidP="00912341">
      <w:pPr>
        <w:spacing w:line="0" w:lineRule="atLeast"/>
        <w:ind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1F1AAB29" w14:textId="77777777" w:rsidR="00912341" w:rsidRPr="00082C11" w:rsidRDefault="00912341" w:rsidP="00912341">
      <w:pPr>
        <w:keepNext/>
        <w:tabs>
          <w:tab w:val="left" w:pos="0"/>
        </w:tabs>
        <w:spacing w:line="240" w:lineRule="auto"/>
        <w:ind w:right="-23"/>
        <w:jc w:val="center"/>
        <w:outlineLvl w:val="1"/>
        <w:rPr>
          <w:b/>
          <w:bCs/>
          <w:iCs/>
          <w:sz w:val="24"/>
          <w:szCs w:val="24"/>
        </w:rPr>
      </w:pPr>
    </w:p>
    <w:p w14:paraId="5D24F99E" w14:textId="77777777" w:rsidR="00912341" w:rsidRPr="00082C11" w:rsidRDefault="00912341" w:rsidP="00912341">
      <w:pPr>
        <w:keepNext/>
        <w:spacing w:line="240" w:lineRule="auto"/>
        <w:jc w:val="center"/>
        <w:rPr>
          <w:rFonts w:eastAsia="Calibri"/>
          <w:color w:val="000000"/>
          <w:sz w:val="24"/>
          <w:szCs w:val="24"/>
        </w:rPr>
      </w:pPr>
      <w:bookmarkStart w:id="73" w:name="_Toc266107780"/>
      <w:bookmarkStart w:id="74" w:name="_Toc361817083"/>
      <w:r w:rsidRPr="00082C11">
        <w:rPr>
          <w:rFonts w:eastAsia="Calibri"/>
          <w:color w:val="000000"/>
          <w:sz w:val="24"/>
          <w:szCs w:val="24"/>
        </w:rPr>
        <w:t>Перечень оборудования и материалов, планируемых для применения Заявителем для выполнения работ по договору</w:t>
      </w:r>
    </w:p>
    <w:p w14:paraId="6E89054D" w14:textId="77777777" w:rsidR="00912341" w:rsidRPr="00082C11" w:rsidRDefault="00912341" w:rsidP="00912341">
      <w:pPr>
        <w:keepNext/>
        <w:spacing w:line="240" w:lineRule="auto"/>
        <w:jc w:val="center"/>
        <w:rPr>
          <w:rFonts w:eastAsia="Calibri"/>
          <w:color w:val="000000"/>
          <w:sz w:val="24"/>
          <w:szCs w:val="24"/>
        </w:rPr>
      </w:pPr>
    </w:p>
    <w:p w14:paraId="199D5230" w14:textId="77777777" w:rsidR="00912341" w:rsidRPr="00082C11" w:rsidRDefault="00912341" w:rsidP="00912341">
      <w:pPr>
        <w:spacing w:line="240" w:lineRule="auto"/>
        <w:ind w:firstLine="0"/>
        <w:jc w:val="left"/>
        <w:rPr>
          <w:sz w:val="23"/>
          <w:szCs w:val="23"/>
        </w:rPr>
      </w:pPr>
    </w:p>
    <w:tbl>
      <w:tblPr>
        <w:tblW w:w="4936" w:type="pct"/>
        <w:tblInd w:w="-5" w:type="dxa"/>
        <w:tblLayout w:type="fixed"/>
        <w:tblCellMar>
          <w:left w:w="28" w:type="dxa"/>
          <w:right w:w="28" w:type="dxa"/>
        </w:tblCellMar>
        <w:tblLook w:val="04A0" w:firstRow="1" w:lastRow="0" w:firstColumn="1" w:lastColumn="0" w:noHBand="0" w:noVBand="1"/>
      </w:tblPr>
      <w:tblGrid>
        <w:gridCol w:w="358"/>
        <w:gridCol w:w="2703"/>
        <w:gridCol w:w="3349"/>
        <w:gridCol w:w="1021"/>
        <w:gridCol w:w="1457"/>
        <w:gridCol w:w="1458"/>
      </w:tblGrid>
      <w:tr w:rsidR="00912341" w:rsidRPr="00082C11" w14:paraId="1A3A1C5A" w14:textId="77777777" w:rsidTr="002251E0">
        <w:trPr>
          <w:cantSplit/>
          <w:trHeight w:val="896"/>
          <w:tblHeader/>
        </w:trPr>
        <w:tc>
          <w:tcPr>
            <w:tcW w:w="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66AE9D"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 xml:space="preserve">№ </w:t>
            </w:r>
          </w:p>
          <w:p w14:paraId="55459932"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п/п</w:t>
            </w:r>
          </w:p>
        </w:tc>
        <w:tc>
          <w:tcPr>
            <w:tcW w:w="2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12FD09"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Наименование</w:t>
            </w:r>
          </w:p>
        </w:tc>
        <w:tc>
          <w:tcPr>
            <w:tcW w:w="3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82355B"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 xml:space="preserve">Наименование, характеристики техники и оборудования Участника закупки на наличие </w:t>
            </w:r>
            <w:r w:rsidRPr="00082C11">
              <w:rPr>
                <w:rFonts w:eastAsia="Calibri"/>
                <w:color w:val="000000"/>
                <w:sz w:val="20"/>
                <w:szCs w:val="24"/>
              </w:rPr>
              <w:t>взрывозащищенного исполнения</w:t>
            </w:r>
            <w:r w:rsidRPr="00082C11">
              <w:rPr>
                <w:sz w:val="20"/>
                <w:szCs w:val="20"/>
                <w:lang w:eastAsia="en-US"/>
              </w:rPr>
              <w:t xml:space="preserve"> (сведение о поверке для газоанализатора)</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45E443"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Кол-во в наличии у участника закупки</w:t>
            </w:r>
          </w:p>
        </w:tc>
        <w:tc>
          <w:tcPr>
            <w:tcW w:w="2915"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5752B016"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Право владения</w:t>
            </w:r>
          </w:p>
        </w:tc>
      </w:tr>
      <w:tr w:rsidR="00912341" w:rsidRPr="00082C11" w14:paraId="7744772F" w14:textId="77777777" w:rsidTr="002251E0">
        <w:trPr>
          <w:cantSplit/>
        </w:trPr>
        <w:tc>
          <w:tcPr>
            <w:tcW w:w="358" w:type="dxa"/>
            <w:vMerge/>
            <w:tcBorders>
              <w:top w:val="single" w:sz="4" w:space="0" w:color="000000"/>
              <w:left w:val="single" w:sz="4" w:space="0" w:color="000000"/>
              <w:bottom w:val="single" w:sz="4" w:space="0" w:color="000000"/>
              <w:right w:val="single" w:sz="4" w:space="0" w:color="000000"/>
            </w:tcBorders>
            <w:vAlign w:val="center"/>
          </w:tcPr>
          <w:p w14:paraId="425E72CD" w14:textId="77777777" w:rsidR="00912341" w:rsidRPr="00082C11" w:rsidRDefault="00912341" w:rsidP="001E7650">
            <w:pPr>
              <w:spacing w:before="20" w:after="20" w:line="254" w:lineRule="auto"/>
              <w:ind w:firstLine="0"/>
              <w:jc w:val="center"/>
              <w:rPr>
                <w:sz w:val="20"/>
                <w:szCs w:val="20"/>
                <w:lang w:eastAsia="en-US"/>
              </w:rPr>
            </w:pPr>
          </w:p>
        </w:tc>
        <w:tc>
          <w:tcPr>
            <w:tcW w:w="2703" w:type="dxa"/>
            <w:vMerge/>
            <w:tcBorders>
              <w:top w:val="single" w:sz="4" w:space="0" w:color="000000"/>
              <w:left w:val="single" w:sz="4" w:space="0" w:color="000000"/>
              <w:bottom w:val="single" w:sz="4" w:space="0" w:color="000000"/>
              <w:right w:val="single" w:sz="4" w:space="0" w:color="000000"/>
            </w:tcBorders>
            <w:vAlign w:val="center"/>
          </w:tcPr>
          <w:p w14:paraId="3C66EE9A" w14:textId="77777777" w:rsidR="00912341" w:rsidRPr="00082C11" w:rsidRDefault="00912341" w:rsidP="001E7650">
            <w:pPr>
              <w:spacing w:before="20" w:after="20" w:line="254" w:lineRule="auto"/>
              <w:ind w:firstLine="0"/>
              <w:jc w:val="center"/>
              <w:rPr>
                <w:sz w:val="20"/>
                <w:szCs w:val="20"/>
                <w:lang w:eastAsia="en-US"/>
              </w:rPr>
            </w:pPr>
          </w:p>
        </w:tc>
        <w:tc>
          <w:tcPr>
            <w:tcW w:w="3349" w:type="dxa"/>
            <w:vMerge/>
            <w:tcBorders>
              <w:top w:val="single" w:sz="4" w:space="0" w:color="000000"/>
              <w:left w:val="single" w:sz="4" w:space="0" w:color="000000"/>
              <w:bottom w:val="single" w:sz="4" w:space="0" w:color="000000"/>
              <w:right w:val="single" w:sz="4" w:space="0" w:color="000000"/>
            </w:tcBorders>
            <w:vAlign w:val="center"/>
          </w:tcPr>
          <w:p w14:paraId="53DC5266" w14:textId="77777777" w:rsidR="00912341" w:rsidRPr="00082C11" w:rsidRDefault="00912341" w:rsidP="001E7650">
            <w:pPr>
              <w:spacing w:before="20" w:after="20" w:line="254" w:lineRule="auto"/>
              <w:ind w:firstLine="0"/>
              <w:jc w:val="center"/>
              <w:rPr>
                <w:sz w:val="20"/>
                <w:szCs w:val="20"/>
                <w:lang w:eastAsia="en-US"/>
              </w:rPr>
            </w:pPr>
          </w:p>
        </w:tc>
        <w:tc>
          <w:tcPr>
            <w:tcW w:w="1021" w:type="dxa"/>
            <w:vMerge/>
            <w:tcBorders>
              <w:top w:val="single" w:sz="4" w:space="0" w:color="000000"/>
              <w:left w:val="single" w:sz="4" w:space="0" w:color="000000"/>
              <w:bottom w:val="single" w:sz="4" w:space="0" w:color="000000"/>
              <w:right w:val="single" w:sz="4" w:space="0" w:color="000000"/>
            </w:tcBorders>
            <w:vAlign w:val="center"/>
          </w:tcPr>
          <w:p w14:paraId="465205B2" w14:textId="77777777" w:rsidR="00912341" w:rsidRPr="00082C11" w:rsidRDefault="00912341" w:rsidP="001E7650">
            <w:pPr>
              <w:spacing w:before="20" w:after="20" w:line="254" w:lineRule="auto"/>
              <w:ind w:firstLine="0"/>
              <w:jc w:val="center"/>
              <w:rPr>
                <w:sz w:val="20"/>
                <w:szCs w:val="20"/>
                <w:lang w:eastAsia="en-US"/>
              </w:rPr>
            </w:pPr>
          </w:p>
        </w:tc>
        <w:tc>
          <w:tcPr>
            <w:tcW w:w="1457" w:type="dxa"/>
            <w:tcBorders>
              <w:top w:val="double" w:sz="4" w:space="0" w:color="000000"/>
              <w:left w:val="single" w:sz="4" w:space="0" w:color="000000"/>
              <w:bottom w:val="single" w:sz="4" w:space="0" w:color="000000"/>
              <w:right w:val="single" w:sz="4" w:space="0" w:color="000000"/>
            </w:tcBorders>
            <w:vAlign w:val="center"/>
          </w:tcPr>
          <w:p w14:paraId="53B1540E"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Аренда</w:t>
            </w:r>
          </w:p>
        </w:tc>
        <w:tc>
          <w:tcPr>
            <w:tcW w:w="1458" w:type="dxa"/>
            <w:tcBorders>
              <w:top w:val="double" w:sz="4" w:space="0" w:color="000000"/>
              <w:left w:val="single" w:sz="4" w:space="0" w:color="000000"/>
              <w:bottom w:val="single" w:sz="4" w:space="0" w:color="000000"/>
              <w:right w:val="single" w:sz="4" w:space="0" w:color="000000"/>
            </w:tcBorders>
            <w:vAlign w:val="center"/>
          </w:tcPr>
          <w:p w14:paraId="54F2877C"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Собственность</w:t>
            </w:r>
          </w:p>
        </w:tc>
      </w:tr>
      <w:tr w:rsidR="002251E0" w:rsidRPr="00082C11" w14:paraId="1CF723C7"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189D4FCC" w14:textId="77777777" w:rsidR="002251E0" w:rsidRPr="00082C11" w:rsidRDefault="002251E0" w:rsidP="002251E0">
            <w:pPr>
              <w:spacing w:before="20" w:after="20" w:line="256" w:lineRule="auto"/>
              <w:ind w:firstLine="0"/>
              <w:jc w:val="center"/>
              <w:rPr>
                <w:rFonts w:ascii="Arial" w:eastAsia="Calibri" w:hAnsi="Arial"/>
                <w:iCs/>
                <w:color w:val="000000"/>
                <w:sz w:val="20"/>
                <w:szCs w:val="24"/>
              </w:rPr>
            </w:pPr>
          </w:p>
          <w:p w14:paraId="660AF330"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1</w:t>
            </w:r>
          </w:p>
        </w:tc>
        <w:tc>
          <w:tcPr>
            <w:tcW w:w="2703" w:type="dxa"/>
            <w:tcBorders>
              <w:top w:val="single" w:sz="4" w:space="0" w:color="000000"/>
              <w:left w:val="single" w:sz="4" w:space="0" w:color="000000"/>
              <w:bottom w:val="single" w:sz="4" w:space="0" w:color="000000"/>
              <w:right w:val="single" w:sz="4" w:space="0" w:color="000000"/>
            </w:tcBorders>
            <w:vAlign w:val="center"/>
          </w:tcPr>
          <w:p w14:paraId="4D206D7A" w14:textId="1C0C4A59" w:rsidR="002251E0" w:rsidRPr="00082C11" w:rsidRDefault="002251E0" w:rsidP="002251E0">
            <w:pPr>
              <w:spacing w:before="20" w:after="20" w:line="256" w:lineRule="auto"/>
              <w:ind w:firstLine="0"/>
              <w:jc w:val="center"/>
              <w:rPr>
                <w:iCs/>
                <w:sz w:val="20"/>
                <w:szCs w:val="20"/>
              </w:rPr>
            </w:pPr>
            <w:r w:rsidRPr="00F60279">
              <w:rPr>
                <w:iCs/>
                <w:sz w:val="20"/>
                <w:szCs w:val="20"/>
              </w:rPr>
              <w:t>Насос для перекачки высоковязких нефтепродуктов (</w:t>
            </w:r>
            <w:proofErr w:type="spellStart"/>
            <w:r w:rsidRPr="00F60279">
              <w:rPr>
                <w:iCs/>
                <w:sz w:val="20"/>
                <w:szCs w:val="20"/>
              </w:rPr>
              <w:t>нефтешлам</w:t>
            </w:r>
            <w:proofErr w:type="spellEnd"/>
            <w:r w:rsidRPr="00F60279">
              <w:rPr>
                <w:iCs/>
                <w:sz w:val="20"/>
                <w:szCs w:val="20"/>
              </w:rPr>
              <w:t>),</w:t>
            </w:r>
            <w:r>
              <w:rPr>
                <w:iCs/>
                <w:sz w:val="20"/>
                <w:szCs w:val="20"/>
              </w:rPr>
              <w:t xml:space="preserve"> во взрывозащищенном исполнении</w:t>
            </w:r>
          </w:p>
        </w:tc>
        <w:tc>
          <w:tcPr>
            <w:tcW w:w="3349" w:type="dxa"/>
            <w:tcBorders>
              <w:top w:val="single" w:sz="4" w:space="0" w:color="000000"/>
              <w:left w:val="single" w:sz="4" w:space="0" w:color="000000"/>
              <w:bottom w:val="single" w:sz="4" w:space="0" w:color="000000"/>
              <w:right w:val="single" w:sz="4" w:space="0" w:color="000000"/>
            </w:tcBorders>
          </w:tcPr>
          <w:p w14:paraId="7014B084" w14:textId="77777777" w:rsidR="002251E0" w:rsidRPr="00082C11" w:rsidRDefault="002251E0" w:rsidP="002251E0">
            <w:pPr>
              <w:spacing w:before="20" w:after="20" w:line="254" w:lineRule="auto"/>
              <w:ind w:firstLine="0"/>
              <w:jc w:val="center"/>
              <w:rPr>
                <w:iCs/>
                <w:sz w:val="20"/>
                <w:szCs w:val="20"/>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64C4B7EE"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69D10897"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13436E9C"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34DBEF46"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5024393F" w14:textId="77777777" w:rsidR="002251E0" w:rsidRPr="00082C11" w:rsidRDefault="002251E0" w:rsidP="002251E0">
            <w:pPr>
              <w:spacing w:before="20" w:after="20" w:line="256" w:lineRule="auto"/>
              <w:ind w:firstLine="0"/>
              <w:jc w:val="center"/>
              <w:rPr>
                <w:rFonts w:ascii="Arial" w:eastAsia="Calibri" w:hAnsi="Arial"/>
                <w:color w:val="000000"/>
                <w:sz w:val="20"/>
                <w:szCs w:val="24"/>
              </w:rPr>
            </w:pPr>
          </w:p>
          <w:p w14:paraId="18B50952"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2</w:t>
            </w:r>
          </w:p>
        </w:tc>
        <w:tc>
          <w:tcPr>
            <w:tcW w:w="2703" w:type="dxa"/>
            <w:tcBorders>
              <w:top w:val="single" w:sz="4" w:space="0" w:color="000000"/>
              <w:left w:val="single" w:sz="4" w:space="0" w:color="000000"/>
              <w:bottom w:val="single" w:sz="4" w:space="0" w:color="000000"/>
              <w:right w:val="single" w:sz="4" w:space="0" w:color="000000"/>
            </w:tcBorders>
            <w:vAlign w:val="center"/>
          </w:tcPr>
          <w:p w14:paraId="743343B0" w14:textId="2224D482" w:rsidR="002251E0" w:rsidRPr="00082C11" w:rsidRDefault="002251E0" w:rsidP="002251E0">
            <w:pPr>
              <w:spacing w:before="20" w:after="20" w:line="256" w:lineRule="auto"/>
              <w:ind w:firstLine="0"/>
              <w:jc w:val="center"/>
              <w:rPr>
                <w:sz w:val="24"/>
                <w:szCs w:val="20"/>
              </w:rPr>
            </w:pPr>
            <w:r w:rsidRPr="0081766E">
              <w:rPr>
                <w:sz w:val="20"/>
                <w:szCs w:val="20"/>
              </w:rPr>
              <w:t>Газоанализатор (с действующим свидетельством о его поверке)</w:t>
            </w:r>
          </w:p>
        </w:tc>
        <w:tc>
          <w:tcPr>
            <w:tcW w:w="3349" w:type="dxa"/>
            <w:tcBorders>
              <w:top w:val="single" w:sz="4" w:space="0" w:color="000000"/>
              <w:left w:val="single" w:sz="4" w:space="0" w:color="000000"/>
              <w:bottom w:val="single" w:sz="4" w:space="0" w:color="000000"/>
              <w:right w:val="single" w:sz="4" w:space="0" w:color="000000"/>
            </w:tcBorders>
          </w:tcPr>
          <w:p w14:paraId="6DB899EA"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DF5A443"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33AB7ABA"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549009FC"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79D9BEB5"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74772B64" w14:textId="77777777" w:rsidR="002251E0" w:rsidRPr="00082C11" w:rsidRDefault="002251E0" w:rsidP="002251E0">
            <w:pPr>
              <w:spacing w:before="20" w:after="20" w:line="256" w:lineRule="auto"/>
              <w:ind w:firstLine="0"/>
              <w:jc w:val="center"/>
              <w:rPr>
                <w:rFonts w:ascii="Arial" w:eastAsia="Calibri" w:hAnsi="Arial"/>
                <w:color w:val="000000"/>
                <w:sz w:val="20"/>
                <w:szCs w:val="24"/>
              </w:rPr>
            </w:pPr>
          </w:p>
          <w:p w14:paraId="1AC888CD"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3</w:t>
            </w:r>
          </w:p>
        </w:tc>
        <w:tc>
          <w:tcPr>
            <w:tcW w:w="2703" w:type="dxa"/>
            <w:tcBorders>
              <w:top w:val="single" w:sz="4" w:space="0" w:color="000000"/>
              <w:left w:val="single" w:sz="4" w:space="0" w:color="000000"/>
              <w:bottom w:val="single" w:sz="4" w:space="0" w:color="000000"/>
              <w:right w:val="single" w:sz="4" w:space="0" w:color="000000"/>
            </w:tcBorders>
            <w:vAlign w:val="center"/>
          </w:tcPr>
          <w:p w14:paraId="1A34E27D" w14:textId="69AD62F4" w:rsidR="002251E0" w:rsidRPr="00082C11" w:rsidRDefault="002251E0" w:rsidP="002251E0">
            <w:pPr>
              <w:spacing w:before="20" w:after="20" w:line="256" w:lineRule="auto"/>
              <w:ind w:firstLine="0"/>
              <w:jc w:val="center"/>
              <w:rPr>
                <w:sz w:val="24"/>
                <w:szCs w:val="20"/>
              </w:rPr>
            </w:pPr>
            <w:r w:rsidRPr="0081766E">
              <w:rPr>
                <w:sz w:val="20"/>
                <w:szCs w:val="20"/>
              </w:rPr>
              <w:t>Устройство для принудительной вентиляции резервуаров во взрывозащищенном исполнении</w:t>
            </w:r>
          </w:p>
        </w:tc>
        <w:tc>
          <w:tcPr>
            <w:tcW w:w="3349" w:type="dxa"/>
            <w:tcBorders>
              <w:top w:val="single" w:sz="4" w:space="0" w:color="000000"/>
              <w:left w:val="single" w:sz="4" w:space="0" w:color="000000"/>
              <w:bottom w:val="single" w:sz="4" w:space="0" w:color="000000"/>
              <w:right w:val="single" w:sz="4" w:space="0" w:color="000000"/>
            </w:tcBorders>
          </w:tcPr>
          <w:p w14:paraId="79E189DB"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C729C74"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33E8FEC2"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0C82328B"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3CA072C2"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31761925" w14:textId="77777777" w:rsidR="002251E0" w:rsidRPr="00082C11" w:rsidRDefault="002251E0" w:rsidP="002251E0">
            <w:pPr>
              <w:spacing w:before="20" w:after="20" w:line="256" w:lineRule="auto"/>
              <w:ind w:firstLine="0"/>
              <w:jc w:val="left"/>
              <w:rPr>
                <w:rFonts w:ascii="Arial" w:eastAsia="Calibri" w:hAnsi="Arial"/>
                <w:color w:val="000000"/>
                <w:sz w:val="20"/>
                <w:szCs w:val="24"/>
              </w:rPr>
            </w:pPr>
            <w:r w:rsidRPr="00082C11">
              <w:rPr>
                <w:rFonts w:eastAsia="Calibri"/>
                <w:color w:val="000000"/>
                <w:sz w:val="20"/>
                <w:szCs w:val="24"/>
              </w:rPr>
              <w:t>4</w:t>
            </w:r>
          </w:p>
        </w:tc>
        <w:tc>
          <w:tcPr>
            <w:tcW w:w="2703" w:type="dxa"/>
            <w:tcBorders>
              <w:top w:val="single" w:sz="4" w:space="0" w:color="000000"/>
              <w:left w:val="single" w:sz="4" w:space="0" w:color="000000"/>
              <w:bottom w:val="single" w:sz="4" w:space="0" w:color="000000"/>
              <w:right w:val="single" w:sz="4" w:space="0" w:color="000000"/>
            </w:tcBorders>
            <w:vAlign w:val="center"/>
          </w:tcPr>
          <w:p w14:paraId="1AAF6FCB" w14:textId="6FC5753E" w:rsidR="002251E0" w:rsidRPr="00082C11" w:rsidRDefault="002251E0" w:rsidP="002251E0">
            <w:pPr>
              <w:spacing w:before="20" w:after="20" w:line="256" w:lineRule="auto"/>
              <w:ind w:firstLine="0"/>
              <w:jc w:val="center"/>
              <w:rPr>
                <w:rFonts w:eastAsia="Calibri"/>
                <w:color w:val="000000"/>
                <w:sz w:val="20"/>
                <w:szCs w:val="24"/>
              </w:rPr>
            </w:pPr>
            <w:r w:rsidRPr="0081766E">
              <w:rPr>
                <w:color w:val="000000"/>
                <w:sz w:val="20"/>
                <w:szCs w:val="24"/>
              </w:rPr>
              <w:t>Фонари взрывозащищенного исполнения</w:t>
            </w:r>
          </w:p>
        </w:tc>
        <w:tc>
          <w:tcPr>
            <w:tcW w:w="3349" w:type="dxa"/>
            <w:tcBorders>
              <w:top w:val="single" w:sz="4" w:space="0" w:color="000000"/>
              <w:left w:val="single" w:sz="4" w:space="0" w:color="000000"/>
              <w:bottom w:val="single" w:sz="4" w:space="0" w:color="000000"/>
              <w:right w:val="single" w:sz="4" w:space="0" w:color="000000"/>
            </w:tcBorders>
          </w:tcPr>
          <w:p w14:paraId="57607FEF"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2C18CEB7"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4EBF029E"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10D453D3"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45C6E1A7"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725F63A6" w14:textId="77777777" w:rsidR="002251E0" w:rsidRPr="00082C11" w:rsidRDefault="002251E0" w:rsidP="002251E0">
            <w:pPr>
              <w:spacing w:before="20" w:after="20" w:line="256" w:lineRule="auto"/>
              <w:ind w:firstLine="0"/>
              <w:jc w:val="left"/>
              <w:rPr>
                <w:rFonts w:eastAsia="Calibri"/>
                <w:color w:val="000000"/>
                <w:sz w:val="20"/>
                <w:szCs w:val="24"/>
              </w:rPr>
            </w:pPr>
            <w:r w:rsidRPr="00082C11">
              <w:rPr>
                <w:rFonts w:eastAsia="Calibri"/>
                <w:color w:val="000000"/>
                <w:sz w:val="20"/>
                <w:szCs w:val="24"/>
              </w:rPr>
              <w:t>5</w:t>
            </w:r>
          </w:p>
        </w:tc>
        <w:tc>
          <w:tcPr>
            <w:tcW w:w="2703" w:type="dxa"/>
            <w:tcBorders>
              <w:top w:val="single" w:sz="4" w:space="0" w:color="000000"/>
              <w:left w:val="single" w:sz="4" w:space="0" w:color="000000"/>
              <w:bottom w:val="single" w:sz="4" w:space="0" w:color="000000"/>
              <w:right w:val="single" w:sz="4" w:space="0" w:color="000000"/>
            </w:tcBorders>
            <w:vAlign w:val="center"/>
          </w:tcPr>
          <w:p w14:paraId="507EDC14" w14:textId="13294D08" w:rsidR="002251E0" w:rsidRPr="00082C11" w:rsidRDefault="002251E0" w:rsidP="002251E0">
            <w:pPr>
              <w:spacing w:before="20" w:after="20" w:line="256" w:lineRule="auto"/>
              <w:ind w:firstLine="0"/>
              <w:jc w:val="center"/>
              <w:rPr>
                <w:rFonts w:eastAsia="Calibri"/>
                <w:color w:val="000000"/>
                <w:sz w:val="20"/>
                <w:szCs w:val="24"/>
              </w:rPr>
            </w:pPr>
            <w:r w:rsidRPr="003C3BF8">
              <w:rPr>
                <w:color w:val="000000"/>
                <w:sz w:val="20"/>
                <w:szCs w:val="24"/>
              </w:rPr>
              <w:t>Наличие рукавов</w:t>
            </w:r>
          </w:p>
        </w:tc>
        <w:tc>
          <w:tcPr>
            <w:tcW w:w="3349" w:type="dxa"/>
            <w:tcBorders>
              <w:top w:val="single" w:sz="4" w:space="0" w:color="000000"/>
              <w:left w:val="single" w:sz="4" w:space="0" w:color="000000"/>
              <w:bottom w:val="single" w:sz="4" w:space="0" w:color="000000"/>
              <w:right w:val="single" w:sz="4" w:space="0" w:color="000000"/>
            </w:tcBorders>
          </w:tcPr>
          <w:p w14:paraId="2DCDC003"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94BF746"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025A1D83"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562ADF57" w14:textId="77777777" w:rsidR="002251E0" w:rsidRPr="00082C11" w:rsidRDefault="002251E0" w:rsidP="002251E0">
            <w:pPr>
              <w:spacing w:before="20" w:after="20" w:line="254" w:lineRule="auto"/>
              <w:ind w:firstLine="0"/>
              <w:jc w:val="center"/>
              <w:rPr>
                <w:iCs/>
                <w:sz w:val="20"/>
                <w:szCs w:val="20"/>
                <w:lang w:eastAsia="en-US"/>
              </w:rPr>
            </w:pPr>
          </w:p>
        </w:tc>
      </w:tr>
    </w:tbl>
    <w:p w14:paraId="79CB945D" w14:textId="77777777" w:rsidR="00912341" w:rsidRPr="00082C11" w:rsidRDefault="00912341" w:rsidP="00912341">
      <w:pPr>
        <w:spacing w:line="240" w:lineRule="auto"/>
        <w:ind w:firstLine="0"/>
        <w:jc w:val="left"/>
        <w:rPr>
          <w:color w:val="000000"/>
          <w:sz w:val="24"/>
          <w:szCs w:val="24"/>
        </w:rPr>
      </w:pPr>
      <w:r w:rsidRPr="00082C11">
        <w:rPr>
          <w:color w:val="000000"/>
          <w:sz w:val="24"/>
          <w:szCs w:val="24"/>
        </w:rPr>
        <w:t>С приложением копий паспортов и сертификата о поверке газоанализатора, согласно требованиям п.п. «л», «м</w:t>
      </w:r>
      <w:proofErr w:type="gramStart"/>
      <w:r w:rsidRPr="00082C11">
        <w:rPr>
          <w:color w:val="000000"/>
          <w:sz w:val="24"/>
          <w:szCs w:val="24"/>
        </w:rPr>
        <w:t>»</w:t>
      </w:r>
      <w:proofErr w:type="gramEnd"/>
      <w:r w:rsidRPr="00082C11">
        <w:rPr>
          <w:color w:val="000000"/>
          <w:sz w:val="24"/>
          <w:szCs w:val="24"/>
        </w:rPr>
        <w:t xml:space="preserve"> п.4.5.2.2</w:t>
      </w:r>
    </w:p>
    <w:p w14:paraId="1207A5AE" w14:textId="77777777" w:rsidR="00912341" w:rsidRPr="00082C11" w:rsidRDefault="00912341" w:rsidP="00912341">
      <w:pPr>
        <w:spacing w:line="240" w:lineRule="auto"/>
        <w:ind w:firstLine="0"/>
        <w:jc w:val="left"/>
        <w:rPr>
          <w:i/>
          <w:color w:val="000000"/>
          <w:sz w:val="24"/>
          <w:szCs w:val="24"/>
        </w:rPr>
      </w:pPr>
    </w:p>
    <w:p w14:paraId="4A6BBB48" w14:textId="77777777" w:rsidR="00912341" w:rsidRPr="00082C11" w:rsidRDefault="00912341" w:rsidP="00912341">
      <w:pPr>
        <w:widowControl w:val="0"/>
        <w:spacing w:line="276" w:lineRule="auto"/>
        <w:ind w:firstLine="0"/>
        <w:rPr>
          <w:sz w:val="24"/>
          <w:szCs w:val="24"/>
        </w:rPr>
      </w:pPr>
      <w:r w:rsidRPr="00082C11">
        <w:rPr>
          <w:b/>
          <w:sz w:val="24"/>
          <w:szCs w:val="24"/>
        </w:rPr>
        <w:t>Руководитель организации</w:t>
      </w:r>
      <w:r w:rsidRPr="00082C11">
        <w:rPr>
          <w:sz w:val="24"/>
          <w:szCs w:val="24"/>
        </w:rPr>
        <w:t xml:space="preserve"> _____________________ (Ф.И.О.)</w:t>
      </w:r>
    </w:p>
    <w:p w14:paraId="21FCA667" w14:textId="77777777" w:rsidR="00912341" w:rsidRPr="00082C11" w:rsidRDefault="00912341" w:rsidP="00912341">
      <w:pPr>
        <w:widowControl w:val="0"/>
        <w:spacing w:line="276" w:lineRule="auto"/>
        <w:ind w:firstLine="0"/>
        <w:rPr>
          <w:i/>
          <w:sz w:val="24"/>
          <w:szCs w:val="24"/>
          <w:vertAlign w:val="superscript"/>
        </w:rPr>
      </w:pP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proofErr w:type="gramStart"/>
      <w:r w:rsidRPr="00082C11">
        <w:rPr>
          <w:sz w:val="24"/>
          <w:szCs w:val="24"/>
          <w:vertAlign w:val="superscript"/>
        </w:rPr>
        <w:t xml:space="preserve">МП  </w:t>
      </w:r>
      <w:r w:rsidRPr="00082C11">
        <w:rPr>
          <w:i/>
          <w:sz w:val="24"/>
          <w:szCs w:val="24"/>
          <w:vertAlign w:val="superscript"/>
        </w:rPr>
        <w:t>(</w:t>
      </w:r>
      <w:proofErr w:type="gramEnd"/>
      <w:r w:rsidRPr="00082C11">
        <w:rPr>
          <w:i/>
          <w:sz w:val="24"/>
          <w:szCs w:val="24"/>
          <w:vertAlign w:val="superscript"/>
        </w:rPr>
        <w:t>подпись)</w:t>
      </w:r>
    </w:p>
    <w:p w14:paraId="748890CF" w14:textId="77777777" w:rsidR="00912341" w:rsidRPr="00082C11" w:rsidRDefault="00912341" w:rsidP="00912341">
      <w:pPr>
        <w:keepNext/>
        <w:spacing w:line="240" w:lineRule="auto"/>
        <w:jc w:val="center"/>
        <w:rPr>
          <w:rFonts w:ascii="Franklin Gothic Book" w:hAnsi="Franklin Gothic Book"/>
          <w:b/>
          <w:sz w:val="32"/>
          <w:szCs w:val="32"/>
        </w:rPr>
      </w:pPr>
    </w:p>
    <w:p w14:paraId="36285BC5" w14:textId="77777777" w:rsidR="00912341" w:rsidRPr="00082C11" w:rsidRDefault="00912341" w:rsidP="00912341">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082C11">
        <w:rPr>
          <w:b/>
          <w:color w:val="000000"/>
          <w:spacing w:val="36"/>
          <w:sz w:val="24"/>
          <w:szCs w:val="24"/>
        </w:rPr>
        <w:t>конец формы</w:t>
      </w:r>
    </w:p>
    <w:bookmarkEnd w:id="73"/>
    <w:bookmarkEnd w:id="74"/>
    <w:p w14:paraId="45557719" w14:textId="77777777" w:rsidR="00912341" w:rsidRPr="00082C11" w:rsidRDefault="00912341" w:rsidP="00912341">
      <w:pPr>
        <w:widowControl w:val="0"/>
        <w:autoSpaceDE w:val="0"/>
        <w:autoSpaceDN w:val="0"/>
        <w:adjustRightInd w:val="0"/>
        <w:spacing w:line="240" w:lineRule="auto"/>
        <w:ind w:left="720" w:firstLine="0"/>
        <w:contextualSpacing/>
        <w:rPr>
          <w:sz w:val="24"/>
          <w:szCs w:val="24"/>
          <w:highlight w:val="yellow"/>
        </w:rPr>
      </w:pPr>
    </w:p>
    <w:p w14:paraId="7AC6CE73" w14:textId="77777777" w:rsidR="00912341" w:rsidRDefault="00912341" w:rsidP="00912341">
      <w:pPr>
        <w:keepNext/>
        <w:suppressAutoHyphens/>
        <w:spacing w:before="240" w:after="120"/>
        <w:ind w:firstLine="0"/>
        <w:outlineLvl w:val="2"/>
        <w:rPr>
          <w:b/>
          <w:bCs/>
          <w:sz w:val="24"/>
          <w:szCs w:val="24"/>
        </w:rPr>
      </w:pPr>
    </w:p>
    <w:p w14:paraId="37EAFFD9" w14:textId="77777777" w:rsidR="00912341" w:rsidRDefault="00912341" w:rsidP="00912341">
      <w:pPr>
        <w:keepNext/>
        <w:suppressAutoHyphens/>
        <w:spacing w:before="240" w:after="120"/>
        <w:ind w:firstLine="0"/>
        <w:outlineLvl w:val="2"/>
        <w:rPr>
          <w:b/>
          <w:bCs/>
          <w:sz w:val="24"/>
          <w:szCs w:val="24"/>
        </w:rPr>
      </w:pPr>
    </w:p>
    <w:p w14:paraId="4D65FB3A" w14:textId="77777777" w:rsidR="00912341" w:rsidRPr="003444EB" w:rsidRDefault="00912341" w:rsidP="00912341">
      <w:pPr>
        <w:keepNext/>
        <w:suppressAutoHyphens/>
        <w:spacing w:before="240" w:after="120"/>
        <w:ind w:firstLine="0"/>
        <w:outlineLvl w:val="2"/>
        <w:rPr>
          <w:b/>
          <w:bCs/>
          <w:sz w:val="24"/>
          <w:szCs w:val="24"/>
        </w:rPr>
        <w:sectPr w:rsidR="00912341" w:rsidRPr="003444EB" w:rsidSect="00B27F47">
          <w:pgSz w:w="11906" w:h="16838" w:code="9"/>
          <w:pgMar w:top="567" w:right="707" w:bottom="567" w:left="709" w:header="680" w:footer="0" w:gutter="0"/>
          <w:cols w:space="708"/>
          <w:titlePg/>
          <w:docGrid w:linePitch="381"/>
        </w:sectPr>
      </w:pPr>
    </w:p>
    <w:p w14:paraId="5C63C047" w14:textId="77777777" w:rsidR="00912341" w:rsidRPr="003444EB" w:rsidRDefault="00912341" w:rsidP="00912341">
      <w:pPr>
        <w:keepNext/>
        <w:pageBreakBefore/>
        <w:widowControl w:val="0"/>
        <w:numPr>
          <w:ilvl w:val="2"/>
          <w:numId w:val="43"/>
        </w:numPr>
        <w:suppressAutoHyphens/>
        <w:autoSpaceDE w:val="0"/>
        <w:autoSpaceDN w:val="0"/>
        <w:adjustRightInd w:val="0"/>
        <w:spacing w:before="240" w:after="120" w:line="240" w:lineRule="auto"/>
        <w:ind w:hanging="578"/>
        <w:contextualSpacing/>
        <w:jc w:val="left"/>
        <w:outlineLvl w:val="2"/>
        <w:rPr>
          <w:b/>
          <w:bCs/>
          <w:sz w:val="24"/>
          <w:szCs w:val="24"/>
        </w:rPr>
      </w:pPr>
      <w:bookmarkStart w:id="75" w:name="_Toc329257459"/>
      <w:bookmarkStart w:id="76" w:name="_Toc344124427"/>
      <w:r w:rsidRPr="003444EB">
        <w:rPr>
          <w:b/>
          <w:bCs/>
          <w:sz w:val="24"/>
          <w:szCs w:val="24"/>
        </w:rPr>
        <w:lastRenderedPageBreak/>
        <w:t>Инструкции по заполнению</w:t>
      </w:r>
      <w:bookmarkEnd w:id="75"/>
      <w:bookmarkEnd w:id="76"/>
    </w:p>
    <w:p w14:paraId="79D44652" w14:textId="77777777" w:rsidR="00912341" w:rsidRPr="003444EB" w:rsidRDefault="00912341" w:rsidP="00912341">
      <w:pPr>
        <w:widowControl w:val="0"/>
        <w:numPr>
          <w:ilvl w:val="3"/>
          <w:numId w:val="44"/>
        </w:numPr>
        <w:tabs>
          <w:tab w:val="left" w:pos="851"/>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дату и номер </w:t>
      </w:r>
      <w:r w:rsidRPr="003444EB">
        <w:rPr>
          <w:bCs/>
          <w:sz w:val="24"/>
          <w:szCs w:val="24"/>
        </w:rPr>
        <w:t xml:space="preserve">Заявки </w:t>
      </w:r>
      <w:r w:rsidRPr="003444EB">
        <w:rPr>
          <w:sz w:val="24"/>
          <w:szCs w:val="24"/>
        </w:rPr>
        <w:t>(подраздел 5.1.).</w:t>
      </w:r>
    </w:p>
    <w:p w14:paraId="5F9AB285" w14:textId="77777777" w:rsidR="00912341" w:rsidRPr="003444EB" w:rsidRDefault="00912341" w:rsidP="00912341">
      <w:pPr>
        <w:widowControl w:val="0"/>
        <w:numPr>
          <w:ilvl w:val="3"/>
          <w:numId w:val="44"/>
        </w:numPr>
        <w:tabs>
          <w:tab w:val="left" w:pos="851"/>
          <w:tab w:val="left" w:pos="1134"/>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CBF8689" w14:textId="77777777" w:rsidR="00912341" w:rsidRPr="003444EB" w:rsidRDefault="00912341" w:rsidP="00912341">
      <w:pPr>
        <w:numPr>
          <w:ilvl w:val="3"/>
          <w:numId w:val="44"/>
        </w:numPr>
        <w:tabs>
          <w:tab w:val="left" w:pos="851"/>
        </w:tabs>
        <w:spacing w:line="240" w:lineRule="auto"/>
        <w:ind w:left="0" w:firstLine="131"/>
        <w:contextualSpacing/>
        <w:rPr>
          <w:sz w:val="24"/>
          <w:szCs w:val="24"/>
        </w:rPr>
      </w:pPr>
      <w:r w:rsidRPr="00082C11">
        <w:rPr>
          <w:rFonts w:eastAsia="Calibri"/>
          <w:sz w:val="24"/>
          <w:szCs w:val="24"/>
        </w:rPr>
        <w:t>Участники должны заполнить приведенную выше таблицу по всем позициям. В случае отсутствия каких-</w:t>
      </w:r>
      <w:r>
        <w:rPr>
          <w:rFonts w:eastAsia="Calibri"/>
          <w:sz w:val="24"/>
          <w:szCs w:val="24"/>
        </w:rPr>
        <w:t>либо данных указать слово «нет»</w:t>
      </w:r>
      <w:r w:rsidRPr="003444EB">
        <w:rPr>
          <w:sz w:val="24"/>
          <w:szCs w:val="24"/>
        </w:rPr>
        <w:t>.</w:t>
      </w:r>
    </w:p>
    <w:p w14:paraId="6A991706" w14:textId="77777777" w:rsidR="00912341" w:rsidRPr="003444EB" w:rsidRDefault="00912341" w:rsidP="00912341">
      <w:pPr>
        <w:numPr>
          <w:ilvl w:val="3"/>
          <w:numId w:val="44"/>
        </w:numPr>
        <w:tabs>
          <w:tab w:val="left" w:pos="851"/>
        </w:tabs>
        <w:spacing w:line="240" w:lineRule="auto"/>
        <w:ind w:left="0" w:firstLine="131"/>
        <w:contextualSpacing/>
        <w:rPr>
          <w:sz w:val="24"/>
          <w:szCs w:val="24"/>
        </w:rPr>
      </w:pPr>
      <w:r>
        <w:rPr>
          <w:rFonts w:eastAsia="Calibri"/>
          <w:sz w:val="24"/>
          <w:szCs w:val="24"/>
        </w:rPr>
        <w:t>Участник</w:t>
      </w:r>
      <w:r w:rsidRPr="00082C11">
        <w:rPr>
          <w:rFonts w:eastAsia="Calibri"/>
          <w:sz w:val="24"/>
          <w:szCs w:val="24"/>
        </w:rPr>
        <w:t xml:space="preserve"> долж</w:t>
      </w:r>
      <w:r>
        <w:rPr>
          <w:rFonts w:eastAsia="Calibri"/>
          <w:sz w:val="24"/>
          <w:szCs w:val="24"/>
        </w:rPr>
        <w:t>ен</w:t>
      </w:r>
      <w:r w:rsidRPr="00082C11">
        <w:rPr>
          <w:rFonts w:eastAsia="Calibri"/>
          <w:sz w:val="24"/>
          <w:szCs w:val="24"/>
        </w:rPr>
        <w:t xml:space="preserve"> приложить подтверждающие документы, </w:t>
      </w:r>
      <w:r w:rsidRPr="00082C11">
        <w:rPr>
          <w:color w:val="000000"/>
          <w:sz w:val="24"/>
          <w:szCs w:val="24"/>
        </w:rPr>
        <w:t>согласно требованиям п.п. «</w:t>
      </w:r>
      <w:r>
        <w:rPr>
          <w:color w:val="000000"/>
          <w:sz w:val="24"/>
          <w:szCs w:val="24"/>
        </w:rPr>
        <w:t>л</w:t>
      </w:r>
      <w:r w:rsidRPr="00082C11">
        <w:rPr>
          <w:color w:val="000000"/>
          <w:sz w:val="24"/>
          <w:szCs w:val="24"/>
        </w:rPr>
        <w:t>», «</w:t>
      </w:r>
      <w:r>
        <w:rPr>
          <w:color w:val="000000"/>
          <w:sz w:val="24"/>
          <w:szCs w:val="24"/>
        </w:rPr>
        <w:t>м</w:t>
      </w:r>
      <w:proofErr w:type="gramStart"/>
      <w:r w:rsidRPr="00082C11">
        <w:rPr>
          <w:color w:val="000000"/>
          <w:sz w:val="24"/>
          <w:szCs w:val="24"/>
        </w:rPr>
        <w:t>»</w:t>
      </w:r>
      <w:proofErr w:type="gramEnd"/>
      <w:r w:rsidRPr="00082C11">
        <w:rPr>
          <w:color w:val="000000"/>
          <w:sz w:val="24"/>
          <w:szCs w:val="24"/>
        </w:rPr>
        <w:t xml:space="preserve"> п.4.5.2.</w:t>
      </w:r>
      <w:r>
        <w:rPr>
          <w:color w:val="000000"/>
          <w:sz w:val="24"/>
          <w:szCs w:val="24"/>
        </w:rPr>
        <w:t>2</w:t>
      </w:r>
    </w:p>
    <w:p w14:paraId="0E15388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F26ED8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736DB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451A9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C19D85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68C5D82"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C4C6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13AB3F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418358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FCA3823"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BD864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859EB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C27188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2E45CB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DC5AD6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3990DF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1BACC7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4319D2"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425B4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7B5031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644881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24873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A63DB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E25F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E70521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0918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5F783FD"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38F7E9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2F74B9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1C455D"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B9DC24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32C7D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D28E60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50DAED3"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8F8C07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9FCCA6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DD99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CC044B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195E2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3CD83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03F0FE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E5279B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D146F6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02509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DA244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6AE311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9F6C1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602BBE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1EF1E9A" w14:textId="77777777" w:rsidR="00912341" w:rsidRPr="003444EB" w:rsidRDefault="00912341" w:rsidP="00912341">
      <w:pPr>
        <w:keepNext/>
        <w:pageBreakBefore/>
        <w:suppressAutoHyphens/>
        <w:spacing w:before="360" w:after="120"/>
        <w:ind w:firstLine="0"/>
        <w:outlineLvl w:val="1"/>
        <w:rPr>
          <w:b/>
          <w:bCs/>
          <w:sz w:val="24"/>
          <w:szCs w:val="24"/>
        </w:rPr>
        <w:sectPr w:rsidR="00912341" w:rsidRPr="003444EB" w:rsidSect="009F3D1A">
          <w:pgSz w:w="11906" w:h="16838" w:code="9"/>
          <w:pgMar w:top="567" w:right="709" w:bottom="567" w:left="425" w:header="680" w:footer="0" w:gutter="0"/>
          <w:cols w:space="708"/>
          <w:titlePg/>
          <w:docGrid w:linePitch="381"/>
        </w:sectPr>
      </w:pPr>
    </w:p>
    <w:p w14:paraId="0D75CEB1" w14:textId="77777777" w:rsidR="00912341" w:rsidRPr="00082C11" w:rsidRDefault="00912341" w:rsidP="00912341">
      <w:pPr>
        <w:keepNext/>
        <w:pageBreakBefore/>
        <w:widowControl w:val="0"/>
        <w:suppressAutoHyphens/>
        <w:autoSpaceDE w:val="0"/>
        <w:autoSpaceDN w:val="0"/>
        <w:adjustRightInd w:val="0"/>
        <w:spacing w:line="0" w:lineRule="atLeast"/>
        <w:ind w:right="-23" w:firstLine="0"/>
        <w:contextualSpacing/>
        <w:outlineLvl w:val="1"/>
        <w:rPr>
          <w:b/>
          <w:sz w:val="24"/>
          <w:szCs w:val="24"/>
        </w:rPr>
      </w:pPr>
      <w:r w:rsidRPr="003444EB">
        <w:rPr>
          <w:b/>
          <w:bCs/>
          <w:sz w:val="24"/>
          <w:szCs w:val="24"/>
        </w:rPr>
        <w:lastRenderedPageBreak/>
        <w:t xml:space="preserve">5.3. </w:t>
      </w:r>
      <w:r w:rsidRPr="00082C11">
        <w:rPr>
          <w:b/>
          <w:bCs/>
          <w:sz w:val="24"/>
          <w:szCs w:val="24"/>
        </w:rPr>
        <w:t xml:space="preserve">Сведений </w:t>
      </w:r>
      <w:r w:rsidRPr="00082C11">
        <w:rPr>
          <w:b/>
          <w:bCs/>
          <w:iCs/>
          <w:sz w:val="24"/>
          <w:szCs w:val="24"/>
        </w:rPr>
        <w:t xml:space="preserve">о </w:t>
      </w:r>
      <w:r w:rsidRPr="00082C11">
        <w:rPr>
          <w:rFonts w:eastAsia="Calibri"/>
          <w:b/>
          <w:color w:val="000000"/>
          <w:sz w:val="24"/>
          <w:szCs w:val="24"/>
        </w:rPr>
        <w:t>наличии обучения у специалистов участника</w:t>
      </w:r>
      <w:r w:rsidRPr="00082C11">
        <w:rPr>
          <w:b/>
          <w:bCs/>
          <w:iCs/>
          <w:sz w:val="24"/>
          <w:szCs w:val="24"/>
        </w:rPr>
        <w:t xml:space="preserve"> (форма 3)</w:t>
      </w:r>
    </w:p>
    <w:p w14:paraId="7B87207B" w14:textId="77777777" w:rsidR="00912341" w:rsidRPr="00082C11" w:rsidRDefault="00912341" w:rsidP="00912341">
      <w:pPr>
        <w:pBdr>
          <w:top w:val="single" w:sz="4" w:space="1" w:color="auto"/>
        </w:pBdr>
        <w:shd w:val="clear" w:color="auto" w:fill="E0E0E0"/>
        <w:spacing w:line="0" w:lineRule="atLeast"/>
        <w:ind w:firstLine="360"/>
        <w:jc w:val="center"/>
        <w:rPr>
          <w:b/>
          <w:color w:val="000000"/>
          <w:spacing w:val="36"/>
          <w:sz w:val="24"/>
          <w:szCs w:val="24"/>
        </w:rPr>
      </w:pPr>
      <w:r w:rsidRPr="00082C11">
        <w:rPr>
          <w:b/>
          <w:color w:val="000000"/>
          <w:spacing w:val="36"/>
          <w:sz w:val="24"/>
          <w:szCs w:val="24"/>
        </w:rPr>
        <w:t>начало формы</w:t>
      </w:r>
    </w:p>
    <w:p w14:paraId="09F61A21" w14:textId="77777777" w:rsidR="00912341" w:rsidRPr="00082C11" w:rsidRDefault="00912341" w:rsidP="00912341">
      <w:pPr>
        <w:spacing w:line="0" w:lineRule="atLeast"/>
        <w:ind w:left="360" w:firstLine="0"/>
        <w:rPr>
          <w:sz w:val="24"/>
          <w:szCs w:val="24"/>
        </w:rPr>
      </w:pPr>
      <w:r w:rsidRPr="00082C11">
        <w:rPr>
          <w:sz w:val="24"/>
          <w:szCs w:val="24"/>
        </w:rPr>
        <w:t>Приложение 2</w:t>
      </w:r>
    </w:p>
    <w:p w14:paraId="415518D0" w14:textId="77777777" w:rsidR="00912341" w:rsidRPr="00082C11" w:rsidRDefault="00912341" w:rsidP="00912341">
      <w:pPr>
        <w:spacing w:line="0" w:lineRule="atLeast"/>
        <w:ind w:left="360" w:firstLine="0"/>
        <w:rPr>
          <w:sz w:val="24"/>
          <w:szCs w:val="24"/>
        </w:rPr>
      </w:pPr>
      <w:r w:rsidRPr="00082C11">
        <w:rPr>
          <w:sz w:val="24"/>
          <w:szCs w:val="24"/>
        </w:rPr>
        <w:t>к Заявке на участие</w:t>
      </w:r>
    </w:p>
    <w:p w14:paraId="78A5BF92" w14:textId="77777777" w:rsidR="00912341" w:rsidRPr="00082C11" w:rsidRDefault="00912341" w:rsidP="00912341">
      <w:pPr>
        <w:spacing w:line="0" w:lineRule="atLeast"/>
        <w:ind w:left="360"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09B34658" w14:textId="77777777" w:rsidR="00912341" w:rsidRPr="00082C11" w:rsidRDefault="00912341" w:rsidP="00912341">
      <w:pPr>
        <w:keepNext/>
        <w:spacing w:line="240" w:lineRule="auto"/>
        <w:jc w:val="center"/>
        <w:rPr>
          <w:rFonts w:eastAsia="Calibri"/>
          <w:color w:val="000000"/>
          <w:sz w:val="24"/>
          <w:szCs w:val="24"/>
        </w:rPr>
      </w:pPr>
      <w:r w:rsidRPr="00082C11">
        <w:rPr>
          <w:rFonts w:eastAsia="Calibri"/>
          <w:color w:val="000000"/>
          <w:sz w:val="24"/>
          <w:szCs w:val="24"/>
        </w:rPr>
        <w:t>Документы, подтверждающие прохождение обучения специалистов участника, которые будут принимать участие в выполнении работ по договору.</w:t>
      </w:r>
    </w:p>
    <w:tbl>
      <w:tblPr>
        <w:tblW w:w="4968" w:type="pct"/>
        <w:tblInd w:w="137" w:type="dxa"/>
        <w:tblLayout w:type="fixed"/>
        <w:tblCellMar>
          <w:left w:w="28" w:type="dxa"/>
          <w:right w:w="28" w:type="dxa"/>
        </w:tblCellMar>
        <w:tblLook w:val="04A0" w:firstRow="1" w:lastRow="0" w:firstColumn="1" w:lastColumn="0" w:noHBand="0" w:noVBand="1"/>
      </w:tblPr>
      <w:tblGrid>
        <w:gridCol w:w="663"/>
        <w:gridCol w:w="755"/>
        <w:gridCol w:w="6945"/>
        <w:gridCol w:w="7231"/>
      </w:tblGrid>
      <w:tr w:rsidR="00912341" w:rsidRPr="00082C11" w14:paraId="1066B307" w14:textId="77777777" w:rsidTr="00A2795F">
        <w:trPr>
          <w:cantSplit/>
          <w:trHeight w:val="375"/>
          <w:tblHeader/>
        </w:trPr>
        <w:tc>
          <w:tcPr>
            <w:tcW w:w="663" w:type="dxa"/>
            <w:vMerge w:val="restart"/>
            <w:tcBorders>
              <w:top w:val="single" w:sz="4" w:space="0" w:color="000000"/>
              <w:left w:val="single" w:sz="4" w:space="0" w:color="000000"/>
              <w:bottom w:val="single" w:sz="4" w:space="0" w:color="auto"/>
              <w:right w:val="single" w:sz="4" w:space="0" w:color="000000"/>
            </w:tcBorders>
            <w:vAlign w:val="center"/>
            <w:hideMark/>
          </w:tcPr>
          <w:p w14:paraId="3D9E4CA6"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 xml:space="preserve">№ </w:t>
            </w:r>
          </w:p>
          <w:p w14:paraId="7CEF5C5C"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п/п</w:t>
            </w:r>
          </w:p>
        </w:tc>
        <w:tc>
          <w:tcPr>
            <w:tcW w:w="755" w:type="dxa"/>
            <w:vMerge w:val="restart"/>
            <w:tcBorders>
              <w:top w:val="single" w:sz="4" w:space="0" w:color="000000"/>
              <w:left w:val="single" w:sz="4" w:space="0" w:color="000000"/>
              <w:bottom w:val="single" w:sz="4" w:space="0" w:color="auto"/>
              <w:right w:val="single" w:sz="4" w:space="0" w:color="000000"/>
            </w:tcBorders>
            <w:vAlign w:val="center"/>
            <w:hideMark/>
          </w:tcPr>
          <w:p w14:paraId="05B73062"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ФИО специалиста</w:t>
            </w:r>
          </w:p>
        </w:tc>
        <w:tc>
          <w:tcPr>
            <w:tcW w:w="14176" w:type="dxa"/>
            <w:gridSpan w:val="2"/>
            <w:tcBorders>
              <w:top w:val="single" w:sz="4" w:space="0" w:color="000000"/>
              <w:left w:val="single" w:sz="4" w:space="0" w:color="000000"/>
              <w:bottom w:val="single" w:sz="4" w:space="0" w:color="000000"/>
              <w:right w:val="single" w:sz="4" w:space="0" w:color="auto"/>
            </w:tcBorders>
            <w:vAlign w:val="center"/>
            <w:hideMark/>
          </w:tcPr>
          <w:p w14:paraId="5FC7D5EC"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Документ (копии выписки из протокола, удостоверения или свидетельства), подтверждающие обучение (номер; дата) по следующим видам:</w:t>
            </w:r>
          </w:p>
        </w:tc>
      </w:tr>
      <w:tr w:rsidR="00A2795F" w:rsidRPr="00082C11" w14:paraId="51C8D9EA" w14:textId="77777777" w:rsidTr="00A2795F">
        <w:trPr>
          <w:cantSplit/>
          <w:trHeight w:val="4158"/>
          <w:tblHeader/>
        </w:trPr>
        <w:tc>
          <w:tcPr>
            <w:tcW w:w="663" w:type="dxa"/>
            <w:vMerge/>
            <w:tcBorders>
              <w:top w:val="single" w:sz="4" w:space="0" w:color="000000"/>
              <w:left w:val="single" w:sz="4" w:space="0" w:color="000000"/>
              <w:bottom w:val="single" w:sz="4" w:space="0" w:color="auto"/>
              <w:right w:val="single" w:sz="4" w:space="0" w:color="000000"/>
            </w:tcBorders>
            <w:vAlign w:val="center"/>
            <w:hideMark/>
          </w:tcPr>
          <w:p w14:paraId="4EEEC36C" w14:textId="77777777" w:rsidR="00A2795F" w:rsidRPr="00082C11" w:rsidRDefault="00A2795F" w:rsidP="00A2795F">
            <w:pPr>
              <w:spacing w:line="240" w:lineRule="auto"/>
              <w:ind w:firstLine="0"/>
              <w:jc w:val="left"/>
              <w:rPr>
                <w:sz w:val="20"/>
                <w:szCs w:val="20"/>
                <w:lang w:eastAsia="en-US"/>
              </w:rPr>
            </w:pPr>
          </w:p>
        </w:tc>
        <w:tc>
          <w:tcPr>
            <w:tcW w:w="755" w:type="dxa"/>
            <w:vMerge/>
            <w:tcBorders>
              <w:top w:val="single" w:sz="4" w:space="0" w:color="000000"/>
              <w:left w:val="single" w:sz="4" w:space="0" w:color="000000"/>
              <w:bottom w:val="single" w:sz="4" w:space="0" w:color="auto"/>
              <w:right w:val="single" w:sz="4" w:space="0" w:color="000000"/>
            </w:tcBorders>
            <w:vAlign w:val="center"/>
            <w:hideMark/>
          </w:tcPr>
          <w:p w14:paraId="38CBE2B2" w14:textId="77777777" w:rsidR="00A2795F" w:rsidRPr="00082C11" w:rsidRDefault="00A2795F" w:rsidP="00A2795F">
            <w:pPr>
              <w:spacing w:line="240" w:lineRule="auto"/>
              <w:ind w:firstLine="0"/>
              <w:jc w:val="left"/>
              <w:rPr>
                <w:sz w:val="20"/>
                <w:szCs w:val="20"/>
                <w:lang w:eastAsia="en-US"/>
              </w:rPr>
            </w:pPr>
          </w:p>
        </w:tc>
        <w:tc>
          <w:tcPr>
            <w:tcW w:w="6945" w:type="dxa"/>
            <w:tcBorders>
              <w:top w:val="single" w:sz="4" w:space="0" w:color="000000"/>
              <w:left w:val="single" w:sz="4" w:space="0" w:color="000000"/>
              <w:bottom w:val="single" w:sz="4" w:space="0" w:color="000000"/>
              <w:right w:val="single" w:sz="4" w:space="0" w:color="auto"/>
            </w:tcBorders>
            <w:vAlign w:val="center"/>
            <w:hideMark/>
          </w:tcPr>
          <w:p w14:paraId="3B18D340" w14:textId="77777777" w:rsidR="00A2795F" w:rsidRPr="00B433C9" w:rsidRDefault="00A2795F" w:rsidP="00E85BBB">
            <w:pPr>
              <w:spacing w:before="20" w:after="20" w:line="252" w:lineRule="auto"/>
              <w:ind w:firstLine="0"/>
              <w:jc w:val="left"/>
              <w:rPr>
                <w:sz w:val="20"/>
                <w:szCs w:val="20"/>
              </w:rPr>
            </w:pPr>
            <w:r w:rsidRPr="00B433C9">
              <w:rPr>
                <w:sz w:val="20"/>
                <w:szCs w:val="20"/>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426D1398" w14:textId="77777777" w:rsidR="00A2795F" w:rsidRPr="00B433C9" w:rsidRDefault="00A2795F" w:rsidP="00E85BBB">
            <w:pPr>
              <w:spacing w:before="20" w:after="20" w:line="252" w:lineRule="auto"/>
              <w:ind w:firstLine="0"/>
              <w:jc w:val="left"/>
              <w:rPr>
                <w:sz w:val="20"/>
                <w:szCs w:val="20"/>
              </w:rPr>
            </w:pPr>
            <w:r w:rsidRPr="00B433C9">
              <w:rPr>
                <w:sz w:val="20"/>
                <w:szCs w:val="20"/>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B433C9">
              <w:rPr>
                <w:b/>
                <w:sz w:val="20"/>
                <w:szCs w:val="20"/>
              </w:rPr>
              <w:t>А1, Б1.7</w:t>
            </w:r>
            <w:r w:rsidRPr="00B433C9">
              <w:rPr>
                <w:sz w:val="20"/>
                <w:szCs w:val="20"/>
              </w:rPr>
              <w:t xml:space="preserve">, </w:t>
            </w:r>
            <w:r w:rsidRPr="00B433C9">
              <w:rPr>
                <w:b/>
                <w:sz w:val="20"/>
                <w:szCs w:val="20"/>
              </w:rPr>
              <w:t>Б1.11</w:t>
            </w:r>
            <w:r w:rsidRPr="00B433C9">
              <w:rPr>
                <w:sz w:val="20"/>
                <w:szCs w:val="20"/>
              </w:rPr>
              <w:t xml:space="preserve"> (Предоставить копии выписки из протоколов о проведении аттестации);</w:t>
            </w:r>
          </w:p>
          <w:p w14:paraId="6D9583C9" w14:textId="77777777" w:rsidR="00A2795F" w:rsidRPr="00B433C9" w:rsidRDefault="00A2795F" w:rsidP="00E85BBB">
            <w:pPr>
              <w:spacing w:before="20" w:after="20" w:line="252" w:lineRule="auto"/>
              <w:ind w:firstLine="0"/>
              <w:jc w:val="left"/>
              <w:rPr>
                <w:sz w:val="20"/>
                <w:szCs w:val="20"/>
              </w:rPr>
            </w:pPr>
            <w:r w:rsidRPr="00B433C9">
              <w:rPr>
                <w:sz w:val="20"/>
                <w:szCs w:val="20"/>
              </w:rPr>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1BEDA07F" w14:textId="77777777" w:rsidR="00A2795F" w:rsidRPr="00B433C9" w:rsidRDefault="00A2795F" w:rsidP="00E85BBB">
            <w:pPr>
              <w:spacing w:before="20" w:after="20" w:line="252" w:lineRule="auto"/>
              <w:ind w:firstLine="0"/>
              <w:jc w:val="left"/>
              <w:rPr>
                <w:sz w:val="20"/>
                <w:szCs w:val="20"/>
              </w:rPr>
            </w:pPr>
            <w:r w:rsidRPr="00B433C9">
              <w:rPr>
                <w:sz w:val="20"/>
                <w:szCs w:val="20"/>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0632DFF6" w14:textId="77777777" w:rsidR="00A2795F" w:rsidRPr="00B433C9" w:rsidRDefault="00A2795F" w:rsidP="00E85BBB">
            <w:pPr>
              <w:spacing w:before="20" w:after="20" w:line="252" w:lineRule="auto"/>
              <w:ind w:firstLine="0"/>
              <w:jc w:val="left"/>
              <w:rPr>
                <w:sz w:val="20"/>
                <w:szCs w:val="20"/>
              </w:rPr>
            </w:pPr>
            <w:r w:rsidRPr="00B433C9">
              <w:rPr>
                <w:sz w:val="20"/>
                <w:szCs w:val="20"/>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68C6A034" w14:textId="77777777" w:rsidR="00A2795F" w:rsidRDefault="00A2795F" w:rsidP="00E85BBB">
            <w:pPr>
              <w:spacing w:before="20" w:after="20" w:line="252" w:lineRule="auto"/>
              <w:ind w:firstLine="0"/>
              <w:jc w:val="left"/>
              <w:rPr>
                <w:sz w:val="20"/>
                <w:szCs w:val="20"/>
              </w:rPr>
            </w:pPr>
            <w:r w:rsidRPr="00B433C9">
              <w:rPr>
                <w:sz w:val="20"/>
                <w:szCs w:val="20"/>
              </w:rPr>
              <w:t xml:space="preserve">6. Профессиональное обучение или получение дополнительного профессионального образования, необходимых для работы с отходами </w:t>
            </w:r>
            <w:r w:rsidRPr="00B433C9">
              <w:rPr>
                <w:sz w:val="20"/>
                <w:szCs w:val="20"/>
                <w:lang w:val="en-US"/>
              </w:rPr>
              <w:t>II</w:t>
            </w:r>
            <w:r w:rsidRPr="00B433C9">
              <w:rPr>
                <w:sz w:val="20"/>
                <w:szCs w:val="20"/>
              </w:rPr>
              <w:t xml:space="preserve">I - IV классов опасности (предоставить свидетельство или удостоверение на право работы с отходами </w:t>
            </w:r>
            <w:r w:rsidRPr="00B433C9">
              <w:rPr>
                <w:sz w:val="20"/>
                <w:szCs w:val="20"/>
                <w:lang w:val="en-US"/>
              </w:rPr>
              <w:t>II</w:t>
            </w:r>
            <w:r>
              <w:rPr>
                <w:sz w:val="20"/>
                <w:szCs w:val="20"/>
              </w:rPr>
              <w:t>I - IV классов опасности)</w:t>
            </w:r>
            <w:r w:rsidRPr="00626166">
              <w:rPr>
                <w:sz w:val="20"/>
                <w:szCs w:val="20"/>
              </w:rPr>
              <w:t>.</w:t>
            </w:r>
          </w:p>
          <w:p w14:paraId="4792F274" w14:textId="26FCE1CE" w:rsidR="00A2795F" w:rsidRPr="00475DA0" w:rsidRDefault="00A2795F" w:rsidP="00E85BBB">
            <w:pPr>
              <w:spacing w:before="20" w:after="20" w:line="252" w:lineRule="auto"/>
              <w:ind w:firstLine="0"/>
              <w:jc w:val="left"/>
              <w:rPr>
                <w:sz w:val="20"/>
                <w:szCs w:val="20"/>
                <w:lang w:eastAsia="en-US"/>
              </w:rPr>
            </w:pPr>
            <w:r>
              <w:rPr>
                <w:b/>
                <w:color w:val="000000"/>
                <w:sz w:val="20"/>
                <w:szCs w:val="20"/>
              </w:rPr>
              <w:t>(требование применяется к инженерно-техническим работникам, ответственным за производство работ)</w:t>
            </w:r>
          </w:p>
        </w:tc>
        <w:tc>
          <w:tcPr>
            <w:tcW w:w="7231" w:type="dxa"/>
            <w:tcBorders>
              <w:top w:val="single" w:sz="4" w:space="0" w:color="000000"/>
              <w:left w:val="single" w:sz="4" w:space="0" w:color="000000"/>
              <w:bottom w:val="single" w:sz="4" w:space="0" w:color="000000"/>
              <w:right w:val="single" w:sz="4" w:space="0" w:color="auto"/>
            </w:tcBorders>
            <w:vAlign w:val="center"/>
            <w:hideMark/>
          </w:tcPr>
          <w:p w14:paraId="20C69047" w14:textId="77777777" w:rsidR="00A2795F" w:rsidRPr="00B433C9" w:rsidRDefault="00A2795F" w:rsidP="00E85BBB">
            <w:pPr>
              <w:spacing w:before="20" w:after="20" w:line="252" w:lineRule="auto"/>
              <w:ind w:firstLine="0"/>
              <w:jc w:val="left"/>
              <w:rPr>
                <w:sz w:val="20"/>
                <w:szCs w:val="20"/>
              </w:rPr>
            </w:pPr>
            <w:r w:rsidRPr="00B433C9">
              <w:rPr>
                <w:sz w:val="20"/>
                <w:szCs w:val="20"/>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7C99B9EC" w14:textId="77777777" w:rsidR="00A2795F" w:rsidRPr="00B433C9" w:rsidRDefault="00A2795F" w:rsidP="00E85BBB">
            <w:pPr>
              <w:spacing w:before="20" w:after="20" w:line="252" w:lineRule="auto"/>
              <w:ind w:firstLine="0"/>
              <w:jc w:val="left"/>
              <w:rPr>
                <w:sz w:val="20"/>
                <w:szCs w:val="20"/>
              </w:rPr>
            </w:pPr>
            <w:r w:rsidRPr="00B433C9">
              <w:rPr>
                <w:sz w:val="20"/>
                <w:szCs w:val="20"/>
              </w:rPr>
              <w:t>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307E938A" w14:textId="77777777" w:rsidR="00A2795F" w:rsidRPr="00B433C9" w:rsidRDefault="00A2795F" w:rsidP="00E85BBB">
            <w:pPr>
              <w:spacing w:before="20" w:after="20" w:line="252" w:lineRule="auto"/>
              <w:ind w:firstLine="0"/>
              <w:jc w:val="left"/>
              <w:rPr>
                <w:sz w:val="20"/>
                <w:szCs w:val="20"/>
              </w:rPr>
            </w:pPr>
            <w:r w:rsidRPr="00B433C9">
              <w:rPr>
                <w:sz w:val="20"/>
                <w:szCs w:val="20"/>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02EED1E7" w14:textId="77777777" w:rsidR="00A2795F" w:rsidRPr="00B433C9" w:rsidRDefault="00A2795F" w:rsidP="00E85BBB">
            <w:pPr>
              <w:spacing w:before="20" w:after="20" w:line="252" w:lineRule="auto"/>
              <w:ind w:firstLine="0"/>
              <w:jc w:val="left"/>
              <w:rPr>
                <w:sz w:val="20"/>
                <w:szCs w:val="20"/>
              </w:rPr>
            </w:pPr>
            <w:r w:rsidRPr="00B433C9">
              <w:rPr>
                <w:sz w:val="20"/>
                <w:szCs w:val="20"/>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1EF74A4F" w14:textId="77777777" w:rsidR="00A2795F" w:rsidRPr="00B433C9" w:rsidRDefault="00A2795F" w:rsidP="00E85BBB">
            <w:pPr>
              <w:spacing w:before="20" w:after="20" w:line="252" w:lineRule="auto"/>
              <w:ind w:firstLine="0"/>
              <w:jc w:val="left"/>
              <w:rPr>
                <w:sz w:val="20"/>
                <w:szCs w:val="20"/>
              </w:rPr>
            </w:pPr>
            <w:r w:rsidRPr="00B433C9">
              <w:rPr>
                <w:sz w:val="20"/>
                <w:szCs w:val="20"/>
              </w:rPr>
              <w:t>5.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0FEA85CE" w14:textId="77777777" w:rsidR="00A2795F" w:rsidRDefault="00A2795F" w:rsidP="00E85BBB">
            <w:pPr>
              <w:spacing w:before="20" w:after="20" w:line="252" w:lineRule="auto"/>
              <w:ind w:firstLine="0"/>
              <w:jc w:val="left"/>
              <w:rPr>
                <w:sz w:val="20"/>
                <w:szCs w:val="20"/>
              </w:rPr>
            </w:pPr>
            <w:r w:rsidRPr="00B433C9">
              <w:rPr>
                <w:sz w:val="20"/>
                <w:szCs w:val="20"/>
              </w:rPr>
              <w:t xml:space="preserve">6.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p w14:paraId="3D611E01" w14:textId="331BF6CB" w:rsidR="00A2795F" w:rsidRPr="00475DA0" w:rsidRDefault="00A2795F" w:rsidP="00E85BBB">
            <w:pPr>
              <w:spacing w:before="20" w:after="20" w:line="252" w:lineRule="auto"/>
              <w:ind w:firstLine="0"/>
              <w:jc w:val="left"/>
              <w:rPr>
                <w:b/>
                <w:sz w:val="20"/>
                <w:szCs w:val="20"/>
                <w:lang w:eastAsia="en-US"/>
              </w:rPr>
            </w:pPr>
            <w:r w:rsidRPr="00AE58D1">
              <w:rPr>
                <w:b/>
                <w:sz w:val="20"/>
                <w:szCs w:val="20"/>
              </w:rPr>
              <w:t>(требование применяется к Чистильщикам)</w:t>
            </w:r>
          </w:p>
        </w:tc>
      </w:tr>
      <w:tr w:rsidR="00912341" w:rsidRPr="00082C11" w14:paraId="673C6690" w14:textId="77777777" w:rsidTr="00A2795F">
        <w:trPr>
          <w:cantSplit/>
          <w:trHeight w:val="140"/>
        </w:trPr>
        <w:tc>
          <w:tcPr>
            <w:tcW w:w="663" w:type="dxa"/>
            <w:tcBorders>
              <w:top w:val="single" w:sz="4" w:space="0" w:color="auto"/>
              <w:left w:val="single" w:sz="4" w:space="0" w:color="auto"/>
              <w:bottom w:val="single" w:sz="4" w:space="0" w:color="auto"/>
              <w:right w:val="single" w:sz="4" w:space="0" w:color="auto"/>
            </w:tcBorders>
          </w:tcPr>
          <w:p w14:paraId="215CBFC6" w14:textId="77777777" w:rsidR="00912341" w:rsidRPr="00082C11" w:rsidRDefault="00912341" w:rsidP="001E7650">
            <w:pPr>
              <w:spacing w:before="20" w:after="20" w:line="254" w:lineRule="auto"/>
              <w:ind w:firstLine="0"/>
              <w:jc w:val="center"/>
              <w:rPr>
                <w:rFonts w:ascii="Arial" w:eastAsia="Calibri" w:hAnsi="Arial"/>
                <w:iCs/>
                <w:color w:val="000000"/>
                <w:sz w:val="20"/>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7E35D9A1" w14:textId="77777777" w:rsidR="00912341" w:rsidRPr="00082C11" w:rsidRDefault="00912341" w:rsidP="001E7650">
            <w:pPr>
              <w:spacing w:before="20" w:after="20" w:line="254" w:lineRule="auto"/>
              <w:ind w:firstLine="0"/>
              <w:jc w:val="center"/>
              <w:rPr>
                <w:rFonts w:eastAsia="Calibri"/>
                <w:i/>
                <w:color w:val="000000"/>
                <w:sz w:val="20"/>
                <w:szCs w:val="24"/>
              </w:rPr>
            </w:pPr>
          </w:p>
        </w:tc>
        <w:tc>
          <w:tcPr>
            <w:tcW w:w="6945" w:type="dxa"/>
            <w:tcBorders>
              <w:top w:val="single" w:sz="4" w:space="0" w:color="000000"/>
              <w:left w:val="single" w:sz="4" w:space="0" w:color="auto"/>
              <w:bottom w:val="single" w:sz="4" w:space="0" w:color="000000"/>
              <w:right w:val="single" w:sz="4" w:space="0" w:color="auto"/>
            </w:tcBorders>
          </w:tcPr>
          <w:p w14:paraId="72EAF95C" w14:textId="77777777" w:rsidR="00912341" w:rsidRPr="00082C11" w:rsidRDefault="00912341" w:rsidP="001E7650">
            <w:pPr>
              <w:spacing w:before="20" w:after="20" w:line="252" w:lineRule="auto"/>
              <w:ind w:firstLine="0"/>
              <w:jc w:val="center"/>
              <w:rPr>
                <w:iCs/>
                <w:sz w:val="20"/>
                <w:szCs w:val="20"/>
                <w:lang w:eastAsia="en-US"/>
              </w:rPr>
            </w:pPr>
          </w:p>
        </w:tc>
        <w:tc>
          <w:tcPr>
            <w:tcW w:w="7231" w:type="dxa"/>
            <w:tcBorders>
              <w:top w:val="single" w:sz="4" w:space="0" w:color="000000"/>
              <w:left w:val="single" w:sz="4" w:space="0" w:color="auto"/>
              <w:bottom w:val="single" w:sz="4" w:space="0" w:color="000000"/>
              <w:right w:val="single" w:sz="4" w:space="0" w:color="auto"/>
            </w:tcBorders>
          </w:tcPr>
          <w:p w14:paraId="3B6D32A3" w14:textId="77777777" w:rsidR="00912341" w:rsidRPr="00082C11" w:rsidRDefault="00912341" w:rsidP="001E7650">
            <w:pPr>
              <w:spacing w:before="20" w:after="20" w:line="252" w:lineRule="auto"/>
              <w:ind w:firstLine="0"/>
              <w:jc w:val="center"/>
              <w:rPr>
                <w:iCs/>
                <w:sz w:val="20"/>
                <w:szCs w:val="20"/>
                <w:lang w:eastAsia="en-US"/>
              </w:rPr>
            </w:pPr>
          </w:p>
        </w:tc>
      </w:tr>
      <w:tr w:rsidR="00912341" w:rsidRPr="00082C11" w14:paraId="20EE5011" w14:textId="77777777" w:rsidTr="00A2795F">
        <w:trPr>
          <w:cantSplit/>
          <w:trHeight w:val="140"/>
        </w:trPr>
        <w:tc>
          <w:tcPr>
            <w:tcW w:w="663" w:type="dxa"/>
            <w:tcBorders>
              <w:top w:val="single" w:sz="4" w:space="0" w:color="auto"/>
              <w:left w:val="single" w:sz="4" w:space="0" w:color="auto"/>
              <w:bottom w:val="single" w:sz="4" w:space="0" w:color="auto"/>
              <w:right w:val="single" w:sz="4" w:space="0" w:color="auto"/>
            </w:tcBorders>
          </w:tcPr>
          <w:p w14:paraId="133789DE" w14:textId="77777777" w:rsidR="00912341" w:rsidRPr="00082C11" w:rsidRDefault="00912341" w:rsidP="001E7650">
            <w:pPr>
              <w:spacing w:before="20" w:after="20" w:line="254" w:lineRule="auto"/>
              <w:ind w:firstLine="0"/>
              <w:jc w:val="center"/>
              <w:rPr>
                <w:rFonts w:ascii="Arial" w:eastAsia="Calibri" w:hAnsi="Arial"/>
                <w:iCs/>
                <w:color w:val="000000"/>
                <w:sz w:val="20"/>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54B0BE2C" w14:textId="77777777" w:rsidR="00912341" w:rsidRPr="00082C11" w:rsidRDefault="00912341" w:rsidP="001E7650">
            <w:pPr>
              <w:spacing w:before="20" w:after="20" w:line="254" w:lineRule="auto"/>
              <w:ind w:firstLine="0"/>
              <w:jc w:val="center"/>
              <w:rPr>
                <w:rFonts w:eastAsia="Calibri"/>
                <w:i/>
                <w:color w:val="000000"/>
                <w:sz w:val="20"/>
                <w:szCs w:val="24"/>
              </w:rPr>
            </w:pPr>
          </w:p>
        </w:tc>
        <w:tc>
          <w:tcPr>
            <w:tcW w:w="6945" w:type="dxa"/>
            <w:tcBorders>
              <w:top w:val="single" w:sz="4" w:space="0" w:color="000000"/>
              <w:left w:val="single" w:sz="4" w:space="0" w:color="auto"/>
              <w:bottom w:val="single" w:sz="4" w:space="0" w:color="000000"/>
              <w:right w:val="single" w:sz="4" w:space="0" w:color="auto"/>
            </w:tcBorders>
          </w:tcPr>
          <w:p w14:paraId="1B7C847D" w14:textId="77777777" w:rsidR="00912341" w:rsidRPr="00082C11" w:rsidRDefault="00912341" w:rsidP="001E7650">
            <w:pPr>
              <w:spacing w:before="20" w:after="20" w:line="252" w:lineRule="auto"/>
              <w:ind w:firstLine="0"/>
              <w:jc w:val="center"/>
              <w:rPr>
                <w:iCs/>
                <w:sz w:val="20"/>
                <w:szCs w:val="20"/>
                <w:lang w:eastAsia="en-US"/>
              </w:rPr>
            </w:pPr>
          </w:p>
        </w:tc>
        <w:tc>
          <w:tcPr>
            <w:tcW w:w="7231" w:type="dxa"/>
            <w:tcBorders>
              <w:top w:val="single" w:sz="4" w:space="0" w:color="000000"/>
              <w:left w:val="single" w:sz="4" w:space="0" w:color="auto"/>
              <w:bottom w:val="single" w:sz="4" w:space="0" w:color="000000"/>
              <w:right w:val="single" w:sz="4" w:space="0" w:color="auto"/>
            </w:tcBorders>
          </w:tcPr>
          <w:p w14:paraId="12F37579" w14:textId="77777777" w:rsidR="00912341" w:rsidRPr="00082C11" w:rsidRDefault="00912341" w:rsidP="001E7650">
            <w:pPr>
              <w:spacing w:before="20" w:after="20" w:line="252" w:lineRule="auto"/>
              <w:ind w:firstLine="0"/>
              <w:jc w:val="center"/>
              <w:rPr>
                <w:iCs/>
                <w:sz w:val="20"/>
                <w:szCs w:val="20"/>
                <w:lang w:eastAsia="en-US"/>
              </w:rPr>
            </w:pPr>
          </w:p>
        </w:tc>
      </w:tr>
    </w:tbl>
    <w:p w14:paraId="71825CFC" w14:textId="48AE8F3B" w:rsidR="00912341" w:rsidRPr="00082C11" w:rsidRDefault="00912341" w:rsidP="00912341">
      <w:pPr>
        <w:spacing w:line="240" w:lineRule="auto"/>
        <w:ind w:firstLine="0"/>
        <w:jc w:val="left"/>
        <w:rPr>
          <w:color w:val="000000"/>
          <w:sz w:val="24"/>
          <w:szCs w:val="24"/>
        </w:rPr>
      </w:pPr>
      <w:r w:rsidRPr="00082C11">
        <w:rPr>
          <w:color w:val="000000"/>
          <w:sz w:val="24"/>
          <w:szCs w:val="24"/>
        </w:rPr>
        <w:t>с приложением подтверждающих документов, согласно требованиям п.п. «</w:t>
      </w:r>
      <w:r w:rsidR="00E85BBB">
        <w:rPr>
          <w:color w:val="000000"/>
          <w:sz w:val="24"/>
          <w:szCs w:val="24"/>
        </w:rPr>
        <w:t>к</w:t>
      </w:r>
      <w:proofErr w:type="gramStart"/>
      <w:r w:rsidRPr="00082C11">
        <w:rPr>
          <w:color w:val="000000"/>
          <w:sz w:val="24"/>
          <w:szCs w:val="24"/>
        </w:rPr>
        <w:t>»</w:t>
      </w:r>
      <w:proofErr w:type="gramEnd"/>
      <w:r w:rsidRPr="00082C11">
        <w:rPr>
          <w:color w:val="000000"/>
          <w:sz w:val="24"/>
          <w:szCs w:val="24"/>
        </w:rPr>
        <w:t xml:space="preserve"> п.4.5.2.2</w:t>
      </w:r>
    </w:p>
    <w:p w14:paraId="31363452" w14:textId="77777777" w:rsidR="00912341" w:rsidRPr="00082C11" w:rsidRDefault="00912341" w:rsidP="00912341">
      <w:pPr>
        <w:spacing w:line="240" w:lineRule="auto"/>
        <w:ind w:firstLine="0"/>
        <w:jc w:val="left"/>
        <w:rPr>
          <w:i/>
          <w:color w:val="000000"/>
          <w:sz w:val="24"/>
          <w:szCs w:val="24"/>
        </w:rPr>
      </w:pPr>
    </w:p>
    <w:p w14:paraId="07820289" w14:textId="77777777" w:rsidR="00912341" w:rsidRPr="00082C11" w:rsidRDefault="00912341" w:rsidP="00912341">
      <w:pPr>
        <w:widowControl w:val="0"/>
        <w:spacing w:line="276" w:lineRule="auto"/>
        <w:ind w:firstLine="0"/>
        <w:rPr>
          <w:sz w:val="24"/>
          <w:szCs w:val="24"/>
        </w:rPr>
      </w:pPr>
      <w:r w:rsidRPr="00082C11">
        <w:rPr>
          <w:b/>
          <w:sz w:val="24"/>
          <w:szCs w:val="24"/>
        </w:rPr>
        <w:t>Руководитель организации</w:t>
      </w:r>
      <w:r w:rsidRPr="00082C11">
        <w:rPr>
          <w:sz w:val="24"/>
          <w:szCs w:val="24"/>
        </w:rPr>
        <w:t xml:space="preserve"> _____________________ (Ф.И.О.)</w:t>
      </w:r>
    </w:p>
    <w:p w14:paraId="21A805F5" w14:textId="77777777" w:rsidR="00912341" w:rsidRPr="00082C11" w:rsidRDefault="00912341" w:rsidP="00912341">
      <w:pPr>
        <w:widowControl w:val="0"/>
        <w:spacing w:line="276" w:lineRule="auto"/>
        <w:ind w:firstLine="0"/>
        <w:rPr>
          <w:i/>
          <w:sz w:val="24"/>
          <w:szCs w:val="24"/>
          <w:vertAlign w:val="superscript"/>
        </w:rPr>
      </w:pP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t xml:space="preserve">                               МП                                                   </w:t>
      </w:r>
      <w:proofErr w:type="gramStart"/>
      <w:r w:rsidRPr="00082C11">
        <w:rPr>
          <w:sz w:val="24"/>
          <w:szCs w:val="24"/>
          <w:vertAlign w:val="superscript"/>
        </w:rPr>
        <w:t xml:space="preserve">   </w:t>
      </w:r>
      <w:r w:rsidRPr="00082C11">
        <w:rPr>
          <w:i/>
          <w:sz w:val="24"/>
          <w:szCs w:val="24"/>
          <w:vertAlign w:val="superscript"/>
        </w:rPr>
        <w:t>(</w:t>
      </w:r>
      <w:proofErr w:type="gramEnd"/>
      <w:r w:rsidRPr="00082C11">
        <w:rPr>
          <w:i/>
          <w:sz w:val="24"/>
          <w:szCs w:val="24"/>
          <w:vertAlign w:val="superscript"/>
        </w:rPr>
        <w:t>подпись)</w:t>
      </w:r>
    </w:p>
    <w:p w14:paraId="45F946B8" w14:textId="77777777" w:rsidR="00912341" w:rsidRPr="00082C11" w:rsidRDefault="00912341" w:rsidP="00912341">
      <w:pPr>
        <w:spacing w:line="240" w:lineRule="auto"/>
        <w:ind w:firstLine="0"/>
        <w:jc w:val="left"/>
        <w:rPr>
          <w:b/>
          <w:bCs/>
          <w:i/>
          <w:sz w:val="24"/>
          <w:szCs w:val="24"/>
        </w:rPr>
      </w:pPr>
    </w:p>
    <w:p w14:paraId="071ADBF6" w14:textId="77777777" w:rsidR="00912341" w:rsidRPr="003444EB" w:rsidRDefault="00912341" w:rsidP="00912341">
      <w:pPr>
        <w:keepNext/>
        <w:pageBreakBefore/>
        <w:suppressAutoHyphens/>
        <w:spacing w:before="360" w:after="120"/>
        <w:ind w:firstLine="0"/>
        <w:outlineLvl w:val="1"/>
        <w:rPr>
          <w:b/>
          <w:bCs/>
          <w:sz w:val="24"/>
          <w:szCs w:val="24"/>
        </w:rPr>
        <w:sectPr w:rsidR="00912341" w:rsidRPr="003444EB" w:rsidSect="00403787">
          <w:pgSz w:w="16838" w:h="11906" w:orient="landscape" w:code="9"/>
          <w:pgMar w:top="425" w:right="567" w:bottom="709" w:left="567" w:header="680" w:footer="0" w:gutter="0"/>
          <w:cols w:space="708"/>
          <w:titlePg/>
          <w:docGrid w:linePitch="381"/>
        </w:sectPr>
      </w:pPr>
    </w:p>
    <w:p w14:paraId="2C751B0D" w14:textId="77777777" w:rsidR="00912341" w:rsidRPr="003444EB" w:rsidRDefault="00912341" w:rsidP="00912341">
      <w:pPr>
        <w:keepNext/>
        <w:pageBreakBefore/>
        <w:suppressAutoHyphens/>
        <w:spacing w:before="240" w:after="120" w:line="240" w:lineRule="auto"/>
        <w:ind w:left="284" w:firstLine="0"/>
        <w:contextualSpacing/>
        <w:outlineLvl w:val="2"/>
        <w:rPr>
          <w:b/>
          <w:bCs/>
          <w:sz w:val="24"/>
          <w:szCs w:val="24"/>
        </w:rPr>
      </w:pPr>
      <w:r w:rsidRPr="003444EB">
        <w:rPr>
          <w:b/>
          <w:bCs/>
          <w:sz w:val="24"/>
          <w:szCs w:val="24"/>
        </w:rPr>
        <w:lastRenderedPageBreak/>
        <w:t>5.3.1.    Инструкции по заполнению</w:t>
      </w:r>
    </w:p>
    <w:p w14:paraId="239B7B6B" w14:textId="77777777" w:rsidR="00912341" w:rsidRPr="003444EB" w:rsidRDefault="00912341" w:rsidP="00912341">
      <w:pPr>
        <w:spacing w:line="240" w:lineRule="auto"/>
        <w:ind w:left="284" w:firstLine="0"/>
        <w:contextualSpacing/>
        <w:rPr>
          <w:sz w:val="24"/>
          <w:szCs w:val="24"/>
        </w:rPr>
      </w:pPr>
      <w:r w:rsidRPr="003444EB">
        <w:rPr>
          <w:b/>
          <w:sz w:val="24"/>
          <w:szCs w:val="24"/>
        </w:rPr>
        <w:t>5.3.1.1.</w:t>
      </w:r>
      <w:r w:rsidRPr="003444EB">
        <w:rPr>
          <w:sz w:val="24"/>
          <w:szCs w:val="24"/>
        </w:rPr>
        <w:t xml:space="preserve"> Участник указывает дату и номер Заявки на участие в запросе предложений (подраздел 5.7). Форма должна быть подписана, заверена печатью, указаны фамилия, имя, отчество подписавшего и должность.</w:t>
      </w:r>
    </w:p>
    <w:p w14:paraId="1EDA8C78" w14:textId="77777777" w:rsidR="00912341" w:rsidRPr="003444EB" w:rsidRDefault="00912341" w:rsidP="00912341">
      <w:pPr>
        <w:spacing w:line="240" w:lineRule="atLeast"/>
        <w:ind w:left="284" w:firstLine="0"/>
        <w:contextualSpacing/>
        <w:rPr>
          <w:sz w:val="24"/>
          <w:szCs w:val="24"/>
        </w:rPr>
      </w:pPr>
      <w:r w:rsidRPr="003444EB">
        <w:rPr>
          <w:b/>
          <w:sz w:val="24"/>
          <w:szCs w:val="24"/>
        </w:rPr>
        <w:t>5.3.1.2.</w:t>
      </w:r>
      <w:r w:rsidRPr="003444EB">
        <w:rPr>
          <w:sz w:val="24"/>
          <w:szCs w:val="24"/>
        </w:rPr>
        <w:t xml:space="preserve"> 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14B8DD8" w14:textId="77777777" w:rsidR="00912341" w:rsidRPr="0017267F" w:rsidRDefault="00912341" w:rsidP="00912341">
      <w:pPr>
        <w:spacing w:line="240" w:lineRule="atLeast"/>
        <w:ind w:left="284" w:firstLine="0"/>
        <w:contextualSpacing/>
        <w:rPr>
          <w:sz w:val="24"/>
          <w:szCs w:val="24"/>
        </w:rPr>
      </w:pPr>
      <w:r w:rsidRPr="003444EB">
        <w:rPr>
          <w:b/>
          <w:sz w:val="24"/>
          <w:szCs w:val="24"/>
        </w:rPr>
        <w:t xml:space="preserve">5.3.1.4. </w:t>
      </w:r>
      <w:r w:rsidRPr="003444EB">
        <w:rPr>
          <w:sz w:val="24"/>
          <w:szCs w:val="24"/>
        </w:rPr>
        <w:t xml:space="preserve">Участник предоставляет сведения о персонале, который будет выполнять работы, в случае победы Участника </w:t>
      </w:r>
      <w:r w:rsidRPr="0017267F">
        <w:rPr>
          <w:sz w:val="24"/>
          <w:szCs w:val="24"/>
        </w:rPr>
        <w:t>в закупке.</w:t>
      </w:r>
    </w:p>
    <w:p w14:paraId="0A8D5E6E" w14:textId="49DA7A61" w:rsidR="00912341" w:rsidRPr="0017267F" w:rsidRDefault="00912341" w:rsidP="00912341">
      <w:pPr>
        <w:keepNext/>
        <w:widowControl w:val="0"/>
        <w:numPr>
          <w:ilvl w:val="3"/>
          <w:numId w:val="44"/>
        </w:numPr>
        <w:tabs>
          <w:tab w:val="left" w:pos="851"/>
        </w:tabs>
        <w:suppressAutoHyphens/>
        <w:autoSpaceDE w:val="0"/>
        <w:autoSpaceDN w:val="0"/>
        <w:adjustRightInd w:val="0"/>
        <w:spacing w:before="240" w:after="120" w:line="240" w:lineRule="auto"/>
        <w:ind w:left="284" w:firstLine="0"/>
        <w:contextualSpacing/>
        <w:jc w:val="left"/>
        <w:outlineLvl w:val="2"/>
        <w:rPr>
          <w:sz w:val="24"/>
          <w:szCs w:val="24"/>
        </w:rPr>
      </w:pPr>
      <w:r w:rsidRPr="0017267F">
        <w:rPr>
          <w:bCs/>
          <w:sz w:val="24"/>
          <w:szCs w:val="24"/>
        </w:rPr>
        <w:t>Участник в обязательном порядке прикладывает подтверждающие документы, согласно требованиям</w:t>
      </w:r>
      <w:r w:rsidRPr="0017267F">
        <w:rPr>
          <w:b/>
          <w:bCs/>
          <w:sz w:val="24"/>
          <w:szCs w:val="24"/>
        </w:rPr>
        <w:t xml:space="preserve"> </w:t>
      </w:r>
      <w:r w:rsidRPr="0017267F">
        <w:rPr>
          <w:bCs/>
          <w:sz w:val="24"/>
          <w:szCs w:val="24"/>
        </w:rPr>
        <w:t>п.п. «</w:t>
      </w:r>
      <w:r w:rsidR="00E85BBB">
        <w:rPr>
          <w:bCs/>
          <w:sz w:val="24"/>
          <w:szCs w:val="24"/>
        </w:rPr>
        <w:t>к</w:t>
      </w:r>
      <w:r w:rsidRPr="0017267F">
        <w:rPr>
          <w:bCs/>
          <w:sz w:val="24"/>
          <w:szCs w:val="24"/>
        </w:rPr>
        <w:t xml:space="preserve">», п.4.5.2.2. Документации. </w:t>
      </w:r>
    </w:p>
    <w:p w14:paraId="6C6C55F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32A9A7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47437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973781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DD26C9C" w14:textId="77777777" w:rsidR="00912341"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sectPr w:rsidR="00912341" w:rsidSect="001E7650">
          <w:pgSz w:w="11906" w:h="16838" w:code="9"/>
          <w:pgMar w:top="851" w:right="709" w:bottom="709" w:left="992" w:header="680" w:footer="737" w:gutter="0"/>
          <w:cols w:space="708"/>
          <w:docGrid w:linePitch="381"/>
        </w:sectPr>
      </w:pPr>
    </w:p>
    <w:p w14:paraId="4C9D723D" w14:textId="77777777" w:rsidR="00912341" w:rsidRPr="00FA57EF" w:rsidRDefault="00912341" w:rsidP="00912341">
      <w:pPr>
        <w:keepNext/>
        <w:widowControl w:val="0"/>
        <w:suppressAutoHyphens/>
        <w:autoSpaceDE w:val="0"/>
        <w:autoSpaceDN w:val="0"/>
        <w:adjustRightInd w:val="0"/>
        <w:spacing w:before="240" w:after="120" w:line="240" w:lineRule="auto"/>
        <w:contextualSpacing/>
        <w:outlineLvl w:val="2"/>
        <w:rPr>
          <w:b/>
          <w:bCs/>
          <w:sz w:val="24"/>
          <w:szCs w:val="24"/>
        </w:rPr>
      </w:pPr>
      <w:r>
        <w:rPr>
          <w:b/>
          <w:bCs/>
          <w:sz w:val="24"/>
          <w:szCs w:val="24"/>
        </w:rPr>
        <w:lastRenderedPageBreak/>
        <w:t xml:space="preserve">5.4. </w:t>
      </w:r>
      <w:r w:rsidRPr="00FA57EF">
        <w:rPr>
          <w:b/>
          <w:bCs/>
          <w:sz w:val="24"/>
          <w:szCs w:val="24"/>
        </w:rPr>
        <w:t xml:space="preserve">Сведений об опыте работы Участника (Форма </w:t>
      </w:r>
      <w:r>
        <w:rPr>
          <w:b/>
          <w:bCs/>
          <w:sz w:val="24"/>
          <w:szCs w:val="24"/>
        </w:rPr>
        <w:t>4</w:t>
      </w:r>
      <w:r w:rsidRPr="00FA57EF">
        <w:rPr>
          <w:b/>
          <w:bCs/>
          <w:sz w:val="24"/>
          <w:szCs w:val="24"/>
        </w:rPr>
        <w:t>)</w:t>
      </w:r>
    </w:p>
    <w:p w14:paraId="4F3478A2" w14:textId="77777777" w:rsidR="00912341" w:rsidRPr="00FA57EF" w:rsidRDefault="00912341" w:rsidP="00912341">
      <w:pPr>
        <w:pBdr>
          <w:top w:val="single" w:sz="4" w:space="1" w:color="auto"/>
        </w:pBdr>
        <w:shd w:val="clear" w:color="auto" w:fill="E0E0E0"/>
        <w:spacing w:line="240" w:lineRule="auto"/>
        <w:jc w:val="center"/>
        <w:rPr>
          <w:b/>
          <w:color w:val="000000"/>
          <w:spacing w:val="36"/>
          <w:sz w:val="24"/>
          <w:szCs w:val="24"/>
        </w:rPr>
      </w:pPr>
      <w:r w:rsidRPr="00FA57EF">
        <w:rPr>
          <w:b/>
          <w:color w:val="000000"/>
          <w:spacing w:val="36"/>
          <w:sz w:val="24"/>
          <w:szCs w:val="24"/>
        </w:rPr>
        <w:t>начало формы</w:t>
      </w:r>
    </w:p>
    <w:p w14:paraId="2B04BCF7" w14:textId="77777777" w:rsidR="00912341" w:rsidRPr="00FA57EF" w:rsidRDefault="00912341" w:rsidP="00912341">
      <w:pPr>
        <w:spacing w:line="240" w:lineRule="auto"/>
        <w:rPr>
          <w:sz w:val="24"/>
          <w:szCs w:val="24"/>
        </w:rPr>
      </w:pPr>
      <w:r>
        <w:rPr>
          <w:sz w:val="24"/>
          <w:szCs w:val="24"/>
        </w:rPr>
        <w:t>Приложение 3</w:t>
      </w:r>
    </w:p>
    <w:p w14:paraId="6FD20899" w14:textId="77777777" w:rsidR="00912341" w:rsidRPr="00FA57EF" w:rsidRDefault="00912341" w:rsidP="00912341">
      <w:pPr>
        <w:spacing w:line="240" w:lineRule="auto"/>
        <w:rPr>
          <w:sz w:val="24"/>
          <w:szCs w:val="24"/>
        </w:rPr>
      </w:pPr>
      <w:r w:rsidRPr="00FA57EF">
        <w:rPr>
          <w:sz w:val="24"/>
          <w:szCs w:val="24"/>
        </w:rPr>
        <w:t>к Заявке на участие</w:t>
      </w:r>
    </w:p>
    <w:p w14:paraId="67A0D09D" w14:textId="77777777" w:rsidR="00912341" w:rsidRPr="00FA57EF" w:rsidRDefault="00912341" w:rsidP="00912341">
      <w:pPr>
        <w:spacing w:line="240" w:lineRule="auto"/>
        <w:rPr>
          <w:sz w:val="24"/>
          <w:szCs w:val="24"/>
        </w:rPr>
      </w:pPr>
      <w:r w:rsidRPr="00FA57EF">
        <w:rPr>
          <w:sz w:val="24"/>
          <w:szCs w:val="24"/>
        </w:rPr>
        <w:t>от «___</w:t>
      </w:r>
      <w:proofErr w:type="gramStart"/>
      <w:r w:rsidRPr="00FA57EF">
        <w:rPr>
          <w:sz w:val="24"/>
          <w:szCs w:val="24"/>
        </w:rPr>
        <w:t>_»_</w:t>
      </w:r>
      <w:proofErr w:type="gramEnd"/>
      <w:r w:rsidRPr="00FA57EF">
        <w:rPr>
          <w:sz w:val="24"/>
          <w:szCs w:val="24"/>
        </w:rPr>
        <w:t>____________ г. №__________</w:t>
      </w:r>
    </w:p>
    <w:p w14:paraId="1F6FFAC4" w14:textId="77777777" w:rsidR="00912341" w:rsidRPr="00FA57EF" w:rsidRDefault="00912341" w:rsidP="00912341">
      <w:pPr>
        <w:spacing w:line="240" w:lineRule="auto"/>
        <w:rPr>
          <w:sz w:val="24"/>
          <w:szCs w:val="24"/>
        </w:rPr>
      </w:pPr>
    </w:p>
    <w:p w14:paraId="25F401FA" w14:textId="77777777" w:rsidR="00912341" w:rsidRPr="00505EAB" w:rsidRDefault="00912341" w:rsidP="00912341">
      <w:pPr>
        <w:keepNext/>
        <w:tabs>
          <w:tab w:val="left" w:pos="0"/>
        </w:tabs>
        <w:spacing w:line="240" w:lineRule="auto"/>
        <w:ind w:right="-23"/>
        <w:jc w:val="center"/>
        <w:outlineLvl w:val="1"/>
        <w:rPr>
          <w:b/>
          <w:bCs/>
          <w:iCs/>
          <w:sz w:val="24"/>
          <w:szCs w:val="24"/>
        </w:rPr>
      </w:pPr>
      <w:r w:rsidRPr="00505EAB">
        <w:rPr>
          <w:b/>
          <w:bCs/>
          <w:iCs/>
          <w:sz w:val="24"/>
          <w:szCs w:val="24"/>
        </w:rPr>
        <w:t>СВЕДЕНИЯ</w:t>
      </w:r>
    </w:p>
    <w:p w14:paraId="1CFCA652" w14:textId="77777777" w:rsidR="00912341" w:rsidRPr="00505EAB" w:rsidRDefault="00912341" w:rsidP="00912341">
      <w:pPr>
        <w:keepNext/>
        <w:tabs>
          <w:tab w:val="left" w:pos="0"/>
        </w:tabs>
        <w:spacing w:line="240" w:lineRule="auto"/>
        <w:ind w:right="-23"/>
        <w:jc w:val="center"/>
        <w:outlineLvl w:val="1"/>
        <w:rPr>
          <w:b/>
          <w:bCs/>
          <w:iCs/>
          <w:sz w:val="24"/>
          <w:szCs w:val="24"/>
        </w:rPr>
      </w:pPr>
      <w:r w:rsidRPr="00505EAB">
        <w:rPr>
          <w:b/>
          <w:bCs/>
          <w:iCs/>
          <w:sz w:val="24"/>
          <w:szCs w:val="24"/>
        </w:rPr>
        <w:t>об опыте выполнения работ по проведению зачистки сооружений (РВС, РГС, ТТП) от темных нефтепродуктов на объектах нефтепродуктообеспечения.</w:t>
      </w:r>
    </w:p>
    <w:p w14:paraId="23854ABE" w14:textId="77777777" w:rsidR="00912341" w:rsidRPr="00505EAB" w:rsidRDefault="00912341" w:rsidP="00912341">
      <w:pPr>
        <w:pBdr>
          <w:bottom w:val="single" w:sz="12" w:space="1" w:color="auto"/>
        </w:pBdr>
        <w:spacing w:line="240" w:lineRule="auto"/>
        <w:rPr>
          <w:sz w:val="24"/>
          <w:szCs w:val="24"/>
        </w:rPr>
      </w:pPr>
    </w:p>
    <w:p w14:paraId="4B912248" w14:textId="77777777" w:rsidR="00912341" w:rsidRPr="00505EAB" w:rsidRDefault="00912341" w:rsidP="00912341">
      <w:pPr>
        <w:spacing w:line="240" w:lineRule="auto"/>
        <w:ind w:left="708" w:hanging="708"/>
        <w:jc w:val="center"/>
        <w:rPr>
          <w:sz w:val="24"/>
          <w:szCs w:val="24"/>
        </w:rPr>
      </w:pPr>
      <w:r w:rsidRPr="00505EAB">
        <w:rPr>
          <w:sz w:val="24"/>
          <w:szCs w:val="24"/>
        </w:rPr>
        <w:t>(наименование заявителя)</w:t>
      </w:r>
    </w:p>
    <w:p w14:paraId="19DCF408" w14:textId="77777777" w:rsidR="00912341" w:rsidRPr="00505EAB" w:rsidRDefault="00912341" w:rsidP="00912341">
      <w:pPr>
        <w:spacing w:line="240" w:lineRule="auto"/>
        <w:rPr>
          <w:sz w:val="24"/>
          <w:szCs w:val="24"/>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887"/>
        <w:gridCol w:w="1687"/>
        <w:gridCol w:w="3508"/>
        <w:gridCol w:w="2126"/>
        <w:gridCol w:w="1843"/>
        <w:gridCol w:w="2126"/>
      </w:tblGrid>
      <w:tr w:rsidR="00912341" w:rsidRPr="00FA57EF" w14:paraId="1325E859" w14:textId="77777777" w:rsidTr="001E7650">
        <w:trPr>
          <w:cantSplit/>
          <w:trHeight w:val="2208"/>
        </w:trPr>
        <w:tc>
          <w:tcPr>
            <w:tcW w:w="1127" w:type="dxa"/>
            <w:shd w:val="clear" w:color="auto" w:fill="auto"/>
            <w:vAlign w:val="center"/>
          </w:tcPr>
          <w:p w14:paraId="4C8AA282" w14:textId="77777777" w:rsidR="00912341" w:rsidRPr="00505EAB" w:rsidRDefault="00912341" w:rsidP="001E7650">
            <w:pPr>
              <w:spacing w:line="240" w:lineRule="auto"/>
              <w:ind w:left="454" w:hanging="454"/>
              <w:jc w:val="center"/>
              <w:rPr>
                <w:b/>
                <w:sz w:val="24"/>
                <w:szCs w:val="24"/>
              </w:rPr>
            </w:pPr>
            <w:r w:rsidRPr="00505EAB">
              <w:rPr>
                <w:b/>
                <w:sz w:val="24"/>
                <w:szCs w:val="24"/>
              </w:rPr>
              <w:t>№</w:t>
            </w:r>
          </w:p>
          <w:p w14:paraId="7D8939A1" w14:textId="77777777" w:rsidR="00912341" w:rsidRPr="00505EAB" w:rsidRDefault="00912341" w:rsidP="001E7650">
            <w:pPr>
              <w:spacing w:line="240" w:lineRule="auto"/>
              <w:ind w:left="454" w:hanging="454"/>
              <w:jc w:val="center"/>
              <w:rPr>
                <w:b/>
                <w:sz w:val="24"/>
                <w:szCs w:val="24"/>
              </w:rPr>
            </w:pPr>
            <w:r w:rsidRPr="00505EAB">
              <w:rPr>
                <w:b/>
                <w:sz w:val="24"/>
                <w:szCs w:val="24"/>
              </w:rPr>
              <w:t>п/п</w:t>
            </w:r>
          </w:p>
        </w:tc>
        <w:tc>
          <w:tcPr>
            <w:tcW w:w="2887" w:type="dxa"/>
            <w:shd w:val="clear" w:color="auto" w:fill="auto"/>
            <w:vAlign w:val="center"/>
          </w:tcPr>
          <w:p w14:paraId="1474BE9E" w14:textId="77777777" w:rsidR="00912341" w:rsidRPr="00505EAB" w:rsidRDefault="00912341" w:rsidP="001E7650">
            <w:pPr>
              <w:spacing w:line="240" w:lineRule="auto"/>
              <w:ind w:hanging="42"/>
              <w:jc w:val="center"/>
              <w:rPr>
                <w:b/>
                <w:sz w:val="24"/>
                <w:szCs w:val="24"/>
              </w:rPr>
            </w:pPr>
            <w:r w:rsidRPr="00505EAB">
              <w:rPr>
                <w:b/>
                <w:sz w:val="24"/>
                <w:szCs w:val="24"/>
              </w:rPr>
              <w:t>Заказчик</w:t>
            </w:r>
          </w:p>
          <w:p w14:paraId="5DC160E1" w14:textId="77777777" w:rsidR="00912341" w:rsidRPr="00505EAB" w:rsidRDefault="00912341" w:rsidP="001E7650">
            <w:pPr>
              <w:spacing w:line="240" w:lineRule="auto"/>
              <w:ind w:hanging="42"/>
              <w:jc w:val="center"/>
              <w:rPr>
                <w:b/>
                <w:sz w:val="24"/>
                <w:szCs w:val="24"/>
              </w:rPr>
            </w:pPr>
            <w:r w:rsidRPr="00505EAB">
              <w:rPr>
                <w:b/>
                <w:sz w:val="24"/>
                <w:szCs w:val="24"/>
              </w:rPr>
              <w:t>(полное наименование, ИНН, ОГРН, контактные данные)</w:t>
            </w:r>
          </w:p>
        </w:tc>
        <w:tc>
          <w:tcPr>
            <w:tcW w:w="1687" w:type="dxa"/>
          </w:tcPr>
          <w:p w14:paraId="5EAE7B64" w14:textId="77777777" w:rsidR="00912341" w:rsidRPr="00505EAB" w:rsidRDefault="00912341" w:rsidP="001E7650">
            <w:pPr>
              <w:spacing w:line="240" w:lineRule="auto"/>
              <w:jc w:val="center"/>
              <w:rPr>
                <w:b/>
                <w:sz w:val="24"/>
                <w:szCs w:val="24"/>
              </w:rPr>
            </w:pPr>
          </w:p>
          <w:p w14:paraId="66C09B7E" w14:textId="77777777" w:rsidR="00912341" w:rsidRPr="00505EAB" w:rsidRDefault="00912341" w:rsidP="001E7650">
            <w:pPr>
              <w:spacing w:line="240" w:lineRule="auto"/>
              <w:jc w:val="center"/>
              <w:rPr>
                <w:b/>
                <w:sz w:val="24"/>
                <w:szCs w:val="24"/>
              </w:rPr>
            </w:pPr>
          </w:p>
          <w:p w14:paraId="061A2DC2" w14:textId="77777777" w:rsidR="00912341" w:rsidRPr="00505EAB" w:rsidRDefault="00912341" w:rsidP="001E7650">
            <w:pPr>
              <w:spacing w:line="240" w:lineRule="auto"/>
              <w:jc w:val="center"/>
              <w:rPr>
                <w:b/>
                <w:sz w:val="24"/>
                <w:szCs w:val="24"/>
              </w:rPr>
            </w:pPr>
            <w:r w:rsidRPr="00505EAB">
              <w:rPr>
                <w:b/>
                <w:sz w:val="24"/>
                <w:szCs w:val="24"/>
              </w:rPr>
              <w:t>№, дата, предмет договора</w:t>
            </w:r>
          </w:p>
        </w:tc>
        <w:tc>
          <w:tcPr>
            <w:tcW w:w="3508" w:type="dxa"/>
            <w:shd w:val="clear" w:color="auto" w:fill="auto"/>
            <w:vAlign w:val="center"/>
          </w:tcPr>
          <w:p w14:paraId="355A1E0E" w14:textId="77777777" w:rsidR="00912341" w:rsidRPr="00505EAB" w:rsidRDefault="00912341" w:rsidP="001E7650">
            <w:pPr>
              <w:spacing w:line="240" w:lineRule="auto"/>
              <w:jc w:val="center"/>
              <w:rPr>
                <w:b/>
                <w:sz w:val="24"/>
                <w:szCs w:val="24"/>
              </w:rPr>
            </w:pPr>
            <w:r w:rsidRPr="00505EAB">
              <w:rPr>
                <w:b/>
                <w:sz w:val="24"/>
                <w:szCs w:val="24"/>
              </w:rPr>
              <w:t>Наименование и характеристика</w:t>
            </w:r>
          </w:p>
          <w:p w14:paraId="5D3FC9DD" w14:textId="77777777" w:rsidR="00912341" w:rsidRPr="00505EAB" w:rsidRDefault="00912341" w:rsidP="001E7650">
            <w:pPr>
              <w:spacing w:line="240" w:lineRule="auto"/>
              <w:jc w:val="center"/>
              <w:rPr>
                <w:b/>
                <w:sz w:val="24"/>
                <w:szCs w:val="24"/>
              </w:rPr>
            </w:pPr>
            <w:r w:rsidRPr="00505EAB">
              <w:rPr>
                <w:b/>
                <w:sz w:val="24"/>
                <w:szCs w:val="24"/>
              </w:rPr>
              <w:t>Объекта, в отношении которого проводилась зачистка, в том числе:</w:t>
            </w:r>
          </w:p>
          <w:p w14:paraId="733007C3" w14:textId="77777777" w:rsidR="00912341" w:rsidRPr="00505EAB" w:rsidRDefault="00912341" w:rsidP="001E7650">
            <w:pPr>
              <w:spacing w:line="240" w:lineRule="auto"/>
              <w:jc w:val="center"/>
              <w:rPr>
                <w:b/>
                <w:sz w:val="24"/>
                <w:szCs w:val="24"/>
              </w:rPr>
            </w:pPr>
            <w:r w:rsidRPr="00505EAB">
              <w:rPr>
                <w:b/>
                <w:sz w:val="24"/>
                <w:szCs w:val="24"/>
              </w:rPr>
              <w:t>- количество сооружений;</w:t>
            </w:r>
          </w:p>
          <w:p w14:paraId="14A6B3EF" w14:textId="77777777" w:rsidR="00912341" w:rsidRPr="00505EAB" w:rsidRDefault="00912341" w:rsidP="001E7650">
            <w:pPr>
              <w:spacing w:line="240" w:lineRule="auto"/>
              <w:jc w:val="center"/>
              <w:rPr>
                <w:b/>
                <w:sz w:val="24"/>
                <w:szCs w:val="24"/>
              </w:rPr>
            </w:pPr>
            <w:r w:rsidRPr="00505EAB">
              <w:rPr>
                <w:b/>
                <w:sz w:val="24"/>
                <w:szCs w:val="24"/>
              </w:rPr>
              <w:t>- протяженность трубопровода для нефтепродуктов.</w:t>
            </w:r>
          </w:p>
        </w:tc>
        <w:tc>
          <w:tcPr>
            <w:tcW w:w="2126" w:type="dxa"/>
            <w:shd w:val="clear" w:color="auto" w:fill="auto"/>
            <w:vAlign w:val="center"/>
          </w:tcPr>
          <w:p w14:paraId="5A51A779" w14:textId="77777777" w:rsidR="00912341" w:rsidRPr="00505EAB" w:rsidRDefault="00912341" w:rsidP="001E7650">
            <w:pPr>
              <w:spacing w:line="240" w:lineRule="auto"/>
              <w:jc w:val="center"/>
              <w:rPr>
                <w:b/>
                <w:sz w:val="24"/>
                <w:szCs w:val="24"/>
              </w:rPr>
            </w:pPr>
            <w:r w:rsidRPr="00505EAB">
              <w:rPr>
                <w:b/>
                <w:sz w:val="24"/>
                <w:szCs w:val="24"/>
              </w:rPr>
              <w:t xml:space="preserve">Объем выполненных/выполняемых работ, </w:t>
            </w:r>
            <w:proofErr w:type="spellStart"/>
            <w:r w:rsidRPr="00505EAB">
              <w:rPr>
                <w:b/>
                <w:sz w:val="24"/>
                <w:szCs w:val="24"/>
              </w:rPr>
              <w:t>тыс.руб</w:t>
            </w:r>
            <w:proofErr w:type="spellEnd"/>
            <w:r w:rsidRPr="00505EAB">
              <w:rPr>
                <w:b/>
                <w:sz w:val="24"/>
                <w:szCs w:val="24"/>
              </w:rPr>
              <w:t>.</w:t>
            </w:r>
          </w:p>
        </w:tc>
        <w:tc>
          <w:tcPr>
            <w:tcW w:w="1843" w:type="dxa"/>
            <w:shd w:val="clear" w:color="auto" w:fill="auto"/>
            <w:vAlign w:val="center"/>
          </w:tcPr>
          <w:p w14:paraId="0992AA06" w14:textId="77777777" w:rsidR="00912341" w:rsidRPr="00505EAB" w:rsidRDefault="00912341" w:rsidP="001E7650">
            <w:pPr>
              <w:spacing w:line="240" w:lineRule="auto"/>
              <w:jc w:val="center"/>
              <w:rPr>
                <w:b/>
                <w:sz w:val="24"/>
                <w:szCs w:val="24"/>
              </w:rPr>
            </w:pPr>
            <w:r w:rsidRPr="00505EAB">
              <w:rPr>
                <w:b/>
                <w:sz w:val="24"/>
                <w:szCs w:val="24"/>
              </w:rPr>
              <w:t>Период выполнения работ</w:t>
            </w:r>
          </w:p>
        </w:tc>
        <w:tc>
          <w:tcPr>
            <w:tcW w:w="2126" w:type="dxa"/>
            <w:shd w:val="clear" w:color="auto" w:fill="auto"/>
            <w:vAlign w:val="center"/>
          </w:tcPr>
          <w:p w14:paraId="5A914C38" w14:textId="77777777" w:rsidR="00912341" w:rsidRPr="00FD7F12" w:rsidRDefault="00912341" w:rsidP="001E7650">
            <w:pPr>
              <w:keepNext/>
              <w:tabs>
                <w:tab w:val="left" w:pos="0"/>
              </w:tabs>
              <w:spacing w:line="240" w:lineRule="auto"/>
              <w:ind w:right="-23"/>
              <w:jc w:val="center"/>
              <w:outlineLvl w:val="1"/>
              <w:rPr>
                <w:b/>
                <w:bCs/>
                <w:iCs/>
                <w:sz w:val="24"/>
                <w:szCs w:val="24"/>
              </w:rPr>
            </w:pPr>
            <w:r w:rsidRPr="00505EAB">
              <w:rPr>
                <w:b/>
                <w:sz w:val="24"/>
                <w:szCs w:val="24"/>
              </w:rPr>
              <w:t xml:space="preserve">Место расположения Объекта в отношении которого проводилась </w:t>
            </w:r>
            <w:r w:rsidRPr="00505EAB">
              <w:rPr>
                <w:b/>
                <w:bCs/>
                <w:iCs/>
                <w:sz w:val="24"/>
                <w:szCs w:val="24"/>
              </w:rPr>
              <w:t xml:space="preserve"> зачистки сооружений (РВС, РГС, ТТП) от темных нефтепродуктов на объектах нефтепродуктообеспечения.</w:t>
            </w:r>
          </w:p>
        </w:tc>
      </w:tr>
      <w:tr w:rsidR="00912341" w:rsidRPr="00FA57EF" w14:paraId="6EAEBC1C" w14:textId="77777777" w:rsidTr="001E7650">
        <w:trPr>
          <w:cantSplit/>
          <w:trHeight w:val="249"/>
        </w:trPr>
        <w:tc>
          <w:tcPr>
            <w:tcW w:w="15304" w:type="dxa"/>
            <w:gridSpan w:val="7"/>
            <w:shd w:val="clear" w:color="auto" w:fill="D9D9D9"/>
            <w:vAlign w:val="center"/>
          </w:tcPr>
          <w:p w14:paraId="304F564E" w14:textId="77777777" w:rsidR="00912341" w:rsidRPr="00FA57EF"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FA57EF">
              <w:rPr>
                <w:rFonts w:cs="Arial"/>
                <w:sz w:val="24"/>
                <w:szCs w:val="24"/>
              </w:rPr>
              <w:t>Опыт выполнения работ</w:t>
            </w:r>
          </w:p>
        </w:tc>
      </w:tr>
      <w:tr w:rsidR="00912341" w:rsidRPr="00FA57EF" w14:paraId="3629DB6E" w14:textId="77777777" w:rsidTr="001E7650">
        <w:trPr>
          <w:cantSplit/>
          <w:trHeight w:val="249"/>
        </w:trPr>
        <w:tc>
          <w:tcPr>
            <w:tcW w:w="1127" w:type="dxa"/>
            <w:shd w:val="clear" w:color="auto" w:fill="auto"/>
            <w:vAlign w:val="center"/>
          </w:tcPr>
          <w:p w14:paraId="40736CD7" w14:textId="77777777" w:rsidR="00912341" w:rsidRPr="00FA57EF" w:rsidRDefault="00912341" w:rsidP="001E7650">
            <w:pPr>
              <w:spacing w:line="240" w:lineRule="auto"/>
              <w:ind w:left="708" w:hanging="708"/>
              <w:jc w:val="center"/>
              <w:rPr>
                <w:sz w:val="24"/>
                <w:szCs w:val="24"/>
              </w:rPr>
            </w:pPr>
          </w:p>
        </w:tc>
        <w:tc>
          <w:tcPr>
            <w:tcW w:w="2887" w:type="dxa"/>
            <w:shd w:val="clear" w:color="auto" w:fill="auto"/>
            <w:vAlign w:val="center"/>
          </w:tcPr>
          <w:p w14:paraId="272358E3" w14:textId="77777777" w:rsidR="00912341" w:rsidRPr="00FA57EF" w:rsidRDefault="00912341" w:rsidP="001E7650">
            <w:pPr>
              <w:spacing w:line="240" w:lineRule="auto"/>
              <w:jc w:val="center"/>
              <w:rPr>
                <w:sz w:val="24"/>
                <w:szCs w:val="24"/>
              </w:rPr>
            </w:pPr>
          </w:p>
        </w:tc>
        <w:tc>
          <w:tcPr>
            <w:tcW w:w="1687" w:type="dxa"/>
          </w:tcPr>
          <w:p w14:paraId="1215BBB5" w14:textId="77777777" w:rsidR="00912341" w:rsidRPr="00FA57EF" w:rsidRDefault="00912341" w:rsidP="001E7650">
            <w:pPr>
              <w:spacing w:line="240" w:lineRule="auto"/>
              <w:jc w:val="center"/>
              <w:rPr>
                <w:sz w:val="24"/>
                <w:szCs w:val="24"/>
              </w:rPr>
            </w:pPr>
          </w:p>
        </w:tc>
        <w:tc>
          <w:tcPr>
            <w:tcW w:w="3508" w:type="dxa"/>
            <w:shd w:val="clear" w:color="auto" w:fill="auto"/>
            <w:vAlign w:val="center"/>
          </w:tcPr>
          <w:p w14:paraId="66CECDEB"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26BE8EEF" w14:textId="77777777" w:rsidR="00912341" w:rsidRPr="00FA57EF" w:rsidRDefault="00912341" w:rsidP="001E7650">
            <w:pPr>
              <w:spacing w:line="240" w:lineRule="auto"/>
              <w:jc w:val="center"/>
              <w:rPr>
                <w:sz w:val="24"/>
                <w:szCs w:val="24"/>
              </w:rPr>
            </w:pPr>
          </w:p>
        </w:tc>
        <w:tc>
          <w:tcPr>
            <w:tcW w:w="1843" w:type="dxa"/>
            <w:shd w:val="clear" w:color="auto" w:fill="auto"/>
            <w:vAlign w:val="center"/>
          </w:tcPr>
          <w:p w14:paraId="777E2323"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3D16FE62" w14:textId="77777777" w:rsidR="00912341" w:rsidRPr="00FA57EF" w:rsidRDefault="00912341" w:rsidP="001E7650">
            <w:pPr>
              <w:spacing w:line="240" w:lineRule="auto"/>
              <w:jc w:val="center"/>
              <w:rPr>
                <w:sz w:val="24"/>
                <w:szCs w:val="24"/>
              </w:rPr>
            </w:pPr>
          </w:p>
        </w:tc>
      </w:tr>
      <w:tr w:rsidR="00912341" w:rsidRPr="00FA57EF" w14:paraId="2120081B" w14:textId="77777777" w:rsidTr="001E7650">
        <w:trPr>
          <w:cantSplit/>
          <w:trHeight w:val="249"/>
        </w:trPr>
        <w:tc>
          <w:tcPr>
            <w:tcW w:w="15304" w:type="dxa"/>
            <w:gridSpan w:val="7"/>
            <w:shd w:val="clear" w:color="auto" w:fill="D9D9D9"/>
          </w:tcPr>
          <w:p w14:paraId="7ED3DF07" w14:textId="77777777" w:rsidR="00912341" w:rsidRPr="00FA57EF"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FA57EF">
              <w:rPr>
                <w:rFonts w:cs="Arial"/>
                <w:sz w:val="24"/>
                <w:szCs w:val="24"/>
              </w:rPr>
              <w:t>Договора, находящиеся на исполнении на момент подачи заявки (</w:t>
            </w:r>
            <w:proofErr w:type="spellStart"/>
            <w:r w:rsidRPr="00FA57EF">
              <w:rPr>
                <w:rFonts w:cs="Arial"/>
                <w:sz w:val="24"/>
                <w:szCs w:val="24"/>
              </w:rPr>
              <w:t>справочно</w:t>
            </w:r>
            <w:proofErr w:type="spellEnd"/>
            <w:r w:rsidRPr="00FA57EF">
              <w:rPr>
                <w:rFonts w:cs="Arial"/>
                <w:sz w:val="24"/>
                <w:szCs w:val="24"/>
              </w:rPr>
              <w:t>)</w:t>
            </w:r>
          </w:p>
        </w:tc>
      </w:tr>
      <w:tr w:rsidR="00912341" w:rsidRPr="00FA57EF" w14:paraId="00F0F118" w14:textId="77777777" w:rsidTr="001E7650">
        <w:trPr>
          <w:cantSplit/>
          <w:trHeight w:val="249"/>
        </w:trPr>
        <w:tc>
          <w:tcPr>
            <w:tcW w:w="1127" w:type="dxa"/>
            <w:shd w:val="clear" w:color="auto" w:fill="auto"/>
            <w:vAlign w:val="center"/>
          </w:tcPr>
          <w:p w14:paraId="64E3B153" w14:textId="77777777" w:rsidR="00912341" w:rsidRPr="00FA57EF" w:rsidRDefault="00912341" w:rsidP="001E7650">
            <w:pPr>
              <w:spacing w:line="240" w:lineRule="auto"/>
              <w:ind w:left="708" w:hanging="708"/>
              <w:jc w:val="center"/>
              <w:rPr>
                <w:sz w:val="24"/>
                <w:szCs w:val="24"/>
              </w:rPr>
            </w:pPr>
          </w:p>
        </w:tc>
        <w:tc>
          <w:tcPr>
            <w:tcW w:w="2887" w:type="dxa"/>
            <w:shd w:val="clear" w:color="auto" w:fill="auto"/>
            <w:vAlign w:val="center"/>
          </w:tcPr>
          <w:p w14:paraId="0E169BDD" w14:textId="77777777" w:rsidR="00912341" w:rsidRPr="00FA57EF" w:rsidRDefault="00912341" w:rsidP="001E7650">
            <w:pPr>
              <w:spacing w:line="240" w:lineRule="auto"/>
              <w:jc w:val="center"/>
              <w:rPr>
                <w:sz w:val="24"/>
                <w:szCs w:val="24"/>
              </w:rPr>
            </w:pPr>
          </w:p>
        </w:tc>
        <w:tc>
          <w:tcPr>
            <w:tcW w:w="1687" w:type="dxa"/>
          </w:tcPr>
          <w:p w14:paraId="1466378B" w14:textId="77777777" w:rsidR="00912341" w:rsidRPr="00FA57EF" w:rsidRDefault="00912341" w:rsidP="001E7650">
            <w:pPr>
              <w:spacing w:line="240" w:lineRule="auto"/>
              <w:jc w:val="center"/>
              <w:rPr>
                <w:sz w:val="24"/>
                <w:szCs w:val="24"/>
              </w:rPr>
            </w:pPr>
          </w:p>
        </w:tc>
        <w:tc>
          <w:tcPr>
            <w:tcW w:w="3508" w:type="dxa"/>
            <w:shd w:val="clear" w:color="auto" w:fill="auto"/>
            <w:vAlign w:val="center"/>
          </w:tcPr>
          <w:p w14:paraId="306D8333"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744EFBBD" w14:textId="77777777" w:rsidR="00912341" w:rsidRPr="00FA57EF" w:rsidRDefault="00912341" w:rsidP="001E7650">
            <w:pPr>
              <w:spacing w:line="240" w:lineRule="auto"/>
              <w:jc w:val="center"/>
              <w:rPr>
                <w:sz w:val="24"/>
                <w:szCs w:val="24"/>
              </w:rPr>
            </w:pPr>
          </w:p>
        </w:tc>
        <w:tc>
          <w:tcPr>
            <w:tcW w:w="1843" w:type="dxa"/>
            <w:shd w:val="clear" w:color="auto" w:fill="auto"/>
            <w:vAlign w:val="center"/>
          </w:tcPr>
          <w:p w14:paraId="151C750D"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7FC34311" w14:textId="77777777" w:rsidR="00912341" w:rsidRPr="00FA57EF" w:rsidRDefault="00912341" w:rsidP="001E7650">
            <w:pPr>
              <w:spacing w:line="240" w:lineRule="auto"/>
              <w:jc w:val="center"/>
              <w:rPr>
                <w:sz w:val="24"/>
                <w:szCs w:val="24"/>
              </w:rPr>
            </w:pPr>
          </w:p>
        </w:tc>
      </w:tr>
      <w:tr w:rsidR="00912341" w:rsidRPr="00FA57EF" w14:paraId="499022C5" w14:textId="77777777" w:rsidTr="001E7650">
        <w:trPr>
          <w:cantSplit/>
          <w:trHeight w:val="249"/>
        </w:trPr>
        <w:tc>
          <w:tcPr>
            <w:tcW w:w="15304" w:type="dxa"/>
            <w:gridSpan w:val="7"/>
            <w:shd w:val="clear" w:color="auto" w:fill="D9D9D9"/>
          </w:tcPr>
          <w:p w14:paraId="365DDA65" w14:textId="77777777" w:rsidR="00912341" w:rsidRPr="00FA57EF" w:rsidRDefault="00912341" w:rsidP="001E7650">
            <w:pPr>
              <w:spacing w:line="240" w:lineRule="auto"/>
              <w:rPr>
                <w:sz w:val="24"/>
                <w:szCs w:val="24"/>
              </w:rPr>
            </w:pPr>
            <w:r w:rsidRPr="00FA57EF">
              <w:rPr>
                <w:sz w:val="24"/>
                <w:szCs w:val="24"/>
              </w:rPr>
              <w:t xml:space="preserve">3. Общий стаж выполнения работ по предмету Закупки - __ лет, в </w:t>
            </w:r>
            <w:proofErr w:type="spellStart"/>
            <w:r w:rsidRPr="00FA57EF">
              <w:rPr>
                <w:sz w:val="24"/>
                <w:szCs w:val="24"/>
              </w:rPr>
              <w:t>т.ч</w:t>
            </w:r>
            <w:proofErr w:type="spellEnd"/>
            <w:r w:rsidRPr="00FA57EF">
              <w:rPr>
                <w:sz w:val="24"/>
                <w:szCs w:val="24"/>
              </w:rPr>
              <w:t>. на объектах нефтепродуктообеспечения - __ лет (</w:t>
            </w:r>
            <w:proofErr w:type="spellStart"/>
            <w:r w:rsidRPr="00FA57EF">
              <w:rPr>
                <w:sz w:val="24"/>
                <w:szCs w:val="24"/>
              </w:rPr>
              <w:t>справочно</w:t>
            </w:r>
            <w:proofErr w:type="spellEnd"/>
            <w:r w:rsidRPr="00FA57EF">
              <w:rPr>
                <w:sz w:val="24"/>
                <w:szCs w:val="24"/>
              </w:rPr>
              <w:t>)</w:t>
            </w:r>
          </w:p>
        </w:tc>
      </w:tr>
    </w:tbl>
    <w:p w14:paraId="3992A8D9" w14:textId="77777777" w:rsidR="00912341" w:rsidRPr="00FA57EF" w:rsidRDefault="00912341" w:rsidP="00912341">
      <w:pPr>
        <w:spacing w:line="240" w:lineRule="auto"/>
        <w:rPr>
          <w:sz w:val="24"/>
          <w:szCs w:val="24"/>
        </w:rPr>
      </w:pPr>
    </w:p>
    <w:p w14:paraId="4A645909" w14:textId="77777777" w:rsidR="00912341" w:rsidRPr="00FA57EF" w:rsidRDefault="00912341" w:rsidP="00912341">
      <w:pPr>
        <w:keepNext/>
        <w:keepLines/>
        <w:tabs>
          <w:tab w:val="left" w:pos="3240"/>
          <w:tab w:val="left" w:pos="6521"/>
          <w:tab w:val="left" w:pos="7740"/>
        </w:tabs>
        <w:spacing w:line="240" w:lineRule="auto"/>
        <w:ind w:left="397"/>
        <w:rPr>
          <w:sz w:val="24"/>
          <w:szCs w:val="24"/>
          <w:u w:val="single"/>
        </w:rPr>
      </w:pPr>
      <w:proofErr w:type="gramStart"/>
      <w:r w:rsidRPr="00FA57EF">
        <w:rPr>
          <w:sz w:val="24"/>
          <w:szCs w:val="24"/>
        </w:rPr>
        <w:lastRenderedPageBreak/>
        <w:t xml:space="preserve">Руководитель  </w:t>
      </w:r>
      <w:r w:rsidRPr="00FA57EF">
        <w:rPr>
          <w:sz w:val="24"/>
          <w:szCs w:val="24"/>
          <w:u w:val="single"/>
        </w:rPr>
        <w:tab/>
      </w:r>
      <w:proofErr w:type="gramEnd"/>
      <w:r w:rsidRPr="00FA57EF">
        <w:rPr>
          <w:sz w:val="24"/>
          <w:szCs w:val="24"/>
          <w:u w:val="single"/>
        </w:rPr>
        <w:t>________</w:t>
      </w:r>
      <w:r w:rsidRPr="00FA57EF">
        <w:rPr>
          <w:sz w:val="24"/>
          <w:szCs w:val="24"/>
        </w:rPr>
        <w:t>/</w:t>
      </w:r>
      <w:r w:rsidRPr="00FA57EF">
        <w:rPr>
          <w:sz w:val="24"/>
          <w:szCs w:val="24"/>
          <w:u w:val="single"/>
        </w:rPr>
        <w:tab/>
      </w:r>
    </w:p>
    <w:p w14:paraId="06B87DB3" w14:textId="77777777" w:rsidR="00912341" w:rsidRPr="00FA57EF" w:rsidRDefault="00912341" w:rsidP="00912341">
      <w:pPr>
        <w:keepNext/>
        <w:keepLines/>
        <w:tabs>
          <w:tab w:val="left" w:pos="3240"/>
          <w:tab w:val="left" w:pos="5400"/>
          <w:tab w:val="left" w:pos="7740"/>
        </w:tabs>
        <w:spacing w:line="240" w:lineRule="auto"/>
        <w:ind w:left="397"/>
        <w:rPr>
          <w:sz w:val="24"/>
          <w:szCs w:val="24"/>
        </w:rPr>
      </w:pPr>
      <w:r w:rsidRPr="00FA57EF">
        <w:rPr>
          <w:sz w:val="24"/>
          <w:szCs w:val="24"/>
        </w:rPr>
        <w:t xml:space="preserve">                      М.П.                                                Ф.И.О.</w:t>
      </w:r>
    </w:p>
    <w:p w14:paraId="6EBADDD1" w14:textId="77777777" w:rsidR="00912341" w:rsidRPr="00FA57EF" w:rsidRDefault="00912341" w:rsidP="00912341">
      <w:pPr>
        <w:keepLines/>
        <w:tabs>
          <w:tab w:val="left" w:pos="3780"/>
          <w:tab w:val="left" w:pos="4500"/>
          <w:tab w:val="left" w:pos="5040"/>
          <w:tab w:val="left" w:pos="5580"/>
          <w:tab w:val="left" w:pos="6660"/>
        </w:tabs>
        <w:spacing w:line="240" w:lineRule="auto"/>
        <w:rPr>
          <w:sz w:val="24"/>
          <w:szCs w:val="24"/>
        </w:rPr>
      </w:pPr>
      <w:r w:rsidRPr="00FA57EF">
        <w:rPr>
          <w:sz w:val="24"/>
          <w:szCs w:val="24"/>
        </w:rPr>
        <w:t xml:space="preserve">       Дата ______________</w:t>
      </w:r>
    </w:p>
    <w:p w14:paraId="11DC980F" w14:textId="77777777" w:rsidR="00912341" w:rsidRPr="00FA57EF" w:rsidRDefault="00912341" w:rsidP="00912341">
      <w:pPr>
        <w:spacing w:line="240" w:lineRule="auto"/>
        <w:rPr>
          <w:bCs/>
          <w:sz w:val="24"/>
          <w:szCs w:val="24"/>
        </w:rPr>
      </w:pPr>
      <w:r w:rsidRPr="00FA57EF">
        <w:rPr>
          <w:bCs/>
          <w:sz w:val="24"/>
          <w:szCs w:val="24"/>
        </w:rPr>
        <w:t>с приложением подтверждающих документов:</w:t>
      </w:r>
    </w:p>
    <w:p w14:paraId="56C2381C" w14:textId="77777777" w:rsidR="00912341" w:rsidRPr="00FA57EF" w:rsidRDefault="00912341" w:rsidP="00912341">
      <w:pPr>
        <w:spacing w:line="240" w:lineRule="auto"/>
        <w:rPr>
          <w:bCs/>
          <w:sz w:val="24"/>
          <w:szCs w:val="24"/>
        </w:rPr>
      </w:pPr>
      <w:r w:rsidRPr="00FA57EF">
        <w:rPr>
          <w:bCs/>
          <w:sz w:val="24"/>
          <w:szCs w:val="24"/>
        </w:rPr>
        <w:t xml:space="preserve">- договора (контракты) на оказание услуг (выполнение работ) со всеми приложениями </w:t>
      </w:r>
      <w:r w:rsidRPr="00FA57EF">
        <w:rPr>
          <w:rFonts w:cs="Arial"/>
          <w:kern w:val="28"/>
          <w:sz w:val="24"/>
          <w:szCs w:val="24"/>
        </w:rPr>
        <w:t>и документы, подтверждающие их исполнение (акты оказанных услуг/выполненных работ и т.п.)</w:t>
      </w:r>
    </w:p>
    <w:p w14:paraId="73EF8101" w14:textId="77777777" w:rsidR="00912341" w:rsidRPr="00FA57EF" w:rsidRDefault="00912341" w:rsidP="00912341">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FA57EF">
        <w:rPr>
          <w:b/>
          <w:color w:val="000000"/>
          <w:spacing w:val="36"/>
          <w:sz w:val="24"/>
          <w:szCs w:val="24"/>
        </w:rPr>
        <w:t>конец формы</w:t>
      </w:r>
    </w:p>
    <w:p w14:paraId="463506B6" w14:textId="77777777" w:rsidR="00912341" w:rsidRPr="00FA57EF" w:rsidRDefault="00912341" w:rsidP="00912341">
      <w:pPr>
        <w:keepNext/>
        <w:pageBreakBefore/>
        <w:suppressAutoHyphens/>
        <w:spacing w:before="240" w:after="120" w:line="240" w:lineRule="auto"/>
        <w:outlineLvl w:val="2"/>
        <w:rPr>
          <w:b/>
          <w:bCs/>
          <w:sz w:val="24"/>
          <w:szCs w:val="24"/>
        </w:rPr>
        <w:sectPr w:rsidR="00912341" w:rsidRPr="00FA57EF" w:rsidSect="001E7650">
          <w:pgSz w:w="16838" w:h="11906" w:orient="landscape" w:code="9"/>
          <w:pgMar w:top="992" w:right="851" w:bottom="709" w:left="709" w:header="680" w:footer="737" w:gutter="0"/>
          <w:cols w:space="708"/>
          <w:docGrid w:linePitch="381"/>
        </w:sectPr>
      </w:pPr>
    </w:p>
    <w:p w14:paraId="7B4F5DFD" w14:textId="77777777" w:rsidR="00912341" w:rsidRPr="000834AC" w:rsidRDefault="00912341" w:rsidP="00912341">
      <w:pPr>
        <w:keepNext/>
        <w:pageBreakBefore/>
        <w:suppressAutoHyphens/>
        <w:spacing w:before="240" w:after="120" w:line="240" w:lineRule="auto"/>
        <w:ind w:firstLine="0"/>
        <w:outlineLvl w:val="2"/>
        <w:rPr>
          <w:b/>
          <w:bCs/>
          <w:sz w:val="24"/>
          <w:szCs w:val="24"/>
        </w:rPr>
      </w:pPr>
      <w:r w:rsidRPr="000834AC">
        <w:rPr>
          <w:b/>
          <w:bCs/>
          <w:sz w:val="24"/>
          <w:szCs w:val="24"/>
        </w:rPr>
        <w:lastRenderedPageBreak/>
        <w:t>5.</w:t>
      </w:r>
      <w:r>
        <w:rPr>
          <w:b/>
          <w:bCs/>
          <w:sz w:val="24"/>
          <w:szCs w:val="24"/>
        </w:rPr>
        <w:t>4</w:t>
      </w:r>
      <w:r w:rsidRPr="000834AC">
        <w:rPr>
          <w:b/>
          <w:bCs/>
          <w:sz w:val="24"/>
          <w:szCs w:val="24"/>
        </w:rPr>
        <w:t>.1.    Инструкции по заполнению</w:t>
      </w:r>
    </w:p>
    <w:p w14:paraId="2ED5A600"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.1.1.</w:t>
      </w:r>
      <w:r w:rsidRPr="000834AC">
        <w:rPr>
          <w:sz w:val="24"/>
          <w:szCs w:val="24"/>
        </w:rPr>
        <w:t xml:space="preserve"> Участник указывает дату и номер Заявки (подраздел 5.1.).</w:t>
      </w:r>
    </w:p>
    <w:p w14:paraId="554E27D7"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.1.2.</w:t>
      </w:r>
      <w:r w:rsidRPr="000834AC">
        <w:rPr>
          <w:sz w:val="24"/>
          <w:szCs w:val="24"/>
        </w:rPr>
        <w:t xml:space="preserve"> Участник указывает свое фирменное наименование (в т. ч. организационно-правовую форму) и свой юридический адрес.</w:t>
      </w:r>
    </w:p>
    <w:p w14:paraId="325B34C7" w14:textId="77777777" w:rsidR="00912341" w:rsidRPr="000834AC" w:rsidRDefault="00912341" w:rsidP="00912341">
      <w:pPr>
        <w:tabs>
          <w:tab w:val="left" w:pos="851"/>
        </w:tabs>
        <w:spacing w:line="240" w:lineRule="auto"/>
        <w:ind w:firstLine="0"/>
        <w:rPr>
          <w:sz w:val="24"/>
          <w:szCs w:val="24"/>
        </w:rPr>
      </w:pPr>
      <w:r w:rsidRPr="000834AC">
        <w:rPr>
          <w:b/>
          <w:sz w:val="24"/>
          <w:szCs w:val="24"/>
        </w:rPr>
        <w:t>5.</w:t>
      </w:r>
      <w:r>
        <w:rPr>
          <w:b/>
          <w:sz w:val="24"/>
          <w:szCs w:val="24"/>
        </w:rPr>
        <w:t>4</w:t>
      </w:r>
      <w:r w:rsidRPr="000834AC">
        <w:rPr>
          <w:b/>
          <w:sz w:val="24"/>
          <w:szCs w:val="24"/>
        </w:rPr>
        <w:t>.1.3.</w:t>
      </w:r>
      <w:r w:rsidRPr="000834AC">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70048FAE" w14:textId="77777777" w:rsidR="00912341" w:rsidRPr="000834AC" w:rsidRDefault="00912341" w:rsidP="00912341">
      <w:pPr>
        <w:spacing w:line="240" w:lineRule="auto"/>
        <w:ind w:firstLine="0"/>
        <w:rPr>
          <w:bCs/>
          <w:sz w:val="24"/>
          <w:szCs w:val="24"/>
        </w:rPr>
      </w:pPr>
      <w:r w:rsidRPr="000834AC">
        <w:rPr>
          <w:b/>
          <w:sz w:val="24"/>
          <w:szCs w:val="24"/>
        </w:rPr>
        <w:t>5.</w:t>
      </w:r>
      <w:r>
        <w:rPr>
          <w:b/>
          <w:sz w:val="24"/>
          <w:szCs w:val="24"/>
        </w:rPr>
        <w:t>4</w:t>
      </w:r>
      <w:r w:rsidRPr="000834AC">
        <w:rPr>
          <w:b/>
          <w:sz w:val="24"/>
          <w:szCs w:val="24"/>
        </w:rPr>
        <w:t>.1.4.</w:t>
      </w:r>
      <w:r w:rsidRPr="000834AC">
        <w:rPr>
          <w:sz w:val="24"/>
          <w:szCs w:val="24"/>
        </w:rPr>
        <w:t xml:space="preserve"> </w:t>
      </w:r>
      <w:r w:rsidRPr="000834AC">
        <w:rPr>
          <w:bCs/>
          <w:sz w:val="24"/>
          <w:szCs w:val="24"/>
        </w:rPr>
        <w:t xml:space="preserve">Оценка по критерию </w:t>
      </w:r>
      <w:r>
        <w:rPr>
          <w:bCs/>
          <w:sz w:val="24"/>
          <w:szCs w:val="24"/>
        </w:rPr>
        <w:t xml:space="preserve">«Опыт работы </w:t>
      </w:r>
      <w:r w:rsidRPr="006B4C22">
        <w:rPr>
          <w:sz w:val="24"/>
          <w:szCs w:val="24"/>
        </w:rPr>
        <w:t>по проведению зачистки сооружений (РВС, РГС, ТТП) от темных нефтепродуктов на объектах нефтепродуктообеспечения</w:t>
      </w:r>
      <w:r w:rsidRPr="000834AC">
        <w:rPr>
          <w:bCs/>
          <w:sz w:val="24"/>
          <w:szCs w:val="24"/>
        </w:rPr>
        <w:t xml:space="preserve"> будет производиться только на основании приложенных документов, согласно п.п. «</w:t>
      </w:r>
      <w:r>
        <w:rPr>
          <w:bCs/>
          <w:sz w:val="24"/>
          <w:szCs w:val="24"/>
        </w:rPr>
        <w:t>н</w:t>
      </w:r>
      <w:r w:rsidRPr="000834AC">
        <w:rPr>
          <w:bCs/>
          <w:sz w:val="24"/>
          <w:szCs w:val="24"/>
        </w:rPr>
        <w:t>» п. 4.5.2.2</w:t>
      </w:r>
      <w:r>
        <w:rPr>
          <w:bCs/>
          <w:sz w:val="24"/>
          <w:szCs w:val="24"/>
        </w:rPr>
        <w:t>.</w:t>
      </w:r>
    </w:p>
    <w:p w14:paraId="7A08FAC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58A563A"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sectPr w:rsidR="00912341" w:rsidRPr="003444EB" w:rsidSect="00D93681">
          <w:pgSz w:w="11906" w:h="16838" w:code="9"/>
          <w:pgMar w:top="567" w:right="709" w:bottom="567" w:left="425" w:header="680" w:footer="0" w:gutter="0"/>
          <w:cols w:space="708"/>
          <w:titlePg/>
          <w:docGrid w:linePitch="381"/>
        </w:sectPr>
      </w:pPr>
    </w:p>
    <w:p w14:paraId="671ABB1F"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5.5.  Анкета Участника (Форма 5)</w:t>
      </w:r>
    </w:p>
    <w:p w14:paraId="07897C1E" w14:textId="77777777" w:rsidR="00912341" w:rsidRPr="003444EB" w:rsidRDefault="00912341" w:rsidP="00912341">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406B34EF" w14:textId="77777777" w:rsidR="00912341" w:rsidRPr="003444EB" w:rsidRDefault="00912341" w:rsidP="00912341">
      <w:pPr>
        <w:spacing w:line="240" w:lineRule="auto"/>
        <w:ind w:left="142" w:firstLine="0"/>
        <w:rPr>
          <w:sz w:val="24"/>
          <w:szCs w:val="24"/>
        </w:rPr>
      </w:pPr>
    </w:p>
    <w:p w14:paraId="6BDA8AD7" w14:textId="77777777" w:rsidR="00912341" w:rsidRPr="003444EB" w:rsidRDefault="00912341" w:rsidP="00912341">
      <w:pPr>
        <w:spacing w:line="240" w:lineRule="auto"/>
        <w:ind w:left="142" w:firstLine="0"/>
        <w:rPr>
          <w:sz w:val="24"/>
          <w:szCs w:val="24"/>
        </w:rPr>
      </w:pPr>
      <w:r w:rsidRPr="003444EB">
        <w:rPr>
          <w:sz w:val="24"/>
          <w:szCs w:val="24"/>
        </w:rPr>
        <w:t xml:space="preserve"> Приложение 4</w:t>
      </w:r>
    </w:p>
    <w:p w14:paraId="3A0D4807"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к Заявке на участие в закупке </w:t>
      </w:r>
    </w:p>
    <w:p w14:paraId="2A90FA01"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от «____» _____________ г. № __________</w:t>
      </w:r>
    </w:p>
    <w:p w14:paraId="16D3BA74" w14:textId="77777777" w:rsidR="00912341" w:rsidRPr="003444EB" w:rsidRDefault="00912341" w:rsidP="00912341">
      <w:pPr>
        <w:spacing w:line="240" w:lineRule="auto"/>
        <w:ind w:left="142" w:firstLine="0"/>
        <w:rPr>
          <w:sz w:val="24"/>
          <w:szCs w:val="24"/>
        </w:rPr>
      </w:pPr>
    </w:p>
    <w:p w14:paraId="53A4AF8F" w14:textId="77777777" w:rsidR="00912341" w:rsidRPr="003444EB" w:rsidRDefault="00912341" w:rsidP="00912341">
      <w:pPr>
        <w:suppressAutoHyphens/>
        <w:spacing w:line="240" w:lineRule="auto"/>
        <w:ind w:left="142" w:firstLine="0"/>
        <w:jc w:val="center"/>
        <w:rPr>
          <w:b/>
          <w:sz w:val="24"/>
          <w:szCs w:val="24"/>
        </w:rPr>
      </w:pPr>
      <w:r w:rsidRPr="003444EB">
        <w:rPr>
          <w:b/>
          <w:sz w:val="24"/>
          <w:szCs w:val="24"/>
        </w:rPr>
        <w:t>Анкета Участника</w:t>
      </w:r>
    </w:p>
    <w:p w14:paraId="6FEFDC5C" w14:textId="77777777" w:rsidR="00912341" w:rsidRPr="003444EB" w:rsidRDefault="00912341" w:rsidP="00912341">
      <w:pPr>
        <w:spacing w:line="240" w:lineRule="auto"/>
        <w:ind w:left="142" w:firstLine="0"/>
        <w:rPr>
          <w:sz w:val="24"/>
          <w:szCs w:val="24"/>
        </w:rPr>
      </w:pPr>
    </w:p>
    <w:p w14:paraId="5FE5A656" w14:textId="77777777" w:rsidR="00912341" w:rsidRPr="003444EB" w:rsidRDefault="00912341" w:rsidP="00912341">
      <w:pPr>
        <w:spacing w:line="240" w:lineRule="auto"/>
        <w:ind w:left="142" w:firstLine="0"/>
        <w:rPr>
          <w:sz w:val="24"/>
          <w:szCs w:val="24"/>
        </w:rPr>
      </w:pPr>
      <w:r w:rsidRPr="003444EB">
        <w:rPr>
          <w:sz w:val="24"/>
          <w:szCs w:val="24"/>
        </w:rPr>
        <w:t>Наименование и адрес Участника: _________________________________</w:t>
      </w:r>
    </w:p>
    <w:p w14:paraId="082B2742" w14:textId="77777777" w:rsidR="00912341" w:rsidRPr="003444EB" w:rsidRDefault="00912341" w:rsidP="00912341">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912341" w:rsidRPr="003444EB" w14:paraId="3E4D0075" w14:textId="77777777" w:rsidTr="001E7650">
        <w:trPr>
          <w:cantSplit/>
          <w:trHeight w:val="240"/>
          <w:tblHeader/>
        </w:trPr>
        <w:tc>
          <w:tcPr>
            <w:tcW w:w="850" w:type="dxa"/>
          </w:tcPr>
          <w:p w14:paraId="7A8DC5AC" w14:textId="77777777" w:rsidR="00912341" w:rsidRPr="003444EB" w:rsidRDefault="00912341" w:rsidP="001E7650">
            <w:pPr>
              <w:keepNext/>
              <w:spacing w:before="40" w:after="40" w:line="240" w:lineRule="auto"/>
              <w:ind w:left="142" w:firstLine="0"/>
              <w:rPr>
                <w:sz w:val="24"/>
                <w:szCs w:val="24"/>
              </w:rPr>
            </w:pPr>
            <w:r w:rsidRPr="003444EB">
              <w:rPr>
                <w:sz w:val="24"/>
                <w:szCs w:val="24"/>
              </w:rPr>
              <w:t>№ п/п</w:t>
            </w:r>
          </w:p>
        </w:tc>
        <w:tc>
          <w:tcPr>
            <w:tcW w:w="3686" w:type="dxa"/>
            <w:vAlign w:val="center"/>
          </w:tcPr>
          <w:p w14:paraId="2BE54841"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1611A754"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Сведения об Участнике</w:t>
            </w:r>
          </w:p>
        </w:tc>
      </w:tr>
      <w:tr w:rsidR="00912341" w:rsidRPr="003444EB" w14:paraId="589B3B85" w14:textId="77777777" w:rsidTr="001E7650">
        <w:trPr>
          <w:cantSplit/>
        </w:trPr>
        <w:tc>
          <w:tcPr>
            <w:tcW w:w="850" w:type="dxa"/>
            <w:vAlign w:val="center"/>
          </w:tcPr>
          <w:p w14:paraId="2B175229"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8B7B793" w14:textId="77777777" w:rsidR="00912341" w:rsidRPr="003444EB" w:rsidRDefault="00912341" w:rsidP="001E7650">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7B0A6395" w14:textId="77777777" w:rsidR="00912341" w:rsidRPr="003444EB" w:rsidRDefault="00912341" w:rsidP="001E7650">
            <w:pPr>
              <w:spacing w:before="40" w:after="40" w:line="240" w:lineRule="auto"/>
              <w:ind w:left="142" w:firstLine="0"/>
              <w:rPr>
                <w:sz w:val="24"/>
                <w:szCs w:val="24"/>
              </w:rPr>
            </w:pPr>
          </w:p>
        </w:tc>
      </w:tr>
      <w:tr w:rsidR="00912341" w:rsidRPr="003444EB" w14:paraId="08FA7F3D" w14:textId="77777777" w:rsidTr="001E7650">
        <w:trPr>
          <w:cantSplit/>
        </w:trPr>
        <w:tc>
          <w:tcPr>
            <w:tcW w:w="850" w:type="dxa"/>
            <w:vAlign w:val="center"/>
          </w:tcPr>
          <w:p w14:paraId="564748D6"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7C22CB0" w14:textId="77777777" w:rsidR="00912341" w:rsidRPr="003444EB" w:rsidRDefault="00912341" w:rsidP="001E7650">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F39017A" w14:textId="77777777" w:rsidR="00912341" w:rsidRPr="003444EB" w:rsidRDefault="00912341" w:rsidP="001E7650">
            <w:pPr>
              <w:spacing w:before="40" w:after="40" w:line="240" w:lineRule="auto"/>
              <w:ind w:left="142" w:firstLine="0"/>
              <w:rPr>
                <w:sz w:val="24"/>
                <w:szCs w:val="24"/>
              </w:rPr>
            </w:pPr>
          </w:p>
        </w:tc>
      </w:tr>
      <w:tr w:rsidR="00912341" w:rsidRPr="003444EB" w14:paraId="1640759E" w14:textId="77777777" w:rsidTr="001E7650">
        <w:trPr>
          <w:cantSplit/>
        </w:trPr>
        <w:tc>
          <w:tcPr>
            <w:tcW w:w="850" w:type="dxa"/>
            <w:vAlign w:val="center"/>
          </w:tcPr>
          <w:p w14:paraId="0CEFF97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D4112F4" w14:textId="77777777" w:rsidR="00912341" w:rsidRPr="003444EB" w:rsidRDefault="00912341" w:rsidP="001E7650">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4810F9A" w14:textId="77777777" w:rsidR="00912341" w:rsidRPr="003444EB" w:rsidRDefault="00912341" w:rsidP="001E7650">
            <w:pPr>
              <w:spacing w:before="40" w:after="40" w:line="240" w:lineRule="auto"/>
              <w:ind w:left="142" w:firstLine="0"/>
              <w:rPr>
                <w:sz w:val="24"/>
                <w:szCs w:val="24"/>
              </w:rPr>
            </w:pPr>
          </w:p>
        </w:tc>
      </w:tr>
      <w:tr w:rsidR="00912341" w:rsidRPr="003444EB" w14:paraId="3D6A6294" w14:textId="77777777" w:rsidTr="001E7650">
        <w:trPr>
          <w:cantSplit/>
        </w:trPr>
        <w:tc>
          <w:tcPr>
            <w:tcW w:w="850" w:type="dxa"/>
            <w:vAlign w:val="center"/>
          </w:tcPr>
          <w:p w14:paraId="41ECEC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945CD2A" w14:textId="77777777" w:rsidR="00912341" w:rsidRPr="003444EB" w:rsidRDefault="00912341" w:rsidP="001E7650">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5DCA9C9" w14:textId="77777777" w:rsidR="00912341" w:rsidRPr="003444EB" w:rsidRDefault="00912341" w:rsidP="001E7650">
            <w:pPr>
              <w:spacing w:before="40" w:after="40" w:line="240" w:lineRule="auto"/>
              <w:ind w:left="142" w:firstLine="0"/>
              <w:rPr>
                <w:sz w:val="24"/>
                <w:szCs w:val="24"/>
              </w:rPr>
            </w:pPr>
          </w:p>
        </w:tc>
      </w:tr>
      <w:tr w:rsidR="00912341" w:rsidRPr="003444EB" w14:paraId="7B03738D" w14:textId="77777777" w:rsidTr="001E7650">
        <w:trPr>
          <w:cantSplit/>
        </w:trPr>
        <w:tc>
          <w:tcPr>
            <w:tcW w:w="850" w:type="dxa"/>
            <w:vAlign w:val="center"/>
          </w:tcPr>
          <w:p w14:paraId="3554AA72"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C1BB9B9" w14:textId="77777777" w:rsidR="00912341" w:rsidRPr="003444EB" w:rsidRDefault="00912341" w:rsidP="001E7650">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1EB0ADAC" w14:textId="77777777" w:rsidR="00912341" w:rsidRPr="003444EB" w:rsidRDefault="00912341" w:rsidP="001E7650">
            <w:pPr>
              <w:spacing w:before="40" w:after="40" w:line="240" w:lineRule="auto"/>
              <w:ind w:left="142" w:firstLine="0"/>
              <w:rPr>
                <w:sz w:val="24"/>
                <w:szCs w:val="24"/>
              </w:rPr>
            </w:pPr>
          </w:p>
        </w:tc>
      </w:tr>
      <w:tr w:rsidR="00912341" w:rsidRPr="003444EB" w14:paraId="7FC062EF" w14:textId="77777777" w:rsidTr="001E7650">
        <w:trPr>
          <w:cantSplit/>
        </w:trPr>
        <w:tc>
          <w:tcPr>
            <w:tcW w:w="850" w:type="dxa"/>
            <w:vAlign w:val="center"/>
          </w:tcPr>
          <w:p w14:paraId="4E74E0C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74E03C88" w14:textId="77777777" w:rsidR="00912341" w:rsidRPr="003444EB" w:rsidRDefault="00912341" w:rsidP="001E7650">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597F327A" w14:textId="77777777" w:rsidR="00912341" w:rsidRPr="003444EB" w:rsidRDefault="00912341" w:rsidP="001E7650">
            <w:pPr>
              <w:spacing w:before="40" w:after="40" w:line="240" w:lineRule="auto"/>
              <w:ind w:left="142" w:firstLine="0"/>
              <w:rPr>
                <w:sz w:val="24"/>
                <w:szCs w:val="24"/>
              </w:rPr>
            </w:pPr>
          </w:p>
        </w:tc>
      </w:tr>
      <w:tr w:rsidR="00912341" w:rsidRPr="003444EB" w14:paraId="78238F20" w14:textId="77777777" w:rsidTr="001E7650">
        <w:trPr>
          <w:cantSplit/>
        </w:trPr>
        <w:tc>
          <w:tcPr>
            <w:tcW w:w="850" w:type="dxa"/>
            <w:vAlign w:val="center"/>
          </w:tcPr>
          <w:p w14:paraId="12A06B4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F3F5CFA" w14:textId="77777777" w:rsidR="00912341" w:rsidRPr="003444EB" w:rsidRDefault="00912341" w:rsidP="001E7650">
            <w:pPr>
              <w:spacing w:before="40" w:after="40" w:line="240" w:lineRule="auto"/>
              <w:ind w:left="142" w:firstLine="0"/>
              <w:rPr>
                <w:sz w:val="24"/>
                <w:szCs w:val="24"/>
              </w:rPr>
            </w:pPr>
            <w:r w:rsidRPr="003444EB">
              <w:rPr>
                <w:sz w:val="24"/>
                <w:szCs w:val="24"/>
              </w:rPr>
              <w:t>Почтовый адрес</w:t>
            </w:r>
          </w:p>
        </w:tc>
        <w:tc>
          <w:tcPr>
            <w:tcW w:w="5258" w:type="dxa"/>
          </w:tcPr>
          <w:p w14:paraId="2CDEBDC9" w14:textId="77777777" w:rsidR="00912341" w:rsidRPr="003444EB" w:rsidRDefault="00912341" w:rsidP="001E7650">
            <w:pPr>
              <w:spacing w:before="40" w:after="40" w:line="240" w:lineRule="auto"/>
              <w:ind w:left="142" w:firstLine="0"/>
              <w:rPr>
                <w:sz w:val="24"/>
                <w:szCs w:val="24"/>
              </w:rPr>
            </w:pPr>
          </w:p>
        </w:tc>
      </w:tr>
      <w:tr w:rsidR="00912341" w:rsidRPr="003444EB" w14:paraId="5BF8A50F" w14:textId="77777777" w:rsidTr="001E7650">
        <w:trPr>
          <w:cantSplit/>
        </w:trPr>
        <w:tc>
          <w:tcPr>
            <w:tcW w:w="850" w:type="dxa"/>
            <w:vAlign w:val="center"/>
          </w:tcPr>
          <w:p w14:paraId="0736A6EE"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6AEA5F1" w14:textId="77777777" w:rsidR="00912341" w:rsidRPr="003444EB" w:rsidRDefault="00912341" w:rsidP="001E7650">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520F236" w14:textId="77777777" w:rsidR="00912341" w:rsidRPr="003444EB" w:rsidRDefault="00912341" w:rsidP="001E7650">
            <w:pPr>
              <w:spacing w:before="40" w:after="40" w:line="240" w:lineRule="auto"/>
              <w:ind w:left="142" w:firstLine="0"/>
              <w:rPr>
                <w:sz w:val="24"/>
                <w:szCs w:val="24"/>
              </w:rPr>
            </w:pPr>
          </w:p>
        </w:tc>
      </w:tr>
      <w:tr w:rsidR="00912341" w:rsidRPr="003444EB" w14:paraId="2BCBA633" w14:textId="77777777" w:rsidTr="001E7650">
        <w:trPr>
          <w:cantSplit/>
        </w:trPr>
        <w:tc>
          <w:tcPr>
            <w:tcW w:w="850" w:type="dxa"/>
            <w:vAlign w:val="center"/>
          </w:tcPr>
          <w:p w14:paraId="6CE1071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D8F01E" w14:textId="77777777" w:rsidR="00912341" w:rsidRPr="003444EB" w:rsidRDefault="00912341" w:rsidP="001E7650">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108079C1" w14:textId="77777777" w:rsidR="00912341" w:rsidRPr="003444EB" w:rsidRDefault="00912341" w:rsidP="001E7650">
            <w:pPr>
              <w:spacing w:before="40" w:after="40" w:line="240" w:lineRule="auto"/>
              <w:ind w:left="142" w:firstLine="0"/>
              <w:rPr>
                <w:sz w:val="24"/>
                <w:szCs w:val="24"/>
              </w:rPr>
            </w:pPr>
          </w:p>
        </w:tc>
      </w:tr>
      <w:tr w:rsidR="00912341" w:rsidRPr="003444EB" w14:paraId="665712B0" w14:textId="77777777" w:rsidTr="001E7650">
        <w:trPr>
          <w:cantSplit/>
        </w:trPr>
        <w:tc>
          <w:tcPr>
            <w:tcW w:w="850" w:type="dxa"/>
            <w:vAlign w:val="center"/>
          </w:tcPr>
          <w:p w14:paraId="3EB3B823"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ABE6BE" w14:textId="77777777" w:rsidR="00912341" w:rsidRPr="003444EB" w:rsidRDefault="00912341" w:rsidP="001E7650">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50BFBA33" w14:textId="77777777" w:rsidR="00912341" w:rsidRPr="003444EB" w:rsidRDefault="00912341" w:rsidP="001E7650">
            <w:pPr>
              <w:spacing w:before="40" w:after="40" w:line="240" w:lineRule="auto"/>
              <w:ind w:left="142" w:firstLine="0"/>
              <w:rPr>
                <w:sz w:val="24"/>
                <w:szCs w:val="24"/>
              </w:rPr>
            </w:pPr>
          </w:p>
        </w:tc>
      </w:tr>
      <w:tr w:rsidR="00912341" w:rsidRPr="003444EB" w14:paraId="0D3891E2" w14:textId="77777777" w:rsidTr="001E7650">
        <w:trPr>
          <w:cantSplit/>
          <w:trHeight w:val="116"/>
        </w:trPr>
        <w:tc>
          <w:tcPr>
            <w:tcW w:w="850" w:type="dxa"/>
            <w:vAlign w:val="center"/>
          </w:tcPr>
          <w:p w14:paraId="3574D3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DEE9F4A" w14:textId="77777777" w:rsidR="00912341" w:rsidRPr="003444EB" w:rsidRDefault="00912341" w:rsidP="001E7650">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2661B3B9" w14:textId="77777777" w:rsidR="00912341" w:rsidRPr="003444EB" w:rsidRDefault="00912341" w:rsidP="001E7650">
            <w:pPr>
              <w:spacing w:before="40" w:after="40" w:line="240" w:lineRule="auto"/>
              <w:ind w:left="142" w:firstLine="0"/>
              <w:rPr>
                <w:sz w:val="24"/>
                <w:szCs w:val="24"/>
              </w:rPr>
            </w:pPr>
          </w:p>
        </w:tc>
      </w:tr>
      <w:tr w:rsidR="00912341" w:rsidRPr="003444EB" w14:paraId="46893346" w14:textId="77777777" w:rsidTr="001E7650">
        <w:trPr>
          <w:cantSplit/>
        </w:trPr>
        <w:tc>
          <w:tcPr>
            <w:tcW w:w="850" w:type="dxa"/>
            <w:vAlign w:val="center"/>
          </w:tcPr>
          <w:p w14:paraId="4E413E2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7F94637" w14:textId="77777777" w:rsidR="00912341" w:rsidRPr="003444EB" w:rsidRDefault="00912341" w:rsidP="001E7650">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710777BB" w14:textId="77777777" w:rsidR="00912341" w:rsidRPr="003444EB" w:rsidRDefault="00912341" w:rsidP="001E7650">
            <w:pPr>
              <w:spacing w:before="40" w:after="40" w:line="240" w:lineRule="auto"/>
              <w:ind w:left="142" w:firstLine="0"/>
              <w:rPr>
                <w:sz w:val="24"/>
                <w:szCs w:val="24"/>
              </w:rPr>
            </w:pPr>
          </w:p>
        </w:tc>
      </w:tr>
      <w:tr w:rsidR="00912341" w:rsidRPr="003444EB" w14:paraId="29D48E6A" w14:textId="77777777" w:rsidTr="001E7650">
        <w:trPr>
          <w:cantSplit/>
        </w:trPr>
        <w:tc>
          <w:tcPr>
            <w:tcW w:w="850" w:type="dxa"/>
            <w:vAlign w:val="center"/>
          </w:tcPr>
          <w:p w14:paraId="1880E577"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3EFC253"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FFEB78E" w14:textId="77777777" w:rsidR="00912341" w:rsidRPr="003444EB" w:rsidRDefault="00912341" w:rsidP="001E7650">
            <w:pPr>
              <w:spacing w:before="40" w:after="40" w:line="240" w:lineRule="auto"/>
              <w:ind w:left="142" w:firstLine="0"/>
              <w:rPr>
                <w:sz w:val="24"/>
                <w:szCs w:val="24"/>
              </w:rPr>
            </w:pPr>
          </w:p>
        </w:tc>
      </w:tr>
      <w:tr w:rsidR="00912341" w:rsidRPr="003444EB" w14:paraId="767A8CC1" w14:textId="77777777" w:rsidTr="001E7650">
        <w:trPr>
          <w:cantSplit/>
        </w:trPr>
        <w:tc>
          <w:tcPr>
            <w:tcW w:w="850" w:type="dxa"/>
            <w:vAlign w:val="center"/>
          </w:tcPr>
          <w:p w14:paraId="5A684B74"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E237D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62A1DBCF" w14:textId="77777777" w:rsidR="00912341" w:rsidRPr="003444EB" w:rsidRDefault="00912341" w:rsidP="001E7650">
            <w:pPr>
              <w:spacing w:before="40" w:after="40" w:line="240" w:lineRule="auto"/>
              <w:ind w:left="142" w:firstLine="0"/>
              <w:rPr>
                <w:sz w:val="24"/>
                <w:szCs w:val="24"/>
              </w:rPr>
            </w:pPr>
          </w:p>
        </w:tc>
      </w:tr>
      <w:tr w:rsidR="00912341" w:rsidRPr="003444EB" w14:paraId="70671826" w14:textId="77777777" w:rsidTr="001E7650">
        <w:trPr>
          <w:cantSplit/>
        </w:trPr>
        <w:tc>
          <w:tcPr>
            <w:tcW w:w="850" w:type="dxa"/>
            <w:vAlign w:val="center"/>
          </w:tcPr>
          <w:p w14:paraId="5676D24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76DEB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3EFFA4EE" w14:textId="77777777" w:rsidR="00912341" w:rsidRPr="003444EB" w:rsidRDefault="00912341" w:rsidP="001E7650">
            <w:pPr>
              <w:spacing w:before="40" w:after="40" w:line="240" w:lineRule="auto"/>
              <w:ind w:left="142" w:firstLine="0"/>
              <w:rPr>
                <w:sz w:val="24"/>
                <w:szCs w:val="24"/>
              </w:rPr>
            </w:pPr>
          </w:p>
        </w:tc>
      </w:tr>
    </w:tbl>
    <w:p w14:paraId="3E1653E7" w14:textId="77777777" w:rsidR="00912341" w:rsidRPr="003444EB" w:rsidRDefault="00912341" w:rsidP="00912341">
      <w:pPr>
        <w:spacing w:line="240" w:lineRule="auto"/>
        <w:ind w:left="142" w:firstLine="0"/>
        <w:rPr>
          <w:sz w:val="24"/>
          <w:szCs w:val="24"/>
        </w:rPr>
      </w:pPr>
    </w:p>
    <w:p w14:paraId="799DA68C"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300B3CB3"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(подпись, М.П.)</w:t>
      </w:r>
    </w:p>
    <w:p w14:paraId="3A2471F9"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23353A38"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4C074B3D" w14:textId="77777777" w:rsidR="00912341" w:rsidRPr="003444EB" w:rsidRDefault="00912341" w:rsidP="00912341">
      <w:pPr>
        <w:keepNext/>
        <w:spacing w:line="240" w:lineRule="auto"/>
        <w:ind w:left="142" w:firstLine="0"/>
        <w:rPr>
          <w:b/>
          <w:sz w:val="24"/>
          <w:szCs w:val="24"/>
        </w:rPr>
      </w:pPr>
    </w:p>
    <w:p w14:paraId="4EDE3548" w14:textId="77777777" w:rsidR="00912341" w:rsidRPr="003444EB" w:rsidRDefault="00912341" w:rsidP="00912341">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3DAEE7FE" w14:textId="77777777" w:rsidR="00912341" w:rsidRPr="003444EB" w:rsidRDefault="00912341" w:rsidP="00912341">
      <w:pPr>
        <w:keepNext/>
        <w:pageBreakBefore/>
        <w:suppressAutoHyphens/>
        <w:spacing w:before="240" w:after="120" w:line="240" w:lineRule="auto"/>
        <w:ind w:left="426" w:firstLine="0"/>
        <w:outlineLvl w:val="2"/>
        <w:rPr>
          <w:b/>
          <w:bCs/>
          <w:sz w:val="24"/>
          <w:szCs w:val="24"/>
        </w:rPr>
      </w:pPr>
      <w:bookmarkStart w:id="77" w:name="_Toc261535115"/>
      <w:bookmarkStart w:id="78" w:name="_Toc262557871"/>
      <w:bookmarkStart w:id="79" w:name="_Toc278971544"/>
      <w:bookmarkStart w:id="80" w:name="_Toc322017076"/>
      <w:r w:rsidRPr="003444EB">
        <w:rPr>
          <w:b/>
          <w:bCs/>
          <w:sz w:val="24"/>
          <w:szCs w:val="24"/>
        </w:rPr>
        <w:lastRenderedPageBreak/>
        <w:t>5.5.1. Инструкция по заполнению</w:t>
      </w:r>
      <w:bookmarkEnd w:id="77"/>
      <w:bookmarkEnd w:id="78"/>
      <w:bookmarkEnd w:id="79"/>
      <w:bookmarkEnd w:id="80"/>
    </w:p>
    <w:p w14:paraId="7A06D722"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37827B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5.5.1.2.</w:t>
      </w:r>
      <w:r w:rsidRPr="003444EB">
        <w:rPr>
          <w:sz w:val="24"/>
          <w:szCs w:val="24"/>
        </w:rPr>
        <w:t xml:space="preserve"> Участник указывает свое фирменное наименование (в т. ч. организационно-правовую форму) и свой адрес.</w:t>
      </w:r>
    </w:p>
    <w:p w14:paraId="639874C4"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AC4629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0B06F71A" w14:textId="77777777" w:rsidR="00912341" w:rsidRPr="003444EB" w:rsidRDefault="00912341" w:rsidP="00912341">
      <w:pPr>
        <w:autoSpaceDE w:val="0"/>
        <w:autoSpaceDN w:val="0"/>
        <w:adjustRightInd w:val="0"/>
        <w:spacing w:line="240" w:lineRule="auto"/>
        <w:ind w:firstLine="0"/>
        <w:rPr>
          <w:b/>
          <w:sz w:val="24"/>
          <w:szCs w:val="24"/>
        </w:rPr>
      </w:pPr>
    </w:p>
    <w:p w14:paraId="2542556C" w14:textId="77777777" w:rsidR="00912341" w:rsidRPr="003444EB" w:rsidRDefault="00912341" w:rsidP="00912341">
      <w:pPr>
        <w:autoSpaceDE w:val="0"/>
        <w:autoSpaceDN w:val="0"/>
        <w:adjustRightInd w:val="0"/>
        <w:spacing w:line="240" w:lineRule="auto"/>
        <w:ind w:firstLine="0"/>
        <w:rPr>
          <w:b/>
          <w:sz w:val="24"/>
          <w:szCs w:val="24"/>
        </w:rPr>
      </w:pPr>
    </w:p>
    <w:p w14:paraId="7CD3D3D1" w14:textId="77777777" w:rsidR="00912341" w:rsidRPr="003444EB" w:rsidRDefault="00912341" w:rsidP="00912341">
      <w:pPr>
        <w:autoSpaceDE w:val="0"/>
        <w:autoSpaceDN w:val="0"/>
        <w:adjustRightInd w:val="0"/>
        <w:spacing w:line="240" w:lineRule="auto"/>
        <w:ind w:firstLine="0"/>
        <w:rPr>
          <w:b/>
          <w:sz w:val="24"/>
          <w:szCs w:val="24"/>
        </w:rPr>
      </w:pPr>
    </w:p>
    <w:p w14:paraId="6571F2FB" w14:textId="77777777" w:rsidR="00912341" w:rsidRPr="003444EB" w:rsidRDefault="00912341" w:rsidP="00912341">
      <w:pPr>
        <w:autoSpaceDE w:val="0"/>
        <w:autoSpaceDN w:val="0"/>
        <w:adjustRightInd w:val="0"/>
        <w:spacing w:line="240" w:lineRule="auto"/>
        <w:ind w:firstLine="0"/>
        <w:rPr>
          <w:b/>
          <w:sz w:val="24"/>
          <w:szCs w:val="24"/>
        </w:rPr>
      </w:pPr>
    </w:p>
    <w:p w14:paraId="5F838357" w14:textId="77777777" w:rsidR="00912341" w:rsidRPr="003444EB" w:rsidRDefault="00912341" w:rsidP="00912341">
      <w:pPr>
        <w:autoSpaceDE w:val="0"/>
        <w:autoSpaceDN w:val="0"/>
        <w:adjustRightInd w:val="0"/>
        <w:spacing w:line="240" w:lineRule="auto"/>
        <w:ind w:firstLine="0"/>
        <w:rPr>
          <w:b/>
          <w:sz w:val="24"/>
          <w:szCs w:val="24"/>
        </w:rPr>
      </w:pPr>
    </w:p>
    <w:p w14:paraId="5352799F" w14:textId="77777777" w:rsidR="00912341" w:rsidRPr="003444EB" w:rsidRDefault="00912341" w:rsidP="00912341">
      <w:pPr>
        <w:autoSpaceDE w:val="0"/>
        <w:autoSpaceDN w:val="0"/>
        <w:adjustRightInd w:val="0"/>
        <w:spacing w:line="240" w:lineRule="auto"/>
        <w:ind w:firstLine="0"/>
        <w:rPr>
          <w:b/>
          <w:sz w:val="24"/>
          <w:szCs w:val="24"/>
        </w:rPr>
      </w:pPr>
    </w:p>
    <w:p w14:paraId="1E109A83" w14:textId="77777777" w:rsidR="00912341" w:rsidRPr="003444EB" w:rsidRDefault="00912341" w:rsidP="00912341">
      <w:pPr>
        <w:autoSpaceDE w:val="0"/>
        <w:autoSpaceDN w:val="0"/>
        <w:adjustRightInd w:val="0"/>
        <w:spacing w:line="240" w:lineRule="auto"/>
        <w:ind w:firstLine="0"/>
        <w:rPr>
          <w:b/>
          <w:sz w:val="24"/>
          <w:szCs w:val="24"/>
        </w:rPr>
      </w:pPr>
    </w:p>
    <w:p w14:paraId="7E044D95" w14:textId="77777777" w:rsidR="00912341" w:rsidRPr="003444EB" w:rsidRDefault="00912341" w:rsidP="00912341">
      <w:pPr>
        <w:autoSpaceDE w:val="0"/>
        <w:autoSpaceDN w:val="0"/>
        <w:adjustRightInd w:val="0"/>
        <w:spacing w:line="240" w:lineRule="auto"/>
        <w:ind w:firstLine="0"/>
        <w:rPr>
          <w:b/>
          <w:sz w:val="24"/>
          <w:szCs w:val="24"/>
        </w:rPr>
      </w:pPr>
    </w:p>
    <w:p w14:paraId="06213D9A" w14:textId="77777777" w:rsidR="00912341" w:rsidRPr="003444EB" w:rsidRDefault="00912341" w:rsidP="00912341">
      <w:pPr>
        <w:autoSpaceDE w:val="0"/>
        <w:autoSpaceDN w:val="0"/>
        <w:adjustRightInd w:val="0"/>
        <w:spacing w:line="240" w:lineRule="auto"/>
        <w:ind w:firstLine="0"/>
        <w:rPr>
          <w:b/>
          <w:sz w:val="24"/>
          <w:szCs w:val="24"/>
        </w:rPr>
      </w:pPr>
    </w:p>
    <w:p w14:paraId="4444E2C9" w14:textId="77777777" w:rsidR="00912341" w:rsidRPr="003444EB" w:rsidRDefault="00912341" w:rsidP="00912341">
      <w:pPr>
        <w:autoSpaceDE w:val="0"/>
        <w:autoSpaceDN w:val="0"/>
        <w:adjustRightInd w:val="0"/>
        <w:spacing w:line="240" w:lineRule="auto"/>
        <w:ind w:firstLine="0"/>
        <w:rPr>
          <w:b/>
          <w:sz w:val="24"/>
          <w:szCs w:val="24"/>
        </w:rPr>
      </w:pPr>
    </w:p>
    <w:p w14:paraId="21BD0872" w14:textId="77777777" w:rsidR="00912341" w:rsidRPr="003444EB" w:rsidRDefault="00912341" w:rsidP="00912341">
      <w:pPr>
        <w:autoSpaceDE w:val="0"/>
        <w:autoSpaceDN w:val="0"/>
        <w:adjustRightInd w:val="0"/>
        <w:spacing w:line="240" w:lineRule="auto"/>
        <w:ind w:firstLine="0"/>
        <w:rPr>
          <w:b/>
          <w:sz w:val="24"/>
          <w:szCs w:val="24"/>
        </w:rPr>
      </w:pPr>
    </w:p>
    <w:p w14:paraId="6BF9C591" w14:textId="77777777" w:rsidR="00912341" w:rsidRPr="003444EB" w:rsidRDefault="00912341" w:rsidP="00912341">
      <w:pPr>
        <w:autoSpaceDE w:val="0"/>
        <w:autoSpaceDN w:val="0"/>
        <w:adjustRightInd w:val="0"/>
        <w:spacing w:line="240" w:lineRule="auto"/>
        <w:ind w:firstLine="0"/>
        <w:rPr>
          <w:b/>
          <w:sz w:val="24"/>
          <w:szCs w:val="24"/>
        </w:rPr>
      </w:pPr>
    </w:p>
    <w:p w14:paraId="681D48CE" w14:textId="77777777" w:rsidR="00912341" w:rsidRPr="003444EB" w:rsidRDefault="00912341" w:rsidP="00912341">
      <w:pPr>
        <w:autoSpaceDE w:val="0"/>
        <w:autoSpaceDN w:val="0"/>
        <w:adjustRightInd w:val="0"/>
        <w:spacing w:line="240" w:lineRule="auto"/>
        <w:ind w:firstLine="0"/>
        <w:rPr>
          <w:b/>
          <w:sz w:val="24"/>
          <w:szCs w:val="24"/>
        </w:rPr>
      </w:pPr>
    </w:p>
    <w:p w14:paraId="467EEDDD" w14:textId="77777777" w:rsidR="00912341" w:rsidRPr="003444EB" w:rsidRDefault="00912341" w:rsidP="00912341">
      <w:pPr>
        <w:autoSpaceDE w:val="0"/>
        <w:autoSpaceDN w:val="0"/>
        <w:adjustRightInd w:val="0"/>
        <w:spacing w:line="240" w:lineRule="auto"/>
        <w:ind w:firstLine="0"/>
        <w:rPr>
          <w:b/>
          <w:sz w:val="24"/>
          <w:szCs w:val="24"/>
        </w:rPr>
      </w:pPr>
    </w:p>
    <w:p w14:paraId="0E7807C3" w14:textId="77777777" w:rsidR="00912341" w:rsidRPr="003444EB" w:rsidRDefault="00912341" w:rsidP="00912341">
      <w:pPr>
        <w:autoSpaceDE w:val="0"/>
        <w:autoSpaceDN w:val="0"/>
        <w:adjustRightInd w:val="0"/>
        <w:spacing w:line="240" w:lineRule="auto"/>
        <w:ind w:firstLine="0"/>
        <w:rPr>
          <w:b/>
          <w:sz w:val="24"/>
          <w:szCs w:val="24"/>
        </w:rPr>
      </w:pPr>
    </w:p>
    <w:p w14:paraId="2DCE7A77" w14:textId="77777777" w:rsidR="00912341" w:rsidRPr="003444EB" w:rsidRDefault="00912341" w:rsidP="00912341">
      <w:pPr>
        <w:autoSpaceDE w:val="0"/>
        <w:autoSpaceDN w:val="0"/>
        <w:adjustRightInd w:val="0"/>
        <w:spacing w:line="240" w:lineRule="auto"/>
        <w:ind w:firstLine="0"/>
        <w:rPr>
          <w:b/>
          <w:sz w:val="24"/>
          <w:szCs w:val="24"/>
        </w:rPr>
      </w:pPr>
    </w:p>
    <w:p w14:paraId="653CEAAA" w14:textId="77777777" w:rsidR="00912341" w:rsidRPr="003444EB" w:rsidRDefault="00912341" w:rsidP="00912341">
      <w:pPr>
        <w:autoSpaceDE w:val="0"/>
        <w:autoSpaceDN w:val="0"/>
        <w:adjustRightInd w:val="0"/>
        <w:spacing w:line="240" w:lineRule="auto"/>
        <w:ind w:firstLine="0"/>
        <w:rPr>
          <w:b/>
          <w:sz w:val="24"/>
          <w:szCs w:val="24"/>
        </w:rPr>
      </w:pPr>
    </w:p>
    <w:p w14:paraId="6D0367E0" w14:textId="77777777" w:rsidR="00912341" w:rsidRPr="003444EB" w:rsidRDefault="00912341" w:rsidP="00912341">
      <w:pPr>
        <w:autoSpaceDE w:val="0"/>
        <w:autoSpaceDN w:val="0"/>
        <w:adjustRightInd w:val="0"/>
        <w:spacing w:line="240" w:lineRule="auto"/>
        <w:ind w:firstLine="0"/>
        <w:rPr>
          <w:b/>
          <w:sz w:val="24"/>
          <w:szCs w:val="24"/>
        </w:rPr>
      </w:pPr>
    </w:p>
    <w:p w14:paraId="36B500B3" w14:textId="77777777" w:rsidR="00912341" w:rsidRPr="003444EB" w:rsidRDefault="00912341" w:rsidP="00912341">
      <w:pPr>
        <w:autoSpaceDE w:val="0"/>
        <w:autoSpaceDN w:val="0"/>
        <w:adjustRightInd w:val="0"/>
        <w:spacing w:line="240" w:lineRule="auto"/>
        <w:ind w:firstLine="0"/>
        <w:rPr>
          <w:b/>
          <w:sz w:val="24"/>
          <w:szCs w:val="24"/>
        </w:rPr>
      </w:pPr>
    </w:p>
    <w:p w14:paraId="58E8A479" w14:textId="77777777" w:rsidR="00912341" w:rsidRPr="003444EB" w:rsidRDefault="00912341" w:rsidP="00912341">
      <w:pPr>
        <w:autoSpaceDE w:val="0"/>
        <w:autoSpaceDN w:val="0"/>
        <w:adjustRightInd w:val="0"/>
        <w:spacing w:line="240" w:lineRule="auto"/>
        <w:ind w:firstLine="0"/>
        <w:rPr>
          <w:b/>
          <w:sz w:val="24"/>
          <w:szCs w:val="24"/>
        </w:rPr>
      </w:pPr>
    </w:p>
    <w:p w14:paraId="6FFAA0CD" w14:textId="77777777" w:rsidR="00912341" w:rsidRPr="003444EB" w:rsidRDefault="00912341" w:rsidP="00912341">
      <w:pPr>
        <w:autoSpaceDE w:val="0"/>
        <w:autoSpaceDN w:val="0"/>
        <w:adjustRightInd w:val="0"/>
        <w:spacing w:line="240" w:lineRule="auto"/>
        <w:ind w:firstLine="0"/>
        <w:rPr>
          <w:b/>
          <w:sz w:val="24"/>
          <w:szCs w:val="24"/>
        </w:rPr>
      </w:pPr>
    </w:p>
    <w:p w14:paraId="7CF7D96C" w14:textId="77777777" w:rsidR="00912341" w:rsidRPr="003444EB" w:rsidRDefault="00912341" w:rsidP="00912341">
      <w:pPr>
        <w:autoSpaceDE w:val="0"/>
        <w:autoSpaceDN w:val="0"/>
        <w:adjustRightInd w:val="0"/>
        <w:spacing w:line="240" w:lineRule="auto"/>
        <w:ind w:firstLine="0"/>
        <w:rPr>
          <w:b/>
          <w:sz w:val="24"/>
          <w:szCs w:val="24"/>
        </w:rPr>
      </w:pPr>
    </w:p>
    <w:p w14:paraId="4B5CF54D" w14:textId="77777777" w:rsidR="00912341" w:rsidRPr="003444EB" w:rsidRDefault="00912341" w:rsidP="00912341">
      <w:pPr>
        <w:autoSpaceDE w:val="0"/>
        <w:autoSpaceDN w:val="0"/>
        <w:adjustRightInd w:val="0"/>
        <w:spacing w:line="240" w:lineRule="auto"/>
        <w:ind w:firstLine="0"/>
        <w:rPr>
          <w:b/>
          <w:sz w:val="24"/>
          <w:szCs w:val="24"/>
        </w:rPr>
      </w:pPr>
    </w:p>
    <w:p w14:paraId="483B688F" w14:textId="77777777" w:rsidR="00912341" w:rsidRPr="003444EB" w:rsidRDefault="00912341" w:rsidP="00912341">
      <w:pPr>
        <w:autoSpaceDE w:val="0"/>
        <w:autoSpaceDN w:val="0"/>
        <w:adjustRightInd w:val="0"/>
        <w:spacing w:line="240" w:lineRule="auto"/>
        <w:ind w:firstLine="0"/>
        <w:rPr>
          <w:b/>
          <w:sz w:val="24"/>
          <w:szCs w:val="24"/>
        </w:rPr>
      </w:pPr>
    </w:p>
    <w:p w14:paraId="2A270AC5" w14:textId="77777777" w:rsidR="00912341" w:rsidRPr="003444EB" w:rsidRDefault="00912341" w:rsidP="00912341">
      <w:pPr>
        <w:autoSpaceDE w:val="0"/>
        <w:autoSpaceDN w:val="0"/>
        <w:adjustRightInd w:val="0"/>
        <w:spacing w:line="240" w:lineRule="auto"/>
        <w:ind w:firstLine="0"/>
        <w:rPr>
          <w:b/>
          <w:sz w:val="24"/>
          <w:szCs w:val="24"/>
        </w:rPr>
      </w:pPr>
    </w:p>
    <w:p w14:paraId="36D4F2B8" w14:textId="77777777" w:rsidR="00912341" w:rsidRPr="003444EB" w:rsidRDefault="00912341" w:rsidP="00912341">
      <w:pPr>
        <w:autoSpaceDE w:val="0"/>
        <w:autoSpaceDN w:val="0"/>
        <w:adjustRightInd w:val="0"/>
        <w:spacing w:line="240" w:lineRule="auto"/>
        <w:ind w:firstLine="0"/>
        <w:rPr>
          <w:b/>
          <w:sz w:val="24"/>
          <w:szCs w:val="24"/>
        </w:rPr>
      </w:pPr>
    </w:p>
    <w:p w14:paraId="22705DCE" w14:textId="77777777" w:rsidR="00912341" w:rsidRPr="003444EB" w:rsidRDefault="00912341" w:rsidP="00912341">
      <w:pPr>
        <w:autoSpaceDE w:val="0"/>
        <w:autoSpaceDN w:val="0"/>
        <w:adjustRightInd w:val="0"/>
        <w:spacing w:line="240" w:lineRule="auto"/>
        <w:ind w:firstLine="0"/>
        <w:rPr>
          <w:b/>
          <w:sz w:val="24"/>
          <w:szCs w:val="24"/>
        </w:rPr>
      </w:pPr>
    </w:p>
    <w:p w14:paraId="4BCB5CF6" w14:textId="77777777" w:rsidR="00912341" w:rsidRPr="003444EB" w:rsidRDefault="00912341" w:rsidP="00912341">
      <w:pPr>
        <w:autoSpaceDE w:val="0"/>
        <w:autoSpaceDN w:val="0"/>
        <w:adjustRightInd w:val="0"/>
        <w:spacing w:line="240" w:lineRule="auto"/>
        <w:ind w:firstLine="0"/>
        <w:rPr>
          <w:b/>
          <w:sz w:val="24"/>
          <w:szCs w:val="24"/>
        </w:rPr>
      </w:pPr>
    </w:p>
    <w:p w14:paraId="53BA1AE3" w14:textId="77777777" w:rsidR="00912341" w:rsidRPr="003444EB" w:rsidRDefault="00912341" w:rsidP="00912341">
      <w:pPr>
        <w:ind w:firstLine="0"/>
        <w:rPr>
          <w:sz w:val="24"/>
          <w:szCs w:val="24"/>
        </w:rPr>
        <w:sectPr w:rsidR="00912341" w:rsidRPr="003444EB" w:rsidSect="009F3D1A">
          <w:pgSz w:w="11906" w:h="16838" w:code="9"/>
          <w:pgMar w:top="567" w:right="709" w:bottom="567" w:left="425" w:header="680" w:footer="0" w:gutter="0"/>
          <w:cols w:space="708"/>
          <w:titlePg/>
          <w:docGrid w:linePitch="381"/>
        </w:sectPr>
      </w:pPr>
    </w:p>
    <w:p w14:paraId="25A66848" w14:textId="77777777" w:rsidR="00912341" w:rsidRPr="003444EB" w:rsidRDefault="00912341" w:rsidP="00912341">
      <w:pPr>
        <w:autoSpaceDE w:val="0"/>
        <w:autoSpaceDN w:val="0"/>
        <w:adjustRightInd w:val="0"/>
        <w:spacing w:line="240" w:lineRule="auto"/>
        <w:ind w:firstLine="0"/>
        <w:rPr>
          <w:b/>
          <w:sz w:val="24"/>
          <w:szCs w:val="24"/>
        </w:rPr>
      </w:pPr>
      <w:r w:rsidRPr="003444EB">
        <w:rPr>
          <w:b/>
          <w:sz w:val="24"/>
          <w:szCs w:val="24"/>
        </w:rPr>
        <w:lastRenderedPageBreak/>
        <w:t xml:space="preserve">5.6. </w:t>
      </w:r>
      <w:bookmarkStart w:id="81" w:name="_Toc465770142"/>
      <w:bookmarkStart w:id="82" w:name="_Toc419208689"/>
      <w:bookmarkStart w:id="83" w:name="_Toc418077958"/>
      <w:bookmarkStart w:id="84" w:name="_Ref418004386"/>
      <w:r w:rsidRPr="003444EB">
        <w:rPr>
          <w:b/>
          <w:sz w:val="24"/>
          <w:szCs w:val="24"/>
        </w:rPr>
        <w:t>Справка об отсутствии признаков крупной сделки (форма 6)</w:t>
      </w:r>
      <w:bookmarkEnd w:id="81"/>
      <w:bookmarkEnd w:id="82"/>
      <w:bookmarkEnd w:id="83"/>
      <w:bookmarkEnd w:id="84"/>
    </w:p>
    <w:p w14:paraId="7BFB689F" w14:textId="77777777" w:rsidR="00912341" w:rsidRPr="003444EB" w:rsidRDefault="00912341" w:rsidP="00912341">
      <w:pPr>
        <w:keepNext/>
        <w:keepLines/>
        <w:suppressLineNumbers/>
        <w:tabs>
          <w:tab w:val="left" w:pos="708"/>
        </w:tabs>
        <w:suppressAutoHyphens/>
        <w:spacing w:line="240" w:lineRule="atLeast"/>
        <w:ind w:left="1134" w:hanging="1134"/>
        <w:contextualSpacing/>
        <w:jc w:val="left"/>
        <w:outlineLvl w:val="1"/>
        <w:rPr>
          <w:b/>
          <w:bCs/>
          <w:sz w:val="24"/>
          <w:szCs w:val="24"/>
        </w:rPr>
      </w:pPr>
    </w:p>
    <w:p w14:paraId="76E98D20" w14:textId="77777777" w:rsidR="00912341" w:rsidRPr="003444EB" w:rsidRDefault="00912341" w:rsidP="00912341">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78D7FE15" w14:textId="77777777" w:rsidR="00912341" w:rsidRPr="003444EB" w:rsidRDefault="00912341" w:rsidP="00912341">
      <w:pPr>
        <w:spacing w:line="240" w:lineRule="auto"/>
        <w:ind w:firstLine="0"/>
        <w:rPr>
          <w:sz w:val="24"/>
          <w:szCs w:val="24"/>
        </w:rPr>
      </w:pPr>
    </w:p>
    <w:p w14:paraId="113B5668" w14:textId="77777777" w:rsidR="00912341" w:rsidRPr="003444EB" w:rsidRDefault="00912341" w:rsidP="00912341">
      <w:pPr>
        <w:spacing w:line="240" w:lineRule="auto"/>
        <w:ind w:firstLine="0"/>
        <w:contextualSpacing/>
        <w:rPr>
          <w:sz w:val="24"/>
          <w:szCs w:val="24"/>
        </w:rPr>
      </w:pPr>
      <w:r w:rsidRPr="003444EB">
        <w:rPr>
          <w:sz w:val="24"/>
          <w:szCs w:val="24"/>
        </w:rPr>
        <w:t>Приложение 5</w:t>
      </w:r>
    </w:p>
    <w:p w14:paraId="2C6E811D" w14:textId="77777777" w:rsidR="00912341" w:rsidRPr="003444EB" w:rsidRDefault="00912341" w:rsidP="00912341">
      <w:pPr>
        <w:spacing w:line="240" w:lineRule="auto"/>
        <w:ind w:firstLine="0"/>
        <w:contextualSpacing/>
        <w:rPr>
          <w:sz w:val="24"/>
          <w:szCs w:val="24"/>
        </w:rPr>
      </w:pPr>
      <w:r w:rsidRPr="003444EB">
        <w:rPr>
          <w:sz w:val="24"/>
          <w:szCs w:val="24"/>
        </w:rPr>
        <w:t xml:space="preserve">к Заявке на участие в закупке </w:t>
      </w:r>
    </w:p>
    <w:p w14:paraId="265C0B41" w14:textId="77777777" w:rsidR="00912341" w:rsidRPr="003444EB" w:rsidRDefault="00912341" w:rsidP="00912341">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4288EA9" w14:textId="77777777" w:rsidR="00912341" w:rsidRPr="003444EB" w:rsidRDefault="00912341" w:rsidP="00912341">
      <w:pPr>
        <w:keepNext/>
        <w:keepLines/>
        <w:suppressLineNumbers/>
        <w:spacing w:line="240" w:lineRule="atLeast"/>
        <w:rPr>
          <w:sz w:val="24"/>
          <w:szCs w:val="24"/>
        </w:rPr>
      </w:pPr>
    </w:p>
    <w:p w14:paraId="12F5BF44" w14:textId="77777777" w:rsidR="00912341" w:rsidRPr="003444EB" w:rsidRDefault="00912341" w:rsidP="00912341">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78B74D52" w14:textId="77777777" w:rsidR="00912341" w:rsidRPr="003444EB" w:rsidRDefault="00912341" w:rsidP="00912341">
      <w:pPr>
        <w:keepNext/>
        <w:keepLines/>
        <w:suppressLineNumbers/>
        <w:rPr>
          <w:iCs/>
          <w:sz w:val="24"/>
          <w:szCs w:val="24"/>
        </w:rPr>
      </w:pPr>
    </w:p>
    <w:p w14:paraId="2B1E36C8"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41285107" w14:textId="77777777" w:rsidR="00912341" w:rsidRPr="003444EB" w:rsidRDefault="00912341" w:rsidP="00912341">
      <w:pPr>
        <w:keepNext/>
        <w:keepLines/>
        <w:suppressLineNumbers/>
        <w:spacing w:line="240" w:lineRule="auto"/>
        <w:ind w:firstLine="0"/>
        <w:rPr>
          <w:sz w:val="24"/>
          <w:szCs w:val="24"/>
        </w:rPr>
      </w:pPr>
    </w:p>
    <w:p w14:paraId="42B94020"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_____________________________________ </w:t>
      </w:r>
    </w:p>
    <w:p w14:paraId="57DDE982"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75410EA"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 xml:space="preserve"> </w:t>
      </w:r>
    </w:p>
    <w:p w14:paraId="6F19E867" w14:textId="64B4CBE2" w:rsidR="00912341" w:rsidRPr="000244AF" w:rsidRDefault="00912341" w:rsidP="00912341">
      <w:pPr>
        <w:autoSpaceDE w:val="0"/>
        <w:autoSpaceDN w:val="0"/>
        <w:adjustRightInd w:val="0"/>
        <w:spacing w:line="240" w:lineRule="auto"/>
        <w:ind w:firstLine="0"/>
        <w:rPr>
          <w:sz w:val="24"/>
          <w:szCs w:val="24"/>
        </w:rPr>
      </w:pPr>
      <w:r w:rsidRPr="000244AF">
        <w:rPr>
          <w:sz w:val="22"/>
          <w:szCs w:val="24"/>
        </w:rPr>
        <w:t xml:space="preserve">на выполнение работ </w:t>
      </w:r>
      <w:r w:rsidRPr="00912341">
        <w:rPr>
          <w:sz w:val="22"/>
          <w:szCs w:val="24"/>
        </w:rPr>
        <w:t>по проведению зачистки резервуаров от темных нефтепродуктов на территории филиалов АО «Саханефтегазсбыт» в 2026 году</w:t>
      </w:r>
      <w:r w:rsidRPr="000244AF">
        <w:rPr>
          <w:sz w:val="22"/>
          <w:szCs w:val="24"/>
        </w:rPr>
        <w:t>.</w:t>
      </w:r>
    </w:p>
    <w:p w14:paraId="4FF599F3" w14:textId="77777777" w:rsidR="00912341" w:rsidRPr="000244AF" w:rsidRDefault="00912341" w:rsidP="00912341">
      <w:pPr>
        <w:autoSpaceDE w:val="0"/>
        <w:autoSpaceDN w:val="0"/>
        <w:adjustRightInd w:val="0"/>
        <w:spacing w:line="240" w:lineRule="auto"/>
        <w:ind w:firstLine="0"/>
        <w:rPr>
          <w:sz w:val="24"/>
          <w:szCs w:val="24"/>
        </w:rPr>
      </w:pPr>
    </w:p>
    <w:p w14:paraId="1C1FD3B9" w14:textId="77777777" w:rsidR="00912341" w:rsidRPr="003444EB" w:rsidRDefault="00912341" w:rsidP="00912341">
      <w:pPr>
        <w:autoSpaceDE w:val="0"/>
        <w:autoSpaceDN w:val="0"/>
        <w:adjustRightInd w:val="0"/>
        <w:spacing w:line="240" w:lineRule="auto"/>
        <w:ind w:firstLine="0"/>
        <w:rPr>
          <w:sz w:val="24"/>
          <w:szCs w:val="24"/>
        </w:rPr>
      </w:pPr>
      <w:r w:rsidRPr="003444EB">
        <w:rPr>
          <w:sz w:val="24"/>
          <w:szCs w:val="24"/>
        </w:rPr>
        <w:t>по Лоту № ___</w:t>
      </w:r>
    </w:p>
    <w:p w14:paraId="0C0A2EE3"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на сумму _______________________ руб. </w:t>
      </w:r>
    </w:p>
    <w:p w14:paraId="7DB5634C" w14:textId="77777777" w:rsidR="00912341" w:rsidRPr="003444EB" w:rsidRDefault="00912341" w:rsidP="00912341">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32AF5A97" w14:textId="77777777" w:rsidR="00912341" w:rsidRPr="003444EB" w:rsidRDefault="00912341" w:rsidP="00912341">
      <w:pPr>
        <w:keepNext/>
        <w:keepLines/>
        <w:suppressLineNumbers/>
        <w:spacing w:line="240" w:lineRule="auto"/>
        <w:ind w:firstLine="0"/>
        <w:rPr>
          <w:i/>
          <w:sz w:val="24"/>
          <w:szCs w:val="24"/>
        </w:rPr>
      </w:pPr>
    </w:p>
    <w:p w14:paraId="0C330FA0" w14:textId="77777777" w:rsidR="00912341" w:rsidRPr="003444EB" w:rsidRDefault="00912341" w:rsidP="00912341">
      <w:pPr>
        <w:keepNext/>
        <w:keepLines/>
        <w:suppressLineNumbers/>
        <w:ind w:firstLine="0"/>
        <w:rPr>
          <w:sz w:val="24"/>
          <w:szCs w:val="24"/>
        </w:rPr>
      </w:pPr>
      <w:r w:rsidRPr="003444EB">
        <w:rPr>
          <w:sz w:val="24"/>
          <w:szCs w:val="24"/>
        </w:rPr>
        <w:t>не является крупной, поскольку:</w:t>
      </w:r>
    </w:p>
    <w:p w14:paraId="1DEB2C84" w14:textId="77777777" w:rsidR="00912341" w:rsidRPr="003444EB" w:rsidRDefault="00912341" w:rsidP="00912341">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6217910D" w14:textId="77777777" w:rsidR="00912341" w:rsidRPr="003444EB" w:rsidRDefault="00912341" w:rsidP="00912341">
      <w:pPr>
        <w:keepNext/>
        <w:keepLines/>
        <w:suppressLineNumbers/>
        <w:spacing w:line="240" w:lineRule="atLeast"/>
        <w:ind w:firstLine="0"/>
        <w:rPr>
          <w:sz w:val="24"/>
          <w:szCs w:val="24"/>
        </w:rPr>
      </w:pPr>
    </w:p>
    <w:p w14:paraId="3D249C67" w14:textId="77777777" w:rsidR="00912341" w:rsidRPr="003444EB" w:rsidRDefault="00912341" w:rsidP="00912341">
      <w:pPr>
        <w:keepNext/>
        <w:keepLines/>
        <w:suppressLineNumbers/>
        <w:spacing w:line="240" w:lineRule="atLeast"/>
        <w:ind w:firstLine="0"/>
        <w:rPr>
          <w:sz w:val="24"/>
          <w:szCs w:val="24"/>
        </w:rPr>
      </w:pPr>
    </w:p>
    <w:p w14:paraId="4090FED9" w14:textId="77777777" w:rsidR="00912341" w:rsidRPr="003444EB" w:rsidRDefault="00912341" w:rsidP="00912341">
      <w:pPr>
        <w:keepNext/>
        <w:keepLines/>
        <w:suppressLineNumbers/>
        <w:spacing w:line="240" w:lineRule="auto"/>
        <w:ind w:firstLine="0"/>
        <w:rPr>
          <w:sz w:val="24"/>
          <w:szCs w:val="24"/>
        </w:rPr>
      </w:pPr>
      <w:r w:rsidRPr="003444EB">
        <w:rPr>
          <w:sz w:val="24"/>
          <w:szCs w:val="24"/>
        </w:rPr>
        <w:t>____________________________________</w:t>
      </w:r>
    </w:p>
    <w:p w14:paraId="158DA619" w14:textId="77777777" w:rsidR="00912341" w:rsidRPr="003444EB" w:rsidRDefault="00912341" w:rsidP="00912341">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7629C9B2" w14:textId="77777777" w:rsidR="00912341" w:rsidRPr="003444EB" w:rsidRDefault="00912341" w:rsidP="00912341">
      <w:pPr>
        <w:keepNext/>
        <w:keepLines/>
        <w:suppressLineNumbers/>
        <w:spacing w:line="240" w:lineRule="atLeast"/>
        <w:ind w:firstLine="0"/>
        <w:rPr>
          <w:sz w:val="24"/>
          <w:szCs w:val="24"/>
        </w:rPr>
      </w:pPr>
      <w:r w:rsidRPr="003444EB">
        <w:rPr>
          <w:sz w:val="24"/>
          <w:szCs w:val="24"/>
        </w:rPr>
        <w:t>____________________________________</w:t>
      </w:r>
    </w:p>
    <w:p w14:paraId="3C2BAFD8" w14:textId="77777777" w:rsidR="00912341" w:rsidRPr="003444EB" w:rsidRDefault="00912341" w:rsidP="00912341">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7305C6CF" w14:textId="77777777" w:rsidR="00912341" w:rsidRPr="003444EB" w:rsidRDefault="00912341" w:rsidP="00912341">
      <w:pPr>
        <w:keepNext/>
        <w:keepLines/>
        <w:suppressLineNumbers/>
        <w:pBdr>
          <w:bottom w:val="single" w:sz="4" w:space="1" w:color="auto"/>
        </w:pBdr>
        <w:shd w:val="clear" w:color="auto" w:fill="FFFFFF"/>
        <w:spacing w:line="240" w:lineRule="atLeast"/>
        <w:ind w:right="21"/>
        <w:jc w:val="center"/>
        <w:rPr>
          <w:b/>
          <w:spacing w:val="36"/>
          <w:sz w:val="24"/>
          <w:szCs w:val="24"/>
        </w:rPr>
      </w:pPr>
    </w:p>
    <w:p w14:paraId="3FA8EF22" w14:textId="77777777" w:rsidR="00912341" w:rsidRPr="003444EB" w:rsidRDefault="00912341" w:rsidP="00912341">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4EEAAF9C" w14:textId="77777777" w:rsidR="00912341" w:rsidRPr="003444EB" w:rsidRDefault="00912341" w:rsidP="00912341">
      <w:pPr>
        <w:spacing w:line="240" w:lineRule="auto"/>
        <w:rPr>
          <w:sz w:val="24"/>
          <w:szCs w:val="24"/>
        </w:rPr>
      </w:pPr>
    </w:p>
    <w:p w14:paraId="1C5FDFB9" w14:textId="77777777" w:rsidR="00912341" w:rsidRPr="003444EB" w:rsidRDefault="00912341" w:rsidP="00912341">
      <w:pPr>
        <w:spacing w:line="240" w:lineRule="auto"/>
        <w:rPr>
          <w:sz w:val="24"/>
          <w:szCs w:val="24"/>
        </w:rPr>
      </w:pPr>
    </w:p>
    <w:p w14:paraId="25166CD6" w14:textId="77777777" w:rsidR="00912341" w:rsidRPr="003444EB" w:rsidRDefault="00912341" w:rsidP="00912341">
      <w:pPr>
        <w:spacing w:line="240" w:lineRule="auto"/>
        <w:rPr>
          <w:sz w:val="24"/>
          <w:szCs w:val="24"/>
        </w:rPr>
      </w:pPr>
    </w:p>
    <w:p w14:paraId="685A2329" w14:textId="77777777" w:rsidR="00912341" w:rsidRPr="003444EB" w:rsidRDefault="00912341" w:rsidP="00912341">
      <w:pPr>
        <w:spacing w:line="240" w:lineRule="auto"/>
        <w:rPr>
          <w:sz w:val="24"/>
          <w:szCs w:val="24"/>
        </w:rPr>
      </w:pPr>
    </w:p>
    <w:p w14:paraId="6503B86E" w14:textId="77777777" w:rsidR="00912341" w:rsidRPr="003444EB" w:rsidRDefault="00912341" w:rsidP="00912341">
      <w:pPr>
        <w:spacing w:line="240" w:lineRule="auto"/>
        <w:rPr>
          <w:sz w:val="24"/>
          <w:szCs w:val="24"/>
        </w:rPr>
      </w:pPr>
    </w:p>
    <w:p w14:paraId="5AC73A50" w14:textId="77777777" w:rsidR="00912341" w:rsidRPr="003444EB" w:rsidRDefault="00912341" w:rsidP="00912341">
      <w:pPr>
        <w:spacing w:line="240" w:lineRule="auto"/>
        <w:rPr>
          <w:sz w:val="24"/>
          <w:szCs w:val="24"/>
        </w:rPr>
      </w:pPr>
    </w:p>
    <w:p w14:paraId="2814ED8D" w14:textId="77777777" w:rsidR="00912341" w:rsidRPr="003444EB" w:rsidRDefault="00912341" w:rsidP="00912341">
      <w:pPr>
        <w:spacing w:line="240" w:lineRule="auto"/>
        <w:rPr>
          <w:sz w:val="24"/>
          <w:szCs w:val="24"/>
        </w:rPr>
      </w:pPr>
    </w:p>
    <w:p w14:paraId="45E9EF92" w14:textId="77777777" w:rsidR="00912341" w:rsidRPr="003444EB" w:rsidRDefault="00912341" w:rsidP="00912341">
      <w:pPr>
        <w:spacing w:line="240" w:lineRule="auto"/>
        <w:rPr>
          <w:sz w:val="24"/>
          <w:szCs w:val="24"/>
        </w:rPr>
      </w:pPr>
    </w:p>
    <w:p w14:paraId="3A989A77" w14:textId="77777777" w:rsidR="00912341" w:rsidRPr="003444EB" w:rsidRDefault="00912341" w:rsidP="00912341">
      <w:pPr>
        <w:spacing w:line="240" w:lineRule="auto"/>
        <w:rPr>
          <w:sz w:val="24"/>
          <w:szCs w:val="24"/>
        </w:rPr>
      </w:pPr>
    </w:p>
    <w:p w14:paraId="0B6AACB0" w14:textId="77777777" w:rsidR="00912341" w:rsidRPr="003444EB" w:rsidRDefault="00912341" w:rsidP="00912341">
      <w:pPr>
        <w:keepNext/>
        <w:pageBreakBefore/>
        <w:suppressAutoHyphens/>
        <w:spacing w:before="240" w:after="120"/>
        <w:ind w:firstLine="0"/>
        <w:outlineLvl w:val="2"/>
        <w:rPr>
          <w:b/>
          <w:bCs/>
          <w:sz w:val="24"/>
          <w:szCs w:val="24"/>
        </w:rPr>
      </w:pPr>
      <w:r w:rsidRPr="003444EB">
        <w:rPr>
          <w:b/>
          <w:bCs/>
          <w:sz w:val="24"/>
          <w:szCs w:val="24"/>
        </w:rPr>
        <w:lastRenderedPageBreak/>
        <w:t>5.6.1. Инструкция по заполнению</w:t>
      </w:r>
    </w:p>
    <w:p w14:paraId="166F8D2B" w14:textId="77777777" w:rsidR="00912341" w:rsidRPr="003444EB" w:rsidRDefault="00912341" w:rsidP="00912341">
      <w:pPr>
        <w:spacing w:line="240" w:lineRule="atLeast"/>
        <w:ind w:firstLine="0"/>
        <w:rPr>
          <w:sz w:val="24"/>
          <w:szCs w:val="24"/>
        </w:rPr>
      </w:pPr>
      <w:r w:rsidRPr="003444EB">
        <w:rPr>
          <w:b/>
          <w:sz w:val="24"/>
          <w:szCs w:val="24"/>
        </w:rPr>
        <w:t>5.6.1.1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50876B0F" w14:textId="77777777" w:rsidR="00912341" w:rsidRPr="003444EB" w:rsidRDefault="00912341" w:rsidP="00912341">
      <w:pPr>
        <w:spacing w:line="240" w:lineRule="atLeast"/>
        <w:ind w:firstLine="0"/>
        <w:rPr>
          <w:sz w:val="24"/>
          <w:szCs w:val="24"/>
        </w:rPr>
      </w:pPr>
      <w:r w:rsidRPr="003444EB">
        <w:rPr>
          <w:b/>
          <w:sz w:val="24"/>
          <w:szCs w:val="24"/>
        </w:rPr>
        <w:t>5.6.1.2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6230061" w14:textId="77777777" w:rsidR="00912341" w:rsidRPr="003444EB" w:rsidRDefault="00912341" w:rsidP="00912341">
      <w:pPr>
        <w:spacing w:line="240" w:lineRule="atLeast"/>
        <w:ind w:firstLine="0"/>
        <w:rPr>
          <w:sz w:val="24"/>
          <w:szCs w:val="24"/>
        </w:rPr>
      </w:pPr>
      <w:r w:rsidRPr="003444EB">
        <w:rPr>
          <w:b/>
          <w:sz w:val="24"/>
          <w:szCs w:val="24"/>
        </w:rPr>
        <w:t>5.6.1.3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7D27297" w14:textId="77777777" w:rsidR="00912341" w:rsidRPr="002D02AE" w:rsidRDefault="00912341" w:rsidP="00912341">
      <w:pPr>
        <w:spacing w:line="240" w:lineRule="atLeast"/>
        <w:ind w:firstLine="0"/>
        <w:rPr>
          <w:sz w:val="24"/>
          <w:szCs w:val="24"/>
        </w:rPr>
      </w:pPr>
      <w:r w:rsidRPr="003444EB">
        <w:rPr>
          <w:b/>
          <w:sz w:val="24"/>
          <w:szCs w:val="24"/>
        </w:rPr>
        <w:t>5.6.1.4</w:t>
      </w:r>
      <w:r w:rsidRPr="003444EB">
        <w:rPr>
          <w:sz w:val="24"/>
          <w:szCs w:val="24"/>
        </w:rPr>
        <w:t xml:space="preserve"> Участник должен указать причину, по которой сделка не является для Участника крупной.</w:t>
      </w:r>
    </w:p>
    <w:p w14:paraId="1F82CD52" w14:textId="77777777" w:rsidR="00912341" w:rsidRPr="002D02AE" w:rsidRDefault="00912341" w:rsidP="00912341">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16"/>
      <w:footerReference w:type="first" r:id="rId1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561613" w:rsidRDefault="00561613" w:rsidP="003604BA">
      <w:pPr>
        <w:spacing w:line="240" w:lineRule="auto"/>
      </w:pPr>
      <w:r>
        <w:separator/>
      </w:r>
    </w:p>
  </w:endnote>
  <w:endnote w:type="continuationSeparator" w:id="0">
    <w:p w14:paraId="0D4B9FCE" w14:textId="77777777" w:rsidR="00561613" w:rsidRDefault="00561613"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7552"/>
      <w:docPartObj>
        <w:docPartGallery w:val="Page Numbers (Bottom of Page)"/>
        <w:docPartUnique/>
      </w:docPartObj>
    </w:sdtPr>
    <w:sdtEndPr/>
    <w:sdtContent>
      <w:sdt>
        <w:sdtPr>
          <w:id w:val="-1319502278"/>
          <w:docPartObj>
            <w:docPartGallery w:val="Page Numbers (Top of Page)"/>
            <w:docPartUnique/>
          </w:docPartObj>
        </w:sdtPr>
        <w:sdtEndPr/>
        <w:sdtContent>
          <w:p w14:paraId="7CCB76DB" w14:textId="12BF33E7" w:rsidR="00561613" w:rsidRDefault="0056161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54455">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4455">
              <w:rPr>
                <w:b/>
                <w:bCs/>
                <w:noProof/>
              </w:rPr>
              <w:t>56</w:t>
            </w:r>
            <w:r>
              <w:rPr>
                <w:b/>
                <w:bCs/>
                <w:sz w:val="24"/>
                <w:szCs w:val="24"/>
              </w:rPr>
              <w:fldChar w:fldCharType="end"/>
            </w:r>
          </w:p>
        </w:sdtContent>
      </w:sdt>
    </w:sdtContent>
  </w:sdt>
  <w:p w14:paraId="77AAD925" w14:textId="77777777" w:rsidR="00561613" w:rsidRDefault="00561613">
    <w:pPr>
      <w:pStyle w:val="a6"/>
    </w:pPr>
  </w:p>
  <w:p w14:paraId="2228C825" w14:textId="77777777" w:rsidR="00561613" w:rsidRDefault="005616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70EDC60D" w:rsidR="00561613" w:rsidRDefault="0056161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54455">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4455">
              <w:rPr>
                <w:b/>
                <w:bCs/>
                <w:noProof/>
              </w:rPr>
              <w:t>56</w:t>
            </w:r>
            <w:r>
              <w:rPr>
                <w:b/>
                <w:bCs/>
                <w:sz w:val="24"/>
                <w:szCs w:val="24"/>
              </w:rPr>
              <w:fldChar w:fldCharType="end"/>
            </w:r>
          </w:p>
        </w:sdtContent>
      </w:sdt>
    </w:sdtContent>
  </w:sdt>
  <w:p w14:paraId="6B6E78BE" w14:textId="77777777" w:rsidR="00561613" w:rsidRDefault="00561613"/>
  <w:p w14:paraId="081B03E4" w14:textId="77777777" w:rsidR="00561613" w:rsidRDefault="0056161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561613" w:rsidRDefault="0056161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561613" w:rsidRPr="00C4329A" w:rsidRDefault="00561613" w:rsidP="00C61AA0">
    <w:pPr>
      <w:pStyle w:val="a6"/>
    </w:pPr>
  </w:p>
  <w:p w14:paraId="3E1245A5" w14:textId="77777777" w:rsidR="00561613" w:rsidRDefault="00561613"/>
  <w:p w14:paraId="5E06B197" w14:textId="77777777" w:rsidR="00561613" w:rsidRDefault="005616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561613" w:rsidRDefault="00561613" w:rsidP="003604BA">
      <w:pPr>
        <w:spacing w:line="240" w:lineRule="auto"/>
      </w:pPr>
      <w:r>
        <w:separator/>
      </w:r>
    </w:p>
  </w:footnote>
  <w:footnote w:type="continuationSeparator" w:id="0">
    <w:p w14:paraId="4D92A18B" w14:textId="77777777" w:rsidR="00561613" w:rsidRDefault="00561613"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086A4D"/>
    <w:multiLevelType w:val="hybridMultilevel"/>
    <w:tmpl w:val="1F742DBE"/>
    <w:lvl w:ilvl="0" w:tplc="0419000F">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FA13DE"/>
    <w:multiLevelType w:val="hybridMultilevel"/>
    <w:tmpl w:val="C010D650"/>
    <w:lvl w:ilvl="0" w:tplc="FFFFFFFF">
      <w:start w:val="4"/>
      <w:numFmt w:val="bullet"/>
      <w:lvlText w:val=""/>
      <w:lvlJc w:val="left"/>
      <w:pPr>
        <w:tabs>
          <w:tab w:val="num" w:pos="1110"/>
        </w:tabs>
        <w:ind w:left="1110" w:hanging="360"/>
      </w:pPr>
      <w:rPr>
        <w:rFonts w:ascii="Symbol" w:eastAsia="Times New Roman" w:hAnsi="Symbol" w:cs="Times New Roman" w:hint="default"/>
      </w:rPr>
    </w:lvl>
    <w:lvl w:ilvl="1" w:tplc="FFFFFFFF" w:tentative="1">
      <w:start w:val="1"/>
      <w:numFmt w:val="bullet"/>
      <w:lvlText w:val="o"/>
      <w:lvlJc w:val="left"/>
      <w:pPr>
        <w:tabs>
          <w:tab w:val="num" w:pos="1830"/>
        </w:tabs>
        <w:ind w:left="1830" w:hanging="360"/>
      </w:pPr>
      <w:rPr>
        <w:rFonts w:ascii="Courier New" w:hAnsi="Courier New" w:hint="default"/>
      </w:rPr>
    </w:lvl>
    <w:lvl w:ilvl="2" w:tplc="FFFFFFFF" w:tentative="1">
      <w:start w:val="1"/>
      <w:numFmt w:val="bullet"/>
      <w:lvlText w:val=""/>
      <w:lvlJc w:val="left"/>
      <w:pPr>
        <w:tabs>
          <w:tab w:val="num" w:pos="2550"/>
        </w:tabs>
        <w:ind w:left="2550" w:hanging="360"/>
      </w:pPr>
      <w:rPr>
        <w:rFonts w:ascii="Wingdings" w:hAnsi="Wingdings" w:hint="default"/>
      </w:rPr>
    </w:lvl>
    <w:lvl w:ilvl="3" w:tplc="FFFFFFFF" w:tentative="1">
      <w:start w:val="1"/>
      <w:numFmt w:val="bullet"/>
      <w:lvlText w:val=""/>
      <w:lvlJc w:val="left"/>
      <w:pPr>
        <w:tabs>
          <w:tab w:val="num" w:pos="3270"/>
        </w:tabs>
        <w:ind w:left="3270" w:hanging="360"/>
      </w:pPr>
      <w:rPr>
        <w:rFonts w:ascii="Symbol" w:hAnsi="Symbol" w:hint="default"/>
      </w:rPr>
    </w:lvl>
    <w:lvl w:ilvl="4" w:tplc="FFFFFFFF" w:tentative="1">
      <w:start w:val="1"/>
      <w:numFmt w:val="bullet"/>
      <w:lvlText w:val="o"/>
      <w:lvlJc w:val="left"/>
      <w:pPr>
        <w:tabs>
          <w:tab w:val="num" w:pos="3990"/>
        </w:tabs>
        <w:ind w:left="3990" w:hanging="360"/>
      </w:pPr>
      <w:rPr>
        <w:rFonts w:ascii="Courier New" w:hAnsi="Courier New" w:hint="default"/>
      </w:rPr>
    </w:lvl>
    <w:lvl w:ilvl="5" w:tplc="FFFFFFFF" w:tentative="1">
      <w:start w:val="1"/>
      <w:numFmt w:val="bullet"/>
      <w:lvlText w:val=""/>
      <w:lvlJc w:val="left"/>
      <w:pPr>
        <w:tabs>
          <w:tab w:val="num" w:pos="4710"/>
        </w:tabs>
        <w:ind w:left="4710" w:hanging="360"/>
      </w:pPr>
      <w:rPr>
        <w:rFonts w:ascii="Wingdings" w:hAnsi="Wingdings" w:hint="default"/>
      </w:rPr>
    </w:lvl>
    <w:lvl w:ilvl="6" w:tplc="FFFFFFFF" w:tentative="1">
      <w:start w:val="1"/>
      <w:numFmt w:val="bullet"/>
      <w:lvlText w:val=""/>
      <w:lvlJc w:val="left"/>
      <w:pPr>
        <w:tabs>
          <w:tab w:val="num" w:pos="5430"/>
        </w:tabs>
        <w:ind w:left="5430" w:hanging="360"/>
      </w:pPr>
      <w:rPr>
        <w:rFonts w:ascii="Symbol" w:hAnsi="Symbol" w:hint="default"/>
      </w:rPr>
    </w:lvl>
    <w:lvl w:ilvl="7" w:tplc="FFFFFFFF" w:tentative="1">
      <w:start w:val="1"/>
      <w:numFmt w:val="bullet"/>
      <w:lvlText w:val="o"/>
      <w:lvlJc w:val="left"/>
      <w:pPr>
        <w:tabs>
          <w:tab w:val="num" w:pos="6150"/>
        </w:tabs>
        <w:ind w:left="6150" w:hanging="360"/>
      </w:pPr>
      <w:rPr>
        <w:rFonts w:ascii="Courier New" w:hAnsi="Courier New" w:hint="default"/>
      </w:rPr>
    </w:lvl>
    <w:lvl w:ilvl="8" w:tplc="FFFFFFFF"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BB4756"/>
    <w:multiLevelType w:val="multilevel"/>
    <w:tmpl w:val="894CB412"/>
    <w:lvl w:ilvl="0">
      <w:start w:val="2"/>
      <w:numFmt w:val="decimal"/>
      <w:lvlText w:val="%1."/>
      <w:lvlJc w:val="left"/>
      <w:pPr>
        <w:ind w:left="3621"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7"/>
  </w:num>
  <w:num w:numId="4">
    <w:abstractNumId w:val="8"/>
  </w:num>
  <w:num w:numId="5">
    <w:abstractNumId w:val="6"/>
  </w:num>
  <w:num w:numId="6">
    <w:abstractNumId w:val="38"/>
  </w:num>
  <w:num w:numId="7">
    <w:abstractNumId w:val="17"/>
  </w:num>
  <w:num w:numId="8">
    <w:abstractNumId w:val="22"/>
  </w:num>
  <w:num w:numId="9">
    <w:abstractNumId w:val="14"/>
  </w:num>
  <w:num w:numId="10">
    <w:abstractNumId w:val="4"/>
  </w:num>
  <w:num w:numId="11">
    <w:abstractNumId w:val="43"/>
  </w:num>
  <w:num w:numId="12">
    <w:abstractNumId w:val="13"/>
  </w:num>
  <w:num w:numId="13">
    <w:abstractNumId w:val="30"/>
  </w:num>
  <w:num w:numId="14">
    <w:abstractNumId w:val="18"/>
  </w:num>
  <w:num w:numId="15">
    <w:abstractNumId w:val="39"/>
  </w:num>
  <w:num w:numId="16">
    <w:abstractNumId w:val="19"/>
  </w:num>
  <w:num w:numId="17">
    <w:abstractNumId w:val="5"/>
  </w:num>
  <w:num w:numId="18">
    <w:abstractNumId w:val="41"/>
  </w:num>
  <w:num w:numId="19">
    <w:abstractNumId w:val="21"/>
  </w:num>
  <w:num w:numId="20">
    <w:abstractNumId w:val="44"/>
  </w:num>
  <w:num w:numId="21">
    <w:abstractNumId w:val="7"/>
  </w:num>
  <w:num w:numId="22">
    <w:abstractNumId w:val="12"/>
  </w:num>
  <w:num w:numId="23">
    <w:abstractNumId w:val="34"/>
  </w:num>
  <w:num w:numId="24">
    <w:abstractNumId w:val="37"/>
  </w:num>
  <w:num w:numId="25">
    <w:abstractNumId w:val="31"/>
  </w:num>
  <w:num w:numId="26">
    <w:abstractNumId w:val="42"/>
  </w:num>
  <w:num w:numId="27">
    <w:abstractNumId w:val="3"/>
  </w:num>
  <w:num w:numId="28">
    <w:abstractNumId w:val="40"/>
  </w:num>
  <w:num w:numId="29">
    <w:abstractNumId w:val="26"/>
  </w:num>
  <w:num w:numId="30">
    <w:abstractNumId w:val="10"/>
  </w:num>
  <w:num w:numId="31">
    <w:abstractNumId w:val="32"/>
  </w:num>
  <w:num w:numId="32">
    <w:abstractNumId w:val="16"/>
    <w:lvlOverride w:ilvl="0">
      <w:startOverride w:val="1"/>
    </w:lvlOverride>
  </w:num>
  <w:num w:numId="33">
    <w:abstractNumId w:val="2"/>
  </w:num>
  <w:num w:numId="34">
    <w:abstractNumId w:val="36"/>
  </w:num>
  <w:num w:numId="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5"/>
  </w:num>
  <w:num w:numId="38">
    <w:abstractNumId w:val="23"/>
  </w:num>
  <w:num w:numId="39">
    <w:abstractNumId w:val="9"/>
  </w:num>
  <w:num w:numId="40">
    <w:abstractNumId w:val="11"/>
  </w:num>
  <w:num w:numId="41">
    <w:abstractNumId w:val="28"/>
  </w:num>
  <w:num w:numId="42">
    <w:abstractNumId w:val="16"/>
  </w:num>
  <w:num w:numId="43">
    <w:abstractNumId w:val="20"/>
  </w:num>
  <w:num w:numId="44">
    <w:abstractNumId w:val="35"/>
  </w:num>
  <w:num w:numId="4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79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2"/>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34B"/>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9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455"/>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DFD"/>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623D"/>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3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958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B438-3344-41E5-B77E-91D82C09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56</Pages>
  <Words>19750</Words>
  <Characters>122367</Characters>
  <Application>Microsoft Office Word</Application>
  <DocSecurity>0</DocSecurity>
  <Lines>1019</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230</cp:revision>
  <cp:lastPrinted>2023-08-03T00:10:00Z</cp:lastPrinted>
  <dcterms:created xsi:type="dcterms:W3CDTF">2025-10-21T09:00:00Z</dcterms:created>
  <dcterms:modified xsi:type="dcterms:W3CDTF">2026-04-14T06:55:00Z</dcterms:modified>
</cp:coreProperties>
</file>