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6F7931AF" w:rsidR="00487ACC" w:rsidRPr="00412CD1" w:rsidRDefault="00487ACC" w:rsidP="00487ACC">
      <w:pPr>
        <w:spacing w:line="240" w:lineRule="auto"/>
        <w:ind w:firstLine="0"/>
        <w:jc w:val="right"/>
        <w:rPr>
          <w:sz w:val="24"/>
          <w:szCs w:val="24"/>
        </w:rPr>
      </w:pPr>
      <w:r w:rsidRPr="00E82DC2">
        <w:rPr>
          <w:sz w:val="24"/>
          <w:szCs w:val="24"/>
        </w:rPr>
        <w:t xml:space="preserve">от </w:t>
      </w:r>
      <w:r w:rsidR="005E033F" w:rsidRPr="00E82DC2">
        <w:rPr>
          <w:sz w:val="24"/>
          <w:szCs w:val="24"/>
        </w:rPr>
        <w:t>«</w:t>
      </w:r>
      <w:r w:rsidR="007B6DE6">
        <w:rPr>
          <w:sz w:val="24"/>
          <w:szCs w:val="24"/>
        </w:rPr>
        <w:t>2</w:t>
      </w:r>
      <w:r w:rsidR="003A65CC">
        <w:rPr>
          <w:sz w:val="24"/>
          <w:szCs w:val="24"/>
        </w:rPr>
        <w:t>1</w:t>
      </w:r>
      <w:r w:rsidR="005E033F" w:rsidRPr="00E82DC2">
        <w:rPr>
          <w:sz w:val="24"/>
          <w:szCs w:val="24"/>
        </w:rPr>
        <w:t>»</w:t>
      </w:r>
      <w:r w:rsidR="0085430A" w:rsidRPr="00E82DC2">
        <w:rPr>
          <w:sz w:val="24"/>
          <w:szCs w:val="24"/>
        </w:rPr>
        <w:t xml:space="preserve"> </w:t>
      </w:r>
      <w:r w:rsidR="003636E8" w:rsidRPr="00E82DC2">
        <w:rPr>
          <w:sz w:val="24"/>
          <w:szCs w:val="24"/>
        </w:rPr>
        <w:t>ма</w:t>
      </w:r>
      <w:r w:rsidR="00183BC2" w:rsidRPr="00E82DC2">
        <w:rPr>
          <w:sz w:val="24"/>
          <w:szCs w:val="24"/>
        </w:rPr>
        <w:t>я</w:t>
      </w:r>
      <w:r w:rsidR="00C607D4" w:rsidRPr="00E82DC2">
        <w:rPr>
          <w:sz w:val="24"/>
          <w:szCs w:val="24"/>
        </w:rPr>
        <w:t xml:space="preserve"> </w:t>
      </w:r>
      <w:r w:rsidRPr="00E82DC2">
        <w:rPr>
          <w:sz w:val="24"/>
          <w:szCs w:val="24"/>
        </w:rPr>
        <w:t>202</w:t>
      </w:r>
      <w:r w:rsidR="00986C9B" w:rsidRPr="00E82DC2">
        <w:rPr>
          <w:sz w:val="24"/>
          <w:szCs w:val="24"/>
        </w:rPr>
        <w:t>6</w:t>
      </w:r>
      <w:r w:rsidRPr="00E82DC2">
        <w:rPr>
          <w:sz w:val="24"/>
          <w:szCs w:val="24"/>
        </w:rPr>
        <w:t xml:space="preserve"> г. № Закуп</w:t>
      </w:r>
      <w:r w:rsidR="00C420D0" w:rsidRPr="00E82DC2">
        <w:rPr>
          <w:sz w:val="24"/>
          <w:szCs w:val="24"/>
        </w:rPr>
        <w:t xml:space="preserve"> </w:t>
      </w:r>
      <w:r w:rsidRPr="00E82DC2">
        <w:rPr>
          <w:sz w:val="24"/>
          <w:szCs w:val="24"/>
        </w:rPr>
        <w:t>-</w:t>
      </w:r>
      <w:r w:rsidR="005E033F" w:rsidRPr="00E82DC2">
        <w:rPr>
          <w:sz w:val="24"/>
          <w:szCs w:val="24"/>
        </w:rPr>
        <w:t xml:space="preserve"> </w:t>
      </w:r>
      <w:r w:rsidR="00F41E96">
        <w:rPr>
          <w:sz w:val="24"/>
          <w:szCs w:val="24"/>
        </w:rPr>
        <w:t>3001</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59C45940" w14:textId="7BF7C4EA" w:rsidR="00250702" w:rsidRPr="007B6DE6" w:rsidRDefault="00484CDA" w:rsidP="00250702">
      <w:pPr>
        <w:spacing w:line="240" w:lineRule="auto"/>
        <w:jc w:val="center"/>
        <w:outlineLvl w:val="0"/>
        <w:rPr>
          <w:b/>
          <w:sz w:val="32"/>
          <w:szCs w:val="32"/>
        </w:rPr>
      </w:pPr>
      <w:r w:rsidRPr="00412CD1">
        <w:rPr>
          <w:b/>
          <w:sz w:val="32"/>
          <w:szCs w:val="32"/>
        </w:rPr>
        <w:t xml:space="preserve">на </w:t>
      </w:r>
      <w:r w:rsidR="00183BC2" w:rsidRPr="007B6DE6">
        <w:rPr>
          <w:b/>
          <w:sz w:val="32"/>
          <w:szCs w:val="32"/>
        </w:rPr>
        <w:t xml:space="preserve">поставку </w:t>
      </w:r>
      <w:r w:rsidR="003A65CC">
        <w:rPr>
          <w:b/>
          <w:sz w:val="32"/>
          <w:szCs w:val="32"/>
        </w:rPr>
        <w:t xml:space="preserve">системы </w:t>
      </w:r>
      <w:proofErr w:type="spellStart"/>
      <w:r w:rsidR="007B6DE6" w:rsidRPr="007B6DE6">
        <w:rPr>
          <w:rFonts w:eastAsia="Calibri"/>
          <w:b/>
          <w:sz w:val="32"/>
          <w:szCs w:val="32"/>
          <w:lang w:eastAsia="en-US"/>
        </w:rPr>
        <w:t>газосигнализации</w:t>
      </w:r>
      <w:proofErr w:type="spellEnd"/>
      <w:r w:rsidR="007B6DE6" w:rsidRPr="007B6DE6">
        <w:rPr>
          <w:rFonts w:eastAsia="Calibri"/>
          <w:b/>
          <w:sz w:val="32"/>
          <w:szCs w:val="32"/>
          <w:lang w:eastAsia="en-US"/>
        </w:rPr>
        <w:t xml:space="preserve"> для филиала «</w:t>
      </w:r>
      <w:proofErr w:type="spellStart"/>
      <w:r w:rsidR="007B6DE6" w:rsidRPr="007B6DE6">
        <w:rPr>
          <w:rFonts w:eastAsia="Calibri"/>
          <w:b/>
          <w:sz w:val="32"/>
          <w:szCs w:val="32"/>
          <w:lang w:eastAsia="en-US"/>
        </w:rPr>
        <w:t>Томмотская</w:t>
      </w:r>
      <w:proofErr w:type="spellEnd"/>
      <w:r w:rsidR="007B6DE6" w:rsidRPr="007B6DE6">
        <w:rPr>
          <w:rFonts w:eastAsia="Calibri"/>
          <w:b/>
          <w:sz w:val="32"/>
          <w:szCs w:val="32"/>
          <w:lang w:eastAsia="en-US"/>
        </w:rPr>
        <w:t xml:space="preserve"> нефтебаза» АО «Саханефтегазсбыт» в 2026 году</w:t>
      </w:r>
      <w:r w:rsidR="00250702" w:rsidRPr="007B6DE6">
        <w:rPr>
          <w:b/>
          <w:sz w:val="32"/>
          <w:szCs w:val="32"/>
        </w:rPr>
        <w:t>.</w:t>
      </w:r>
    </w:p>
    <w:p w14:paraId="364D0A97" w14:textId="6214F9E9" w:rsidR="007D50BE" w:rsidRPr="00FB3A95" w:rsidRDefault="007D50BE" w:rsidP="00FB3A95">
      <w:pPr>
        <w:spacing w:line="240" w:lineRule="auto"/>
        <w:jc w:val="center"/>
        <w:outlineLvl w:val="0"/>
        <w:rPr>
          <w:b/>
          <w:sz w:val="32"/>
          <w:szCs w:val="32"/>
        </w:rPr>
      </w:pPr>
    </w:p>
    <w:p w14:paraId="449C2157" w14:textId="77777777" w:rsidR="005004FB" w:rsidRPr="00412CD1" w:rsidRDefault="005004FB" w:rsidP="00707AC6">
      <w:pPr>
        <w:spacing w:line="240" w:lineRule="auto"/>
        <w:ind w:firstLine="0"/>
        <w:rPr>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4AAEBAD5" w14:textId="50226BAB" w:rsidR="00B07C77" w:rsidRPr="00412CD1" w:rsidRDefault="00B07C77" w:rsidP="00707AC6">
      <w:pPr>
        <w:spacing w:line="240" w:lineRule="auto"/>
        <w:ind w:firstLine="0"/>
        <w:rPr>
          <w:sz w:val="24"/>
          <w:szCs w:val="24"/>
        </w:rPr>
      </w:pPr>
    </w:p>
    <w:p w14:paraId="538962DA" w14:textId="77777777"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DDF8EDF" w14:textId="77777777" w:rsidR="00B9097D" w:rsidRDefault="00B9097D" w:rsidP="008076BA">
      <w:pPr>
        <w:spacing w:line="240" w:lineRule="auto"/>
        <w:ind w:firstLine="0"/>
        <w:jc w:val="center"/>
        <w:rPr>
          <w:sz w:val="24"/>
          <w:szCs w:val="24"/>
        </w:rPr>
      </w:pPr>
    </w:p>
    <w:p w14:paraId="153DFDF8" w14:textId="77777777" w:rsidR="007B6DE6" w:rsidRPr="00412CD1" w:rsidRDefault="007B6DE6" w:rsidP="008076BA">
      <w:pPr>
        <w:spacing w:line="240" w:lineRule="auto"/>
        <w:ind w:firstLine="0"/>
        <w:jc w:val="center"/>
        <w:rPr>
          <w:sz w:val="24"/>
          <w:szCs w:val="24"/>
        </w:rPr>
      </w:pPr>
    </w:p>
    <w:p w14:paraId="0E098177" w14:textId="77777777" w:rsidR="007E35A3" w:rsidRPr="00412CD1" w:rsidRDefault="007E35A3" w:rsidP="007E35A3">
      <w:pPr>
        <w:spacing w:line="240" w:lineRule="auto"/>
        <w:ind w:firstLine="0"/>
        <w:jc w:val="center"/>
        <w:rPr>
          <w:sz w:val="24"/>
          <w:szCs w:val="24"/>
        </w:rPr>
      </w:pPr>
      <w:r w:rsidRPr="004E72F0">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412CD1" w14:paraId="74DDB1B8" w14:textId="77777777" w:rsidTr="004229D7">
        <w:trPr>
          <w:trHeight w:val="360"/>
        </w:trPr>
        <w:tc>
          <w:tcPr>
            <w:tcW w:w="10207" w:type="dxa"/>
            <w:gridSpan w:val="3"/>
            <w:vAlign w:val="bottom"/>
            <w:hideMark/>
          </w:tcPr>
          <w:p w14:paraId="1DB863D6" w14:textId="77777777" w:rsidR="009F3EFE" w:rsidRPr="00412CD1" w:rsidRDefault="009F3EFE" w:rsidP="00505DCD">
            <w:pPr>
              <w:spacing w:line="240" w:lineRule="auto"/>
              <w:ind w:left="176" w:right="-533" w:firstLine="34"/>
              <w:rPr>
                <w:b/>
                <w:bCs/>
                <w:sz w:val="24"/>
                <w:szCs w:val="24"/>
              </w:rPr>
            </w:pPr>
            <w:r w:rsidRPr="00412CD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FCF60DB" w14:textId="77777777" w:rsidTr="004229D7">
        <w:trPr>
          <w:trHeight w:val="360"/>
        </w:trPr>
        <w:tc>
          <w:tcPr>
            <w:tcW w:w="10207" w:type="dxa"/>
            <w:gridSpan w:val="3"/>
            <w:vAlign w:val="bottom"/>
            <w:hideMark/>
          </w:tcPr>
          <w:p w14:paraId="77F7CB10" w14:textId="77777777" w:rsidR="009F3EFE" w:rsidRPr="00412CD1" w:rsidRDefault="009F3EFE" w:rsidP="00505DCD">
            <w:pPr>
              <w:spacing w:line="240" w:lineRule="auto"/>
              <w:ind w:left="176" w:right="-533" w:firstLine="34"/>
              <w:rPr>
                <w:sz w:val="24"/>
                <w:szCs w:val="24"/>
              </w:rPr>
            </w:pPr>
            <w:r w:rsidRPr="00412CD1">
              <w:rPr>
                <w:sz w:val="24"/>
                <w:szCs w:val="24"/>
              </w:rPr>
              <w:t xml:space="preserve">1.1. Общие сведения о процедуре состязательной закупки.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8362250"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12E193C7" w14:textId="77777777" w:rsidTr="004229D7">
        <w:trPr>
          <w:trHeight w:val="360"/>
        </w:trPr>
        <w:tc>
          <w:tcPr>
            <w:tcW w:w="10207" w:type="dxa"/>
            <w:gridSpan w:val="3"/>
            <w:vAlign w:val="bottom"/>
            <w:hideMark/>
          </w:tcPr>
          <w:p w14:paraId="61C38CE5" w14:textId="77777777" w:rsidR="009F3EFE" w:rsidRPr="00412CD1" w:rsidRDefault="009F3EFE" w:rsidP="00505DCD">
            <w:pPr>
              <w:spacing w:line="240" w:lineRule="auto"/>
              <w:ind w:left="176" w:right="-533" w:firstLine="34"/>
              <w:rPr>
                <w:sz w:val="24"/>
                <w:szCs w:val="24"/>
              </w:rPr>
            </w:pPr>
            <w:r w:rsidRPr="00412CD1">
              <w:rPr>
                <w:sz w:val="24"/>
                <w:szCs w:val="24"/>
              </w:rPr>
              <w:t xml:space="preserve">1.2. Правовой статус процедур и документов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6011724"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71424A3" w14:textId="77777777" w:rsidTr="004229D7">
        <w:trPr>
          <w:trHeight w:val="360"/>
        </w:trPr>
        <w:tc>
          <w:tcPr>
            <w:tcW w:w="10207" w:type="dxa"/>
            <w:gridSpan w:val="3"/>
            <w:vAlign w:val="bottom"/>
            <w:hideMark/>
          </w:tcPr>
          <w:p w14:paraId="72EEE8A5" w14:textId="77777777" w:rsidR="009F3EFE" w:rsidRPr="00412CD1" w:rsidRDefault="009F3EFE" w:rsidP="00505DCD">
            <w:pPr>
              <w:spacing w:line="240" w:lineRule="auto"/>
              <w:ind w:left="176" w:right="-533" w:firstLine="34"/>
              <w:rPr>
                <w:sz w:val="24"/>
                <w:szCs w:val="24"/>
              </w:rPr>
            </w:pPr>
            <w:r w:rsidRPr="00412CD1">
              <w:rPr>
                <w:sz w:val="24"/>
                <w:szCs w:val="24"/>
              </w:rPr>
              <w:t xml:space="preserve">1.3. Обжалование. . . . . . . . . . . . . . . . . . . . . . . . </w:t>
            </w:r>
            <w:proofErr w:type="gramStart"/>
            <w:r w:rsidRPr="00412CD1">
              <w:rPr>
                <w:sz w:val="24"/>
                <w:szCs w:val="24"/>
              </w:rPr>
              <w:t>. . . .</w:t>
            </w:r>
            <w:proofErr w:type="gramEnd"/>
            <w:r w:rsidRPr="00412CD1">
              <w:rPr>
                <w:sz w:val="24"/>
                <w:szCs w:val="24"/>
              </w:rPr>
              <w:t xml:space="preserve">  . . . . . . . . . . . . . . . . .  . . . . . . . . . . . . . . .  . . . . . . . . . . </w:t>
            </w:r>
          </w:p>
        </w:tc>
        <w:tc>
          <w:tcPr>
            <w:tcW w:w="15169" w:type="dxa"/>
            <w:gridSpan w:val="2"/>
            <w:vAlign w:val="bottom"/>
            <w:hideMark/>
          </w:tcPr>
          <w:p w14:paraId="525FFA5A"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22A7C3CF" w14:textId="77777777" w:rsidTr="004229D7">
        <w:trPr>
          <w:trHeight w:val="360"/>
        </w:trPr>
        <w:tc>
          <w:tcPr>
            <w:tcW w:w="10207" w:type="dxa"/>
            <w:gridSpan w:val="3"/>
            <w:vAlign w:val="bottom"/>
            <w:hideMark/>
          </w:tcPr>
          <w:p w14:paraId="6ACE682A" w14:textId="77777777" w:rsidR="009F3EFE" w:rsidRPr="00412CD1" w:rsidRDefault="009F3EFE" w:rsidP="00505DCD">
            <w:pPr>
              <w:spacing w:line="240" w:lineRule="auto"/>
              <w:ind w:left="176" w:right="-533" w:firstLine="34"/>
              <w:rPr>
                <w:sz w:val="24"/>
                <w:szCs w:val="24"/>
              </w:rPr>
            </w:pPr>
            <w:r w:rsidRPr="00412CD1">
              <w:rPr>
                <w:sz w:val="24"/>
                <w:szCs w:val="24"/>
              </w:rPr>
              <w:t xml:space="preserve">1.4. Досудебный порядок рассмотрения споров.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7F0321"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BFC95CC" w14:textId="77777777" w:rsidTr="004229D7">
        <w:trPr>
          <w:trHeight w:val="360"/>
        </w:trPr>
        <w:tc>
          <w:tcPr>
            <w:tcW w:w="10207" w:type="dxa"/>
            <w:gridSpan w:val="3"/>
            <w:vAlign w:val="bottom"/>
            <w:hideMark/>
          </w:tcPr>
          <w:p w14:paraId="190FA63B" w14:textId="77777777" w:rsidR="009F3EFE" w:rsidRPr="00412CD1" w:rsidRDefault="009F3EFE" w:rsidP="00505DCD">
            <w:pPr>
              <w:spacing w:line="240" w:lineRule="auto"/>
              <w:ind w:left="176" w:right="-533" w:firstLine="34"/>
              <w:rPr>
                <w:sz w:val="24"/>
                <w:szCs w:val="24"/>
              </w:rPr>
            </w:pPr>
            <w:r w:rsidRPr="00412CD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319AF01" w14:textId="77777777" w:rsidTr="004229D7">
        <w:trPr>
          <w:trHeight w:val="360"/>
        </w:trPr>
        <w:tc>
          <w:tcPr>
            <w:tcW w:w="10207" w:type="dxa"/>
            <w:gridSpan w:val="3"/>
            <w:vAlign w:val="bottom"/>
            <w:hideMark/>
          </w:tcPr>
          <w:p w14:paraId="640B7F03" w14:textId="77777777" w:rsidR="009F3EFE" w:rsidRPr="00412CD1" w:rsidRDefault="009F3EFE" w:rsidP="00505DCD">
            <w:pPr>
              <w:spacing w:line="240" w:lineRule="auto"/>
              <w:ind w:left="176" w:right="-533" w:firstLine="34"/>
              <w:rPr>
                <w:sz w:val="24"/>
                <w:szCs w:val="24"/>
              </w:rPr>
            </w:pPr>
            <w:r w:rsidRPr="00412CD1">
              <w:rPr>
                <w:sz w:val="24"/>
                <w:szCs w:val="24"/>
              </w:rPr>
              <w:t xml:space="preserve">1.6. Конфликт интересов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8147001" w14:textId="1BEB6729" w:rsidR="009F3EFE" w:rsidRPr="00412CD1" w:rsidRDefault="00685CE5" w:rsidP="009B6F99">
            <w:pPr>
              <w:spacing w:line="240" w:lineRule="auto"/>
              <w:ind w:left="176" w:right="-533" w:hanging="149"/>
              <w:rPr>
                <w:sz w:val="24"/>
                <w:szCs w:val="24"/>
              </w:rPr>
            </w:pPr>
            <w:r w:rsidRPr="00412CD1">
              <w:rPr>
                <w:sz w:val="24"/>
                <w:szCs w:val="24"/>
              </w:rPr>
              <w:t xml:space="preserve">    </w:t>
            </w:r>
            <w:r w:rsidR="009B6F99" w:rsidRPr="00412CD1">
              <w:rPr>
                <w:sz w:val="24"/>
                <w:szCs w:val="24"/>
              </w:rPr>
              <w:t>6</w:t>
            </w:r>
          </w:p>
        </w:tc>
      </w:tr>
      <w:tr w:rsidR="0033158B" w:rsidRPr="00412CD1" w14:paraId="5D6D4972" w14:textId="77777777" w:rsidTr="004229D7">
        <w:trPr>
          <w:trHeight w:val="360"/>
        </w:trPr>
        <w:tc>
          <w:tcPr>
            <w:tcW w:w="10207" w:type="dxa"/>
            <w:gridSpan w:val="3"/>
            <w:vAlign w:val="bottom"/>
            <w:hideMark/>
          </w:tcPr>
          <w:p w14:paraId="7B5B8EA1" w14:textId="77777777" w:rsidR="009F3EFE" w:rsidRPr="00412CD1" w:rsidRDefault="009F3EFE" w:rsidP="00505DCD">
            <w:pPr>
              <w:spacing w:line="240" w:lineRule="auto"/>
              <w:ind w:left="176" w:right="-533" w:firstLine="34"/>
              <w:rPr>
                <w:b/>
                <w:bCs/>
                <w:sz w:val="24"/>
                <w:szCs w:val="24"/>
              </w:rPr>
            </w:pPr>
            <w:r w:rsidRPr="00412CD1">
              <w:rPr>
                <w:b/>
                <w:bCs/>
                <w:sz w:val="24"/>
                <w:szCs w:val="24"/>
              </w:rPr>
              <w:t xml:space="preserve">2. Техническое задание . . . . . . . . . . . . . . . . . . . . . . . . . . . . . . . . . . . . . . . . . . . . . . . . . . . . . . . . . </w:t>
            </w:r>
            <w:proofErr w:type="gramStart"/>
            <w:r w:rsidRPr="00412CD1">
              <w:rPr>
                <w:b/>
                <w:bCs/>
                <w:sz w:val="24"/>
                <w:szCs w:val="24"/>
              </w:rPr>
              <w:t>. . . .</w:t>
            </w:r>
            <w:proofErr w:type="gramEnd"/>
            <w:r w:rsidRPr="00412CD1">
              <w:rPr>
                <w:b/>
                <w:bCs/>
                <w:sz w:val="24"/>
                <w:szCs w:val="24"/>
              </w:rPr>
              <w:t xml:space="preserve"> </w:t>
            </w:r>
          </w:p>
        </w:tc>
        <w:tc>
          <w:tcPr>
            <w:tcW w:w="15169" w:type="dxa"/>
            <w:gridSpan w:val="2"/>
            <w:vAlign w:val="bottom"/>
            <w:hideMark/>
          </w:tcPr>
          <w:p w14:paraId="027BAB75" w14:textId="1CA194BA" w:rsidR="009F3EFE" w:rsidRPr="00412CD1" w:rsidRDefault="009F3EFE" w:rsidP="00685CE5">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8F6435A" w14:textId="77777777" w:rsidTr="004229D7">
        <w:trPr>
          <w:trHeight w:val="360"/>
        </w:trPr>
        <w:tc>
          <w:tcPr>
            <w:tcW w:w="10207" w:type="dxa"/>
            <w:gridSpan w:val="3"/>
            <w:vAlign w:val="bottom"/>
            <w:hideMark/>
          </w:tcPr>
          <w:p w14:paraId="44A77F1F" w14:textId="4E9494FD" w:rsidR="009F3EFE" w:rsidRPr="00412CD1" w:rsidRDefault="009F3EFE" w:rsidP="00685CE5">
            <w:pPr>
              <w:spacing w:line="240" w:lineRule="auto"/>
              <w:ind w:left="176" w:right="-533" w:firstLine="34"/>
              <w:rPr>
                <w:sz w:val="24"/>
                <w:szCs w:val="24"/>
              </w:rPr>
            </w:pPr>
            <w:r w:rsidRPr="00412CD1">
              <w:rPr>
                <w:sz w:val="24"/>
                <w:szCs w:val="24"/>
              </w:rPr>
              <w:t xml:space="preserve">2.1. Предмет закупки. . .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68C49789" w14:textId="66629E09" w:rsidR="009F3EFE" w:rsidRPr="00412CD1" w:rsidRDefault="00BA7D75" w:rsidP="003548F1">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FBE7CF8" w14:textId="77777777" w:rsidTr="004229D7">
        <w:trPr>
          <w:trHeight w:val="360"/>
        </w:trPr>
        <w:tc>
          <w:tcPr>
            <w:tcW w:w="10207" w:type="dxa"/>
            <w:gridSpan w:val="3"/>
            <w:vAlign w:val="bottom"/>
          </w:tcPr>
          <w:p w14:paraId="7A82B2B3" w14:textId="67C7BC6E" w:rsidR="009F3EFE" w:rsidRPr="00412CD1" w:rsidRDefault="009F3EFE" w:rsidP="00EB3753">
            <w:pPr>
              <w:spacing w:line="240" w:lineRule="auto"/>
              <w:ind w:left="176" w:right="-533" w:firstLine="34"/>
              <w:rPr>
                <w:sz w:val="24"/>
                <w:szCs w:val="24"/>
              </w:rPr>
            </w:pPr>
            <w:r w:rsidRPr="00412CD1">
              <w:rPr>
                <w:sz w:val="24"/>
                <w:szCs w:val="24"/>
              </w:rPr>
              <w:t xml:space="preserve">2.2. </w:t>
            </w:r>
            <w:r w:rsidR="00EB3753" w:rsidRPr="00EB3753">
              <w:rPr>
                <w:sz w:val="24"/>
                <w:szCs w:val="24"/>
              </w:rPr>
              <w:t>Требования к закупаемым товарам (работам, услугам)</w:t>
            </w:r>
            <w:r w:rsidRPr="00412CD1">
              <w:rPr>
                <w:sz w:val="24"/>
                <w:szCs w:val="24"/>
              </w:rPr>
              <w:t xml:space="preserve">. . . . . . . . . . . . . . . . . . . . . . . . . </w:t>
            </w:r>
            <w:r w:rsidR="0063115F" w:rsidRPr="00412CD1">
              <w:rPr>
                <w:sz w:val="24"/>
                <w:szCs w:val="24"/>
              </w:rPr>
              <w:t xml:space="preserve">. . . . . . . . . . . </w:t>
            </w:r>
          </w:p>
        </w:tc>
        <w:tc>
          <w:tcPr>
            <w:tcW w:w="15169" w:type="dxa"/>
            <w:gridSpan w:val="2"/>
            <w:vAlign w:val="bottom"/>
          </w:tcPr>
          <w:p w14:paraId="030E8986" w14:textId="4FEE8CB4" w:rsidR="009F3EFE" w:rsidRPr="00412CD1" w:rsidRDefault="00F45B79" w:rsidP="00505DCD">
            <w:pPr>
              <w:spacing w:line="240" w:lineRule="auto"/>
              <w:ind w:left="176" w:right="-533" w:hanging="149"/>
              <w:rPr>
                <w:sz w:val="24"/>
                <w:szCs w:val="24"/>
              </w:rPr>
            </w:pPr>
            <w:r w:rsidRPr="00412CD1">
              <w:rPr>
                <w:sz w:val="24"/>
                <w:szCs w:val="24"/>
              </w:rPr>
              <w:t xml:space="preserve">    7</w:t>
            </w:r>
          </w:p>
        </w:tc>
      </w:tr>
      <w:tr w:rsidR="0033158B" w:rsidRPr="00412CD1" w14:paraId="063409E2" w14:textId="77777777" w:rsidTr="004229D7">
        <w:trPr>
          <w:trHeight w:val="360"/>
        </w:trPr>
        <w:tc>
          <w:tcPr>
            <w:tcW w:w="10207" w:type="dxa"/>
            <w:gridSpan w:val="3"/>
            <w:vAlign w:val="bottom"/>
          </w:tcPr>
          <w:p w14:paraId="29CD2524" w14:textId="1C234584" w:rsidR="009F3EFE" w:rsidRPr="00D13456" w:rsidRDefault="009F3EFE" w:rsidP="00EB3753">
            <w:pPr>
              <w:spacing w:line="240" w:lineRule="auto"/>
              <w:ind w:left="176" w:right="-533" w:firstLine="34"/>
              <w:rPr>
                <w:sz w:val="24"/>
                <w:szCs w:val="24"/>
              </w:rPr>
            </w:pPr>
            <w:r w:rsidRPr="00412CD1">
              <w:rPr>
                <w:sz w:val="24"/>
                <w:szCs w:val="24"/>
              </w:rPr>
              <w:t xml:space="preserve">2.3. </w:t>
            </w:r>
            <w:r w:rsidR="00EB3753" w:rsidRPr="00EB3753">
              <w:rPr>
                <w:sz w:val="24"/>
                <w:szCs w:val="24"/>
              </w:rPr>
              <w:t>Место и условие поставки товара</w:t>
            </w:r>
            <w:r w:rsidRPr="00412CD1">
              <w:rPr>
                <w:sz w:val="24"/>
                <w:szCs w:val="24"/>
              </w:rPr>
              <w:t xml:space="preserve">. . . . . . . . . . . . . . . . . . . . . . . . . . </w:t>
            </w:r>
            <w:r w:rsidR="00202841" w:rsidRPr="00412CD1">
              <w:rPr>
                <w:sz w:val="24"/>
                <w:szCs w:val="24"/>
              </w:rPr>
              <w:t>. . . . . . .</w:t>
            </w:r>
            <w:r w:rsidR="00202841">
              <w:rPr>
                <w:sz w:val="24"/>
                <w:szCs w:val="24"/>
              </w:rPr>
              <w:t xml:space="preserve"> . . .</w:t>
            </w:r>
            <w:r w:rsidR="00202841" w:rsidRPr="00412CD1">
              <w:rPr>
                <w:sz w:val="24"/>
                <w:szCs w:val="24"/>
              </w:rPr>
              <w:t xml:space="preserve"> . . . . . . .</w:t>
            </w:r>
            <w:r w:rsidR="00202841">
              <w:rPr>
                <w:sz w:val="24"/>
                <w:szCs w:val="24"/>
              </w:rPr>
              <w:t xml:space="preserve"> . . .</w:t>
            </w:r>
            <w:r w:rsidR="00202841" w:rsidRPr="00412CD1">
              <w:rPr>
                <w:sz w:val="24"/>
                <w:szCs w:val="24"/>
              </w:rPr>
              <w:t xml:space="preserve"> . . . . . . .</w:t>
            </w:r>
            <w:r w:rsidR="00202841">
              <w:rPr>
                <w:sz w:val="24"/>
                <w:szCs w:val="24"/>
              </w:rPr>
              <w:t xml:space="preserve"> . </w:t>
            </w:r>
          </w:p>
        </w:tc>
        <w:tc>
          <w:tcPr>
            <w:tcW w:w="15169" w:type="dxa"/>
            <w:gridSpan w:val="2"/>
            <w:vAlign w:val="bottom"/>
          </w:tcPr>
          <w:p w14:paraId="3E16A7E6" w14:textId="4EA684F4" w:rsidR="009F3EFE" w:rsidRPr="00412CD1" w:rsidRDefault="003548F1" w:rsidP="001D0CD9">
            <w:pPr>
              <w:spacing w:line="240" w:lineRule="auto"/>
              <w:ind w:left="176" w:right="-533" w:hanging="149"/>
              <w:rPr>
                <w:sz w:val="24"/>
                <w:szCs w:val="24"/>
              </w:rPr>
            </w:pPr>
            <w:r w:rsidRPr="00412CD1">
              <w:rPr>
                <w:sz w:val="24"/>
                <w:szCs w:val="24"/>
              </w:rPr>
              <w:t xml:space="preserve">  </w:t>
            </w:r>
            <w:r w:rsidR="00202841">
              <w:rPr>
                <w:sz w:val="24"/>
                <w:szCs w:val="24"/>
              </w:rPr>
              <w:t xml:space="preserve">  </w:t>
            </w:r>
            <w:r w:rsidR="006F6124">
              <w:rPr>
                <w:sz w:val="24"/>
                <w:szCs w:val="24"/>
              </w:rPr>
              <w:t>9</w:t>
            </w:r>
          </w:p>
        </w:tc>
      </w:tr>
      <w:tr w:rsidR="0033158B" w:rsidRPr="00412CD1" w14:paraId="2B08DA10" w14:textId="77777777" w:rsidTr="004229D7">
        <w:trPr>
          <w:trHeight w:val="360"/>
        </w:trPr>
        <w:tc>
          <w:tcPr>
            <w:tcW w:w="10207" w:type="dxa"/>
            <w:gridSpan w:val="3"/>
            <w:vAlign w:val="bottom"/>
            <w:hideMark/>
          </w:tcPr>
          <w:p w14:paraId="7B896E92" w14:textId="2CE72B11" w:rsidR="009F3EFE" w:rsidRPr="00412CD1" w:rsidRDefault="009F3EFE" w:rsidP="001D0CD9">
            <w:pPr>
              <w:spacing w:line="240" w:lineRule="auto"/>
              <w:ind w:left="176" w:right="-533" w:firstLine="34"/>
              <w:rPr>
                <w:sz w:val="24"/>
                <w:szCs w:val="24"/>
              </w:rPr>
            </w:pPr>
            <w:r w:rsidRPr="00412CD1">
              <w:rPr>
                <w:sz w:val="24"/>
                <w:szCs w:val="24"/>
              </w:rPr>
              <w:t>2.</w:t>
            </w:r>
            <w:r w:rsidR="001D0CD9">
              <w:rPr>
                <w:sz w:val="24"/>
                <w:szCs w:val="24"/>
              </w:rPr>
              <w:t>4</w:t>
            </w:r>
            <w:r w:rsidRPr="00412CD1">
              <w:rPr>
                <w:sz w:val="24"/>
                <w:szCs w:val="24"/>
              </w:rPr>
              <w:t>.</w:t>
            </w:r>
            <w:r w:rsidR="00840964" w:rsidRPr="00412CD1">
              <w:rPr>
                <w:sz w:val="24"/>
                <w:szCs w:val="24"/>
              </w:rPr>
              <w:t xml:space="preserve"> </w:t>
            </w:r>
            <w:r w:rsidR="00EB3753" w:rsidRPr="00EB3753">
              <w:rPr>
                <w:sz w:val="24"/>
                <w:szCs w:val="24"/>
              </w:rPr>
              <w:t>Сроки поставки товара</w:t>
            </w:r>
            <w:r w:rsidR="007806F4" w:rsidRPr="00412CD1">
              <w:rPr>
                <w:sz w:val="24"/>
                <w:szCs w:val="24"/>
              </w:rPr>
              <w:t>. . . . . . . . . . . . . . .</w:t>
            </w:r>
            <w:r w:rsidR="008111DE" w:rsidRPr="00412CD1">
              <w:rPr>
                <w:sz w:val="24"/>
                <w:szCs w:val="24"/>
              </w:rPr>
              <w:t xml:space="preserve"> . . . . . . . . . . .</w:t>
            </w:r>
            <w:r w:rsidR="00840964" w:rsidRPr="00412CD1">
              <w:rPr>
                <w:sz w:val="24"/>
                <w:szCs w:val="24"/>
              </w:rPr>
              <w:t xml:space="preserve"> . . . . . . . . . </w:t>
            </w:r>
            <w:r w:rsidR="00EB3753">
              <w:rPr>
                <w:sz w:val="24"/>
                <w:szCs w:val="24"/>
              </w:rPr>
              <w:t>. .</w:t>
            </w:r>
            <w:r w:rsidR="00EB3753" w:rsidRPr="00412CD1">
              <w:rPr>
                <w:sz w:val="24"/>
                <w:szCs w:val="24"/>
              </w:rPr>
              <w:t xml:space="preserve"> </w:t>
            </w:r>
            <w:r w:rsidR="00EB3753">
              <w:rPr>
                <w:sz w:val="24"/>
                <w:szCs w:val="24"/>
              </w:rPr>
              <w:t>. . . . . . .</w:t>
            </w:r>
            <w:r w:rsidR="00EB3753" w:rsidRPr="00412CD1">
              <w:rPr>
                <w:sz w:val="24"/>
                <w:szCs w:val="24"/>
              </w:rPr>
              <w:t xml:space="preserve"> </w:t>
            </w:r>
            <w:r w:rsidR="00EB3753">
              <w:rPr>
                <w:sz w:val="24"/>
                <w:szCs w:val="24"/>
              </w:rPr>
              <w:t>. . . . . . .</w:t>
            </w:r>
            <w:r w:rsidR="00EB3753" w:rsidRPr="00412CD1">
              <w:rPr>
                <w:sz w:val="24"/>
                <w:szCs w:val="24"/>
              </w:rPr>
              <w:t xml:space="preserve"> </w:t>
            </w:r>
            <w:r w:rsidR="00EB3753">
              <w:rPr>
                <w:sz w:val="24"/>
                <w:szCs w:val="24"/>
              </w:rPr>
              <w:t>. . . . . . .</w:t>
            </w:r>
            <w:r w:rsidR="00EB3753" w:rsidRPr="00412CD1">
              <w:rPr>
                <w:sz w:val="24"/>
                <w:szCs w:val="24"/>
              </w:rPr>
              <w:t xml:space="preserve"> </w:t>
            </w:r>
            <w:r w:rsidR="00EB3753">
              <w:rPr>
                <w:sz w:val="24"/>
                <w:szCs w:val="24"/>
              </w:rPr>
              <w:t>. . . . .</w:t>
            </w:r>
          </w:p>
        </w:tc>
        <w:tc>
          <w:tcPr>
            <w:tcW w:w="15169" w:type="dxa"/>
            <w:gridSpan w:val="2"/>
            <w:vAlign w:val="bottom"/>
            <w:hideMark/>
          </w:tcPr>
          <w:p w14:paraId="6263D5AB" w14:textId="05E02940" w:rsidR="009F3EFE" w:rsidRPr="00412CD1" w:rsidRDefault="009F3EFE" w:rsidP="001D0CD9">
            <w:pPr>
              <w:spacing w:line="240" w:lineRule="auto"/>
              <w:ind w:left="176" w:right="-533" w:hanging="149"/>
              <w:rPr>
                <w:sz w:val="24"/>
                <w:szCs w:val="24"/>
              </w:rPr>
            </w:pPr>
            <w:r w:rsidRPr="00412CD1">
              <w:rPr>
                <w:sz w:val="24"/>
                <w:szCs w:val="24"/>
              </w:rPr>
              <w:t xml:space="preserve"> </w:t>
            </w:r>
            <w:r w:rsidR="001D0EE2">
              <w:rPr>
                <w:sz w:val="24"/>
                <w:szCs w:val="24"/>
              </w:rPr>
              <w:t xml:space="preserve">   </w:t>
            </w:r>
            <w:r w:rsidR="006F6124">
              <w:rPr>
                <w:sz w:val="24"/>
                <w:szCs w:val="24"/>
              </w:rPr>
              <w:t>9</w:t>
            </w:r>
          </w:p>
        </w:tc>
      </w:tr>
      <w:tr w:rsidR="0033158B" w:rsidRPr="00412CD1" w14:paraId="7197EFF8" w14:textId="77777777" w:rsidTr="004229D7">
        <w:trPr>
          <w:trHeight w:val="360"/>
        </w:trPr>
        <w:tc>
          <w:tcPr>
            <w:tcW w:w="10207" w:type="dxa"/>
            <w:gridSpan w:val="3"/>
            <w:vAlign w:val="bottom"/>
          </w:tcPr>
          <w:p w14:paraId="0DA26298" w14:textId="31F4FD2C" w:rsidR="009F3EFE" w:rsidRPr="00412CD1" w:rsidRDefault="009F3EFE" w:rsidP="00EB3753">
            <w:pPr>
              <w:spacing w:line="240" w:lineRule="auto"/>
              <w:ind w:left="176" w:right="-533" w:firstLine="34"/>
              <w:rPr>
                <w:sz w:val="24"/>
                <w:szCs w:val="24"/>
              </w:rPr>
            </w:pPr>
            <w:r w:rsidRPr="00412CD1">
              <w:rPr>
                <w:sz w:val="24"/>
                <w:szCs w:val="24"/>
              </w:rPr>
              <w:t>2.</w:t>
            </w:r>
            <w:r w:rsidR="001D0CD9">
              <w:rPr>
                <w:sz w:val="24"/>
                <w:szCs w:val="24"/>
              </w:rPr>
              <w:t>5</w:t>
            </w:r>
            <w:r w:rsidRPr="00412CD1">
              <w:rPr>
                <w:sz w:val="24"/>
                <w:szCs w:val="24"/>
              </w:rPr>
              <w:t>.</w:t>
            </w:r>
            <w:r w:rsidR="00840964" w:rsidRPr="00412CD1">
              <w:rPr>
                <w:sz w:val="24"/>
                <w:szCs w:val="24"/>
              </w:rPr>
              <w:t xml:space="preserve"> </w:t>
            </w:r>
            <w:r w:rsidR="00B66D5A" w:rsidRPr="00412CD1">
              <w:rPr>
                <w:sz w:val="24"/>
                <w:szCs w:val="24"/>
              </w:rPr>
              <w:t xml:space="preserve"> </w:t>
            </w:r>
            <w:r w:rsidR="00EB3753" w:rsidRPr="00EB3753">
              <w:rPr>
                <w:sz w:val="24"/>
                <w:szCs w:val="24"/>
              </w:rPr>
              <w:t>Обоснование начальной (максимальной) цены договора (НМЦД)</w:t>
            </w:r>
            <w:r w:rsidR="0063115F" w:rsidRPr="00412CD1">
              <w:rPr>
                <w:sz w:val="24"/>
                <w:szCs w:val="24"/>
              </w:rPr>
              <w:t xml:space="preserve">. . . . . . . . . </w:t>
            </w:r>
            <w:r w:rsidR="00B66D5A" w:rsidRPr="00412CD1">
              <w:rPr>
                <w:sz w:val="24"/>
                <w:szCs w:val="24"/>
              </w:rPr>
              <w:t xml:space="preserve">. . . . </w:t>
            </w:r>
            <w:r w:rsidRPr="00412CD1">
              <w:rPr>
                <w:sz w:val="24"/>
                <w:szCs w:val="24"/>
              </w:rPr>
              <w:t xml:space="preserve">. . . . . . . . . . . . </w:t>
            </w:r>
            <w:r w:rsidR="001D0EE2" w:rsidRPr="00412CD1">
              <w:rPr>
                <w:sz w:val="24"/>
                <w:szCs w:val="24"/>
              </w:rPr>
              <w:t xml:space="preserve">. . </w:t>
            </w:r>
          </w:p>
        </w:tc>
        <w:tc>
          <w:tcPr>
            <w:tcW w:w="15169" w:type="dxa"/>
            <w:gridSpan w:val="2"/>
            <w:vAlign w:val="bottom"/>
          </w:tcPr>
          <w:p w14:paraId="29AD1F56" w14:textId="7C722402" w:rsidR="009F3EFE" w:rsidRPr="00412CD1" w:rsidRDefault="009F3EFE" w:rsidP="001D0CD9">
            <w:pPr>
              <w:spacing w:line="240" w:lineRule="auto"/>
              <w:ind w:left="176" w:right="-533" w:hanging="149"/>
              <w:rPr>
                <w:sz w:val="24"/>
                <w:szCs w:val="24"/>
              </w:rPr>
            </w:pPr>
            <w:r w:rsidRPr="00412CD1">
              <w:rPr>
                <w:sz w:val="24"/>
                <w:szCs w:val="24"/>
              </w:rPr>
              <w:t xml:space="preserve"> </w:t>
            </w:r>
            <w:r w:rsidR="00BA7D75" w:rsidRPr="00412CD1">
              <w:rPr>
                <w:sz w:val="24"/>
                <w:szCs w:val="24"/>
              </w:rPr>
              <w:t xml:space="preserve"> </w:t>
            </w:r>
            <w:r w:rsidR="00317E2B" w:rsidRPr="00412CD1">
              <w:rPr>
                <w:sz w:val="24"/>
                <w:szCs w:val="24"/>
              </w:rPr>
              <w:t xml:space="preserve">  </w:t>
            </w:r>
            <w:r w:rsidR="006F6124">
              <w:rPr>
                <w:sz w:val="24"/>
                <w:szCs w:val="24"/>
              </w:rPr>
              <w:t>9</w:t>
            </w:r>
          </w:p>
        </w:tc>
      </w:tr>
      <w:tr w:rsidR="0033158B" w:rsidRPr="00412CD1" w14:paraId="1670285D" w14:textId="77777777" w:rsidTr="004229D7">
        <w:trPr>
          <w:trHeight w:val="360"/>
        </w:trPr>
        <w:tc>
          <w:tcPr>
            <w:tcW w:w="10207" w:type="dxa"/>
            <w:gridSpan w:val="3"/>
            <w:vAlign w:val="bottom"/>
          </w:tcPr>
          <w:p w14:paraId="6CDDF31A" w14:textId="6705AF7D" w:rsidR="009F3EFE" w:rsidRPr="00412CD1" w:rsidRDefault="001D0CD9" w:rsidP="001D0CD9">
            <w:pPr>
              <w:spacing w:line="240" w:lineRule="auto"/>
              <w:ind w:left="176" w:right="-533" w:firstLine="34"/>
              <w:rPr>
                <w:sz w:val="24"/>
                <w:szCs w:val="24"/>
              </w:rPr>
            </w:pPr>
            <w:r>
              <w:rPr>
                <w:sz w:val="24"/>
                <w:szCs w:val="24"/>
              </w:rPr>
              <w:t>2.6.</w:t>
            </w:r>
            <w:r w:rsidR="009F3EFE" w:rsidRPr="00412CD1">
              <w:rPr>
                <w:sz w:val="24"/>
                <w:szCs w:val="24"/>
              </w:rPr>
              <w:t xml:space="preserve"> </w:t>
            </w:r>
            <w:r w:rsidR="00EB3753" w:rsidRPr="00EB3753">
              <w:rPr>
                <w:sz w:val="24"/>
                <w:szCs w:val="24"/>
              </w:rPr>
              <w:t>Форма, сроки и порядок оплаты работ</w:t>
            </w:r>
            <w:r w:rsidR="009F3EFE" w:rsidRPr="00412CD1">
              <w:rPr>
                <w:sz w:val="24"/>
                <w:szCs w:val="24"/>
              </w:rPr>
              <w:t xml:space="preserve">. . . . . . . . </w:t>
            </w:r>
            <w:r w:rsidR="008111DE" w:rsidRPr="00412CD1">
              <w:rPr>
                <w:sz w:val="24"/>
                <w:szCs w:val="24"/>
              </w:rPr>
              <w:t xml:space="preserve">. . . . . . . . . . </w:t>
            </w:r>
            <w:r w:rsidR="00317E2B" w:rsidRPr="00412CD1">
              <w:rPr>
                <w:sz w:val="24"/>
                <w:szCs w:val="24"/>
              </w:rPr>
              <w:t xml:space="preserve">. . . . . . . . . . . . . . . . . . . . </w:t>
            </w:r>
            <w:r w:rsidR="00EB3753">
              <w:rPr>
                <w:sz w:val="24"/>
                <w:szCs w:val="24"/>
              </w:rPr>
              <w:t>. .</w:t>
            </w:r>
            <w:r w:rsidR="00EB3753" w:rsidRPr="00412CD1">
              <w:rPr>
                <w:sz w:val="24"/>
                <w:szCs w:val="24"/>
              </w:rPr>
              <w:t xml:space="preserve"> </w:t>
            </w:r>
            <w:r w:rsidR="00EB3753">
              <w:rPr>
                <w:sz w:val="24"/>
                <w:szCs w:val="24"/>
              </w:rPr>
              <w:t>. . . . .</w:t>
            </w:r>
          </w:p>
        </w:tc>
        <w:tc>
          <w:tcPr>
            <w:tcW w:w="15169" w:type="dxa"/>
            <w:gridSpan w:val="2"/>
            <w:vAlign w:val="bottom"/>
          </w:tcPr>
          <w:p w14:paraId="19C42FF2" w14:textId="37872C52" w:rsidR="009F3EFE" w:rsidRPr="00412CD1" w:rsidRDefault="003C717B" w:rsidP="001D0CD9">
            <w:pPr>
              <w:spacing w:line="240" w:lineRule="auto"/>
              <w:ind w:left="176" w:right="-533" w:hanging="149"/>
              <w:rPr>
                <w:sz w:val="24"/>
                <w:szCs w:val="24"/>
              </w:rPr>
            </w:pPr>
            <w:r w:rsidRPr="00412CD1">
              <w:rPr>
                <w:sz w:val="24"/>
                <w:szCs w:val="24"/>
              </w:rPr>
              <w:t xml:space="preserve">  </w:t>
            </w:r>
            <w:r w:rsidR="00202841">
              <w:rPr>
                <w:sz w:val="24"/>
                <w:szCs w:val="24"/>
              </w:rPr>
              <w:t xml:space="preserve">  </w:t>
            </w:r>
            <w:r w:rsidR="00EB3753">
              <w:rPr>
                <w:sz w:val="24"/>
                <w:szCs w:val="24"/>
              </w:rPr>
              <w:t>9</w:t>
            </w:r>
          </w:p>
        </w:tc>
      </w:tr>
      <w:tr w:rsidR="00EB3753" w:rsidRPr="00412CD1" w14:paraId="16CAB877" w14:textId="77777777" w:rsidTr="004229D7">
        <w:trPr>
          <w:trHeight w:val="360"/>
        </w:trPr>
        <w:tc>
          <w:tcPr>
            <w:tcW w:w="10207" w:type="dxa"/>
            <w:gridSpan w:val="3"/>
            <w:vAlign w:val="bottom"/>
          </w:tcPr>
          <w:p w14:paraId="416E48A7" w14:textId="19701EA4" w:rsidR="00EB3753" w:rsidRDefault="00EB3753" w:rsidP="00EB3753">
            <w:pPr>
              <w:spacing w:line="240" w:lineRule="auto"/>
              <w:ind w:left="176" w:right="-533" w:firstLine="34"/>
              <w:rPr>
                <w:sz w:val="24"/>
                <w:szCs w:val="24"/>
              </w:rPr>
            </w:pPr>
            <w:r>
              <w:rPr>
                <w:sz w:val="24"/>
                <w:szCs w:val="24"/>
              </w:rPr>
              <w:t>2.7</w:t>
            </w:r>
            <w:r w:rsidRPr="00412CD1">
              <w:rPr>
                <w:sz w:val="24"/>
                <w:szCs w:val="24"/>
              </w:rPr>
              <w:t>.</w:t>
            </w:r>
            <w:r>
              <w:rPr>
                <w:sz w:val="24"/>
                <w:szCs w:val="24"/>
              </w:rPr>
              <w:t xml:space="preserve"> </w:t>
            </w:r>
            <w:r w:rsidRPr="00EB3753">
              <w:rPr>
                <w:sz w:val="24"/>
                <w:szCs w:val="24"/>
              </w:rPr>
              <w:t>Требования к качеству товара, таре, упаковке товара</w:t>
            </w:r>
            <w:r w:rsidRPr="00412CD1">
              <w:rPr>
                <w:sz w:val="24"/>
                <w:szCs w:val="24"/>
              </w:rPr>
              <w:t xml:space="preserve">.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3EE5F3E7" w14:textId="22AA540F" w:rsidR="00EB3753" w:rsidRPr="00412CD1" w:rsidRDefault="00EB3753" w:rsidP="00EB3753">
            <w:pPr>
              <w:spacing w:line="240" w:lineRule="auto"/>
              <w:ind w:left="176" w:right="-533" w:hanging="149"/>
              <w:rPr>
                <w:sz w:val="24"/>
                <w:szCs w:val="24"/>
              </w:rPr>
            </w:pPr>
            <w:r w:rsidRPr="00412CD1">
              <w:rPr>
                <w:sz w:val="24"/>
                <w:szCs w:val="24"/>
              </w:rPr>
              <w:t xml:space="preserve">  </w:t>
            </w:r>
            <w:r w:rsidR="006F6124">
              <w:rPr>
                <w:sz w:val="24"/>
                <w:szCs w:val="24"/>
              </w:rPr>
              <w:t>10</w:t>
            </w:r>
          </w:p>
        </w:tc>
      </w:tr>
      <w:tr w:rsidR="00EB3753" w:rsidRPr="00412CD1" w14:paraId="659A16EA" w14:textId="77777777" w:rsidTr="004229D7">
        <w:trPr>
          <w:trHeight w:val="360"/>
        </w:trPr>
        <w:tc>
          <w:tcPr>
            <w:tcW w:w="10207" w:type="dxa"/>
            <w:gridSpan w:val="3"/>
            <w:vAlign w:val="bottom"/>
          </w:tcPr>
          <w:p w14:paraId="415A683F" w14:textId="2180CC58" w:rsidR="00EB3753" w:rsidRPr="00412CD1" w:rsidRDefault="00EB3753" w:rsidP="00EB3753">
            <w:pPr>
              <w:spacing w:line="240" w:lineRule="auto"/>
              <w:ind w:left="176" w:right="-533" w:firstLine="34"/>
              <w:rPr>
                <w:sz w:val="24"/>
                <w:szCs w:val="24"/>
              </w:rPr>
            </w:pPr>
            <w:r w:rsidRPr="00412CD1">
              <w:rPr>
                <w:sz w:val="24"/>
                <w:szCs w:val="24"/>
              </w:rPr>
              <w:t>2.8.</w:t>
            </w:r>
            <w:r>
              <w:rPr>
                <w:sz w:val="24"/>
                <w:szCs w:val="24"/>
              </w:rPr>
              <w:t xml:space="preserve"> </w:t>
            </w:r>
            <w:r w:rsidRPr="00EB3753">
              <w:rPr>
                <w:sz w:val="24"/>
                <w:szCs w:val="24"/>
              </w:rPr>
              <w:t>Требования по объему гарантий на поставляемый товар</w:t>
            </w:r>
            <w:r w:rsidRPr="00412CD1">
              <w:rPr>
                <w:sz w:val="24"/>
                <w:szCs w:val="24"/>
              </w:rPr>
              <w:t xml:space="preserve">.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445E02B1" w14:textId="3902C6E4" w:rsidR="00EB3753" w:rsidRPr="00322AA4" w:rsidRDefault="00EB3753" w:rsidP="00EB3753">
            <w:pPr>
              <w:spacing w:line="240" w:lineRule="auto"/>
              <w:ind w:left="176" w:right="-533" w:hanging="149"/>
              <w:rPr>
                <w:sz w:val="24"/>
                <w:szCs w:val="24"/>
                <w:lang w:val="en-US"/>
              </w:rPr>
            </w:pPr>
            <w:r w:rsidRPr="00412CD1">
              <w:rPr>
                <w:sz w:val="24"/>
                <w:szCs w:val="24"/>
              </w:rPr>
              <w:t xml:space="preserve">  </w:t>
            </w:r>
            <w:r w:rsidR="006F6124">
              <w:rPr>
                <w:sz w:val="24"/>
                <w:szCs w:val="24"/>
              </w:rPr>
              <w:t>10</w:t>
            </w:r>
          </w:p>
        </w:tc>
      </w:tr>
      <w:tr w:rsidR="00EB3753" w:rsidRPr="00412CD1" w14:paraId="3624E0A9" w14:textId="77777777" w:rsidTr="004229D7">
        <w:trPr>
          <w:trHeight w:val="373"/>
        </w:trPr>
        <w:tc>
          <w:tcPr>
            <w:tcW w:w="10207" w:type="dxa"/>
            <w:gridSpan w:val="3"/>
            <w:vAlign w:val="bottom"/>
          </w:tcPr>
          <w:p w14:paraId="67C93C44" w14:textId="16FCEA45" w:rsidR="00EB3753" w:rsidRPr="00412CD1" w:rsidRDefault="00EB3753" w:rsidP="00EB3753">
            <w:pPr>
              <w:spacing w:line="240" w:lineRule="auto"/>
              <w:ind w:left="176" w:right="-533" w:firstLine="34"/>
              <w:rPr>
                <w:sz w:val="24"/>
                <w:szCs w:val="24"/>
              </w:rPr>
            </w:pPr>
            <w:r w:rsidRPr="00412CD1">
              <w:rPr>
                <w:b/>
                <w:bCs/>
                <w:sz w:val="24"/>
                <w:szCs w:val="24"/>
              </w:rPr>
              <w:t xml:space="preserve">3. Проект договора . . . . . . . . . . . . . . . . . . . . . . . . . . . . . . . . . . . . . . . . . . . . . . . . . . . . . . . . . . . . </w:t>
            </w:r>
            <w:proofErr w:type="gramStart"/>
            <w:r w:rsidRPr="00412CD1">
              <w:rPr>
                <w:b/>
                <w:bCs/>
                <w:sz w:val="24"/>
                <w:szCs w:val="24"/>
              </w:rPr>
              <w:t>. . . .</w:t>
            </w:r>
            <w:proofErr w:type="gramEnd"/>
            <w:r w:rsidRPr="00412CD1">
              <w:rPr>
                <w:b/>
                <w:bCs/>
                <w:sz w:val="24"/>
                <w:szCs w:val="24"/>
              </w:rPr>
              <w:t xml:space="preserve"> . </w:t>
            </w:r>
          </w:p>
        </w:tc>
        <w:tc>
          <w:tcPr>
            <w:tcW w:w="15169" w:type="dxa"/>
            <w:gridSpan w:val="2"/>
            <w:vAlign w:val="bottom"/>
          </w:tcPr>
          <w:p w14:paraId="2E19FDA8" w14:textId="6A1C9AC3" w:rsidR="00EB3753" w:rsidRPr="00412CD1" w:rsidRDefault="006F6124" w:rsidP="00EB3753">
            <w:pPr>
              <w:spacing w:line="240" w:lineRule="auto"/>
              <w:ind w:left="176" w:right="-533" w:hanging="149"/>
              <w:rPr>
                <w:sz w:val="24"/>
                <w:szCs w:val="24"/>
              </w:rPr>
            </w:pPr>
            <w:r>
              <w:rPr>
                <w:sz w:val="24"/>
                <w:szCs w:val="24"/>
              </w:rPr>
              <w:t xml:space="preserve">  11</w:t>
            </w:r>
          </w:p>
        </w:tc>
      </w:tr>
      <w:tr w:rsidR="00EB3753" w:rsidRPr="00412CD1" w14:paraId="4B9589CB" w14:textId="77777777" w:rsidTr="004229D7">
        <w:trPr>
          <w:trHeight w:val="360"/>
        </w:trPr>
        <w:tc>
          <w:tcPr>
            <w:tcW w:w="10207" w:type="dxa"/>
            <w:gridSpan w:val="3"/>
            <w:vAlign w:val="bottom"/>
            <w:hideMark/>
          </w:tcPr>
          <w:p w14:paraId="3FCB89F0" w14:textId="382FAF3B" w:rsidR="00EB3753" w:rsidRPr="00412CD1" w:rsidRDefault="00EB3753" w:rsidP="00EB3753">
            <w:pPr>
              <w:spacing w:line="240" w:lineRule="auto"/>
              <w:ind w:left="176" w:right="-533" w:firstLine="34"/>
              <w:rPr>
                <w:b/>
                <w:bCs/>
                <w:sz w:val="24"/>
                <w:szCs w:val="24"/>
              </w:rPr>
            </w:pPr>
            <w:r w:rsidRPr="00412CD1">
              <w:rPr>
                <w:b/>
                <w:bCs/>
                <w:sz w:val="24"/>
                <w:szCs w:val="24"/>
              </w:rPr>
              <w:t xml:space="preserve">4. Порядок проведения закупки. Инструкции по подготовке </w:t>
            </w:r>
            <w:proofErr w:type="gramStart"/>
            <w:r w:rsidRPr="00412CD1">
              <w:rPr>
                <w:b/>
                <w:bCs/>
                <w:sz w:val="24"/>
                <w:szCs w:val="24"/>
              </w:rPr>
              <w:t>Заявок .</w:t>
            </w:r>
            <w:proofErr w:type="gramEnd"/>
            <w:r w:rsidRPr="00412CD1">
              <w:rPr>
                <w:b/>
                <w:bCs/>
                <w:sz w:val="24"/>
                <w:szCs w:val="24"/>
              </w:rPr>
              <w:t xml:space="preserve">  . . . . . . . . . . . . . . . . . . . . . . .</w:t>
            </w:r>
          </w:p>
        </w:tc>
        <w:tc>
          <w:tcPr>
            <w:tcW w:w="15169" w:type="dxa"/>
            <w:gridSpan w:val="2"/>
            <w:vAlign w:val="bottom"/>
            <w:hideMark/>
          </w:tcPr>
          <w:p w14:paraId="7E778E28" w14:textId="4EF3B3AB" w:rsidR="00EB3753" w:rsidRPr="00412CD1" w:rsidRDefault="006F6124" w:rsidP="00EB3753">
            <w:pPr>
              <w:spacing w:line="240" w:lineRule="auto"/>
              <w:ind w:left="176" w:right="-533" w:hanging="149"/>
              <w:rPr>
                <w:sz w:val="24"/>
                <w:szCs w:val="24"/>
                <w:lang w:val="en-US"/>
              </w:rPr>
            </w:pPr>
            <w:r>
              <w:rPr>
                <w:sz w:val="24"/>
                <w:szCs w:val="24"/>
              </w:rPr>
              <w:t xml:space="preserve">  27</w:t>
            </w:r>
          </w:p>
        </w:tc>
      </w:tr>
      <w:tr w:rsidR="00EB3753" w:rsidRPr="00412CD1" w14:paraId="2000AF90" w14:textId="77777777" w:rsidTr="004229D7">
        <w:trPr>
          <w:trHeight w:val="360"/>
        </w:trPr>
        <w:tc>
          <w:tcPr>
            <w:tcW w:w="10207" w:type="dxa"/>
            <w:gridSpan w:val="3"/>
            <w:vAlign w:val="bottom"/>
            <w:hideMark/>
          </w:tcPr>
          <w:p w14:paraId="42D414ED" w14:textId="0BF64DB6" w:rsidR="00EB3753" w:rsidRPr="00412CD1" w:rsidRDefault="00EB3753" w:rsidP="00EB3753">
            <w:pPr>
              <w:spacing w:line="240" w:lineRule="auto"/>
              <w:ind w:left="176" w:right="-533" w:firstLine="34"/>
              <w:rPr>
                <w:b/>
                <w:bCs/>
                <w:sz w:val="24"/>
                <w:szCs w:val="24"/>
              </w:rPr>
            </w:pPr>
            <w:r w:rsidRPr="00412CD1">
              <w:rPr>
                <w:sz w:val="24"/>
                <w:szCs w:val="24"/>
              </w:rPr>
              <w:t xml:space="preserve">4.1. Общий порядок проведения закупки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D339C51" w14:textId="0C706EF3" w:rsidR="00EB3753" w:rsidRPr="00412CD1" w:rsidRDefault="006F6124" w:rsidP="00EB3753">
            <w:pPr>
              <w:spacing w:line="240" w:lineRule="auto"/>
              <w:ind w:left="176" w:right="-533" w:hanging="149"/>
              <w:rPr>
                <w:sz w:val="24"/>
                <w:szCs w:val="24"/>
              </w:rPr>
            </w:pPr>
            <w:r>
              <w:rPr>
                <w:sz w:val="24"/>
                <w:szCs w:val="24"/>
              </w:rPr>
              <w:t xml:space="preserve">  27</w:t>
            </w:r>
          </w:p>
        </w:tc>
      </w:tr>
      <w:tr w:rsidR="00EB3753" w:rsidRPr="00412CD1" w14:paraId="4283FAF6" w14:textId="77777777" w:rsidTr="004229D7">
        <w:trPr>
          <w:trHeight w:val="360"/>
        </w:trPr>
        <w:tc>
          <w:tcPr>
            <w:tcW w:w="10207" w:type="dxa"/>
            <w:gridSpan w:val="3"/>
            <w:vAlign w:val="bottom"/>
            <w:hideMark/>
          </w:tcPr>
          <w:p w14:paraId="555BDC83" w14:textId="14AF9058" w:rsidR="00EB3753" w:rsidRPr="00412CD1" w:rsidRDefault="00EB3753" w:rsidP="00EB3753">
            <w:pPr>
              <w:spacing w:line="240" w:lineRule="auto"/>
              <w:ind w:left="176" w:right="-533" w:firstLine="34"/>
              <w:rPr>
                <w:sz w:val="24"/>
                <w:szCs w:val="24"/>
              </w:rPr>
            </w:pPr>
            <w:r w:rsidRPr="00412CD1">
              <w:rPr>
                <w:sz w:val="24"/>
                <w:szCs w:val="24"/>
              </w:rPr>
              <w:t xml:space="preserve">4.2. Публикация Извещения о проведении закупки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40276615" w14:textId="5460249F" w:rsidR="00EB3753" w:rsidRPr="00412CD1" w:rsidRDefault="006F6124" w:rsidP="00EB3753">
            <w:pPr>
              <w:spacing w:line="240" w:lineRule="auto"/>
              <w:ind w:left="176" w:right="-533" w:hanging="149"/>
              <w:rPr>
                <w:sz w:val="24"/>
                <w:szCs w:val="24"/>
              </w:rPr>
            </w:pPr>
            <w:r>
              <w:rPr>
                <w:sz w:val="24"/>
                <w:szCs w:val="24"/>
              </w:rPr>
              <w:t xml:space="preserve">  27</w:t>
            </w:r>
          </w:p>
        </w:tc>
      </w:tr>
      <w:tr w:rsidR="00EB3753" w:rsidRPr="00412CD1" w14:paraId="588DDCDC" w14:textId="77777777" w:rsidTr="004229D7">
        <w:trPr>
          <w:trHeight w:val="360"/>
        </w:trPr>
        <w:tc>
          <w:tcPr>
            <w:tcW w:w="10207" w:type="dxa"/>
            <w:gridSpan w:val="3"/>
            <w:vAlign w:val="bottom"/>
            <w:hideMark/>
          </w:tcPr>
          <w:p w14:paraId="5C3F8635" w14:textId="174B3A7D" w:rsidR="00EB3753" w:rsidRPr="00412CD1" w:rsidRDefault="00EB3753" w:rsidP="00EB3753">
            <w:pPr>
              <w:spacing w:line="240" w:lineRule="auto"/>
              <w:ind w:left="176" w:right="-533" w:firstLine="34"/>
              <w:rPr>
                <w:sz w:val="24"/>
                <w:szCs w:val="24"/>
              </w:rPr>
            </w:pPr>
            <w:r w:rsidRPr="00412CD1">
              <w:rPr>
                <w:sz w:val="24"/>
                <w:szCs w:val="24"/>
              </w:rPr>
              <w:t xml:space="preserve">4.3. Предоставление закупочной документации Участникам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0C0C8D1A" w14:textId="7E8170F7" w:rsidR="00EB3753" w:rsidRPr="00412CD1" w:rsidRDefault="006F6124" w:rsidP="00EB3753">
            <w:pPr>
              <w:spacing w:line="240" w:lineRule="auto"/>
              <w:ind w:left="176" w:right="-533" w:hanging="149"/>
              <w:rPr>
                <w:sz w:val="24"/>
                <w:szCs w:val="24"/>
              </w:rPr>
            </w:pPr>
            <w:r>
              <w:rPr>
                <w:sz w:val="24"/>
                <w:szCs w:val="24"/>
              </w:rPr>
              <w:t xml:space="preserve">  27</w:t>
            </w:r>
          </w:p>
        </w:tc>
      </w:tr>
      <w:tr w:rsidR="00EB3753" w:rsidRPr="00412CD1" w14:paraId="53FC72D0" w14:textId="77777777" w:rsidTr="004229D7">
        <w:trPr>
          <w:trHeight w:val="360"/>
        </w:trPr>
        <w:tc>
          <w:tcPr>
            <w:tcW w:w="10207" w:type="dxa"/>
            <w:gridSpan w:val="3"/>
            <w:vAlign w:val="bottom"/>
            <w:hideMark/>
          </w:tcPr>
          <w:p w14:paraId="555EC986" w14:textId="397CF9E3" w:rsidR="00EB3753" w:rsidRPr="00412CD1" w:rsidRDefault="00EB3753" w:rsidP="00EB3753">
            <w:pPr>
              <w:spacing w:line="240" w:lineRule="auto"/>
              <w:ind w:left="176" w:right="-533" w:firstLine="34"/>
              <w:rPr>
                <w:sz w:val="24"/>
                <w:szCs w:val="24"/>
              </w:rPr>
            </w:pPr>
            <w:r w:rsidRPr="00412CD1">
              <w:rPr>
                <w:sz w:val="24"/>
                <w:szCs w:val="24"/>
              </w:rPr>
              <w:t xml:space="preserve">4.4. Подготовка Заявки.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3065FF35" w14:textId="76CCD5C9" w:rsidR="00EB3753" w:rsidRPr="00412CD1" w:rsidRDefault="006F6124" w:rsidP="00EB3753">
            <w:pPr>
              <w:spacing w:line="240" w:lineRule="auto"/>
              <w:ind w:left="176" w:right="-533" w:hanging="149"/>
              <w:rPr>
                <w:sz w:val="24"/>
                <w:szCs w:val="24"/>
              </w:rPr>
            </w:pPr>
            <w:r>
              <w:rPr>
                <w:sz w:val="24"/>
                <w:szCs w:val="24"/>
              </w:rPr>
              <w:t xml:space="preserve">  27</w:t>
            </w:r>
          </w:p>
        </w:tc>
      </w:tr>
      <w:tr w:rsidR="00EB3753" w:rsidRPr="00412CD1" w14:paraId="5DADDED7" w14:textId="77777777" w:rsidTr="004229D7">
        <w:trPr>
          <w:trHeight w:val="360"/>
        </w:trPr>
        <w:tc>
          <w:tcPr>
            <w:tcW w:w="10207" w:type="dxa"/>
            <w:gridSpan w:val="3"/>
            <w:vAlign w:val="bottom"/>
            <w:hideMark/>
          </w:tcPr>
          <w:p w14:paraId="16CD783F" w14:textId="1EA00228" w:rsidR="00EB3753" w:rsidRPr="00412CD1" w:rsidRDefault="00EB3753" w:rsidP="00EB3753">
            <w:pPr>
              <w:spacing w:line="240" w:lineRule="auto"/>
              <w:ind w:left="176" w:right="-533" w:firstLine="34"/>
              <w:rPr>
                <w:sz w:val="24"/>
                <w:szCs w:val="24"/>
              </w:rPr>
            </w:pPr>
            <w:r w:rsidRPr="00412CD1">
              <w:rPr>
                <w:sz w:val="24"/>
                <w:szCs w:val="24"/>
              </w:rPr>
              <w:t>4.4.1. Общие требования к Заявке . . . . . . . . . . . . . . . . . . . . . . . . . . . . . . . . . . . . . . . . . . . . . . . . . . . . . .</w:t>
            </w:r>
          </w:p>
        </w:tc>
        <w:tc>
          <w:tcPr>
            <w:tcW w:w="15169" w:type="dxa"/>
            <w:gridSpan w:val="2"/>
            <w:vAlign w:val="bottom"/>
            <w:hideMark/>
          </w:tcPr>
          <w:p w14:paraId="638AC4D4" w14:textId="0945FF2C" w:rsidR="00EB3753" w:rsidRPr="00412CD1" w:rsidRDefault="006F6124" w:rsidP="00EB3753">
            <w:pPr>
              <w:spacing w:line="240" w:lineRule="auto"/>
              <w:ind w:left="176" w:right="-533" w:hanging="149"/>
              <w:rPr>
                <w:sz w:val="24"/>
                <w:szCs w:val="24"/>
              </w:rPr>
            </w:pPr>
            <w:r>
              <w:rPr>
                <w:sz w:val="24"/>
                <w:szCs w:val="24"/>
              </w:rPr>
              <w:t xml:space="preserve">  27</w:t>
            </w:r>
          </w:p>
        </w:tc>
      </w:tr>
      <w:tr w:rsidR="00EB3753" w:rsidRPr="00412CD1" w14:paraId="15809266" w14:textId="77777777" w:rsidTr="004229D7">
        <w:trPr>
          <w:trHeight w:val="360"/>
        </w:trPr>
        <w:tc>
          <w:tcPr>
            <w:tcW w:w="10207" w:type="dxa"/>
            <w:gridSpan w:val="3"/>
            <w:vAlign w:val="bottom"/>
            <w:hideMark/>
          </w:tcPr>
          <w:p w14:paraId="724AD889" w14:textId="641166DE" w:rsidR="00EB3753" w:rsidRPr="00412CD1" w:rsidRDefault="00EB3753" w:rsidP="00EB3753">
            <w:pPr>
              <w:spacing w:line="240" w:lineRule="auto"/>
              <w:ind w:left="176" w:right="-533" w:firstLine="34"/>
              <w:rPr>
                <w:sz w:val="24"/>
                <w:szCs w:val="24"/>
              </w:rPr>
            </w:pPr>
            <w:r w:rsidRPr="00412CD1">
              <w:rPr>
                <w:sz w:val="24"/>
                <w:szCs w:val="24"/>
              </w:rPr>
              <w:t xml:space="preserve">4.4.2. Требования к сроку действия Заявки . . . . . . . . . </w:t>
            </w:r>
            <w:proofErr w:type="gramStart"/>
            <w:r w:rsidRPr="00412CD1">
              <w:rPr>
                <w:sz w:val="24"/>
                <w:szCs w:val="24"/>
              </w:rPr>
              <w:t>. . . .</w:t>
            </w:r>
            <w:proofErr w:type="gramEnd"/>
            <w:r w:rsidRPr="00412CD1">
              <w:rPr>
                <w:sz w:val="24"/>
                <w:szCs w:val="24"/>
              </w:rPr>
              <w:t>. . . . . . . . . . . . . . . . . . . . . . . . . . . . . . . . .</w:t>
            </w:r>
          </w:p>
        </w:tc>
        <w:tc>
          <w:tcPr>
            <w:tcW w:w="15169" w:type="dxa"/>
            <w:gridSpan w:val="2"/>
            <w:vAlign w:val="bottom"/>
            <w:hideMark/>
          </w:tcPr>
          <w:p w14:paraId="3C61F854" w14:textId="5D6FABCF" w:rsidR="00EB3753" w:rsidRPr="00412CD1" w:rsidRDefault="006F6124" w:rsidP="00EB3753">
            <w:pPr>
              <w:spacing w:line="240" w:lineRule="auto"/>
              <w:ind w:left="176" w:right="-533" w:hanging="149"/>
              <w:rPr>
                <w:sz w:val="24"/>
                <w:szCs w:val="24"/>
              </w:rPr>
            </w:pPr>
            <w:r>
              <w:rPr>
                <w:sz w:val="24"/>
                <w:szCs w:val="24"/>
              </w:rPr>
              <w:t xml:space="preserve">  28</w:t>
            </w:r>
          </w:p>
        </w:tc>
      </w:tr>
      <w:tr w:rsidR="00EB3753" w:rsidRPr="00412CD1" w14:paraId="0D29F88E" w14:textId="77777777" w:rsidTr="004229D7">
        <w:trPr>
          <w:trHeight w:val="360"/>
        </w:trPr>
        <w:tc>
          <w:tcPr>
            <w:tcW w:w="10207" w:type="dxa"/>
            <w:gridSpan w:val="3"/>
            <w:vAlign w:val="bottom"/>
            <w:hideMark/>
          </w:tcPr>
          <w:p w14:paraId="007D0B68" w14:textId="5BB81620" w:rsidR="00EB3753" w:rsidRPr="00412CD1" w:rsidRDefault="00EB3753" w:rsidP="00EB3753">
            <w:pPr>
              <w:spacing w:line="240" w:lineRule="auto"/>
              <w:ind w:left="176" w:right="-533" w:firstLine="34"/>
              <w:rPr>
                <w:sz w:val="24"/>
                <w:szCs w:val="24"/>
              </w:rPr>
            </w:pPr>
            <w:r w:rsidRPr="00412CD1">
              <w:rPr>
                <w:sz w:val="24"/>
                <w:szCs w:val="24"/>
              </w:rPr>
              <w:t>4.4.3. Требования к языку Заявки . . . . . . . . . . . . . . . . . . . . . . . . . . . . . . . . . . . . . . . . . . . . . . . . . . . . . .</w:t>
            </w:r>
          </w:p>
        </w:tc>
        <w:tc>
          <w:tcPr>
            <w:tcW w:w="15169" w:type="dxa"/>
            <w:gridSpan w:val="2"/>
            <w:vAlign w:val="bottom"/>
            <w:hideMark/>
          </w:tcPr>
          <w:p w14:paraId="582B38AC" w14:textId="1DE6721A" w:rsidR="00EB3753" w:rsidRPr="00412CD1" w:rsidRDefault="006F6124" w:rsidP="00EB3753">
            <w:pPr>
              <w:spacing w:line="240" w:lineRule="auto"/>
              <w:ind w:left="176" w:right="-533" w:hanging="149"/>
              <w:rPr>
                <w:sz w:val="24"/>
                <w:szCs w:val="24"/>
              </w:rPr>
            </w:pPr>
            <w:r>
              <w:rPr>
                <w:sz w:val="24"/>
                <w:szCs w:val="24"/>
              </w:rPr>
              <w:t xml:space="preserve">  28</w:t>
            </w:r>
          </w:p>
        </w:tc>
      </w:tr>
      <w:tr w:rsidR="00EB3753" w:rsidRPr="00412CD1" w14:paraId="64632719" w14:textId="77777777" w:rsidTr="004229D7">
        <w:trPr>
          <w:trHeight w:val="360"/>
        </w:trPr>
        <w:tc>
          <w:tcPr>
            <w:tcW w:w="10207" w:type="dxa"/>
            <w:gridSpan w:val="3"/>
            <w:vAlign w:val="bottom"/>
            <w:hideMark/>
          </w:tcPr>
          <w:p w14:paraId="1E3104E7" w14:textId="689E31EE" w:rsidR="00EB3753" w:rsidRPr="00412CD1" w:rsidRDefault="00EB3753" w:rsidP="00EB3753">
            <w:pPr>
              <w:spacing w:line="240" w:lineRule="auto"/>
              <w:ind w:left="176" w:right="-533" w:firstLine="34"/>
              <w:rPr>
                <w:sz w:val="24"/>
                <w:szCs w:val="24"/>
              </w:rPr>
            </w:pPr>
            <w:r w:rsidRPr="00412CD1">
              <w:rPr>
                <w:sz w:val="24"/>
                <w:szCs w:val="24"/>
              </w:rPr>
              <w:t xml:space="preserve">4.4.4. Требования к валюте Заявки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995D6ED" w14:textId="0AD55739" w:rsidR="00EB3753" w:rsidRPr="00412CD1" w:rsidRDefault="006F6124" w:rsidP="00EB3753">
            <w:pPr>
              <w:spacing w:line="240" w:lineRule="auto"/>
              <w:ind w:left="176" w:right="-533" w:hanging="149"/>
              <w:rPr>
                <w:sz w:val="24"/>
                <w:szCs w:val="24"/>
              </w:rPr>
            </w:pPr>
            <w:r>
              <w:rPr>
                <w:sz w:val="24"/>
                <w:szCs w:val="24"/>
              </w:rPr>
              <w:t xml:space="preserve">  28</w:t>
            </w:r>
          </w:p>
        </w:tc>
      </w:tr>
      <w:tr w:rsidR="00EB3753" w:rsidRPr="00412CD1" w14:paraId="6C2AF57F" w14:textId="77777777" w:rsidTr="004229D7">
        <w:trPr>
          <w:trHeight w:val="360"/>
        </w:trPr>
        <w:tc>
          <w:tcPr>
            <w:tcW w:w="10207" w:type="dxa"/>
            <w:gridSpan w:val="3"/>
            <w:vAlign w:val="bottom"/>
            <w:hideMark/>
          </w:tcPr>
          <w:p w14:paraId="4ADFE497" w14:textId="2F5DE9DE" w:rsidR="00EB3753" w:rsidRPr="00412CD1" w:rsidRDefault="00EB3753" w:rsidP="00EB3753">
            <w:pPr>
              <w:spacing w:line="240" w:lineRule="auto"/>
              <w:ind w:left="176" w:right="-533" w:firstLine="34"/>
              <w:rPr>
                <w:sz w:val="24"/>
                <w:szCs w:val="24"/>
              </w:rPr>
            </w:pPr>
            <w:r w:rsidRPr="00412CD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752474C6" w:rsidR="00EB3753" w:rsidRPr="00412CD1" w:rsidRDefault="006F6124" w:rsidP="00EB3753">
            <w:pPr>
              <w:spacing w:line="240" w:lineRule="auto"/>
              <w:ind w:left="176" w:right="-533" w:hanging="149"/>
              <w:rPr>
                <w:sz w:val="24"/>
                <w:szCs w:val="24"/>
              </w:rPr>
            </w:pPr>
            <w:r>
              <w:rPr>
                <w:sz w:val="24"/>
                <w:szCs w:val="24"/>
              </w:rPr>
              <w:t xml:space="preserve">  28</w:t>
            </w:r>
          </w:p>
        </w:tc>
      </w:tr>
      <w:tr w:rsidR="00EB3753" w:rsidRPr="00412CD1" w14:paraId="66F799B2" w14:textId="77777777" w:rsidTr="004229D7">
        <w:trPr>
          <w:trHeight w:val="360"/>
        </w:trPr>
        <w:tc>
          <w:tcPr>
            <w:tcW w:w="10207" w:type="dxa"/>
            <w:gridSpan w:val="3"/>
            <w:vAlign w:val="bottom"/>
            <w:hideMark/>
          </w:tcPr>
          <w:p w14:paraId="4719079E" w14:textId="2CC28A5D" w:rsidR="00EB3753" w:rsidRPr="00412CD1" w:rsidRDefault="00EB3753" w:rsidP="00EB3753">
            <w:pPr>
              <w:spacing w:line="240" w:lineRule="atLeast"/>
              <w:ind w:left="176" w:right="-533" w:firstLine="34"/>
              <w:rPr>
                <w:sz w:val="24"/>
                <w:szCs w:val="24"/>
              </w:rPr>
            </w:pPr>
            <w:r w:rsidRPr="00412CD1">
              <w:rPr>
                <w:sz w:val="24"/>
                <w:szCs w:val="24"/>
              </w:rPr>
              <w:t xml:space="preserve">4.4.6. </w:t>
            </w:r>
            <w:r w:rsidRPr="00412CD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12CD1">
              <w:rPr>
                <w:sz w:val="24"/>
                <w:szCs w:val="24"/>
              </w:rPr>
              <w:t>. . .. . . . . . . . . . . . . . . . . . . . . . . . . . . . . . . . . . . . . . . . . . . . . . . . . . .</w:t>
            </w:r>
          </w:p>
        </w:tc>
        <w:tc>
          <w:tcPr>
            <w:tcW w:w="15169" w:type="dxa"/>
            <w:gridSpan w:val="2"/>
            <w:vAlign w:val="bottom"/>
            <w:hideMark/>
          </w:tcPr>
          <w:p w14:paraId="26460341" w14:textId="09AA1C96" w:rsidR="00EB3753" w:rsidRPr="00412CD1" w:rsidRDefault="006F6124" w:rsidP="00EB3753">
            <w:pPr>
              <w:spacing w:line="240" w:lineRule="atLeast"/>
              <w:ind w:left="176" w:right="-533" w:hanging="149"/>
              <w:rPr>
                <w:sz w:val="24"/>
                <w:szCs w:val="24"/>
              </w:rPr>
            </w:pPr>
            <w:r>
              <w:rPr>
                <w:sz w:val="24"/>
                <w:szCs w:val="24"/>
              </w:rPr>
              <w:t xml:space="preserve">  28</w:t>
            </w:r>
          </w:p>
        </w:tc>
      </w:tr>
      <w:tr w:rsidR="00EB3753" w:rsidRPr="00412CD1" w14:paraId="01577BB4" w14:textId="77777777" w:rsidTr="004229D7">
        <w:trPr>
          <w:trHeight w:val="360"/>
        </w:trPr>
        <w:tc>
          <w:tcPr>
            <w:tcW w:w="10207" w:type="dxa"/>
            <w:gridSpan w:val="3"/>
            <w:vAlign w:val="bottom"/>
            <w:hideMark/>
          </w:tcPr>
          <w:p w14:paraId="43D02DA3" w14:textId="2719F906" w:rsidR="00EB3753" w:rsidRPr="00412CD1" w:rsidRDefault="00EB3753" w:rsidP="00EB3753">
            <w:pPr>
              <w:keepNext/>
              <w:suppressAutoHyphens/>
              <w:spacing w:before="240" w:line="240" w:lineRule="atLeast"/>
              <w:ind w:left="210" w:right="-533" w:firstLine="0"/>
              <w:outlineLvl w:val="2"/>
              <w:rPr>
                <w:bCs/>
                <w:sz w:val="24"/>
                <w:szCs w:val="24"/>
              </w:rPr>
            </w:pPr>
            <w:r w:rsidRPr="00412CD1">
              <w:rPr>
                <w:sz w:val="24"/>
                <w:szCs w:val="24"/>
              </w:rPr>
              <w:t xml:space="preserve">4.4.7. Порядок внесения изменений в закупочную Документацию, отмены закупки.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473963E" w14:textId="76FB0A6F" w:rsidR="00EB3753" w:rsidRPr="004229D7" w:rsidRDefault="006F6124" w:rsidP="00EB3753">
            <w:pPr>
              <w:spacing w:line="240" w:lineRule="atLeast"/>
              <w:ind w:left="176" w:right="-533" w:hanging="149"/>
              <w:rPr>
                <w:sz w:val="24"/>
                <w:szCs w:val="24"/>
              </w:rPr>
            </w:pPr>
            <w:r>
              <w:rPr>
                <w:sz w:val="24"/>
                <w:szCs w:val="24"/>
              </w:rPr>
              <w:t xml:space="preserve">  28</w:t>
            </w:r>
          </w:p>
        </w:tc>
      </w:tr>
      <w:tr w:rsidR="00EB3753" w:rsidRPr="00412CD1" w14:paraId="5C91724A" w14:textId="77777777" w:rsidTr="0042254E">
        <w:trPr>
          <w:trHeight w:val="465"/>
        </w:trPr>
        <w:tc>
          <w:tcPr>
            <w:tcW w:w="10207" w:type="dxa"/>
            <w:gridSpan w:val="3"/>
            <w:vAlign w:val="bottom"/>
            <w:hideMark/>
          </w:tcPr>
          <w:p w14:paraId="14315E31" w14:textId="1FA65F6C" w:rsidR="00EB3753" w:rsidRPr="00412CD1" w:rsidRDefault="00EB3753" w:rsidP="00EB3753">
            <w:pPr>
              <w:spacing w:line="240" w:lineRule="atLeast"/>
              <w:ind w:left="176" w:right="-533" w:firstLine="34"/>
              <w:rPr>
                <w:sz w:val="24"/>
                <w:szCs w:val="24"/>
              </w:rPr>
            </w:pPr>
            <w:r w:rsidRPr="00412CD1">
              <w:rPr>
                <w:sz w:val="24"/>
                <w:szCs w:val="24"/>
              </w:rPr>
              <w:t xml:space="preserve">4.4.8. Дата рассмотрения Заявок Участников и подведения итогов </w:t>
            </w:r>
            <w:proofErr w:type="gramStart"/>
            <w:r w:rsidRPr="00412CD1">
              <w:rPr>
                <w:sz w:val="24"/>
                <w:szCs w:val="24"/>
              </w:rPr>
              <w:t>закупки  . . .</w:t>
            </w:r>
            <w:proofErr w:type="gramEnd"/>
            <w:r w:rsidRPr="00412CD1">
              <w:rPr>
                <w:sz w:val="24"/>
                <w:szCs w:val="24"/>
              </w:rPr>
              <w:t xml:space="preserve"> . . . . . . . . . . . . . . </w:t>
            </w:r>
          </w:p>
        </w:tc>
        <w:tc>
          <w:tcPr>
            <w:tcW w:w="15169" w:type="dxa"/>
            <w:gridSpan w:val="2"/>
            <w:vAlign w:val="bottom"/>
            <w:hideMark/>
          </w:tcPr>
          <w:p w14:paraId="44F74150" w14:textId="1B356397" w:rsidR="00EB3753" w:rsidRPr="00412CD1" w:rsidRDefault="006F6124" w:rsidP="00EB3753">
            <w:pPr>
              <w:spacing w:line="240" w:lineRule="atLeast"/>
              <w:ind w:left="176" w:right="-533" w:hanging="149"/>
              <w:rPr>
                <w:sz w:val="24"/>
                <w:szCs w:val="24"/>
              </w:rPr>
            </w:pPr>
            <w:r>
              <w:rPr>
                <w:sz w:val="24"/>
                <w:szCs w:val="24"/>
              </w:rPr>
              <w:t xml:space="preserve">  29</w:t>
            </w:r>
          </w:p>
        </w:tc>
      </w:tr>
      <w:tr w:rsidR="00EB3753" w:rsidRPr="00412CD1" w14:paraId="64EA05CE" w14:textId="77777777" w:rsidTr="004229D7">
        <w:trPr>
          <w:trHeight w:val="360"/>
        </w:trPr>
        <w:tc>
          <w:tcPr>
            <w:tcW w:w="10207" w:type="dxa"/>
            <w:gridSpan w:val="3"/>
            <w:vAlign w:val="bottom"/>
            <w:hideMark/>
          </w:tcPr>
          <w:p w14:paraId="52DA6955" w14:textId="5128D86C" w:rsidR="00EB3753" w:rsidRPr="00412CD1" w:rsidRDefault="00EB3753" w:rsidP="00EB3753">
            <w:pPr>
              <w:spacing w:line="240" w:lineRule="auto"/>
              <w:ind w:left="176" w:right="-533" w:firstLine="34"/>
              <w:rPr>
                <w:sz w:val="24"/>
                <w:szCs w:val="24"/>
              </w:rPr>
            </w:pPr>
            <w:r w:rsidRPr="00412CD1">
              <w:rPr>
                <w:sz w:val="24"/>
                <w:szCs w:val="24"/>
              </w:rPr>
              <w:t>4.4.9. Требования к предоставлению Заявок . . . . . . . . .  . . . . . . . . . . . . . . . . . . . . . . . . . . . . . . . . . . .</w:t>
            </w:r>
          </w:p>
        </w:tc>
        <w:tc>
          <w:tcPr>
            <w:tcW w:w="15169" w:type="dxa"/>
            <w:gridSpan w:val="2"/>
            <w:vAlign w:val="bottom"/>
            <w:hideMark/>
          </w:tcPr>
          <w:p w14:paraId="2007C3AA" w14:textId="4630AC90" w:rsidR="00EB3753" w:rsidRPr="00412CD1" w:rsidRDefault="006F6124" w:rsidP="00EB3753">
            <w:pPr>
              <w:spacing w:line="240" w:lineRule="auto"/>
              <w:ind w:right="-533" w:hanging="149"/>
              <w:rPr>
                <w:sz w:val="24"/>
                <w:szCs w:val="24"/>
              </w:rPr>
            </w:pPr>
            <w:r>
              <w:rPr>
                <w:sz w:val="24"/>
                <w:szCs w:val="24"/>
              </w:rPr>
              <w:t xml:space="preserve">     29</w:t>
            </w:r>
          </w:p>
        </w:tc>
      </w:tr>
      <w:tr w:rsidR="00EB3753" w:rsidRPr="00412CD1" w14:paraId="34C4C508" w14:textId="77777777" w:rsidTr="004229D7">
        <w:trPr>
          <w:trHeight w:val="360"/>
        </w:trPr>
        <w:tc>
          <w:tcPr>
            <w:tcW w:w="10207" w:type="dxa"/>
            <w:gridSpan w:val="3"/>
            <w:vAlign w:val="bottom"/>
            <w:hideMark/>
          </w:tcPr>
          <w:p w14:paraId="00EDA0C2" w14:textId="4B6793FD" w:rsidR="00EB3753" w:rsidRPr="00412CD1" w:rsidRDefault="00EB3753" w:rsidP="00EB3753">
            <w:pPr>
              <w:spacing w:line="240" w:lineRule="auto"/>
              <w:ind w:left="176" w:right="-533" w:firstLine="34"/>
              <w:rPr>
                <w:sz w:val="24"/>
                <w:szCs w:val="24"/>
              </w:rPr>
            </w:pPr>
            <w:r w:rsidRPr="00412CD1">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EB3753" w:rsidRPr="00412CD1" w:rsidRDefault="00EB3753" w:rsidP="00EB3753">
            <w:pPr>
              <w:spacing w:line="240" w:lineRule="auto"/>
              <w:ind w:left="176" w:right="-533" w:hanging="149"/>
              <w:rPr>
                <w:sz w:val="24"/>
                <w:szCs w:val="24"/>
              </w:rPr>
            </w:pPr>
            <w:r w:rsidRPr="00412CD1">
              <w:rPr>
                <w:sz w:val="24"/>
                <w:szCs w:val="24"/>
              </w:rPr>
              <w:t xml:space="preserve"> </w:t>
            </w:r>
          </w:p>
        </w:tc>
      </w:tr>
      <w:tr w:rsidR="00EB3753" w:rsidRPr="00412CD1" w14:paraId="2E133E9F" w14:textId="77777777" w:rsidTr="004229D7">
        <w:trPr>
          <w:trHeight w:val="360"/>
        </w:trPr>
        <w:tc>
          <w:tcPr>
            <w:tcW w:w="10207" w:type="dxa"/>
            <w:gridSpan w:val="3"/>
            <w:vAlign w:val="bottom"/>
            <w:hideMark/>
          </w:tcPr>
          <w:p w14:paraId="7BC79DE4" w14:textId="60208581" w:rsidR="00EB3753" w:rsidRPr="00412CD1" w:rsidRDefault="00EB3753" w:rsidP="00EB3753">
            <w:pPr>
              <w:spacing w:line="240" w:lineRule="auto"/>
              <w:ind w:left="176" w:right="-533" w:firstLine="34"/>
              <w:rPr>
                <w:sz w:val="24"/>
                <w:szCs w:val="24"/>
              </w:rPr>
            </w:pPr>
            <w:r w:rsidRPr="00412CD1">
              <w:rPr>
                <w:sz w:val="24"/>
                <w:szCs w:val="24"/>
              </w:rPr>
              <w:t xml:space="preserve">требованиям . . . . . .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340139CD" w14:textId="098A0425" w:rsidR="00EB3753" w:rsidRPr="00412CD1" w:rsidRDefault="006F6124" w:rsidP="00EB3753">
            <w:pPr>
              <w:spacing w:line="240" w:lineRule="auto"/>
              <w:ind w:left="176" w:right="-533" w:hanging="149"/>
              <w:rPr>
                <w:sz w:val="24"/>
                <w:szCs w:val="24"/>
              </w:rPr>
            </w:pPr>
            <w:r>
              <w:rPr>
                <w:sz w:val="24"/>
                <w:szCs w:val="24"/>
              </w:rPr>
              <w:t xml:space="preserve">  29</w:t>
            </w:r>
          </w:p>
        </w:tc>
      </w:tr>
      <w:tr w:rsidR="00EB3753" w:rsidRPr="00412CD1" w14:paraId="549FC8A4" w14:textId="77777777" w:rsidTr="004229D7">
        <w:trPr>
          <w:trHeight w:val="360"/>
        </w:trPr>
        <w:tc>
          <w:tcPr>
            <w:tcW w:w="10207" w:type="dxa"/>
            <w:gridSpan w:val="3"/>
            <w:vAlign w:val="bottom"/>
            <w:hideMark/>
          </w:tcPr>
          <w:p w14:paraId="335628BD" w14:textId="75F55093" w:rsidR="00EB3753" w:rsidRPr="00412CD1" w:rsidRDefault="00EB3753" w:rsidP="00EB3753">
            <w:pPr>
              <w:spacing w:line="240" w:lineRule="auto"/>
              <w:ind w:left="176" w:right="-533" w:firstLine="34"/>
              <w:rPr>
                <w:sz w:val="24"/>
                <w:szCs w:val="24"/>
              </w:rPr>
            </w:pPr>
            <w:r w:rsidRPr="00412CD1">
              <w:rPr>
                <w:sz w:val="24"/>
                <w:szCs w:val="24"/>
              </w:rPr>
              <w:t xml:space="preserve">4.5.1. Требования к Участникам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659F5F" w14:textId="351884F4" w:rsidR="00EB3753" w:rsidRPr="00412CD1" w:rsidRDefault="006F6124" w:rsidP="00EB3753">
            <w:pPr>
              <w:spacing w:line="240" w:lineRule="auto"/>
              <w:ind w:left="176" w:right="-533" w:hanging="149"/>
              <w:rPr>
                <w:sz w:val="24"/>
                <w:szCs w:val="24"/>
              </w:rPr>
            </w:pPr>
            <w:r>
              <w:rPr>
                <w:sz w:val="24"/>
                <w:szCs w:val="24"/>
              </w:rPr>
              <w:t xml:space="preserve">  29</w:t>
            </w:r>
          </w:p>
        </w:tc>
      </w:tr>
      <w:tr w:rsidR="00EB3753" w:rsidRPr="00412CD1" w14:paraId="5CCEED24" w14:textId="77777777" w:rsidTr="004229D7">
        <w:trPr>
          <w:trHeight w:val="360"/>
        </w:trPr>
        <w:tc>
          <w:tcPr>
            <w:tcW w:w="10207" w:type="dxa"/>
            <w:gridSpan w:val="3"/>
            <w:vAlign w:val="bottom"/>
            <w:hideMark/>
          </w:tcPr>
          <w:p w14:paraId="10E12036" w14:textId="10ADC86D" w:rsidR="00EB3753" w:rsidRPr="00412CD1" w:rsidRDefault="00EB3753" w:rsidP="00EB3753">
            <w:pPr>
              <w:spacing w:line="240" w:lineRule="auto"/>
              <w:ind w:left="176" w:right="-533" w:firstLine="34"/>
              <w:rPr>
                <w:sz w:val="24"/>
                <w:szCs w:val="24"/>
              </w:rPr>
            </w:pPr>
            <w:r w:rsidRPr="00412CD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EB3753" w:rsidRPr="00412CD1" w:rsidRDefault="00EB3753" w:rsidP="00EB3753">
            <w:pPr>
              <w:spacing w:line="240" w:lineRule="auto"/>
              <w:ind w:left="176" w:right="-533" w:hanging="149"/>
              <w:rPr>
                <w:sz w:val="24"/>
                <w:szCs w:val="24"/>
              </w:rPr>
            </w:pPr>
            <w:r w:rsidRPr="00412CD1">
              <w:rPr>
                <w:sz w:val="24"/>
                <w:szCs w:val="24"/>
              </w:rPr>
              <w:t xml:space="preserve">  </w:t>
            </w:r>
          </w:p>
        </w:tc>
      </w:tr>
      <w:tr w:rsidR="00EB3753" w:rsidRPr="00412CD1" w14:paraId="3CB6FF97" w14:textId="77777777" w:rsidTr="004229D7">
        <w:trPr>
          <w:trHeight w:val="360"/>
        </w:trPr>
        <w:tc>
          <w:tcPr>
            <w:tcW w:w="10207" w:type="dxa"/>
            <w:gridSpan w:val="3"/>
            <w:vAlign w:val="bottom"/>
            <w:hideMark/>
          </w:tcPr>
          <w:p w14:paraId="096C5BE4" w14:textId="60625F34" w:rsidR="00EB3753" w:rsidRPr="00412CD1" w:rsidRDefault="00EB3753" w:rsidP="00EB3753">
            <w:pPr>
              <w:spacing w:line="240" w:lineRule="auto"/>
              <w:ind w:left="176" w:right="-533" w:firstLine="34"/>
              <w:rPr>
                <w:sz w:val="24"/>
                <w:szCs w:val="24"/>
              </w:rPr>
            </w:pPr>
            <w:r w:rsidRPr="00412CD1">
              <w:rPr>
                <w:sz w:val="24"/>
                <w:szCs w:val="24"/>
              </w:rPr>
              <w:t>установленным требованиям . . . . . . . . . . . . . . . . . . . . . . . . . . . . . . . . . . . . . . . . . . . . . . . . . . . . . . . . .</w:t>
            </w:r>
          </w:p>
        </w:tc>
        <w:tc>
          <w:tcPr>
            <w:tcW w:w="15169" w:type="dxa"/>
            <w:gridSpan w:val="2"/>
            <w:vAlign w:val="bottom"/>
          </w:tcPr>
          <w:p w14:paraId="1D0DFD31" w14:textId="113B3031" w:rsidR="00EB3753" w:rsidRPr="00412CD1" w:rsidRDefault="006F6124" w:rsidP="00EB3753">
            <w:pPr>
              <w:spacing w:line="240" w:lineRule="auto"/>
              <w:ind w:left="176" w:right="-533" w:hanging="149"/>
              <w:rPr>
                <w:sz w:val="24"/>
                <w:szCs w:val="24"/>
              </w:rPr>
            </w:pPr>
            <w:r>
              <w:rPr>
                <w:sz w:val="24"/>
                <w:szCs w:val="24"/>
              </w:rPr>
              <w:t xml:space="preserve">  30</w:t>
            </w:r>
          </w:p>
        </w:tc>
      </w:tr>
      <w:tr w:rsidR="00EB3753" w:rsidRPr="00412CD1" w14:paraId="111FC79C" w14:textId="77777777" w:rsidTr="004229D7">
        <w:trPr>
          <w:trHeight w:val="360"/>
        </w:trPr>
        <w:tc>
          <w:tcPr>
            <w:tcW w:w="10207" w:type="dxa"/>
            <w:gridSpan w:val="3"/>
            <w:vAlign w:val="bottom"/>
            <w:hideMark/>
          </w:tcPr>
          <w:p w14:paraId="537825F0" w14:textId="3242ECE1" w:rsidR="00EB3753" w:rsidRPr="00412CD1" w:rsidRDefault="00EB3753" w:rsidP="00EB3753">
            <w:pPr>
              <w:spacing w:line="240" w:lineRule="auto"/>
              <w:ind w:left="176" w:right="-533" w:firstLine="34"/>
              <w:rPr>
                <w:sz w:val="24"/>
                <w:szCs w:val="24"/>
              </w:rPr>
            </w:pPr>
            <w:r w:rsidRPr="00412CD1">
              <w:rPr>
                <w:sz w:val="24"/>
                <w:szCs w:val="24"/>
              </w:rPr>
              <w:t xml:space="preserve">4.6. Подача Заявок и их прием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4354391C" w14:textId="2892247C" w:rsidR="00EB3753" w:rsidRPr="00412CD1" w:rsidRDefault="006F6124" w:rsidP="00EB3753">
            <w:pPr>
              <w:spacing w:line="240" w:lineRule="auto"/>
              <w:ind w:left="176" w:right="-533" w:hanging="149"/>
              <w:rPr>
                <w:sz w:val="24"/>
                <w:szCs w:val="24"/>
              </w:rPr>
            </w:pPr>
            <w:r>
              <w:rPr>
                <w:sz w:val="24"/>
                <w:szCs w:val="24"/>
              </w:rPr>
              <w:t xml:space="preserve">  32</w:t>
            </w:r>
          </w:p>
        </w:tc>
      </w:tr>
      <w:tr w:rsidR="00EB3753" w:rsidRPr="00412CD1" w14:paraId="564AEA80" w14:textId="77777777" w:rsidTr="004229D7">
        <w:trPr>
          <w:trHeight w:val="360"/>
        </w:trPr>
        <w:tc>
          <w:tcPr>
            <w:tcW w:w="10207" w:type="dxa"/>
            <w:gridSpan w:val="3"/>
            <w:vAlign w:val="bottom"/>
            <w:hideMark/>
          </w:tcPr>
          <w:p w14:paraId="0B395662" w14:textId="5704BC51" w:rsidR="00EB3753" w:rsidRPr="00412CD1" w:rsidRDefault="00EB3753" w:rsidP="00EB3753">
            <w:pPr>
              <w:spacing w:line="240" w:lineRule="auto"/>
              <w:ind w:left="176" w:right="-533" w:firstLine="34"/>
              <w:rPr>
                <w:sz w:val="24"/>
                <w:szCs w:val="24"/>
              </w:rPr>
            </w:pPr>
            <w:r w:rsidRPr="00412CD1">
              <w:rPr>
                <w:sz w:val="24"/>
                <w:szCs w:val="24"/>
              </w:rPr>
              <w:t>4.7. Изменение условий Заявки . . . . . . . . . . . . . . . . . . . . . . . . . . . . . . . . . . . . . . . . . . . . . . . . . . . . . . .</w:t>
            </w:r>
          </w:p>
        </w:tc>
        <w:tc>
          <w:tcPr>
            <w:tcW w:w="15169" w:type="dxa"/>
            <w:gridSpan w:val="2"/>
            <w:vAlign w:val="bottom"/>
            <w:hideMark/>
          </w:tcPr>
          <w:p w14:paraId="31B3B59C" w14:textId="1B4C7B82" w:rsidR="00EB3753" w:rsidRPr="00412CD1" w:rsidRDefault="006F6124" w:rsidP="00EB3753">
            <w:pPr>
              <w:spacing w:line="240" w:lineRule="auto"/>
              <w:ind w:left="-74" w:right="-533" w:firstLine="101"/>
              <w:rPr>
                <w:sz w:val="24"/>
                <w:szCs w:val="24"/>
              </w:rPr>
            </w:pPr>
            <w:r>
              <w:rPr>
                <w:sz w:val="24"/>
                <w:szCs w:val="24"/>
              </w:rPr>
              <w:t xml:space="preserve">  32</w:t>
            </w:r>
          </w:p>
        </w:tc>
      </w:tr>
      <w:tr w:rsidR="00EB3753" w:rsidRPr="00412CD1" w14:paraId="1E705F22" w14:textId="77777777" w:rsidTr="004229D7">
        <w:trPr>
          <w:trHeight w:val="360"/>
        </w:trPr>
        <w:tc>
          <w:tcPr>
            <w:tcW w:w="10207" w:type="dxa"/>
            <w:gridSpan w:val="3"/>
            <w:vAlign w:val="bottom"/>
            <w:hideMark/>
          </w:tcPr>
          <w:p w14:paraId="13131F9F" w14:textId="3F72F968" w:rsidR="00EB3753" w:rsidRPr="00412CD1" w:rsidRDefault="00EB3753" w:rsidP="00EB3753">
            <w:pPr>
              <w:spacing w:line="240" w:lineRule="auto"/>
              <w:ind w:left="176" w:right="-533" w:firstLine="34"/>
              <w:rPr>
                <w:sz w:val="24"/>
                <w:szCs w:val="24"/>
              </w:rPr>
            </w:pPr>
            <w:r w:rsidRPr="00412CD1">
              <w:rPr>
                <w:sz w:val="24"/>
                <w:szCs w:val="24"/>
              </w:rPr>
              <w:t xml:space="preserve">4.8. </w:t>
            </w:r>
            <w:r w:rsidRPr="00412CD1">
              <w:rPr>
                <w:rFonts w:eastAsia="Calibri"/>
                <w:bCs/>
                <w:sz w:val="24"/>
                <w:szCs w:val="24"/>
                <w:lang w:eastAsia="en-US"/>
              </w:rPr>
              <w:t>Открытие доступа к поступившим Заявкам Участников закупки</w:t>
            </w:r>
            <w:r w:rsidRPr="00412CD1">
              <w:rPr>
                <w:sz w:val="24"/>
                <w:szCs w:val="24"/>
              </w:rPr>
              <w:t xml:space="preserve">. . . . . . . . . . . . . . . . . . . . . . . . </w:t>
            </w:r>
          </w:p>
        </w:tc>
        <w:tc>
          <w:tcPr>
            <w:tcW w:w="15169" w:type="dxa"/>
            <w:gridSpan w:val="2"/>
            <w:vAlign w:val="bottom"/>
            <w:hideMark/>
          </w:tcPr>
          <w:p w14:paraId="5FB0D88C" w14:textId="456FBE3C" w:rsidR="00EB3753" w:rsidRPr="00412CD1" w:rsidRDefault="006F6124" w:rsidP="00EB3753">
            <w:pPr>
              <w:spacing w:line="240" w:lineRule="auto"/>
              <w:ind w:left="-74" w:right="-533" w:firstLine="101"/>
              <w:rPr>
                <w:sz w:val="24"/>
                <w:szCs w:val="24"/>
              </w:rPr>
            </w:pPr>
            <w:r>
              <w:rPr>
                <w:sz w:val="24"/>
                <w:szCs w:val="24"/>
              </w:rPr>
              <w:t xml:space="preserve">  32</w:t>
            </w:r>
          </w:p>
        </w:tc>
      </w:tr>
      <w:tr w:rsidR="00EB3753" w:rsidRPr="00412CD1" w14:paraId="7128A4F9" w14:textId="77777777" w:rsidTr="004229D7">
        <w:trPr>
          <w:trHeight w:val="360"/>
        </w:trPr>
        <w:tc>
          <w:tcPr>
            <w:tcW w:w="10207" w:type="dxa"/>
            <w:gridSpan w:val="3"/>
            <w:vAlign w:val="bottom"/>
            <w:hideMark/>
          </w:tcPr>
          <w:p w14:paraId="57FE60E2" w14:textId="294C5F92" w:rsidR="00EB3753" w:rsidRPr="00412CD1" w:rsidRDefault="00EB3753" w:rsidP="00EB3753">
            <w:pPr>
              <w:spacing w:line="240" w:lineRule="auto"/>
              <w:ind w:left="176" w:right="-533" w:firstLine="34"/>
              <w:rPr>
                <w:sz w:val="24"/>
                <w:szCs w:val="24"/>
              </w:rPr>
            </w:pPr>
            <w:r w:rsidRPr="00412CD1">
              <w:rPr>
                <w:sz w:val="24"/>
                <w:szCs w:val="24"/>
              </w:rPr>
              <w:lastRenderedPageBreak/>
              <w:t xml:space="preserve">4.9. Закупочная комиссия. Отбор и оценка Заявок.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4D7AD85" w14:textId="448BEA08" w:rsidR="00EB3753" w:rsidRPr="00412CD1" w:rsidRDefault="006F6124" w:rsidP="00EB3753">
            <w:pPr>
              <w:spacing w:line="240" w:lineRule="auto"/>
              <w:ind w:left="-74" w:right="-533" w:firstLine="101"/>
              <w:rPr>
                <w:sz w:val="24"/>
                <w:szCs w:val="24"/>
                <w:lang w:val="en-US"/>
              </w:rPr>
            </w:pPr>
            <w:r>
              <w:rPr>
                <w:sz w:val="24"/>
                <w:szCs w:val="24"/>
              </w:rPr>
              <w:t xml:space="preserve">  32</w:t>
            </w:r>
          </w:p>
        </w:tc>
      </w:tr>
      <w:tr w:rsidR="00EB3753" w:rsidRPr="00412CD1" w14:paraId="260E7B98" w14:textId="77777777" w:rsidTr="004229D7">
        <w:trPr>
          <w:trHeight w:val="360"/>
        </w:trPr>
        <w:tc>
          <w:tcPr>
            <w:tcW w:w="10207" w:type="dxa"/>
            <w:gridSpan w:val="3"/>
            <w:vAlign w:val="bottom"/>
            <w:hideMark/>
          </w:tcPr>
          <w:p w14:paraId="3F4DE69C" w14:textId="4BA79342" w:rsidR="00EB3753" w:rsidRPr="00412CD1" w:rsidRDefault="00EB3753" w:rsidP="00EB3753">
            <w:pPr>
              <w:spacing w:line="240" w:lineRule="auto"/>
              <w:ind w:left="176" w:right="-533" w:firstLine="34"/>
              <w:rPr>
                <w:sz w:val="24"/>
                <w:szCs w:val="24"/>
              </w:rPr>
            </w:pPr>
            <w:r w:rsidRPr="00412CD1">
              <w:rPr>
                <w:sz w:val="24"/>
                <w:szCs w:val="24"/>
              </w:rPr>
              <w:t xml:space="preserve">4.9.1. Общие положения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A94B5C8" w14:textId="28EC66D8" w:rsidR="00EB3753" w:rsidRPr="00412CD1" w:rsidRDefault="006F6124" w:rsidP="00EB3753">
            <w:pPr>
              <w:spacing w:line="240" w:lineRule="auto"/>
              <w:ind w:left="-74" w:right="-533" w:firstLine="101"/>
              <w:rPr>
                <w:sz w:val="24"/>
                <w:szCs w:val="24"/>
              </w:rPr>
            </w:pPr>
            <w:r>
              <w:rPr>
                <w:sz w:val="24"/>
                <w:szCs w:val="24"/>
              </w:rPr>
              <w:t xml:space="preserve">  32</w:t>
            </w:r>
          </w:p>
        </w:tc>
      </w:tr>
      <w:tr w:rsidR="00EB3753" w:rsidRPr="00412CD1" w14:paraId="61466465" w14:textId="77777777" w:rsidTr="004229D7">
        <w:trPr>
          <w:trHeight w:val="360"/>
        </w:trPr>
        <w:tc>
          <w:tcPr>
            <w:tcW w:w="10207" w:type="dxa"/>
            <w:gridSpan w:val="3"/>
            <w:vAlign w:val="bottom"/>
            <w:hideMark/>
          </w:tcPr>
          <w:p w14:paraId="14A84A11" w14:textId="1F28A57F" w:rsidR="00EB3753" w:rsidRPr="00412CD1" w:rsidRDefault="00EB3753" w:rsidP="00EB3753">
            <w:pPr>
              <w:spacing w:line="240" w:lineRule="auto"/>
              <w:ind w:left="176" w:right="-533" w:firstLine="34"/>
              <w:rPr>
                <w:sz w:val="24"/>
                <w:szCs w:val="24"/>
              </w:rPr>
            </w:pPr>
            <w:r w:rsidRPr="00412CD1">
              <w:rPr>
                <w:sz w:val="24"/>
                <w:szCs w:val="24"/>
              </w:rPr>
              <w:t xml:space="preserve">4.9.2. Этап отбора Заявок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172E2B78" w14:textId="0F865D8A" w:rsidR="00EB3753" w:rsidRPr="00412CD1" w:rsidRDefault="006F6124" w:rsidP="00EB3753">
            <w:pPr>
              <w:spacing w:line="240" w:lineRule="auto"/>
              <w:ind w:left="-74" w:right="-533" w:firstLine="101"/>
              <w:rPr>
                <w:sz w:val="24"/>
                <w:szCs w:val="24"/>
              </w:rPr>
            </w:pPr>
            <w:r>
              <w:rPr>
                <w:sz w:val="24"/>
                <w:szCs w:val="24"/>
              </w:rPr>
              <w:t xml:space="preserve">  33</w:t>
            </w:r>
          </w:p>
        </w:tc>
      </w:tr>
      <w:tr w:rsidR="00EB3753" w:rsidRPr="00412CD1" w14:paraId="31362E61" w14:textId="77777777" w:rsidTr="004229D7">
        <w:trPr>
          <w:trHeight w:val="360"/>
        </w:trPr>
        <w:tc>
          <w:tcPr>
            <w:tcW w:w="10207" w:type="dxa"/>
            <w:gridSpan w:val="3"/>
            <w:vAlign w:val="bottom"/>
            <w:hideMark/>
          </w:tcPr>
          <w:p w14:paraId="648673AB" w14:textId="3EE2D7D0" w:rsidR="00EB3753" w:rsidRPr="00412CD1" w:rsidRDefault="00EB3753" w:rsidP="00EB3753">
            <w:pPr>
              <w:spacing w:line="240" w:lineRule="auto"/>
              <w:ind w:left="176" w:right="-533" w:firstLine="34"/>
              <w:rPr>
                <w:sz w:val="24"/>
                <w:szCs w:val="24"/>
              </w:rPr>
            </w:pPr>
            <w:r w:rsidRPr="00412CD1">
              <w:rPr>
                <w:sz w:val="24"/>
                <w:szCs w:val="24"/>
              </w:rPr>
              <w:t>4.9.3. Этап оценки Заявок . . . . . . . . . . . . . . . . . . . . . . . . . . . . . . . . . . . . . . . . . . . . . . . . . . . . . . . . . . . . .</w:t>
            </w:r>
          </w:p>
        </w:tc>
        <w:tc>
          <w:tcPr>
            <w:tcW w:w="15169" w:type="dxa"/>
            <w:gridSpan w:val="2"/>
            <w:vAlign w:val="bottom"/>
            <w:hideMark/>
          </w:tcPr>
          <w:p w14:paraId="1510666D" w14:textId="257B6A7D" w:rsidR="00EB3753" w:rsidRPr="00412CD1" w:rsidRDefault="006F6124" w:rsidP="00EB3753">
            <w:pPr>
              <w:spacing w:line="240" w:lineRule="auto"/>
              <w:ind w:left="-74" w:right="-533" w:firstLine="101"/>
              <w:rPr>
                <w:sz w:val="24"/>
                <w:szCs w:val="24"/>
              </w:rPr>
            </w:pPr>
            <w:r>
              <w:rPr>
                <w:sz w:val="24"/>
                <w:szCs w:val="24"/>
              </w:rPr>
              <w:t xml:space="preserve">  35</w:t>
            </w:r>
          </w:p>
        </w:tc>
      </w:tr>
      <w:tr w:rsidR="00EB3753" w:rsidRPr="00412CD1" w14:paraId="4882B68B" w14:textId="77777777" w:rsidTr="004229D7">
        <w:trPr>
          <w:trHeight w:val="360"/>
        </w:trPr>
        <w:tc>
          <w:tcPr>
            <w:tcW w:w="10207" w:type="dxa"/>
            <w:gridSpan w:val="3"/>
            <w:vAlign w:val="bottom"/>
            <w:hideMark/>
          </w:tcPr>
          <w:p w14:paraId="3AA7704C" w14:textId="77C53E41" w:rsidR="00EB3753" w:rsidRPr="00412CD1" w:rsidRDefault="00EB3753" w:rsidP="00EB3753">
            <w:pPr>
              <w:spacing w:line="240" w:lineRule="auto"/>
              <w:ind w:left="176" w:right="-533" w:firstLine="34"/>
              <w:rPr>
                <w:sz w:val="24"/>
                <w:szCs w:val="24"/>
              </w:rPr>
            </w:pPr>
            <w:r w:rsidRPr="00412CD1">
              <w:rPr>
                <w:sz w:val="24"/>
                <w:szCs w:val="24"/>
              </w:rPr>
              <w:t xml:space="preserve">4.10. </w:t>
            </w:r>
            <w:r w:rsidRPr="008616EC">
              <w:rPr>
                <w:sz w:val="24"/>
                <w:szCs w:val="24"/>
              </w:rPr>
              <w:t>Определение Победителя закупки</w:t>
            </w:r>
            <w:r w:rsidRPr="00412CD1">
              <w:rPr>
                <w:sz w:val="24"/>
                <w:szCs w:val="24"/>
              </w:rPr>
              <w:t>. . . . . . . . . . . . . . . . . . . . . . . . . . . . . . . . . . . . . . . . . . . . . . . . .</w:t>
            </w:r>
          </w:p>
        </w:tc>
        <w:tc>
          <w:tcPr>
            <w:tcW w:w="15169" w:type="dxa"/>
            <w:gridSpan w:val="2"/>
            <w:vAlign w:val="bottom"/>
            <w:hideMark/>
          </w:tcPr>
          <w:p w14:paraId="448BF6AA" w14:textId="66F2EB9A" w:rsidR="00EB3753" w:rsidRPr="00412CD1" w:rsidRDefault="006F6124" w:rsidP="00EB3753">
            <w:pPr>
              <w:spacing w:line="240" w:lineRule="auto"/>
              <w:ind w:left="-74" w:right="-533" w:firstLine="101"/>
              <w:rPr>
                <w:sz w:val="24"/>
                <w:szCs w:val="24"/>
              </w:rPr>
            </w:pPr>
            <w:r>
              <w:rPr>
                <w:sz w:val="24"/>
                <w:szCs w:val="24"/>
              </w:rPr>
              <w:t xml:space="preserve">  36</w:t>
            </w:r>
          </w:p>
        </w:tc>
      </w:tr>
      <w:tr w:rsidR="00EB3753" w:rsidRPr="00412CD1" w14:paraId="78A0F607" w14:textId="77777777" w:rsidTr="004229D7">
        <w:trPr>
          <w:trHeight w:val="360"/>
        </w:trPr>
        <w:tc>
          <w:tcPr>
            <w:tcW w:w="10207" w:type="dxa"/>
            <w:gridSpan w:val="3"/>
            <w:vAlign w:val="bottom"/>
            <w:hideMark/>
          </w:tcPr>
          <w:p w14:paraId="069DFD5C" w14:textId="1E8DEC0D" w:rsidR="00EB3753" w:rsidRPr="00412CD1" w:rsidRDefault="00EB3753" w:rsidP="00EB3753">
            <w:pPr>
              <w:spacing w:line="240" w:lineRule="auto"/>
              <w:ind w:left="176" w:right="-533" w:firstLine="34"/>
              <w:rPr>
                <w:sz w:val="24"/>
                <w:szCs w:val="24"/>
              </w:rPr>
            </w:pPr>
            <w:r w:rsidRPr="00412CD1">
              <w:rPr>
                <w:sz w:val="24"/>
                <w:szCs w:val="24"/>
              </w:rPr>
              <w:t xml:space="preserve">4.11. </w:t>
            </w:r>
            <w:r w:rsidRPr="008616EC">
              <w:rPr>
                <w:sz w:val="24"/>
                <w:szCs w:val="24"/>
              </w:rPr>
              <w:t>Уведомление Участников о результатах закупки</w:t>
            </w:r>
            <w:r w:rsidRPr="00412CD1">
              <w:rPr>
                <w:sz w:val="24"/>
                <w:szCs w:val="24"/>
              </w:rPr>
              <w:t xml:space="preserve">.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60D55C9" w14:textId="3A6BE903" w:rsidR="00EB3753" w:rsidRPr="00412CD1" w:rsidRDefault="006F6124" w:rsidP="00EB3753">
            <w:pPr>
              <w:spacing w:line="240" w:lineRule="auto"/>
              <w:ind w:left="-74" w:right="-533" w:firstLine="101"/>
              <w:rPr>
                <w:sz w:val="24"/>
                <w:szCs w:val="24"/>
              </w:rPr>
            </w:pPr>
            <w:r>
              <w:rPr>
                <w:sz w:val="24"/>
                <w:szCs w:val="24"/>
              </w:rPr>
              <w:t xml:space="preserve">  37</w:t>
            </w:r>
          </w:p>
        </w:tc>
      </w:tr>
      <w:tr w:rsidR="00EB3753" w:rsidRPr="00412CD1" w14:paraId="023872E7" w14:textId="77777777" w:rsidTr="004229D7">
        <w:trPr>
          <w:trHeight w:val="360"/>
        </w:trPr>
        <w:tc>
          <w:tcPr>
            <w:tcW w:w="10207" w:type="dxa"/>
            <w:gridSpan w:val="3"/>
            <w:vAlign w:val="bottom"/>
            <w:hideMark/>
          </w:tcPr>
          <w:p w14:paraId="520B6E0B" w14:textId="3DD59B66" w:rsidR="00EB3753" w:rsidRPr="00412CD1" w:rsidRDefault="00EB3753" w:rsidP="00EB3753">
            <w:pPr>
              <w:spacing w:line="240" w:lineRule="auto"/>
              <w:ind w:left="176" w:right="-533" w:firstLine="34"/>
              <w:rPr>
                <w:sz w:val="24"/>
                <w:szCs w:val="24"/>
              </w:rPr>
            </w:pPr>
            <w:r w:rsidRPr="00412CD1">
              <w:rPr>
                <w:sz w:val="24"/>
                <w:szCs w:val="24"/>
              </w:rPr>
              <w:t xml:space="preserve">4.12. </w:t>
            </w:r>
            <w:r w:rsidRPr="008616EC">
              <w:rPr>
                <w:sz w:val="24"/>
                <w:szCs w:val="24"/>
              </w:rPr>
              <w:t>Заключение Договора</w:t>
            </w:r>
            <w:r w:rsidRPr="00412CD1">
              <w:rPr>
                <w:sz w:val="24"/>
                <w:szCs w:val="24"/>
              </w:rPr>
              <w:t>. . . . . . . . .  . . . . . . . . . . . . . . . . . . . . . . . . . . . . . . . . . . . . . . . . . .</w:t>
            </w:r>
            <w:r>
              <w:rPr>
                <w:sz w:val="24"/>
                <w:szCs w:val="24"/>
              </w:rPr>
              <w:t xml:space="preserve"> . . . . . . . . </w:t>
            </w:r>
          </w:p>
        </w:tc>
        <w:tc>
          <w:tcPr>
            <w:tcW w:w="15169" w:type="dxa"/>
            <w:gridSpan w:val="2"/>
            <w:vAlign w:val="bottom"/>
            <w:hideMark/>
          </w:tcPr>
          <w:p w14:paraId="1B896D72" w14:textId="09708E58" w:rsidR="00EB3753" w:rsidRPr="00412CD1" w:rsidRDefault="006F6124" w:rsidP="00EB3753">
            <w:pPr>
              <w:spacing w:line="240" w:lineRule="auto"/>
              <w:ind w:left="-74" w:right="-533" w:firstLine="101"/>
              <w:rPr>
                <w:sz w:val="24"/>
                <w:szCs w:val="24"/>
              </w:rPr>
            </w:pPr>
            <w:r>
              <w:rPr>
                <w:sz w:val="24"/>
                <w:szCs w:val="24"/>
              </w:rPr>
              <w:t xml:space="preserve">  37</w:t>
            </w:r>
          </w:p>
        </w:tc>
      </w:tr>
      <w:tr w:rsidR="00EB3753" w:rsidRPr="00412CD1"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6FF080B" w:rsidR="00EB3753" w:rsidRPr="00412CD1" w:rsidRDefault="00EB3753" w:rsidP="00EB3753">
            <w:pPr>
              <w:spacing w:line="240" w:lineRule="auto"/>
              <w:ind w:left="176" w:right="-533" w:firstLine="34"/>
              <w:rPr>
                <w:sz w:val="24"/>
                <w:szCs w:val="24"/>
              </w:rPr>
            </w:pPr>
            <w:r w:rsidRPr="00412CD1">
              <w:rPr>
                <w:b/>
                <w:bCs/>
                <w:sz w:val="24"/>
                <w:szCs w:val="24"/>
              </w:rPr>
              <w:t xml:space="preserve">5. Образцы основных форм документов, включаемых в Заявку </w:t>
            </w:r>
            <w:r w:rsidRPr="00412CD1">
              <w:rPr>
                <w:sz w:val="24"/>
                <w:szCs w:val="24"/>
              </w:rPr>
              <w:t>. . . . . . . . . . . . . . . . . . . . . .</w:t>
            </w:r>
            <w:r>
              <w:rPr>
                <w:sz w:val="24"/>
                <w:szCs w:val="24"/>
              </w:rPr>
              <w:t xml:space="preserve"> . . .</w:t>
            </w:r>
          </w:p>
        </w:tc>
        <w:tc>
          <w:tcPr>
            <w:tcW w:w="15169" w:type="dxa"/>
            <w:gridSpan w:val="2"/>
            <w:vAlign w:val="bottom"/>
            <w:hideMark/>
          </w:tcPr>
          <w:p w14:paraId="318E1505" w14:textId="73C0512A" w:rsidR="00EB3753" w:rsidRPr="00412CD1" w:rsidRDefault="00EB3753" w:rsidP="00EB3753">
            <w:pPr>
              <w:spacing w:line="240" w:lineRule="auto"/>
              <w:ind w:left="-74" w:right="-533" w:firstLine="101"/>
              <w:rPr>
                <w:sz w:val="24"/>
                <w:szCs w:val="24"/>
              </w:rPr>
            </w:pPr>
            <w:r w:rsidRPr="00412CD1">
              <w:rPr>
                <w:sz w:val="24"/>
                <w:szCs w:val="24"/>
              </w:rPr>
              <w:t xml:space="preserve">  </w:t>
            </w:r>
            <w:r w:rsidR="006F6124">
              <w:rPr>
                <w:sz w:val="24"/>
                <w:szCs w:val="24"/>
              </w:rPr>
              <w:t>40</w:t>
            </w:r>
          </w:p>
        </w:tc>
      </w:tr>
      <w:tr w:rsidR="00EB3753" w:rsidRPr="00412CD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EB3753" w:rsidRPr="00412CD1" w:rsidRDefault="00EB3753" w:rsidP="00EB3753">
            <w:pPr>
              <w:shd w:val="clear" w:color="auto" w:fill="FFFFFF"/>
              <w:ind w:right="-250" w:firstLine="34"/>
              <w:jc w:val="left"/>
              <w:rPr>
                <w:b/>
                <w:bCs/>
                <w:sz w:val="24"/>
                <w:szCs w:val="24"/>
              </w:rPr>
            </w:pPr>
            <w:r w:rsidRPr="00412CD1">
              <w:rPr>
                <w:sz w:val="24"/>
                <w:szCs w:val="24"/>
              </w:rPr>
              <w:t xml:space="preserve">5.1. Заявка на участие в закупке (Форма </w:t>
            </w:r>
            <w:proofErr w:type="gramStart"/>
            <w:r w:rsidRPr="00412CD1">
              <w:rPr>
                <w:sz w:val="24"/>
                <w:szCs w:val="24"/>
              </w:rPr>
              <w:t>1). . .</w:t>
            </w:r>
            <w:proofErr w:type="gramEnd"/>
            <w:r w:rsidRPr="00412CD1">
              <w:rPr>
                <w:sz w:val="24"/>
                <w:szCs w:val="24"/>
              </w:rPr>
              <w:t xml:space="preserve"> . . . . . . . . . . . . . . . . . . . . . . . . . . . . . . . . . . . . . . . . .</w:t>
            </w:r>
            <w:r>
              <w:rPr>
                <w:sz w:val="24"/>
                <w:szCs w:val="24"/>
              </w:rPr>
              <w:t xml:space="preserve"> . . .</w:t>
            </w:r>
          </w:p>
        </w:tc>
        <w:tc>
          <w:tcPr>
            <w:tcW w:w="567" w:type="dxa"/>
            <w:gridSpan w:val="2"/>
            <w:vAlign w:val="bottom"/>
          </w:tcPr>
          <w:p w14:paraId="04A063F1" w14:textId="0D26CFA2" w:rsidR="00EB3753" w:rsidRPr="00412CD1" w:rsidRDefault="00EB3753" w:rsidP="00EB3753">
            <w:pPr>
              <w:shd w:val="clear" w:color="auto" w:fill="FFFFFF"/>
              <w:ind w:right="-235" w:firstLine="0"/>
              <w:jc w:val="center"/>
              <w:rPr>
                <w:sz w:val="24"/>
                <w:szCs w:val="24"/>
              </w:rPr>
            </w:pPr>
            <w:r w:rsidRPr="00412CD1">
              <w:rPr>
                <w:sz w:val="24"/>
                <w:szCs w:val="24"/>
              </w:rPr>
              <w:t xml:space="preserve">  </w:t>
            </w:r>
            <w:r w:rsidR="006F6124">
              <w:rPr>
                <w:sz w:val="24"/>
                <w:szCs w:val="24"/>
              </w:rPr>
              <w:t>40</w:t>
            </w:r>
          </w:p>
        </w:tc>
      </w:tr>
      <w:tr w:rsidR="00EB3753" w:rsidRPr="00412CD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EB3753" w:rsidRPr="00412CD1" w:rsidRDefault="00EB3753" w:rsidP="00EB3753">
            <w:pPr>
              <w:shd w:val="clear" w:color="auto" w:fill="FFFFFF"/>
              <w:ind w:right="-250" w:firstLine="34"/>
              <w:jc w:val="left"/>
              <w:rPr>
                <w:sz w:val="24"/>
                <w:szCs w:val="24"/>
              </w:rPr>
            </w:pPr>
            <w:r w:rsidRPr="00412CD1">
              <w:rPr>
                <w:sz w:val="24"/>
                <w:szCs w:val="24"/>
              </w:rPr>
              <w:t xml:space="preserve">5.1.1. Инструкции по заполнению . . . . . . . . . . . . . . . . . . . . . . . . . . . . . . . . . . . . . . . . . . . . . . . . </w:t>
            </w:r>
            <w:proofErr w:type="gramStart"/>
            <w:r w:rsidRPr="00412CD1">
              <w:rPr>
                <w:sz w:val="24"/>
                <w:szCs w:val="24"/>
              </w:rPr>
              <w:t>. . .</w:t>
            </w:r>
            <w:r>
              <w:rPr>
                <w:sz w:val="24"/>
                <w:szCs w:val="24"/>
              </w:rPr>
              <w:t xml:space="preserve"> .</w:t>
            </w:r>
            <w:proofErr w:type="gramEnd"/>
            <w:r>
              <w:rPr>
                <w:sz w:val="24"/>
                <w:szCs w:val="24"/>
              </w:rPr>
              <w:t xml:space="preserve"> . </w:t>
            </w:r>
          </w:p>
        </w:tc>
        <w:tc>
          <w:tcPr>
            <w:tcW w:w="567" w:type="dxa"/>
            <w:gridSpan w:val="2"/>
            <w:vAlign w:val="bottom"/>
          </w:tcPr>
          <w:p w14:paraId="7793D7FE" w14:textId="5905CDC5" w:rsidR="00EB3753" w:rsidRPr="00412CD1" w:rsidRDefault="00EB3753" w:rsidP="006F6124">
            <w:pPr>
              <w:shd w:val="clear" w:color="auto" w:fill="FFFFFF"/>
              <w:ind w:right="-235" w:firstLine="0"/>
              <w:jc w:val="center"/>
              <w:rPr>
                <w:sz w:val="24"/>
                <w:szCs w:val="24"/>
              </w:rPr>
            </w:pPr>
            <w:r w:rsidRPr="00412CD1">
              <w:rPr>
                <w:sz w:val="24"/>
                <w:szCs w:val="24"/>
              </w:rPr>
              <w:t xml:space="preserve">  </w:t>
            </w:r>
            <w:r>
              <w:rPr>
                <w:sz w:val="24"/>
                <w:szCs w:val="24"/>
              </w:rPr>
              <w:t>4</w:t>
            </w:r>
            <w:r w:rsidR="006F6124">
              <w:rPr>
                <w:sz w:val="24"/>
                <w:szCs w:val="24"/>
              </w:rPr>
              <w:t>2</w:t>
            </w:r>
          </w:p>
        </w:tc>
      </w:tr>
      <w:tr w:rsidR="00EB3753" w:rsidRPr="00412CD1" w14:paraId="6E840107" w14:textId="77777777" w:rsidTr="007B6DE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ACBC084" w14:textId="4690EEB6" w:rsidR="00EB3753" w:rsidRPr="00412CD1" w:rsidRDefault="00EB3753" w:rsidP="00EB3753">
            <w:pPr>
              <w:shd w:val="clear" w:color="auto" w:fill="FFFFFF"/>
              <w:ind w:right="-249" w:firstLine="34"/>
              <w:jc w:val="left"/>
              <w:rPr>
                <w:sz w:val="24"/>
                <w:szCs w:val="24"/>
              </w:rPr>
            </w:pPr>
            <w:r w:rsidRPr="00412CD1">
              <w:rPr>
                <w:sz w:val="24"/>
                <w:szCs w:val="24"/>
              </w:rPr>
              <w:t>5.</w:t>
            </w:r>
            <w:r>
              <w:rPr>
                <w:sz w:val="24"/>
                <w:szCs w:val="24"/>
              </w:rPr>
              <w:t>2</w:t>
            </w:r>
            <w:r w:rsidRPr="00412CD1">
              <w:rPr>
                <w:sz w:val="24"/>
                <w:szCs w:val="24"/>
              </w:rPr>
              <w:t xml:space="preserve">. </w:t>
            </w:r>
            <w:r w:rsidRPr="00EB3753">
              <w:rPr>
                <w:sz w:val="24"/>
                <w:szCs w:val="24"/>
              </w:rPr>
              <w:t xml:space="preserve">Техническое предложение Участника </w:t>
            </w:r>
            <w:r w:rsidRPr="00412CD1">
              <w:rPr>
                <w:sz w:val="24"/>
                <w:szCs w:val="24"/>
              </w:rPr>
              <w:t xml:space="preserve">(Форма </w:t>
            </w:r>
            <w:proofErr w:type="gramStart"/>
            <w:r>
              <w:rPr>
                <w:sz w:val="24"/>
                <w:szCs w:val="24"/>
              </w:rPr>
              <w:t>2</w:t>
            </w:r>
            <w:r w:rsidRPr="00412CD1">
              <w:rPr>
                <w:sz w:val="24"/>
                <w:szCs w:val="24"/>
              </w:rPr>
              <w:t>). . .</w:t>
            </w:r>
            <w:proofErr w:type="gramEnd"/>
            <w:r w:rsidRPr="00412CD1">
              <w:rPr>
                <w:sz w:val="24"/>
                <w:szCs w:val="24"/>
              </w:rPr>
              <w:t xml:space="preserve"> . . . . . . . . . . . . . . . . . . . . . . . . . . . . . . . . . . . </w:t>
            </w:r>
          </w:p>
        </w:tc>
        <w:tc>
          <w:tcPr>
            <w:tcW w:w="567" w:type="dxa"/>
            <w:gridSpan w:val="2"/>
            <w:vAlign w:val="bottom"/>
          </w:tcPr>
          <w:p w14:paraId="45A538E2" w14:textId="27AAE743" w:rsidR="00EB3753" w:rsidRPr="00412CD1" w:rsidRDefault="00EB3753" w:rsidP="006F6124">
            <w:pPr>
              <w:shd w:val="clear" w:color="auto" w:fill="FFFFFF"/>
              <w:ind w:right="-235" w:firstLine="0"/>
              <w:jc w:val="center"/>
              <w:rPr>
                <w:sz w:val="24"/>
                <w:szCs w:val="24"/>
              </w:rPr>
            </w:pPr>
            <w:r w:rsidRPr="00412CD1">
              <w:rPr>
                <w:sz w:val="24"/>
                <w:szCs w:val="24"/>
              </w:rPr>
              <w:t xml:space="preserve">  </w:t>
            </w:r>
            <w:r>
              <w:rPr>
                <w:sz w:val="24"/>
                <w:szCs w:val="24"/>
              </w:rPr>
              <w:t>4</w:t>
            </w:r>
            <w:r w:rsidR="006F6124">
              <w:rPr>
                <w:sz w:val="24"/>
                <w:szCs w:val="24"/>
              </w:rPr>
              <w:t>3</w:t>
            </w:r>
          </w:p>
        </w:tc>
      </w:tr>
      <w:tr w:rsidR="00EB3753" w:rsidRPr="00412CD1" w14:paraId="0A895AD5" w14:textId="77777777" w:rsidTr="007B6DE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285BF5" w14:textId="77777777" w:rsidR="00EB3753" w:rsidRPr="00412CD1" w:rsidRDefault="00EB3753" w:rsidP="007B6DE6">
            <w:pPr>
              <w:shd w:val="clear" w:color="auto" w:fill="FFFFFF"/>
              <w:ind w:right="-250" w:firstLine="34"/>
              <w:jc w:val="left"/>
              <w:rPr>
                <w:sz w:val="24"/>
                <w:szCs w:val="24"/>
              </w:rPr>
            </w:pPr>
            <w:r>
              <w:rPr>
                <w:sz w:val="24"/>
                <w:szCs w:val="24"/>
              </w:rPr>
              <w:t>5.2</w:t>
            </w:r>
            <w:r w:rsidRPr="00412CD1">
              <w:rPr>
                <w:sz w:val="24"/>
                <w:szCs w:val="24"/>
              </w:rPr>
              <w:t>.1. Инструкции по заполнению . . . . . . . . . . . . . . . . . . . . . . . . . . . . . . . . . . . . . . . . . . . . . . . . . . .</w:t>
            </w:r>
          </w:p>
        </w:tc>
        <w:tc>
          <w:tcPr>
            <w:tcW w:w="567" w:type="dxa"/>
            <w:gridSpan w:val="2"/>
            <w:vAlign w:val="bottom"/>
          </w:tcPr>
          <w:p w14:paraId="7C5CADED" w14:textId="60A4C3CF" w:rsidR="00EB3753" w:rsidRPr="00412CD1" w:rsidRDefault="00EB3753" w:rsidP="006F6124">
            <w:pPr>
              <w:shd w:val="clear" w:color="auto" w:fill="FFFFFF"/>
              <w:ind w:right="-235" w:firstLine="0"/>
              <w:jc w:val="center"/>
              <w:rPr>
                <w:sz w:val="24"/>
                <w:szCs w:val="24"/>
              </w:rPr>
            </w:pPr>
            <w:r w:rsidRPr="00412CD1">
              <w:rPr>
                <w:sz w:val="24"/>
                <w:szCs w:val="24"/>
              </w:rPr>
              <w:t xml:space="preserve">  </w:t>
            </w:r>
            <w:r>
              <w:rPr>
                <w:sz w:val="24"/>
                <w:szCs w:val="24"/>
              </w:rPr>
              <w:t>4</w:t>
            </w:r>
            <w:r w:rsidR="006F6124">
              <w:rPr>
                <w:sz w:val="24"/>
                <w:szCs w:val="24"/>
              </w:rPr>
              <w:t>6</w:t>
            </w:r>
          </w:p>
        </w:tc>
      </w:tr>
      <w:tr w:rsidR="00EB3753" w:rsidRPr="00412CD1" w14:paraId="7D71A76A" w14:textId="77777777" w:rsidTr="0025070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5F39287" w14:textId="3E7B7DDD" w:rsidR="00EB3753" w:rsidRPr="00412CD1" w:rsidRDefault="00EB3753" w:rsidP="00EB3753">
            <w:pPr>
              <w:shd w:val="clear" w:color="auto" w:fill="FFFFFF"/>
              <w:ind w:right="-249" w:firstLine="34"/>
              <w:jc w:val="left"/>
              <w:rPr>
                <w:sz w:val="24"/>
                <w:szCs w:val="24"/>
              </w:rPr>
            </w:pPr>
            <w:r w:rsidRPr="00412CD1">
              <w:rPr>
                <w:sz w:val="24"/>
                <w:szCs w:val="24"/>
              </w:rPr>
              <w:t>5.</w:t>
            </w:r>
            <w:r>
              <w:rPr>
                <w:sz w:val="24"/>
                <w:szCs w:val="24"/>
              </w:rPr>
              <w:t>3</w:t>
            </w:r>
            <w:r w:rsidRPr="00412CD1">
              <w:rPr>
                <w:sz w:val="24"/>
                <w:szCs w:val="24"/>
              </w:rPr>
              <w:t xml:space="preserve">. Анкета участника (Форма </w:t>
            </w:r>
            <w:proofErr w:type="gramStart"/>
            <w:r>
              <w:rPr>
                <w:sz w:val="24"/>
                <w:szCs w:val="24"/>
              </w:rPr>
              <w:t>3</w:t>
            </w:r>
            <w:r w:rsidRPr="00412CD1">
              <w:rPr>
                <w:sz w:val="24"/>
                <w:szCs w:val="24"/>
              </w:rPr>
              <w:t>). . .</w:t>
            </w:r>
            <w:proofErr w:type="gramEnd"/>
            <w:r w:rsidRPr="00412CD1">
              <w:rPr>
                <w:sz w:val="24"/>
                <w:szCs w:val="24"/>
              </w:rPr>
              <w:t xml:space="preserve"> . . . . . . . . . . . . . . . . . . . . . . . . . . . . . . . . . . . . . . . . . . . . . . . . . </w:t>
            </w:r>
          </w:p>
        </w:tc>
        <w:tc>
          <w:tcPr>
            <w:tcW w:w="567" w:type="dxa"/>
            <w:gridSpan w:val="2"/>
            <w:vAlign w:val="bottom"/>
          </w:tcPr>
          <w:p w14:paraId="5C492733" w14:textId="4C176176" w:rsidR="00EB3753" w:rsidRPr="00412CD1" w:rsidRDefault="00EB3753" w:rsidP="006F6124">
            <w:pPr>
              <w:shd w:val="clear" w:color="auto" w:fill="FFFFFF"/>
              <w:ind w:right="-235" w:firstLine="0"/>
              <w:jc w:val="center"/>
              <w:rPr>
                <w:sz w:val="24"/>
                <w:szCs w:val="24"/>
              </w:rPr>
            </w:pPr>
            <w:r w:rsidRPr="00412CD1">
              <w:rPr>
                <w:sz w:val="24"/>
                <w:szCs w:val="24"/>
              </w:rPr>
              <w:t xml:space="preserve">  </w:t>
            </w:r>
            <w:r w:rsidR="006F6124">
              <w:rPr>
                <w:sz w:val="24"/>
                <w:szCs w:val="24"/>
              </w:rPr>
              <w:t>47</w:t>
            </w:r>
          </w:p>
        </w:tc>
      </w:tr>
      <w:tr w:rsidR="00EB3753" w:rsidRPr="00412CD1" w14:paraId="4070D52A" w14:textId="77777777" w:rsidTr="0025070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C309030" w14:textId="31A2D27F" w:rsidR="00EB3753" w:rsidRPr="00412CD1" w:rsidRDefault="00EB3753" w:rsidP="00EB3753">
            <w:pPr>
              <w:shd w:val="clear" w:color="auto" w:fill="FFFFFF"/>
              <w:ind w:right="-250" w:firstLine="34"/>
              <w:jc w:val="left"/>
              <w:rPr>
                <w:sz w:val="24"/>
                <w:szCs w:val="24"/>
              </w:rPr>
            </w:pPr>
            <w:r>
              <w:rPr>
                <w:sz w:val="24"/>
                <w:szCs w:val="24"/>
              </w:rPr>
              <w:t>5.3</w:t>
            </w:r>
            <w:r w:rsidRPr="00412CD1">
              <w:rPr>
                <w:sz w:val="24"/>
                <w:szCs w:val="24"/>
              </w:rPr>
              <w:t>.1. Инструкции по заполнению . . . . . . . . . . . . . . . . . . . . . . . . . . . . . . . . . . . . . . . . . . . . . . . . . . .</w:t>
            </w:r>
          </w:p>
        </w:tc>
        <w:tc>
          <w:tcPr>
            <w:tcW w:w="567" w:type="dxa"/>
            <w:gridSpan w:val="2"/>
            <w:vAlign w:val="bottom"/>
          </w:tcPr>
          <w:p w14:paraId="3E182C86" w14:textId="683DD646" w:rsidR="00EB3753" w:rsidRPr="00412CD1" w:rsidRDefault="00EB3753" w:rsidP="006F6124">
            <w:pPr>
              <w:shd w:val="clear" w:color="auto" w:fill="FFFFFF"/>
              <w:ind w:right="-235" w:firstLine="0"/>
              <w:jc w:val="center"/>
              <w:rPr>
                <w:sz w:val="24"/>
                <w:szCs w:val="24"/>
              </w:rPr>
            </w:pPr>
            <w:r w:rsidRPr="00412CD1">
              <w:rPr>
                <w:sz w:val="24"/>
                <w:szCs w:val="24"/>
              </w:rPr>
              <w:t xml:space="preserve">  </w:t>
            </w:r>
            <w:r w:rsidR="006F6124">
              <w:rPr>
                <w:sz w:val="24"/>
                <w:szCs w:val="24"/>
              </w:rPr>
              <w:t>49</w:t>
            </w:r>
          </w:p>
        </w:tc>
      </w:tr>
      <w:tr w:rsidR="00EB3753" w:rsidRPr="00412CD1" w14:paraId="01CAB94D"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1BEB9120" w:rsidR="00EB3753" w:rsidRPr="00412CD1" w:rsidRDefault="00EB3753" w:rsidP="00EB3753">
            <w:pPr>
              <w:shd w:val="clear" w:color="auto" w:fill="FFFFFF"/>
              <w:ind w:right="-249" w:firstLine="34"/>
              <w:jc w:val="left"/>
              <w:rPr>
                <w:sz w:val="24"/>
                <w:szCs w:val="24"/>
              </w:rPr>
            </w:pPr>
            <w:r>
              <w:rPr>
                <w:sz w:val="24"/>
                <w:szCs w:val="24"/>
              </w:rPr>
              <w:t>5.4</w:t>
            </w:r>
            <w:r w:rsidRPr="00412CD1">
              <w:rPr>
                <w:sz w:val="24"/>
                <w:szCs w:val="24"/>
              </w:rPr>
              <w:t xml:space="preserve">.  </w:t>
            </w:r>
            <w:r w:rsidRPr="00412CD1">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4</w:t>
            </w:r>
            <w:r w:rsidRPr="00412CD1">
              <w:rPr>
                <w:rFonts w:eastAsia="Calibri"/>
                <w:sz w:val="24"/>
                <w:szCs w:val="24"/>
                <w:lang w:eastAsia="en-US"/>
              </w:rPr>
              <w:t xml:space="preserve">). . . . . . . . . . . . . . . . . . . . . . . . </w:t>
            </w:r>
          </w:p>
        </w:tc>
        <w:tc>
          <w:tcPr>
            <w:tcW w:w="567" w:type="dxa"/>
            <w:gridSpan w:val="2"/>
            <w:vAlign w:val="bottom"/>
          </w:tcPr>
          <w:p w14:paraId="2628AEE8" w14:textId="60C98BDA" w:rsidR="00EB3753" w:rsidRPr="00412CD1" w:rsidRDefault="00EB3753" w:rsidP="006F6124">
            <w:pPr>
              <w:shd w:val="clear" w:color="auto" w:fill="FFFFFF"/>
              <w:ind w:right="-235" w:firstLine="0"/>
              <w:jc w:val="center"/>
              <w:rPr>
                <w:sz w:val="24"/>
                <w:szCs w:val="24"/>
              </w:rPr>
            </w:pPr>
            <w:r w:rsidRPr="00412CD1">
              <w:rPr>
                <w:sz w:val="24"/>
                <w:szCs w:val="24"/>
              </w:rPr>
              <w:t xml:space="preserve">  </w:t>
            </w:r>
            <w:r>
              <w:rPr>
                <w:sz w:val="24"/>
                <w:szCs w:val="24"/>
              </w:rPr>
              <w:t>5</w:t>
            </w:r>
            <w:r w:rsidR="006F6124">
              <w:rPr>
                <w:sz w:val="24"/>
                <w:szCs w:val="24"/>
              </w:rPr>
              <w:t>0</w:t>
            </w:r>
          </w:p>
        </w:tc>
      </w:tr>
      <w:tr w:rsidR="00EB3753" w:rsidRPr="00412CD1" w14:paraId="01B0869F"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76451505" w:rsidR="00EB3753" w:rsidRPr="00412CD1" w:rsidRDefault="00EB3753" w:rsidP="00EB3753">
            <w:pPr>
              <w:shd w:val="clear" w:color="auto" w:fill="FFFFFF"/>
              <w:ind w:right="-250" w:firstLine="34"/>
              <w:jc w:val="left"/>
              <w:rPr>
                <w:sz w:val="24"/>
                <w:szCs w:val="24"/>
              </w:rPr>
            </w:pPr>
            <w:r>
              <w:rPr>
                <w:sz w:val="24"/>
                <w:szCs w:val="24"/>
              </w:rPr>
              <w:t>5.4</w:t>
            </w:r>
            <w:r w:rsidRPr="00412CD1">
              <w:rPr>
                <w:sz w:val="24"/>
                <w:szCs w:val="24"/>
              </w:rPr>
              <w:t xml:space="preserve">.1. Инструкции по заполнению. . . . . . . . . . . . . . . . . . . . . . . . . . . . . . . . . . . . . . . . . . . . . . . . . . . </w:t>
            </w:r>
          </w:p>
        </w:tc>
        <w:tc>
          <w:tcPr>
            <w:tcW w:w="567" w:type="dxa"/>
            <w:gridSpan w:val="2"/>
            <w:vAlign w:val="bottom"/>
          </w:tcPr>
          <w:p w14:paraId="2458E75C" w14:textId="1E9DF059" w:rsidR="00EB3753" w:rsidRPr="00412CD1" w:rsidRDefault="00EB3753" w:rsidP="006F6124">
            <w:pPr>
              <w:shd w:val="clear" w:color="auto" w:fill="FFFFFF"/>
              <w:tabs>
                <w:tab w:val="left" w:pos="0"/>
              </w:tabs>
              <w:ind w:right="-290" w:firstLine="0"/>
              <w:jc w:val="left"/>
              <w:rPr>
                <w:sz w:val="24"/>
                <w:szCs w:val="24"/>
              </w:rPr>
            </w:pPr>
            <w:r w:rsidRPr="00412CD1">
              <w:rPr>
                <w:sz w:val="24"/>
                <w:szCs w:val="24"/>
              </w:rPr>
              <w:t xml:space="preserve">    </w:t>
            </w:r>
            <w:r>
              <w:rPr>
                <w:sz w:val="24"/>
                <w:szCs w:val="24"/>
              </w:rPr>
              <w:t>5</w:t>
            </w:r>
            <w:r w:rsidR="006F6124">
              <w:rPr>
                <w:sz w:val="24"/>
                <w:szCs w:val="24"/>
              </w:rPr>
              <w:t>1</w:t>
            </w:r>
          </w:p>
        </w:tc>
      </w:tr>
      <w:tr w:rsidR="00EB3753" w:rsidRPr="00412CD1"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EB3753" w:rsidRPr="00412CD1" w:rsidRDefault="00EB3753" w:rsidP="00EB3753">
            <w:pPr>
              <w:shd w:val="clear" w:color="auto" w:fill="FFFFFF"/>
              <w:ind w:right="-249" w:firstLine="34"/>
              <w:jc w:val="left"/>
              <w:rPr>
                <w:sz w:val="24"/>
                <w:szCs w:val="24"/>
              </w:rPr>
            </w:pPr>
          </w:p>
        </w:tc>
        <w:tc>
          <w:tcPr>
            <w:tcW w:w="567" w:type="dxa"/>
            <w:gridSpan w:val="2"/>
            <w:vAlign w:val="bottom"/>
          </w:tcPr>
          <w:p w14:paraId="40A26B1A" w14:textId="66CB1936" w:rsidR="00EB3753" w:rsidRPr="00412CD1" w:rsidRDefault="00EB3753" w:rsidP="00EB3753">
            <w:pPr>
              <w:shd w:val="clear" w:color="auto" w:fill="FFFFFF"/>
              <w:ind w:right="-235" w:firstLine="0"/>
              <w:jc w:val="center"/>
              <w:rPr>
                <w:sz w:val="24"/>
                <w:szCs w:val="24"/>
              </w:rPr>
            </w:pPr>
          </w:p>
        </w:tc>
      </w:tr>
      <w:tr w:rsidR="00EB3753" w:rsidRPr="00412CD1"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EB3753" w:rsidRPr="00412CD1" w:rsidRDefault="00EB3753" w:rsidP="00EB3753">
            <w:pPr>
              <w:shd w:val="clear" w:color="auto" w:fill="FFFFFF"/>
              <w:ind w:right="-250" w:firstLine="34"/>
              <w:jc w:val="left"/>
              <w:rPr>
                <w:sz w:val="24"/>
                <w:szCs w:val="24"/>
              </w:rPr>
            </w:pPr>
          </w:p>
        </w:tc>
        <w:tc>
          <w:tcPr>
            <w:tcW w:w="567" w:type="dxa"/>
            <w:gridSpan w:val="2"/>
            <w:vAlign w:val="bottom"/>
          </w:tcPr>
          <w:p w14:paraId="4E018E24" w14:textId="5C881B5F" w:rsidR="00EB3753" w:rsidRPr="00412CD1" w:rsidRDefault="00EB3753" w:rsidP="00EB3753">
            <w:pPr>
              <w:shd w:val="clear" w:color="auto" w:fill="FFFFFF"/>
              <w:ind w:right="-235" w:firstLine="0"/>
              <w:jc w:val="center"/>
              <w:rPr>
                <w:sz w:val="24"/>
                <w:szCs w:val="24"/>
              </w:rPr>
            </w:pPr>
          </w:p>
        </w:tc>
      </w:tr>
      <w:tr w:rsidR="00EB3753" w:rsidRPr="00412CD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EB3753" w:rsidRPr="00412CD1" w:rsidRDefault="00EB3753" w:rsidP="00EB3753">
            <w:pPr>
              <w:shd w:val="clear" w:color="auto" w:fill="FFFFFF"/>
              <w:ind w:right="-249" w:firstLine="34"/>
              <w:jc w:val="left"/>
              <w:rPr>
                <w:sz w:val="24"/>
                <w:szCs w:val="24"/>
              </w:rPr>
            </w:pPr>
          </w:p>
        </w:tc>
        <w:tc>
          <w:tcPr>
            <w:tcW w:w="567" w:type="dxa"/>
            <w:gridSpan w:val="2"/>
            <w:vAlign w:val="bottom"/>
          </w:tcPr>
          <w:p w14:paraId="265401CF" w14:textId="1F2E0493" w:rsidR="00EB3753" w:rsidRPr="00412CD1" w:rsidRDefault="00EB3753" w:rsidP="00EB3753">
            <w:pPr>
              <w:shd w:val="clear" w:color="auto" w:fill="FFFFFF"/>
              <w:ind w:right="-235" w:firstLine="0"/>
              <w:jc w:val="center"/>
              <w:rPr>
                <w:sz w:val="24"/>
                <w:szCs w:val="24"/>
              </w:rPr>
            </w:pPr>
          </w:p>
        </w:tc>
      </w:tr>
      <w:tr w:rsidR="00EB3753" w:rsidRPr="00412CD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EB3753" w:rsidRPr="00412CD1" w:rsidRDefault="00EB3753" w:rsidP="00EB3753">
            <w:pPr>
              <w:shd w:val="clear" w:color="auto" w:fill="FFFFFF"/>
              <w:ind w:right="-250" w:firstLine="34"/>
              <w:jc w:val="left"/>
              <w:rPr>
                <w:sz w:val="24"/>
                <w:szCs w:val="24"/>
              </w:rPr>
            </w:pPr>
          </w:p>
        </w:tc>
        <w:tc>
          <w:tcPr>
            <w:tcW w:w="567" w:type="dxa"/>
            <w:gridSpan w:val="2"/>
            <w:vAlign w:val="bottom"/>
          </w:tcPr>
          <w:p w14:paraId="0A081744" w14:textId="125A12ED" w:rsidR="00EB3753" w:rsidRPr="00412CD1" w:rsidRDefault="00EB3753" w:rsidP="00EB3753">
            <w:pPr>
              <w:shd w:val="clear" w:color="auto" w:fill="FFFFFF"/>
              <w:ind w:right="-235" w:firstLine="0"/>
              <w:jc w:val="center"/>
              <w:rPr>
                <w:sz w:val="24"/>
                <w:szCs w:val="24"/>
              </w:rPr>
            </w:pPr>
          </w:p>
        </w:tc>
      </w:tr>
      <w:tr w:rsidR="00EB3753" w:rsidRPr="00412CD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EB3753" w:rsidRPr="00412CD1" w:rsidRDefault="00EB3753" w:rsidP="00EB3753">
            <w:pPr>
              <w:shd w:val="clear" w:color="auto" w:fill="FFFFFF"/>
              <w:ind w:right="-249" w:firstLine="34"/>
              <w:jc w:val="left"/>
              <w:rPr>
                <w:sz w:val="24"/>
                <w:szCs w:val="24"/>
              </w:rPr>
            </w:pPr>
          </w:p>
        </w:tc>
        <w:tc>
          <w:tcPr>
            <w:tcW w:w="567" w:type="dxa"/>
            <w:gridSpan w:val="2"/>
            <w:vAlign w:val="bottom"/>
          </w:tcPr>
          <w:p w14:paraId="04C56618" w14:textId="7A06B3BE" w:rsidR="00EB3753" w:rsidRPr="00412CD1" w:rsidRDefault="00EB3753" w:rsidP="00EB3753">
            <w:pPr>
              <w:shd w:val="clear" w:color="auto" w:fill="FFFFFF"/>
              <w:ind w:right="-235" w:firstLine="0"/>
              <w:jc w:val="center"/>
              <w:rPr>
                <w:sz w:val="24"/>
                <w:szCs w:val="24"/>
              </w:rPr>
            </w:pPr>
          </w:p>
        </w:tc>
      </w:tr>
      <w:tr w:rsidR="00EB3753" w:rsidRPr="00412CD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EB3753" w:rsidRPr="00412CD1" w:rsidRDefault="00EB3753" w:rsidP="00EB3753">
            <w:pPr>
              <w:shd w:val="clear" w:color="auto" w:fill="FFFFFF"/>
              <w:ind w:right="-250" w:firstLine="34"/>
              <w:jc w:val="left"/>
              <w:rPr>
                <w:sz w:val="24"/>
                <w:szCs w:val="24"/>
              </w:rPr>
            </w:pPr>
          </w:p>
        </w:tc>
        <w:tc>
          <w:tcPr>
            <w:tcW w:w="567" w:type="dxa"/>
            <w:gridSpan w:val="2"/>
            <w:vAlign w:val="bottom"/>
          </w:tcPr>
          <w:p w14:paraId="7F90CB8F" w14:textId="6FD67F32" w:rsidR="00EB3753" w:rsidRPr="00412CD1" w:rsidRDefault="00EB3753" w:rsidP="00EB3753">
            <w:pPr>
              <w:shd w:val="clear" w:color="auto" w:fill="FFFFFF"/>
              <w:tabs>
                <w:tab w:val="left" w:pos="0"/>
              </w:tabs>
              <w:ind w:right="-290" w:firstLine="0"/>
              <w:jc w:val="left"/>
              <w:rPr>
                <w:sz w:val="24"/>
                <w:szCs w:val="24"/>
              </w:rPr>
            </w:pPr>
          </w:p>
        </w:tc>
      </w:tr>
      <w:tr w:rsidR="00EB3753" w:rsidRPr="00412CD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EB3753" w:rsidRPr="00412CD1" w:rsidRDefault="00EB3753" w:rsidP="00EB3753">
            <w:pPr>
              <w:shd w:val="clear" w:color="auto" w:fill="FFFFFF"/>
              <w:ind w:right="-250" w:firstLine="34"/>
              <w:jc w:val="left"/>
              <w:rPr>
                <w:sz w:val="24"/>
                <w:szCs w:val="24"/>
              </w:rPr>
            </w:pPr>
          </w:p>
        </w:tc>
        <w:tc>
          <w:tcPr>
            <w:tcW w:w="567" w:type="dxa"/>
            <w:gridSpan w:val="2"/>
            <w:vAlign w:val="bottom"/>
          </w:tcPr>
          <w:p w14:paraId="709E8F80" w14:textId="2AE48773" w:rsidR="00EB3753" w:rsidRPr="00412CD1" w:rsidRDefault="00EB3753" w:rsidP="00EB3753">
            <w:pPr>
              <w:shd w:val="clear" w:color="auto" w:fill="FFFFFF"/>
              <w:tabs>
                <w:tab w:val="left" w:pos="0"/>
              </w:tabs>
              <w:ind w:right="-290" w:firstLine="0"/>
              <w:jc w:val="left"/>
              <w:rPr>
                <w:sz w:val="24"/>
                <w:szCs w:val="24"/>
              </w:rPr>
            </w:pPr>
          </w:p>
        </w:tc>
      </w:tr>
    </w:tbl>
    <w:p w14:paraId="6A72E010" w14:textId="77777777" w:rsidR="009F3EFE" w:rsidRPr="00412CD1" w:rsidRDefault="009F3EFE" w:rsidP="009F3EFE">
      <w:pPr>
        <w:tabs>
          <w:tab w:val="left" w:pos="3990"/>
        </w:tabs>
        <w:spacing w:line="240" w:lineRule="auto"/>
        <w:ind w:firstLine="0"/>
        <w:jc w:val="left"/>
        <w:rPr>
          <w:sz w:val="24"/>
          <w:szCs w:val="24"/>
        </w:rPr>
      </w:pPr>
    </w:p>
    <w:p w14:paraId="540AB60E" w14:textId="77777777" w:rsidR="00EA30D5" w:rsidRPr="00412CD1" w:rsidRDefault="00EA30D5" w:rsidP="00777F0F">
      <w:pPr>
        <w:spacing w:line="240" w:lineRule="auto"/>
        <w:ind w:firstLine="0"/>
        <w:jc w:val="center"/>
        <w:rPr>
          <w:sz w:val="24"/>
          <w:szCs w:val="24"/>
        </w:rPr>
      </w:pPr>
    </w:p>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12CD1">
        <w:rPr>
          <w:rFonts w:ascii="Times New Roman" w:hAnsi="Times New Roman" w:cs="Times New Roman"/>
          <w:sz w:val="24"/>
          <w:szCs w:val="24"/>
        </w:rPr>
        <w:lastRenderedPageBreak/>
        <w:t>1.</w:t>
      </w:r>
      <w:r w:rsidRPr="00412CD1">
        <w:rPr>
          <w:rFonts w:ascii="Times New Roman" w:hAnsi="Times New Roman" w:cs="Times New Roman"/>
          <w:sz w:val="24"/>
          <w:szCs w:val="24"/>
        </w:rPr>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EA749F"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EA749F">
        <w:rPr>
          <w:b/>
          <w:bCs/>
          <w:sz w:val="24"/>
          <w:szCs w:val="24"/>
        </w:rPr>
        <w:t xml:space="preserve">1.1. Общие сведения о </w:t>
      </w:r>
      <w:bookmarkEnd w:id="17"/>
      <w:bookmarkEnd w:id="18"/>
      <w:bookmarkEnd w:id="19"/>
      <w:bookmarkEnd w:id="20"/>
      <w:r w:rsidRPr="00EA749F">
        <w:rPr>
          <w:b/>
          <w:bCs/>
          <w:sz w:val="24"/>
          <w:szCs w:val="24"/>
        </w:rPr>
        <w:t xml:space="preserve">процедуре </w:t>
      </w:r>
      <w:bookmarkEnd w:id="21"/>
      <w:bookmarkEnd w:id="22"/>
      <w:bookmarkEnd w:id="23"/>
      <w:r w:rsidRPr="00EA749F">
        <w:rPr>
          <w:b/>
          <w:bCs/>
          <w:sz w:val="24"/>
          <w:szCs w:val="24"/>
        </w:rPr>
        <w:t>состязательной закупки</w:t>
      </w:r>
    </w:p>
    <w:p w14:paraId="53755DF3" w14:textId="656EC94A" w:rsidR="009A06EC" w:rsidRPr="00EA749F"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EA749F">
        <w:rPr>
          <w:sz w:val="24"/>
          <w:szCs w:val="24"/>
        </w:rPr>
        <w:t xml:space="preserve"> Акционерное общество «Саханефтегазсбыт», расположенное по адресу: 677000, г. Якутск, ул. </w:t>
      </w:r>
      <w:proofErr w:type="spellStart"/>
      <w:r w:rsidRPr="00EA749F">
        <w:rPr>
          <w:sz w:val="24"/>
          <w:szCs w:val="24"/>
        </w:rPr>
        <w:t>Чиряева</w:t>
      </w:r>
      <w:proofErr w:type="spellEnd"/>
      <w:r w:rsidRPr="00EA749F">
        <w:rPr>
          <w:sz w:val="24"/>
          <w:szCs w:val="24"/>
        </w:rPr>
        <w:t xml:space="preserve">, </w:t>
      </w:r>
      <w:r w:rsidR="005B4E43" w:rsidRPr="00EA749F">
        <w:rPr>
          <w:sz w:val="24"/>
          <w:szCs w:val="24"/>
        </w:rPr>
        <w:t>д.</w:t>
      </w:r>
      <w:r w:rsidRPr="00EA749F">
        <w:rPr>
          <w:sz w:val="24"/>
          <w:szCs w:val="24"/>
        </w:rPr>
        <w:t xml:space="preserve">3 (далее – Заказчик), Извещением о проведении </w:t>
      </w:r>
      <w:r w:rsidRPr="00EA749F">
        <w:rPr>
          <w:b/>
          <w:bCs/>
          <w:sz w:val="24"/>
          <w:szCs w:val="24"/>
        </w:rPr>
        <w:t>состязательной закупки</w:t>
      </w:r>
      <w:r w:rsidRPr="00EA749F">
        <w:rPr>
          <w:b/>
          <w:sz w:val="24"/>
          <w:szCs w:val="24"/>
        </w:rPr>
        <w:t xml:space="preserve"> в электронной форме</w:t>
      </w:r>
      <w:r w:rsidR="005E7AE0" w:rsidRPr="00EA749F">
        <w:rPr>
          <w:b/>
          <w:sz w:val="24"/>
          <w:szCs w:val="24"/>
        </w:rPr>
        <w:t xml:space="preserve"> </w:t>
      </w:r>
      <w:r w:rsidR="005E7AE0" w:rsidRPr="00EA749F">
        <w:rPr>
          <w:sz w:val="24"/>
          <w:szCs w:val="24"/>
        </w:rPr>
        <w:t xml:space="preserve">(далее — </w:t>
      </w:r>
      <w:r w:rsidR="005E7AE0" w:rsidRPr="00EA749F">
        <w:rPr>
          <w:bCs/>
          <w:sz w:val="24"/>
          <w:szCs w:val="24"/>
        </w:rPr>
        <w:t>закупка</w:t>
      </w:r>
      <w:r w:rsidR="005E7AE0" w:rsidRPr="00EA749F">
        <w:rPr>
          <w:sz w:val="24"/>
          <w:szCs w:val="24"/>
        </w:rPr>
        <w:t>)</w:t>
      </w:r>
      <w:r w:rsidRPr="00EA749F">
        <w:rPr>
          <w:sz w:val="24"/>
          <w:szCs w:val="24"/>
        </w:rPr>
        <w:t xml:space="preserve">, размещенным на сайте Заказчика </w:t>
      </w:r>
      <w:hyperlink r:id="rId8" w:history="1">
        <w:r w:rsidRPr="00EA749F">
          <w:rPr>
            <w:rStyle w:val="a8"/>
            <w:color w:val="auto"/>
            <w:sz w:val="24"/>
            <w:szCs w:val="24"/>
            <w:lang w:val="en-US"/>
          </w:rPr>
          <w:t>www</w:t>
        </w:r>
        <w:r w:rsidRPr="00EA749F">
          <w:rPr>
            <w:rStyle w:val="a8"/>
            <w:color w:val="auto"/>
            <w:sz w:val="24"/>
            <w:szCs w:val="24"/>
          </w:rPr>
          <w:t>.саханефтегазсбыт.рф</w:t>
        </w:r>
      </w:hyperlink>
      <w:r w:rsidRPr="00EA749F">
        <w:rPr>
          <w:sz w:val="24"/>
          <w:szCs w:val="24"/>
        </w:rPr>
        <w:t xml:space="preserve"> </w:t>
      </w:r>
      <w:bookmarkEnd w:id="28"/>
      <w:bookmarkEnd w:id="29"/>
      <w:r w:rsidR="0022321B" w:rsidRPr="00EA749F">
        <w:rPr>
          <w:sz w:val="24"/>
          <w:szCs w:val="24"/>
        </w:rPr>
        <w:t xml:space="preserve">и на сайте оператора </w:t>
      </w:r>
      <w:r w:rsidR="0022321B" w:rsidRPr="00EA749F">
        <w:rPr>
          <w:bCs/>
          <w:sz w:val="24"/>
          <w:szCs w:val="24"/>
        </w:rPr>
        <w:t>электронной площадки</w:t>
      </w:r>
      <w:r w:rsidR="0022321B" w:rsidRPr="00EA749F">
        <w:rPr>
          <w:rFonts w:eastAsia="Calibri"/>
          <w:bCs/>
          <w:sz w:val="24"/>
          <w:szCs w:val="24"/>
          <w:lang w:eastAsia="en-US"/>
        </w:rPr>
        <w:t xml:space="preserve"> АО «ТЭК-Торг»</w:t>
      </w:r>
      <w:r w:rsidR="0022321B" w:rsidRPr="00EA749F">
        <w:rPr>
          <w:rFonts w:eastAsia="Calibri"/>
          <w:b/>
          <w:bCs/>
          <w:sz w:val="24"/>
          <w:szCs w:val="24"/>
          <w:lang w:eastAsia="en-US"/>
        </w:rPr>
        <w:t xml:space="preserve"> </w:t>
      </w:r>
      <w:r w:rsidR="0022321B" w:rsidRPr="00EA749F">
        <w:rPr>
          <w:rFonts w:eastAsia="Calibri"/>
          <w:color w:val="0000FF"/>
          <w:sz w:val="24"/>
          <w:szCs w:val="24"/>
          <w:lang w:eastAsia="en-US"/>
        </w:rPr>
        <w:t>https://www.tektorg.ru/</w:t>
      </w:r>
      <w:r w:rsidR="0022321B" w:rsidRPr="00EA749F">
        <w:rPr>
          <w:rFonts w:eastAsia="Calibri"/>
          <w:bCs/>
          <w:sz w:val="24"/>
          <w:szCs w:val="24"/>
          <w:lang w:eastAsia="en-US"/>
        </w:rPr>
        <w:t xml:space="preserve"> </w:t>
      </w:r>
      <w:r w:rsidR="00103577" w:rsidRPr="00EA749F">
        <w:rPr>
          <w:rFonts w:eastAsia="Calibri"/>
          <w:bCs/>
          <w:sz w:val="24"/>
          <w:szCs w:val="24"/>
          <w:lang w:eastAsia="en-US"/>
        </w:rPr>
        <w:t>(далее – ЭП</w:t>
      </w:r>
      <w:r w:rsidR="00103577" w:rsidRPr="00E158B5">
        <w:rPr>
          <w:rFonts w:eastAsia="Calibri"/>
          <w:bCs/>
          <w:sz w:val="24"/>
          <w:szCs w:val="24"/>
          <w:lang w:eastAsia="en-US"/>
        </w:rPr>
        <w:t>)</w:t>
      </w:r>
      <w:r w:rsidR="002D1702" w:rsidRPr="00E158B5">
        <w:rPr>
          <w:sz w:val="24"/>
          <w:szCs w:val="24"/>
        </w:rPr>
        <w:t xml:space="preserve">, </w:t>
      </w:r>
      <w:r w:rsidR="00CE7F6F" w:rsidRPr="00E158B5">
        <w:rPr>
          <w:bCs/>
          <w:sz w:val="24"/>
          <w:szCs w:val="24"/>
        </w:rPr>
        <w:t>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 в электронной форме</w:t>
      </w:r>
      <w:r w:rsidR="0086485E" w:rsidRPr="00E158B5">
        <w:rPr>
          <w:rFonts w:eastAsia="Calibri"/>
          <w:bCs/>
          <w:sz w:val="24"/>
          <w:szCs w:val="24"/>
          <w:lang w:eastAsia="en-US"/>
        </w:rPr>
        <w:t xml:space="preserve"> </w:t>
      </w:r>
      <w:r w:rsidR="00EA749F" w:rsidRPr="00E158B5">
        <w:rPr>
          <w:rFonts w:eastAsia="Calibri"/>
          <w:bCs/>
          <w:sz w:val="24"/>
          <w:szCs w:val="24"/>
          <w:lang w:eastAsia="en-US"/>
        </w:rPr>
        <w:t xml:space="preserve">на </w:t>
      </w:r>
      <w:r w:rsidR="007B6DE6" w:rsidRPr="00E158B5">
        <w:rPr>
          <w:rFonts w:eastAsia="Calibri"/>
          <w:bCs/>
          <w:sz w:val="24"/>
          <w:szCs w:val="24"/>
          <w:lang w:eastAsia="en-US"/>
        </w:rPr>
        <w:t xml:space="preserve">поставку </w:t>
      </w:r>
      <w:r w:rsidR="003A65CC" w:rsidRPr="00E158B5">
        <w:rPr>
          <w:rFonts w:eastAsia="Calibri"/>
          <w:bCs/>
          <w:sz w:val="24"/>
          <w:szCs w:val="24"/>
          <w:lang w:eastAsia="en-US"/>
        </w:rPr>
        <w:t xml:space="preserve">системы </w:t>
      </w:r>
      <w:proofErr w:type="spellStart"/>
      <w:r w:rsidR="007B6DE6" w:rsidRPr="00E158B5">
        <w:rPr>
          <w:rFonts w:eastAsia="Calibri"/>
          <w:bCs/>
          <w:sz w:val="24"/>
          <w:szCs w:val="24"/>
          <w:lang w:eastAsia="en-US"/>
        </w:rPr>
        <w:t>газосигнализации</w:t>
      </w:r>
      <w:proofErr w:type="spellEnd"/>
      <w:r w:rsidR="007B6DE6" w:rsidRPr="00E158B5">
        <w:rPr>
          <w:rFonts w:eastAsia="Calibri"/>
          <w:bCs/>
          <w:sz w:val="24"/>
          <w:szCs w:val="24"/>
          <w:lang w:eastAsia="en-US"/>
        </w:rPr>
        <w:t xml:space="preserve"> для филиала «</w:t>
      </w:r>
      <w:proofErr w:type="spellStart"/>
      <w:r w:rsidR="007B6DE6" w:rsidRPr="00E158B5">
        <w:rPr>
          <w:rFonts w:eastAsia="Calibri"/>
          <w:bCs/>
          <w:sz w:val="24"/>
          <w:szCs w:val="24"/>
          <w:lang w:eastAsia="en-US"/>
        </w:rPr>
        <w:t>Томмотская</w:t>
      </w:r>
      <w:proofErr w:type="spellEnd"/>
      <w:r w:rsidR="007B6DE6" w:rsidRPr="007B6DE6">
        <w:rPr>
          <w:rFonts w:eastAsia="Calibri"/>
          <w:bCs/>
          <w:sz w:val="24"/>
          <w:szCs w:val="24"/>
          <w:lang w:eastAsia="en-US"/>
        </w:rPr>
        <w:t xml:space="preserve"> нефтебаза» АО «Саханефтегазсбыт» в 2026 году</w:t>
      </w:r>
      <w:r w:rsidR="00183BC2" w:rsidRPr="007B6DE6">
        <w:rPr>
          <w:sz w:val="24"/>
          <w:szCs w:val="24"/>
        </w:rPr>
        <w:t>.</w:t>
      </w:r>
    </w:p>
    <w:p w14:paraId="3178625E" w14:textId="7EAF4023" w:rsidR="00456E01" w:rsidRPr="00EA749F" w:rsidRDefault="00456E01" w:rsidP="00791C8F">
      <w:pPr>
        <w:numPr>
          <w:ilvl w:val="2"/>
          <w:numId w:val="11"/>
        </w:numPr>
        <w:suppressAutoHyphens/>
        <w:spacing w:line="240" w:lineRule="auto"/>
        <w:ind w:left="0" w:firstLine="0"/>
        <w:rPr>
          <w:sz w:val="24"/>
          <w:szCs w:val="24"/>
        </w:rPr>
      </w:pPr>
      <w:r w:rsidRPr="00EA749F">
        <w:rPr>
          <w:sz w:val="24"/>
          <w:szCs w:val="24"/>
        </w:rPr>
        <w:t>Для справок обращаться к представителю инициатора закупки:</w:t>
      </w:r>
      <w:bookmarkEnd w:id="30"/>
      <w:r w:rsidRPr="00EA749F">
        <w:rPr>
          <w:sz w:val="24"/>
          <w:szCs w:val="24"/>
        </w:rPr>
        <w:t xml:space="preserve"> </w:t>
      </w:r>
    </w:p>
    <w:p w14:paraId="72628BA2" w14:textId="00E1998D" w:rsidR="00255332" w:rsidRPr="00EA749F" w:rsidRDefault="006D0CD1" w:rsidP="00ED65E9">
      <w:pPr>
        <w:shd w:val="clear" w:color="auto" w:fill="FFFFFF" w:themeFill="background1"/>
        <w:suppressAutoHyphens/>
        <w:spacing w:line="240" w:lineRule="auto"/>
        <w:ind w:firstLine="0"/>
        <w:rPr>
          <w:sz w:val="24"/>
          <w:szCs w:val="24"/>
        </w:rPr>
      </w:pPr>
      <w:r w:rsidRPr="00EA749F">
        <w:rPr>
          <w:bCs/>
          <w:sz w:val="24"/>
          <w:szCs w:val="24"/>
        </w:rPr>
        <w:t xml:space="preserve">- по техническим вопросам </w:t>
      </w:r>
      <w:r w:rsidR="007B6DE6">
        <w:rPr>
          <w:sz w:val="24"/>
          <w:szCs w:val="24"/>
        </w:rPr>
        <w:t>Николаев Иван Степанович</w:t>
      </w:r>
      <w:r w:rsidR="00ED65E9" w:rsidRPr="00EA749F">
        <w:rPr>
          <w:sz w:val="24"/>
          <w:szCs w:val="24"/>
        </w:rPr>
        <w:t xml:space="preserve"> +7 (914) 272 97 4</w:t>
      </w:r>
      <w:r w:rsidR="00EA749F" w:rsidRPr="00EA749F">
        <w:rPr>
          <w:sz w:val="24"/>
          <w:szCs w:val="24"/>
        </w:rPr>
        <w:t>5</w:t>
      </w:r>
      <w:r w:rsidR="00ED65E9" w:rsidRPr="00EA749F">
        <w:rPr>
          <w:sz w:val="24"/>
          <w:szCs w:val="24"/>
        </w:rPr>
        <w:t xml:space="preserve"> доб. </w:t>
      </w:r>
      <w:r w:rsidR="0022321B" w:rsidRPr="00EA749F">
        <w:rPr>
          <w:sz w:val="24"/>
          <w:szCs w:val="24"/>
        </w:rPr>
        <w:t>22</w:t>
      </w:r>
      <w:r w:rsidR="00EA749F" w:rsidRPr="00EA749F">
        <w:rPr>
          <w:sz w:val="24"/>
          <w:szCs w:val="24"/>
        </w:rPr>
        <w:t>7</w:t>
      </w:r>
      <w:r w:rsidR="007B6DE6">
        <w:rPr>
          <w:sz w:val="24"/>
          <w:szCs w:val="24"/>
        </w:rPr>
        <w:t>1</w:t>
      </w:r>
    </w:p>
    <w:p w14:paraId="4993BDBD" w14:textId="2DA197A0" w:rsidR="00456E01" w:rsidRPr="00EA749F" w:rsidRDefault="006D0CD1" w:rsidP="00456E01">
      <w:pPr>
        <w:shd w:val="clear" w:color="auto" w:fill="FFFFFF" w:themeFill="background1"/>
        <w:suppressAutoHyphens/>
        <w:spacing w:line="240" w:lineRule="auto"/>
        <w:ind w:firstLine="0"/>
        <w:rPr>
          <w:sz w:val="24"/>
          <w:szCs w:val="24"/>
        </w:rPr>
      </w:pPr>
      <w:r w:rsidRPr="00EA749F">
        <w:rPr>
          <w:bCs/>
          <w:sz w:val="24"/>
          <w:szCs w:val="24"/>
        </w:rPr>
        <w:t xml:space="preserve">- по вопросам процедуры закупки </w:t>
      </w:r>
      <w:r w:rsidR="00EA749F" w:rsidRPr="00EA749F">
        <w:rPr>
          <w:sz w:val="24"/>
          <w:szCs w:val="24"/>
        </w:rPr>
        <w:t>Голокова Елена Владимировна</w:t>
      </w:r>
      <w:r w:rsidR="00F80A42" w:rsidRPr="00EA749F">
        <w:rPr>
          <w:sz w:val="24"/>
          <w:szCs w:val="24"/>
        </w:rPr>
        <w:t xml:space="preserve"> </w:t>
      </w:r>
      <w:r w:rsidR="00ED65E9" w:rsidRPr="00EA749F">
        <w:rPr>
          <w:sz w:val="24"/>
          <w:szCs w:val="24"/>
        </w:rPr>
        <w:t>+</w:t>
      </w:r>
      <w:r w:rsidR="00F80A42" w:rsidRPr="00EA749F">
        <w:rPr>
          <w:sz w:val="24"/>
          <w:szCs w:val="24"/>
        </w:rPr>
        <w:t>7</w:t>
      </w:r>
      <w:r w:rsidR="00ED65E9" w:rsidRPr="00EA749F">
        <w:rPr>
          <w:sz w:val="24"/>
          <w:szCs w:val="24"/>
        </w:rPr>
        <w:t>(</w:t>
      </w:r>
      <w:r w:rsidR="00F80A42" w:rsidRPr="00EA749F">
        <w:rPr>
          <w:sz w:val="24"/>
          <w:szCs w:val="24"/>
        </w:rPr>
        <w:t>914</w:t>
      </w:r>
      <w:r w:rsidR="00ED65E9" w:rsidRPr="00EA749F">
        <w:rPr>
          <w:sz w:val="24"/>
          <w:szCs w:val="24"/>
        </w:rPr>
        <w:t xml:space="preserve">) </w:t>
      </w:r>
      <w:r w:rsidR="00F80A42" w:rsidRPr="00EA749F">
        <w:rPr>
          <w:sz w:val="24"/>
          <w:szCs w:val="24"/>
        </w:rPr>
        <w:t>272</w:t>
      </w:r>
      <w:r w:rsidR="00ED65E9" w:rsidRPr="00EA749F">
        <w:rPr>
          <w:sz w:val="24"/>
          <w:szCs w:val="24"/>
        </w:rPr>
        <w:t xml:space="preserve"> </w:t>
      </w:r>
      <w:r w:rsidR="00F80A42" w:rsidRPr="00EA749F">
        <w:rPr>
          <w:sz w:val="24"/>
          <w:szCs w:val="24"/>
        </w:rPr>
        <w:t>97</w:t>
      </w:r>
      <w:r w:rsidR="00ED65E9" w:rsidRPr="00EA749F">
        <w:rPr>
          <w:sz w:val="24"/>
          <w:szCs w:val="24"/>
        </w:rPr>
        <w:t xml:space="preserve"> </w:t>
      </w:r>
      <w:r w:rsidR="00F80A42" w:rsidRPr="00EA749F">
        <w:rPr>
          <w:sz w:val="24"/>
          <w:szCs w:val="24"/>
        </w:rPr>
        <w:t>64, доб. 239</w:t>
      </w:r>
      <w:r w:rsidR="00EA749F" w:rsidRPr="00EA749F">
        <w:rPr>
          <w:sz w:val="24"/>
          <w:szCs w:val="24"/>
        </w:rPr>
        <w:t>6</w:t>
      </w:r>
    </w:p>
    <w:p w14:paraId="43E2C71D" w14:textId="77777777" w:rsidR="00456E01" w:rsidRPr="00EA749F" w:rsidRDefault="00456E01" w:rsidP="00456E01">
      <w:pPr>
        <w:shd w:val="clear" w:color="auto" w:fill="FFFFFF" w:themeFill="background1"/>
        <w:suppressAutoHyphens/>
        <w:spacing w:line="240" w:lineRule="auto"/>
        <w:ind w:firstLine="0"/>
        <w:rPr>
          <w:sz w:val="24"/>
          <w:szCs w:val="24"/>
        </w:rPr>
      </w:pPr>
      <w:r w:rsidRPr="00EA749F">
        <w:rPr>
          <w:sz w:val="24"/>
          <w:szCs w:val="24"/>
        </w:rPr>
        <w:t xml:space="preserve">электронный адрес: </w:t>
      </w:r>
      <w:hyperlink r:id="rId9" w:history="1">
        <w:r w:rsidRPr="00EA749F">
          <w:rPr>
            <w:rStyle w:val="a8"/>
            <w:color w:val="auto"/>
            <w:sz w:val="24"/>
            <w:szCs w:val="24"/>
            <w:lang w:val="en-US"/>
          </w:rPr>
          <w:t>torgi</w:t>
        </w:r>
        <w:r w:rsidRPr="00EA749F">
          <w:rPr>
            <w:rStyle w:val="a8"/>
            <w:color w:val="auto"/>
            <w:sz w:val="24"/>
            <w:szCs w:val="24"/>
          </w:rPr>
          <w:t>.</w:t>
        </w:r>
        <w:r w:rsidRPr="00EA749F">
          <w:rPr>
            <w:rStyle w:val="a8"/>
            <w:color w:val="auto"/>
            <w:sz w:val="24"/>
            <w:szCs w:val="24"/>
            <w:lang w:val="en-US"/>
          </w:rPr>
          <w:t>sngs</w:t>
        </w:r>
        <w:r w:rsidRPr="00EA749F">
          <w:rPr>
            <w:rStyle w:val="a8"/>
            <w:color w:val="auto"/>
            <w:sz w:val="24"/>
            <w:szCs w:val="24"/>
          </w:rPr>
          <w:t>@</w:t>
        </w:r>
        <w:r w:rsidRPr="00EA749F">
          <w:rPr>
            <w:rStyle w:val="a8"/>
            <w:color w:val="auto"/>
            <w:sz w:val="24"/>
            <w:szCs w:val="24"/>
            <w:lang w:val="en-US"/>
          </w:rPr>
          <w:t>mail</w:t>
        </w:r>
        <w:r w:rsidRPr="00EA749F">
          <w:rPr>
            <w:rStyle w:val="a8"/>
            <w:color w:val="auto"/>
            <w:sz w:val="24"/>
            <w:szCs w:val="24"/>
          </w:rPr>
          <w:t>.</w:t>
        </w:r>
        <w:proofErr w:type="spellStart"/>
        <w:r w:rsidRPr="00EA749F">
          <w:rPr>
            <w:rStyle w:val="a8"/>
            <w:color w:val="auto"/>
            <w:sz w:val="24"/>
            <w:szCs w:val="24"/>
          </w:rPr>
          <w:t>ru</w:t>
        </w:r>
        <w:proofErr w:type="spellEnd"/>
      </w:hyperlink>
      <w:r w:rsidRPr="00EA749F">
        <w:rPr>
          <w:sz w:val="24"/>
          <w:szCs w:val="24"/>
        </w:rPr>
        <w:t xml:space="preserve">. </w:t>
      </w:r>
    </w:p>
    <w:p w14:paraId="6DFD7A00" w14:textId="77777777" w:rsidR="00456E01" w:rsidRPr="00EA749F" w:rsidRDefault="00456E01" w:rsidP="00791C8F">
      <w:pPr>
        <w:numPr>
          <w:ilvl w:val="2"/>
          <w:numId w:val="11"/>
        </w:numPr>
        <w:shd w:val="clear" w:color="auto" w:fill="FFFFFF" w:themeFill="background1"/>
        <w:spacing w:line="240" w:lineRule="auto"/>
        <w:ind w:left="0" w:firstLine="0"/>
        <w:rPr>
          <w:sz w:val="24"/>
          <w:szCs w:val="24"/>
        </w:rPr>
      </w:pPr>
      <w:r w:rsidRPr="00EA749F">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EA749F">
        <w:rPr>
          <w:b/>
          <w:bCs/>
          <w:sz w:val="24"/>
          <w:szCs w:val="24"/>
        </w:rPr>
        <w:t>Правовой статус процедур</w:t>
      </w:r>
      <w:r w:rsidRPr="00412CD1">
        <w:rPr>
          <w:b/>
          <w:bCs/>
          <w:sz w:val="24"/>
          <w:szCs w:val="24"/>
        </w:rPr>
        <w:t xml:space="preserve">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lastRenderedPageBreak/>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FA644F0" w14:textId="77777777" w:rsidR="00CE7F6F"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8AF6A94" w14:textId="77777777" w:rsidR="00CE7F6F" w:rsidRPr="00412CD1"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43E462" w14:textId="77777777" w:rsidR="003A65CC" w:rsidRPr="003A65CC" w:rsidRDefault="003A65CC" w:rsidP="003A65CC">
      <w:pPr>
        <w:keepNext/>
        <w:keepLines/>
        <w:pageBreakBefore/>
        <w:tabs>
          <w:tab w:val="left" w:pos="567"/>
        </w:tabs>
        <w:suppressAutoHyphens/>
        <w:spacing w:before="120" w:after="200" w:line="276" w:lineRule="auto"/>
        <w:ind w:firstLine="0"/>
        <w:jc w:val="left"/>
        <w:outlineLvl w:val="0"/>
        <w:rPr>
          <w:rFonts w:eastAsia="Calibri"/>
          <w:b/>
          <w:bCs/>
          <w:kern w:val="28"/>
          <w:sz w:val="24"/>
          <w:szCs w:val="24"/>
          <w:lang w:eastAsia="en-US"/>
        </w:rPr>
      </w:pPr>
      <w:r w:rsidRPr="003A65CC">
        <w:rPr>
          <w:rFonts w:eastAsia="Calibri"/>
          <w:b/>
          <w:bCs/>
          <w:kern w:val="28"/>
          <w:sz w:val="24"/>
          <w:szCs w:val="24"/>
          <w:lang w:eastAsia="en-US"/>
        </w:rPr>
        <w:lastRenderedPageBreak/>
        <w:t xml:space="preserve">2. Техническое задание </w:t>
      </w:r>
    </w:p>
    <w:p w14:paraId="599D4BFB"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sz w:val="24"/>
          <w:szCs w:val="24"/>
          <w:lang w:eastAsia="en-US"/>
        </w:rPr>
      </w:pPr>
      <w:r w:rsidRPr="003A65CC">
        <w:rPr>
          <w:b/>
          <w:sz w:val="24"/>
          <w:szCs w:val="24"/>
          <w:lang w:eastAsia="x-none"/>
        </w:rPr>
        <w:t xml:space="preserve">2.1. </w:t>
      </w:r>
      <w:r w:rsidRPr="003A65CC">
        <w:rPr>
          <w:b/>
          <w:sz w:val="24"/>
          <w:szCs w:val="24"/>
          <w:lang w:val="x-none" w:eastAsia="x-none"/>
        </w:rPr>
        <w:t xml:space="preserve">Предмет закупки: </w:t>
      </w:r>
      <w:r w:rsidRPr="003A65CC">
        <w:rPr>
          <w:rFonts w:eastAsia="Calibri"/>
          <w:sz w:val="24"/>
          <w:szCs w:val="24"/>
          <w:lang w:eastAsia="en-US"/>
        </w:rPr>
        <w:t xml:space="preserve">Поставка системы </w:t>
      </w:r>
      <w:proofErr w:type="spellStart"/>
      <w:r w:rsidRPr="003A65CC">
        <w:rPr>
          <w:rFonts w:eastAsia="Calibri"/>
          <w:sz w:val="24"/>
          <w:szCs w:val="24"/>
          <w:lang w:eastAsia="en-US"/>
        </w:rPr>
        <w:t>газосигнализации</w:t>
      </w:r>
      <w:proofErr w:type="spellEnd"/>
      <w:r w:rsidRPr="003A65CC">
        <w:rPr>
          <w:rFonts w:eastAsia="Calibri"/>
          <w:sz w:val="24"/>
          <w:szCs w:val="24"/>
          <w:lang w:eastAsia="en-US"/>
        </w:rPr>
        <w:t xml:space="preserve"> для филиала «</w:t>
      </w:r>
      <w:proofErr w:type="spellStart"/>
      <w:r w:rsidRPr="003A65CC">
        <w:rPr>
          <w:rFonts w:eastAsia="Calibri"/>
          <w:sz w:val="24"/>
          <w:szCs w:val="24"/>
          <w:lang w:eastAsia="en-US"/>
        </w:rPr>
        <w:t>Томмотская</w:t>
      </w:r>
      <w:proofErr w:type="spellEnd"/>
      <w:r w:rsidRPr="003A65CC">
        <w:rPr>
          <w:rFonts w:eastAsia="Calibri"/>
          <w:sz w:val="24"/>
          <w:szCs w:val="24"/>
          <w:lang w:eastAsia="en-US"/>
        </w:rPr>
        <w:t xml:space="preserve"> нефтебаза» АО «Саханефтегазсбыт» в 2026 году. Закупка осуществляется по Лоту №1:</w:t>
      </w:r>
    </w:p>
    <w:p w14:paraId="0278C7DC"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sz w:val="24"/>
          <w:szCs w:val="24"/>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6"/>
        <w:gridCol w:w="992"/>
        <w:gridCol w:w="1134"/>
        <w:gridCol w:w="2977"/>
      </w:tblGrid>
      <w:tr w:rsidR="003A65CC" w:rsidRPr="003A65CC" w14:paraId="386E81D8" w14:textId="77777777" w:rsidTr="00A57C83">
        <w:tc>
          <w:tcPr>
            <w:tcW w:w="426" w:type="dxa"/>
            <w:vAlign w:val="center"/>
          </w:tcPr>
          <w:p w14:paraId="6E97F712"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w:t>
            </w:r>
          </w:p>
        </w:tc>
        <w:tc>
          <w:tcPr>
            <w:tcW w:w="4536" w:type="dxa"/>
            <w:vAlign w:val="center"/>
          </w:tcPr>
          <w:p w14:paraId="56EE5790"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Наименование</w:t>
            </w:r>
          </w:p>
        </w:tc>
        <w:tc>
          <w:tcPr>
            <w:tcW w:w="992" w:type="dxa"/>
            <w:vAlign w:val="center"/>
          </w:tcPr>
          <w:p w14:paraId="10A220FB"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Количество</w:t>
            </w:r>
          </w:p>
        </w:tc>
        <w:tc>
          <w:tcPr>
            <w:tcW w:w="1134" w:type="dxa"/>
            <w:vAlign w:val="center"/>
          </w:tcPr>
          <w:p w14:paraId="36D805B7"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Ед. изм.</w:t>
            </w:r>
          </w:p>
        </w:tc>
        <w:tc>
          <w:tcPr>
            <w:tcW w:w="2977" w:type="dxa"/>
          </w:tcPr>
          <w:p w14:paraId="186010BB"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Начальная максимальная цена, без НДС (руб.)</w:t>
            </w:r>
          </w:p>
        </w:tc>
      </w:tr>
      <w:tr w:rsidR="003A65CC" w:rsidRPr="003A65CC" w14:paraId="3D11F055" w14:textId="77777777" w:rsidTr="00A57C83">
        <w:trPr>
          <w:trHeight w:val="639"/>
        </w:trPr>
        <w:tc>
          <w:tcPr>
            <w:tcW w:w="426" w:type="dxa"/>
            <w:vAlign w:val="center"/>
          </w:tcPr>
          <w:p w14:paraId="0277FFE2"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1</w:t>
            </w:r>
          </w:p>
        </w:tc>
        <w:tc>
          <w:tcPr>
            <w:tcW w:w="4536" w:type="dxa"/>
            <w:vAlign w:val="center"/>
          </w:tcPr>
          <w:p w14:paraId="50A02E5C" w14:textId="264C34EE"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 xml:space="preserve">Система </w:t>
            </w:r>
            <w:proofErr w:type="spellStart"/>
            <w:r w:rsidRPr="003A65CC">
              <w:rPr>
                <w:rFonts w:eastAsia="Calibri"/>
                <w:sz w:val="24"/>
                <w:szCs w:val="24"/>
                <w:lang w:eastAsia="en-US"/>
              </w:rPr>
              <w:t>газосигнализации</w:t>
            </w:r>
            <w:proofErr w:type="spellEnd"/>
            <w:r w:rsidRPr="003A65CC">
              <w:rPr>
                <w:rFonts w:eastAsia="Calibri"/>
                <w:sz w:val="24"/>
                <w:szCs w:val="24"/>
                <w:lang w:eastAsia="en-US"/>
              </w:rPr>
              <w:t xml:space="preserve"> со шкафом автоматизации технологических объектов ЭРИС ША-110, с датчиками газоанализаторами в количестве 62 шт</w:t>
            </w:r>
            <w:r>
              <w:rPr>
                <w:rFonts w:eastAsia="Calibri"/>
                <w:sz w:val="24"/>
                <w:szCs w:val="24"/>
                <w:lang w:eastAsia="en-US"/>
              </w:rPr>
              <w:t>.</w:t>
            </w:r>
            <w:r w:rsidRPr="003A65CC">
              <w:rPr>
                <w:rFonts w:eastAsia="Calibri"/>
                <w:sz w:val="24"/>
                <w:szCs w:val="24"/>
                <w:lang w:eastAsia="en-US"/>
              </w:rPr>
              <w:t xml:space="preserve"> и со стойками трубными с верхней площадкой в количестве 62 шт</w:t>
            </w:r>
            <w:r>
              <w:rPr>
                <w:rFonts w:eastAsia="Calibri"/>
                <w:sz w:val="24"/>
                <w:szCs w:val="24"/>
                <w:lang w:eastAsia="en-US"/>
              </w:rPr>
              <w:t>.</w:t>
            </w:r>
          </w:p>
        </w:tc>
        <w:tc>
          <w:tcPr>
            <w:tcW w:w="992" w:type="dxa"/>
            <w:vAlign w:val="center"/>
          </w:tcPr>
          <w:p w14:paraId="2C1F4E2D"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1</w:t>
            </w:r>
          </w:p>
        </w:tc>
        <w:tc>
          <w:tcPr>
            <w:tcW w:w="1134" w:type="dxa"/>
            <w:vAlign w:val="center"/>
          </w:tcPr>
          <w:p w14:paraId="4806DB28"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шт.</w:t>
            </w:r>
          </w:p>
        </w:tc>
        <w:tc>
          <w:tcPr>
            <w:tcW w:w="2977" w:type="dxa"/>
            <w:vAlign w:val="center"/>
          </w:tcPr>
          <w:p w14:paraId="4A1259F5"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12 180 400,00</w:t>
            </w:r>
          </w:p>
        </w:tc>
      </w:tr>
    </w:tbl>
    <w:p w14:paraId="743DCF08"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sz w:val="24"/>
          <w:szCs w:val="24"/>
          <w:lang w:eastAsia="en-US"/>
        </w:rPr>
      </w:pPr>
    </w:p>
    <w:p w14:paraId="023C642A"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r w:rsidRPr="003A65CC">
        <w:rPr>
          <w:rFonts w:eastAsia="Calibri"/>
          <w:b/>
          <w:sz w:val="24"/>
          <w:szCs w:val="24"/>
          <w:lang w:eastAsia="en-US"/>
        </w:rPr>
        <w:t>2.2. Требования к закупаемым товарам (работам, услугам);</w:t>
      </w:r>
    </w:p>
    <w:p w14:paraId="61DB5548"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sz w:val="24"/>
          <w:szCs w:val="24"/>
          <w:lang w:eastAsia="en-US"/>
        </w:rPr>
      </w:pPr>
    </w:p>
    <w:p w14:paraId="36638393" w14:textId="77777777" w:rsidR="003A65CC" w:rsidRPr="003A65CC" w:rsidRDefault="003A65CC" w:rsidP="003A65CC">
      <w:pPr>
        <w:suppressAutoHyphens/>
        <w:spacing w:line="240" w:lineRule="auto"/>
        <w:ind w:firstLine="0"/>
        <w:jc w:val="left"/>
        <w:rPr>
          <w:b/>
          <w:sz w:val="24"/>
          <w:szCs w:val="20"/>
          <w:lang w:eastAsia="ar-SA"/>
        </w:rPr>
      </w:pPr>
      <w:r w:rsidRPr="003A65CC">
        <w:rPr>
          <w:b/>
          <w:sz w:val="24"/>
          <w:szCs w:val="20"/>
          <w:lang w:eastAsia="ar-SA"/>
        </w:rPr>
        <w:t>Технические характеристики:</w:t>
      </w:r>
    </w:p>
    <w:p w14:paraId="22BB75C5" w14:textId="77777777" w:rsidR="003A65CC" w:rsidRPr="003A65CC" w:rsidRDefault="003A65CC" w:rsidP="003A65CC">
      <w:pPr>
        <w:suppressAutoHyphens/>
        <w:spacing w:line="240" w:lineRule="auto"/>
        <w:ind w:firstLine="0"/>
        <w:jc w:val="left"/>
        <w:rPr>
          <w:sz w:val="20"/>
          <w:szCs w:val="20"/>
          <w:lang w:eastAsia="ar-SA"/>
        </w:rPr>
      </w:pPr>
    </w:p>
    <w:tbl>
      <w:tblPr>
        <w:tblStyle w:val="58"/>
        <w:tblW w:w="10065" w:type="dxa"/>
        <w:tblInd w:w="-5" w:type="dxa"/>
        <w:tblLayout w:type="fixed"/>
        <w:tblLook w:val="04A0" w:firstRow="1" w:lastRow="0" w:firstColumn="1" w:lastColumn="0" w:noHBand="0" w:noVBand="1"/>
      </w:tblPr>
      <w:tblGrid>
        <w:gridCol w:w="567"/>
        <w:gridCol w:w="4253"/>
        <w:gridCol w:w="5245"/>
      </w:tblGrid>
      <w:tr w:rsidR="003A65CC" w:rsidRPr="003A65CC" w14:paraId="37FA152A" w14:textId="77777777" w:rsidTr="00A57C83">
        <w:tc>
          <w:tcPr>
            <w:tcW w:w="10065" w:type="dxa"/>
            <w:gridSpan w:val="3"/>
            <w:vAlign w:val="center"/>
          </w:tcPr>
          <w:p w14:paraId="0CA1D877" w14:textId="77777777" w:rsidR="003A65CC" w:rsidRPr="003A65CC" w:rsidRDefault="003A65CC" w:rsidP="003A65CC">
            <w:pPr>
              <w:suppressAutoHyphens/>
              <w:spacing w:line="240" w:lineRule="auto"/>
              <w:ind w:firstLine="0"/>
              <w:jc w:val="center"/>
              <w:rPr>
                <w:rFonts w:eastAsia="Calibri"/>
                <w:b/>
                <w:color w:val="000000"/>
                <w:sz w:val="24"/>
                <w:szCs w:val="24"/>
                <w:bdr w:val="none" w:sz="0" w:space="0" w:color="auto" w:frame="1"/>
                <w:shd w:val="clear" w:color="auto" w:fill="FFFFFF"/>
                <w:lang w:eastAsia="ar-SA"/>
              </w:rPr>
            </w:pPr>
            <w:r w:rsidRPr="003A65CC">
              <w:rPr>
                <w:rFonts w:eastAsia="Calibri"/>
                <w:b/>
                <w:color w:val="000000"/>
                <w:sz w:val="24"/>
                <w:szCs w:val="24"/>
                <w:bdr w:val="none" w:sz="0" w:space="0" w:color="auto" w:frame="1"/>
                <w:shd w:val="clear" w:color="auto" w:fill="FFFFFF"/>
                <w:lang w:eastAsia="ar-SA"/>
              </w:rPr>
              <w:t>ТЕХНИЧЕСКИЕ ХАРАКТЕРИСТИКИ / КОМПЛЕКТАЦИЯ ШКАФА АВТОМАТИЗАЦИИ ТЕХНОЛОГИЧЕСКИХ ОБЪЕКТОВ ЭРИС ША-110</w:t>
            </w:r>
          </w:p>
        </w:tc>
      </w:tr>
      <w:tr w:rsidR="003A65CC" w:rsidRPr="003A65CC" w14:paraId="645D6134" w14:textId="77777777" w:rsidTr="00A57C83">
        <w:trPr>
          <w:trHeight w:val="565"/>
        </w:trPr>
        <w:tc>
          <w:tcPr>
            <w:tcW w:w="567" w:type="dxa"/>
          </w:tcPr>
          <w:p w14:paraId="100AAE1F" w14:textId="77777777" w:rsidR="003A65CC" w:rsidRPr="003A65CC" w:rsidRDefault="003A65CC" w:rsidP="003A65CC">
            <w:pPr>
              <w:spacing w:line="240" w:lineRule="auto"/>
              <w:ind w:firstLine="0"/>
              <w:contextualSpacing/>
              <w:jc w:val="center"/>
              <w:rPr>
                <w:rFonts w:eastAsia="Calibri"/>
                <w:sz w:val="24"/>
                <w:szCs w:val="24"/>
              </w:rPr>
            </w:pPr>
            <w:r w:rsidRPr="003A65CC">
              <w:rPr>
                <w:rFonts w:eastAsia="Calibri"/>
                <w:sz w:val="24"/>
                <w:szCs w:val="24"/>
              </w:rPr>
              <w:t>1.</w:t>
            </w:r>
          </w:p>
        </w:tc>
        <w:tc>
          <w:tcPr>
            <w:tcW w:w="4253" w:type="dxa"/>
          </w:tcPr>
          <w:p w14:paraId="04C6A824" w14:textId="77777777" w:rsidR="003A65CC" w:rsidRPr="003A65CC" w:rsidRDefault="003A65CC" w:rsidP="003A65CC">
            <w:pPr>
              <w:spacing w:line="240" w:lineRule="auto"/>
              <w:ind w:firstLine="0"/>
              <w:contextualSpacing/>
              <w:jc w:val="left"/>
              <w:rPr>
                <w:rFonts w:eastAsia="Calibri"/>
                <w:sz w:val="24"/>
                <w:szCs w:val="24"/>
              </w:rPr>
            </w:pPr>
            <w:r w:rsidRPr="003A65CC">
              <w:rPr>
                <w:rFonts w:eastAsia="Calibri"/>
                <w:sz w:val="24"/>
                <w:szCs w:val="24"/>
              </w:rPr>
              <w:t>Габаритные размеры (высота *ширина*глубина), мм</w:t>
            </w:r>
          </w:p>
        </w:tc>
        <w:tc>
          <w:tcPr>
            <w:tcW w:w="5245" w:type="dxa"/>
          </w:tcPr>
          <w:p w14:paraId="542D2E7D" w14:textId="77777777" w:rsidR="003A65CC" w:rsidRPr="003A65CC" w:rsidRDefault="003A65CC" w:rsidP="003A65CC">
            <w:pPr>
              <w:spacing w:line="240" w:lineRule="auto"/>
              <w:ind w:firstLine="0"/>
              <w:contextualSpacing/>
              <w:jc w:val="center"/>
              <w:rPr>
                <w:rFonts w:eastAsia="Calibri"/>
                <w:sz w:val="24"/>
                <w:szCs w:val="24"/>
              </w:rPr>
            </w:pPr>
            <w:r w:rsidRPr="003A65CC">
              <w:rPr>
                <w:rFonts w:eastAsia="Calibri"/>
                <w:sz w:val="24"/>
                <w:szCs w:val="24"/>
              </w:rPr>
              <w:t>2000 мм х 600 мм х 800 мм</w:t>
            </w:r>
          </w:p>
        </w:tc>
      </w:tr>
      <w:tr w:rsidR="003A65CC" w:rsidRPr="003A65CC" w14:paraId="37E1BCCE" w14:textId="77777777" w:rsidTr="00A57C83">
        <w:tc>
          <w:tcPr>
            <w:tcW w:w="567" w:type="dxa"/>
          </w:tcPr>
          <w:p w14:paraId="6D66E20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2.</w:t>
            </w:r>
          </w:p>
        </w:tc>
        <w:tc>
          <w:tcPr>
            <w:tcW w:w="4253" w:type="dxa"/>
          </w:tcPr>
          <w:p w14:paraId="1EFA1417"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b/>
                <w:sz w:val="24"/>
                <w:szCs w:val="24"/>
                <w:lang w:eastAsia="ar-SA"/>
              </w:rPr>
            </w:pPr>
            <w:r w:rsidRPr="003A65CC">
              <w:rPr>
                <w:rFonts w:eastAsia="Calibri"/>
                <w:iCs/>
                <w:sz w:val="24"/>
                <w:szCs w:val="24"/>
              </w:rPr>
              <w:t>Материал изготовления</w:t>
            </w:r>
          </w:p>
        </w:tc>
        <w:tc>
          <w:tcPr>
            <w:tcW w:w="5245" w:type="dxa"/>
          </w:tcPr>
          <w:p w14:paraId="7AE17F68"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rFonts w:eastAsia="Calibri"/>
                <w:iCs/>
                <w:sz w:val="24"/>
                <w:szCs w:val="24"/>
              </w:rPr>
              <w:t>листовая сталь</w:t>
            </w:r>
          </w:p>
        </w:tc>
      </w:tr>
      <w:tr w:rsidR="003A65CC" w:rsidRPr="003A65CC" w14:paraId="272D40A9" w14:textId="77777777" w:rsidTr="00A57C83">
        <w:tc>
          <w:tcPr>
            <w:tcW w:w="567" w:type="dxa"/>
          </w:tcPr>
          <w:p w14:paraId="6A1506C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3.</w:t>
            </w:r>
          </w:p>
        </w:tc>
        <w:tc>
          <w:tcPr>
            <w:tcW w:w="4253" w:type="dxa"/>
          </w:tcPr>
          <w:p w14:paraId="43B1AEE6"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Шина заземления</w:t>
            </w:r>
          </w:p>
        </w:tc>
        <w:tc>
          <w:tcPr>
            <w:tcW w:w="5245" w:type="dxa"/>
          </w:tcPr>
          <w:p w14:paraId="128F86A6"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наличие, 1 </w:t>
            </w:r>
            <w:proofErr w:type="spellStart"/>
            <w:r w:rsidRPr="003A65CC">
              <w:rPr>
                <w:sz w:val="24"/>
                <w:szCs w:val="24"/>
                <w:lang w:eastAsia="ar-SA"/>
              </w:rPr>
              <w:t>шт</w:t>
            </w:r>
            <w:proofErr w:type="spellEnd"/>
          </w:p>
        </w:tc>
      </w:tr>
      <w:tr w:rsidR="003A65CC" w:rsidRPr="003A65CC" w14:paraId="4B51DC72" w14:textId="77777777" w:rsidTr="00A57C83">
        <w:tc>
          <w:tcPr>
            <w:tcW w:w="567" w:type="dxa"/>
          </w:tcPr>
          <w:p w14:paraId="0E16494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4.</w:t>
            </w:r>
          </w:p>
        </w:tc>
        <w:tc>
          <w:tcPr>
            <w:tcW w:w="4253" w:type="dxa"/>
          </w:tcPr>
          <w:p w14:paraId="0805A68D"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Цвет</w:t>
            </w:r>
          </w:p>
        </w:tc>
        <w:tc>
          <w:tcPr>
            <w:tcW w:w="5245" w:type="dxa"/>
          </w:tcPr>
          <w:p w14:paraId="5BD3117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RAL7035 (серый)</w:t>
            </w:r>
          </w:p>
        </w:tc>
      </w:tr>
      <w:tr w:rsidR="003A65CC" w:rsidRPr="003A65CC" w14:paraId="6A186C3C" w14:textId="77777777" w:rsidTr="00A57C83">
        <w:tc>
          <w:tcPr>
            <w:tcW w:w="567" w:type="dxa"/>
          </w:tcPr>
          <w:p w14:paraId="1E82CF91"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5.</w:t>
            </w:r>
          </w:p>
        </w:tc>
        <w:tc>
          <w:tcPr>
            <w:tcW w:w="4253" w:type="dxa"/>
          </w:tcPr>
          <w:p w14:paraId="1B61B276"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Задняя стенка</w:t>
            </w:r>
          </w:p>
        </w:tc>
        <w:tc>
          <w:tcPr>
            <w:tcW w:w="5245" w:type="dxa"/>
          </w:tcPr>
          <w:p w14:paraId="0E0828F8"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наличие</w:t>
            </w:r>
          </w:p>
        </w:tc>
      </w:tr>
      <w:tr w:rsidR="003A65CC" w:rsidRPr="003A65CC" w14:paraId="0847D8BD" w14:textId="77777777" w:rsidTr="00A57C83">
        <w:tc>
          <w:tcPr>
            <w:tcW w:w="567" w:type="dxa"/>
          </w:tcPr>
          <w:p w14:paraId="45FD383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6.</w:t>
            </w:r>
          </w:p>
        </w:tc>
        <w:tc>
          <w:tcPr>
            <w:tcW w:w="4253" w:type="dxa"/>
          </w:tcPr>
          <w:p w14:paraId="1E61E6C7"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Вентилятор </w:t>
            </w:r>
          </w:p>
        </w:tc>
        <w:tc>
          <w:tcPr>
            <w:tcW w:w="5245" w:type="dxa"/>
          </w:tcPr>
          <w:p w14:paraId="2CDF2980"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установка на боковой стене, 1 </w:t>
            </w:r>
            <w:proofErr w:type="spellStart"/>
            <w:r w:rsidRPr="003A65CC">
              <w:rPr>
                <w:sz w:val="24"/>
                <w:szCs w:val="24"/>
                <w:lang w:eastAsia="ar-SA"/>
              </w:rPr>
              <w:t>шт</w:t>
            </w:r>
            <w:proofErr w:type="spellEnd"/>
          </w:p>
        </w:tc>
      </w:tr>
      <w:tr w:rsidR="003A65CC" w:rsidRPr="003A65CC" w14:paraId="3323B941" w14:textId="77777777" w:rsidTr="00A57C83">
        <w:tc>
          <w:tcPr>
            <w:tcW w:w="567" w:type="dxa"/>
          </w:tcPr>
          <w:p w14:paraId="475277D8"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7.</w:t>
            </w:r>
          </w:p>
        </w:tc>
        <w:tc>
          <w:tcPr>
            <w:tcW w:w="4253" w:type="dxa"/>
          </w:tcPr>
          <w:p w14:paraId="41CC6140"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Решетка с фильтром </w:t>
            </w:r>
          </w:p>
        </w:tc>
        <w:tc>
          <w:tcPr>
            <w:tcW w:w="5245" w:type="dxa"/>
          </w:tcPr>
          <w:p w14:paraId="58BBAE8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установка на боковой стене,1 </w:t>
            </w:r>
            <w:proofErr w:type="spellStart"/>
            <w:r w:rsidRPr="003A65CC">
              <w:rPr>
                <w:sz w:val="24"/>
                <w:szCs w:val="24"/>
                <w:lang w:eastAsia="ar-SA"/>
              </w:rPr>
              <w:t>шт</w:t>
            </w:r>
            <w:proofErr w:type="spellEnd"/>
          </w:p>
        </w:tc>
      </w:tr>
      <w:tr w:rsidR="003A65CC" w:rsidRPr="003A65CC" w14:paraId="3402557B" w14:textId="77777777" w:rsidTr="00A57C83">
        <w:tc>
          <w:tcPr>
            <w:tcW w:w="567" w:type="dxa"/>
          </w:tcPr>
          <w:p w14:paraId="7C86B346"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8.</w:t>
            </w:r>
          </w:p>
        </w:tc>
        <w:tc>
          <w:tcPr>
            <w:tcW w:w="4253" w:type="dxa"/>
          </w:tcPr>
          <w:p w14:paraId="56987B44"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Исполнение передней двери</w:t>
            </w:r>
          </w:p>
        </w:tc>
        <w:tc>
          <w:tcPr>
            <w:tcW w:w="5245" w:type="dxa"/>
          </w:tcPr>
          <w:p w14:paraId="32BDBCD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передняя дверь глухая, с поворотной ручкой и замком</w:t>
            </w:r>
          </w:p>
        </w:tc>
      </w:tr>
      <w:tr w:rsidR="003A65CC" w:rsidRPr="003A65CC" w14:paraId="04504E93" w14:textId="77777777" w:rsidTr="00A57C83">
        <w:tc>
          <w:tcPr>
            <w:tcW w:w="567" w:type="dxa"/>
            <w:vMerge w:val="restart"/>
          </w:tcPr>
          <w:p w14:paraId="58960D3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9.</w:t>
            </w:r>
          </w:p>
        </w:tc>
        <w:tc>
          <w:tcPr>
            <w:tcW w:w="4253" w:type="dxa"/>
            <w:vMerge w:val="restart"/>
          </w:tcPr>
          <w:p w14:paraId="0F853C3D"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На двери установлено:</w:t>
            </w:r>
          </w:p>
        </w:tc>
        <w:tc>
          <w:tcPr>
            <w:tcW w:w="5245" w:type="dxa"/>
          </w:tcPr>
          <w:p w14:paraId="0564BA6B"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зуммер – 1 </w:t>
            </w:r>
            <w:proofErr w:type="spellStart"/>
            <w:r w:rsidRPr="003A65CC">
              <w:rPr>
                <w:sz w:val="24"/>
                <w:szCs w:val="24"/>
                <w:lang w:eastAsia="ar-SA"/>
              </w:rPr>
              <w:t>шт</w:t>
            </w:r>
            <w:proofErr w:type="spellEnd"/>
          </w:p>
        </w:tc>
      </w:tr>
      <w:tr w:rsidR="003A65CC" w:rsidRPr="003A65CC" w14:paraId="58EC9A8A" w14:textId="77777777" w:rsidTr="00A57C83">
        <w:tc>
          <w:tcPr>
            <w:tcW w:w="567" w:type="dxa"/>
            <w:vMerge/>
          </w:tcPr>
          <w:p w14:paraId="17E31D9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7EF4036C"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72343BF2"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сигнальная лампа «220VAC», цвет белый – 1 </w:t>
            </w:r>
            <w:proofErr w:type="spellStart"/>
            <w:r w:rsidRPr="003A65CC">
              <w:rPr>
                <w:sz w:val="24"/>
                <w:szCs w:val="24"/>
                <w:lang w:eastAsia="ar-SA"/>
              </w:rPr>
              <w:t>шт</w:t>
            </w:r>
            <w:proofErr w:type="spellEnd"/>
          </w:p>
        </w:tc>
      </w:tr>
      <w:tr w:rsidR="003A65CC" w:rsidRPr="003A65CC" w14:paraId="3D9BFB5D" w14:textId="77777777" w:rsidTr="00A57C83">
        <w:tc>
          <w:tcPr>
            <w:tcW w:w="567" w:type="dxa"/>
            <w:vMerge/>
          </w:tcPr>
          <w:p w14:paraId="07F18211"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57178929"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3CF5D292"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сигнальная лампа «220VAC питание от ИБП», цвет желтый – 1 </w:t>
            </w:r>
            <w:proofErr w:type="spellStart"/>
            <w:r w:rsidRPr="003A65CC">
              <w:rPr>
                <w:sz w:val="24"/>
                <w:szCs w:val="24"/>
                <w:lang w:eastAsia="ar-SA"/>
              </w:rPr>
              <w:t>шт</w:t>
            </w:r>
            <w:proofErr w:type="spellEnd"/>
          </w:p>
        </w:tc>
      </w:tr>
      <w:tr w:rsidR="003A65CC" w:rsidRPr="003A65CC" w14:paraId="0D7FF988" w14:textId="77777777" w:rsidTr="00A57C83">
        <w:tc>
          <w:tcPr>
            <w:tcW w:w="567" w:type="dxa"/>
            <w:vMerge/>
          </w:tcPr>
          <w:p w14:paraId="2406EDD6"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38DEF66C"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5CA0523E"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сигнальная лампа «Порог 1», цвет желтый – 1шт</w:t>
            </w:r>
          </w:p>
        </w:tc>
      </w:tr>
      <w:tr w:rsidR="003A65CC" w:rsidRPr="003A65CC" w14:paraId="2C6AB912" w14:textId="77777777" w:rsidTr="00A57C83">
        <w:tc>
          <w:tcPr>
            <w:tcW w:w="567" w:type="dxa"/>
            <w:vMerge/>
          </w:tcPr>
          <w:p w14:paraId="01948431"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399FFE9A"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49F739A1"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сигнальная лампа «Порог 2», цвет красный– 1шт</w:t>
            </w:r>
          </w:p>
        </w:tc>
      </w:tr>
      <w:tr w:rsidR="003A65CC" w:rsidRPr="003A65CC" w14:paraId="22259C66" w14:textId="77777777" w:rsidTr="00A57C83">
        <w:tc>
          <w:tcPr>
            <w:tcW w:w="567" w:type="dxa"/>
            <w:vMerge/>
          </w:tcPr>
          <w:p w14:paraId="154AAA61"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6C76FF9C"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2C39029A"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сигнальная лампа «Авария», цвет красный – 1шт</w:t>
            </w:r>
          </w:p>
        </w:tc>
      </w:tr>
      <w:tr w:rsidR="003A65CC" w:rsidRPr="003A65CC" w14:paraId="6DB448B5" w14:textId="77777777" w:rsidTr="00A57C83">
        <w:tc>
          <w:tcPr>
            <w:tcW w:w="567" w:type="dxa"/>
            <w:vMerge/>
          </w:tcPr>
          <w:p w14:paraId="17EDAF5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146CCF50"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2D59EBB5"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карман для документации – 1 </w:t>
            </w:r>
            <w:proofErr w:type="spellStart"/>
            <w:r w:rsidRPr="003A65CC">
              <w:rPr>
                <w:sz w:val="24"/>
                <w:szCs w:val="24"/>
                <w:lang w:eastAsia="ar-SA"/>
              </w:rPr>
              <w:t>шт</w:t>
            </w:r>
            <w:proofErr w:type="spellEnd"/>
          </w:p>
        </w:tc>
      </w:tr>
      <w:tr w:rsidR="003A65CC" w:rsidRPr="003A65CC" w14:paraId="3E904459" w14:textId="77777777" w:rsidTr="00A57C83">
        <w:tc>
          <w:tcPr>
            <w:tcW w:w="567" w:type="dxa"/>
            <w:vMerge/>
          </w:tcPr>
          <w:p w14:paraId="38562C4F"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5CEEA38C"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4A050B53"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концевой выключатель (дверной) для автоматического включения освещения– 1 </w:t>
            </w:r>
            <w:proofErr w:type="spellStart"/>
            <w:r w:rsidRPr="003A65CC">
              <w:rPr>
                <w:sz w:val="24"/>
                <w:szCs w:val="24"/>
                <w:lang w:eastAsia="ar-SA"/>
              </w:rPr>
              <w:t>шт</w:t>
            </w:r>
            <w:proofErr w:type="spellEnd"/>
          </w:p>
        </w:tc>
      </w:tr>
      <w:tr w:rsidR="003A65CC" w:rsidRPr="003A65CC" w14:paraId="1549EF31" w14:textId="77777777" w:rsidTr="00A57C83">
        <w:tc>
          <w:tcPr>
            <w:tcW w:w="567" w:type="dxa"/>
          </w:tcPr>
          <w:p w14:paraId="3F9AD1F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10.</w:t>
            </w:r>
          </w:p>
        </w:tc>
        <w:tc>
          <w:tcPr>
            <w:tcW w:w="4253" w:type="dxa"/>
          </w:tcPr>
          <w:p w14:paraId="3175BD15"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Ввод кабелей</w:t>
            </w:r>
          </w:p>
        </w:tc>
        <w:tc>
          <w:tcPr>
            <w:tcW w:w="5245" w:type="dxa"/>
          </w:tcPr>
          <w:p w14:paraId="0CE3ABF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через основание шкафа, предусмотрены мембранные вводы</w:t>
            </w:r>
          </w:p>
        </w:tc>
      </w:tr>
      <w:tr w:rsidR="003A65CC" w:rsidRPr="003A65CC" w14:paraId="402D54B4" w14:textId="77777777" w:rsidTr="00A57C83">
        <w:tc>
          <w:tcPr>
            <w:tcW w:w="567" w:type="dxa"/>
          </w:tcPr>
          <w:p w14:paraId="5069DBF4"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11.</w:t>
            </w:r>
          </w:p>
        </w:tc>
        <w:tc>
          <w:tcPr>
            <w:tcW w:w="4253" w:type="dxa"/>
          </w:tcPr>
          <w:p w14:paraId="0827FF7A"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Рым-болты для транспортировки</w:t>
            </w:r>
          </w:p>
        </w:tc>
        <w:tc>
          <w:tcPr>
            <w:tcW w:w="5245" w:type="dxa"/>
          </w:tcPr>
          <w:p w14:paraId="0180AB0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наличие</w:t>
            </w:r>
          </w:p>
        </w:tc>
      </w:tr>
      <w:tr w:rsidR="003A65CC" w:rsidRPr="003A65CC" w14:paraId="71E6AAE2" w14:textId="77777777" w:rsidTr="00A57C83">
        <w:tc>
          <w:tcPr>
            <w:tcW w:w="567" w:type="dxa"/>
            <w:vMerge w:val="restart"/>
          </w:tcPr>
          <w:p w14:paraId="2617433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12.</w:t>
            </w:r>
          </w:p>
        </w:tc>
        <w:tc>
          <w:tcPr>
            <w:tcW w:w="4253" w:type="dxa"/>
            <w:vMerge w:val="restart"/>
          </w:tcPr>
          <w:p w14:paraId="657AD219" w14:textId="77777777" w:rsidR="003A65CC" w:rsidRPr="003A65CC" w:rsidRDefault="003A65CC" w:rsidP="003A65CC">
            <w:pPr>
              <w:widowControl w:val="0"/>
              <w:tabs>
                <w:tab w:val="left" w:pos="840"/>
              </w:tabs>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В шкафу должно быть установлено:</w:t>
            </w:r>
          </w:p>
        </w:tc>
        <w:tc>
          <w:tcPr>
            <w:tcW w:w="5245" w:type="dxa"/>
          </w:tcPr>
          <w:p w14:paraId="33DAF49B"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Модуль контроллерный ЭРИС-2115МК (DI10/DO6R/485- 2/232/</w:t>
            </w:r>
            <w:proofErr w:type="spellStart"/>
            <w:r w:rsidRPr="003A65CC">
              <w:rPr>
                <w:sz w:val="24"/>
                <w:szCs w:val="24"/>
                <w:lang w:eastAsia="ar-SA"/>
              </w:rPr>
              <w:t>Ethernet</w:t>
            </w:r>
            <w:proofErr w:type="spellEnd"/>
            <w:r w:rsidRPr="003A65CC">
              <w:rPr>
                <w:sz w:val="24"/>
                <w:szCs w:val="24"/>
                <w:lang w:eastAsia="ar-SA"/>
              </w:rPr>
              <w:t xml:space="preserve">/220VAC) – 1 </w:t>
            </w:r>
            <w:proofErr w:type="spellStart"/>
            <w:r w:rsidRPr="003A65CC">
              <w:rPr>
                <w:sz w:val="24"/>
                <w:szCs w:val="24"/>
                <w:lang w:eastAsia="ar-SA"/>
              </w:rPr>
              <w:t>шт</w:t>
            </w:r>
            <w:proofErr w:type="spellEnd"/>
          </w:p>
        </w:tc>
      </w:tr>
      <w:tr w:rsidR="003A65CC" w:rsidRPr="003A65CC" w14:paraId="7299714C" w14:textId="77777777" w:rsidTr="00A57C83">
        <w:tc>
          <w:tcPr>
            <w:tcW w:w="567" w:type="dxa"/>
            <w:vMerge/>
          </w:tcPr>
          <w:p w14:paraId="3936925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7D99FA22"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171DF053"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Модуль ввода ЭРИС-2124МВ (AI8(0-20мА,4-20мА,0-10В)/M) – 8 </w:t>
            </w:r>
            <w:proofErr w:type="spellStart"/>
            <w:r w:rsidRPr="003A65CC">
              <w:rPr>
                <w:sz w:val="24"/>
                <w:szCs w:val="24"/>
                <w:lang w:eastAsia="ar-SA"/>
              </w:rPr>
              <w:t>шт</w:t>
            </w:r>
            <w:proofErr w:type="spellEnd"/>
          </w:p>
        </w:tc>
      </w:tr>
      <w:tr w:rsidR="003A65CC" w:rsidRPr="003A65CC" w14:paraId="5A21560B" w14:textId="77777777" w:rsidTr="00A57C83">
        <w:tc>
          <w:tcPr>
            <w:tcW w:w="567" w:type="dxa"/>
            <w:vMerge/>
          </w:tcPr>
          <w:p w14:paraId="039C65F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21FFE02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704675C7"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Модуль управления ЭРИС-2133МУ (DO16R) – 1 </w:t>
            </w:r>
            <w:proofErr w:type="spellStart"/>
            <w:r w:rsidRPr="003A65CC">
              <w:rPr>
                <w:sz w:val="24"/>
                <w:szCs w:val="24"/>
                <w:lang w:eastAsia="ar-SA"/>
              </w:rPr>
              <w:t>шт</w:t>
            </w:r>
            <w:proofErr w:type="spellEnd"/>
          </w:p>
        </w:tc>
      </w:tr>
      <w:tr w:rsidR="003A65CC" w:rsidRPr="003A65CC" w14:paraId="1A2A7D22" w14:textId="77777777" w:rsidTr="00A57C83">
        <w:tc>
          <w:tcPr>
            <w:tcW w:w="567" w:type="dxa"/>
            <w:vMerge/>
          </w:tcPr>
          <w:p w14:paraId="4BEEBC7C"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20C1CEB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462525DE"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разветвитель RS-485 – 1 </w:t>
            </w:r>
            <w:proofErr w:type="spellStart"/>
            <w:r w:rsidRPr="003A65CC">
              <w:rPr>
                <w:sz w:val="24"/>
                <w:szCs w:val="24"/>
                <w:lang w:eastAsia="ar-SA"/>
              </w:rPr>
              <w:t>шт</w:t>
            </w:r>
            <w:proofErr w:type="spellEnd"/>
          </w:p>
        </w:tc>
      </w:tr>
      <w:tr w:rsidR="003A65CC" w:rsidRPr="003A65CC" w14:paraId="2B00A159" w14:textId="77777777" w:rsidTr="00A57C83">
        <w:tc>
          <w:tcPr>
            <w:tcW w:w="567" w:type="dxa"/>
            <w:vMerge/>
          </w:tcPr>
          <w:p w14:paraId="6B0F3FC4"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430E27C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1119EF5E"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блок питания БП-СГМ-110/D-480 – 2 </w:t>
            </w:r>
            <w:proofErr w:type="spellStart"/>
            <w:r w:rsidRPr="003A65CC">
              <w:rPr>
                <w:sz w:val="24"/>
                <w:szCs w:val="24"/>
                <w:lang w:eastAsia="ar-SA"/>
              </w:rPr>
              <w:t>шт</w:t>
            </w:r>
            <w:proofErr w:type="spellEnd"/>
          </w:p>
        </w:tc>
      </w:tr>
      <w:tr w:rsidR="003A65CC" w:rsidRPr="003A65CC" w14:paraId="006D8D93" w14:textId="77777777" w:rsidTr="00A57C83">
        <w:tc>
          <w:tcPr>
            <w:tcW w:w="567" w:type="dxa"/>
            <w:vMerge/>
          </w:tcPr>
          <w:p w14:paraId="523A8FA6"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2BA5B59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0F350781"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источник бесперебойного питания в комплекте с аккумуляторными батареями (на 30 минут работы) – 1к-т.</w:t>
            </w:r>
          </w:p>
        </w:tc>
      </w:tr>
      <w:tr w:rsidR="003A65CC" w:rsidRPr="003A65CC" w14:paraId="51C9E079" w14:textId="77777777" w:rsidTr="00A57C83">
        <w:tc>
          <w:tcPr>
            <w:tcW w:w="567" w:type="dxa"/>
            <w:vMerge/>
          </w:tcPr>
          <w:p w14:paraId="05DCEC3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075F9D9B"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7A2E002E"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светильник – 1 шт.</w:t>
            </w:r>
          </w:p>
        </w:tc>
      </w:tr>
      <w:tr w:rsidR="003A65CC" w:rsidRPr="003A65CC" w14:paraId="7EE7E373" w14:textId="77777777" w:rsidTr="00A57C83">
        <w:tc>
          <w:tcPr>
            <w:tcW w:w="567" w:type="dxa"/>
            <w:vMerge/>
          </w:tcPr>
          <w:p w14:paraId="48B56670"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7227A06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7541F884"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розетка – 1 шт.</w:t>
            </w:r>
          </w:p>
        </w:tc>
      </w:tr>
      <w:tr w:rsidR="003A65CC" w:rsidRPr="003A65CC" w14:paraId="750A25AE" w14:textId="77777777" w:rsidTr="00A57C83">
        <w:tc>
          <w:tcPr>
            <w:tcW w:w="567" w:type="dxa"/>
            <w:vMerge w:val="restart"/>
          </w:tcPr>
          <w:p w14:paraId="210DAA9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13.</w:t>
            </w:r>
          </w:p>
        </w:tc>
        <w:tc>
          <w:tcPr>
            <w:tcW w:w="4253" w:type="dxa"/>
            <w:vMerge w:val="restart"/>
          </w:tcPr>
          <w:p w14:paraId="2456276B"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В шкафу должны быть предусмотрены клеммы для подключения:</w:t>
            </w:r>
          </w:p>
        </w:tc>
        <w:tc>
          <w:tcPr>
            <w:tcW w:w="5245" w:type="dxa"/>
          </w:tcPr>
          <w:p w14:paraId="1832EF11"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питание шкафа 220VAC – 1 </w:t>
            </w:r>
            <w:proofErr w:type="spellStart"/>
            <w:r w:rsidRPr="003A65CC">
              <w:rPr>
                <w:sz w:val="24"/>
                <w:szCs w:val="24"/>
                <w:lang w:eastAsia="ar-SA"/>
              </w:rPr>
              <w:t>шт</w:t>
            </w:r>
            <w:proofErr w:type="spellEnd"/>
          </w:p>
        </w:tc>
      </w:tr>
      <w:tr w:rsidR="003A65CC" w:rsidRPr="003A65CC" w14:paraId="1F0469C4" w14:textId="77777777" w:rsidTr="00A57C83">
        <w:tc>
          <w:tcPr>
            <w:tcW w:w="567" w:type="dxa"/>
            <w:vMerge/>
          </w:tcPr>
          <w:p w14:paraId="2154817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41F88D39"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774EA45D" w14:textId="77777777" w:rsidR="003A65CC" w:rsidRPr="003A65CC" w:rsidRDefault="003A65CC" w:rsidP="003A65CC">
            <w:pPr>
              <w:widowControl w:val="0"/>
              <w:tabs>
                <w:tab w:val="left" w:pos="570"/>
              </w:tabs>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газоанализаторов по 4-20мА – 62 </w:t>
            </w:r>
            <w:proofErr w:type="spellStart"/>
            <w:r w:rsidRPr="003A65CC">
              <w:rPr>
                <w:sz w:val="24"/>
                <w:szCs w:val="24"/>
                <w:lang w:eastAsia="ar-SA"/>
              </w:rPr>
              <w:t>шт</w:t>
            </w:r>
            <w:proofErr w:type="spellEnd"/>
          </w:p>
        </w:tc>
      </w:tr>
      <w:tr w:rsidR="003A65CC" w:rsidRPr="003A65CC" w14:paraId="6DA4B84D" w14:textId="77777777" w:rsidTr="00A57C83">
        <w:tc>
          <w:tcPr>
            <w:tcW w:w="567" w:type="dxa"/>
            <w:vMerge/>
          </w:tcPr>
          <w:p w14:paraId="075A3FE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2C5311A9"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09D93A78"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газоанализаторов по RS-485 – 8 </w:t>
            </w:r>
            <w:proofErr w:type="spellStart"/>
            <w:r w:rsidRPr="003A65CC">
              <w:rPr>
                <w:sz w:val="24"/>
                <w:szCs w:val="24"/>
                <w:lang w:eastAsia="ar-SA"/>
              </w:rPr>
              <w:t>шт</w:t>
            </w:r>
            <w:proofErr w:type="spellEnd"/>
          </w:p>
        </w:tc>
      </w:tr>
      <w:tr w:rsidR="003A65CC" w:rsidRPr="003A65CC" w14:paraId="2F88281D" w14:textId="77777777" w:rsidTr="00A57C83">
        <w:tc>
          <w:tcPr>
            <w:tcW w:w="567" w:type="dxa"/>
            <w:vMerge/>
          </w:tcPr>
          <w:p w14:paraId="633F505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0EFA08E1"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2933491A"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постов оповещения DO 24В – 10 </w:t>
            </w:r>
            <w:proofErr w:type="spellStart"/>
            <w:r w:rsidRPr="003A65CC">
              <w:rPr>
                <w:sz w:val="24"/>
                <w:szCs w:val="24"/>
                <w:lang w:eastAsia="ar-SA"/>
              </w:rPr>
              <w:t>шт</w:t>
            </w:r>
            <w:proofErr w:type="spellEnd"/>
          </w:p>
        </w:tc>
      </w:tr>
      <w:tr w:rsidR="003A65CC" w:rsidRPr="003A65CC" w14:paraId="0B711A8E" w14:textId="77777777" w:rsidTr="00A57C83">
        <w:tc>
          <w:tcPr>
            <w:tcW w:w="567" w:type="dxa"/>
            <w:vMerge/>
          </w:tcPr>
          <w:p w14:paraId="1577A6D2"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2A47884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1544CCCA" w14:textId="77777777" w:rsidR="003A65CC" w:rsidRPr="003A65CC" w:rsidRDefault="003A65CC" w:rsidP="003A65CC">
            <w:pPr>
              <w:widowControl w:val="0"/>
              <w:tabs>
                <w:tab w:val="left" w:pos="1590"/>
              </w:tabs>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w:t>
            </w:r>
            <w:proofErr w:type="spellStart"/>
            <w:r w:rsidRPr="003A65CC">
              <w:rPr>
                <w:sz w:val="24"/>
                <w:szCs w:val="24"/>
                <w:lang w:eastAsia="ar-SA"/>
              </w:rPr>
              <w:t>Ethernet</w:t>
            </w:r>
            <w:proofErr w:type="spellEnd"/>
            <w:r w:rsidRPr="003A65CC">
              <w:rPr>
                <w:sz w:val="24"/>
                <w:szCs w:val="24"/>
                <w:lang w:eastAsia="ar-SA"/>
              </w:rPr>
              <w:t xml:space="preserve"> – 1 </w:t>
            </w:r>
            <w:proofErr w:type="spellStart"/>
            <w:r w:rsidRPr="003A65CC">
              <w:rPr>
                <w:sz w:val="24"/>
                <w:szCs w:val="24"/>
                <w:lang w:eastAsia="ar-SA"/>
              </w:rPr>
              <w:t>шт</w:t>
            </w:r>
            <w:proofErr w:type="spellEnd"/>
          </w:p>
        </w:tc>
      </w:tr>
      <w:tr w:rsidR="003A65CC" w:rsidRPr="003A65CC" w14:paraId="184ACA5B" w14:textId="77777777" w:rsidTr="00A57C83">
        <w:tc>
          <w:tcPr>
            <w:tcW w:w="567" w:type="dxa"/>
            <w:vMerge w:val="restart"/>
          </w:tcPr>
          <w:p w14:paraId="0D1483C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14.</w:t>
            </w:r>
          </w:p>
        </w:tc>
        <w:tc>
          <w:tcPr>
            <w:tcW w:w="4253" w:type="dxa"/>
            <w:vMerge w:val="restart"/>
          </w:tcPr>
          <w:p w14:paraId="670FC94C"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Перечень поставляемой документации к шкафу ША-110:</w:t>
            </w:r>
          </w:p>
        </w:tc>
        <w:tc>
          <w:tcPr>
            <w:tcW w:w="5245" w:type="dxa"/>
          </w:tcPr>
          <w:p w14:paraId="63AA534E"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технический паспорт</w:t>
            </w:r>
          </w:p>
        </w:tc>
      </w:tr>
      <w:tr w:rsidR="003A65CC" w:rsidRPr="003A65CC" w14:paraId="29D2BB6C" w14:textId="77777777" w:rsidTr="00A57C83">
        <w:tc>
          <w:tcPr>
            <w:tcW w:w="567" w:type="dxa"/>
            <w:vMerge/>
          </w:tcPr>
          <w:p w14:paraId="0841B192"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5B45DD78"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224E1D9C" w14:textId="77777777" w:rsidR="003A65CC" w:rsidRPr="003A65CC" w:rsidRDefault="003A65CC" w:rsidP="003A65CC">
            <w:pPr>
              <w:widowControl w:val="0"/>
              <w:tabs>
                <w:tab w:val="left" w:pos="1155"/>
              </w:tabs>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копия декларации соответствия требованиям ТР ТС 004/2011 "О безопасности низковольтного оборудования"; ТР ТС 020/2011 "Электромагнитная совместимость технических средств";</w:t>
            </w:r>
          </w:p>
        </w:tc>
      </w:tr>
      <w:tr w:rsidR="003A65CC" w:rsidRPr="003A65CC" w14:paraId="4014C5CC" w14:textId="77777777" w:rsidTr="00A57C83">
        <w:tc>
          <w:tcPr>
            <w:tcW w:w="567" w:type="dxa"/>
            <w:vMerge/>
          </w:tcPr>
          <w:p w14:paraId="146CD83B"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2EB0198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34D08F43"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руководство по эксплуатации</w:t>
            </w:r>
          </w:p>
        </w:tc>
      </w:tr>
    </w:tbl>
    <w:p w14:paraId="77F4EF62"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p>
    <w:p w14:paraId="0A907F5C"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p>
    <w:tbl>
      <w:tblPr>
        <w:tblStyle w:val="58"/>
        <w:tblW w:w="10065" w:type="dxa"/>
        <w:tblInd w:w="-5" w:type="dxa"/>
        <w:tblLayout w:type="fixed"/>
        <w:tblLook w:val="04A0" w:firstRow="1" w:lastRow="0" w:firstColumn="1" w:lastColumn="0" w:noHBand="0" w:noVBand="1"/>
      </w:tblPr>
      <w:tblGrid>
        <w:gridCol w:w="567"/>
        <w:gridCol w:w="4253"/>
        <w:gridCol w:w="5245"/>
      </w:tblGrid>
      <w:tr w:rsidR="003A65CC" w:rsidRPr="003A65CC" w14:paraId="1EEB2F85" w14:textId="77777777" w:rsidTr="00A57C83">
        <w:tc>
          <w:tcPr>
            <w:tcW w:w="10065" w:type="dxa"/>
            <w:gridSpan w:val="3"/>
            <w:vAlign w:val="center"/>
          </w:tcPr>
          <w:p w14:paraId="6472B088" w14:textId="77777777" w:rsidR="003A65CC" w:rsidRPr="003A65CC" w:rsidRDefault="003A65CC" w:rsidP="003A65CC">
            <w:pPr>
              <w:suppressAutoHyphens/>
              <w:spacing w:line="240" w:lineRule="auto"/>
              <w:ind w:firstLine="0"/>
              <w:jc w:val="center"/>
              <w:rPr>
                <w:rFonts w:eastAsia="Calibri"/>
                <w:b/>
                <w:color w:val="000000"/>
                <w:sz w:val="24"/>
                <w:szCs w:val="24"/>
                <w:bdr w:val="none" w:sz="0" w:space="0" w:color="auto" w:frame="1"/>
                <w:shd w:val="clear" w:color="auto" w:fill="FFFFFF"/>
                <w:lang w:eastAsia="ar-SA"/>
              </w:rPr>
            </w:pPr>
            <w:r w:rsidRPr="003A65CC">
              <w:rPr>
                <w:rFonts w:eastAsia="Calibri"/>
                <w:b/>
                <w:color w:val="000000"/>
                <w:sz w:val="24"/>
                <w:szCs w:val="24"/>
                <w:bdr w:val="none" w:sz="0" w:space="0" w:color="auto" w:frame="1"/>
                <w:shd w:val="clear" w:color="auto" w:fill="FFFFFF"/>
                <w:lang w:eastAsia="ar-SA"/>
              </w:rPr>
              <w:t>ТЕХНИЧЕСКИЕ ХАРАКТЕРИСТИКИ ДАТЧИКА-ГАЗОАНАЛИЗАТОРА</w:t>
            </w:r>
          </w:p>
        </w:tc>
      </w:tr>
      <w:tr w:rsidR="003A65CC" w:rsidRPr="003A65CC" w14:paraId="65E8EA2A" w14:textId="77777777" w:rsidTr="00A57C83">
        <w:trPr>
          <w:trHeight w:val="565"/>
        </w:trPr>
        <w:tc>
          <w:tcPr>
            <w:tcW w:w="567" w:type="dxa"/>
          </w:tcPr>
          <w:p w14:paraId="3F8ABA30" w14:textId="77777777" w:rsidR="003A65CC" w:rsidRPr="003A65CC" w:rsidRDefault="003A65CC" w:rsidP="003A65CC">
            <w:pPr>
              <w:spacing w:line="240" w:lineRule="auto"/>
              <w:ind w:firstLine="0"/>
              <w:contextualSpacing/>
              <w:jc w:val="center"/>
              <w:rPr>
                <w:rFonts w:eastAsia="Calibri"/>
                <w:sz w:val="24"/>
                <w:szCs w:val="24"/>
              </w:rPr>
            </w:pPr>
            <w:r w:rsidRPr="003A65CC">
              <w:rPr>
                <w:rFonts w:eastAsia="Calibri"/>
                <w:sz w:val="24"/>
                <w:szCs w:val="24"/>
              </w:rPr>
              <w:t>1.</w:t>
            </w:r>
          </w:p>
        </w:tc>
        <w:tc>
          <w:tcPr>
            <w:tcW w:w="4253" w:type="dxa"/>
          </w:tcPr>
          <w:p w14:paraId="4815981B" w14:textId="77777777" w:rsidR="003A65CC" w:rsidRPr="003A65CC" w:rsidRDefault="003A65CC" w:rsidP="003A65CC">
            <w:pPr>
              <w:spacing w:line="240" w:lineRule="auto"/>
              <w:ind w:firstLine="0"/>
              <w:contextualSpacing/>
              <w:jc w:val="left"/>
              <w:rPr>
                <w:rFonts w:eastAsia="Calibri"/>
                <w:sz w:val="24"/>
                <w:szCs w:val="24"/>
              </w:rPr>
            </w:pPr>
            <w:r w:rsidRPr="003A65CC">
              <w:rPr>
                <w:rFonts w:eastAsia="Calibri"/>
                <w:sz w:val="24"/>
                <w:szCs w:val="24"/>
              </w:rPr>
              <w:t>Тип, вид датчика-газоанализатора</w:t>
            </w:r>
          </w:p>
        </w:tc>
        <w:tc>
          <w:tcPr>
            <w:tcW w:w="5245" w:type="dxa"/>
          </w:tcPr>
          <w:p w14:paraId="7F792762" w14:textId="77777777" w:rsidR="003A65CC" w:rsidRPr="003A65CC" w:rsidRDefault="003A65CC" w:rsidP="003A65CC">
            <w:pPr>
              <w:spacing w:line="240" w:lineRule="auto"/>
              <w:ind w:firstLine="0"/>
              <w:contextualSpacing/>
              <w:jc w:val="center"/>
              <w:rPr>
                <w:rFonts w:eastAsia="Calibri"/>
                <w:sz w:val="24"/>
                <w:szCs w:val="24"/>
              </w:rPr>
            </w:pPr>
            <w:r w:rsidRPr="003A65CC">
              <w:rPr>
                <w:rFonts w:eastAsia="Calibri"/>
                <w:sz w:val="24"/>
                <w:szCs w:val="24"/>
              </w:rPr>
              <w:t>Датчик-газоанализатор стационарный ДГС ЭРИС-210</w:t>
            </w:r>
          </w:p>
        </w:tc>
      </w:tr>
      <w:tr w:rsidR="003A65CC" w:rsidRPr="003A65CC" w14:paraId="63044985" w14:textId="77777777" w:rsidTr="00A57C83">
        <w:tc>
          <w:tcPr>
            <w:tcW w:w="567" w:type="dxa"/>
          </w:tcPr>
          <w:p w14:paraId="336C27FF"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2.</w:t>
            </w:r>
          </w:p>
        </w:tc>
        <w:tc>
          <w:tcPr>
            <w:tcW w:w="4253" w:type="dxa"/>
          </w:tcPr>
          <w:p w14:paraId="57473A33"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b/>
                <w:sz w:val="24"/>
                <w:szCs w:val="24"/>
                <w:lang w:eastAsia="ar-SA"/>
              </w:rPr>
            </w:pPr>
            <w:r w:rsidRPr="003A65CC">
              <w:rPr>
                <w:rFonts w:eastAsia="Calibri"/>
                <w:iCs/>
                <w:sz w:val="24"/>
                <w:szCs w:val="24"/>
              </w:rPr>
              <w:t>Модель</w:t>
            </w:r>
          </w:p>
        </w:tc>
        <w:tc>
          <w:tcPr>
            <w:tcW w:w="5245" w:type="dxa"/>
          </w:tcPr>
          <w:p w14:paraId="6290AB30"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rFonts w:eastAsia="Calibri"/>
                <w:iCs/>
                <w:sz w:val="24"/>
                <w:szCs w:val="24"/>
              </w:rPr>
              <w:t>ДГС210/IR-G03/100/100-F1R0W00L0M0-AB-RU//КВ-арт.6.0.1</w:t>
            </w:r>
          </w:p>
        </w:tc>
      </w:tr>
      <w:tr w:rsidR="003A65CC" w:rsidRPr="003A65CC" w14:paraId="041C348A" w14:textId="77777777" w:rsidTr="00A57C83">
        <w:tc>
          <w:tcPr>
            <w:tcW w:w="567" w:type="dxa"/>
          </w:tcPr>
          <w:p w14:paraId="36856189"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3.</w:t>
            </w:r>
          </w:p>
        </w:tc>
        <w:tc>
          <w:tcPr>
            <w:tcW w:w="4253" w:type="dxa"/>
          </w:tcPr>
          <w:p w14:paraId="35FBA607"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Сенсор</w:t>
            </w:r>
          </w:p>
        </w:tc>
        <w:tc>
          <w:tcPr>
            <w:tcW w:w="5245" w:type="dxa"/>
          </w:tcPr>
          <w:p w14:paraId="121D2B8B"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инфракрасный</w:t>
            </w:r>
          </w:p>
        </w:tc>
      </w:tr>
      <w:tr w:rsidR="003A65CC" w:rsidRPr="003A65CC" w14:paraId="325694C6" w14:textId="77777777" w:rsidTr="00A57C83">
        <w:tc>
          <w:tcPr>
            <w:tcW w:w="567" w:type="dxa"/>
          </w:tcPr>
          <w:p w14:paraId="491838B8"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4.</w:t>
            </w:r>
          </w:p>
        </w:tc>
        <w:tc>
          <w:tcPr>
            <w:tcW w:w="4253" w:type="dxa"/>
          </w:tcPr>
          <w:p w14:paraId="4144D997"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Поверка</w:t>
            </w:r>
          </w:p>
        </w:tc>
        <w:tc>
          <w:tcPr>
            <w:tcW w:w="5245" w:type="dxa"/>
          </w:tcPr>
          <w:p w14:paraId="095C3B2B"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на пропан</w:t>
            </w:r>
          </w:p>
        </w:tc>
      </w:tr>
      <w:tr w:rsidR="003A65CC" w:rsidRPr="003A65CC" w14:paraId="31E0D86E" w14:textId="77777777" w:rsidTr="00A57C83">
        <w:tc>
          <w:tcPr>
            <w:tcW w:w="567" w:type="dxa"/>
          </w:tcPr>
          <w:p w14:paraId="3E96339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5.</w:t>
            </w:r>
          </w:p>
        </w:tc>
        <w:tc>
          <w:tcPr>
            <w:tcW w:w="4253" w:type="dxa"/>
          </w:tcPr>
          <w:p w14:paraId="23460285"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roofErr w:type="spellStart"/>
            <w:r w:rsidRPr="003A65CC">
              <w:rPr>
                <w:sz w:val="24"/>
                <w:szCs w:val="24"/>
                <w:lang w:eastAsia="ar-SA"/>
              </w:rPr>
              <w:t>Межповерочный</w:t>
            </w:r>
            <w:proofErr w:type="spellEnd"/>
            <w:r w:rsidRPr="003A65CC">
              <w:rPr>
                <w:sz w:val="24"/>
                <w:szCs w:val="24"/>
                <w:lang w:eastAsia="ar-SA"/>
              </w:rPr>
              <w:t xml:space="preserve"> интервал</w:t>
            </w:r>
          </w:p>
        </w:tc>
        <w:tc>
          <w:tcPr>
            <w:tcW w:w="5245" w:type="dxa"/>
          </w:tcPr>
          <w:p w14:paraId="4FDB79E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3 года</w:t>
            </w:r>
          </w:p>
        </w:tc>
      </w:tr>
      <w:tr w:rsidR="003A65CC" w:rsidRPr="003A65CC" w14:paraId="02681455" w14:textId="77777777" w:rsidTr="00A57C83">
        <w:tc>
          <w:tcPr>
            <w:tcW w:w="567" w:type="dxa"/>
          </w:tcPr>
          <w:p w14:paraId="19DBC64F"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6.</w:t>
            </w:r>
          </w:p>
        </w:tc>
        <w:tc>
          <w:tcPr>
            <w:tcW w:w="4253" w:type="dxa"/>
          </w:tcPr>
          <w:p w14:paraId="1F539014"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Индикация</w:t>
            </w:r>
          </w:p>
        </w:tc>
        <w:tc>
          <w:tcPr>
            <w:tcW w:w="5245" w:type="dxa"/>
          </w:tcPr>
          <w:p w14:paraId="63CB1EC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светодиодная</w:t>
            </w:r>
          </w:p>
        </w:tc>
      </w:tr>
      <w:tr w:rsidR="003A65CC" w:rsidRPr="00DB5999" w14:paraId="3A501E15" w14:textId="77777777" w:rsidTr="00A57C83">
        <w:tc>
          <w:tcPr>
            <w:tcW w:w="567" w:type="dxa"/>
          </w:tcPr>
          <w:p w14:paraId="6DE0AD29"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7.</w:t>
            </w:r>
          </w:p>
        </w:tc>
        <w:tc>
          <w:tcPr>
            <w:tcW w:w="4253" w:type="dxa"/>
          </w:tcPr>
          <w:p w14:paraId="5F5FE525"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roofErr w:type="spellStart"/>
            <w:r w:rsidRPr="003A65CC">
              <w:rPr>
                <w:sz w:val="24"/>
                <w:szCs w:val="24"/>
                <w:lang w:eastAsia="ar-SA"/>
              </w:rPr>
              <w:t>Взрывозащита</w:t>
            </w:r>
            <w:proofErr w:type="spellEnd"/>
          </w:p>
        </w:tc>
        <w:tc>
          <w:tcPr>
            <w:tcW w:w="5245" w:type="dxa"/>
          </w:tcPr>
          <w:p w14:paraId="7CE6B8E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val="en-US" w:eastAsia="ar-SA"/>
              </w:rPr>
            </w:pPr>
            <w:r w:rsidRPr="003A65CC">
              <w:rPr>
                <w:sz w:val="24"/>
                <w:szCs w:val="24"/>
                <w:lang w:val="en-US" w:eastAsia="ar-SA"/>
              </w:rPr>
              <w:t>1Ex d [</w:t>
            </w:r>
            <w:proofErr w:type="spellStart"/>
            <w:r w:rsidRPr="003A65CC">
              <w:rPr>
                <w:sz w:val="24"/>
                <w:szCs w:val="24"/>
                <w:lang w:val="en-US" w:eastAsia="ar-SA"/>
              </w:rPr>
              <w:t>ia</w:t>
            </w:r>
            <w:proofErr w:type="spellEnd"/>
            <w:r w:rsidRPr="003A65CC">
              <w:rPr>
                <w:sz w:val="24"/>
                <w:szCs w:val="24"/>
                <w:lang w:val="en-US" w:eastAsia="ar-SA"/>
              </w:rPr>
              <w:t xml:space="preserve"> Ga] IIC T6 Gb X</w:t>
            </w:r>
          </w:p>
        </w:tc>
      </w:tr>
      <w:tr w:rsidR="003A65CC" w:rsidRPr="003A65CC" w14:paraId="6AAEB46F" w14:textId="77777777" w:rsidTr="00A57C83">
        <w:tc>
          <w:tcPr>
            <w:tcW w:w="567" w:type="dxa"/>
          </w:tcPr>
          <w:p w14:paraId="2E9ECCE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8.</w:t>
            </w:r>
          </w:p>
        </w:tc>
        <w:tc>
          <w:tcPr>
            <w:tcW w:w="4253" w:type="dxa"/>
          </w:tcPr>
          <w:p w14:paraId="1D2728B0"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Степень защиты</w:t>
            </w:r>
          </w:p>
        </w:tc>
        <w:tc>
          <w:tcPr>
            <w:tcW w:w="5245" w:type="dxa"/>
          </w:tcPr>
          <w:p w14:paraId="0250A3F6"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IP66/IP67</w:t>
            </w:r>
          </w:p>
        </w:tc>
      </w:tr>
      <w:tr w:rsidR="003A65CC" w:rsidRPr="003A65CC" w14:paraId="3C2475E8" w14:textId="77777777" w:rsidTr="00A57C83">
        <w:tc>
          <w:tcPr>
            <w:tcW w:w="567" w:type="dxa"/>
          </w:tcPr>
          <w:p w14:paraId="4B4CFCA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9.</w:t>
            </w:r>
          </w:p>
        </w:tc>
        <w:tc>
          <w:tcPr>
            <w:tcW w:w="4253" w:type="dxa"/>
          </w:tcPr>
          <w:p w14:paraId="6384E2C9"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Температура эксплуатации</w:t>
            </w:r>
          </w:p>
        </w:tc>
        <w:tc>
          <w:tcPr>
            <w:tcW w:w="5245" w:type="dxa"/>
          </w:tcPr>
          <w:p w14:paraId="7BFD3699"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от -60 до 65 °C</w:t>
            </w:r>
          </w:p>
        </w:tc>
      </w:tr>
      <w:tr w:rsidR="003A65CC" w:rsidRPr="003A65CC" w14:paraId="17DEF554" w14:textId="77777777" w:rsidTr="00A57C83">
        <w:tc>
          <w:tcPr>
            <w:tcW w:w="567" w:type="dxa"/>
          </w:tcPr>
          <w:p w14:paraId="5DCC158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10.</w:t>
            </w:r>
          </w:p>
        </w:tc>
        <w:tc>
          <w:tcPr>
            <w:tcW w:w="4253" w:type="dxa"/>
          </w:tcPr>
          <w:p w14:paraId="7962CA7C"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Выходные сигналы</w:t>
            </w:r>
          </w:p>
        </w:tc>
        <w:tc>
          <w:tcPr>
            <w:tcW w:w="5245" w:type="dxa"/>
          </w:tcPr>
          <w:p w14:paraId="5DFEED3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4-20 мА, RS-485 (</w:t>
            </w:r>
            <w:proofErr w:type="spellStart"/>
            <w:r w:rsidRPr="003A65CC">
              <w:rPr>
                <w:sz w:val="24"/>
                <w:szCs w:val="24"/>
                <w:lang w:eastAsia="ar-SA"/>
              </w:rPr>
              <w:t>Modbus</w:t>
            </w:r>
            <w:proofErr w:type="spellEnd"/>
            <w:r w:rsidRPr="003A65CC">
              <w:rPr>
                <w:sz w:val="24"/>
                <w:szCs w:val="24"/>
                <w:lang w:eastAsia="ar-SA"/>
              </w:rPr>
              <w:t>)</w:t>
            </w:r>
          </w:p>
        </w:tc>
      </w:tr>
      <w:tr w:rsidR="003A65CC" w:rsidRPr="003A65CC" w14:paraId="0E93AD2A" w14:textId="77777777" w:rsidTr="00A57C83">
        <w:tc>
          <w:tcPr>
            <w:tcW w:w="567" w:type="dxa"/>
          </w:tcPr>
          <w:p w14:paraId="5F7660A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11.</w:t>
            </w:r>
          </w:p>
        </w:tc>
        <w:tc>
          <w:tcPr>
            <w:tcW w:w="4253" w:type="dxa"/>
          </w:tcPr>
          <w:p w14:paraId="5B667E92"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Материал изготовления</w:t>
            </w:r>
          </w:p>
        </w:tc>
        <w:tc>
          <w:tcPr>
            <w:tcW w:w="5245" w:type="dxa"/>
          </w:tcPr>
          <w:p w14:paraId="06127EB6"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алюминий</w:t>
            </w:r>
          </w:p>
        </w:tc>
      </w:tr>
      <w:tr w:rsidR="003A65CC" w:rsidRPr="003A65CC" w14:paraId="197AED05" w14:textId="77777777" w:rsidTr="00A57C83">
        <w:tc>
          <w:tcPr>
            <w:tcW w:w="567" w:type="dxa"/>
          </w:tcPr>
          <w:p w14:paraId="5266DBB4"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12.</w:t>
            </w:r>
          </w:p>
        </w:tc>
        <w:tc>
          <w:tcPr>
            <w:tcW w:w="4253" w:type="dxa"/>
          </w:tcPr>
          <w:p w14:paraId="4F07721D"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Номинальное напряжение питания</w:t>
            </w:r>
          </w:p>
        </w:tc>
        <w:tc>
          <w:tcPr>
            <w:tcW w:w="5245" w:type="dxa"/>
          </w:tcPr>
          <w:p w14:paraId="6BB1A7B0"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24 В постоянного тока</w:t>
            </w:r>
          </w:p>
        </w:tc>
      </w:tr>
      <w:tr w:rsidR="003A65CC" w:rsidRPr="003A65CC" w14:paraId="607E00F4" w14:textId="77777777" w:rsidTr="00A57C83">
        <w:tc>
          <w:tcPr>
            <w:tcW w:w="567" w:type="dxa"/>
          </w:tcPr>
          <w:p w14:paraId="1BE3A9D1"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13.</w:t>
            </w:r>
          </w:p>
        </w:tc>
        <w:tc>
          <w:tcPr>
            <w:tcW w:w="4253" w:type="dxa"/>
          </w:tcPr>
          <w:p w14:paraId="07F677F8"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Диапазон показаний</w:t>
            </w:r>
          </w:p>
        </w:tc>
        <w:tc>
          <w:tcPr>
            <w:tcW w:w="5245" w:type="dxa"/>
          </w:tcPr>
          <w:p w14:paraId="15650BAF"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от 0 до 1,7 % </w:t>
            </w:r>
            <w:proofErr w:type="spellStart"/>
            <w:r w:rsidRPr="003A65CC">
              <w:rPr>
                <w:sz w:val="24"/>
                <w:szCs w:val="24"/>
                <w:lang w:eastAsia="ar-SA"/>
              </w:rPr>
              <w:t>об.д</w:t>
            </w:r>
            <w:proofErr w:type="spellEnd"/>
            <w:r w:rsidRPr="003A65CC">
              <w:rPr>
                <w:sz w:val="24"/>
                <w:szCs w:val="24"/>
                <w:lang w:eastAsia="ar-SA"/>
              </w:rPr>
              <w:t>. (от 0 до 100% НКПР)</w:t>
            </w:r>
          </w:p>
        </w:tc>
      </w:tr>
      <w:tr w:rsidR="003A65CC" w:rsidRPr="003A65CC" w14:paraId="0A85F844" w14:textId="77777777" w:rsidTr="00A57C83">
        <w:tc>
          <w:tcPr>
            <w:tcW w:w="567" w:type="dxa"/>
          </w:tcPr>
          <w:p w14:paraId="5CF77C50"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14.</w:t>
            </w:r>
          </w:p>
        </w:tc>
        <w:tc>
          <w:tcPr>
            <w:tcW w:w="4253" w:type="dxa"/>
          </w:tcPr>
          <w:p w14:paraId="1D68E394"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Диапазон измерений</w:t>
            </w:r>
          </w:p>
        </w:tc>
        <w:tc>
          <w:tcPr>
            <w:tcW w:w="5245" w:type="dxa"/>
          </w:tcPr>
          <w:p w14:paraId="5BEF686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от 0% НКПР до 100% НКПР</w:t>
            </w:r>
          </w:p>
        </w:tc>
      </w:tr>
      <w:tr w:rsidR="003A65CC" w:rsidRPr="003A65CC" w14:paraId="379D27AA" w14:textId="77777777" w:rsidTr="00A57C83">
        <w:tc>
          <w:tcPr>
            <w:tcW w:w="567" w:type="dxa"/>
          </w:tcPr>
          <w:p w14:paraId="5091F3F0"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15.</w:t>
            </w:r>
          </w:p>
        </w:tc>
        <w:tc>
          <w:tcPr>
            <w:tcW w:w="4253" w:type="dxa"/>
          </w:tcPr>
          <w:p w14:paraId="0A48109D"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Пределы допускаемой основной погрешности</w:t>
            </w:r>
          </w:p>
        </w:tc>
        <w:tc>
          <w:tcPr>
            <w:tcW w:w="5245" w:type="dxa"/>
          </w:tcPr>
          <w:p w14:paraId="09B20306"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Абсолютная +/-5 % НКПР на диапазоне от 0 до 50 % НКПР</w:t>
            </w:r>
          </w:p>
          <w:p w14:paraId="0D2AA23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Абсолютная +/-(0,02*X+4) % НКПР на диапазоне от 50 до 100 % НКПР</w:t>
            </w:r>
          </w:p>
        </w:tc>
      </w:tr>
      <w:tr w:rsidR="003A65CC" w:rsidRPr="003A65CC" w14:paraId="0CB46FBF" w14:textId="77777777" w:rsidTr="00A57C83">
        <w:tc>
          <w:tcPr>
            <w:tcW w:w="567" w:type="dxa"/>
          </w:tcPr>
          <w:p w14:paraId="230773E2"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16.</w:t>
            </w:r>
          </w:p>
        </w:tc>
        <w:tc>
          <w:tcPr>
            <w:tcW w:w="4253" w:type="dxa"/>
          </w:tcPr>
          <w:p w14:paraId="6FF577BF"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Дополнительно</w:t>
            </w:r>
          </w:p>
        </w:tc>
        <w:tc>
          <w:tcPr>
            <w:tcW w:w="5245" w:type="dxa"/>
          </w:tcPr>
          <w:p w14:paraId="36FFC1A4"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Кабельный ввод для небронированного кабеля диаметром от 6,5 до 13,9 мм, с присоединением </w:t>
            </w:r>
            <w:proofErr w:type="spellStart"/>
            <w:r w:rsidRPr="003A65CC">
              <w:rPr>
                <w:sz w:val="24"/>
                <w:szCs w:val="24"/>
                <w:lang w:eastAsia="ar-SA"/>
              </w:rPr>
              <w:t>металлорукава</w:t>
            </w:r>
            <w:proofErr w:type="spellEnd"/>
            <w:r w:rsidRPr="003A65CC">
              <w:rPr>
                <w:sz w:val="24"/>
                <w:szCs w:val="24"/>
                <w:lang w:eastAsia="ar-SA"/>
              </w:rPr>
              <w:t xml:space="preserve"> (РЗЦ-20, МРПИ- 20, Герда-МГ-20). Резьба присоединительная наружная M20x1,5</w:t>
            </w:r>
          </w:p>
        </w:tc>
      </w:tr>
    </w:tbl>
    <w:p w14:paraId="1CAFF8D0"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p>
    <w:p w14:paraId="25E8FF82"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p>
    <w:tbl>
      <w:tblPr>
        <w:tblStyle w:val="58"/>
        <w:tblW w:w="10065" w:type="dxa"/>
        <w:tblInd w:w="-5" w:type="dxa"/>
        <w:tblLayout w:type="fixed"/>
        <w:tblLook w:val="04A0" w:firstRow="1" w:lastRow="0" w:firstColumn="1" w:lastColumn="0" w:noHBand="0" w:noVBand="1"/>
      </w:tblPr>
      <w:tblGrid>
        <w:gridCol w:w="567"/>
        <w:gridCol w:w="4253"/>
        <w:gridCol w:w="5245"/>
      </w:tblGrid>
      <w:tr w:rsidR="003A65CC" w:rsidRPr="003A65CC" w14:paraId="4964DF85" w14:textId="77777777" w:rsidTr="00A57C83">
        <w:tc>
          <w:tcPr>
            <w:tcW w:w="10065" w:type="dxa"/>
            <w:gridSpan w:val="3"/>
            <w:vAlign w:val="center"/>
          </w:tcPr>
          <w:p w14:paraId="769EE930" w14:textId="77777777" w:rsidR="003A65CC" w:rsidRPr="003A65CC" w:rsidRDefault="003A65CC" w:rsidP="003A65CC">
            <w:pPr>
              <w:suppressAutoHyphens/>
              <w:spacing w:line="240" w:lineRule="auto"/>
              <w:ind w:firstLine="0"/>
              <w:jc w:val="center"/>
              <w:rPr>
                <w:rFonts w:eastAsia="Calibri"/>
                <w:b/>
                <w:color w:val="000000"/>
                <w:sz w:val="24"/>
                <w:szCs w:val="24"/>
                <w:bdr w:val="none" w:sz="0" w:space="0" w:color="auto" w:frame="1"/>
                <w:shd w:val="clear" w:color="auto" w:fill="FFFFFF"/>
                <w:lang w:eastAsia="ar-SA"/>
              </w:rPr>
            </w:pPr>
            <w:r w:rsidRPr="003A65CC">
              <w:rPr>
                <w:rFonts w:eastAsia="Calibri"/>
                <w:b/>
                <w:color w:val="000000"/>
                <w:sz w:val="24"/>
                <w:szCs w:val="24"/>
                <w:bdr w:val="none" w:sz="0" w:space="0" w:color="auto" w:frame="1"/>
                <w:shd w:val="clear" w:color="auto" w:fill="FFFFFF"/>
                <w:lang w:eastAsia="ar-SA"/>
              </w:rPr>
              <w:t>ТЕХНИЧЕСКИЕ ХАРАКТЕРИСТИКИ / КОМПЛЕКТАЦИЯ СТОЙКИ</w:t>
            </w:r>
          </w:p>
        </w:tc>
      </w:tr>
      <w:tr w:rsidR="003A65CC" w:rsidRPr="003A65CC" w14:paraId="779D5FEA" w14:textId="77777777" w:rsidTr="00A57C83">
        <w:trPr>
          <w:trHeight w:val="565"/>
        </w:trPr>
        <w:tc>
          <w:tcPr>
            <w:tcW w:w="567" w:type="dxa"/>
          </w:tcPr>
          <w:p w14:paraId="3DDFC3F6" w14:textId="77777777" w:rsidR="003A65CC" w:rsidRPr="003A65CC" w:rsidRDefault="003A65CC" w:rsidP="003A65CC">
            <w:pPr>
              <w:spacing w:line="240" w:lineRule="auto"/>
              <w:ind w:firstLine="0"/>
              <w:contextualSpacing/>
              <w:jc w:val="center"/>
              <w:rPr>
                <w:rFonts w:eastAsia="Calibri"/>
                <w:sz w:val="24"/>
                <w:szCs w:val="24"/>
              </w:rPr>
            </w:pPr>
            <w:r w:rsidRPr="003A65CC">
              <w:rPr>
                <w:rFonts w:eastAsia="Calibri"/>
                <w:sz w:val="24"/>
                <w:szCs w:val="24"/>
              </w:rPr>
              <w:t>1.</w:t>
            </w:r>
          </w:p>
        </w:tc>
        <w:tc>
          <w:tcPr>
            <w:tcW w:w="4253" w:type="dxa"/>
          </w:tcPr>
          <w:p w14:paraId="4C6D9B9E" w14:textId="77777777" w:rsidR="003A65CC" w:rsidRPr="003A65CC" w:rsidRDefault="003A65CC" w:rsidP="003A65CC">
            <w:pPr>
              <w:spacing w:line="240" w:lineRule="auto"/>
              <w:ind w:firstLine="0"/>
              <w:contextualSpacing/>
              <w:jc w:val="left"/>
              <w:rPr>
                <w:rFonts w:eastAsia="Calibri"/>
                <w:sz w:val="24"/>
                <w:szCs w:val="24"/>
              </w:rPr>
            </w:pPr>
            <w:r w:rsidRPr="003A65CC">
              <w:rPr>
                <w:rFonts w:eastAsia="Calibri"/>
                <w:sz w:val="24"/>
                <w:szCs w:val="24"/>
              </w:rPr>
              <w:t>Тип, вид стойки</w:t>
            </w:r>
          </w:p>
        </w:tc>
        <w:tc>
          <w:tcPr>
            <w:tcW w:w="5245" w:type="dxa"/>
          </w:tcPr>
          <w:p w14:paraId="23F7E1C7" w14:textId="77777777" w:rsidR="003A65CC" w:rsidRPr="003A65CC" w:rsidRDefault="003A65CC" w:rsidP="003A65CC">
            <w:pPr>
              <w:spacing w:line="240" w:lineRule="auto"/>
              <w:ind w:firstLine="0"/>
              <w:contextualSpacing/>
              <w:jc w:val="center"/>
              <w:rPr>
                <w:rFonts w:eastAsia="Calibri"/>
                <w:sz w:val="24"/>
                <w:szCs w:val="24"/>
              </w:rPr>
            </w:pPr>
            <w:r w:rsidRPr="003A65CC">
              <w:rPr>
                <w:rFonts w:eastAsia="Calibri"/>
                <w:sz w:val="24"/>
                <w:szCs w:val="24"/>
              </w:rPr>
              <w:t>трубная с верхней площадкой, высота 1,6м, с монтажными и распределительными элементами</w:t>
            </w:r>
          </w:p>
        </w:tc>
      </w:tr>
      <w:tr w:rsidR="003A65CC" w:rsidRPr="00DB5999" w14:paraId="72D7D614" w14:textId="77777777" w:rsidTr="00A57C83">
        <w:tc>
          <w:tcPr>
            <w:tcW w:w="567" w:type="dxa"/>
          </w:tcPr>
          <w:p w14:paraId="6B757EE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lastRenderedPageBreak/>
              <w:t>2.</w:t>
            </w:r>
          </w:p>
        </w:tc>
        <w:tc>
          <w:tcPr>
            <w:tcW w:w="4253" w:type="dxa"/>
          </w:tcPr>
          <w:p w14:paraId="15935218"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b/>
                <w:sz w:val="24"/>
                <w:szCs w:val="24"/>
                <w:lang w:eastAsia="ar-SA"/>
              </w:rPr>
            </w:pPr>
            <w:r w:rsidRPr="003A65CC">
              <w:rPr>
                <w:rFonts w:eastAsia="Calibri"/>
                <w:iCs/>
                <w:sz w:val="24"/>
                <w:szCs w:val="24"/>
              </w:rPr>
              <w:t xml:space="preserve">Коробка </w:t>
            </w:r>
            <w:proofErr w:type="spellStart"/>
            <w:r w:rsidRPr="003A65CC">
              <w:rPr>
                <w:rFonts w:eastAsia="Calibri"/>
                <w:iCs/>
                <w:sz w:val="24"/>
                <w:szCs w:val="24"/>
              </w:rPr>
              <w:t>клеммная</w:t>
            </w:r>
            <w:proofErr w:type="spellEnd"/>
          </w:p>
        </w:tc>
        <w:tc>
          <w:tcPr>
            <w:tcW w:w="5245" w:type="dxa"/>
          </w:tcPr>
          <w:p w14:paraId="4FC1304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rFonts w:eastAsia="Calibri"/>
                <w:iCs/>
                <w:sz w:val="24"/>
                <w:szCs w:val="24"/>
              </w:rPr>
            </w:pPr>
            <w:r w:rsidRPr="003A65CC">
              <w:rPr>
                <w:rFonts w:eastAsia="Calibri"/>
                <w:iCs/>
                <w:sz w:val="24"/>
                <w:szCs w:val="24"/>
              </w:rPr>
              <w:t>взрывозащищенная из коррозионностойкого модифицированного алюминиевого сплава, 4 отверстия М20х1,5 для кабельных вводов</w:t>
            </w:r>
          </w:p>
          <w:p w14:paraId="4165A0D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val="en-US" w:eastAsia="ar-SA"/>
              </w:rPr>
            </w:pPr>
            <w:r w:rsidRPr="003A65CC">
              <w:rPr>
                <w:rFonts w:eastAsia="Calibri"/>
                <w:iCs/>
                <w:sz w:val="24"/>
                <w:szCs w:val="24"/>
                <w:lang w:val="en-US"/>
              </w:rPr>
              <w:t xml:space="preserve">1Ex </w:t>
            </w:r>
            <w:proofErr w:type="spellStart"/>
            <w:r w:rsidRPr="003A65CC">
              <w:rPr>
                <w:rFonts w:eastAsia="Calibri"/>
                <w:iCs/>
                <w:sz w:val="24"/>
                <w:szCs w:val="24"/>
                <w:lang w:val="en-US"/>
              </w:rPr>
              <w:t>db</w:t>
            </w:r>
            <w:proofErr w:type="spellEnd"/>
            <w:r w:rsidRPr="003A65CC">
              <w:rPr>
                <w:rFonts w:eastAsia="Calibri"/>
                <w:iCs/>
                <w:sz w:val="24"/>
                <w:szCs w:val="24"/>
                <w:lang w:val="en-US"/>
              </w:rPr>
              <w:t xml:space="preserve"> IIC T6 Gb IP66, -60°C +40°C.</w:t>
            </w:r>
          </w:p>
        </w:tc>
      </w:tr>
      <w:tr w:rsidR="003A65CC" w:rsidRPr="003A65CC" w14:paraId="07E60908" w14:textId="77777777" w:rsidTr="00A57C83">
        <w:tc>
          <w:tcPr>
            <w:tcW w:w="567" w:type="dxa"/>
          </w:tcPr>
          <w:p w14:paraId="5D3CC12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3.</w:t>
            </w:r>
          </w:p>
        </w:tc>
        <w:tc>
          <w:tcPr>
            <w:tcW w:w="4253" w:type="dxa"/>
          </w:tcPr>
          <w:p w14:paraId="7ECA4FED"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Комплект для монтажа</w:t>
            </w:r>
          </w:p>
        </w:tc>
        <w:tc>
          <w:tcPr>
            <w:tcW w:w="5245" w:type="dxa"/>
          </w:tcPr>
          <w:p w14:paraId="32692CBC"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на трубу для датчиков- газоанализаторов серии ДГС ЭРИС-200 (корпус тип Б), ДГС ЭРИС- ФИД, Advant2 диаметр трубы 38-68 мм</w:t>
            </w:r>
          </w:p>
        </w:tc>
      </w:tr>
      <w:tr w:rsidR="003A65CC" w:rsidRPr="003A65CC" w14:paraId="0EA9BBE0" w14:textId="77777777" w:rsidTr="00A57C83">
        <w:tc>
          <w:tcPr>
            <w:tcW w:w="567" w:type="dxa"/>
          </w:tcPr>
          <w:p w14:paraId="1EF53E7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4.</w:t>
            </w:r>
          </w:p>
        </w:tc>
        <w:tc>
          <w:tcPr>
            <w:tcW w:w="4253" w:type="dxa"/>
          </w:tcPr>
          <w:p w14:paraId="416B1F4C"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Кабельный ввод</w:t>
            </w:r>
          </w:p>
        </w:tc>
        <w:tc>
          <w:tcPr>
            <w:tcW w:w="5245" w:type="dxa"/>
          </w:tcPr>
          <w:p w14:paraId="459C70F0"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для небронированного кабеля диаметром от 6,5 до 13,9 мм, с присоединением </w:t>
            </w:r>
            <w:proofErr w:type="spellStart"/>
            <w:r w:rsidRPr="003A65CC">
              <w:rPr>
                <w:sz w:val="24"/>
                <w:szCs w:val="24"/>
                <w:lang w:eastAsia="ar-SA"/>
              </w:rPr>
              <w:t>металлорукава</w:t>
            </w:r>
            <w:proofErr w:type="spellEnd"/>
            <w:r w:rsidRPr="003A65CC">
              <w:rPr>
                <w:sz w:val="24"/>
                <w:szCs w:val="24"/>
                <w:lang w:eastAsia="ar-SA"/>
              </w:rPr>
              <w:t xml:space="preserve"> (РЗЦ-20, МРПИ- 20, Герда-МГ-20). Резьба присоединительная наружная M20x1,5.</w:t>
            </w:r>
          </w:p>
          <w:p w14:paraId="1DA58839"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Основной вид </w:t>
            </w:r>
            <w:proofErr w:type="spellStart"/>
            <w:r w:rsidRPr="003A65CC">
              <w:rPr>
                <w:sz w:val="24"/>
                <w:szCs w:val="24"/>
                <w:lang w:eastAsia="ar-SA"/>
              </w:rPr>
              <w:t>взрывозащиты</w:t>
            </w:r>
            <w:proofErr w:type="spellEnd"/>
            <w:r w:rsidRPr="003A65CC">
              <w:rPr>
                <w:sz w:val="24"/>
                <w:szCs w:val="24"/>
                <w:lang w:eastAsia="ar-SA"/>
              </w:rPr>
              <w:t xml:space="preserve"> </w:t>
            </w:r>
            <w:proofErr w:type="spellStart"/>
            <w:r w:rsidRPr="003A65CC">
              <w:rPr>
                <w:sz w:val="24"/>
                <w:szCs w:val="24"/>
                <w:lang w:eastAsia="ar-SA"/>
              </w:rPr>
              <w:t>Exd</w:t>
            </w:r>
            <w:proofErr w:type="spellEnd"/>
            <w:r w:rsidRPr="003A65CC">
              <w:rPr>
                <w:sz w:val="24"/>
                <w:szCs w:val="24"/>
                <w:lang w:eastAsia="ar-SA"/>
              </w:rPr>
              <w:t>, степень защиты IP66/IP67.</w:t>
            </w:r>
          </w:p>
          <w:p w14:paraId="7267AECC"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Материал - никелированная латунь : 3шт</w:t>
            </w:r>
          </w:p>
        </w:tc>
      </w:tr>
    </w:tbl>
    <w:p w14:paraId="45DCE50E" w14:textId="77777777" w:rsidR="00A57C83" w:rsidRDefault="00A57C83" w:rsidP="003A65CC">
      <w:pPr>
        <w:widowControl w:val="0"/>
        <w:autoSpaceDE w:val="0"/>
        <w:autoSpaceDN w:val="0"/>
        <w:adjustRightInd w:val="0"/>
        <w:spacing w:after="200" w:line="0" w:lineRule="atLeast"/>
        <w:ind w:firstLine="0"/>
        <w:contextualSpacing/>
        <w:rPr>
          <w:rFonts w:eastAsia="Calibri"/>
          <w:b/>
          <w:sz w:val="24"/>
          <w:szCs w:val="24"/>
          <w:lang w:eastAsia="en-US"/>
        </w:rPr>
      </w:pPr>
    </w:p>
    <w:p w14:paraId="3133076E" w14:textId="4C75081F" w:rsidR="00A57C83" w:rsidRPr="003A65CC" w:rsidRDefault="00A57C83" w:rsidP="003A65CC">
      <w:pPr>
        <w:widowControl w:val="0"/>
        <w:autoSpaceDE w:val="0"/>
        <w:autoSpaceDN w:val="0"/>
        <w:adjustRightInd w:val="0"/>
        <w:spacing w:after="200" w:line="0" w:lineRule="atLeast"/>
        <w:ind w:firstLine="0"/>
        <w:contextualSpacing/>
        <w:rPr>
          <w:rFonts w:eastAsia="Calibri"/>
          <w:b/>
          <w:sz w:val="24"/>
          <w:szCs w:val="24"/>
          <w:lang w:eastAsia="en-US"/>
        </w:rPr>
      </w:pPr>
      <w:r>
        <w:rPr>
          <w:rFonts w:eastAsia="Calibri"/>
          <w:b/>
          <w:sz w:val="24"/>
          <w:szCs w:val="24"/>
          <w:lang w:eastAsia="en-US"/>
        </w:rPr>
        <w:t xml:space="preserve">Рабочая Документация - </w:t>
      </w:r>
      <w:r w:rsidRPr="00A57C83">
        <w:rPr>
          <w:rFonts w:eastAsia="Calibri"/>
          <w:b/>
          <w:sz w:val="24"/>
          <w:szCs w:val="24"/>
          <w:lang w:eastAsia="en-US"/>
        </w:rPr>
        <w:t>Приложен</w:t>
      </w:r>
      <w:r>
        <w:rPr>
          <w:rFonts w:eastAsia="Calibri"/>
          <w:b/>
          <w:sz w:val="24"/>
          <w:szCs w:val="24"/>
          <w:lang w:eastAsia="en-US"/>
        </w:rPr>
        <w:t xml:space="preserve">ие №1 к Документации 1425-РД. </w:t>
      </w:r>
    </w:p>
    <w:p w14:paraId="341019B5" w14:textId="77777777" w:rsidR="003A65CC" w:rsidRPr="003A65CC" w:rsidRDefault="003A65CC" w:rsidP="003A65CC">
      <w:pPr>
        <w:widowControl w:val="0"/>
        <w:autoSpaceDE w:val="0"/>
        <w:autoSpaceDN w:val="0"/>
        <w:adjustRightInd w:val="0"/>
        <w:spacing w:line="0" w:lineRule="atLeast"/>
        <w:ind w:firstLine="0"/>
        <w:contextualSpacing/>
        <w:rPr>
          <w:rFonts w:cs="Arial"/>
          <w:b/>
          <w:sz w:val="24"/>
          <w:szCs w:val="24"/>
        </w:rPr>
      </w:pPr>
      <w:r w:rsidRPr="003A65CC">
        <w:rPr>
          <w:rFonts w:eastAsia="Calibri"/>
          <w:b/>
          <w:sz w:val="24"/>
          <w:szCs w:val="24"/>
        </w:rPr>
        <w:t>2.3.</w:t>
      </w:r>
      <w:r w:rsidRPr="003A65CC">
        <w:rPr>
          <w:rFonts w:eastAsia="Calibri"/>
          <w:sz w:val="24"/>
          <w:szCs w:val="24"/>
        </w:rPr>
        <w:t xml:space="preserve"> </w:t>
      </w:r>
      <w:r w:rsidRPr="003A65CC">
        <w:rPr>
          <w:rFonts w:eastAsia="Calibri"/>
          <w:b/>
          <w:bCs/>
          <w:sz w:val="24"/>
          <w:szCs w:val="24"/>
        </w:rPr>
        <w:t>Место и условие поставки товара:</w:t>
      </w:r>
      <w:r w:rsidRPr="003A65CC">
        <w:rPr>
          <w:rFonts w:eastAsia="Calibri"/>
          <w:sz w:val="24"/>
          <w:szCs w:val="24"/>
        </w:rPr>
        <w:t xml:space="preserve"> </w:t>
      </w:r>
      <w:r w:rsidRPr="003A65CC">
        <w:rPr>
          <w:sz w:val="24"/>
          <w:szCs w:val="20"/>
          <w:lang w:eastAsia="ar-SA"/>
        </w:rPr>
        <w:t xml:space="preserve">доставка товара до места поставки осуществляется силами и средствами Поставщика по адресу: </w:t>
      </w:r>
      <w:r w:rsidRPr="003A65CC">
        <w:rPr>
          <w:sz w:val="24"/>
        </w:rPr>
        <w:t>Российская Федерация, Склад филиала «</w:t>
      </w:r>
      <w:proofErr w:type="spellStart"/>
      <w:r w:rsidRPr="003A65CC">
        <w:rPr>
          <w:sz w:val="24"/>
        </w:rPr>
        <w:t>Томмотская</w:t>
      </w:r>
      <w:proofErr w:type="spellEnd"/>
      <w:r w:rsidRPr="003A65CC">
        <w:rPr>
          <w:sz w:val="24"/>
        </w:rPr>
        <w:t xml:space="preserve"> нефтебаза» АО «</w:t>
      </w:r>
      <w:proofErr w:type="spellStart"/>
      <w:r w:rsidRPr="003A65CC">
        <w:rPr>
          <w:sz w:val="24"/>
        </w:rPr>
        <w:t>Саханефтегазсбыт</w:t>
      </w:r>
      <w:proofErr w:type="spellEnd"/>
      <w:r w:rsidRPr="003A65CC">
        <w:rPr>
          <w:sz w:val="24"/>
        </w:rPr>
        <w:t xml:space="preserve">», РС(Я), </w:t>
      </w:r>
      <w:proofErr w:type="spellStart"/>
      <w:r w:rsidRPr="003A65CC">
        <w:rPr>
          <w:sz w:val="24"/>
        </w:rPr>
        <w:t>Алданский</w:t>
      </w:r>
      <w:proofErr w:type="spellEnd"/>
      <w:r w:rsidRPr="003A65CC">
        <w:rPr>
          <w:sz w:val="24"/>
        </w:rPr>
        <w:t xml:space="preserve"> район, </w:t>
      </w:r>
      <w:proofErr w:type="spellStart"/>
      <w:r w:rsidRPr="003A65CC">
        <w:rPr>
          <w:sz w:val="24"/>
        </w:rPr>
        <w:t>пгт</w:t>
      </w:r>
      <w:proofErr w:type="spellEnd"/>
      <w:r w:rsidRPr="003A65CC">
        <w:rPr>
          <w:sz w:val="24"/>
        </w:rPr>
        <w:t xml:space="preserve"> Томмот, </w:t>
      </w:r>
      <w:proofErr w:type="spellStart"/>
      <w:r w:rsidRPr="003A65CC">
        <w:rPr>
          <w:sz w:val="24"/>
        </w:rPr>
        <w:t>мкр</w:t>
      </w:r>
      <w:proofErr w:type="spellEnd"/>
      <w:r w:rsidRPr="003A65CC">
        <w:rPr>
          <w:sz w:val="24"/>
        </w:rPr>
        <w:t>. Алексеевск, ул. Торговая, д. 20</w:t>
      </w:r>
      <w:r w:rsidRPr="003A65CC">
        <w:rPr>
          <w:sz w:val="24"/>
          <w:szCs w:val="20"/>
          <w:lang w:eastAsia="ar-SA"/>
        </w:rPr>
        <w:t>.</w:t>
      </w:r>
    </w:p>
    <w:p w14:paraId="68B70D64" w14:textId="4046F631" w:rsidR="003A65CC" w:rsidRPr="003A65CC" w:rsidRDefault="003A65CC" w:rsidP="003A65CC">
      <w:pPr>
        <w:spacing w:line="240" w:lineRule="atLeast"/>
        <w:ind w:firstLine="0"/>
        <w:rPr>
          <w:rFonts w:eastAsia="Calibri"/>
          <w:sz w:val="24"/>
          <w:szCs w:val="24"/>
        </w:rPr>
      </w:pPr>
      <w:r w:rsidRPr="003A65CC">
        <w:rPr>
          <w:rFonts w:eastAsia="Calibri"/>
          <w:b/>
          <w:sz w:val="24"/>
          <w:szCs w:val="20"/>
        </w:rPr>
        <w:t xml:space="preserve">2.4. </w:t>
      </w:r>
      <w:r w:rsidRPr="003A65CC">
        <w:rPr>
          <w:rFonts w:eastAsia="Calibri"/>
          <w:b/>
          <w:sz w:val="24"/>
          <w:szCs w:val="24"/>
          <w:lang w:eastAsia="en-US"/>
        </w:rPr>
        <w:t>Сроки поставки товара:</w:t>
      </w:r>
      <w:r w:rsidRPr="003A65CC">
        <w:rPr>
          <w:sz w:val="24"/>
          <w:szCs w:val="24"/>
        </w:rPr>
        <w:t xml:space="preserve"> не более 105 </w:t>
      </w:r>
      <w:r w:rsidR="00DB5999">
        <w:rPr>
          <w:sz w:val="24"/>
          <w:szCs w:val="24"/>
        </w:rPr>
        <w:t>рабочих</w:t>
      </w:r>
      <w:r w:rsidRPr="003A65CC">
        <w:rPr>
          <w:sz w:val="24"/>
          <w:szCs w:val="24"/>
        </w:rPr>
        <w:t xml:space="preserve"> дней с момента подписания договора, с возможностью досрочной поставки</w:t>
      </w:r>
      <w:r w:rsidRPr="003A65CC">
        <w:rPr>
          <w:rFonts w:eastAsia="Calibri"/>
          <w:b/>
          <w:sz w:val="24"/>
          <w:szCs w:val="24"/>
          <w:lang w:eastAsia="en-US"/>
        </w:rPr>
        <w:t>.</w:t>
      </w:r>
    </w:p>
    <w:p w14:paraId="5189B0F6" w14:textId="77777777" w:rsidR="003A65CC" w:rsidRPr="003A65CC" w:rsidRDefault="003A65CC" w:rsidP="003A65CC">
      <w:pPr>
        <w:spacing w:line="240" w:lineRule="auto"/>
        <w:ind w:firstLine="0"/>
        <w:rPr>
          <w:b/>
          <w:color w:val="000000"/>
          <w:sz w:val="24"/>
          <w:szCs w:val="24"/>
          <w:shd w:val="clear" w:color="auto" w:fill="FBFBFB"/>
        </w:rPr>
      </w:pPr>
      <w:r w:rsidRPr="003A65CC">
        <w:rPr>
          <w:rFonts w:eastAsia="Calibri"/>
          <w:b/>
          <w:sz w:val="24"/>
          <w:szCs w:val="24"/>
          <w:lang w:eastAsia="en-US"/>
        </w:rPr>
        <w:t>2.5.</w:t>
      </w:r>
      <w:r w:rsidRPr="003A65CC">
        <w:rPr>
          <w:rFonts w:eastAsia="Calibri"/>
          <w:b/>
          <w:iCs/>
          <w:sz w:val="24"/>
          <w:szCs w:val="24"/>
          <w:lang w:eastAsia="en-US"/>
        </w:rPr>
        <w:t xml:space="preserve"> </w:t>
      </w:r>
      <w:r w:rsidRPr="003A65CC">
        <w:rPr>
          <w:b/>
          <w:color w:val="000000"/>
          <w:sz w:val="24"/>
          <w:szCs w:val="24"/>
          <w:shd w:val="clear" w:color="auto" w:fill="FBFBFB"/>
        </w:rPr>
        <w:t>Обоснование начальной (максимальной) цены договора (НМЦД):</w:t>
      </w:r>
    </w:p>
    <w:p w14:paraId="2A569BF8" w14:textId="77777777" w:rsidR="003A65CC" w:rsidRPr="003A65CC" w:rsidRDefault="003A65CC" w:rsidP="003A65CC">
      <w:pPr>
        <w:shd w:val="clear" w:color="auto" w:fill="FFFFFF"/>
        <w:spacing w:line="240" w:lineRule="atLeast"/>
        <w:ind w:firstLine="0"/>
        <w:contextualSpacing/>
        <w:mirrorIndents/>
        <w:rPr>
          <w:color w:val="000000"/>
          <w:sz w:val="24"/>
          <w:szCs w:val="24"/>
          <w:shd w:val="clear" w:color="auto" w:fill="FBFBFB"/>
        </w:rPr>
      </w:pPr>
      <w:r w:rsidRPr="003A65CC">
        <w:rPr>
          <w:color w:val="000000"/>
          <w:sz w:val="24"/>
          <w:szCs w:val="24"/>
          <w:shd w:val="clear" w:color="auto" w:fill="FBFBFB"/>
        </w:rPr>
        <w:tab/>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57AA4153" w14:textId="77777777" w:rsidR="003A65CC" w:rsidRPr="003A65CC" w:rsidRDefault="003A65CC" w:rsidP="003A65CC">
      <w:pPr>
        <w:shd w:val="clear" w:color="auto" w:fill="FFFFFF"/>
        <w:spacing w:line="240" w:lineRule="atLeast"/>
        <w:ind w:firstLine="0"/>
        <w:contextualSpacing/>
        <w:mirrorIndents/>
        <w:rPr>
          <w:color w:val="000000"/>
          <w:sz w:val="24"/>
          <w:szCs w:val="24"/>
          <w:shd w:val="clear" w:color="auto" w:fill="FBFBFB"/>
        </w:rPr>
      </w:pPr>
      <w:r w:rsidRPr="003A65CC">
        <w:rPr>
          <w:rFonts w:eastAsia="Calibri"/>
          <w:sz w:val="24"/>
          <w:szCs w:val="24"/>
          <w:lang w:eastAsia="en-US"/>
        </w:rPr>
        <w:t xml:space="preserve">В целях получения ценовой информации был организован сбор коммерческих предложений через специализированную информационную систему, согласно </w:t>
      </w:r>
      <w:proofErr w:type="spellStart"/>
      <w:r w:rsidRPr="003A65CC">
        <w:rPr>
          <w:rFonts w:eastAsia="Calibri"/>
          <w:sz w:val="24"/>
          <w:szCs w:val="24"/>
          <w:lang w:eastAsia="en-US"/>
        </w:rPr>
        <w:t>пп</w:t>
      </w:r>
      <w:proofErr w:type="spellEnd"/>
      <w:r w:rsidRPr="003A65CC">
        <w:rPr>
          <w:rFonts w:eastAsia="Calibri"/>
          <w:sz w:val="24"/>
          <w:szCs w:val="24"/>
          <w:lang w:eastAsia="en-US"/>
        </w:rPr>
        <w:t xml:space="preserve">. «в» 1 п. 9.2.1.1 </w:t>
      </w:r>
      <w:r w:rsidRPr="003A65CC">
        <w:rPr>
          <w:color w:val="000000"/>
          <w:sz w:val="24"/>
          <w:szCs w:val="24"/>
          <w:shd w:val="clear" w:color="auto" w:fill="FBFBFB"/>
        </w:rPr>
        <w:t>Положения о закупке.</w:t>
      </w:r>
    </w:p>
    <w:p w14:paraId="3998EAE3" w14:textId="77777777" w:rsidR="003A65CC" w:rsidRPr="003A65CC" w:rsidRDefault="003A65CC" w:rsidP="003A65CC">
      <w:pPr>
        <w:keepNext/>
        <w:spacing w:line="240" w:lineRule="atLeast"/>
        <w:ind w:firstLine="0"/>
        <w:rPr>
          <w:rFonts w:eastAsia="Calibri"/>
          <w:sz w:val="24"/>
          <w:szCs w:val="24"/>
          <w:lang w:eastAsia="en-US"/>
        </w:rPr>
      </w:pPr>
      <w:r w:rsidRPr="003A65CC">
        <w:rPr>
          <w:rFonts w:eastAsia="Calibri"/>
          <w:sz w:val="24"/>
          <w:szCs w:val="24"/>
          <w:lang w:eastAsia="en-US"/>
        </w:rPr>
        <w:t xml:space="preserve">НМЦД сформирована на основании 1 полученного коммерческого предложения. </w:t>
      </w:r>
    </w:p>
    <w:p w14:paraId="3A77E939" w14:textId="77777777" w:rsidR="003A65CC" w:rsidRPr="003A65CC" w:rsidRDefault="003A65CC" w:rsidP="003A65CC">
      <w:pPr>
        <w:keepNext/>
        <w:spacing w:line="240" w:lineRule="atLeast"/>
        <w:ind w:firstLine="0"/>
        <w:rPr>
          <w:rFonts w:eastAsia="Calibri"/>
          <w:sz w:val="24"/>
          <w:szCs w:val="24"/>
          <w:lang w:eastAsia="en-US"/>
        </w:rPr>
      </w:pPr>
      <w:r w:rsidRPr="003A65CC">
        <w:rPr>
          <w:rFonts w:eastAsia="Calibri"/>
          <w:sz w:val="24"/>
          <w:szCs w:val="24"/>
          <w:lang w:eastAsia="en-US"/>
        </w:rPr>
        <w:t>КП1 – 12 180 400,00 руб., без учета НДС.</w:t>
      </w:r>
    </w:p>
    <w:p w14:paraId="253AF29F" w14:textId="77777777" w:rsidR="003A65CC" w:rsidRPr="003A65CC" w:rsidRDefault="003A65CC" w:rsidP="003A65CC">
      <w:pPr>
        <w:keepNext/>
        <w:spacing w:line="240" w:lineRule="atLeast"/>
        <w:ind w:firstLine="0"/>
        <w:rPr>
          <w:rFonts w:eastAsia="Calibri"/>
          <w:sz w:val="24"/>
          <w:szCs w:val="24"/>
          <w:lang w:eastAsia="en-US"/>
        </w:rPr>
      </w:pPr>
      <w:r w:rsidRPr="003A65CC">
        <w:rPr>
          <w:rFonts w:eastAsia="Calibri"/>
          <w:sz w:val="24"/>
          <w:szCs w:val="24"/>
          <w:lang w:eastAsia="en-US"/>
        </w:rPr>
        <w:t>Начальная максимальная цена договора определена в размере - 12 180 400,00 руб., без учета НДС.</w:t>
      </w:r>
    </w:p>
    <w:p w14:paraId="617A791A" w14:textId="77777777" w:rsidR="003A65CC" w:rsidRPr="003A65CC" w:rsidRDefault="003A65CC" w:rsidP="003A65CC">
      <w:pPr>
        <w:shd w:val="clear" w:color="auto" w:fill="FFFFFF"/>
        <w:spacing w:line="240" w:lineRule="atLeast"/>
        <w:ind w:firstLine="0"/>
        <w:contextualSpacing/>
        <w:mirrorIndents/>
        <w:rPr>
          <w:color w:val="000000"/>
          <w:sz w:val="24"/>
          <w:szCs w:val="24"/>
          <w:shd w:val="clear" w:color="auto" w:fill="FBFBFB"/>
        </w:rPr>
      </w:pPr>
      <w:r w:rsidRPr="003A65CC">
        <w:rPr>
          <w:color w:val="000000"/>
          <w:sz w:val="24"/>
          <w:szCs w:val="24"/>
          <w:shd w:val="clear" w:color="auto" w:fill="FBFBFB"/>
        </w:rPr>
        <w:tab/>
        <w:t>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3284D541" w14:textId="77777777" w:rsidR="003A65CC" w:rsidRPr="003A65CC" w:rsidRDefault="003A65CC" w:rsidP="003A65CC">
      <w:pPr>
        <w:shd w:val="clear" w:color="auto" w:fill="FFFFFF"/>
        <w:spacing w:line="240" w:lineRule="atLeast"/>
        <w:ind w:firstLine="0"/>
        <w:contextualSpacing/>
        <w:mirrorIndents/>
        <w:rPr>
          <w:color w:val="000000"/>
          <w:sz w:val="24"/>
          <w:szCs w:val="24"/>
          <w:shd w:val="clear" w:color="auto" w:fill="FBFBFB"/>
        </w:rPr>
      </w:pPr>
      <w:r w:rsidRPr="003A65CC">
        <w:rPr>
          <w:color w:val="000000"/>
          <w:sz w:val="24"/>
          <w:szCs w:val="24"/>
          <w:shd w:val="clear" w:color="auto" w:fill="FBFBFB"/>
        </w:rPr>
        <w:tab/>
        <w:t>Цена договора должна включать в себя, все расходы по поставке Товара, включая транспортные расходы до склада Заказчика,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CF5ED4A" w14:textId="77777777" w:rsidR="003A65CC" w:rsidRPr="003A65CC" w:rsidRDefault="003A65CC" w:rsidP="003A65CC">
      <w:pPr>
        <w:shd w:val="clear" w:color="auto" w:fill="FFFFFF"/>
        <w:spacing w:line="240" w:lineRule="atLeast"/>
        <w:ind w:firstLine="0"/>
        <w:contextualSpacing/>
        <w:mirrorIndents/>
        <w:rPr>
          <w:color w:val="000000"/>
          <w:sz w:val="24"/>
          <w:szCs w:val="24"/>
          <w:shd w:val="clear" w:color="auto" w:fill="FBFBFB"/>
        </w:rPr>
      </w:pPr>
      <w:r w:rsidRPr="003A65CC">
        <w:rPr>
          <w:color w:val="000000"/>
          <w:sz w:val="24"/>
          <w:szCs w:val="24"/>
          <w:shd w:val="clear" w:color="auto" w:fill="FBFBFB"/>
        </w:rPr>
        <w:tab/>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719CFF14" w14:textId="77777777" w:rsidR="003A65CC" w:rsidRPr="003A65CC" w:rsidRDefault="003A65CC" w:rsidP="003A65CC">
      <w:pPr>
        <w:shd w:val="clear" w:color="auto" w:fill="FFFFFF"/>
        <w:spacing w:line="240" w:lineRule="atLeast"/>
        <w:ind w:firstLine="0"/>
        <w:contextualSpacing/>
        <w:mirrorIndents/>
        <w:rPr>
          <w:rFonts w:eastAsia="Calibri"/>
          <w:sz w:val="24"/>
          <w:szCs w:val="24"/>
        </w:rPr>
      </w:pPr>
      <w:r w:rsidRPr="003A65CC">
        <w:rPr>
          <w:color w:val="000000"/>
          <w:sz w:val="24"/>
          <w:szCs w:val="24"/>
          <w:shd w:val="clear" w:color="auto" w:fill="FBFBFB"/>
        </w:rPr>
        <w:tab/>
        <w:t>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3A65CC">
        <w:rPr>
          <w:rFonts w:eastAsia="Calibri"/>
          <w:sz w:val="24"/>
          <w:szCs w:val="24"/>
        </w:rPr>
        <w:t>.</w:t>
      </w:r>
    </w:p>
    <w:p w14:paraId="2EF2A23F" w14:textId="77777777" w:rsidR="003A65CC" w:rsidRPr="003A65CC" w:rsidRDefault="003A65CC" w:rsidP="003A65CC">
      <w:pPr>
        <w:shd w:val="clear" w:color="auto" w:fill="FFFFFF"/>
        <w:spacing w:line="240" w:lineRule="atLeast"/>
        <w:ind w:firstLine="0"/>
        <w:contextualSpacing/>
        <w:mirrorIndents/>
        <w:rPr>
          <w:rFonts w:eastAsia="Calibri"/>
          <w:b/>
          <w:bCs/>
          <w:sz w:val="24"/>
          <w:szCs w:val="24"/>
        </w:rPr>
      </w:pPr>
      <w:r w:rsidRPr="003A65CC">
        <w:rPr>
          <w:rFonts w:eastAsia="Calibri"/>
          <w:b/>
          <w:bCs/>
          <w:sz w:val="24"/>
          <w:szCs w:val="24"/>
        </w:rPr>
        <w:t xml:space="preserve">2.6. Форма, сроки и порядок оплаты работ: </w:t>
      </w:r>
    </w:p>
    <w:p w14:paraId="2D4707A8" w14:textId="77777777" w:rsidR="003A65CC" w:rsidRPr="003A65CC" w:rsidRDefault="003A65CC" w:rsidP="003A65CC">
      <w:pPr>
        <w:spacing w:line="240" w:lineRule="auto"/>
        <w:ind w:firstLine="0"/>
        <w:contextualSpacing/>
        <w:rPr>
          <w:rFonts w:eastAsia="Calibri"/>
          <w:sz w:val="24"/>
          <w:szCs w:val="24"/>
          <w:lang w:eastAsia="en-US"/>
        </w:rPr>
      </w:pPr>
      <w:r w:rsidRPr="003A65CC">
        <w:rPr>
          <w:rFonts w:eastAsia="Calibri"/>
          <w:sz w:val="24"/>
          <w:szCs w:val="24"/>
          <w:lang w:eastAsia="en-US"/>
        </w:rPr>
        <w:t>Безналичный расчет. Оплата производится в рублях РФ путем перечисления Заказчиком денежных средств на расчетный счет Поставщика.</w:t>
      </w:r>
    </w:p>
    <w:p w14:paraId="18FD776C" w14:textId="77777777" w:rsidR="003A65CC" w:rsidRPr="003A65CC" w:rsidRDefault="003A65CC" w:rsidP="003A65CC">
      <w:pPr>
        <w:spacing w:line="240" w:lineRule="auto"/>
        <w:ind w:firstLine="0"/>
        <w:contextualSpacing/>
        <w:rPr>
          <w:rFonts w:eastAsia="Calibri"/>
          <w:sz w:val="24"/>
          <w:szCs w:val="24"/>
          <w:lang w:eastAsia="en-US"/>
        </w:rPr>
      </w:pPr>
      <w:r w:rsidRPr="003A65CC">
        <w:rPr>
          <w:rFonts w:eastAsia="Calibri"/>
          <w:sz w:val="24"/>
          <w:szCs w:val="24"/>
          <w:lang w:eastAsia="en-US"/>
        </w:rPr>
        <w:t>- Оплата Товара по настоящему договору осуществляется Заказчиком в следующем порядке:</w:t>
      </w:r>
    </w:p>
    <w:p w14:paraId="4EDB3756" w14:textId="77777777" w:rsidR="003A65CC" w:rsidRPr="003A65CC" w:rsidRDefault="003A65CC" w:rsidP="003A65CC">
      <w:pPr>
        <w:spacing w:line="240" w:lineRule="auto"/>
        <w:ind w:firstLine="0"/>
        <w:contextualSpacing/>
        <w:rPr>
          <w:rFonts w:eastAsia="Calibri"/>
          <w:sz w:val="24"/>
          <w:szCs w:val="24"/>
          <w:lang w:eastAsia="en-US"/>
        </w:rPr>
      </w:pPr>
      <w:r w:rsidRPr="003A65CC">
        <w:rPr>
          <w:rFonts w:eastAsia="Calibri"/>
          <w:sz w:val="24"/>
          <w:szCs w:val="24"/>
          <w:lang w:eastAsia="en-US"/>
        </w:rPr>
        <w:t>- 100 % (сто процентов) по факту поставки Товара на склад Заказчика,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 а также гарантийные талоны и сертификат соответствия на товар.</w:t>
      </w:r>
    </w:p>
    <w:p w14:paraId="4AE6B48F" w14:textId="77777777" w:rsidR="003A65CC" w:rsidRPr="003A65CC" w:rsidRDefault="003A65CC" w:rsidP="003A65CC">
      <w:pPr>
        <w:keepNext/>
        <w:suppressLineNumbers/>
        <w:suppressAutoHyphens/>
        <w:spacing w:line="276" w:lineRule="auto"/>
        <w:ind w:firstLine="0"/>
        <w:rPr>
          <w:b/>
          <w:bCs/>
          <w:sz w:val="24"/>
          <w:szCs w:val="24"/>
        </w:rPr>
      </w:pPr>
      <w:r w:rsidRPr="003A65CC">
        <w:rPr>
          <w:b/>
          <w:sz w:val="24"/>
          <w:szCs w:val="24"/>
        </w:rPr>
        <w:lastRenderedPageBreak/>
        <w:t>2.7.</w:t>
      </w:r>
      <w:r w:rsidRPr="003A65CC">
        <w:rPr>
          <w:sz w:val="24"/>
          <w:szCs w:val="24"/>
        </w:rPr>
        <w:t xml:space="preserve"> </w:t>
      </w:r>
      <w:r w:rsidRPr="003A65CC">
        <w:rPr>
          <w:b/>
          <w:sz w:val="24"/>
          <w:szCs w:val="24"/>
        </w:rPr>
        <w:t>Требования к качеству товара, таре, упаковке товара:</w:t>
      </w:r>
    </w:p>
    <w:p w14:paraId="0FA9B562" w14:textId="62D218FE" w:rsidR="003A65CC" w:rsidRPr="003A65CC" w:rsidRDefault="003A65CC" w:rsidP="003A65CC">
      <w:pPr>
        <w:keepNext/>
        <w:suppressLineNumbers/>
        <w:suppressAutoHyphens/>
        <w:spacing w:line="276" w:lineRule="auto"/>
        <w:ind w:firstLine="0"/>
        <w:rPr>
          <w:sz w:val="24"/>
          <w:szCs w:val="24"/>
        </w:rPr>
      </w:pPr>
      <w:r w:rsidRPr="003A65CC">
        <w:rPr>
          <w:sz w:val="24"/>
          <w:szCs w:val="24"/>
        </w:rPr>
        <w:t>2.7.1.  товар должен быть новым, не восстановленным</w:t>
      </w:r>
      <w:r w:rsidR="00DB5999">
        <w:rPr>
          <w:sz w:val="24"/>
          <w:szCs w:val="24"/>
        </w:rPr>
        <w:t>, изготовлен не ранее 2026 года</w:t>
      </w:r>
      <w:r w:rsidRPr="003A65CC">
        <w:rPr>
          <w:sz w:val="24"/>
          <w:szCs w:val="24"/>
        </w:rPr>
        <w:t>;</w:t>
      </w:r>
    </w:p>
    <w:p w14:paraId="7CA0257F" w14:textId="77777777" w:rsidR="003A65CC" w:rsidRPr="003A65CC" w:rsidRDefault="003A65CC" w:rsidP="003A65CC">
      <w:pPr>
        <w:keepNext/>
        <w:suppressLineNumbers/>
        <w:suppressAutoHyphens/>
        <w:spacing w:line="276" w:lineRule="auto"/>
        <w:ind w:firstLine="0"/>
        <w:rPr>
          <w:sz w:val="24"/>
          <w:szCs w:val="24"/>
        </w:rPr>
      </w:pPr>
      <w:r w:rsidRPr="003A65CC">
        <w:rPr>
          <w:sz w:val="24"/>
          <w:szCs w:val="24"/>
        </w:rPr>
        <w:t>2.7.2.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26CB827B" w14:textId="77777777" w:rsidR="003A65CC" w:rsidRPr="003A65CC" w:rsidRDefault="003A65CC" w:rsidP="003A65CC">
      <w:pPr>
        <w:keepNext/>
        <w:suppressLineNumbers/>
        <w:suppressAutoHyphens/>
        <w:spacing w:line="276" w:lineRule="auto"/>
        <w:ind w:firstLine="0"/>
        <w:rPr>
          <w:sz w:val="24"/>
          <w:szCs w:val="24"/>
        </w:rPr>
      </w:pPr>
      <w:r w:rsidRPr="003A65CC">
        <w:rPr>
          <w:sz w:val="24"/>
          <w:szCs w:val="24"/>
        </w:rPr>
        <w:t>2.7.3. поставляемый товар должен быть изготовлен на заводе, вся продукция должна быть оформлена на русском языке. Также руководство по эксплуатации и инструкция по сборке и вводу в эксплуатацию должны быть оформлены на русском языке.</w:t>
      </w:r>
    </w:p>
    <w:p w14:paraId="1858EC21" w14:textId="565FD19F" w:rsidR="00183BC2" w:rsidRDefault="003A65CC" w:rsidP="007A454C">
      <w:pPr>
        <w:widowControl w:val="0"/>
        <w:autoSpaceDE w:val="0"/>
        <w:autoSpaceDN w:val="0"/>
        <w:adjustRightInd w:val="0"/>
        <w:spacing w:line="240" w:lineRule="atLeast"/>
        <w:ind w:firstLine="0"/>
        <w:contextualSpacing/>
        <w:mirrorIndents/>
        <w:rPr>
          <w:rFonts w:eastAsia="Calibri"/>
          <w:sz w:val="24"/>
          <w:szCs w:val="24"/>
          <w:lang w:eastAsia="en-US"/>
        </w:rPr>
      </w:pPr>
      <w:r w:rsidRPr="003A65CC">
        <w:rPr>
          <w:b/>
          <w:sz w:val="24"/>
          <w:szCs w:val="24"/>
        </w:rPr>
        <w:t xml:space="preserve">2.8. Требования по объему гарантий на поставляемый товар: </w:t>
      </w:r>
      <w:r w:rsidRPr="003A65CC">
        <w:rPr>
          <w:sz w:val="24"/>
          <w:szCs w:val="24"/>
        </w:rPr>
        <w:t xml:space="preserve">на поставляемый по настоящему договору Товар устанавливается гарантийный срок в 24 (двадцать четыре) месяца с даты поставки Товара на склад Заказчика. При установлении гарантийного случая, Поставщик обязуется устранить неисправности за свой счет.  </w:t>
      </w:r>
    </w:p>
    <w:p w14:paraId="34F9A072" w14:textId="77777777" w:rsidR="003A65CC" w:rsidRDefault="003A65CC"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62911B34" w14:textId="77777777" w:rsidR="003A65CC" w:rsidRDefault="003A65CC" w:rsidP="007A454C">
      <w:pPr>
        <w:widowControl w:val="0"/>
        <w:autoSpaceDE w:val="0"/>
        <w:autoSpaceDN w:val="0"/>
        <w:adjustRightInd w:val="0"/>
        <w:spacing w:line="240" w:lineRule="atLeast"/>
        <w:ind w:firstLine="0"/>
        <w:contextualSpacing/>
        <w:mirrorIndents/>
        <w:rPr>
          <w:rFonts w:eastAsia="Calibri"/>
          <w:sz w:val="24"/>
          <w:szCs w:val="24"/>
          <w:lang w:eastAsia="en-US"/>
        </w:rPr>
      </w:pPr>
    </w:p>
    <w:p w14:paraId="419517BA" w14:textId="2B35EB60" w:rsidR="003A65CC" w:rsidRPr="003A65CC" w:rsidRDefault="003A65CC" w:rsidP="001E67F9">
      <w:pPr>
        <w:keepNext/>
        <w:keepLines/>
        <w:pageBreakBefore/>
        <w:suppressAutoHyphens/>
        <w:spacing w:before="480" w:after="240"/>
        <w:ind w:firstLine="0"/>
        <w:jc w:val="left"/>
        <w:outlineLvl w:val="0"/>
        <w:rPr>
          <w:rFonts w:cs="Arial"/>
          <w:b/>
          <w:sz w:val="24"/>
          <w:szCs w:val="20"/>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Pr>
          <w:b/>
          <w:sz w:val="24"/>
        </w:rPr>
        <w:lastRenderedPageBreak/>
        <w:t>3.</w:t>
      </w:r>
      <w:r w:rsidRPr="003A65CC">
        <w:rPr>
          <w:b/>
          <w:sz w:val="24"/>
        </w:rPr>
        <w:t xml:space="preserve">Проект договора                                                                    </w:t>
      </w:r>
      <w:r>
        <w:rPr>
          <w:b/>
          <w:sz w:val="24"/>
        </w:rPr>
        <w:t xml:space="preserve">                                  </w:t>
      </w:r>
      <w:r w:rsidRPr="003A65CC">
        <w:rPr>
          <w:b/>
          <w:sz w:val="24"/>
        </w:rPr>
        <w:t xml:space="preserve">                                          </w:t>
      </w:r>
      <w:r>
        <w:rPr>
          <w:b/>
          <w:sz w:val="24"/>
        </w:rPr>
        <w:t xml:space="preserve">                     </w:t>
      </w:r>
      <w:r w:rsidRPr="003A65CC">
        <w:rPr>
          <w:rFonts w:cs="Arial"/>
          <w:b/>
          <w:sz w:val="24"/>
          <w:szCs w:val="20"/>
        </w:rPr>
        <w:t>ДОГОВОР ПОСТАВКИ № СНГС-</w:t>
      </w:r>
      <w:proofErr w:type="spellStart"/>
      <w:r w:rsidRPr="003A65CC">
        <w:rPr>
          <w:rFonts w:cs="Arial"/>
          <w:b/>
          <w:sz w:val="24"/>
          <w:szCs w:val="20"/>
        </w:rPr>
        <w:t>ОТиПБ</w:t>
      </w:r>
      <w:proofErr w:type="spellEnd"/>
      <w:r w:rsidRPr="003A65CC">
        <w:rPr>
          <w:rFonts w:cs="Arial"/>
          <w:b/>
          <w:sz w:val="24"/>
          <w:szCs w:val="20"/>
        </w:rPr>
        <w:t>-______</w:t>
      </w:r>
    </w:p>
    <w:p w14:paraId="0FBBFF5C" w14:textId="77777777" w:rsidR="003A65CC" w:rsidRPr="003A65CC" w:rsidRDefault="003A65CC" w:rsidP="003A65CC">
      <w:pPr>
        <w:spacing w:line="240" w:lineRule="auto"/>
        <w:ind w:firstLine="0"/>
        <w:rPr>
          <w:rFonts w:eastAsia="Calibri"/>
          <w:sz w:val="24"/>
          <w:szCs w:val="22"/>
          <w:lang w:eastAsia="en-US"/>
        </w:rPr>
      </w:pPr>
    </w:p>
    <w:p w14:paraId="3A401628" w14:textId="77777777" w:rsidR="003A65CC" w:rsidRPr="003A65CC" w:rsidRDefault="003A65CC" w:rsidP="003A65CC">
      <w:pPr>
        <w:spacing w:line="240" w:lineRule="auto"/>
        <w:ind w:firstLine="0"/>
        <w:jc w:val="center"/>
        <w:rPr>
          <w:rFonts w:eastAsia="Calibri"/>
          <w:sz w:val="24"/>
          <w:szCs w:val="22"/>
          <w:lang w:eastAsia="en-US"/>
        </w:rPr>
      </w:pPr>
      <w:r w:rsidRPr="003A65CC">
        <w:rPr>
          <w:rFonts w:eastAsia="Calibri"/>
          <w:sz w:val="24"/>
          <w:szCs w:val="22"/>
          <w:lang w:eastAsia="en-US"/>
        </w:rPr>
        <w:t>г. Якутск</w:t>
      </w:r>
      <w:r w:rsidRPr="003A65CC">
        <w:rPr>
          <w:rFonts w:eastAsia="Calibri"/>
          <w:sz w:val="24"/>
          <w:szCs w:val="22"/>
          <w:lang w:eastAsia="en-US"/>
        </w:rPr>
        <w:tab/>
      </w:r>
      <w:r w:rsidRPr="003A65CC">
        <w:rPr>
          <w:rFonts w:eastAsia="Calibri"/>
          <w:sz w:val="24"/>
          <w:szCs w:val="22"/>
          <w:lang w:eastAsia="en-US"/>
        </w:rPr>
        <w:tab/>
      </w:r>
      <w:r w:rsidRPr="003A65CC">
        <w:rPr>
          <w:rFonts w:eastAsia="Calibri"/>
          <w:sz w:val="24"/>
          <w:szCs w:val="22"/>
          <w:lang w:eastAsia="en-US"/>
        </w:rPr>
        <w:tab/>
        <w:t xml:space="preserve">                                                                         </w:t>
      </w:r>
      <w:proofErr w:type="gramStart"/>
      <w:r w:rsidRPr="003A65CC">
        <w:rPr>
          <w:rFonts w:eastAsia="Calibri"/>
          <w:sz w:val="24"/>
          <w:szCs w:val="22"/>
          <w:lang w:eastAsia="en-US"/>
        </w:rPr>
        <w:t xml:space="preserve">   «</w:t>
      </w:r>
      <w:proofErr w:type="gramEnd"/>
      <w:r w:rsidRPr="003A65CC">
        <w:rPr>
          <w:rFonts w:eastAsia="Calibri"/>
          <w:sz w:val="24"/>
          <w:szCs w:val="22"/>
          <w:lang w:eastAsia="en-US"/>
        </w:rPr>
        <w:t>____» ________ 2026 г.</w:t>
      </w:r>
    </w:p>
    <w:p w14:paraId="479EDD0A" w14:textId="77777777" w:rsidR="003A65CC" w:rsidRPr="003A65CC" w:rsidRDefault="003A65CC" w:rsidP="003A65CC">
      <w:pPr>
        <w:spacing w:line="240" w:lineRule="auto"/>
        <w:ind w:firstLine="0"/>
        <w:jc w:val="center"/>
        <w:rPr>
          <w:rFonts w:eastAsia="Calibri"/>
          <w:sz w:val="24"/>
          <w:szCs w:val="22"/>
          <w:lang w:eastAsia="en-US"/>
        </w:rPr>
      </w:pPr>
    </w:p>
    <w:p w14:paraId="24D29E7B" w14:textId="77777777" w:rsidR="00A57C83" w:rsidRPr="00A57C83" w:rsidRDefault="00A57C83" w:rsidP="00A57C83">
      <w:pPr>
        <w:spacing w:line="240" w:lineRule="auto"/>
        <w:ind w:firstLine="709"/>
        <w:rPr>
          <w:bCs/>
          <w:sz w:val="24"/>
          <w:szCs w:val="20"/>
        </w:rPr>
      </w:pPr>
      <w:r w:rsidRPr="00A57C83">
        <w:rPr>
          <w:b/>
          <w:bCs/>
          <w:sz w:val="24"/>
          <w:szCs w:val="20"/>
        </w:rPr>
        <w:t>Акционерное общество «Саханефтегазсбыт»</w:t>
      </w:r>
      <w:r w:rsidRPr="00A57C83">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r w:rsidRPr="00A57C83">
        <w:rPr>
          <w:bCs/>
          <w:sz w:val="24"/>
          <w:szCs w:val="20"/>
        </w:rPr>
        <w:tab/>
        <w:t>____________________________________, именуемое в дальнейшем «Поставщик», в лице ___________________________________, действующего на основании Устава, с другой стороны, на основании Протокола заседания закупочной комиссии от ___________ № _______</w:t>
      </w:r>
      <w:r w:rsidRPr="00A57C83">
        <w:rPr>
          <w:bCs/>
          <w:iCs/>
          <w:sz w:val="24"/>
          <w:szCs w:val="20"/>
        </w:rPr>
        <w:t>,</w:t>
      </w:r>
      <w:r w:rsidRPr="00A57C83">
        <w:rPr>
          <w:bCs/>
          <w:sz w:val="24"/>
          <w:szCs w:val="20"/>
        </w:rPr>
        <w:t xml:space="preserve"> заключили настоящий договор о нижеследующем:</w:t>
      </w:r>
    </w:p>
    <w:p w14:paraId="3F168B3B" w14:textId="77777777" w:rsidR="00A57C83" w:rsidRPr="00A57C83" w:rsidRDefault="00A57C83" w:rsidP="00A57C83">
      <w:pPr>
        <w:spacing w:line="240" w:lineRule="auto"/>
        <w:ind w:firstLine="0"/>
        <w:rPr>
          <w:b/>
          <w:sz w:val="24"/>
          <w:szCs w:val="24"/>
        </w:rPr>
      </w:pPr>
    </w:p>
    <w:p w14:paraId="5EE83943" w14:textId="77777777" w:rsidR="00A57C83" w:rsidRPr="00A57C83" w:rsidRDefault="00A57C83" w:rsidP="00A57C83">
      <w:pPr>
        <w:keepNext/>
        <w:tabs>
          <w:tab w:val="left" w:pos="2940"/>
        </w:tabs>
        <w:spacing w:line="240" w:lineRule="auto"/>
        <w:ind w:firstLine="540"/>
        <w:jc w:val="center"/>
        <w:outlineLvl w:val="0"/>
        <w:rPr>
          <w:b/>
          <w:bCs/>
          <w:sz w:val="24"/>
          <w:szCs w:val="24"/>
        </w:rPr>
      </w:pPr>
      <w:r w:rsidRPr="00A57C83">
        <w:rPr>
          <w:b/>
          <w:bCs/>
          <w:sz w:val="24"/>
          <w:szCs w:val="24"/>
        </w:rPr>
        <w:t>1.</w:t>
      </w:r>
      <w:r w:rsidRPr="00A57C83">
        <w:rPr>
          <w:bCs/>
          <w:sz w:val="24"/>
          <w:szCs w:val="24"/>
        </w:rPr>
        <w:t xml:space="preserve"> </w:t>
      </w:r>
      <w:r w:rsidRPr="00A57C83">
        <w:rPr>
          <w:b/>
          <w:bCs/>
          <w:sz w:val="24"/>
          <w:szCs w:val="24"/>
        </w:rPr>
        <w:t>ПРЕДМЕТ ДОГОВОРА</w:t>
      </w:r>
    </w:p>
    <w:p w14:paraId="0DE9AF96"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 xml:space="preserve">1.1. Поставщик обязуется в течение срока, предусмотренного настоящим договором, передать в собственность Заказчика товар в количестве, ассортименте, комплектности, указанном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w:t>
      </w:r>
    </w:p>
    <w:p w14:paraId="5901C4B7"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33E4754D"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 xml:space="preserve">1.3. Поставщик гарантирует, что на момент </w:t>
      </w:r>
      <w:bookmarkStart w:id="49" w:name="_GoBack"/>
      <w:bookmarkEnd w:id="49"/>
      <w:r w:rsidRPr="00A57C83">
        <w:rPr>
          <w:noProof/>
          <w:sz w:val="24"/>
          <w:szCs w:val="24"/>
        </w:rPr>
        <w:t>заключения настоящего договора Товар в споре и под арестом не состоит, не является предметом залога и не обременен правами третьих лиц.</w:t>
      </w:r>
    </w:p>
    <w:p w14:paraId="5E74D620" w14:textId="5ECCFE40"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DB5999">
        <w:rPr>
          <w:noProof/>
          <w:sz w:val="24"/>
          <w:szCs w:val="24"/>
        </w:rPr>
        <w:t>, изготовлен не  ранее 2026 года</w:t>
      </w:r>
      <w:r w:rsidRPr="00A57C83">
        <w:rPr>
          <w:noProof/>
          <w:sz w:val="24"/>
          <w:szCs w:val="24"/>
        </w:rPr>
        <w:t>).</w:t>
      </w:r>
    </w:p>
    <w:p w14:paraId="43476A95" w14:textId="77777777" w:rsidR="00A57C83" w:rsidRPr="00A57C83" w:rsidRDefault="00A57C83" w:rsidP="00A57C83">
      <w:pPr>
        <w:widowControl w:val="0"/>
        <w:autoSpaceDE w:val="0"/>
        <w:autoSpaceDN w:val="0"/>
        <w:spacing w:line="240" w:lineRule="auto"/>
        <w:ind w:firstLine="709"/>
        <w:rPr>
          <w:noProof/>
          <w:sz w:val="24"/>
          <w:szCs w:val="24"/>
        </w:rPr>
      </w:pPr>
    </w:p>
    <w:p w14:paraId="25D0B19E" w14:textId="77777777" w:rsidR="00A57C83" w:rsidRPr="00A57C83" w:rsidRDefault="00A57C83" w:rsidP="00A57C83">
      <w:pPr>
        <w:widowControl w:val="0"/>
        <w:autoSpaceDE w:val="0"/>
        <w:autoSpaceDN w:val="0"/>
        <w:spacing w:line="240" w:lineRule="auto"/>
        <w:jc w:val="center"/>
        <w:rPr>
          <w:b/>
          <w:bCs/>
          <w:sz w:val="24"/>
          <w:szCs w:val="24"/>
        </w:rPr>
      </w:pPr>
      <w:r w:rsidRPr="00A57C83">
        <w:rPr>
          <w:b/>
          <w:bCs/>
          <w:noProof/>
          <w:sz w:val="24"/>
          <w:szCs w:val="24"/>
        </w:rPr>
        <w:t>2.</w:t>
      </w:r>
      <w:r w:rsidRPr="00A57C83">
        <w:rPr>
          <w:b/>
          <w:bCs/>
          <w:sz w:val="24"/>
          <w:szCs w:val="24"/>
        </w:rPr>
        <w:t xml:space="preserve"> ЦЕНА ДОГОВОРА И ПОРЯДОК РАСЧЕТА</w:t>
      </w:r>
    </w:p>
    <w:p w14:paraId="523ACBEB" w14:textId="77777777" w:rsidR="00A57C83" w:rsidRPr="00A57C83" w:rsidRDefault="00A57C83" w:rsidP="00A57C83">
      <w:pPr>
        <w:widowControl w:val="0"/>
        <w:autoSpaceDE w:val="0"/>
        <w:autoSpaceDN w:val="0"/>
        <w:spacing w:line="240" w:lineRule="auto"/>
        <w:ind w:firstLine="709"/>
        <w:rPr>
          <w:sz w:val="24"/>
          <w:szCs w:val="24"/>
        </w:rPr>
      </w:pPr>
      <w:r w:rsidRPr="00A57C83">
        <w:rPr>
          <w:noProof/>
          <w:sz w:val="24"/>
          <w:szCs w:val="24"/>
        </w:rPr>
        <w:t xml:space="preserve">2.1. Стоимость товара </w:t>
      </w:r>
      <w:r w:rsidRPr="00A57C83">
        <w:rPr>
          <w:sz w:val="24"/>
          <w:szCs w:val="24"/>
        </w:rPr>
        <w:t>поставляемого по настоящему договору составляет ___________________</w:t>
      </w:r>
      <w:r w:rsidRPr="00A57C83">
        <w:rPr>
          <w:sz w:val="24"/>
          <w:szCs w:val="24"/>
          <w:lang w:eastAsia="ar-SA"/>
        </w:rPr>
        <w:t xml:space="preserve"> </w:t>
      </w:r>
      <w:r w:rsidRPr="00A57C83">
        <w:rPr>
          <w:sz w:val="24"/>
          <w:szCs w:val="24"/>
        </w:rPr>
        <w:t>рублей, ____ копейки, в том числе НДС ___________ рублей ____ копейка/НДС не предусмотрен.</w:t>
      </w:r>
    </w:p>
    <w:p w14:paraId="34ADE830" w14:textId="77777777" w:rsidR="00A57C83" w:rsidRPr="00A57C83" w:rsidRDefault="00A57C83" w:rsidP="00A57C83">
      <w:pPr>
        <w:autoSpaceDE w:val="0"/>
        <w:autoSpaceDN w:val="0"/>
        <w:spacing w:line="240" w:lineRule="auto"/>
        <w:ind w:firstLine="709"/>
        <w:rPr>
          <w:sz w:val="24"/>
          <w:szCs w:val="24"/>
        </w:rPr>
      </w:pPr>
      <w:r w:rsidRPr="00A57C83">
        <w:rPr>
          <w:sz w:val="24"/>
          <w:szCs w:val="24"/>
        </w:rPr>
        <w:t>2.2. Цена договора содержит все расходы по поставке Товара по данному договору, включая транспортные расходы,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0EB14FE8" w14:textId="77777777" w:rsidR="00A57C83" w:rsidRPr="00A57C83" w:rsidRDefault="00A57C83" w:rsidP="00A57C83">
      <w:pPr>
        <w:autoSpaceDE w:val="0"/>
        <w:autoSpaceDN w:val="0"/>
        <w:spacing w:line="240" w:lineRule="auto"/>
        <w:ind w:firstLine="709"/>
        <w:rPr>
          <w:sz w:val="24"/>
          <w:szCs w:val="24"/>
        </w:rPr>
      </w:pPr>
      <w:r w:rsidRPr="00A57C83">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43534249" w14:textId="77777777" w:rsidR="00A57C83" w:rsidRPr="00A57C83" w:rsidRDefault="00A57C83" w:rsidP="00A57C83">
      <w:pPr>
        <w:autoSpaceDE w:val="0"/>
        <w:autoSpaceDN w:val="0"/>
        <w:spacing w:line="240" w:lineRule="auto"/>
        <w:ind w:firstLine="709"/>
        <w:rPr>
          <w:sz w:val="24"/>
          <w:szCs w:val="24"/>
        </w:rPr>
      </w:pPr>
      <w:r w:rsidRPr="00A57C83">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6C22BD8A" w14:textId="77777777" w:rsidR="00A57C83" w:rsidRPr="00A57C83" w:rsidRDefault="00A57C83" w:rsidP="00A57C83">
      <w:pPr>
        <w:widowControl w:val="0"/>
        <w:autoSpaceDE w:val="0"/>
        <w:autoSpaceDN w:val="0"/>
        <w:spacing w:line="240" w:lineRule="auto"/>
        <w:ind w:firstLine="708"/>
        <w:rPr>
          <w:noProof/>
          <w:sz w:val="24"/>
          <w:szCs w:val="24"/>
        </w:rPr>
      </w:pPr>
      <w:r w:rsidRPr="00A57C83">
        <w:rPr>
          <w:bCs/>
          <w:noProof/>
          <w:sz w:val="24"/>
          <w:szCs w:val="24"/>
        </w:rPr>
        <w:t>2.5</w:t>
      </w:r>
      <w:r w:rsidRPr="00A57C83">
        <w:rPr>
          <w:noProof/>
          <w:sz w:val="24"/>
          <w:szCs w:val="24"/>
        </w:rPr>
        <w:t>. Оплата Товара по настоящему договору осуществляется Заказчиком в следующем порядке:</w:t>
      </w:r>
    </w:p>
    <w:p w14:paraId="0BCE3ADE" w14:textId="77777777" w:rsidR="00A57C83" w:rsidRPr="00A57C83" w:rsidRDefault="00A57C83" w:rsidP="00A57C83">
      <w:pPr>
        <w:widowControl w:val="0"/>
        <w:autoSpaceDE w:val="0"/>
        <w:autoSpaceDN w:val="0"/>
        <w:spacing w:line="240" w:lineRule="auto"/>
        <w:ind w:firstLine="709"/>
        <w:rPr>
          <w:sz w:val="24"/>
          <w:szCs w:val="24"/>
        </w:rPr>
      </w:pPr>
      <w:r w:rsidRPr="00A57C83">
        <w:rPr>
          <w:noProof/>
          <w:sz w:val="24"/>
          <w:szCs w:val="24"/>
        </w:rPr>
        <w:t xml:space="preserve">Заказчиком осуществляется оплата </w:t>
      </w:r>
      <w:r w:rsidRPr="00A57C83">
        <w:rPr>
          <w:sz w:val="24"/>
          <w:szCs w:val="24"/>
        </w:rPr>
        <w:t>100% (Сто процентов) производится в течении 7 (семи) рабочих дней после подписания акта приема-передачи и получения Заказчиком выставленного Поставщиком счета и счета-фактуры</w:t>
      </w:r>
      <w:r w:rsidRPr="00A57C83">
        <w:rPr>
          <w:color w:val="000000"/>
          <w:sz w:val="24"/>
        </w:rPr>
        <w:t>, товарной накладной</w:t>
      </w:r>
      <w:r w:rsidRPr="00A57C83">
        <w:rPr>
          <w:sz w:val="24"/>
          <w:szCs w:val="24"/>
        </w:rPr>
        <w:t>.</w:t>
      </w:r>
    </w:p>
    <w:p w14:paraId="01B50123"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17F94ED2"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2.7. Датой оплаты считается дата списания денежных средств с расчетного счета Заказчика.</w:t>
      </w:r>
    </w:p>
    <w:p w14:paraId="52517D1F"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1B39ECE6"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lastRenderedPageBreak/>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1841F6D8"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35A7744B"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74252115"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4F73198A"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w:t>
      </w:r>
      <w:r w:rsidRPr="00A57C83">
        <w:rPr>
          <w:noProof/>
          <w:sz w:val="24"/>
          <w:szCs w:val="24"/>
        </w:rPr>
        <w:tab/>
        <w:t>наименование документа;</w:t>
      </w:r>
    </w:p>
    <w:p w14:paraId="0DA7A72A"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w:t>
      </w:r>
      <w:r w:rsidRPr="00A57C83">
        <w:rPr>
          <w:noProof/>
          <w:sz w:val="24"/>
          <w:szCs w:val="24"/>
        </w:rPr>
        <w:tab/>
        <w:t>дату составления документа;</w:t>
      </w:r>
    </w:p>
    <w:p w14:paraId="73C4BC8A"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w:t>
      </w:r>
      <w:r w:rsidRPr="00A57C83">
        <w:rPr>
          <w:noProof/>
          <w:sz w:val="24"/>
          <w:szCs w:val="24"/>
        </w:rPr>
        <w:tab/>
        <w:t>наименование экономического субъекта, составившего документ;</w:t>
      </w:r>
    </w:p>
    <w:p w14:paraId="5D81E282"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w:t>
      </w:r>
      <w:r w:rsidRPr="00A57C83">
        <w:rPr>
          <w:noProof/>
          <w:sz w:val="24"/>
          <w:szCs w:val="24"/>
        </w:rPr>
        <w:tab/>
        <w:t>содержание факта хозяйственной жизни;</w:t>
      </w:r>
    </w:p>
    <w:p w14:paraId="5ADB701D"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w:t>
      </w:r>
      <w:r w:rsidRPr="00A57C83">
        <w:rPr>
          <w:noProof/>
          <w:sz w:val="24"/>
          <w:szCs w:val="24"/>
        </w:rPr>
        <w:tab/>
        <w:t>номер и дату договора;</w:t>
      </w:r>
    </w:p>
    <w:p w14:paraId="2F68EF0A"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w:t>
      </w:r>
      <w:r w:rsidRPr="00A57C83">
        <w:rPr>
          <w:noProof/>
          <w:sz w:val="24"/>
          <w:szCs w:val="24"/>
        </w:rPr>
        <w:tab/>
        <w:t>величину натурального и (или) денежного измерения факта хозяйственной жизни с указанием единиц измерения;</w:t>
      </w:r>
    </w:p>
    <w:p w14:paraId="67A718B0"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w:t>
      </w:r>
      <w:r w:rsidRPr="00A57C83">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106B11C6" w14:textId="77777777" w:rsidR="00A57C83" w:rsidRPr="00A57C83" w:rsidRDefault="00A57C83" w:rsidP="00A57C83">
      <w:pPr>
        <w:widowControl w:val="0"/>
        <w:autoSpaceDE w:val="0"/>
        <w:autoSpaceDN w:val="0"/>
        <w:spacing w:line="240" w:lineRule="auto"/>
        <w:ind w:firstLine="709"/>
        <w:rPr>
          <w:bCs/>
          <w:sz w:val="24"/>
          <w:szCs w:val="24"/>
          <w:lang w:eastAsia="ar-SA"/>
        </w:rPr>
      </w:pPr>
      <w:r w:rsidRPr="00A57C83">
        <w:rPr>
          <w:noProof/>
          <w:sz w:val="24"/>
          <w:szCs w:val="24"/>
        </w:rPr>
        <w:t xml:space="preserve">2.12. </w:t>
      </w:r>
      <w:r w:rsidRPr="00A57C83">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769599BD" w14:textId="77777777" w:rsidR="00A57C83" w:rsidRPr="00A57C83" w:rsidRDefault="00A57C83" w:rsidP="00A57C83">
      <w:pPr>
        <w:widowControl w:val="0"/>
        <w:autoSpaceDE w:val="0"/>
        <w:autoSpaceDN w:val="0"/>
        <w:spacing w:line="240" w:lineRule="auto"/>
        <w:ind w:firstLine="709"/>
        <w:rPr>
          <w:noProof/>
          <w:sz w:val="24"/>
          <w:szCs w:val="24"/>
        </w:rPr>
      </w:pPr>
    </w:p>
    <w:p w14:paraId="6437EC6E" w14:textId="77777777" w:rsidR="00A57C83" w:rsidRPr="00A57C83" w:rsidRDefault="00A57C83" w:rsidP="00A57C83">
      <w:pPr>
        <w:spacing w:line="240" w:lineRule="auto"/>
        <w:ind w:firstLine="0"/>
        <w:jc w:val="center"/>
        <w:rPr>
          <w:rFonts w:eastAsia="Calibri"/>
          <w:b/>
          <w:sz w:val="24"/>
          <w:szCs w:val="22"/>
          <w:lang w:eastAsia="en-US"/>
        </w:rPr>
      </w:pPr>
      <w:r w:rsidRPr="00A57C83">
        <w:rPr>
          <w:rFonts w:eastAsia="Calibri"/>
          <w:b/>
          <w:sz w:val="24"/>
          <w:szCs w:val="22"/>
          <w:lang w:eastAsia="en-US"/>
        </w:rPr>
        <w:t>3. КАЧЕСТВО И КОМПЛЕКТНОСТЬ</w:t>
      </w:r>
    </w:p>
    <w:p w14:paraId="50763311"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6191FDB9"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3.2. При отсутствии документов указанных в п.3.1. договора Товар считается некомплектным.</w:t>
      </w:r>
    </w:p>
    <w:p w14:paraId="38BF8749"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 xml:space="preserve">3.3. В случае несоответствия качества и комплектности поставляемого Товара, согласно </w:t>
      </w:r>
      <w:r w:rsidRPr="00A57C83">
        <w:rPr>
          <w:noProof/>
          <w:sz w:val="24"/>
          <w:szCs w:val="24"/>
        </w:rPr>
        <w:lastRenderedPageBreak/>
        <w:t>п.3.1 настоящего договора и возврата его Поставщику, все расходы, связанные с возвратом этого товара или заменой несет Поставщик.</w:t>
      </w:r>
    </w:p>
    <w:p w14:paraId="26B5D6A2" w14:textId="77777777" w:rsidR="00A57C83" w:rsidRPr="00A57C83" w:rsidRDefault="00A57C83" w:rsidP="00A57C83">
      <w:pPr>
        <w:autoSpaceDE w:val="0"/>
        <w:autoSpaceDN w:val="0"/>
        <w:spacing w:line="240" w:lineRule="auto"/>
        <w:ind w:firstLine="720"/>
        <w:rPr>
          <w:b/>
          <w:i/>
          <w:sz w:val="24"/>
          <w:szCs w:val="24"/>
        </w:rPr>
      </w:pPr>
      <w:r w:rsidRPr="00A57C83">
        <w:rPr>
          <w:noProof/>
          <w:sz w:val="24"/>
          <w:szCs w:val="24"/>
        </w:rPr>
        <w:t xml:space="preserve">3.4. </w:t>
      </w:r>
      <w:r w:rsidRPr="00A57C83">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A57C83">
        <w:rPr>
          <w:rFonts w:eastAsia="Helv"/>
          <w:sz w:val="24"/>
          <w:szCs w:val="24"/>
          <w:lang w:eastAsia="ar-SA"/>
        </w:rPr>
        <w:t xml:space="preserve">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A57C83">
        <w:rPr>
          <w:rFonts w:eastAsia="Helv"/>
          <w:sz w:val="24"/>
          <w:szCs w:val="24"/>
          <w:lang w:eastAsia="ar-SA"/>
        </w:rPr>
        <w:t>стрейч</w:t>
      </w:r>
      <w:proofErr w:type="spellEnd"/>
      <w:r w:rsidRPr="00A57C83">
        <w:rPr>
          <w:rFonts w:eastAsia="Helv"/>
          <w:sz w:val="24"/>
          <w:szCs w:val="24"/>
          <w:lang w:eastAsia="ar-SA"/>
        </w:rPr>
        <w:t xml:space="preserve">-пленкой. </w:t>
      </w:r>
      <w:proofErr w:type="spellStart"/>
      <w:r w:rsidRPr="00A57C83">
        <w:rPr>
          <w:rFonts w:eastAsia="Helv"/>
          <w:sz w:val="24"/>
          <w:szCs w:val="24"/>
          <w:lang w:eastAsia="ar-SA"/>
        </w:rPr>
        <w:t>Стрейч</w:t>
      </w:r>
      <w:proofErr w:type="spellEnd"/>
      <w:r w:rsidRPr="00A57C83">
        <w:rPr>
          <w:rFonts w:eastAsia="Helv"/>
          <w:sz w:val="24"/>
          <w:szCs w:val="24"/>
          <w:lang w:eastAsia="ar-SA"/>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28F7D9E6" w14:textId="77777777" w:rsidR="00A57C83" w:rsidRPr="00A57C83" w:rsidRDefault="00A57C83" w:rsidP="00A57C83">
      <w:pPr>
        <w:autoSpaceDE w:val="0"/>
        <w:autoSpaceDN w:val="0"/>
        <w:spacing w:line="240" w:lineRule="auto"/>
        <w:ind w:firstLine="720"/>
        <w:rPr>
          <w:sz w:val="24"/>
          <w:szCs w:val="24"/>
        </w:rPr>
      </w:pPr>
      <w:r w:rsidRPr="00A57C83">
        <w:rPr>
          <w:sz w:val="24"/>
          <w:szCs w:val="24"/>
        </w:rPr>
        <w:t>3.5. На поставляемый по настоящему договору Товар устанавливается гарантийный срок 24 (двадцать четыре) месяца с даты поставки Товара на склад Заказчика и подписания Сторонами акта приема-передачи. При установлении гарантийного случая, Поставщик обязуется устранить неисправности за свой счет.</w:t>
      </w:r>
    </w:p>
    <w:p w14:paraId="476F0640" w14:textId="77777777" w:rsidR="00A57C83" w:rsidRPr="00A57C83" w:rsidRDefault="00A57C83" w:rsidP="00A57C83">
      <w:pPr>
        <w:autoSpaceDE w:val="0"/>
        <w:autoSpaceDN w:val="0"/>
        <w:spacing w:line="240" w:lineRule="auto"/>
        <w:ind w:firstLine="743"/>
        <w:rPr>
          <w:sz w:val="24"/>
          <w:szCs w:val="24"/>
        </w:rPr>
      </w:pPr>
      <w:r w:rsidRPr="00A57C83">
        <w:rPr>
          <w:sz w:val="24"/>
          <w:szCs w:val="24"/>
        </w:rPr>
        <w:t xml:space="preserve">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094F99D9" w14:textId="77777777" w:rsidR="00A57C83" w:rsidRPr="00A57C83" w:rsidRDefault="00A57C83" w:rsidP="00A57C83">
      <w:pPr>
        <w:autoSpaceDE w:val="0"/>
        <w:autoSpaceDN w:val="0"/>
        <w:spacing w:line="240" w:lineRule="auto"/>
        <w:ind w:firstLine="0"/>
        <w:rPr>
          <w:noProof/>
          <w:sz w:val="24"/>
          <w:szCs w:val="24"/>
        </w:rPr>
      </w:pPr>
    </w:p>
    <w:p w14:paraId="4DCDD014" w14:textId="77777777" w:rsidR="00A57C83" w:rsidRPr="00A57C83" w:rsidRDefault="00A57C83" w:rsidP="00A57C83">
      <w:pPr>
        <w:spacing w:line="240" w:lineRule="auto"/>
        <w:ind w:firstLine="0"/>
        <w:jc w:val="center"/>
        <w:rPr>
          <w:rFonts w:eastAsia="Calibri"/>
          <w:b/>
          <w:sz w:val="24"/>
          <w:szCs w:val="22"/>
          <w:lang w:eastAsia="en-US"/>
        </w:rPr>
      </w:pPr>
      <w:r w:rsidRPr="00A57C83">
        <w:rPr>
          <w:rFonts w:eastAsia="Calibri"/>
          <w:b/>
          <w:sz w:val="24"/>
          <w:szCs w:val="22"/>
          <w:lang w:eastAsia="en-US"/>
        </w:rPr>
        <w:t>4. УСЛОВИЯ ПОСТАВКИ</w:t>
      </w:r>
    </w:p>
    <w:p w14:paraId="6BB47C95" w14:textId="77777777" w:rsidR="00A57C83" w:rsidRPr="00A57C83" w:rsidRDefault="00A57C83" w:rsidP="00A57C83">
      <w:pPr>
        <w:widowControl w:val="0"/>
        <w:autoSpaceDE w:val="0"/>
        <w:autoSpaceDN w:val="0"/>
        <w:spacing w:line="240" w:lineRule="auto"/>
        <w:ind w:firstLine="709"/>
        <w:rPr>
          <w:sz w:val="24"/>
          <w:szCs w:val="24"/>
        </w:rPr>
      </w:pPr>
      <w:r w:rsidRPr="00A57C83">
        <w:rPr>
          <w:noProof/>
          <w:sz w:val="24"/>
          <w:szCs w:val="24"/>
        </w:rPr>
        <w:t>4.1. Поставка Товара осуществляется силами и средствами Поставщика.</w:t>
      </w:r>
    </w:p>
    <w:p w14:paraId="061C60DC" w14:textId="77777777" w:rsidR="00A57C83" w:rsidRPr="00A57C83" w:rsidRDefault="00A57C83" w:rsidP="00A57C83">
      <w:pPr>
        <w:autoSpaceDE w:val="0"/>
        <w:autoSpaceDN w:val="0"/>
        <w:spacing w:line="240" w:lineRule="auto"/>
        <w:ind w:firstLine="709"/>
        <w:rPr>
          <w:sz w:val="24"/>
          <w:szCs w:val="24"/>
        </w:rPr>
      </w:pPr>
      <w:r w:rsidRPr="00A57C83">
        <w:rPr>
          <w:sz w:val="24"/>
          <w:szCs w:val="24"/>
        </w:rPr>
        <w:t>4.2. Срок поставки Товара: ________календарных дней с правом досрочной поставки.</w:t>
      </w:r>
    </w:p>
    <w:p w14:paraId="09BC8DCD" w14:textId="77777777" w:rsidR="00A57C83" w:rsidRPr="00A57C83" w:rsidRDefault="00A57C83" w:rsidP="00A57C83">
      <w:pPr>
        <w:autoSpaceDE w:val="0"/>
        <w:autoSpaceDN w:val="0"/>
        <w:spacing w:line="240" w:lineRule="auto"/>
        <w:ind w:firstLine="709"/>
        <w:rPr>
          <w:sz w:val="24"/>
          <w:szCs w:val="24"/>
        </w:rPr>
      </w:pPr>
      <w:r w:rsidRPr="00A57C83">
        <w:rPr>
          <w:sz w:val="24"/>
          <w:szCs w:val="24"/>
        </w:rPr>
        <w:t>4.3. О готовности к отгрузке товаров Поставщик извещает Заказчика телеграммой, по почте или по электронной почте, по номеру телефона, указанного в разделе 13 настоящего договора за 5 (пять) рабочих дней до предполагаемой даты отгрузки.</w:t>
      </w:r>
    </w:p>
    <w:p w14:paraId="21989597" w14:textId="77777777" w:rsidR="00A57C83" w:rsidRPr="00A57C83" w:rsidRDefault="00A57C83" w:rsidP="00A57C83">
      <w:pPr>
        <w:autoSpaceDE w:val="0"/>
        <w:autoSpaceDN w:val="0"/>
        <w:spacing w:line="240" w:lineRule="auto"/>
        <w:ind w:firstLine="709"/>
        <w:rPr>
          <w:sz w:val="24"/>
          <w:szCs w:val="24"/>
        </w:rPr>
      </w:pPr>
      <w:r w:rsidRPr="00A57C83">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12.16. настоящего договора.</w:t>
      </w:r>
    </w:p>
    <w:p w14:paraId="75AF8A75" w14:textId="77777777" w:rsidR="00A57C83" w:rsidRPr="00A57C83" w:rsidRDefault="00A57C83" w:rsidP="00A57C83">
      <w:pPr>
        <w:autoSpaceDE w:val="0"/>
        <w:autoSpaceDN w:val="0"/>
        <w:spacing w:line="240" w:lineRule="auto"/>
        <w:ind w:firstLine="709"/>
        <w:rPr>
          <w:sz w:val="24"/>
          <w:szCs w:val="24"/>
        </w:rPr>
      </w:pPr>
      <w:r w:rsidRPr="00A57C83">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6A5FAB14" w14:textId="77777777" w:rsidR="00A57C83" w:rsidRPr="00A57C83" w:rsidRDefault="00A57C83" w:rsidP="00A57C83">
      <w:pPr>
        <w:autoSpaceDE w:val="0"/>
        <w:autoSpaceDN w:val="0"/>
        <w:spacing w:line="240" w:lineRule="auto"/>
        <w:ind w:firstLine="709"/>
        <w:rPr>
          <w:sz w:val="24"/>
          <w:szCs w:val="24"/>
        </w:rPr>
      </w:pPr>
      <w:r w:rsidRPr="00A57C83">
        <w:rPr>
          <w:noProof/>
          <w:sz w:val="24"/>
          <w:szCs w:val="24"/>
        </w:rPr>
        <w:t xml:space="preserve">4.6. </w:t>
      </w:r>
      <w:r w:rsidRPr="00A57C83">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733312C7"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09644772" w14:textId="77777777" w:rsidR="00A57C83" w:rsidRPr="00A57C83" w:rsidRDefault="00A57C83" w:rsidP="00A57C83">
      <w:pPr>
        <w:autoSpaceDE w:val="0"/>
        <w:autoSpaceDN w:val="0"/>
        <w:spacing w:line="240" w:lineRule="auto"/>
        <w:ind w:firstLine="720"/>
        <w:rPr>
          <w:sz w:val="24"/>
          <w:szCs w:val="24"/>
        </w:rPr>
      </w:pPr>
      <w:r w:rsidRPr="00A57C83">
        <w:rPr>
          <w:noProof/>
          <w:sz w:val="24"/>
          <w:szCs w:val="24"/>
        </w:rPr>
        <w:t xml:space="preserve">4.7. </w:t>
      </w:r>
      <w:r w:rsidRPr="00A57C83">
        <w:rPr>
          <w:sz w:val="24"/>
          <w:szCs w:val="24"/>
        </w:rPr>
        <w:t>Право собственности и риск случайной гибели или случайного повреждения Товара переходят от Поставщика к Заказчику с даты подписания Сторонами акта приема-передачи Товара на складе Заказчика, указанном в Приложении № 1 к настоящему договору.</w:t>
      </w:r>
    </w:p>
    <w:p w14:paraId="67158A4C" w14:textId="77777777" w:rsidR="00A57C83" w:rsidRPr="00A57C83" w:rsidRDefault="00A57C83" w:rsidP="00A57C83">
      <w:pPr>
        <w:autoSpaceDE w:val="0"/>
        <w:autoSpaceDN w:val="0"/>
        <w:spacing w:line="240" w:lineRule="auto"/>
        <w:ind w:firstLine="0"/>
        <w:rPr>
          <w:sz w:val="24"/>
          <w:szCs w:val="24"/>
        </w:rPr>
      </w:pPr>
    </w:p>
    <w:p w14:paraId="4067740E" w14:textId="77777777" w:rsidR="00A57C83" w:rsidRPr="00A57C83" w:rsidRDefault="00A57C83" w:rsidP="00A57C83">
      <w:pPr>
        <w:spacing w:line="240" w:lineRule="auto"/>
        <w:ind w:firstLine="0"/>
        <w:jc w:val="center"/>
        <w:rPr>
          <w:rFonts w:eastAsia="Calibri"/>
          <w:b/>
          <w:sz w:val="24"/>
          <w:szCs w:val="22"/>
          <w:lang w:eastAsia="en-US"/>
        </w:rPr>
      </w:pPr>
      <w:r w:rsidRPr="00A57C83">
        <w:rPr>
          <w:rFonts w:eastAsia="Calibri"/>
          <w:b/>
          <w:sz w:val="24"/>
          <w:szCs w:val="22"/>
          <w:lang w:eastAsia="en-US"/>
        </w:rPr>
        <w:t>5. ПОРЯДОК ПРИЕМКИ ТОВАРА</w:t>
      </w:r>
    </w:p>
    <w:p w14:paraId="5BDC0CE2" w14:textId="77777777" w:rsidR="00A57C83" w:rsidRPr="00A57C83" w:rsidRDefault="00A57C83" w:rsidP="00A57C83">
      <w:pPr>
        <w:autoSpaceDE w:val="0"/>
        <w:autoSpaceDN w:val="0"/>
        <w:spacing w:line="240" w:lineRule="auto"/>
        <w:ind w:firstLine="720"/>
        <w:rPr>
          <w:sz w:val="24"/>
          <w:szCs w:val="24"/>
        </w:rPr>
      </w:pPr>
      <w:r w:rsidRPr="00A57C83">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23E7251A" w14:textId="77777777" w:rsidR="00A57C83" w:rsidRPr="00A57C83" w:rsidRDefault="00A57C83" w:rsidP="00A57C83">
      <w:pPr>
        <w:autoSpaceDE w:val="0"/>
        <w:autoSpaceDN w:val="0"/>
        <w:spacing w:line="240" w:lineRule="auto"/>
        <w:ind w:firstLine="720"/>
        <w:rPr>
          <w:sz w:val="24"/>
          <w:szCs w:val="24"/>
        </w:rPr>
      </w:pPr>
      <w:r w:rsidRPr="00A57C83">
        <w:rPr>
          <w:sz w:val="24"/>
          <w:szCs w:val="24"/>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7587189B" w14:textId="77777777" w:rsidR="00A57C83" w:rsidRPr="00A57C83" w:rsidRDefault="00A57C83" w:rsidP="00A57C83">
      <w:pPr>
        <w:autoSpaceDE w:val="0"/>
        <w:autoSpaceDN w:val="0"/>
        <w:spacing w:line="240" w:lineRule="auto"/>
        <w:ind w:firstLine="720"/>
        <w:rPr>
          <w:sz w:val="24"/>
          <w:szCs w:val="24"/>
        </w:rPr>
      </w:pPr>
      <w:r w:rsidRPr="00A57C83">
        <w:rPr>
          <w:sz w:val="24"/>
          <w:szCs w:val="24"/>
        </w:rPr>
        <w:lastRenderedPageBreak/>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5AC7DB0F" w14:textId="77777777" w:rsidR="00A57C83" w:rsidRPr="00A57C83" w:rsidRDefault="00A57C83" w:rsidP="00A57C83">
      <w:pPr>
        <w:autoSpaceDE w:val="0"/>
        <w:autoSpaceDN w:val="0"/>
        <w:spacing w:line="240" w:lineRule="auto"/>
        <w:ind w:firstLine="720"/>
        <w:rPr>
          <w:sz w:val="24"/>
          <w:szCs w:val="24"/>
        </w:rPr>
      </w:pPr>
      <w:r w:rsidRPr="00A57C83">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402BA5E4" w14:textId="77777777" w:rsidR="00A57C83" w:rsidRPr="00A57C83" w:rsidRDefault="00A57C83" w:rsidP="00A57C83">
      <w:pPr>
        <w:autoSpaceDE w:val="0"/>
        <w:autoSpaceDN w:val="0"/>
        <w:spacing w:line="240" w:lineRule="auto"/>
        <w:ind w:firstLine="720"/>
        <w:rPr>
          <w:sz w:val="24"/>
          <w:szCs w:val="24"/>
        </w:rPr>
      </w:pPr>
      <w:r w:rsidRPr="00A57C83">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6587F4B1" w14:textId="77777777" w:rsidR="00A57C83" w:rsidRPr="00A57C83" w:rsidRDefault="00A57C83" w:rsidP="00A57C83">
      <w:pPr>
        <w:autoSpaceDE w:val="0"/>
        <w:autoSpaceDN w:val="0"/>
        <w:spacing w:line="240" w:lineRule="auto"/>
        <w:ind w:firstLine="720"/>
        <w:rPr>
          <w:sz w:val="24"/>
          <w:szCs w:val="24"/>
        </w:rPr>
      </w:pPr>
      <w:r w:rsidRPr="00A57C83">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2BC3147A" w14:textId="77777777" w:rsidR="00A57C83" w:rsidRPr="00A57C83" w:rsidRDefault="00A57C83" w:rsidP="00A57C83">
      <w:pPr>
        <w:autoSpaceDE w:val="0"/>
        <w:autoSpaceDN w:val="0"/>
        <w:spacing w:line="240" w:lineRule="auto"/>
        <w:ind w:firstLine="720"/>
        <w:rPr>
          <w:sz w:val="24"/>
          <w:szCs w:val="24"/>
        </w:rPr>
      </w:pPr>
      <w:r w:rsidRPr="00A57C83">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75F54E8E" w14:textId="77777777" w:rsidR="00A57C83" w:rsidRPr="00A57C83" w:rsidRDefault="00A57C83" w:rsidP="00A57C83">
      <w:pPr>
        <w:autoSpaceDE w:val="0"/>
        <w:autoSpaceDN w:val="0"/>
        <w:spacing w:line="240" w:lineRule="auto"/>
        <w:ind w:firstLine="720"/>
        <w:rPr>
          <w:sz w:val="24"/>
          <w:szCs w:val="24"/>
        </w:rPr>
      </w:pPr>
      <w:r w:rsidRPr="00A57C83">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5ED38D4D" w14:textId="77777777" w:rsidR="00A57C83" w:rsidRPr="00A57C83" w:rsidRDefault="00A57C83" w:rsidP="00A57C83">
      <w:pPr>
        <w:autoSpaceDE w:val="0"/>
        <w:autoSpaceDN w:val="0"/>
        <w:spacing w:line="240" w:lineRule="auto"/>
        <w:ind w:firstLine="720"/>
        <w:rPr>
          <w:sz w:val="24"/>
          <w:szCs w:val="24"/>
        </w:rPr>
      </w:pPr>
      <w:r w:rsidRPr="00A57C83">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74E0BC94" w14:textId="77777777" w:rsidR="00A57C83" w:rsidRPr="00A57C83" w:rsidRDefault="00A57C83" w:rsidP="00A57C83">
      <w:pPr>
        <w:autoSpaceDE w:val="0"/>
        <w:autoSpaceDN w:val="0"/>
        <w:spacing w:line="240" w:lineRule="auto"/>
        <w:ind w:firstLine="720"/>
        <w:rPr>
          <w:sz w:val="24"/>
          <w:szCs w:val="24"/>
        </w:rPr>
      </w:pPr>
      <w:r w:rsidRPr="00A57C83">
        <w:rPr>
          <w:sz w:val="24"/>
          <w:szCs w:val="24"/>
        </w:rPr>
        <w:t>Вывоз Товара со склада Заказчика осуществляется силами Поставщика и за его счет.</w:t>
      </w:r>
    </w:p>
    <w:p w14:paraId="6CAF7266" w14:textId="77777777" w:rsidR="00A57C83" w:rsidRPr="00A57C83" w:rsidRDefault="00A57C83" w:rsidP="00A57C83">
      <w:pPr>
        <w:autoSpaceDE w:val="0"/>
        <w:autoSpaceDN w:val="0"/>
        <w:spacing w:line="240" w:lineRule="auto"/>
        <w:ind w:firstLine="720"/>
        <w:rPr>
          <w:sz w:val="24"/>
          <w:szCs w:val="24"/>
        </w:rPr>
      </w:pPr>
      <w:r w:rsidRPr="00A57C83">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21C49DFB" w14:textId="77777777" w:rsidR="00A57C83" w:rsidRPr="00A57C83" w:rsidRDefault="00A57C83" w:rsidP="00A57C83">
      <w:pPr>
        <w:autoSpaceDE w:val="0"/>
        <w:autoSpaceDN w:val="0"/>
        <w:spacing w:line="240" w:lineRule="auto"/>
        <w:ind w:firstLine="720"/>
        <w:rPr>
          <w:sz w:val="24"/>
          <w:szCs w:val="24"/>
        </w:rPr>
      </w:pPr>
      <w:r w:rsidRPr="00A57C83">
        <w:rPr>
          <w:sz w:val="24"/>
          <w:szCs w:val="24"/>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0EED6175" w14:textId="77777777" w:rsidR="00A57C83" w:rsidRPr="00A57C83" w:rsidRDefault="00A57C83" w:rsidP="00A57C83">
      <w:pPr>
        <w:autoSpaceDE w:val="0"/>
        <w:autoSpaceDN w:val="0"/>
        <w:spacing w:line="240" w:lineRule="auto"/>
        <w:ind w:firstLine="720"/>
        <w:rPr>
          <w:sz w:val="24"/>
          <w:szCs w:val="24"/>
        </w:rPr>
      </w:pPr>
      <w:r w:rsidRPr="00A57C83">
        <w:rPr>
          <w:sz w:val="24"/>
          <w:szCs w:val="24"/>
        </w:rPr>
        <w:lastRenderedPageBreak/>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43C06C9E" w14:textId="77777777" w:rsidR="00A57C83" w:rsidRPr="00A57C83" w:rsidRDefault="00A57C83" w:rsidP="00A57C83">
      <w:pPr>
        <w:autoSpaceDE w:val="0"/>
        <w:autoSpaceDN w:val="0"/>
        <w:spacing w:line="240" w:lineRule="auto"/>
        <w:ind w:firstLine="720"/>
        <w:rPr>
          <w:sz w:val="24"/>
          <w:szCs w:val="24"/>
        </w:rPr>
      </w:pPr>
      <w:r w:rsidRPr="00A57C83">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4813BC32" w14:textId="77777777" w:rsidR="00A57C83" w:rsidRPr="00A57C83" w:rsidRDefault="00A57C83" w:rsidP="00A57C83">
      <w:pPr>
        <w:autoSpaceDE w:val="0"/>
        <w:autoSpaceDN w:val="0"/>
        <w:spacing w:line="240" w:lineRule="auto"/>
        <w:ind w:firstLine="720"/>
        <w:rPr>
          <w:sz w:val="24"/>
          <w:szCs w:val="24"/>
        </w:rPr>
      </w:pPr>
      <w:r w:rsidRPr="00A57C83">
        <w:rPr>
          <w:sz w:val="24"/>
          <w:szCs w:val="24"/>
        </w:rPr>
        <w:t>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382798FD" w14:textId="77777777" w:rsidR="00A57C83" w:rsidRPr="00A57C83" w:rsidRDefault="00A57C83" w:rsidP="00A57C83">
      <w:pPr>
        <w:autoSpaceDE w:val="0"/>
        <w:autoSpaceDN w:val="0"/>
        <w:spacing w:line="240" w:lineRule="auto"/>
        <w:ind w:firstLine="720"/>
        <w:rPr>
          <w:sz w:val="24"/>
          <w:szCs w:val="24"/>
        </w:rPr>
      </w:pPr>
      <w:r w:rsidRPr="00A57C83">
        <w:rPr>
          <w:sz w:val="24"/>
          <w:szCs w:val="24"/>
        </w:rPr>
        <w:t>5.15.</w:t>
      </w:r>
      <w:r w:rsidRPr="00A57C83">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6224FF0B" w14:textId="77777777" w:rsidR="00A57C83" w:rsidRPr="00A57C83" w:rsidRDefault="00A57C83" w:rsidP="00A57C83">
      <w:pPr>
        <w:autoSpaceDE w:val="0"/>
        <w:autoSpaceDN w:val="0"/>
        <w:spacing w:line="240" w:lineRule="auto"/>
        <w:ind w:firstLine="720"/>
        <w:rPr>
          <w:sz w:val="24"/>
          <w:szCs w:val="24"/>
        </w:rPr>
      </w:pPr>
      <w:r w:rsidRPr="00A57C83">
        <w:rPr>
          <w:sz w:val="24"/>
          <w:szCs w:val="24"/>
        </w:rPr>
        <w:t xml:space="preserve">5.16. </w:t>
      </w:r>
      <w:r w:rsidRPr="00A57C83">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405940BB" w14:textId="77777777" w:rsidR="00A57C83" w:rsidRPr="00A57C83" w:rsidRDefault="00A57C83" w:rsidP="00A57C83">
      <w:pPr>
        <w:autoSpaceDE w:val="0"/>
        <w:autoSpaceDN w:val="0"/>
        <w:spacing w:line="240" w:lineRule="auto"/>
        <w:ind w:firstLine="720"/>
        <w:rPr>
          <w:sz w:val="24"/>
          <w:szCs w:val="24"/>
        </w:rPr>
      </w:pPr>
      <w:r w:rsidRPr="00A57C83">
        <w:rPr>
          <w:sz w:val="24"/>
          <w:szCs w:val="24"/>
        </w:rPr>
        <w:t xml:space="preserve">5.17. </w:t>
      </w:r>
      <w:r w:rsidRPr="00A57C83">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3B1529D0" w14:textId="77777777" w:rsidR="00A57C83" w:rsidRPr="00A57C83" w:rsidRDefault="00A57C83" w:rsidP="00A57C83">
      <w:pPr>
        <w:autoSpaceDE w:val="0"/>
        <w:autoSpaceDN w:val="0"/>
        <w:spacing w:line="240" w:lineRule="auto"/>
        <w:ind w:firstLine="720"/>
        <w:rPr>
          <w:noProof/>
          <w:sz w:val="24"/>
          <w:szCs w:val="24"/>
        </w:rPr>
      </w:pPr>
    </w:p>
    <w:p w14:paraId="35F1EF46" w14:textId="77777777" w:rsidR="00A57C83" w:rsidRPr="00A57C83" w:rsidRDefault="00A57C83" w:rsidP="00A57C83">
      <w:pPr>
        <w:widowControl w:val="0"/>
        <w:autoSpaceDE w:val="0"/>
        <w:autoSpaceDN w:val="0"/>
        <w:spacing w:line="240" w:lineRule="auto"/>
        <w:jc w:val="center"/>
        <w:rPr>
          <w:b/>
          <w:bCs/>
          <w:sz w:val="24"/>
          <w:szCs w:val="24"/>
        </w:rPr>
      </w:pPr>
      <w:r w:rsidRPr="00A57C83">
        <w:rPr>
          <w:b/>
          <w:bCs/>
          <w:sz w:val="24"/>
          <w:szCs w:val="24"/>
        </w:rPr>
        <w:t>6. ОТВЕТСТВЕННОСТЬ СТОРОН</w:t>
      </w:r>
    </w:p>
    <w:p w14:paraId="1D751AB0"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6.1. Поставщик обязан:</w:t>
      </w:r>
    </w:p>
    <w:p w14:paraId="308D85A4"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 xml:space="preserve">6.1.1. В случае нарушения сроков поставки Товара уплатить Заказчику пени в размере 0,1% от стоимости </w:t>
      </w:r>
      <w:r w:rsidRPr="00A57C83">
        <w:rPr>
          <w:sz w:val="24"/>
          <w:szCs w:val="24"/>
        </w:rPr>
        <w:t>не поставленного/недопоставленного</w:t>
      </w:r>
      <w:r w:rsidRPr="00A57C83">
        <w:rPr>
          <w:noProof/>
          <w:sz w:val="24"/>
          <w:szCs w:val="24"/>
        </w:rPr>
        <w:t xml:space="preserve"> Товара, за  каждый день просрочки.</w:t>
      </w:r>
    </w:p>
    <w:p w14:paraId="404CA4CB"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6.1.2. 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п.2.1).</w:t>
      </w:r>
    </w:p>
    <w:p w14:paraId="575ACCC5" w14:textId="77777777" w:rsidR="00A57C83" w:rsidRPr="00A57C83" w:rsidRDefault="00A57C83" w:rsidP="00A57C83">
      <w:pPr>
        <w:widowControl w:val="0"/>
        <w:autoSpaceDE w:val="0"/>
        <w:autoSpaceDN w:val="0"/>
        <w:spacing w:line="240" w:lineRule="auto"/>
        <w:ind w:firstLine="720"/>
        <w:rPr>
          <w:bCs/>
          <w:sz w:val="24"/>
          <w:szCs w:val="24"/>
        </w:rPr>
      </w:pPr>
      <w:r w:rsidRPr="00A57C83">
        <w:rPr>
          <w:bCs/>
          <w:sz w:val="24"/>
          <w:szCs w:val="24"/>
        </w:rPr>
        <w:t>6.1.3.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0,1 % от стоимости не поставленного/ недопоставленного товара, за каждый день просрочки.</w:t>
      </w:r>
    </w:p>
    <w:p w14:paraId="516E9747"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 xml:space="preserve">6.1.4.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1AAE6659"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6.1.5.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2F9918DC" w14:textId="77777777" w:rsidR="00A57C83" w:rsidRPr="00A57C83" w:rsidRDefault="00A57C83" w:rsidP="00A57C83">
      <w:pPr>
        <w:widowControl w:val="0"/>
        <w:spacing w:line="240" w:lineRule="auto"/>
        <w:ind w:firstLine="709"/>
        <w:rPr>
          <w:sz w:val="24"/>
        </w:rPr>
      </w:pPr>
      <w:r w:rsidRPr="00A57C83">
        <w:rPr>
          <w:sz w:val="24"/>
        </w:rPr>
        <w:t>6.1.6.</w:t>
      </w:r>
      <w:r w:rsidRPr="00A57C83">
        <w:t xml:space="preserve"> </w:t>
      </w:r>
      <w:r w:rsidRPr="00A57C83">
        <w:rPr>
          <w:sz w:val="24"/>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1F5B7010" w14:textId="77777777" w:rsidR="00A57C83" w:rsidRPr="00A57C83" w:rsidRDefault="00A57C83" w:rsidP="00A57C83">
      <w:pPr>
        <w:widowControl w:val="0"/>
        <w:spacing w:line="240" w:lineRule="auto"/>
        <w:ind w:firstLine="709"/>
        <w:rPr>
          <w:sz w:val="24"/>
        </w:rPr>
      </w:pPr>
      <w:r w:rsidRPr="00A57C83">
        <w:rPr>
          <w:sz w:val="24"/>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11E6DBE0" w14:textId="77777777" w:rsidR="00A57C83" w:rsidRPr="00A57C83" w:rsidRDefault="00A57C83" w:rsidP="00A57C83">
      <w:pPr>
        <w:widowControl w:val="0"/>
        <w:spacing w:line="240" w:lineRule="auto"/>
        <w:ind w:firstLine="709"/>
        <w:rPr>
          <w:sz w:val="24"/>
        </w:rPr>
      </w:pPr>
      <w:r w:rsidRPr="00A57C83">
        <w:rPr>
          <w:sz w:val="24"/>
        </w:rPr>
        <w:t xml:space="preserve">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w:t>
      </w:r>
      <w:r w:rsidRPr="00A57C83">
        <w:rPr>
          <w:sz w:val="24"/>
        </w:rPr>
        <w:lastRenderedPageBreak/>
        <w:t>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608DCD7B"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6.1.7. Осуществлять иные действия в порядке, предусмотренном договором, а также действующим законодательством Российской Федерации.</w:t>
      </w:r>
    </w:p>
    <w:p w14:paraId="3B10CEDC"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6.2. Заказчик обязан:</w:t>
      </w:r>
    </w:p>
    <w:p w14:paraId="0EDCAC56" w14:textId="77777777" w:rsidR="00A57C83" w:rsidRPr="00A57C83" w:rsidRDefault="00A57C83" w:rsidP="00A57C83">
      <w:pPr>
        <w:autoSpaceDE w:val="0"/>
        <w:autoSpaceDN w:val="0"/>
        <w:spacing w:line="240" w:lineRule="auto"/>
        <w:ind w:firstLine="720"/>
        <w:rPr>
          <w:sz w:val="24"/>
          <w:szCs w:val="24"/>
        </w:rPr>
      </w:pPr>
      <w:r w:rsidRPr="00A57C83">
        <w:rPr>
          <w:noProof/>
          <w:sz w:val="24"/>
          <w:szCs w:val="24"/>
        </w:rPr>
        <w:t xml:space="preserve">6.2.1. </w:t>
      </w:r>
      <w:r w:rsidRPr="00A57C83">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42CC0D9F"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29337750" w14:textId="77777777" w:rsidR="00A57C83" w:rsidRPr="00A57C83" w:rsidRDefault="00A57C83" w:rsidP="00A57C83">
      <w:pPr>
        <w:autoSpaceDE w:val="0"/>
        <w:autoSpaceDN w:val="0"/>
        <w:spacing w:line="240" w:lineRule="auto"/>
        <w:ind w:firstLine="720"/>
        <w:rPr>
          <w:sz w:val="24"/>
          <w:szCs w:val="24"/>
        </w:rPr>
      </w:pPr>
      <w:r w:rsidRPr="00A57C83">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3674F6C7"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402C0B68"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74BE69D2"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6.5. Возмещение убытков и уплата неустойки не освобождает виновную Сторону от исполнения обязательства по договору.</w:t>
      </w:r>
    </w:p>
    <w:p w14:paraId="47EEA3B6"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290B51DD" w14:textId="77777777" w:rsidR="00A57C83" w:rsidRPr="00A57C83" w:rsidRDefault="00A57C83" w:rsidP="00A57C83">
      <w:pPr>
        <w:widowControl w:val="0"/>
        <w:autoSpaceDE w:val="0"/>
        <w:autoSpaceDN w:val="0"/>
        <w:spacing w:line="240" w:lineRule="auto"/>
        <w:ind w:firstLine="709"/>
        <w:rPr>
          <w:noProof/>
          <w:sz w:val="24"/>
          <w:szCs w:val="24"/>
        </w:rPr>
      </w:pPr>
    </w:p>
    <w:p w14:paraId="32504F79" w14:textId="77777777" w:rsidR="00A57C83" w:rsidRPr="00A57C83" w:rsidRDefault="00A57C83" w:rsidP="00A57C83">
      <w:pPr>
        <w:widowControl w:val="0"/>
        <w:autoSpaceDE w:val="0"/>
        <w:autoSpaceDN w:val="0"/>
        <w:spacing w:line="240" w:lineRule="auto"/>
        <w:jc w:val="center"/>
        <w:rPr>
          <w:b/>
          <w:bCs/>
          <w:sz w:val="24"/>
          <w:szCs w:val="24"/>
        </w:rPr>
      </w:pPr>
      <w:r w:rsidRPr="00A57C83">
        <w:rPr>
          <w:b/>
          <w:bCs/>
          <w:sz w:val="24"/>
          <w:szCs w:val="24"/>
        </w:rPr>
        <w:t>7. ОБЯЗАННОСТИ СТОРОН</w:t>
      </w:r>
    </w:p>
    <w:p w14:paraId="4E0593AC"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7.1. Поставщик обязан:</w:t>
      </w:r>
    </w:p>
    <w:p w14:paraId="46FF0899"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7.1.1. Передать Заказчику Товар надлежащего качества по цене, в количестве и ассортименте, определенных Спецификацией.</w:t>
      </w:r>
    </w:p>
    <w:p w14:paraId="40F9AAA0"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7.1.2. 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45139C2F"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7.1.3. 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1C5B8BAC"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7.2. Заказчик обязан:</w:t>
      </w:r>
    </w:p>
    <w:p w14:paraId="7F09FBBB" w14:textId="77777777" w:rsidR="00A57C83" w:rsidRPr="00A57C83" w:rsidRDefault="00A57C83" w:rsidP="00A57C83">
      <w:pPr>
        <w:widowControl w:val="0"/>
        <w:autoSpaceDE w:val="0"/>
        <w:autoSpaceDN w:val="0"/>
        <w:spacing w:line="240" w:lineRule="auto"/>
        <w:ind w:firstLine="709"/>
        <w:rPr>
          <w:noProof/>
          <w:sz w:val="24"/>
          <w:szCs w:val="24"/>
        </w:rPr>
      </w:pPr>
      <w:r w:rsidRPr="00A57C83">
        <w:rPr>
          <w:noProof/>
          <w:sz w:val="24"/>
          <w:szCs w:val="24"/>
        </w:rPr>
        <w:t>7.2.1. Принять и оплатить поставленный Товар в соответствии с условиями договора.</w:t>
      </w:r>
    </w:p>
    <w:p w14:paraId="3D0B2241" w14:textId="77777777" w:rsidR="00A57C83" w:rsidRPr="00A57C83" w:rsidRDefault="00A57C83" w:rsidP="00A57C83">
      <w:pPr>
        <w:widowControl w:val="0"/>
        <w:autoSpaceDE w:val="0"/>
        <w:autoSpaceDN w:val="0"/>
        <w:spacing w:line="240" w:lineRule="auto"/>
        <w:ind w:firstLine="709"/>
        <w:rPr>
          <w:b/>
          <w:bCs/>
          <w:sz w:val="24"/>
          <w:szCs w:val="24"/>
        </w:rPr>
      </w:pPr>
    </w:p>
    <w:p w14:paraId="6F2DF20D" w14:textId="77777777" w:rsidR="00A57C83" w:rsidRPr="00A57C83" w:rsidRDefault="00A57C83" w:rsidP="00A57C83">
      <w:pPr>
        <w:widowControl w:val="0"/>
        <w:autoSpaceDE w:val="0"/>
        <w:autoSpaceDN w:val="0"/>
        <w:spacing w:line="240" w:lineRule="auto"/>
        <w:jc w:val="center"/>
        <w:rPr>
          <w:b/>
          <w:bCs/>
          <w:sz w:val="24"/>
          <w:szCs w:val="24"/>
        </w:rPr>
      </w:pPr>
      <w:r w:rsidRPr="00A57C83">
        <w:rPr>
          <w:b/>
          <w:bCs/>
          <w:sz w:val="24"/>
          <w:szCs w:val="24"/>
        </w:rPr>
        <w:t>8. ФОРС-МАЖОРНЫЕ ОБСТОЯТЕЛЬСТВА</w:t>
      </w:r>
    </w:p>
    <w:p w14:paraId="50ABBFC7" w14:textId="77777777" w:rsidR="00A57C83" w:rsidRPr="00A57C83" w:rsidRDefault="00A57C83" w:rsidP="00A57C83">
      <w:pPr>
        <w:autoSpaceDE w:val="0"/>
        <w:autoSpaceDN w:val="0"/>
        <w:spacing w:line="240" w:lineRule="auto"/>
        <w:ind w:firstLine="720"/>
        <w:rPr>
          <w:sz w:val="24"/>
          <w:szCs w:val="24"/>
        </w:rPr>
      </w:pPr>
      <w:r w:rsidRPr="00A57C83">
        <w:rPr>
          <w:sz w:val="24"/>
          <w:szCs w:val="24"/>
        </w:rPr>
        <w:t>8.1.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67E9143A" w14:textId="77777777" w:rsidR="00A57C83" w:rsidRPr="00A57C83" w:rsidRDefault="00A57C83" w:rsidP="00A57C83">
      <w:pPr>
        <w:autoSpaceDE w:val="0"/>
        <w:autoSpaceDN w:val="0"/>
        <w:spacing w:line="240" w:lineRule="auto"/>
        <w:ind w:firstLine="720"/>
        <w:rPr>
          <w:sz w:val="24"/>
          <w:szCs w:val="24"/>
        </w:rPr>
      </w:pPr>
      <w:r w:rsidRPr="00A57C83">
        <w:rPr>
          <w:sz w:val="24"/>
          <w:szCs w:val="24"/>
        </w:rPr>
        <w:lastRenderedPageBreak/>
        <w:t>8.2.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73B9D43A" w14:textId="77777777" w:rsidR="00A57C83" w:rsidRPr="00A57C83" w:rsidRDefault="00A57C83" w:rsidP="00A57C83">
      <w:pPr>
        <w:autoSpaceDE w:val="0"/>
        <w:autoSpaceDN w:val="0"/>
        <w:spacing w:line="240" w:lineRule="auto"/>
        <w:ind w:firstLine="720"/>
        <w:rPr>
          <w:sz w:val="24"/>
          <w:szCs w:val="24"/>
        </w:rPr>
      </w:pPr>
      <w:r w:rsidRPr="00A57C83">
        <w:rPr>
          <w:sz w:val="24"/>
          <w:szCs w:val="24"/>
        </w:rPr>
        <w:t>8.3.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п.8.2 настоящего договора, она не вправе будет ссылаться на наступление форс–мажорных обстоятельств и требовать освобождения от ответственности.</w:t>
      </w:r>
    </w:p>
    <w:p w14:paraId="3B0FA923" w14:textId="77777777" w:rsidR="00A57C83" w:rsidRPr="00A57C83" w:rsidRDefault="00A57C83" w:rsidP="00A57C83">
      <w:pPr>
        <w:autoSpaceDE w:val="0"/>
        <w:autoSpaceDN w:val="0"/>
        <w:spacing w:line="240" w:lineRule="auto"/>
        <w:ind w:firstLine="720"/>
        <w:rPr>
          <w:sz w:val="24"/>
          <w:szCs w:val="24"/>
        </w:rPr>
      </w:pPr>
      <w:r w:rsidRPr="00A57C83">
        <w:rPr>
          <w:sz w:val="24"/>
          <w:szCs w:val="24"/>
        </w:rPr>
        <w:t>8.4.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62D86520" w14:textId="77777777" w:rsidR="00A57C83" w:rsidRPr="00A57C83" w:rsidRDefault="00A57C83" w:rsidP="00A57C83">
      <w:pPr>
        <w:autoSpaceDE w:val="0"/>
        <w:autoSpaceDN w:val="0"/>
        <w:spacing w:line="240" w:lineRule="auto"/>
        <w:ind w:firstLine="709"/>
        <w:rPr>
          <w:rFonts w:cs="Aharoni"/>
          <w:sz w:val="24"/>
          <w:szCs w:val="24"/>
          <w:lang w:bidi="he-IL"/>
        </w:rPr>
      </w:pPr>
      <w:r w:rsidRPr="00A57C83">
        <w:rPr>
          <w:sz w:val="24"/>
          <w:szCs w:val="24"/>
        </w:rPr>
        <w:t xml:space="preserve">8.5.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8.2 </w:t>
      </w:r>
      <w:r w:rsidRPr="00A57C83">
        <w:rPr>
          <w:rFonts w:cs="Aharoni"/>
          <w:sz w:val="24"/>
          <w:szCs w:val="24"/>
          <w:lang w:bidi="he-IL"/>
        </w:rPr>
        <w:t>настоящего договора.</w:t>
      </w:r>
    </w:p>
    <w:p w14:paraId="22AC6C6C" w14:textId="77777777" w:rsidR="00A57C83" w:rsidRPr="00A57C83" w:rsidRDefault="00A57C83" w:rsidP="00A57C83">
      <w:pPr>
        <w:autoSpaceDE w:val="0"/>
        <w:autoSpaceDN w:val="0"/>
        <w:spacing w:line="240" w:lineRule="auto"/>
        <w:ind w:firstLine="709"/>
        <w:rPr>
          <w:sz w:val="24"/>
          <w:szCs w:val="24"/>
        </w:rPr>
      </w:pPr>
    </w:p>
    <w:p w14:paraId="4BC81F02" w14:textId="77777777" w:rsidR="00A57C83" w:rsidRPr="00A57C83" w:rsidRDefault="00A57C83" w:rsidP="00A57C83">
      <w:pPr>
        <w:widowControl w:val="0"/>
        <w:autoSpaceDE w:val="0"/>
        <w:autoSpaceDN w:val="0"/>
        <w:adjustRightInd w:val="0"/>
        <w:spacing w:after="200" w:line="240" w:lineRule="auto"/>
        <w:ind w:left="360" w:firstLine="0"/>
        <w:contextualSpacing/>
        <w:jc w:val="center"/>
        <w:rPr>
          <w:b/>
          <w:sz w:val="24"/>
          <w:szCs w:val="24"/>
        </w:rPr>
      </w:pPr>
      <w:r w:rsidRPr="00A57C83">
        <w:rPr>
          <w:b/>
          <w:sz w:val="24"/>
          <w:szCs w:val="24"/>
        </w:rPr>
        <w:t>9. НАЛОГОВАЯ ОГОВОРКА</w:t>
      </w:r>
    </w:p>
    <w:p w14:paraId="575A7D45" w14:textId="77777777" w:rsidR="00A57C83" w:rsidRPr="00A57C83" w:rsidRDefault="00A57C83" w:rsidP="00A57C83">
      <w:pPr>
        <w:spacing w:after="200" w:line="240" w:lineRule="auto"/>
        <w:ind w:firstLine="709"/>
        <w:contextualSpacing/>
        <w:jc w:val="left"/>
        <w:rPr>
          <w:rFonts w:cs="Arial"/>
          <w:bCs/>
          <w:sz w:val="24"/>
          <w:szCs w:val="24"/>
        </w:rPr>
      </w:pPr>
      <w:r w:rsidRPr="00A57C83">
        <w:rPr>
          <w:bCs/>
          <w:sz w:val="24"/>
          <w:szCs w:val="24"/>
        </w:rPr>
        <w:t>9.1. Поставщик</w:t>
      </w:r>
      <w:r w:rsidRPr="00A57C83">
        <w:rPr>
          <w:sz w:val="24"/>
          <w:szCs w:val="24"/>
        </w:rPr>
        <w:t xml:space="preserve"> </w:t>
      </w:r>
      <w:r w:rsidRPr="00A57C83">
        <w:rPr>
          <w:rFonts w:cs="Arial"/>
          <w:bCs/>
          <w:sz w:val="24"/>
          <w:szCs w:val="24"/>
        </w:rPr>
        <w:t>гарантирует, что на момент заключения настоящего договора, а также в течение всего срока его действия он:</w:t>
      </w:r>
    </w:p>
    <w:p w14:paraId="4584AF56" w14:textId="77777777" w:rsidR="00A57C83" w:rsidRPr="00A57C83" w:rsidRDefault="00A57C83" w:rsidP="00A57C83">
      <w:pPr>
        <w:spacing w:line="240" w:lineRule="auto"/>
        <w:rPr>
          <w:bCs/>
          <w:sz w:val="24"/>
          <w:szCs w:val="24"/>
        </w:rPr>
      </w:pPr>
      <w:r w:rsidRPr="00A57C83">
        <w:rPr>
          <w:bCs/>
          <w:sz w:val="24"/>
          <w:szCs w:val="24"/>
        </w:rPr>
        <w:t>- своевременно и в полном объеме уплачивает налоги, сборы и страховые взносы;</w:t>
      </w:r>
    </w:p>
    <w:p w14:paraId="0E4745F8" w14:textId="77777777" w:rsidR="00A57C83" w:rsidRPr="00A57C83" w:rsidRDefault="00A57C83" w:rsidP="00A57C83">
      <w:pPr>
        <w:spacing w:line="240" w:lineRule="auto"/>
        <w:rPr>
          <w:bCs/>
          <w:sz w:val="24"/>
          <w:szCs w:val="24"/>
        </w:rPr>
      </w:pPr>
      <w:r w:rsidRPr="00A57C83">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F53F8C2" w14:textId="77777777" w:rsidR="00A57C83" w:rsidRPr="00A57C83" w:rsidRDefault="00A57C83" w:rsidP="00A57C83">
      <w:pPr>
        <w:spacing w:line="240" w:lineRule="auto"/>
        <w:rPr>
          <w:bCs/>
          <w:sz w:val="24"/>
          <w:szCs w:val="24"/>
        </w:rPr>
      </w:pPr>
      <w:r w:rsidRPr="00A57C83">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337B1720" w14:textId="77777777" w:rsidR="00A57C83" w:rsidRPr="00A57C83" w:rsidRDefault="00A57C83" w:rsidP="00A57C83">
      <w:pPr>
        <w:spacing w:line="240" w:lineRule="auto"/>
        <w:rPr>
          <w:bCs/>
          <w:sz w:val="24"/>
          <w:szCs w:val="24"/>
        </w:rPr>
      </w:pPr>
      <w:r w:rsidRPr="00A57C83">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432E8A4" w14:textId="77777777" w:rsidR="00A57C83" w:rsidRPr="00A57C83" w:rsidRDefault="00A57C83" w:rsidP="00A57C83">
      <w:pPr>
        <w:spacing w:line="240" w:lineRule="auto"/>
        <w:ind w:firstLine="709"/>
        <w:rPr>
          <w:bCs/>
          <w:sz w:val="24"/>
          <w:szCs w:val="24"/>
        </w:rPr>
      </w:pPr>
      <w:r w:rsidRPr="00A57C83">
        <w:rPr>
          <w:bCs/>
          <w:sz w:val="24"/>
          <w:szCs w:val="24"/>
        </w:rPr>
        <w:t>9.2.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00139008" w14:textId="77777777" w:rsidR="00A57C83" w:rsidRPr="00A57C83" w:rsidRDefault="00A57C83" w:rsidP="00A57C83">
      <w:pPr>
        <w:spacing w:line="240" w:lineRule="auto"/>
        <w:rPr>
          <w:bCs/>
          <w:sz w:val="24"/>
          <w:szCs w:val="24"/>
        </w:rPr>
      </w:pPr>
      <w:r w:rsidRPr="00A57C83">
        <w:rPr>
          <w:bCs/>
          <w:sz w:val="24"/>
          <w:szCs w:val="24"/>
        </w:rPr>
        <w:t>- нарушение гарантий, указанных в п. 9.1. настоящего договора о надлежащем исполнении обязанностей, предусмотренных налоговым законодательством;</w:t>
      </w:r>
    </w:p>
    <w:p w14:paraId="09893C15" w14:textId="77777777" w:rsidR="00A57C83" w:rsidRPr="00A57C83" w:rsidRDefault="00A57C83" w:rsidP="00A57C83">
      <w:pPr>
        <w:spacing w:line="240" w:lineRule="auto"/>
        <w:rPr>
          <w:bCs/>
          <w:sz w:val="24"/>
          <w:szCs w:val="24"/>
        </w:rPr>
      </w:pPr>
      <w:r w:rsidRPr="00A57C83">
        <w:rPr>
          <w:bCs/>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70D29572" w14:textId="77777777" w:rsidR="00A57C83" w:rsidRPr="00A57C83" w:rsidRDefault="00A57C83" w:rsidP="00A57C83">
      <w:pPr>
        <w:spacing w:line="240" w:lineRule="auto"/>
        <w:rPr>
          <w:bCs/>
          <w:sz w:val="24"/>
          <w:szCs w:val="24"/>
        </w:rPr>
      </w:pPr>
      <w:r w:rsidRPr="00A57C83">
        <w:rPr>
          <w:bCs/>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59BC172A" w14:textId="77777777" w:rsidR="00A57C83" w:rsidRPr="00A57C83" w:rsidRDefault="00A57C83" w:rsidP="00A57C83">
      <w:pPr>
        <w:suppressAutoHyphens/>
        <w:spacing w:line="240" w:lineRule="auto"/>
        <w:ind w:firstLine="708"/>
        <w:rPr>
          <w:iCs/>
          <w:sz w:val="24"/>
          <w:szCs w:val="24"/>
          <w:shd w:val="clear" w:color="auto" w:fill="FFFFFF"/>
        </w:rPr>
      </w:pPr>
      <w:r w:rsidRPr="00A57C83">
        <w:rPr>
          <w:iCs/>
          <w:sz w:val="24"/>
          <w:szCs w:val="24"/>
        </w:rPr>
        <w:t>9.3. В</w:t>
      </w:r>
      <w:r w:rsidRPr="00A57C83">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A57C83">
        <w:rPr>
          <w:sz w:val="24"/>
          <w:szCs w:val="24"/>
          <w:shd w:val="clear" w:color="auto" w:fill="FFFFFF"/>
        </w:rPr>
        <w:t xml:space="preserve"> </w:t>
      </w:r>
      <w:r w:rsidRPr="00A57C83">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1FD18B7D" w14:textId="77777777" w:rsidR="00A57C83" w:rsidRPr="00A57C83" w:rsidRDefault="00A57C83" w:rsidP="00A57C83">
      <w:pPr>
        <w:spacing w:line="240" w:lineRule="auto"/>
        <w:ind w:firstLine="708"/>
        <w:rPr>
          <w:sz w:val="24"/>
          <w:szCs w:val="24"/>
        </w:rPr>
      </w:pPr>
      <w:r w:rsidRPr="00A57C83">
        <w:rPr>
          <w:sz w:val="24"/>
          <w:szCs w:val="24"/>
        </w:rPr>
        <w:t>9.4. В случае перехода Поставщика на общую систему налогообложения, положения настоящего Раздела применяются с момента такого перехода.</w:t>
      </w:r>
    </w:p>
    <w:p w14:paraId="44E0FD19" w14:textId="77777777" w:rsidR="00A57C83" w:rsidRPr="00A57C83" w:rsidRDefault="00A57C83" w:rsidP="00A57C83">
      <w:pPr>
        <w:spacing w:line="240" w:lineRule="auto"/>
        <w:ind w:firstLine="708"/>
        <w:rPr>
          <w:bCs/>
          <w:sz w:val="24"/>
          <w:szCs w:val="24"/>
        </w:rPr>
      </w:pPr>
    </w:p>
    <w:p w14:paraId="065A74E3" w14:textId="77777777" w:rsidR="00A57C83" w:rsidRPr="00A57C83" w:rsidRDefault="00A57C83" w:rsidP="00A57C83">
      <w:pPr>
        <w:widowControl w:val="0"/>
        <w:autoSpaceDE w:val="0"/>
        <w:autoSpaceDN w:val="0"/>
        <w:spacing w:line="240" w:lineRule="auto"/>
        <w:jc w:val="center"/>
        <w:rPr>
          <w:b/>
          <w:bCs/>
          <w:sz w:val="24"/>
          <w:szCs w:val="24"/>
        </w:rPr>
      </w:pPr>
      <w:r w:rsidRPr="00A57C83">
        <w:rPr>
          <w:b/>
          <w:bCs/>
          <w:noProof/>
          <w:sz w:val="24"/>
          <w:szCs w:val="24"/>
        </w:rPr>
        <w:t>10.</w:t>
      </w:r>
      <w:r w:rsidRPr="00A57C83">
        <w:rPr>
          <w:b/>
          <w:bCs/>
          <w:sz w:val="24"/>
          <w:szCs w:val="24"/>
        </w:rPr>
        <w:t xml:space="preserve"> ПОРЯДОК РАЗРЕШЕНИЯ СПОРОВ</w:t>
      </w:r>
    </w:p>
    <w:p w14:paraId="5742E2E8" w14:textId="77777777" w:rsidR="00A57C83" w:rsidRPr="00A57C83" w:rsidRDefault="00A57C83" w:rsidP="00A57C83">
      <w:pPr>
        <w:shd w:val="clear" w:color="auto" w:fill="FFFFFF"/>
        <w:spacing w:line="240" w:lineRule="auto"/>
        <w:rPr>
          <w:sz w:val="24"/>
          <w:szCs w:val="24"/>
        </w:rPr>
      </w:pPr>
      <w:r w:rsidRPr="00A57C83">
        <w:rPr>
          <w:noProof/>
          <w:sz w:val="24"/>
          <w:szCs w:val="24"/>
        </w:rPr>
        <w:t xml:space="preserve">10.1. </w:t>
      </w:r>
      <w:r w:rsidRPr="00A57C83">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3C07D232" w14:textId="77777777" w:rsidR="00A57C83" w:rsidRPr="00A57C83" w:rsidRDefault="00A57C83" w:rsidP="00A57C83">
      <w:pPr>
        <w:shd w:val="clear" w:color="auto" w:fill="FFFFFF"/>
        <w:spacing w:line="240" w:lineRule="auto"/>
        <w:rPr>
          <w:sz w:val="24"/>
          <w:szCs w:val="24"/>
        </w:rPr>
      </w:pPr>
      <w:r w:rsidRPr="00A57C83">
        <w:rPr>
          <w:sz w:val="24"/>
          <w:szCs w:val="24"/>
        </w:rPr>
        <w:lastRenderedPageBreak/>
        <w:t>10.2.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1317A1EE" w14:textId="77777777" w:rsidR="00A57C83" w:rsidRPr="00A57C83" w:rsidRDefault="00A57C83" w:rsidP="00A57C83">
      <w:pPr>
        <w:shd w:val="clear" w:color="auto" w:fill="FFFFFF"/>
        <w:spacing w:line="240" w:lineRule="auto"/>
        <w:rPr>
          <w:sz w:val="24"/>
          <w:szCs w:val="24"/>
        </w:rPr>
      </w:pPr>
      <w:r w:rsidRPr="00A57C83">
        <w:rPr>
          <w:sz w:val="24"/>
          <w:szCs w:val="24"/>
        </w:rPr>
        <w:t>10.3. Надлежащим порядком направления претензии признается любой из следующих способов: по электронной почте, указанной в разделе 13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0CABF22B" w14:textId="77777777" w:rsidR="00A57C83" w:rsidRPr="00A57C83" w:rsidRDefault="00A57C83" w:rsidP="00A57C83">
      <w:pPr>
        <w:shd w:val="clear" w:color="auto" w:fill="FFFFFF"/>
        <w:spacing w:line="240" w:lineRule="auto"/>
        <w:rPr>
          <w:sz w:val="24"/>
          <w:szCs w:val="24"/>
        </w:rPr>
      </w:pPr>
      <w:r w:rsidRPr="00A57C83">
        <w:rPr>
          <w:sz w:val="24"/>
          <w:szCs w:val="24"/>
        </w:rPr>
        <w:t>10.4.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3B7612C5" w14:textId="77777777" w:rsidR="00A57C83" w:rsidRPr="00A57C83" w:rsidRDefault="00A57C83" w:rsidP="00A57C83">
      <w:pPr>
        <w:shd w:val="clear" w:color="auto" w:fill="FFFFFF"/>
        <w:spacing w:line="240" w:lineRule="auto"/>
        <w:rPr>
          <w:sz w:val="24"/>
          <w:szCs w:val="24"/>
        </w:rPr>
      </w:pPr>
    </w:p>
    <w:p w14:paraId="3BBADD6B" w14:textId="77777777" w:rsidR="00A57C83" w:rsidRPr="00A57C83" w:rsidRDefault="00A57C83" w:rsidP="00A57C83">
      <w:pPr>
        <w:spacing w:line="240" w:lineRule="auto"/>
        <w:jc w:val="center"/>
        <w:rPr>
          <w:b/>
          <w:bCs/>
          <w:sz w:val="24"/>
          <w:szCs w:val="24"/>
        </w:rPr>
      </w:pPr>
      <w:r w:rsidRPr="00A57C83">
        <w:rPr>
          <w:b/>
          <w:bCs/>
          <w:sz w:val="24"/>
          <w:szCs w:val="24"/>
        </w:rPr>
        <w:t>11. АНТИКОРРУПЦИОННЫЕ УСЛОВИЯ</w:t>
      </w:r>
    </w:p>
    <w:p w14:paraId="0ACD2126" w14:textId="77777777" w:rsidR="00A57C83" w:rsidRPr="00A57C83" w:rsidRDefault="00A57C83" w:rsidP="00A57C83">
      <w:pPr>
        <w:spacing w:line="240" w:lineRule="auto"/>
        <w:ind w:firstLine="709"/>
        <w:rPr>
          <w:sz w:val="24"/>
          <w:szCs w:val="24"/>
        </w:rPr>
      </w:pPr>
      <w:r w:rsidRPr="00A57C83">
        <w:rPr>
          <w:sz w:val="24"/>
          <w:szCs w:val="24"/>
        </w:rPr>
        <w:t>11.1.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в разделе «Антикоррупционная политика».</w:t>
      </w:r>
    </w:p>
    <w:p w14:paraId="7A7D6905" w14:textId="77777777" w:rsidR="00A57C83" w:rsidRPr="00A57C83" w:rsidRDefault="00A57C83" w:rsidP="00A57C83">
      <w:pPr>
        <w:spacing w:line="240" w:lineRule="auto"/>
        <w:ind w:firstLine="709"/>
        <w:rPr>
          <w:sz w:val="24"/>
          <w:szCs w:val="24"/>
        </w:rPr>
      </w:pPr>
      <w:r w:rsidRPr="00A57C83">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3832EA31" w14:textId="77777777" w:rsidR="00A57C83" w:rsidRPr="00A57C83" w:rsidRDefault="00A57C83" w:rsidP="00A57C83">
      <w:pPr>
        <w:spacing w:line="240" w:lineRule="auto"/>
        <w:ind w:firstLine="709"/>
        <w:rPr>
          <w:sz w:val="24"/>
          <w:szCs w:val="24"/>
        </w:rPr>
      </w:pPr>
      <w:r w:rsidRPr="00A57C83">
        <w:rPr>
          <w:sz w:val="24"/>
          <w:szCs w:val="24"/>
        </w:rPr>
        <w:t xml:space="preserve">11.2.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44F1991" w14:textId="77777777" w:rsidR="00A57C83" w:rsidRPr="00A57C83" w:rsidRDefault="00A57C83" w:rsidP="00A57C83">
      <w:pPr>
        <w:spacing w:line="240" w:lineRule="auto"/>
        <w:ind w:firstLine="709"/>
        <w:rPr>
          <w:sz w:val="24"/>
          <w:szCs w:val="24"/>
        </w:rPr>
      </w:pPr>
      <w:r w:rsidRPr="00A57C83">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9949942" w14:textId="77777777" w:rsidR="00A57C83" w:rsidRPr="00A57C83" w:rsidRDefault="00A57C83" w:rsidP="00A57C83">
      <w:pPr>
        <w:spacing w:line="240" w:lineRule="auto"/>
        <w:ind w:firstLine="708"/>
        <w:rPr>
          <w:sz w:val="24"/>
          <w:szCs w:val="24"/>
        </w:rPr>
      </w:pPr>
      <w:r w:rsidRPr="00A57C83">
        <w:rPr>
          <w:sz w:val="24"/>
          <w:szCs w:val="24"/>
        </w:rPr>
        <w:t>11.3.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4C83AB1" w14:textId="77777777" w:rsidR="00A57C83" w:rsidRPr="00A57C83" w:rsidRDefault="00A57C83" w:rsidP="00A57C83">
      <w:pPr>
        <w:spacing w:line="240" w:lineRule="auto"/>
        <w:ind w:firstLine="708"/>
        <w:rPr>
          <w:sz w:val="24"/>
          <w:szCs w:val="24"/>
        </w:rPr>
      </w:pPr>
      <w:r w:rsidRPr="00A57C83">
        <w:rPr>
          <w:sz w:val="24"/>
          <w:szCs w:val="24"/>
        </w:rPr>
        <w:t>11.4.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11.3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080573D" w14:textId="77777777" w:rsidR="00A57C83" w:rsidRPr="00A57C83" w:rsidRDefault="00A57C83" w:rsidP="00A57C83">
      <w:pPr>
        <w:spacing w:line="240" w:lineRule="auto"/>
        <w:ind w:firstLine="708"/>
        <w:rPr>
          <w:sz w:val="24"/>
          <w:szCs w:val="24"/>
        </w:rPr>
      </w:pPr>
      <w:r w:rsidRPr="00A57C83">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369FAF2E" w14:textId="77777777" w:rsidR="00A57C83" w:rsidRPr="00A57C83" w:rsidRDefault="00A57C83" w:rsidP="00A57C83">
      <w:pPr>
        <w:tabs>
          <w:tab w:val="left" w:pos="709"/>
        </w:tabs>
        <w:spacing w:line="240" w:lineRule="auto"/>
        <w:ind w:firstLine="708"/>
        <w:rPr>
          <w:sz w:val="24"/>
          <w:szCs w:val="24"/>
        </w:rPr>
      </w:pPr>
      <w:r w:rsidRPr="00A57C83">
        <w:rPr>
          <w:sz w:val="24"/>
          <w:szCs w:val="24"/>
        </w:rPr>
        <w:t xml:space="preserve">11.5.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w:t>
      </w:r>
      <w:r w:rsidRPr="00A57C83">
        <w:rPr>
          <w:sz w:val="24"/>
          <w:szCs w:val="24"/>
        </w:rPr>
        <w:lastRenderedPageBreak/>
        <w:t>лишение или снижение размера премии, неправомерный перенос времени отпуска, неправомерное привлечение к дисциплинарной ответственности.</w:t>
      </w:r>
    </w:p>
    <w:p w14:paraId="27104065" w14:textId="77777777" w:rsidR="00A57C83" w:rsidRPr="00A57C83" w:rsidRDefault="00A57C83" w:rsidP="00A57C83">
      <w:pPr>
        <w:tabs>
          <w:tab w:val="left" w:pos="709"/>
        </w:tabs>
        <w:spacing w:line="240" w:lineRule="auto"/>
        <w:ind w:firstLine="708"/>
        <w:rPr>
          <w:sz w:val="24"/>
          <w:szCs w:val="24"/>
        </w:rPr>
      </w:pPr>
      <w:r w:rsidRPr="00A57C83">
        <w:rPr>
          <w:sz w:val="24"/>
          <w:szCs w:val="24"/>
        </w:rPr>
        <w:t>11.6. В  случае  совершения  одной  Стороной  коррупционного  деяния (правонарушения) или неполучения другой Стороной в соответствии с пунктом 11.4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5831D83" w14:textId="77777777" w:rsidR="00A57C83" w:rsidRPr="00A57C83" w:rsidRDefault="00A57C83" w:rsidP="00A57C83">
      <w:pPr>
        <w:tabs>
          <w:tab w:val="left" w:pos="709"/>
        </w:tabs>
        <w:spacing w:line="240" w:lineRule="auto"/>
        <w:rPr>
          <w:sz w:val="24"/>
          <w:szCs w:val="24"/>
        </w:rPr>
      </w:pPr>
    </w:p>
    <w:p w14:paraId="020FF4A0" w14:textId="77777777" w:rsidR="00A57C83" w:rsidRPr="00A57C83" w:rsidRDefault="00A57C83" w:rsidP="00A57C83">
      <w:pPr>
        <w:autoSpaceDE w:val="0"/>
        <w:autoSpaceDN w:val="0"/>
        <w:spacing w:line="240" w:lineRule="auto"/>
        <w:jc w:val="center"/>
        <w:rPr>
          <w:b/>
          <w:bCs/>
          <w:sz w:val="24"/>
          <w:szCs w:val="24"/>
        </w:rPr>
      </w:pPr>
      <w:r w:rsidRPr="00A57C83">
        <w:rPr>
          <w:b/>
          <w:bCs/>
          <w:noProof/>
          <w:sz w:val="24"/>
          <w:szCs w:val="24"/>
        </w:rPr>
        <w:t>12.</w:t>
      </w:r>
      <w:r w:rsidRPr="00A57C83">
        <w:rPr>
          <w:b/>
          <w:bCs/>
          <w:sz w:val="24"/>
          <w:szCs w:val="24"/>
        </w:rPr>
        <w:t xml:space="preserve"> ПРОЧИЕ УСЛОВИЯ</w:t>
      </w:r>
    </w:p>
    <w:p w14:paraId="39283CEC" w14:textId="77777777" w:rsidR="00A57C83" w:rsidRPr="00A57C83" w:rsidRDefault="00A57C83" w:rsidP="00A57C83">
      <w:pPr>
        <w:autoSpaceDE w:val="0"/>
        <w:autoSpaceDN w:val="0"/>
        <w:spacing w:line="240" w:lineRule="auto"/>
        <w:ind w:firstLine="708"/>
        <w:rPr>
          <w:bCs/>
          <w:sz w:val="24"/>
          <w:szCs w:val="24"/>
        </w:rPr>
      </w:pPr>
      <w:r w:rsidRPr="00A57C83">
        <w:rPr>
          <w:bCs/>
          <w:sz w:val="24"/>
          <w:szCs w:val="24"/>
        </w:rPr>
        <w:t xml:space="preserve">12.1. Срок действия настоящего договора </w:t>
      </w:r>
      <w:r w:rsidRPr="00A57C83">
        <w:rPr>
          <w:sz w:val="24"/>
        </w:rPr>
        <w:t>устанавливается с даты его подписания сторонами и действует</w:t>
      </w:r>
      <w:r w:rsidRPr="00A57C83">
        <w:rPr>
          <w:bCs/>
          <w:sz w:val="24"/>
          <w:szCs w:val="24"/>
        </w:rPr>
        <w:t xml:space="preserve"> до выполнения сторонами всех своих обязательств, в том числе завершения взаиморасчетов.</w:t>
      </w:r>
    </w:p>
    <w:p w14:paraId="57B5F650" w14:textId="77777777" w:rsidR="00A57C83" w:rsidRPr="00A57C83" w:rsidRDefault="00A57C83" w:rsidP="00A57C83">
      <w:pPr>
        <w:autoSpaceDE w:val="0"/>
        <w:autoSpaceDN w:val="0"/>
        <w:spacing w:line="240" w:lineRule="auto"/>
        <w:ind w:firstLine="720"/>
        <w:rPr>
          <w:sz w:val="24"/>
          <w:szCs w:val="24"/>
        </w:rPr>
      </w:pPr>
      <w:r w:rsidRPr="00A57C83">
        <w:rPr>
          <w:noProof/>
          <w:sz w:val="24"/>
          <w:szCs w:val="24"/>
        </w:rPr>
        <w:t xml:space="preserve">12.2. </w:t>
      </w:r>
      <w:r w:rsidRPr="00A57C83">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7AB73DF7" w14:textId="77777777" w:rsidR="00A57C83" w:rsidRPr="00A57C83" w:rsidRDefault="00A57C83" w:rsidP="00A57C83">
      <w:pPr>
        <w:autoSpaceDE w:val="0"/>
        <w:autoSpaceDN w:val="0"/>
        <w:spacing w:line="240" w:lineRule="auto"/>
        <w:ind w:firstLine="720"/>
        <w:rPr>
          <w:sz w:val="24"/>
          <w:szCs w:val="24"/>
        </w:rPr>
      </w:pPr>
      <w:r w:rsidRPr="00A57C83">
        <w:rPr>
          <w:noProof/>
          <w:sz w:val="24"/>
          <w:szCs w:val="24"/>
        </w:rPr>
        <w:t xml:space="preserve">12.3. </w:t>
      </w:r>
      <w:r w:rsidRPr="00A57C83">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62D123F1" w14:textId="77777777" w:rsidR="00A57C83" w:rsidRPr="00A57C83" w:rsidRDefault="00A57C83" w:rsidP="00A57C83">
      <w:pPr>
        <w:autoSpaceDE w:val="0"/>
        <w:autoSpaceDN w:val="0"/>
        <w:spacing w:line="240" w:lineRule="auto"/>
        <w:ind w:firstLine="720"/>
        <w:rPr>
          <w:sz w:val="24"/>
          <w:szCs w:val="24"/>
        </w:rPr>
      </w:pPr>
      <w:r w:rsidRPr="00A57C83">
        <w:rPr>
          <w:noProof/>
          <w:sz w:val="24"/>
          <w:szCs w:val="24"/>
        </w:rPr>
        <w:t xml:space="preserve">12.4. </w:t>
      </w:r>
      <w:r w:rsidRPr="00A57C83">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0C5CAE18" w14:textId="77777777" w:rsidR="00A57C83" w:rsidRPr="00A57C83" w:rsidRDefault="00A57C83" w:rsidP="00A57C83">
      <w:pPr>
        <w:autoSpaceDE w:val="0"/>
        <w:autoSpaceDN w:val="0"/>
        <w:spacing w:line="240" w:lineRule="auto"/>
        <w:ind w:firstLine="709"/>
        <w:rPr>
          <w:sz w:val="24"/>
          <w:szCs w:val="24"/>
        </w:rPr>
      </w:pPr>
      <w:r w:rsidRPr="00A57C83">
        <w:rPr>
          <w:sz w:val="24"/>
          <w:szCs w:val="24"/>
        </w:rPr>
        <w:t xml:space="preserve">12.5.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5A8F8484" w14:textId="77777777" w:rsidR="00A57C83" w:rsidRPr="00A57C83" w:rsidRDefault="00A57C83" w:rsidP="00A57C83">
      <w:pPr>
        <w:autoSpaceDE w:val="0"/>
        <w:autoSpaceDN w:val="0"/>
        <w:spacing w:line="240" w:lineRule="auto"/>
        <w:ind w:firstLine="720"/>
        <w:rPr>
          <w:sz w:val="24"/>
          <w:szCs w:val="24"/>
        </w:rPr>
      </w:pPr>
      <w:r w:rsidRPr="00A57C83">
        <w:rPr>
          <w:noProof/>
          <w:sz w:val="24"/>
          <w:szCs w:val="24"/>
        </w:rPr>
        <w:t xml:space="preserve">12.6. </w:t>
      </w:r>
      <w:r w:rsidRPr="00A57C83">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4EDBA5D4" w14:textId="77777777" w:rsidR="00A57C83" w:rsidRPr="00A57C83" w:rsidRDefault="00A57C83" w:rsidP="00A57C83">
      <w:pPr>
        <w:autoSpaceDE w:val="0"/>
        <w:autoSpaceDN w:val="0"/>
        <w:spacing w:line="240" w:lineRule="auto"/>
        <w:ind w:firstLine="720"/>
        <w:rPr>
          <w:sz w:val="24"/>
          <w:szCs w:val="24"/>
        </w:rPr>
      </w:pPr>
      <w:r w:rsidRPr="00A57C83">
        <w:rPr>
          <w:sz w:val="24"/>
          <w:szCs w:val="24"/>
        </w:rPr>
        <w:t xml:space="preserve">12.7.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5B7582BE" w14:textId="77777777" w:rsidR="00A57C83" w:rsidRPr="00A57C83" w:rsidRDefault="00A57C83" w:rsidP="00A57C83">
      <w:pPr>
        <w:autoSpaceDE w:val="0"/>
        <w:autoSpaceDN w:val="0"/>
        <w:spacing w:line="240" w:lineRule="auto"/>
        <w:ind w:firstLine="720"/>
        <w:rPr>
          <w:sz w:val="24"/>
          <w:szCs w:val="24"/>
        </w:rPr>
      </w:pPr>
      <w:r w:rsidRPr="00A57C83">
        <w:rPr>
          <w:sz w:val="24"/>
          <w:szCs w:val="24"/>
        </w:rPr>
        <w:t>12.8.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46258CDD" w14:textId="77777777" w:rsidR="00A57C83" w:rsidRPr="00A57C83" w:rsidRDefault="00A57C83" w:rsidP="00A57C83">
      <w:pPr>
        <w:autoSpaceDE w:val="0"/>
        <w:autoSpaceDN w:val="0"/>
        <w:spacing w:line="240" w:lineRule="auto"/>
        <w:ind w:firstLine="708"/>
        <w:rPr>
          <w:bCs/>
          <w:sz w:val="24"/>
          <w:szCs w:val="24"/>
        </w:rPr>
      </w:pPr>
      <w:r w:rsidRPr="00A57C83">
        <w:rPr>
          <w:bCs/>
          <w:sz w:val="24"/>
          <w:szCs w:val="24"/>
        </w:rPr>
        <w:t>12.9.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2999CBF5" w14:textId="77777777" w:rsidR="00A57C83" w:rsidRPr="00A57C83" w:rsidRDefault="00A57C83" w:rsidP="00A57C83">
      <w:pPr>
        <w:autoSpaceDE w:val="0"/>
        <w:autoSpaceDN w:val="0"/>
        <w:spacing w:line="240" w:lineRule="auto"/>
        <w:ind w:firstLine="708"/>
        <w:rPr>
          <w:bCs/>
          <w:sz w:val="24"/>
          <w:szCs w:val="24"/>
        </w:rPr>
      </w:pPr>
      <w:r w:rsidRPr="00A57C83">
        <w:rPr>
          <w:bCs/>
          <w:sz w:val="24"/>
          <w:szCs w:val="24"/>
        </w:rPr>
        <w:t>12.10.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0C324F66" w14:textId="77777777" w:rsidR="00A57C83" w:rsidRPr="00A57C83" w:rsidRDefault="00A57C83" w:rsidP="00A57C83">
      <w:pPr>
        <w:autoSpaceDE w:val="0"/>
        <w:autoSpaceDN w:val="0"/>
        <w:spacing w:line="240" w:lineRule="auto"/>
        <w:ind w:firstLine="708"/>
        <w:rPr>
          <w:bCs/>
          <w:sz w:val="24"/>
          <w:szCs w:val="24"/>
        </w:rPr>
      </w:pPr>
      <w:r w:rsidRPr="00A57C83">
        <w:rPr>
          <w:bCs/>
          <w:sz w:val="24"/>
          <w:szCs w:val="24"/>
        </w:rPr>
        <w:t>12.11. Представитель другой Стороны, подписывающий договор, имеет все полномочия, необходимые для заключения им договора от ее имени;</w:t>
      </w:r>
    </w:p>
    <w:p w14:paraId="011CA3EC" w14:textId="77777777" w:rsidR="00A57C83" w:rsidRPr="00A57C83" w:rsidRDefault="00A57C83" w:rsidP="00A57C83">
      <w:pPr>
        <w:autoSpaceDE w:val="0"/>
        <w:autoSpaceDN w:val="0"/>
        <w:spacing w:line="240" w:lineRule="auto"/>
        <w:ind w:firstLine="708"/>
        <w:rPr>
          <w:bCs/>
          <w:sz w:val="24"/>
          <w:szCs w:val="24"/>
        </w:rPr>
      </w:pPr>
      <w:r w:rsidRPr="00A57C83">
        <w:rPr>
          <w:bCs/>
          <w:sz w:val="24"/>
          <w:szCs w:val="24"/>
        </w:rPr>
        <w:t>12.12.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42C93A20" w14:textId="77777777" w:rsidR="00A57C83" w:rsidRPr="00A57C83" w:rsidRDefault="00A57C83" w:rsidP="00A57C83">
      <w:pPr>
        <w:autoSpaceDE w:val="0"/>
        <w:autoSpaceDN w:val="0"/>
        <w:spacing w:line="240" w:lineRule="auto"/>
        <w:ind w:firstLine="708"/>
        <w:rPr>
          <w:bCs/>
          <w:sz w:val="24"/>
          <w:szCs w:val="24"/>
        </w:rPr>
      </w:pPr>
      <w:r w:rsidRPr="00A57C83">
        <w:rPr>
          <w:bCs/>
          <w:sz w:val="24"/>
          <w:szCs w:val="24"/>
        </w:rPr>
        <w:t>12.13. Не существует никаких других зависящих от другой Стороны препятствий для заключения и исполнения ею договора;</w:t>
      </w:r>
    </w:p>
    <w:p w14:paraId="3CC7A99B" w14:textId="77777777" w:rsidR="00A57C83" w:rsidRPr="00A57C83" w:rsidRDefault="00A57C83" w:rsidP="00A57C83">
      <w:pPr>
        <w:autoSpaceDE w:val="0"/>
        <w:autoSpaceDN w:val="0"/>
        <w:spacing w:line="240" w:lineRule="auto"/>
        <w:ind w:firstLine="708"/>
        <w:rPr>
          <w:bCs/>
          <w:sz w:val="24"/>
          <w:szCs w:val="24"/>
        </w:rPr>
      </w:pPr>
      <w:r w:rsidRPr="00A57C83">
        <w:rPr>
          <w:bCs/>
          <w:sz w:val="24"/>
          <w:szCs w:val="24"/>
        </w:rPr>
        <w:t xml:space="preserve">12.14.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w:t>
      </w:r>
      <w:r w:rsidRPr="00A57C83">
        <w:rPr>
          <w:bCs/>
          <w:sz w:val="24"/>
          <w:szCs w:val="24"/>
        </w:rPr>
        <w:lastRenderedPageBreak/>
        <w:t>потребовать признания договора недействительным по причине заключения его под влиянием заблуждения или обмана.</w:t>
      </w:r>
    </w:p>
    <w:p w14:paraId="52C2654A" w14:textId="77777777" w:rsidR="00A57C83" w:rsidRPr="00A57C83" w:rsidRDefault="00A57C83" w:rsidP="00A57C83">
      <w:pPr>
        <w:autoSpaceDE w:val="0"/>
        <w:autoSpaceDN w:val="0"/>
        <w:spacing w:line="240" w:lineRule="auto"/>
        <w:ind w:firstLine="708"/>
        <w:rPr>
          <w:bCs/>
          <w:sz w:val="24"/>
          <w:szCs w:val="24"/>
        </w:rPr>
      </w:pPr>
      <w:r w:rsidRPr="00A57C83">
        <w:rPr>
          <w:bCs/>
          <w:sz w:val="24"/>
          <w:szCs w:val="24"/>
        </w:rPr>
        <w:t>12.15.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06B4BAC0" w14:textId="77777777" w:rsidR="00A57C83" w:rsidRPr="00A57C83" w:rsidRDefault="00A57C83" w:rsidP="00A57C83">
      <w:pPr>
        <w:autoSpaceDE w:val="0"/>
        <w:autoSpaceDN w:val="0"/>
        <w:spacing w:line="240" w:lineRule="auto"/>
        <w:ind w:firstLine="708"/>
        <w:rPr>
          <w:bCs/>
          <w:sz w:val="24"/>
          <w:szCs w:val="24"/>
        </w:rPr>
      </w:pPr>
      <w:r w:rsidRPr="00A57C83">
        <w:rPr>
          <w:bCs/>
          <w:sz w:val="24"/>
          <w:szCs w:val="24"/>
        </w:rPr>
        <w:t>12.16.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5E6D1CAF" w14:textId="77777777" w:rsidR="00A57C83" w:rsidRPr="00A57C83" w:rsidRDefault="00A57C83" w:rsidP="00A57C83">
      <w:pPr>
        <w:autoSpaceDE w:val="0"/>
        <w:autoSpaceDN w:val="0"/>
        <w:spacing w:line="240" w:lineRule="auto"/>
        <w:ind w:firstLine="708"/>
        <w:rPr>
          <w:bCs/>
          <w:sz w:val="24"/>
          <w:szCs w:val="24"/>
        </w:rPr>
      </w:pPr>
      <w:r w:rsidRPr="00A57C83">
        <w:rPr>
          <w:bCs/>
          <w:sz w:val="24"/>
          <w:szCs w:val="24"/>
        </w:rPr>
        <w:t xml:space="preserve"> - поставка некачественного товара, в том числе, если недостатки являются устранимыми;</w:t>
      </w:r>
    </w:p>
    <w:p w14:paraId="1AF2439D" w14:textId="77777777" w:rsidR="00A57C83" w:rsidRPr="00A57C83" w:rsidRDefault="00A57C83" w:rsidP="00A57C83">
      <w:pPr>
        <w:autoSpaceDE w:val="0"/>
        <w:autoSpaceDN w:val="0"/>
        <w:spacing w:line="240" w:lineRule="auto"/>
        <w:ind w:firstLine="708"/>
        <w:rPr>
          <w:bCs/>
          <w:sz w:val="24"/>
          <w:szCs w:val="24"/>
        </w:rPr>
      </w:pPr>
      <w:r w:rsidRPr="00A57C83">
        <w:rPr>
          <w:bCs/>
          <w:sz w:val="24"/>
          <w:szCs w:val="24"/>
        </w:rPr>
        <w:t xml:space="preserve"> - нарушение сроков поставки более чем на 10 (десять) календарных дней;</w:t>
      </w:r>
    </w:p>
    <w:p w14:paraId="5B188FF0" w14:textId="77777777" w:rsidR="00A57C83" w:rsidRPr="00A57C83" w:rsidRDefault="00A57C83" w:rsidP="00A57C83">
      <w:pPr>
        <w:autoSpaceDE w:val="0"/>
        <w:autoSpaceDN w:val="0"/>
        <w:spacing w:line="240" w:lineRule="auto"/>
        <w:ind w:firstLine="708"/>
        <w:rPr>
          <w:bCs/>
          <w:sz w:val="24"/>
          <w:szCs w:val="24"/>
        </w:rPr>
      </w:pPr>
      <w:r w:rsidRPr="00A57C83">
        <w:rPr>
          <w:bCs/>
          <w:sz w:val="24"/>
          <w:szCs w:val="24"/>
        </w:rPr>
        <w:t xml:space="preserve"> - поставка товара (партии товара) в неполном объеме (недопоставка). </w:t>
      </w:r>
    </w:p>
    <w:p w14:paraId="5856C2FA" w14:textId="77777777" w:rsidR="00A57C83" w:rsidRPr="00A57C83" w:rsidRDefault="00A57C83" w:rsidP="00A57C83">
      <w:pPr>
        <w:autoSpaceDE w:val="0"/>
        <w:autoSpaceDN w:val="0"/>
        <w:spacing w:line="240" w:lineRule="auto"/>
        <w:ind w:firstLine="720"/>
        <w:rPr>
          <w:sz w:val="24"/>
          <w:szCs w:val="24"/>
        </w:rPr>
      </w:pPr>
      <w:r w:rsidRPr="00A57C83">
        <w:rPr>
          <w:sz w:val="24"/>
          <w:szCs w:val="24"/>
        </w:rPr>
        <w:t xml:space="preserve">Договор считается расторгнутым с момента получения Поставщиком письменного уведомления.  </w:t>
      </w:r>
    </w:p>
    <w:p w14:paraId="1382D407" w14:textId="77777777" w:rsidR="00A57C83" w:rsidRPr="00A57C83" w:rsidRDefault="00A57C83" w:rsidP="00A57C83">
      <w:pPr>
        <w:autoSpaceDE w:val="0"/>
        <w:autoSpaceDN w:val="0"/>
        <w:spacing w:line="240" w:lineRule="auto"/>
        <w:ind w:firstLine="720"/>
        <w:rPr>
          <w:sz w:val="24"/>
          <w:szCs w:val="24"/>
        </w:rPr>
      </w:pPr>
      <w:r w:rsidRPr="00A57C83">
        <w:rPr>
          <w:sz w:val="24"/>
          <w:szCs w:val="24"/>
        </w:rPr>
        <w:t>12.17.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1D0CD6E7" w14:textId="77777777" w:rsidR="00A57C83" w:rsidRPr="00A57C83" w:rsidRDefault="00A57C83" w:rsidP="00A57C83">
      <w:pPr>
        <w:autoSpaceDE w:val="0"/>
        <w:autoSpaceDN w:val="0"/>
        <w:spacing w:line="240" w:lineRule="auto"/>
        <w:ind w:firstLine="720"/>
        <w:rPr>
          <w:rFonts w:eastAsia="Calibri"/>
          <w:sz w:val="24"/>
          <w:szCs w:val="24"/>
          <w:lang w:eastAsia="en-US"/>
        </w:rPr>
      </w:pPr>
    </w:p>
    <w:p w14:paraId="109D24E7" w14:textId="77777777" w:rsidR="00A57C83" w:rsidRPr="00A57C83" w:rsidRDefault="00A57C83" w:rsidP="00A57C83">
      <w:pPr>
        <w:autoSpaceDE w:val="0"/>
        <w:autoSpaceDN w:val="0"/>
        <w:spacing w:line="240" w:lineRule="auto"/>
        <w:jc w:val="center"/>
        <w:rPr>
          <w:b/>
          <w:bCs/>
          <w:sz w:val="24"/>
          <w:szCs w:val="24"/>
        </w:rPr>
      </w:pPr>
      <w:r w:rsidRPr="00A57C83">
        <w:rPr>
          <w:b/>
          <w:bCs/>
          <w:sz w:val="24"/>
          <w:szCs w:val="24"/>
        </w:rPr>
        <w:t>13. РЕКВИЗИТЫ СТОРОН</w:t>
      </w:r>
    </w:p>
    <w:tbl>
      <w:tblPr>
        <w:tblW w:w="0" w:type="auto"/>
        <w:tblLayout w:type="fixed"/>
        <w:tblLook w:val="04A0" w:firstRow="1" w:lastRow="0" w:firstColumn="1" w:lastColumn="0" w:noHBand="0" w:noVBand="1"/>
      </w:tblPr>
      <w:tblGrid>
        <w:gridCol w:w="5015"/>
        <w:gridCol w:w="5180"/>
      </w:tblGrid>
      <w:tr w:rsidR="00A57C83" w:rsidRPr="00A57C83" w14:paraId="7C125AC3" w14:textId="77777777" w:rsidTr="00A57C83">
        <w:tc>
          <w:tcPr>
            <w:tcW w:w="5015" w:type="dxa"/>
          </w:tcPr>
          <w:p w14:paraId="779D623E" w14:textId="77777777" w:rsidR="00A57C83" w:rsidRPr="00A57C83" w:rsidRDefault="00A57C83" w:rsidP="00A57C83">
            <w:pPr>
              <w:spacing w:line="240" w:lineRule="auto"/>
              <w:rPr>
                <w:sz w:val="24"/>
                <w:szCs w:val="24"/>
                <w:lang w:val="ru"/>
              </w:rPr>
            </w:pPr>
            <w:r w:rsidRPr="00A57C83">
              <w:rPr>
                <w:sz w:val="24"/>
                <w:szCs w:val="24"/>
                <w:lang w:val="ru"/>
              </w:rPr>
              <w:t>ЗАКАЗЧИК</w:t>
            </w:r>
          </w:p>
        </w:tc>
        <w:tc>
          <w:tcPr>
            <w:tcW w:w="5180" w:type="dxa"/>
          </w:tcPr>
          <w:p w14:paraId="6BCEEACB" w14:textId="77777777" w:rsidR="00A57C83" w:rsidRPr="00A57C83" w:rsidRDefault="00A57C83" w:rsidP="00A57C83">
            <w:pPr>
              <w:spacing w:line="240" w:lineRule="auto"/>
              <w:rPr>
                <w:sz w:val="24"/>
                <w:szCs w:val="24"/>
                <w:lang w:val="ru"/>
              </w:rPr>
            </w:pPr>
            <w:r w:rsidRPr="00A57C83">
              <w:rPr>
                <w:sz w:val="24"/>
                <w:szCs w:val="24"/>
                <w:lang w:val="ru"/>
              </w:rPr>
              <w:t>ПОСТАВЩИК</w:t>
            </w:r>
          </w:p>
        </w:tc>
      </w:tr>
      <w:tr w:rsidR="00A57C83" w:rsidRPr="00A57C83" w14:paraId="4DB14F33" w14:textId="77777777" w:rsidTr="00A57C83">
        <w:tc>
          <w:tcPr>
            <w:tcW w:w="5015" w:type="dxa"/>
          </w:tcPr>
          <w:p w14:paraId="6730F621" w14:textId="77777777" w:rsidR="00A57C83" w:rsidRPr="00A57C83" w:rsidRDefault="00A57C83" w:rsidP="00A57C83">
            <w:pPr>
              <w:spacing w:line="240" w:lineRule="auto"/>
              <w:rPr>
                <w:sz w:val="24"/>
                <w:szCs w:val="24"/>
                <w:lang w:val="ru"/>
              </w:rPr>
            </w:pPr>
            <w:r w:rsidRPr="00A57C83">
              <w:rPr>
                <w:sz w:val="24"/>
                <w:szCs w:val="24"/>
                <w:lang w:val="ru"/>
              </w:rPr>
              <w:t>АО «Саханефтегазсбыт»</w:t>
            </w:r>
          </w:p>
        </w:tc>
        <w:tc>
          <w:tcPr>
            <w:tcW w:w="5180" w:type="dxa"/>
          </w:tcPr>
          <w:p w14:paraId="5C5F439A" w14:textId="77777777" w:rsidR="00A57C83" w:rsidRPr="00A57C83" w:rsidRDefault="00A57C83" w:rsidP="00A57C83">
            <w:pPr>
              <w:spacing w:line="240" w:lineRule="auto"/>
              <w:rPr>
                <w:sz w:val="24"/>
                <w:szCs w:val="24"/>
                <w:lang w:val="ru"/>
              </w:rPr>
            </w:pPr>
          </w:p>
        </w:tc>
      </w:tr>
      <w:tr w:rsidR="00A57C83" w:rsidRPr="00A57C83" w14:paraId="7D1E47A5" w14:textId="77777777" w:rsidTr="00A57C83">
        <w:tc>
          <w:tcPr>
            <w:tcW w:w="5015" w:type="dxa"/>
          </w:tcPr>
          <w:p w14:paraId="263832B8" w14:textId="77777777" w:rsidR="00A57C83" w:rsidRPr="00A57C83" w:rsidRDefault="00A57C83" w:rsidP="00A57C83">
            <w:pPr>
              <w:spacing w:line="240" w:lineRule="auto"/>
              <w:rPr>
                <w:sz w:val="24"/>
                <w:szCs w:val="24"/>
                <w:lang w:val="ru"/>
              </w:rPr>
            </w:pPr>
            <w:r w:rsidRPr="00A57C83">
              <w:rPr>
                <w:sz w:val="24"/>
                <w:szCs w:val="24"/>
                <w:lang w:val="ru"/>
              </w:rPr>
              <w:t>Юридический адрес: Республика Саха (Якутия), 677000, г. Якутск, ул. Чиряева, д. 3</w:t>
            </w:r>
          </w:p>
          <w:p w14:paraId="54FE727E" w14:textId="77777777" w:rsidR="00A57C83" w:rsidRPr="00A57C83" w:rsidRDefault="00A57C83" w:rsidP="00A57C83">
            <w:pPr>
              <w:spacing w:line="240" w:lineRule="auto"/>
              <w:rPr>
                <w:sz w:val="24"/>
                <w:szCs w:val="24"/>
                <w:lang w:val="ru"/>
              </w:rPr>
            </w:pPr>
            <w:r w:rsidRPr="00A57C83">
              <w:rPr>
                <w:sz w:val="24"/>
                <w:szCs w:val="24"/>
                <w:lang w:val="ru"/>
              </w:rPr>
              <w:t>ИНН 1435115270</w:t>
            </w:r>
          </w:p>
          <w:p w14:paraId="407B27B6" w14:textId="77777777" w:rsidR="00A57C83" w:rsidRPr="00A57C83" w:rsidRDefault="00A57C83" w:rsidP="00A57C83">
            <w:pPr>
              <w:spacing w:line="240" w:lineRule="auto"/>
              <w:rPr>
                <w:sz w:val="24"/>
                <w:szCs w:val="24"/>
                <w:lang w:val="ru"/>
              </w:rPr>
            </w:pPr>
            <w:r w:rsidRPr="00A57C83">
              <w:rPr>
                <w:sz w:val="24"/>
                <w:szCs w:val="24"/>
                <w:lang w:val="ru"/>
              </w:rPr>
              <w:t>КПП 546050001</w:t>
            </w:r>
          </w:p>
          <w:p w14:paraId="4FAF4616" w14:textId="77777777" w:rsidR="00A57C83" w:rsidRPr="00A57C83" w:rsidRDefault="00A57C83" w:rsidP="00A57C83">
            <w:pPr>
              <w:spacing w:line="240" w:lineRule="auto"/>
              <w:rPr>
                <w:sz w:val="24"/>
                <w:szCs w:val="24"/>
                <w:lang w:val="ru"/>
              </w:rPr>
            </w:pPr>
            <w:r w:rsidRPr="00A57C83">
              <w:rPr>
                <w:sz w:val="24"/>
                <w:szCs w:val="24"/>
                <w:lang w:val="ru"/>
              </w:rPr>
              <w:t>р/с 40702810776020101432</w:t>
            </w:r>
          </w:p>
          <w:p w14:paraId="12209316" w14:textId="77777777" w:rsidR="00A57C83" w:rsidRPr="00A57C83" w:rsidRDefault="00A57C83" w:rsidP="00A57C83">
            <w:pPr>
              <w:spacing w:line="240" w:lineRule="auto"/>
              <w:rPr>
                <w:sz w:val="24"/>
                <w:szCs w:val="24"/>
                <w:lang w:val="ru"/>
              </w:rPr>
            </w:pPr>
            <w:r w:rsidRPr="00A57C83">
              <w:rPr>
                <w:sz w:val="24"/>
                <w:szCs w:val="24"/>
                <w:lang w:val="ru"/>
              </w:rPr>
              <w:t>в филиале № 8603 Якутское отделение</w:t>
            </w:r>
          </w:p>
          <w:p w14:paraId="06B76559" w14:textId="77777777" w:rsidR="00A57C83" w:rsidRPr="00A57C83" w:rsidRDefault="00A57C83" w:rsidP="00A57C83">
            <w:pPr>
              <w:spacing w:line="240" w:lineRule="auto"/>
              <w:rPr>
                <w:sz w:val="24"/>
                <w:szCs w:val="24"/>
                <w:lang w:val="ru"/>
              </w:rPr>
            </w:pPr>
            <w:r w:rsidRPr="00A57C83">
              <w:rPr>
                <w:sz w:val="24"/>
                <w:szCs w:val="24"/>
                <w:lang w:val="ru"/>
              </w:rPr>
              <w:t>г. Якутск</w:t>
            </w:r>
          </w:p>
          <w:p w14:paraId="44B7BD35" w14:textId="77777777" w:rsidR="00A57C83" w:rsidRPr="00A57C83" w:rsidRDefault="00A57C83" w:rsidP="00A57C83">
            <w:pPr>
              <w:spacing w:line="240" w:lineRule="auto"/>
              <w:rPr>
                <w:sz w:val="24"/>
                <w:szCs w:val="24"/>
                <w:lang w:val="ru"/>
              </w:rPr>
            </w:pPr>
            <w:r w:rsidRPr="00A57C83">
              <w:rPr>
                <w:sz w:val="24"/>
                <w:szCs w:val="24"/>
                <w:lang w:val="ru"/>
              </w:rPr>
              <w:t>к/с 30101810400000000609</w:t>
            </w:r>
          </w:p>
          <w:p w14:paraId="57E264BB" w14:textId="77777777" w:rsidR="00A57C83" w:rsidRPr="00A57C83" w:rsidRDefault="00A57C83" w:rsidP="00A57C83">
            <w:pPr>
              <w:spacing w:line="240" w:lineRule="auto"/>
              <w:rPr>
                <w:sz w:val="24"/>
                <w:szCs w:val="24"/>
                <w:lang w:val="ru"/>
              </w:rPr>
            </w:pPr>
            <w:r w:rsidRPr="00A57C83">
              <w:rPr>
                <w:sz w:val="24"/>
                <w:szCs w:val="24"/>
                <w:lang w:val="ru"/>
              </w:rPr>
              <w:t>БИК 049805609</w:t>
            </w:r>
          </w:p>
          <w:p w14:paraId="233F48E8" w14:textId="77777777" w:rsidR="00A57C83" w:rsidRPr="00A57C83" w:rsidRDefault="00A57C83" w:rsidP="00A57C83">
            <w:pPr>
              <w:spacing w:line="240" w:lineRule="auto"/>
              <w:rPr>
                <w:sz w:val="24"/>
                <w:szCs w:val="24"/>
                <w:lang w:val="ru"/>
              </w:rPr>
            </w:pPr>
            <w:r w:rsidRPr="00A57C83">
              <w:rPr>
                <w:sz w:val="24"/>
                <w:szCs w:val="24"/>
                <w:lang w:val="ru"/>
              </w:rPr>
              <w:t xml:space="preserve">Эл. почта: </w:t>
            </w:r>
            <w:hyperlink r:id="rId11" w:history="1">
              <w:r w:rsidRPr="00A57C83">
                <w:rPr>
                  <w:color w:val="0000FF"/>
                  <w:sz w:val="24"/>
                  <w:szCs w:val="24"/>
                  <w:u w:val="single"/>
                  <w:lang w:val="ru"/>
                </w:rPr>
                <w:t>oil@ynp.ru</w:t>
              </w:r>
            </w:hyperlink>
          </w:p>
          <w:p w14:paraId="4DDCA022" w14:textId="77777777" w:rsidR="00A57C83" w:rsidRPr="00A57C83" w:rsidRDefault="00A57C83" w:rsidP="00A57C83">
            <w:pPr>
              <w:spacing w:line="240" w:lineRule="auto"/>
              <w:rPr>
                <w:sz w:val="24"/>
                <w:szCs w:val="24"/>
              </w:rPr>
            </w:pPr>
            <w:r w:rsidRPr="00A57C83">
              <w:rPr>
                <w:sz w:val="24"/>
                <w:szCs w:val="24"/>
              </w:rPr>
              <w:t>тел. +7(914) 272-97-60</w:t>
            </w:r>
          </w:p>
        </w:tc>
        <w:tc>
          <w:tcPr>
            <w:tcW w:w="5180" w:type="dxa"/>
          </w:tcPr>
          <w:p w14:paraId="23F80681" w14:textId="77777777" w:rsidR="00A57C83" w:rsidRPr="00A57C83" w:rsidRDefault="00A57C83" w:rsidP="00A57C83">
            <w:pPr>
              <w:spacing w:line="240" w:lineRule="auto"/>
              <w:rPr>
                <w:sz w:val="24"/>
                <w:szCs w:val="24"/>
                <w:lang w:val="ru"/>
              </w:rPr>
            </w:pPr>
          </w:p>
        </w:tc>
      </w:tr>
      <w:tr w:rsidR="00A57C83" w:rsidRPr="00A57C83" w14:paraId="157A41F1" w14:textId="77777777" w:rsidTr="00A57C83">
        <w:tc>
          <w:tcPr>
            <w:tcW w:w="5015" w:type="dxa"/>
          </w:tcPr>
          <w:p w14:paraId="0DAF7B68" w14:textId="77777777" w:rsidR="00A57C83" w:rsidRPr="00A57C83" w:rsidRDefault="00A57C83" w:rsidP="00A57C83">
            <w:pPr>
              <w:spacing w:line="240" w:lineRule="auto"/>
              <w:rPr>
                <w:sz w:val="24"/>
                <w:szCs w:val="24"/>
                <w:lang w:val="ru"/>
              </w:rPr>
            </w:pPr>
          </w:p>
          <w:p w14:paraId="201DFF01" w14:textId="77777777" w:rsidR="00A57C83" w:rsidRPr="00A57C83" w:rsidRDefault="00A57C83" w:rsidP="00A57C83">
            <w:pPr>
              <w:spacing w:line="240" w:lineRule="auto"/>
              <w:rPr>
                <w:sz w:val="24"/>
                <w:szCs w:val="24"/>
                <w:lang w:val="ru"/>
              </w:rPr>
            </w:pPr>
            <w:r w:rsidRPr="00A57C83">
              <w:rPr>
                <w:sz w:val="24"/>
                <w:szCs w:val="24"/>
                <w:lang w:val="ru"/>
              </w:rPr>
              <w:t>____________________/</w:t>
            </w:r>
            <w:r w:rsidRPr="00A57C83">
              <w:rPr>
                <w:sz w:val="22"/>
                <w:szCs w:val="22"/>
                <w:lang w:val="ru" w:eastAsia="en-US"/>
              </w:rPr>
              <w:t xml:space="preserve"> </w:t>
            </w:r>
            <w:r w:rsidRPr="00A57C83">
              <w:rPr>
                <w:sz w:val="24"/>
                <w:szCs w:val="24"/>
                <w:lang w:val="ru"/>
              </w:rPr>
              <w:t>В.Н. Лебедев/</w:t>
            </w:r>
          </w:p>
        </w:tc>
        <w:tc>
          <w:tcPr>
            <w:tcW w:w="5180" w:type="dxa"/>
          </w:tcPr>
          <w:p w14:paraId="39CC8203" w14:textId="77777777" w:rsidR="00A57C83" w:rsidRPr="00A57C83" w:rsidRDefault="00A57C83" w:rsidP="00A57C83">
            <w:pPr>
              <w:spacing w:line="240" w:lineRule="auto"/>
              <w:rPr>
                <w:sz w:val="24"/>
                <w:szCs w:val="24"/>
                <w:lang w:val="ru"/>
              </w:rPr>
            </w:pPr>
          </w:p>
          <w:p w14:paraId="75A46CDA" w14:textId="77777777" w:rsidR="00A57C83" w:rsidRPr="00A57C83" w:rsidRDefault="00A57C83" w:rsidP="00A57C83">
            <w:pPr>
              <w:spacing w:line="240" w:lineRule="auto"/>
              <w:rPr>
                <w:sz w:val="24"/>
                <w:szCs w:val="24"/>
                <w:lang w:val="ru"/>
              </w:rPr>
            </w:pPr>
            <w:r w:rsidRPr="00A57C83">
              <w:rPr>
                <w:sz w:val="24"/>
                <w:szCs w:val="24"/>
                <w:lang w:val="ru"/>
              </w:rPr>
              <w:t>____________________/______________ /</w:t>
            </w:r>
          </w:p>
          <w:p w14:paraId="3FF0D723" w14:textId="77777777" w:rsidR="00A57C83" w:rsidRPr="00A57C83" w:rsidRDefault="00A57C83" w:rsidP="00A57C83">
            <w:pPr>
              <w:spacing w:line="240" w:lineRule="auto"/>
              <w:rPr>
                <w:sz w:val="24"/>
                <w:szCs w:val="24"/>
                <w:lang w:val="ru"/>
              </w:rPr>
            </w:pPr>
          </w:p>
        </w:tc>
      </w:tr>
    </w:tbl>
    <w:p w14:paraId="063A973E" w14:textId="77777777" w:rsidR="003A65CC" w:rsidRPr="003A65CC" w:rsidRDefault="003A65CC" w:rsidP="003A65CC">
      <w:pPr>
        <w:autoSpaceDE w:val="0"/>
        <w:spacing w:line="240" w:lineRule="auto"/>
        <w:ind w:firstLine="0"/>
        <w:rPr>
          <w:sz w:val="20"/>
          <w:szCs w:val="20"/>
        </w:rPr>
      </w:pPr>
    </w:p>
    <w:p w14:paraId="10C8CB11" w14:textId="77777777" w:rsidR="003A65CC" w:rsidRPr="003A65CC" w:rsidRDefault="003A65CC" w:rsidP="003A65CC">
      <w:pPr>
        <w:autoSpaceDE w:val="0"/>
        <w:spacing w:line="240" w:lineRule="auto"/>
        <w:jc w:val="right"/>
        <w:rPr>
          <w:sz w:val="20"/>
          <w:szCs w:val="20"/>
        </w:rPr>
      </w:pPr>
    </w:p>
    <w:p w14:paraId="0222FEBB" w14:textId="77777777" w:rsidR="003A65CC" w:rsidRPr="003A65CC" w:rsidRDefault="003A65CC" w:rsidP="003A65CC">
      <w:pPr>
        <w:autoSpaceDE w:val="0"/>
        <w:spacing w:line="240" w:lineRule="auto"/>
        <w:jc w:val="right"/>
        <w:rPr>
          <w:sz w:val="20"/>
          <w:szCs w:val="20"/>
        </w:rPr>
      </w:pPr>
    </w:p>
    <w:p w14:paraId="1392FE37" w14:textId="77777777" w:rsidR="003A65CC" w:rsidRPr="003A65CC" w:rsidRDefault="003A65CC" w:rsidP="003A65CC">
      <w:pPr>
        <w:autoSpaceDE w:val="0"/>
        <w:spacing w:line="240" w:lineRule="auto"/>
        <w:jc w:val="right"/>
        <w:rPr>
          <w:sz w:val="20"/>
          <w:szCs w:val="20"/>
        </w:rPr>
      </w:pPr>
    </w:p>
    <w:p w14:paraId="092F32E4" w14:textId="77777777" w:rsidR="003A65CC" w:rsidRPr="003A65CC" w:rsidRDefault="003A65CC" w:rsidP="003A65CC">
      <w:pPr>
        <w:autoSpaceDE w:val="0"/>
        <w:spacing w:line="240" w:lineRule="auto"/>
        <w:jc w:val="right"/>
        <w:rPr>
          <w:sz w:val="24"/>
          <w:szCs w:val="24"/>
        </w:rPr>
      </w:pPr>
    </w:p>
    <w:p w14:paraId="72C01411" w14:textId="77777777" w:rsidR="003A65CC" w:rsidRPr="003A65CC" w:rsidRDefault="003A65CC" w:rsidP="003A65CC">
      <w:pPr>
        <w:autoSpaceDE w:val="0"/>
        <w:spacing w:line="240" w:lineRule="auto"/>
        <w:jc w:val="right"/>
        <w:rPr>
          <w:sz w:val="24"/>
          <w:szCs w:val="24"/>
        </w:rPr>
      </w:pPr>
    </w:p>
    <w:p w14:paraId="4DCEB5B4" w14:textId="77777777" w:rsidR="003A65CC" w:rsidRPr="003A65CC" w:rsidRDefault="003A65CC" w:rsidP="003A65CC">
      <w:pPr>
        <w:autoSpaceDE w:val="0"/>
        <w:spacing w:line="240" w:lineRule="auto"/>
        <w:jc w:val="right"/>
        <w:rPr>
          <w:sz w:val="24"/>
          <w:szCs w:val="24"/>
        </w:rPr>
      </w:pPr>
    </w:p>
    <w:p w14:paraId="0E1D9907" w14:textId="77777777" w:rsidR="003A65CC" w:rsidRPr="003A65CC" w:rsidRDefault="003A65CC" w:rsidP="003A65CC">
      <w:pPr>
        <w:autoSpaceDE w:val="0"/>
        <w:spacing w:line="240" w:lineRule="auto"/>
        <w:jc w:val="right"/>
        <w:rPr>
          <w:sz w:val="24"/>
          <w:szCs w:val="24"/>
        </w:rPr>
      </w:pPr>
    </w:p>
    <w:p w14:paraId="208464D5" w14:textId="77777777" w:rsidR="003A65CC" w:rsidRDefault="003A65CC" w:rsidP="003A65CC">
      <w:pPr>
        <w:autoSpaceDE w:val="0"/>
        <w:spacing w:line="240" w:lineRule="auto"/>
        <w:jc w:val="right"/>
        <w:rPr>
          <w:sz w:val="24"/>
          <w:szCs w:val="24"/>
        </w:rPr>
      </w:pPr>
    </w:p>
    <w:p w14:paraId="0E40876E" w14:textId="77777777" w:rsidR="00A57C83" w:rsidRDefault="00A57C83" w:rsidP="003A65CC">
      <w:pPr>
        <w:autoSpaceDE w:val="0"/>
        <w:spacing w:line="240" w:lineRule="auto"/>
        <w:jc w:val="right"/>
        <w:rPr>
          <w:sz w:val="24"/>
          <w:szCs w:val="24"/>
        </w:rPr>
      </w:pPr>
    </w:p>
    <w:p w14:paraId="5C98485F" w14:textId="77777777" w:rsidR="00A57C83" w:rsidRDefault="00A57C83" w:rsidP="003A65CC">
      <w:pPr>
        <w:autoSpaceDE w:val="0"/>
        <w:spacing w:line="240" w:lineRule="auto"/>
        <w:jc w:val="right"/>
        <w:rPr>
          <w:sz w:val="24"/>
          <w:szCs w:val="24"/>
        </w:rPr>
      </w:pPr>
    </w:p>
    <w:p w14:paraId="591D544E" w14:textId="77777777" w:rsidR="00A57C83" w:rsidRDefault="00A57C83" w:rsidP="003A65CC">
      <w:pPr>
        <w:autoSpaceDE w:val="0"/>
        <w:spacing w:line="240" w:lineRule="auto"/>
        <w:jc w:val="right"/>
        <w:rPr>
          <w:sz w:val="24"/>
          <w:szCs w:val="24"/>
        </w:rPr>
      </w:pPr>
    </w:p>
    <w:p w14:paraId="55380E79" w14:textId="77777777" w:rsidR="00A57C83" w:rsidRDefault="00A57C83" w:rsidP="003A65CC">
      <w:pPr>
        <w:autoSpaceDE w:val="0"/>
        <w:spacing w:line="240" w:lineRule="auto"/>
        <w:jc w:val="right"/>
        <w:rPr>
          <w:sz w:val="24"/>
          <w:szCs w:val="24"/>
        </w:rPr>
      </w:pPr>
    </w:p>
    <w:p w14:paraId="62902580" w14:textId="77777777" w:rsidR="00A57C83" w:rsidRPr="003A65CC" w:rsidRDefault="00A57C83" w:rsidP="003A65CC">
      <w:pPr>
        <w:autoSpaceDE w:val="0"/>
        <w:spacing w:line="240" w:lineRule="auto"/>
        <w:jc w:val="right"/>
        <w:rPr>
          <w:sz w:val="24"/>
          <w:szCs w:val="24"/>
        </w:rPr>
      </w:pPr>
    </w:p>
    <w:p w14:paraId="121CF734" w14:textId="77777777" w:rsidR="003A65CC" w:rsidRPr="003A65CC" w:rsidRDefault="003A65CC" w:rsidP="003A65CC">
      <w:pPr>
        <w:autoSpaceDE w:val="0"/>
        <w:spacing w:line="240" w:lineRule="auto"/>
        <w:jc w:val="right"/>
        <w:rPr>
          <w:sz w:val="24"/>
          <w:szCs w:val="24"/>
        </w:rPr>
      </w:pPr>
    </w:p>
    <w:p w14:paraId="7C4445BA" w14:textId="77777777" w:rsidR="003A65CC" w:rsidRPr="003A65CC" w:rsidRDefault="003A65CC" w:rsidP="003A65CC">
      <w:pPr>
        <w:autoSpaceDE w:val="0"/>
        <w:spacing w:line="240" w:lineRule="auto"/>
        <w:jc w:val="right"/>
        <w:rPr>
          <w:sz w:val="24"/>
          <w:szCs w:val="24"/>
        </w:rPr>
      </w:pPr>
    </w:p>
    <w:p w14:paraId="6233E77B" w14:textId="77777777" w:rsidR="003A65CC" w:rsidRPr="003A65CC" w:rsidRDefault="003A65CC" w:rsidP="003A65CC">
      <w:pPr>
        <w:autoSpaceDE w:val="0"/>
        <w:spacing w:line="240" w:lineRule="auto"/>
        <w:jc w:val="right"/>
        <w:rPr>
          <w:sz w:val="24"/>
          <w:szCs w:val="24"/>
        </w:rPr>
      </w:pPr>
      <w:r w:rsidRPr="003A65CC">
        <w:rPr>
          <w:sz w:val="24"/>
          <w:szCs w:val="24"/>
        </w:rPr>
        <w:lastRenderedPageBreak/>
        <w:t>Приложение № 1</w:t>
      </w:r>
    </w:p>
    <w:p w14:paraId="7C443DB6" w14:textId="77777777" w:rsidR="003A65CC" w:rsidRPr="003A65CC" w:rsidRDefault="003A65CC" w:rsidP="003A65CC">
      <w:pPr>
        <w:spacing w:line="240" w:lineRule="auto"/>
        <w:ind w:left="-540"/>
        <w:jc w:val="right"/>
        <w:rPr>
          <w:sz w:val="24"/>
          <w:szCs w:val="24"/>
        </w:rPr>
      </w:pPr>
      <w:r w:rsidRPr="003A65CC">
        <w:rPr>
          <w:sz w:val="24"/>
          <w:szCs w:val="24"/>
        </w:rPr>
        <w:t>к договору поставки</w:t>
      </w:r>
    </w:p>
    <w:p w14:paraId="61005BC3" w14:textId="77777777" w:rsidR="003A65CC" w:rsidRPr="003A65CC" w:rsidRDefault="003A65CC" w:rsidP="003A65CC">
      <w:pPr>
        <w:spacing w:line="240" w:lineRule="auto"/>
        <w:ind w:left="-540"/>
        <w:jc w:val="right"/>
        <w:rPr>
          <w:sz w:val="24"/>
          <w:szCs w:val="24"/>
        </w:rPr>
      </w:pPr>
      <w:r w:rsidRPr="003A65CC">
        <w:rPr>
          <w:sz w:val="24"/>
          <w:szCs w:val="24"/>
        </w:rPr>
        <w:t>№ СНГС-</w:t>
      </w:r>
      <w:proofErr w:type="spellStart"/>
      <w:r w:rsidRPr="003A65CC">
        <w:rPr>
          <w:sz w:val="24"/>
          <w:szCs w:val="24"/>
        </w:rPr>
        <w:t>ОТиПБ</w:t>
      </w:r>
      <w:proofErr w:type="spellEnd"/>
      <w:r w:rsidRPr="003A65CC">
        <w:rPr>
          <w:sz w:val="24"/>
          <w:szCs w:val="24"/>
        </w:rPr>
        <w:t>-______ от «___» __________ 2026 года</w:t>
      </w:r>
    </w:p>
    <w:p w14:paraId="65CD305D" w14:textId="77777777" w:rsidR="003A65CC" w:rsidRPr="003A65CC" w:rsidRDefault="003A65CC" w:rsidP="003A65CC">
      <w:pPr>
        <w:suppressAutoHyphens/>
        <w:spacing w:line="240" w:lineRule="auto"/>
        <w:ind w:firstLine="0"/>
        <w:rPr>
          <w:b/>
        </w:rPr>
      </w:pPr>
    </w:p>
    <w:p w14:paraId="0BC5488A" w14:textId="77777777" w:rsidR="003A65CC" w:rsidRPr="003A65CC" w:rsidRDefault="003A65CC" w:rsidP="003A65CC">
      <w:pPr>
        <w:suppressAutoHyphens/>
        <w:spacing w:line="240" w:lineRule="auto"/>
        <w:ind w:firstLine="0"/>
        <w:jc w:val="center"/>
        <w:rPr>
          <w:b/>
          <w:sz w:val="24"/>
        </w:rPr>
      </w:pPr>
      <w:r w:rsidRPr="003A65CC">
        <w:rPr>
          <w:b/>
          <w:sz w:val="24"/>
        </w:rPr>
        <w:t>ТЕХНИЧЕСКОЕ ЗАДАНИЕ</w:t>
      </w:r>
    </w:p>
    <w:p w14:paraId="2A7C8710" w14:textId="77777777" w:rsidR="003A65CC" w:rsidRPr="003A65CC" w:rsidRDefault="003A65CC" w:rsidP="003A65CC">
      <w:pPr>
        <w:suppressAutoHyphens/>
        <w:spacing w:line="240" w:lineRule="auto"/>
        <w:ind w:firstLine="0"/>
        <w:jc w:val="center"/>
        <w:rPr>
          <w:b/>
          <w:sz w:val="24"/>
        </w:rPr>
      </w:pPr>
      <w:r w:rsidRPr="003A65CC">
        <w:rPr>
          <w:b/>
          <w:sz w:val="24"/>
        </w:rPr>
        <w:t xml:space="preserve">на поставку системы </w:t>
      </w:r>
      <w:proofErr w:type="spellStart"/>
      <w:r w:rsidRPr="003A65CC">
        <w:rPr>
          <w:b/>
          <w:sz w:val="24"/>
        </w:rPr>
        <w:t>газосигнализации</w:t>
      </w:r>
      <w:proofErr w:type="spellEnd"/>
      <w:r w:rsidRPr="003A65CC">
        <w:rPr>
          <w:b/>
          <w:sz w:val="24"/>
        </w:rPr>
        <w:t xml:space="preserve"> для филиала «</w:t>
      </w:r>
      <w:proofErr w:type="spellStart"/>
      <w:r w:rsidRPr="003A65CC">
        <w:rPr>
          <w:b/>
          <w:sz w:val="24"/>
        </w:rPr>
        <w:t>Томмотская</w:t>
      </w:r>
      <w:proofErr w:type="spellEnd"/>
      <w:r w:rsidRPr="003A65CC">
        <w:rPr>
          <w:b/>
          <w:sz w:val="24"/>
        </w:rPr>
        <w:t xml:space="preserve"> нефтебаза» </w:t>
      </w:r>
    </w:p>
    <w:p w14:paraId="06563BBF" w14:textId="77777777" w:rsidR="003A65CC" w:rsidRPr="003A65CC" w:rsidRDefault="003A65CC" w:rsidP="003A65CC">
      <w:pPr>
        <w:suppressAutoHyphens/>
        <w:spacing w:line="240" w:lineRule="auto"/>
        <w:ind w:firstLine="0"/>
        <w:jc w:val="center"/>
        <w:rPr>
          <w:b/>
          <w:sz w:val="24"/>
        </w:rPr>
      </w:pPr>
      <w:r w:rsidRPr="003A65CC">
        <w:rPr>
          <w:b/>
          <w:sz w:val="24"/>
        </w:rPr>
        <w:t>АО «Саханефтегазсбыт» в 2026 году</w:t>
      </w:r>
    </w:p>
    <w:p w14:paraId="353EB414" w14:textId="77777777" w:rsidR="003A65CC" w:rsidRPr="003A65CC" w:rsidRDefault="003A65CC" w:rsidP="003A65CC">
      <w:pPr>
        <w:suppressAutoHyphens/>
        <w:spacing w:line="240" w:lineRule="auto"/>
        <w:ind w:firstLine="0"/>
        <w:jc w:val="center"/>
        <w:rPr>
          <w:b/>
          <w:sz w:val="24"/>
        </w:rPr>
      </w:pPr>
    </w:p>
    <w:p w14:paraId="418F24C1" w14:textId="77777777" w:rsidR="003A65CC" w:rsidRPr="003A65CC" w:rsidRDefault="003A65CC" w:rsidP="003A65CC">
      <w:pPr>
        <w:suppressAutoHyphens/>
        <w:spacing w:line="240" w:lineRule="auto"/>
        <w:rPr>
          <w:sz w:val="24"/>
          <w:szCs w:val="24"/>
        </w:rPr>
      </w:pPr>
      <w:r w:rsidRPr="003A65CC">
        <w:rPr>
          <w:sz w:val="24"/>
          <w:szCs w:val="24"/>
        </w:rPr>
        <w:t>Поставщик обязуется поставить Товар, а Заказчик принять и оплатить его в соответствии с настоящим техническим заданием:</w:t>
      </w:r>
    </w:p>
    <w:p w14:paraId="2B81D083" w14:textId="77777777" w:rsidR="003A65CC" w:rsidRPr="003A65CC" w:rsidRDefault="003A65CC" w:rsidP="003A65CC">
      <w:pPr>
        <w:suppressAutoHyphens/>
        <w:spacing w:line="240" w:lineRule="auto"/>
        <w:rPr>
          <w:sz w:val="24"/>
          <w:szCs w:val="24"/>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140"/>
        <w:gridCol w:w="1134"/>
        <w:gridCol w:w="1842"/>
        <w:gridCol w:w="2552"/>
      </w:tblGrid>
      <w:tr w:rsidR="003A65CC" w:rsidRPr="003A65CC" w14:paraId="60B1D164" w14:textId="77777777" w:rsidTr="00A57C83">
        <w:tc>
          <w:tcPr>
            <w:tcW w:w="426" w:type="dxa"/>
            <w:vAlign w:val="center"/>
          </w:tcPr>
          <w:p w14:paraId="2E29079C"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w:t>
            </w:r>
          </w:p>
        </w:tc>
        <w:tc>
          <w:tcPr>
            <w:tcW w:w="4140" w:type="dxa"/>
            <w:vAlign w:val="center"/>
          </w:tcPr>
          <w:p w14:paraId="7715B33A"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Наименование</w:t>
            </w:r>
          </w:p>
        </w:tc>
        <w:tc>
          <w:tcPr>
            <w:tcW w:w="1134" w:type="dxa"/>
            <w:vAlign w:val="center"/>
          </w:tcPr>
          <w:p w14:paraId="1689A3D2"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количество</w:t>
            </w:r>
          </w:p>
        </w:tc>
        <w:tc>
          <w:tcPr>
            <w:tcW w:w="1842" w:type="dxa"/>
          </w:tcPr>
          <w:p w14:paraId="395E6A8F" w14:textId="72061FBD" w:rsidR="003A65CC" w:rsidRPr="003A65CC" w:rsidRDefault="003A65CC" w:rsidP="003A65CC">
            <w:pPr>
              <w:spacing w:line="240" w:lineRule="auto"/>
              <w:ind w:firstLine="38"/>
              <w:jc w:val="center"/>
              <w:rPr>
                <w:rFonts w:eastAsia="Calibri"/>
                <w:sz w:val="24"/>
                <w:szCs w:val="24"/>
                <w:lang w:eastAsia="en-US"/>
              </w:rPr>
            </w:pPr>
            <w:r w:rsidRPr="003A65CC">
              <w:rPr>
                <w:rFonts w:eastAsia="Calibri"/>
                <w:sz w:val="24"/>
                <w:szCs w:val="24"/>
                <w:lang w:eastAsia="en-US"/>
              </w:rPr>
              <w:t>Стоимость за единицу товара,</w:t>
            </w:r>
            <w:r>
              <w:rPr>
                <w:rFonts w:eastAsia="Calibri"/>
                <w:sz w:val="24"/>
                <w:szCs w:val="24"/>
                <w:lang w:eastAsia="en-US"/>
              </w:rPr>
              <w:t xml:space="preserve"> с/</w:t>
            </w:r>
            <w:r w:rsidRPr="003A65CC">
              <w:rPr>
                <w:rFonts w:eastAsia="Calibri"/>
                <w:sz w:val="24"/>
                <w:szCs w:val="24"/>
                <w:lang w:eastAsia="en-US"/>
              </w:rPr>
              <w:t>без НДС (руб.)</w:t>
            </w:r>
          </w:p>
        </w:tc>
        <w:tc>
          <w:tcPr>
            <w:tcW w:w="2552" w:type="dxa"/>
          </w:tcPr>
          <w:p w14:paraId="762ABD6C" w14:textId="454810E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 xml:space="preserve">Всего стоимость договора, </w:t>
            </w:r>
            <w:r>
              <w:rPr>
                <w:rFonts w:eastAsia="Calibri"/>
                <w:sz w:val="24"/>
                <w:szCs w:val="24"/>
                <w:lang w:eastAsia="en-US"/>
              </w:rPr>
              <w:t>с/</w:t>
            </w:r>
            <w:r w:rsidRPr="003A65CC">
              <w:rPr>
                <w:rFonts w:eastAsia="Calibri"/>
                <w:sz w:val="24"/>
                <w:szCs w:val="24"/>
                <w:lang w:eastAsia="en-US"/>
              </w:rPr>
              <w:t>без НДС (руб.)</w:t>
            </w:r>
          </w:p>
        </w:tc>
      </w:tr>
      <w:tr w:rsidR="003A65CC" w:rsidRPr="003A65CC" w14:paraId="6603DFA5" w14:textId="77777777" w:rsidTr="00A57C83">
        <w:trPr>
          <w:trHeight w:val="165"/>
        </w:trPr>
        <w:tc>
          <w:tcPr>
            <w:tcW w:w="426" w:type="dxa"/>
            <w:vAlign w:val="center"/>
          </w:tcPr>
          <w:p w14:paraId="20BADE98"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1</w:t>
            </w:r>
          </w:p>
        </w:tc>
        <w:tc>
          <w:tcPr>
            <w:tcW w:w="4140" w:type="dxa"/>
            <w:vAlign w:val="center"/>
          </w:tcPr>
          <w:p w14:paraId="3BFA2AF6" w14:textId="08F49B03"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 xml:space="preserve">Система </w:t>
            </w:r>
            <w:proofErr w:type="spellStart"/>
            <w:r w:rsidRPr="003A65CC">
              <w:rPr>
                <w:rFonts w:eastAsia="Calibri"/>
                <w:sz w:val="24"/>
                <w:szCs w:val="24"/>
                <w:lang w:eastAsia="en-US"/>
              </w:rPr>
              <w:t>газосигнализации</w:t>
            </w:r>
            <w:proofErr w:type="spellEnd"/>
            <w:r w:rsidRPr="003A65CC">
              <w:rPr>
                <w:rFonts w:eastAsia="Calibri"/>
                <w:sz w:val="24"/>
                <w:szCs w:val="24"/>
                <w:lang w:eastAsia="en-US"/>
              </w:rPr>
              <w:t xml:space="preserve"> со шкафом автоматизации технологических объектов ЭРИС ША-110, с датчиками газоанализаторами в количестве 62 шт. и со стойками трубными с верхней площадкой в количестве 62 шт.</w:t>
            </w:r>
          </w:p>
        </w:tc>
        <w:tc>
          <w:tcPr>
            <w:tcW w:w="1134" w:type="dxa"/>
            <w:vAlign w:val="center"/>
          </w:tcPr>
          <w:p w14:paraId="074EEC9F"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sz w:val="24"/>
                <w:szCs w:val="24"/>
                <w:lang w:eastAsia="en-US"/>
              </w:rPr>
              <w:t>1 шт.</w:t>
            </w:r>
          </w:p>
        </w:tc>
        <w:tc>
          <w:tcPr>
            <w:tcW w:w="1842" w:type="dxa"/>
          </w:tcPr>
          <w:p w14:paraId="79D84DA6" w14:textId="77777777" w:rsidR="003A65CC" w:rsidRPr="003A65CC" w:rsidRDefault="003A65CC" w:rsidP="003A65CC">
            <w:pPr>
              <w:spacing w:line="240" w:lineRule="auto"/>
              <w:rPr>
                <w:rFonts w:eastAsia="Calibri"/>
                <w:sz w:val="24"/>
                <w:szCs w:val="24"/>
                <w:lang w:eastAsia="en-US"/>
              </w:rPr>
            </w:pPr>
          </w:p>
        </w:tc>
        <w:tc>
          <w:tcPr>
            <w:tcW w:w="2552" w:type="dxa"/>
          </w:tcPr>
          <w:p w14:paraId="7A27DADA" w14:textId="77777777" w:rsidR="003A65CC" w:rsidRPr="003A65CC" w:rsidRDefault="003A65CC" w:rsidP="003A65CC">
            <w:pPr>
              <w:spacing w:line="240" w:lineRule="auto"/>
              <w:rPr>
                <w:rFonts w:eastAsia="Calibri"/>
                <w:sz w:val="24"/>
                <w:szCs w:val="24"/>
                <w:lang w:eastAsia="en-US"/>
              </w:rPr>
            </w:pPr>
          </w:p>
        </w:tc>
      </w:tr>
    </w:tbl>
    <w:p w14:paraId="3DA79FEC" w14:textId="77777777" w:rsidR="003A65CC" w:rsidRPr="003A65CC" w:rsidRDefault="003A65CC" w:rsidP="003A65CC">
      <w:pPr>
        <w:spacing w:line="240" w:lineRule="atLeast"/>
        <w:ind w:firstLine="0"/>
        <w:rPr>
          <w:b/>
          <w:bCs/>
          <w:sz w:val="24"/>
          <w:szCs w:val="24"/>
        </w:rPr>
      </w:pPr>
    </w:p>
    <w:p w14:paraId="62AEF88C" w14:textId="77777777" w:rsidR="003A65CC" w:rsidRPr="003A65CC" w:rsidRDefault="003A65CC" w:rsidP="003A65CC">
      <w:pPr>
        <w:suppressAutoHyphens/>
        <w:spacing w:line="240" w:lineRule="auto"/>
        <w:ind w:firstLine="0"/>
        <w:jc w:val="left"/>
        <w:rPr>
          <w:b/>
          <w:sz w:val="24"/>
          <w:szCs w:val="24"/>
          <w:lang w:eastAsia="ar-SA"/>
        </w:rPr>
      </w:pPr>
      <w:r w:rsidRPr="003A65CC">
        <w:rPr>
          <w:b/>
          <w:sz w:val="24"/>
          <w:szCs w:val="24"/>
          <w:lang w:eastAsia="ar-SA"/>
        </w:rPr>
        <w:t>Технические характеристики:</w:t>
      </w:r>
    </w:p>
    <w:tbl>
      <w:tblPr>
        <w:tblStyle w:val="58"/>
        <w:tblW w:w="10065" w:type="dxa"/>
        <w:tblInd w:w="-5" w:type="dxa"/>
        <w:tblLayout w:type="fixed"/>
        <w:tblLook w:val="04A0" w:firstRow="1" w:lastRow="0" w:firstColumn="1" w:lastColumn="0" w:noHBand="0" w:noVBand="1"/>
      </w:tblPr>
      <w:tblGrid>
        <w:gridCol w:w="567"/>
        <w:gridCol w:w="4253"/>
        <w:gridCol w:w="5245"/>
      </w:tblGrid>
      <w:tr w:rsidR="003A65CC" w:rsidRPr="003A65CC" w14:paraId="1B7B02EA" w14:textId="77777777" w:rsidTr="00A57C83">
        <w:tc>
          <w:tcPr>
            <w:tcW w:w="10065" w:type="dxa"/>
            <w:gridSpan w:val="3"/>
            <w:vAlign w:val="center"/>
          </w:tcPr>
          <w:p w14:paraId="2110C5A5" w14:textId="77777777" w:rsidR="003A65CC" w:rsidRPr="003A65CC" w:rsidRDefault="003A65CC" w:rsidP="00A57C83">
            <w:pPr>
              <w:suppressAutoHyphens/>
              <w:spacing w:line="240" w:lineRule="auto"/>
              <w:ind w:firstLine="0"/>
              <w:jc w:val="center"/>
              <w:rPr>
                <w:rFonts w:eastAsia="Calibri"/>
                <w:b/>
                <w:color w:val="000000"/>
                <w:sz w:val="24"/>
                <w:szCs w:val="24"/>
                <w:bdr w:val="none" w:sz="0" w:space="0" w:color="auto" w:frame="1"/>
                <w:shd w:val="clear" w:color="auto" w:fill="FFFFFF"/>
                <w:lang w:eastAsia="ar-SA"/>
              </w:rPr>
            </w:pPr>
            <w:r w:rsidRPr="003A65CC">
              <w:rPr>
                <w:rFonts w:eastAsia="Calibri"/>
                <w:b/>
                <w:color w:val="000000"/>
                <w:sz w:val="24"/>
                <w:szCs w:val="24"/>
                <w:bdr w:val="none" w:sz="0" w:space="0" w:color="auto" w:frame="1"/>
                <w:shd w:val="clear" w:color="auto" w:fill="FFFFFF"/>
                <w:lang w:eastAsia="ar-SA"/>
              </w:rPr>
              <w:t>ТЕХНИЧЕСКИЕ ХАРАКТЕРИСТИКИ / КОМПЛЕКТАЦИЯ ШКАФА АВТОМАТИЗАЦИИ ТЕХНОЛОГИЧЕСКИХ ОБЪЕКТОВ ЭРИС ША-110</w:t>
            </w:r>
          </w:p>
        </w:tc>
      </w:tr>
      <w:tr w:rsidR="003A65CC" w:rsidRPr="003A65CC" w14:paraId="24AD8B32" w14:textId="77777777" w:rsidTr="00A57C83">
        <w:trPr>
          <w:trHeight w:val="565"/>
        </w:trPr>
        <w:tc>
          <w:tcPr>
            <w:tcW w:w="567" w:type="dxa"/>
          </w:tcPr>
          <w:p w14:paraId="592B98C8" w14:textId="77777777" w:rsidR="003A65CC" w:rsidRPr="003A65CC" w:rsidRDefault="003A65CC" w:rsidP="00A57C83">
            <w:pPr>
              <w:spacing w:line="240" w:lineRule="auto"/>
              <w:ind w:firstLine="0"/>
              <w:contextualSpacing/>
              <w:jc w:val="center"/>
              <w:rPr>
                <w:rFonts w:eastAsia="Calibri"/>
                <w:sz w:val="24"/>
                <w:szCs w:val="24"/>
              </w:rPr>
            </w:pPr>
            <w:r w:rsidRPr="003A65CC">
              <w:rPr>
                <w:rFonts w:eastAsia="Calibri"/>
                <w:sz w:val="24"/>
                <w:szCs w:val="24"/>
              </w:rPr>
              <w:t>1.</w:t>
            </w:r>
          </w:p>
        </w:tc>
        <w:tc>
          <w:tcPr>
            <w:tcW w:w="4253" w:type="dxa"/>
          </w:tcPr>
          <w:p w14:paraId="78911F52" w14:textId="77777777" w:rsidR="003A65CC" w:rsidRPr="003A65CC" w:rsidRDefault="003A65CC" w:rsidP="00A57C83">
            <w:pPr>
              <w:spacing w:line="240" w:lineRule="auto"/>
              <w:ind w:firstLine="0"/>
              <w:contextualSpacing/>
              <w:jc w:val="left"/>
              <w:rPr>
                <w:rFonts w:eastAsia="Calibri"/>
                <w:sz w:val="24"/>
                <w:szCs w:val="24"/>
              </w:rPr>
            </w:pPr>
            <w:r w:rsidRPr="003A65CC">
              <w:rPr>
                <w:rFonts w:eastAsia="Calibri"/>
                <w:sz w:val="24"/>
                <w:szCs w:val="24"/>
              </w:rPr>
              <w:t>Габаритные размеры (высота *ширина*глубина), мм</w:t>
            </w:r>
          </w:p>
        </w:tc>
        <w:tc>
          <w:tcPr>
            <w:tcW w:w="5245" w:type="dxa"/>
          </w:tcPr>
          <w:p w14:paraId="726B97DA" w14:textId="77777777" w:rsidR="003A65CC" w:rsidRPr="003A65CC" w:rsidRDefault="003A65CC" w:rsidP="00A57C83">
            <w:pPr>
              <w:spacing w:line="240" w:lineRule="auto"/>
              <w:ind w:firstLine="0"/>
              <w:contextualSpacing/>
              <w:jc w:val="center"/>
              <w:rPr>
                <w:rFonts w:eastAsia="Calibri"/>
                <w:sz w:val="24"/>
                <w:szCs w:val="24"/>
              </w:rPr>
            </w:pPr>
            <w:r w:rsidRPr="003A65CC">
              <w:rPr>
                <w:rFonts w:eastAsia="Calibri"/>
                <w:sz w:val="24"/>
                <w:szCs w:val="24"/>
              </w:rPr>
              <w:t>2000 мм х 600 мм х 800 мм</w:t>
            </w:r>
          </w:p>
        </w:tc>
      </w:tr>
      <w:tr w:rsidR="003A65CC" w:rsidRPr="003A65CC" w14:paraId="1E5439CB" w14:textId="77777777" w:rsidTr="00A57C83">
        <w:tc>
          <w:tcPr>
            <w:tcW w:w="567" w:type="dxa"/>
          </w:tcPr>
          <w:p w14:paraId="30C1C087"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2.</w:t>
            </w:r>
          </w:p>
        </w:tc>
        <w:tc>
          <w:tcPr>
            <w:tcW w:w="4253" w:type="dxa"/>
          </w:tcPr>
          <w:p w14:paraId="1403B9D6"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b/>
                <w:sz w:val="24"/>
                <w:szCs w:val="24"/>
                <w:lang w:eastAsia="ar-SA"/>
              </w:rPr>
            </w:pPr>
            <w:r w:rsidRPr="003A65CC">
              <w:rPr>
                <w:rFonts w:eastAsia="Calibri"/>
                <w:iCs/>
                <w:sz w:val="24"/>
                <w:szCs w:val="24"/>
              </w:rPr>
              <w:t>Материал изготовления</w:t>
            </w:r>
          </w:p>
        </w:tc>
        <w:tc>
          <w:tcPr>
            <w:tcW w:w="5245" w:type="dxa"/>
          </w:tcPr>
          <w:p w14:paraId="6DFD0275"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rFonts w:eastAsia="Calibri"/>
                <w:iCs/>
                <w:sz w:val="24"/>
                <w:szCs w:val="24"/>
              </w:rPr>
              <w:t>листовая сталь</w:t>
            </w:r>
          </w:p>
        </w:tc>
      </w:tr>
      <w:tr w:rsidR="003A65CC" w:rsidRPr="003A65CC" w14:paraId="5E517A8E" w14:textId="77777777" w:rsidTr="00A57C83">
        <w:tc>
          <w:tcPr>
            <w:tcW w:w="567" w:type="dxa"/>
          </w:tcPr>
          <w:p w14:paraId="2039DAD1"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3.</w:t>
            </w:r>
          </w:p>
        </w:tc>
        <w:tc>
          <w:tcPr>
            <w:tcW w:w="4253" w:type="dxa"/>
          </w:tcPr>
          <w:p w14:paraId="668C54FF"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Шина заземления</w:t>
            </w:r>
          </w:p>
        </w:tc>
        <w:tc>
          <w:tcPr>
            <w:tcW w:w="5245" w:type="dxa"/>
          </w:tcPr>
          <w:p w14:paraId="30A5A902"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наличие, 1 </w:t>
            </w:r>
            <w:proofErr w:type="spellStart"/>
            <w:r w:rsidRPr="003A65CC">
              <w:rPr>
                <w:sz w:val="24"/>
                <w:szCs w:val="24"/>
                <w:lang w:eastAsia="ar-SA"/>
              </w:rPr>
              <w:t>шт</w:t>
            </w:r>
            <w:proofErr w:type="spellEnd"/>
          </w:p>
        </w:tc>
      </w:tr>
      <w:tr w:rsidR="003A65CC" w:rsidRPr="003A65CC" w14:paraId="62155E0E" w14:textId="77777777" w:rsidTr="00A57C83">
        <w:tc>
          <w:tcPr>
            <w:tcW w:w="567" w:type="dxa"/>
          </w:tcPr>
          <w:p w14:paraId="76D788B4"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4.</w:t>
            </w:r>
          </w:p>
        </w:tc>
        <w:tc>
          <w:tcPr>
            <w:tcW w:w="4253" w:type="dxa"/>
          </w:tcPr>
          <w:p w14:paraId="45A4498A"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Цвет</w:t>
            </w:r>
          </w:p>
        </w:tc>
        <w:tc>
          <w:tcPr>
            <w:tcW w:w="5245" w:type="dxa"/>
          </w:tcPr>
          <w:p w14:paraId="4AA61F8E"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RAL7035 (серый)</w:t>
            </w:r>
          </w:p>
        </w:tc>
      </w:tr>
      <w:tr w:rsidR="003A65CC" w:rsidRPr="003A65CC" w14:paraId="17EBA453" w14:textId="77777777" w:rsidTr="00A57C83">
        <w:tc>
          <w:tcPr>
            <w:tcW w:w="567" w:type="dxa"/>
          </w:tcPr>
          <w:p w14:paraId="68C62643"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5.</w:t>
            </w:r>
          </w:p>
        </w:tc>
        <w:tc>
          <w:tcPr>
            <w:tcW w:w="4253" w:type="dxa"/>
          </w:tcPr>
          <w:p w14:paraId="14B6B6C1"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Задняя стенка</w:t>
            </w:r>
          </w:p>
        </w:tc>
        <w:tc>
          <w:tcPr>
            <w:tcW w:w="5245" w:type="dxa"/>
          </w:tcPr>
          <w:p w14:paraId="408DB87F"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наличие</w:t>
            </w:r>
          </w:p>
        </w:tc>
      </w:tr>
      <w:tr w:rsidR="003A65CC" w:rsidRPr="003A65CC" w14:paraId="30479829" w14:textId="77777777" w:rsidTr="00A57C83">
        <w:tc>
          <w:tcPr>
            <w:tcW w:w="567" w:type="dxa"/>
          </w:tcPr>
          <w:p w14:paraId="460BC2DE"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6.</w:t>
            </w:r>
          </w:p>
        </w:tc>
        <w:tc>
          <w:tcPr>
            <w:tcW w:w="4253" w:type="dxa"/>
          </w:tcPr>
          <w:p w14:paraId="4C3F99C3"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Вентилятор </w:t>
            </w:r>
          </w:p>
        </w:tc>
        <w:tc>
          <w:tcPr>
            <w:tcW w:w="5245" w:type="dxa"/>
          </w:tcPr>
          <w:p w14:paraId="3EFAA2E2"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установка на боковой стене, 1 </w:t>
            </w:r>
            <w:proofErr w:type="spellStart"/>
            <w:r w:rsidRPr="003A65CC">
              <w:rPr>
                <w:sz w:val="24"/>
                <w:szCs w:val="24"/>
                <w:lang w:eastAsia="ar-SA"/>
              </w:rPr>
              <w:t>шт</w:t>
            </w:r>
            <w:proofErr w:type="spellEnd"/>
          </w:p>
        </w:tc>
      </w:tr>
      <w:tr w:rsidR="003A65CC" w:rsidRPr="003A65CC" w14:paraId="4B403F27" w14:textId="77777777" w:rsidTr="00A57C83">
        <w:tc>
          <w:tcPr>
            <w:tcW w:w="567" w:type="dxa"/>
          </w:tcPr>
          <w:p w14:paraId="45A5317D"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7.</w:t>
            </w:r>
          </w:p>
        </w:tc>
        <w:tc>
          <w:tcPr>
            <w:tcW w:w="4253" w:type="dxa"/>
          </w:tcPr>
          <w:p w14:paraId="6D686505"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Решетка с фильтром </w:t>
            </w:r>
          </w:p>
        </w:tc>
        <w:tc>
          <w:tcPr>
            <w:tcW w:w="5245" w:type="dxa"/>
          </w:tcPr>
          <w:p w14:paraId="58F85E23"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установка на боковой стене,1 </w:t>
            </w:r>
            <w:proofErr w:type="spellStart"/>
            <w:r w:rsidRPr="003A65CC">
              <w:rPr>
                <w:sz w:val="24"/>
                <w:szCs w:val="24"/>
                <w:lang w:eastAsia="ar-SA"/>
              </w:rPr>
              <w:t>шт</w:t>
            </w:r>
            <w:proofErr w:type="spellEnd"/>
          </w:p>
        </w:tc>
      </w:tr>
      <w:tr w:rsidR="003A65CC" w:rsidRPr="003A65CC" w14:paraId="06BC1D74" w14:textId="77777777" w:rsidTr="00A57C83">
        <w:tc>
          <w:tcPr>
            <w:tcW w:w="567" w:type="dxa"/>
          </w:tcPr>
          <w:p w14:paraId="7AC39E38"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8.</w:t>
            </w:r>
          </w:p>
        </w:tc>
        <w:tc>
          <w:tcPr>
            <w:tcW w:w="4253" w:type="dxa"/>
          </w:tcPr>
          <w:p w14:paraId="3D99CF7E"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Исполнение передней двери</w:t>
            </w:r>
          </w:p>
        </w:tc>
        <w:tc>
          <w:tcPr>
            <w:tcW w:w="5245" w:type="dxa"/>
          </w:tcPr>
          <w:p w14:paraId="50B9E612"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передняя дверь глухая, с поворотной ручкой и замком</w:t>
            </w:r>
          </w:p>
        </w:tc>
      </w:tr>
      <w:tr w:rsidR="003A65CC" w:rsidRPr="003A65CC" w14:paraId="72EB1CC2" w14:textId="77777777" w:rsidTr="00A57C83">
        <w:tc>
          <w:tcPr>
            <w:tcW w:w="567" w:type="dxa"/>
            <w:vMerge w:val="restart"/>
          </w:tcPr>
          <w:p w14:paraId="79C2A79B"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9.</w:t>
            </w:r>
          </w:p>
        </w:tc>
        <w:tc>
          <w:tcPr>
            <w:tcW w:w="4253" w:type="dxa"/>
            <w:vMerge w:val="restart"/>
          </w:tcPr>
          <w:p w14:paraId="3BA4D58D"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На двери установлено:</w:t>
            </w:r>
          </w:p>
        </w:tc>
        <w:tc>
          <w:tcPr>
            <w:tcW w:w="5245" w:type="dxa"/>
          </w:tcPr>
          <w:p w14:paraId="3DA15FF5"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зуммер – 1 </w:t>
            </w:r>
            <w:proofErr w:type="spellStart"/>
            <w:r w:rsidRPr="003A65CC">
              <w:rPr>
                <w:sz w:val="24"/>
                <w:szCs w:val="24"/>
                <w:lang w:eastAsia="ar-SA"/>
              </w:rPr>
              <w:t>шт</w:t>
            </w:r>
            <w:proofErr w:type="spellEnd"/>
          </w:p>
        </w:tc>
      </w:tr>
      <w:tr w:rsidR="003A65CC" w:rsidRPr="003A65CC" w14:paraId="3145F0D8" w14:textId="77777777" w:rsidTr="00A57C83">
        <w:tc>
          <w:tcPr>
            <w:tcW w:w="567" w:type="dxa"/>
            <w:vMerge/>
          </w:tcPr>
          <w:p w14:paraId="40BB27C0"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66F0D288"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3FC986D2"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сигнальная лампа «220VAC», цвет белый – 1 </w:t>
            </w:r>
            <w:proofErr w:type="spellStart"/>
            <w:r w:rsidRPr="003A65CC">
              <w:rPr>
                <w:sz w:val="24"/>
                <w:szCs w:val="24"/>
                <w:lang w:eastAsia="ar-SA"/>
              </w:rPr>
              <w:t>шт</w:t>
            </w:r>
            <w:proofErr w:type="spellEnd"/>
          </w:p>
        </w:tc>
      </w:tr>
      <w:tr w:rsidR="003A65CC" w:rsidRPr="003A65CC" w14:paraId="68FC115D" w14:textId="77777777" w:rsidTr="00A57C83">
        <w:tc>
          <w:tcPr>
            <w:tcW w:w="567" w:type="dxa"/>
            <w:vMerge/>
          </w:tcPr>
          <w:p w14:paraId="63355E0A"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1165A218"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03081AE2"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сигнальная лампа «220VAC питание от ИБП», цвет желтый – 1 </w:t>
            </w:r>
            <w:proofErr w:type="spellStart"/>
            <w:r w:rsidRPr="003A65CC">
              <w:rPr>
                <w:sz w:val="24"/>
                <w:szCs w:val="24"/>
                <w:lang w:eastAsia="ar-SA"/>
              </w:rPr>
              <w:t>шт</w:t>
            </w:r>
            <w:proofErr w:type="spellEnd"/>
          </w:p>
        </w:tc>
      </w:tr>
      <w:tr w:rsidR="003A65CC" w:rsidRPr="003A65CC" w14:paraId="5A0F8EDA" w14:textId="77777777" w:rsidTr="00A57C83">
        <w:tc>
          <w:tcPr>
            <w:tcW w:w="567" w:type="dxa"/>
            <w:vMerge/>
          </w:tcPr>
          <w:p w14:paraId="2932FEA5"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245FD2F7"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0B2D0B1A"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сигнальная лампа «Порог 1», цвет желтый – 1шт</w:t>
            </w:r>
          </w:p>
        </w:tc>
      </w:tr>
      <w:tr w:rsidR="003A65CC" w:rsidRPr="003A65CC" w14:paraId="5EA97EB8" w14:textId="77777777" w:rsidTr="00A57C83">
        <w:tc>
          <w:tcPr>
            <w:tcW w:w="567" w:type="dxa"/>
            <w:vMerge/>
          </w:tcPr>
          <w:p w14:paraId="21E83A0F"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65080466"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7F9DAAAC"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сигнальная лампа «Порог 2», цвет красный– 1шт</w:t>
            </w:r>
          </w:p>
        </w:tc>
      </w:tr>
      <w:tr w:rsidR="003A65CC" w:rsidRPr="003A65CC" w14:paraId="21C472CB" w14:textId="77777777" w:rsidTr="00A57C83">
        <w:tc>
          <w:tcPr>
            <w:tcW w:w="567" w:type="dxa"/>
            <w:vMerge/>
          </w:tcPr>
          <w:p w14:paraId="276F4AF6"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739B8B57"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313D8FDA"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сигнальная лампа «Авария», цвет красный – 1шт</w:t>
            </w:r>
          </w:p>
        </w:tc>
      </w:tr>
      <w:tr w:rsidR="003A65CC" w:rsidRPr="003A65CC" w14:paraId="4BAB095E" w14:textId="77777777" w:rsidTr="00A57C83">
        <w:tc>
          <w:tcPr>
            <w:tcW w:w="567" w:type="dxa"/>
            <w:vMerge/>
          </w:tcPr>
          <w:p w14:paraId="08748BFF"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7A2B7C97"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7157AD94"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карман для документации – 1 </w:t>
            </w:r>
            <w:proofErr w:type="spellStart"/>
            <w:r w:rsidRPr="003A65CC">
              <w:rPr>
                <w:sz w:val="24"/>
                <w:szCs w:val="24"/>
                <w:lang w:eastAsia="ar-SA"/>
              </w:rPr>
              <w:t>шт</w:t>
            </w:r>
            <w:proofErr w:type="spellEnd"/>
          </w:p>
        </w:tc>
      </w:tr>
      <w:tr w:rsidR="003A65CC" w:rsidRPr="003A65CC" w14:paraId="292FC2EC" w14:textId="77777777" w:rsidTr="00A57C83">
        <w:tc>
          <w:tcPr>
            <w:tcW w:w="567" w:type="dxa"/>
            <w:vMerge/>
          </w:tcPr>
          <w:p w14:paraId="7B9325B3"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571A39F7"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p>
        </w:tc>
        <w:tc>
          <w:tcPr>
            <w:tcW w:w="5245" w:type="dxa"/>
          </w:tcPr>
          <w:p w14:paraId="242E8EFA"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концевой выключатель (дверной) для автоматического включения освещения– 1 </w:t>
            </w:r>
            <w:proofErr w:type="spellStart"/>
            <w:r w:rsidRPr="003A65CC">
              <w:rPr>
                <w:sz w:val="24"/>
                <w:szCs w:val="24"/>
                <w:lang w:eastAsia="ar-SA"/>
              </w:rPr>
              <w:t>шт</w:t>
            </w:r>
            <w:proofErr w:type="spellEnd"/>
          </w:p>
        </w:tc>
      </w:tr>
      <w:tr w:rsidR="003A65CC" w:rsidRPr="003A65CC" w14:paraId="2E2C52BC" w14:textId="77777777" w:rsidTr="00A57C83">
        <w:tc>
          <w:tcPr>
            <w:tcW w:w="567" w:type="dxa"/>
          </w:tcPr>
          <w:p w14:paraId="285590C2"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10.</w:t>
            </w:r>
          </w:p>
        </w:tc>
        <w:tc>
          <w:tcPr>
            <w:tcW w:w="4253" w:type="dxa"/>
          </w:tcPr>
          <w:p w14:paraId="759F1EB7"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Ввод кабелей</w:t>
            </w:r>
          </w:p>
        </w:tc>
        <w:tc>
          <w:tcPr>
            <w:tcW w:w="5245" w:type="dxa"/>
          </w:tcPr>
          <w:p w14:paraId="746A542E"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через основание шкафа, предусмотрены мембранные вводы</w:t>
            </w:r>
          </w:p>
        </w:tc>
      </w:tr>
      <w:tr w:rsidR="003A65CC" w:rsidRPr="003A65CC" w14:paraId="0C652676" w14:textId="77777777" w:rsidTr="00A57C83">
        <w:tc>
          <w:tcPr>
            <w:tcW w:w="567" w:type="dxa"/>
          </w:tcPr>
          <w:p w14:paraId="756ED108"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lastRenderedPageBreak/>
              <w:t>11.</w:t>
            </w:r>
          </w:p>
        </w:tc>
        <w:tc>
          <w:tcPr>
            <w:tcW w:w="4253" w:type="dxa"/>
          </w:tcPr>
          <w:p w14:paraId="37561ED6"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Рым-болты для транспортировки</w:t>
            </w:r>
          </w:p>
        </w:tc>
        <w:tc>
          <w:tcPr>
            <w:tcW w:w="5245" w:type="dxa"/>
          </w:tcPr>
          <w:p w14:paraId="7DE9C630"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наличие</w:t>
            </w:r>
          </w:p>
        </w:tc>
      </w:tr>
      <w:tr w:rsidR="003A65CC" w:rsidRPr="003A65CC" w14:paraId="76E34E92" w14:textId="77777777" w:rsidTr="00A57C83">
        <w:tc>
          <w:tcPr>
            <w:tcW w:w="567" w:type="dxa"/>
            <w:vMerge w:val="restart"/>
          </w:tcPr>
          <w:p w14:paraId="1F813CA2"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12.</w:t>
            </w:r>
          </w:p>
        </w:tc>
        <w:tc>
          <w:tcPr>
            <w:tcW w:w="4253" w:type="dxa"/>
            <w:vMerge w:val="restart"/>
          </w:tcPr>
          <w:p w14:paraId="3BFFDC6F" w14:textId="77777777" w:rsidR="003A65CC" w:rsidRPr="003A65CC" w:rsidRDefault="003A65CC" w:rsidP="00A57C83">
            <w:pPr>
              <w:widowControl w:val="0"/>
              <w:tabs>
                <w:tab w:val="left" w:pos="840"/>
              </w:tabs>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В шкафу должно быть установлено:</w:t>
            </w:r>
          </w:p>
        </w:tc>
        <w:tc>
          <w:tcPr>
            <w:tcW w:w="5245" w:type="dxa"/>
          </w:tcPr>
          <w:p w14:paraId="61B85009"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Модуль контроллерный ЭРИС-2115МК (DI10/DO6R/485- 2/232/</w:t>
            </w:r>
            <w:proofErr w:type="spellStart"/>
            <w:r w:rsidRPr="003A65CC">
              <w:rPr>
                <w:sz w:val="24"/>
                <w:szCs w:val="24"/>
                <w:lang w:eastAsia="ar-SA"/>
              </w:rPr>
              <w:t>Ethernet</w:t>
            </w:r>
            <w:proofErr w:type="spellEnd"/>
            <w:r w:rsidRPr="003A65CC">
              <w:rPr>
                <w:sz w:val="24"/>
                <w:szCs w:val="24"/>
                <w:lang w:eastAsia="ar-SA"/>
              </w:rPr>
              <w:t xml:space="preserve">/220VAC) – 1 </w:t>
            </w:r>
            <w:proofErr w:type="spellStart"/>
            <w:r w:rsidRPr="003A65CC">
              <w:rPr>
                <w:sz w:val="24"/>
                <w:szCs w:val="24"/>
                <w:lang w:eastAsia="ar-SA"/>
              </w:rPr>
              <w:t>шт</w:t>
            </w:r>
            <w:proofErr w:type="spellEnd"/>
          </w:p>
        </w:tc>
      </w:tr>
      <w:tr w:rsidR="003A65CC" w:rsidRPr="003A65CC" w14:paraId="15C57E0F" w14:textId="77777777" w:rsidTr="00A57C83">
        <w:tc>
          <w:tcPr>
            <w:tcW w:w="567" w:type="dxa"/>
            <w:vMerge/>
          </w:tcPr>
          <w:p w14:paraId="094A270F"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7CC93334"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4DBE3A0A"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Модуль ввода ЭРИС-2124МВ (AI8(0-20мА,4-20мА,0-10В)/M) – 8 </w:t>
            </w:r>
            <w:proofErr w:type="spellStart"/>
            <w:r w:rsidRPr="003A65CC">
              <w:rPr>
                <w:sz w:val="24"/>
                <w:szCs w:val="24"/>
                <w:lang w:eastAsia="ar-SA"/>
              </w:rPr>
              <w:t>шт</w:t>
            </w:r>
            <w:proofErr w:type="spellEnd"/>
          </w:p>
        </w:tc>
      </w:tr>
      <w:tr w:rsidR="003A65CC" w:rsidRPr="003A65CC" w14:paraId="442F5EFE" w14:textId="77777777" w:rsidTr="00A57C83">
        <w:tc>
          <w:tcPr>
            <w:tcW w:w="567" w:type="dxa"/>
            <w:vMerge/>
          </w:tcPr>
          <w:p w14:paraId="5481B28E"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0EABD8C4"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71A78F3F"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Модуль управления ЭРИС-2133МУ (DO16R) – 1 </w:t>
            </w:r>
            <w:proofErr w:type="spellStart"/>
            <w:r w:rsidRPr="003A65CC">
              <w:rPr>
                <w:sz w:val="24"/>
                <w:szCs w:val="24"/>
                <w:lang w:eastAsia="ar-SA"/>
              </w:rPr>
              <w:t>шт</w:t>
            </w:r>
            <w:proofErr w:type="spellEnd"/>
          </w:p>
        </w:tc>
      </w:tr>
      <w:tr w:rsidR="003A65CC" w:rsidRPr="003A65CC" w14:paraId="533D6196" w14:textId="77777777" w:rsidTr="00A57C83">
        <w:tc>
          <w:tcPr>
            <w:tcW w:w="567" w:type="dxa"/>
            <w:vMerge/>
          </w:tcPr>
          <w:p w14:paraId="685C20E5"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3166DD3D"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52424427"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разветвитель RS-485 – 1 </w:t>
            </w:r>
            <w:proofErr w:type="spellStart"/>
            <w:r w:rsidRPr="003A65CC">
              <w:rPr>
                <w:sz w:val="24"/>
                <w:szCs w:val="24"/>
                <w:lang w:eastAsia="ar-SA"/>
              </w:rPr>
              <w:t>шт</w:t>
            </w:r>
            <w:proofErr w:type="spellEnd"/>
          </w:p>
        </w:tc>
      </w:tr>
      <w:tr w:rsidR="003A65CC" w:rsidRPr="003A65CC" w14:paraId="33B3814D" w14:textId="77777777" w:rsidTr="00A57C83">
        <w:tc>
          <w:tcPr>
            <w:tcW w:w="567" w:type="dxa"/>
            <w:vMerge/>
          </w:tcPr>
          <w:p w14:paraId="74D59407"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409CB6E5"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57214DD3"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блок питания БП-СГМ-110/D-480 – 2 </w:t>
            </w:r>
            <w:proofErr w:type="spellStart"/>
            <w:r w:rsidRPr="003A65CC">
              <w:rPr>
                <w:sz w:val="24"/>
                <w:szCs w:val="24"/>
                <w:lang w:eastAsia="ar-SA"/>
              </w:rPr>
              <w:t>шт</w:t>
            </w:r>
            <w:proofErr w:type="spellEnd"/>
          </w:p>
        </w:tc>
      </w:tr>
      <w:tr w:rsidR="003A65CC" w:rsidRPr="003A65CC" w14:paraId="3DCF2B80" w14:textId="77777777" w:rsidTr="00A57C83">
        <w:tc>
          <w:tcPr>
            <w:tcW w:w="567" w:type="dxa"/>
            <w:vMerge/>
          </w:tcPr>
          <w:p w14:paraId="08744529"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6F8DF5BB"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3418FDD9"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источник бесперебойного питания в комплекте с аккумуляторными батареями (на 30 минут работы) – 1к-т.</w:t>
            </w:r>
          </w:p>
        </w:tc>
      </w:tr>
      <w:tr w:rsidR="003A65CC" w:rsidRPr="003A65CC" w14:paraId="2BA7B361" w14:textId="77777777" w:rsidTr="00A57C83">
        <w:tc>
          <w:tcPr>
            <w:tcW w:w="567" w:type="dxa"/>
            <w:vMerge/>
          </w:tcPr>
          <w:p w14:paraId="4FC493C8"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43664808"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45E635B8"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светильник – 1 шт.</w:t>
            </w:r>
          </w:p>
        </w:tc>
      </w:tr>
      <w:tr w:rsidR="003A65CC" w:rsidRPr="003A65CC" w14:paraId="283A739D" w14:textId="77777777" w:rsidTr="00A57C83">
        <w:tc>
          <w:tcPr>
            <w:tcW w:w="567" w:type="dxa"/>
            <w:vMerge/>
          </w:tcPr>
          <w:p w14:paraId="5B995A6A"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252E8DF8"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0609276F"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розетка – 1 шт.</w:t>
            </w:r>
          </w:p>
        </w:tc>
      </w:tr>
      <w:tr w:rsidR="003A65CC" w:rsidRPr="003A65CC" w14:paraId="2B75E01F" w14:textId="77777777" w:rsidTr="00A57C83">
        <w:tc>
          <w:tcPr>
            <w:tcW w:w="567" w:type="dxa"/>
            <w:vMerge w:val="restart"/>
          </w:tcPr>
          <w:p w14:paraId="657220E7"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13.</w:t>
            </w:r>
          </w:p>
        </w:tc>
        <w:tc>
          <w:tcPr>
            <w:tcW w:w="4253" w:type="dxa"/>
            <w:vMerge w:val="restart"/>
          </w:tcPr>
          <w:p w14:paraId="66653A12"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В шкафу должны быть предусмотрены клеммы для подключения:</w:t>
            </w:r>
          </w:p>
        </w:tc>
        <w:tc>
          <w:tcPr>
            <w:tcW w:w="5245" w:type="dxa"/>
          </w:tcPr>
          <w:p w14:paraId="5471C3EB"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питание шкафа 220VAC – 1 </w:t>
            </w:r>
            <w:proofErr w:type="spellStart"/>
            <w:r w:rsidRPr="003A65CC">
              <w:rPr>
                <w:sz w:val="24"/>
                <w:szCs w:val="24"/>
                <w:lang w:eastAsia="ar-SA"/>
              </w:rPr>
              <w:t>шт</w:t>
            </w:r>
            <w:proofErr w:type="spellEnd"/>
          </w:p>
        </w:tc>
      </w:tr>
      <w:tr w:rsidR="003A65CC" w:rsidRPr="003A65CC" w14:paraId="71E9C0EE" w14:textId="77777777" w:rsidTr="00A57C83">
        <w:tc>
          <w:tcPr>
            <w:tcW w:w="567" w:type="dxa"/>
            <w:vMerge/>
          </w:tcPr>
          <w:p w14:paraId="6423BF41"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4A6D1115"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55351EC1" w14:textId="77777777" w:rsidR="003A65CC" w:rsidRPr="003A65CC" w:rsidRDefault="003A65CC" w:rsidP="00A57C83">
            <w:pPr>
              <w:widowControl w:val="0"/>
              <w:tabs>
                <w:tab w:val="left" w:pos="570"/>
              </w:tabs>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газоанализаторов по 4-20мА – 62 </w:t>
            </w:r>
            <w:proofErr w:type="spellStart"/>
            <w:r w:rsidRPr="003A65CC">
              <w:rPr>
                <w:sz w:val="24"/>
                <w:szCs w:val="24"/>
                <w:lang w:eastAsia="ar-SA"/>
              </w:rPr>
              <w:t>шт</w:t>
            </w:r>
            <w:proofErr w:type="spellEnd"/>
          </w:p>
        </w:tc>
      </w:tr>
      <w:tr w:rsidR="003A65CC" w:rsidRPr="003A65CC" w14:paraId="19414027" w14:textId="77777777" w:rsidTr="00A57C83">
        <w:tc>
          <w:tcPr>
            <w:tcW w:w="567" w:type="dxa"/>
            <w:vMerge/>
          </w:tcPr>
          <w:p w14:paraId="2F9B5D1A"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764F84FC"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63ADAFE1"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газоанализаторов по RS-485 – 8 </w:t>
            </w:r>
            <w:proofErr w:type="spellStart"/>
            <w:r w:rsidRPr="003A65CC">
              <w:rPr>
                <w:sz w:val="24"/>
                <w:szCs w:val="24"/>
                <w:lang w:eastAsia="ar-SA"/>
              </w:rPr>
              <w:t>шт</w:t>
            </w:r>
            <w:proofErr w:type="spellEnd"/>
          </w:p>
        </w:tc>
      </w:tr>
      <w:tr w:rsidR="003A65CC" w:rsidRPr="003A65CC" w14:paraId="37F32F43" w14:textId="77777777" w:rsidTr="00A57C83">
        <w:tc>
          <w:tcPr>
            <w:tcW w:w="567" w:type="dxa"/>
            <w:vMerge/>
          </w:tcPr>
          <w:p w14:paraId="7746E3D8"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759FC0D7"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0CB5DD30"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постов оповещения DO 24В – 10 </w:t>
            </w:r>
            <w:proofErr w:type="spellStart"/>
            <w:r w:rsidRPr="003A65CC">
              <w:rPr>
                <w:sz w:val="24"/>
                <w:szCs w:val="24"/>
                <w:lang w:eastAsia="ar-SA"/>
              </w:rPr>
              <w:t>шт</w:t>
            </w:r>
            <w:proofErr w:type="spellEnd"/>
          </w:p>
        </w:tc>
      </w:tr>
      <w:tr w:rsidR="003A65CC" w:rsidRPr="003A65CC" w14:paraId="3EE51561" w14:textId="77777777" w:rsidTr="00A57C83">
        <w:tc>
          <w:tcPr>
            <w:tcW w:w="567" w:type="dxa"/>
            <w:vMerge/>
          </w:tcPr>
          <w:p w14:paraId="0768F95B"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6132CDA1"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750794D1" w14:textId="77777777" w:rsidR="003A65CC" w:rsidRPr="003A65CC" w:rsidRDefault="003A65CC" w:rsidP="00A57C83">
            <w:pPr>
              <w:widowControl w:val="0"/>
              <w:tabs>
                <w:tab w:val="left" w:pos="1590"/>
              </w:tabs>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w:t>
            </w:r>
            <w:proofErr w:type="spellStart"/>
            <w:r w:rsidRPr="003A65CC">
              <w:rPr>
                <w:sz w:val="24"/>
                <w:szCs w:val="24"/>
                <w:lang w:eastAsia="ar-SA"/>
              </w:rPr>
              <w:t>Ethernet</w:t>
            </w:r>
            <w:proofErr w:type="spellEnd"/>
            <w:r w:rsidRPr="003A65CC">
              <w:rPr>
                <w:sz w:val="24"/>
                <w:szCs w:val="24"/>
                <w:lang w:eastAsia="ar-SA"/>
              </w:rPr>
              <w:t xml:space="preserve"> – 1 </w:t>
            </w:r>
            <w:proofErr w:type="spellStart"/>
            <w:r w:rsidRPr="003A65CC">
              <w:rPr>
                <w:sz w:val="24"/>
                <w:szCs w:val="24"/>
                <w:lang w:eastAsia="ar-SA"/>
              </w:rPr>
              <w:t>шт</w:t>
            </w:r>
            <w:proofErr w:type="spellEnd"/>
          </w:p>
        </w:tc>
      </w:tr>
      <w:tr w:rsidR="003A65CC" w:rsidRPr="003A65CC" w14:paraId="52E68D27" w14:textId="77777777" w:rsidTr="00A57C83">
        <w:tc>
          <w:tcPr>
            <w:tcW w:w="567" w:type="dxa"/>
            <w:vMerge w:val="restart"/>
          </w:tcPr>
          <w:p w14:paraId="75720306"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14.</w:t>
            </w:r>
          </w:p>
        </w:tc>
        <w:tc>
          <w:tcPr>
            <w:tcW w:w="4253" w:type="dxa"/>
            <w:vMerge w:val="restart"/>
          </w:tcPr>
          <w:p w14:paraId="31EB06C0"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Перечень поставляемой документации к шкафу ША-110:</w:t>
            </w:r>
          </w:p>
        </w:tc>
        <w:tc>
          <w:tcPr>
            <w:tcW w:w="5245" w:type="dxa"/>
          </w:tcPr>
          <w:p w14:paraId="206EBA1C"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технический паспорт</w:t>
            </w:r>
          </w:p>
        </w:tc>
      </w:tr>
      <w:tr w:rsidR="003A65CC" w:rsidRPr="003A65CC" w14:paraId="4EB13A1F" w14:textId="77777777" w:rsidTr="00A57C83">
        <w:tc>
          <w:tcPr>
            <w:tcW w:w="567" w:type="dxa"/>
            <w:vMerge/>
          </w:tcPr>
          <w:p w14:paraId="71C1E7DB"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36E8C2D5"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1A872C0A" w14:textId="77777777" w:rsidR="003A65CC" w:rsidRPr="003A65CC" w:rsidRDefault="003A65CC" w:rsidP="00A57C83">
            <w:pPr>
              <w:widowControl w:val="0"/>
              <w:tabs>
                <w:tab w:val="left" w:pos="1155"/>
              </w:tabs>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копия декларации соответствия требованиям ТР ТС 004/2011 "О безопасности низковольтного оборудования"; ТР ТС 020/2011 "Электромагнитная совместимость технических средств";</w:t>
            </w:r>
          </w:p>
        </w:tc>
      </w:tr>
      <w:tr w:rsidR="003A65CC" w:rsidRPr="003A65CC" w14:paraId="08CBC184" w14:textId="77777777" w:rsidTr="00A57C83">
        <w:tc>
          <w:tcPr>
            <w:tcW w:w="567" w:type="dxa"/>
            <w:vMerge/>
          </w:tcPr>
          <w:p w14:paraId="000FA3D6"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4253" w:type="dxa"/>
            <w:vMerge/>
          </w:tcPr>
          <w:p w14:paraId="730D03C8"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p>
        </w:tc>
        <w:tc>
          <w:tcPr>
            <w:tcW w:w="5245" w:type="dxa"/>
          </w:tcPr>
          <w:p w14:paraId="555714F4"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руководство по эксплуатации</w:t>
            </w:r>
          </w:p>
        </w:tc>
      </w:tr>
    </w:tbl>
    <w:p w14:paraId="0BCB9583"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p>
    <w:p w14:paraId="1C336AAE"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p>
    <w:tbl>
      <w:tblPr>
        <w:tblStyle w:val="58"/>
        <w:tblW w:w="10065" w:type="dxa"/>
        <w:tblInd w:w="-5" w:type="dxa"/>
        <w:tblLayout w:type="fixed"/>
        <w:tblLook w:val="04A0" w:firstRow="1" w:lastRow="0" w:firstColumn="1" w:lastColumn="0" w:noHBand="0" w:noVBand="1"/>
      </w:tblPr>
      <w:tblGrid>
        <w:gridCol w:w="567"/>
        <w:gridCol w:w="4253"/>
        <w:gridCol w:w="5245"/>
      </w:tblGrid>
      <w:tr w:rsidR="003A65CC" w:rsidRPr="003A65CC" w14:paraId="6A46EDD7" w14:textId="77777777" w:rsidTr="00A57C83">
        <w:tc>
          <w:tcPr>
            <w:tcW w:w="10065" w:type="dxa"/>
            <w:gridSpan w:val="3"/>
            <w:vAlign w:val="center"/>
          </w:tcPr>
          <w:p w14:paraId="7B904F80" w14:textId="77777777" w:rsidR="003A65CC" w:rsidRPr="003A65CC" w:rsidRDefault="003A65CC" w:rsidP="00A57C83">
            <w:pPr>
              <w:suppressAutoHyphens/>
              <w:spacing w:line="240" w:lineRule="auto"/>
              <w:ind w:firstLine="0"/>
              <w:jc w:val="center"/>
              <w:rPr>
                <w:rFonts w:eastAsia="Calibri"/>
                <w:b/>
                <w:color w:val="000000"/>
                <w:sz w:val="24"/>
                <w:szCs w:val="24"/>
                <w:bdr w:val="none" w:sz="0" w:space="0" w:color="auto" w:frame="1"/>
                <w:shd w:val="clear" w:color="auto" w:fill="FFFFFF"/>
                <w:lang w:eastAsia="ar-SA"/>
              </w:rPr>
            </w:pPr>
            <w:r w:rsidRPr="003A65CC">
              <w:rPr>
                <w:rFonts w:eastAsia="Calibri"/>
                <w:b/>
                <w:color w:val="000000"/>
                <w:sz w:val="24"/>
                <w:szCs w:val="24"/>
                <w:bdr w:val="none" w:sz="0" w:space="0" w:color="auto" w:frame="1"/>
                <w:shd w:val="clear" w:color="auto" w:fill="FFFFFF"/>
                <w:lang w:eastAsia="ar-SA"/>
              </w:rPr>
              <w:t>ТЕХНИЧЕСКИЕ ХАРАКТЕРИСТИКИ ДАТЧИКА-ГАЗОАНАЛИЗАТОРА</w:t>
            </w:r>
          </w:p>
        </w:tc>
      </w:tr>
      <w:tr w:rsidR="003A65CC" w:rsidRPr="003A65CC" w14:paraId="0E9698A2" w14:textId="77777777" w:rsidTr="00A57C83">
        <w:trPr>
          <w:trHeight w:val="565"/>
        </w:trPr>
        <w:tc>
          <w:tcPr>
            <w:tcW w:w="567" w:type="dxa"/>
          </w:tcPr>
          <w:p w14:paraId="3E1F3330" w14:textId="77777777" w:rsidR="003A65CC" w:rsidRPr="003A65CC" w:rsidRDefault="003A65CC" w:rsidP="00A57C83">
            <w:pPr>
              <w:spacing w:line="240" w:lineRule="auto"/>
              <w:ind w:firstLine="0"/>
              <w:contextualSpacing/>
              <w:jc w:val="center"/>
              <w:rPr>
                <w:rFonts w:eastAsia="Calibri"/>
                <w:sz w:val="24"/>
                <w:szCs w:val="24"/>
              </w:rPr>
            </w:pPr>
            <w:r w:rsidRPr="003A65CC">
              <w:rPr>
                <w:rFonts w:eastAsia="Calibri"/>
                <w:sz w:val="24"/>
                <w:szCs w:val="24"/>
              </w:rPr>
              <w:t>1.</w:t>
            </w:r>
          </w:p>
        </w:tc>
        <w:tc>
          <w:tcPr>
            <w:tcW w:w="4253" w:type="dxa"/>
          </w:tcPr>
          <w:p w14:paraId="4DFB895C" w14:textId="77777777" w:rsidR="003A65CC" w:rsidRPr="003A65CC" w:rsidRDefault="003A65CC" w:rsidP="00A57C83">
            <w:pPr>
              <w:spacing w:line="240" w:lineRule="auto"/>
              <w:ind w:firstLine="0"/>
              <w:contextualSpacing/>
              <w:jc w:val="left"/>
              <w:rPr>
                <w:rFonts w:eastAsia="Calibri"/>
                <w:sz w:val="24"/>
                <w:szCs w:val="24"/>
              </w:rPr>
            </w:pPr>
            <w:r w:rsidRPr="003A65CC">
              <w:rPr>
                <w:rFonts w:eastAsia="Calibri"/>
                <w:sz w:val="24"/>
                <w:szCs w:val="24"/>
              </w:rPr>
              <w:t>Тип, вид датчика-газоанализатора</w:t>
            </w:r>
          </w:p>
        </w:tc>
        <w:tc>
          <w:tcPr>
            <w:tcW w:w="5245" w:type="dxa"/>
          </w:tcPr>
          <w:p w14:paraId="45D16EDB" w14:textId="77777777" w:rsidR="003A65CC" w:rsidRPr="003A65CC" w:rsidRDefault="003A65CC" w:rsidP="00A57C83">
            <w:pPr>
              <w:spacing w:line="240" w:lineRule="auto"/>
              <w:ind w:firstLine="0"/>
              <w:contextualSpacing/>
              <w:jc w:val="center"/>
              <w:rPr>
                <w:rFonts w:eastAsia="Calibri"/>
                <w:sz w:val="24"/>
                <w:szCs w:val="24"/>
              </w:rPr>
            </w:pPr>
            <w:r w:rsidRPr="003A65CC">
              <w:rPr>
                <w:rFonts w:eastAsia="Calibri"/>
                <w:sz w:val="24"/>
                <w:szCs w:val="24"/>
              </w:rPr>
              <w:t>Датчик-газоанализатор стационарный ДГС ЭРИС-210</w:t>
            </w:r>
          </w:p>
        </w:tc>
      </w:tr>
      <w:tr w:rsidR="003A65CC" w:rsidRPr="003A65CC" w14:paraId="0C7BAECE" w14:textId="77777777" w:rsidTr="00A57C83">
        <w:tc>
          <w:tcPr>
            <w:tcW w:w="567" w:type="dxa"/>
          </w:tcPr>
          <w:p w14:paraId="426A46DC"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2.</w:t>
            </w:r>
          </w:p>
        </w:tc>
        <w:tc>
          <w:tcPr>
            <w:tcW w:w="4253" w:type="dxa"/>
          </w:tcPr>
          <w:p w14:paraId="022D2EC2"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b/>
                <w:sz w:val="24"/>
                <w:szCs w:val="24"/>
                <w:lang w:eastAsia="ar-SA"/>
              </w:rPr>
            </w:pPr>
            <w:r w:rsidRPr="003A65CC">
              <w:rPr>
                <w:rFonts w:eastAsia="Calibri"/>
                <w:iCs/>
                <w:sz w:val="24"/>
                <w:szCs w:val="24"/>
              </w:rPr>
              <w:t>Модель</w:t>
            </w:r>
          </w:p>
        </w:tc>
        <w:tc>
          <w:tcPr>
            <w:tcW w:w="5245" w:type="dxa"/>
          </w:tcPr>
          <w:p w14:paraId="1A676ADF"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rFonts w:eastAsia="Calibri"/>
                <w:iCs/>
                <w:sz w:val="24"/>
                <w:szCs w:val="24"/>
              </w:rPr>
              <w:t>ДГС210/IR-G03/100/100-F1R0W00L0M0-AB-RU//КВ-арт.6.0.1</w:t>
            </w:r>
          </w:p>
        </w:tc>
      </w:tr>
      <w:tr w:rsidR="003A65CC" w:rsidRPr="003A65CC" w14:paraId="7B7C5D58" w14:textId="77777777" w:rsidTr="00A57C83">
        <w:tc>
          <w:tcPr>
            <w:tcW w:w="567" w:type="dxa"/>
          </w:tcPr>
          <w:p w14:paraId="7FEDCB61"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3.</w:t>
            </w:r>
          </w:p>
        </w:tc>
        <w:tc>
          <w:tcPr>
            <w:tcW w:w="4253" w:type="dxa"/>
          </w:tcPr>
          <w:p w14:paraId="60A0516E"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Сенсор</w:t>
            </w:r>
          </w:p>
        </w:tc>
        <w:tc>
          <w:tcPr>
            <w:tcW w:w="5245" w:type="dxa"/>
          </w:tcPr>
          <w:p w14:paraId="0160D948"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инфракрасный</w:t>
            </w:r>
          </w:p>
        </w:tc>
      </w:tr>
      <w:tr w:rsidR="003A65CC" w:rsidRPr="003A65CC" w14:paraId="43D03DB8" w14:textId="77777777" w:rsidTr="00A57C83">
        <w:tc>
          <w:tcPr>
            <w:tcW w:w="567" w:type="dxa"/>
          </w:tcPr>
          <w:p w14:paraId="6D15F007"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4.</w:t>
            </w:r>
          </w:p>
        </w:tc>
        <w:tc>
          <w:tcPr>
            <w:tcW w:w="4253" w:type="dxa"/>
          </w:tcPr>
          <w:p w14:paraId="7DA63A0B"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Поверка</w:t>
            </w:r>
          </w:p>
        </w:tc>
        <w:tc>
          <w:tcPr>
            <w:tcW w:w="5245" w:type="dxa"/>
          </w:tcPr>
          <w:p w14:paraId="6D0DC1C9"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на пропан</w:t>
            </w:r>
          </w:p>
        </w:tc>
      </w:tr>
      <w:tr w:rsidR="003A65CC" w:rsidRPr="003A65CC" w14:paraId="490D8BE4" w14:textId="77777777" w:rsidTr="00A57C83">
        <w:tc>
          <w:tcPr>
            <w:tcW w:w="567" w:type="dxa"/>
          </w:tcPr>
          <w:p w14:paraId="26DCA5DF"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5.</w:t>
            </w:r>
          </w:p>
        </w:tc>
        <w:tc>
          <w:tcPr>
            <w:tcW w:w="4253" w:type="dxa"/>
          </w:tcPr>
          <w:p w14:paraId="79D4104F"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proofErr w:type="spellStart"/>
            <w:r w:rsidRPr="003A65CC">
              <w:rPr>
                <w:sz w:val="24"/>
                <w:szCs w:val="24"/>
                <w:lang w:eastAsia="ar-SA"/>
              </w:rPr>
              <w:t>Межповерочный</w:t>
            </w:r>
            <w:proofErr w:type="spellEnd"/>
            <w:r w:rsidRPr="003A65CC">
              <w:rPr>
                <w:sz w:val="24"/>
                <w:szCs w:val="24"/>
                <w:lang w:eastAsia="ar-SA"/>
              </w:rPr>
              <w:t xml:space="preserve"> интервал</w:t>
            </w:r>
          </w:p>
        </w:tc>
        <w:tc>
          <w:tcPr>
            <w:tcW w:w="5245" w:type="dxa"/>
          </w:tcPr>
          <w:p w14:paraId="57829EA9"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3 года</w:t>
            </w:r>
          </w:p>
        </w:tc>
      </w:tr>
      <w:tr w:rsidR="003A65CC" w:rsidRPr="003A65CC" w14:paraId="56943485" w14:textId="77777777" w:rsidTr="00A57C83">
        <w:tc>
          <w:tcPr>
            <w:tcW w:w="567" w:type="dxa"/>
          </w:tcPr>
          <w:p w14:paraId="27BC8325"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6.</w:t>
            </w:r>
          </w:p>
        </w:tc>
        <w:tc>
          <w:tcPr>
            <w:tcW w:w="4253" w:type="dxa"/>
          </w:tcPr>
          <w:p w14:paraId="05FFE9B4"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Индикация</w:t>
            </w:r>
          </w:p>
        </w:tc>
        <w:tc>
          <w:tcPr>
            <w:tcW w:w="5245" w:type="dxa"/>
          </w:tcPr>
          <w:p w14:paraId="45B547E7"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светодиодная</w:t>
            </w:r>
          </w:p>
        </w:tc>
      </w:tr>
      <w:tr w:rsidR="003A65CC" w:rsidRPr="00DB5999" w14:paraId="741B04F8" w14:textId="77777777" w:rsidTr="00A57C83">
        <w:tc>
          <w:tcPr>
            <w:tcW w:w="567" w:type="dxa"/>
          </w:tcPr>
          <w:p w14:paraId="0EAFB6B9"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7.</w:t>
            </w:r>
          </w:p>
        </w:tc>
        <w:tc>
          <w:tcPr>
            <w:tcW w:w="4253" w:type="dxa"/>
          </w:tcPr>
          <w:p w14:paraId="060199F9"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proofErr w:type="spellStart"/>
            <w:r w:rsidRPr="003A65CC">
              <w:rPr>
                <w:sz w:val="24"/>
                <w:szCs w:val="24"/>
                <w:lang w:eastAsia="ar-SA"/>
              </w:rPr>
              <w:t>Взрывозащита</w:t>
            </w:r>
            <w:proofErr w:type="spellEnd"/>
          </w:p>
        </w:tc>
        <w:tc>
          <w:tcPr>
            <w:tcW w:w="5245" w:type="dxa"/>
          </w:tcPr>
          <w:p w14:paraId="067C92DE"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val="en-US" w:eastAsia="ar-SA"/>
              </w:rPr>
            </w:pPr>
            <w:r w:rsidRPr="003A65CC">
              <w:rPr>
                <w:sz w:val="24"/>
                <w:szCs w:val="24"/>
                <w:lang w:val="en-US" w:eastAsia="ar-SA"/>
              </w:rPr>
              <w:t>1Ex d [</w:t>
            </w:r>
            <w:proofErr w:type="spellStart"/>
            <w:r w:rsidRPr="003A65CC">
              <w:rPr>
                <w:sz w:val="24"/>
                <w:szCs w:val="24"/>
                <w:lang w:val="en-US" w:eastAsia="ar-SA"/>
              </w:rPr>
              <w:t>ia</w:t>
            </w:r>
            <w:proofErr w:type="spellEnd"/>
            <w:r w:rsidRPr="003A65CC">
              <w:rPr>
                <w:sz w:val="24"/>
                <w:szCs w:val="24"/>
                <w:lang w:val="en-US" w:eastAsia="ar-SA"/>
              </w:rPr>
              <w:t xml:space="preserve"> Ga] IIC T6 Gb X</w:t>
            </w:r>
          </w:p>
        </w:tc>
      </w:tr>
      <w:tr w:rsidR="003A65CC" w:rsidRPr="003A65CC" w14:paraId="181BE2D9" w14:textId="77777777" w:rsidTr="00A57C83">
        <w:tc>
          <w:tcPr>
            <w:tcW w:w="567" w:type="dxa"/>
          </w:tcPr>
          <w:p w14:paraId="4B9A9262"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8.</w:t>
            </w:r>
          </w:p>
        </w:tc>
        <w:tc>
          <w:tcPr>
            <w:tcW w:w="4253" w:type="dxa"/>
          </w:tcPr>
          <w:p w14:paraId="03EE8FD9"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Степень защиты</w:t>
            </w:r>
          </w:p>
        </w:tc>
        <w:tc>
          <w:tcPr>
            <w:tcW w:w="5245" w:type="dxa"/>
          </w:tcPr>
          <w:p w14:paraId="72112DED"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IP66/IP67</w:t>
            </w:r>
          </w:p>
        </w:tc>
      </w:tr>
      <w:tr w:rsidR="003A65CC" w:rsidRPr="003A65CC" w14:paraId="7B089288" w14:textId="77777777" w:rsidTr="00A57C83">
        <w:tc>
          <w:tcPr>
            <w:tcW w:w="567" w:type="dxa"/>
          </w:tcPr>
          <w:p w14:paraId="00DA5B27"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9.</w:t>
            </w:r>
          </w:p>
        </w:tc>
        <w:tc>
          <w:tcPr>
            <w:tcW w:w="4253" w:type="dxa"/>
          </w:tcPr>
          <w:p w14:paraId="53E7A31C"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Температура эксплуатации</w:t>
            </w:r>
          </w:p>
        </w:tc>
        <w:tc>
          <w:tcPr>
            <w:tcW w:w="5245" w:type="dxa"/>
          </w:tcPr>
          <w:p w14:paraId="78694EFF"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от -60 до 65 °C</w:t>
            </w:r>
          </w:p>
        </w:tc>
      </w:tr>
      <w:tr w:rsidR="003A65CC" w:rsidRPr="003A65CC" w14:paraId="1AAC755D" w14:textId="77777777" w:rsidTr="00A57C83">
        <w:tc>
          <w:tcPr>
            <w:tcW w:w="567" w:type="dxa"/>
          </w:tcPr>
          <w:p w14:paraId="12EA5C07"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10.</w:t>
            </w:r>
          </w:p>
        </w:tc>
        <w:tc>
          <w:tcPr>
            <w:tcW w:w="4253" w:type="dxa"/>
          </w:tcPr>
          <w:p w14:paraId="43D92C52"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Выходные сигналы</w:t>
            </w:r>
          </w:p>
        </w:tc>
        <w:tc>
          <w:tcPr>
            <w:tcW w:w="5245" w:type="dxa"/>
          </w:tcPr>
          <w:p w14:paraId="7D860CF8"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4-20 мА, RS-485 (</w:t>
            </w:r>
            <w:proofErr w:type="spellStart"/>
            <w:r w:rsidRPr="003A65CC">
              <w:rPr>
                <w:sz w:val="24"/>
                <w:szCs w:val="24"/>
                <w:lang w:eastAsia="ar-SA"/>
              </w:rPr>
              <w:t>Modbus</w:t>
            </w:r>
            <w:proofErr w:type="spellEnd"/>
            <w:r w:rsidRPr="003A65CC">
              <w:rPr>
                <w:sz w:val="24"/>
                <w:szCs w:val="24"/>
                <w:lang w:eastAsia="ar-SA"/>
              </w:rPr>
              <w:t>)</w:t>
            </w:r>
          </w:p>
        </w:tc>
      </w:tr>
      <w:tr w:rsidR="003A65CC" w:rsidRPr="003A65CC" w14:paraId="0A04B5A2" w14:textId="77777777" w:rsidTr="00A57C83">
        <w:tc>
          <w:tcPr>
            <w:tcW w:w="567" w:type="dxa"/>
          </w:tcPr>
          <w:p w14:paraId="651F4095"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11.</w:t>
            </w:r>
          </w:p>
        </w:tc>
        <w:tc>
          <w:tcPr>
            <w:tcW w:w="4253" w:type="dxa"/>
          </w:tcPr>
          <w:p w14:paraId="7AFD7F20"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Материал изготовления</w:t>
            </w:r>
          </w:p>
        </w:tc>
        <w:tc>
          <w:tcPr>
            <w:tcW w:w="5245" w:type="dxa"/>
          </w:tcPr>
          <w:p w14:paraId="6A02D726"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алюминий</w:t>
            </w:r>
          </w:p>
        </w:tc>
      </w:tr>
      <w:tr w:rsidR="003A65CC" w:rsidRPr="003A65CC" w14:paraId="79F7E012" w14:textId="77777777" w:rsidTr="00A57C83">
        <w:tc>
          <w:tcPr>
            <w:tcW w:w="567" w:type="dxa"/>
          </w:tcPr>
          <w:p w14:paraId="71B8BFBF"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12.</w:t>
            </w:r>
          </w:p>
        </w:tc>
        <w:tc>
          <w:tcPr>
            <w:tcW w:w="4253" w:type="dxa"/>
          </w:tcPr>
          <w:p w14:paraId="57A0EF8E"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Номинальное напряжение питания</w:t>
            </w:r>
          </w:p>
        </w:tc>
        <w:tc>
          <w:tcPr>
            <w:tcW w:w="5245" w:type="dxa"/>
          </w:tcPr>
          <w:p w14:paraId="54130D73"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24 В постоянного тока</w:t>
            </w:r>
          </w:p>
        </w:tc>
      </w:tr>
      <w:tr w:rsidR="003A65CC" w:rsidRPr="003A65CC" w14:paraId="512FFE8E" w14:textId="77777777" w:rsidTr="00A57C83">
        <w:tc>
          <w:tcPr>
            <w:tcW w:w="567" w:type="dxa"/>
          </w:tcPr>
          <w:p w14:paraId="355C16F0"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13.</w:t>
            </w:r>
          </w:p>
        </w:tc>
        <w:tc>
          <w:tcPr>
            <w:tcW w:w="4253" w:type="dxa"/>
          </w:tcPr>
          <w:p w14:paraId="28E8CD88"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Диапазон показаний</w:t>
            </w:r>
          </w:p>
        </w:tc>
        <w:tc>
          <w:tcPr>
            <w:tcW w:w="5245" w:type="dxa"/>
          </w:tcPr>
          <w:p w14:paraId="062193CE"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от 0 до 1,7 % </w:t>
            </w:r>
            <w:proofErr w:type="spellStart"/>
            <w:r w:rsidRPr="003A65CC">
              <w:rPr>
                <w:sz w:val="24"/>
                <w:szCs w:val="24"/>
                <w:lang w:eastAsia="ar-SA"/>
              </w:rPr>
              <w:t>об.д</w:t>
            </w:r>
            <w:proofErr w:type="spellEnd"/>
            <w:r w:rsidRPr="003A65CC">
              <w:rPr>
                <w:sz w:val="24"/>
                <w:szCs w:val="24"/>
                <w:lang w:eastAsia="ar-SA"/>
              </w:rPr>
              <w:t>. (от 0 до 100% НКПР)</w:t>
            </w:r>
          </w:p>
        </w:tc>
      </w:tr>
      <w:tr w:rsidR="003A65CC" w:rsidRPr="003A65CC" w14:paraId="57C8ECD7" w14:textId="77777777" w:rsidTr="00A57C83">
        <w:tc>
          <w:tcPr>
            <w:tcW w:w="567" w:type="dxa"/>
          </w:tcPr>
          <w:p w14:paraId="39457AAF"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14.</w:t>
            </w:r>
          </w:p>
        </w:tc>
        <w:tc>
          <w:tcPr>
            <w:tcW w:w="4253" w:type="dxa"/>
          </w:tcPr>
          <w:p w14:paraId="39805109"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Диапазон измерений</w:t>
            </w:r>
          </w:p>
        </w:tc>
        <w:tc>
          <w:tcPr>
            <w:tcW w:w="5245" w:type="dxa"/>
          </w:tcPr>
          <w:p w14:paraId="0AB1885C"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от 0% НКПР до 100% НКПР</w:t>
            </w:r>
          </w:p>
        </w:tc>
      </w:tr>
      <w:tr w:rsidR="003A65CC" w:rsidRPr="003A65CC" w14:paraId="1F1C9106" w14:textId="77777777" w:rsidTr="00A57C83">
        <w:tc>
          <w:tcPr>
            <w:tcW w:w="567" w:type="dxa"/>
          </w:tcPr>
          <w:p w14:paraId="5232CF84"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15.</w:t>
            </w:r>
          </w:p>
        </w:tc>
        <w:tc>
          <w:tcPr>
            <w:tcW w:w="4253" w:type="dxa"/>
          </w:tcPr>
          <w:p w14:paraId="024FEBE0"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Пределы допускаемой основной погрешности</w:t>
            </w:r>
          </w:p>
        </w:tc>
        <w:tc>
          <w:tcPr>
            <w:tcW w:w="5245" w:type="dxa"/>
          </w:tcPr>
          <w:p w14:paraId="4F189996"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Абсолютная +/-5 % НКПР на диапазоне от 0 до 50 % НКПР</w:t>
            </w:r>
          </w:p>
          <w:p w14:paraId="7DC8E595"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Абсолютная +/-(0,02*X+4) % НКПР на диапазоне от 50 до 100 % НКПР</w:t>
            </w:r>
          </w:p>
        </w:tc>
      </w:tr>
      <w:tr w:rsidR="003A65CC" w:rsidRPr="003A65CC" w14:paraId="5AB1E9DB" w14:textId="77777777" w:rsidTr="00A57C83">
        <w:tc>
          <w:tcPr>
            <w:tcW w:w="567" w:type="dxa"/>
          </w:tcPr>
          <w:p w14:paraId="25F44B74"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16.</w:t>
            </w:r>
          </w:p>
        </w:tc>
        <w:tc>
          <w:tcPr>
            <w:tcW w:w="4253" w:type="dxa"/>
          </w:tcPr>
          <w:p w14:paraId="27FF646E"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Дополнительно</w:t>
            </w:r>
          </w:p>
        </w:tc>
        <w:tc>
          <w:tcPr>
            <w:tcW w:w="5245" w:type="dxa"/>
          </w:tcPr>
          <w:p w14:paraId="0BBC87C9"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Кабельный ввод для небронированного кабеля диаметром от 6,5 до 13,9 мм, с присоединением </w:t>
            </w:r>
            <w:proofErr w:type="spellStart"/>
            <w:r w:rsidRPr="003A65CC">
              <w:rPr>
                <w:sz w:val="24"/>
                <w:szCs w:val="24"/>
                <w:lang w:eastAsia="ar-SA"/>
              </w:rPr>
              <w:t>металлорукава</w:t>
            </w:r>
            <w:proofErr w:type="spellEnd"/>
            <w:r w:rsidRPr="003A65CC">
              <w:rPr>
                <w:sz w:val="24"/>
                <w:szCs w:val="24"/>
                <w:lang w:eastAsia="ar-SA"/>
              </w:rPr>
              <w:t xml:space="preserve"> (РЗЦ-20, МРПИ- 20, Герда-МГ-</w:t>
            </w:r>
            <w:r w:rsidRPr="003A65CC">
              <w:rPr>
                <w:sz w:val="24"/>
                <w:szCs w:val="24"/>
                <w:lang w:eastAsia="ar-SA"/>
              </w:rPr>
              <w:lastRenderedPageBreak/>
              <w:t>20). Резьба присоединительная наружная M20x1,5</w:t>
            </w:r>
          </w:p>
        </w:tc>
      </w:tr>
    </w:tbl>
    <w:p w14:paraId="76656D77"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p>
    <w:p w14:paraId="2C25788D"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p>
    <w:tbl>
      <w:tblPr>
        <w:tblStyle w:val="58"/>
        <w:tblW w:w="10065" w:type="dxa"/>
        <w:tblInd w:w="-5" w:type="dxa"/>
        <w:tblLayout w:type="fixed"/>
        <w:tblLook w:val="04A0" w:firstRow="1" w:lastRow="0" w:firstColumn="1" w:lastColumn="0" w:noHBand="0" w:noVBand="1"/>
      </w:tblPr>
      <w:tblGrid>
        <w:gridCol w:w="567"/>
        <w:gridCol w:w="4253"/>
        <w:gridCol w:w="5245"/>
      </w:tblGrid>
      <w:tr w:rsidR="003A65CC" w:rsidRPr="003A65CC" w14:paraId="58B8CC02" w14:textId="77777777" w:rsidTr="00A57C83">
        <w:tc>
          <w:tcPr>
            <w:tcW w:w="10065" w:type="dxa"/>
            <w:gridSpan w:val="3"/>
            <w:vAlign w:val="center"/>
          </w:tcPr>
          <w:p w14:paraId="348E78B0" w14:textId="77777777" w:rsidR="003A65CC" w:rsidRPr="003A65CC" w:rsidRDefault="003A65CC" w:rsidP="00A57C83">
            <w:pPr>
              <w:suppressAutoHyphens/>
              <w:spacing w:line="240" w:lineRule="auto"/>
              <w:ind w:firstLine="0"/>
              <w:jc w:val="center"/>
              <w:rPr>
                <w:rFonts w:eastAsia="Calibri"/>
                <w:b/>
                <w:color w:val="000000"/>
                <w:sz w:val="24"/>
                <w:szCs w:val="24"/>
                <w:bdr w:val="none" w:sz="0" w:space="0" w:color="auto" w:frame="1"/>
                <w:shd w:val="clear" w:color="auto" w:fill="FFFFFF"/>
                <w:lang w:eastAsia="ar-SA"/>
              </w:rPr>
            </w:pPr>
            <w:r w:rsidRPr="003A65CC">
              <w:rPr>
                <w:rFonts w:eastAsia="Calibri"/>
                <w:b/>
                <w:color w:val="000000"/>
                <w:sz w:val="24"/>
                <w:szCs w:val="24"/>
                <w:bdr w:val="none" w:sz="0" w:space="0" w:color="auto" w:frame="1"/>
                <w:shd w:val="clear" w:color="auto" w:fill="FFFFFF"/>
                <w:lang w:eastAsia="ar-SA"/>
              </w:rPr>
              <w:t>ТЕХНИЧЕСКИЕ ХАРАКТЕРИСТИКИ / КОМПЛЕКТАЦИЯ СТОЙКИ</w:t>
            </w:r>
          </w:p>
        </w:tc>
      </w:tr>
      <w:tr w:rsidR="003A65CC" w:rsidRPr="003A65CC" w14:paraId="319DDBC0" w14:textId="77777777" w:rsidTr="00A57C83">
        <w:trPr>
          <w:trHeight w:val="565"/>
        </w:trPr>
        <w:tc>
          <w:tcPr>
            <w:tcW w:w="567" w:type="dxa"/>
          </w:tcPr>
          <w:p w14:paraId="44773AEC" w14:textId="77777777" w:rsidR="003A65CC" w:rsidRPr="003A65CC" w:rsidRDefault="003A65CC" w:rsidP="00A57C83">
            <w:pPr>
              <w:spacing w:line="240" w:lineRule="auto"/>
              <w:ind w:firstLine="0"/>
              <w:contextualSpacing/>
              <w:jc w:val="center"/>
              <w:rPr>
                <w:rFonts w:eastAsia="Calibri"/>
                <w:sz w:val="24"/>
                <w:szCs w:val="24"/>
              </w:rPr>
            </w:pPr>
            <w:r w:rsidRPr="003A65CC">
              <w:rPr>
                <w:rFonts w:eastAsia="Calibri"/>
                <w:sz w:val="24"/>
                <w:szCs w:val="24"/>
              </w:rPr>
              <w:t>1.</w:t>
            </w:r>
          </w:p>
        </w:tc>
        <w:tc>
          <w:tcPr>
            <w:tcW w:w="4253" w:type="dxa"/>
          </w:tcPr>
          <w:p w14:paraId="2D1C538A" w14:textId="77777777" w:rsidR="003A65CC" w:rsidRPr="003A65CC" w:rsidRDefault="003A65CC" w:rsidP="00A57C83">
            <w:pPr>
              <w:spacing w:line="240" w:lineRule="auto"/>
              <w:ind w:firstLine="0"/>
              <w:contextualSpacing/>
              <w:jc w:val="left"/>
              <w:rPr>
                <w:rFonts w:eastAsia="Calibri"/>
                <w:sz w:val="24"/>
                <w:szCs w:val="24"/>
              </w:rPr>
            </w:pPr>
            <w:r w:rsidRPr="003A65CC">
              <w:rPr>
                <w:rFonts w:eastAsia="Calibri"/>
                <w:sz w:val="24"/>
                <w:szCs w:val="24"/>
              </w:rPr>
              <w:t>Тип, вид стойки</w:t>
            </w:r>
          </w:p>
        </w:tc>
        <w:tc>
          <w:tcPr>
            <w:tcW w:w="5245" w:type="dxa"/>
          </w:tcPr>
          <w:p w14:paraId="32BDACE0" w14:textId="77777777" w:rsidR="003A65CC" w:rsidRPr="003A65CC" w:rsidRDefault="003A65CC" w:rsidP="00A57C83">
            <w:pPr>
              <w:spacing w:line="240" w:lineRule="auto"/>
              <w:ind w:firstLine="0"/>
              <w:contextualSpacing/>
              <w:jc w:val="center"/>
              <w:rPr>
                <w:rFonts w:eastAsia="Calibri"/>
                <w:sz w:val="24"/>
                <w:szCs w:val="24"/>
              </w:rPr>
            </w:pPr>
            <w:r w:rsidRPr="003A65CC">
              <w:rPr>
                <w:rFonts w:eastAsia="Calibri"/>
                <w:sz w:val="24"/>
                <w:szCs w:val="24"/>
              </w:rPr>
              <w:t>трубная с верхней площадкой, высота 1,6м, с монтажными и распределительными элементами</w:t>
            </w:r>
          </w:p>
        </w:tc>
      </w:tr>
      <w:tr w:rsidR="003A65CC" w:rsidRPr="00DB5999" w14:paraId="1B9B6A3D" w14:textId="77777777" w:rsidTr="00A57C83">
        <w:tc>
          <w:tcPr>
            <w:tcW w:w="567" w:type="dxa"/>
          </w:tcPr>
          <w:p w14:paraId="10042E71"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2.</w:t>
            </w:r>
          </w:p>
        </w:tc>
        <w:tc>
          <w:tcPr>
            <w:tcW w:w="4253" w:type="dxa"/>
          </w:tcPr>
          <w:p w14:paraId="0B7668CA"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b/>
                <w:sz w:val="24"/>
                <w:szCs w:val="24"/>
                <w:lang w:eastAsia="ar-SA"/>
              </w:rPr>
            </w:pPr>
            <w:r w:rsidRPr="003A65CC">
              <w:rPr>
                <w:rFonts w:eastAsia="Calibri"/>
                <w:iCs/>
                <w:sz w:val="24"/>
                <w:szCs w:val="24"/>
              </w:rPr>
              <w:t xml:space="preserve">Коробка </w:t>
            </w:r>
            <w:proofErr w:type="spellStart"/>
            <w:r w:rsidRPr="003A65CC">
              <w:rPr>
                <w:rFonts w:eastAsia="Calibri"/>
                <w:iCs/>
                <w:sz w:val="24"/>
                <w:szCs w:val="24"/>
              </w:rPr>
              <w:t>клеммная</w:t>
            </w:r>
            <w:proofErr w:type="spellEnd"/>
          </w:p>
        </w:tc>
        <w:tc>
          <w:tcPr>
            <w:tcW w:w="5245" w:type="dxa"/>
          </w:tcPr>
          <w:p w14:paraId="589EC8A6"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rFonts w:eastAsia="Calibri"/>
                <w:iCs/>
                <w:sz w:val="24"/>
                <w:szCs w:val="24"/>
              </w:rPr>
            </w:pPr>
            <w:r w:rsidRPr="003A65CC">
              <w:rPr>
                <w:rFonts w:eastAsia="Calibri"/>
                <w:iCs/>
                <w:sz w:val="24"/>
                <w:szCs w:val="24"/>
              </w:rPr>
              <w:t>взрывозащищенная из коррозионностойкого модифицированного алюминиевого сплава, 4 отверстия М20х1,5 для кабельных вводов</w:t>
            </w:r>
          </w:p>
          <w:p w14:paraId="5E847C24"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val="en-US" w:eastAsia="ar-SA"/>
              </w:rPr>
            </w:pPr>
            <w:r w:rsidRPr="003A65CC">
              <w:rPr>
                <w:rFonts w:eastAsia="Calibri"/>
                <w:iCs/>
                <w:sz w:val="24"/>
                <w:szCs w:val="24"/>
                <w:lang w:val="en-US"/>
              </w:rPr>
              <w:t xml:space="preserve">1Ex </w:t>
            </w:r>
            <w:proofErr w:type="spellStart"/>
            <w:r w:rsidRPr="003A65CC">
              <w:rPr>
                <w:rFonts w:eastAsia="Calibri"/>
                <w:iCs/>
                <w:sz w:val="24"/>
                <w:szCs w:val="24"/>
                <w:lang w:val="en-US"/>
              </w:rPr>
              <w:t>db</w:t>
            </w:r>
            <w:proofErr w:type="spellEnd"/>
            <w:r w:rsidRPr="003A65CC">
              <w:rPr>
                <w:rFonts w:eastAsia="Calibri"/>
                <w:iCs/>
                <w:sz w:val="24"/>
                <w:szCs w:val="24"/>
                <w:lang w:val="en-US"/>
              </w:rPr>
              <w:t xml:space="preserve"> IIC T6 Gb IP66, -60°C +40°C.</w:t>
            </w:r>
          </w:p>
        </w:tc>
      </w:tr>
      <w:tr w:rsidR="003A65CC" w:rsidRPr="003A65CC" w14:paraId="52C0ADCB" w14:textId="77777777" w:rsidTr="00A57C83">
        <w:tc>
          <w:tcPr>
            <w:tcW w:w="567" w:type="dxa"/>
          </w:tcPr>
          <w:p w14:paraId="344774FC"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3.</w:t>
            </w:r>
          </w:p>
        </w:tc>
        <w:tc>
          <w:tcPr>
            <w:tcW w:w="4253" w:type="dxa"/>
          </w:tcPr>
          <w:p w14:paraId="345FC4AF"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Комплект для монтажа</w:t>
            </w:r>
          </w:p>
        </w:tc>
        <w:tc>
          <w:tcPr>
            <w:tcW w:w="5245" w:type="dxa"/>
          </w:tcPr>
          <w:p w14:paraId="59093EF2"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на трубу для датчиков- газоанализаторов серии ДГС ЭРИС-200 (корпус тип Б), ДГС ЭРИС- ФИД, Advant2 диаметр трубы 38-68 мм</w:t>
            </w:r>
          </w:p>
        </w:tc>
      </w:tr>
      <w:tr w:rsidR="003A65CC" w:rsidRPr="003A65CC" w14:paraId="11D16ACB" w14:textId="77777777" w:rsidTr="00A57C83">
        <w:tc>
          <w:tcPr>
            <w:tcW w:w="567" w:type="dxa"/>
          </w:tcPr>
          <w:p w14:paraId="44D82375"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4.</w:t>
            </w:r>
          </w:p>
        </w:tc>
        <w:tc>
          <w:tcPr>
            <w:tcW w:w="4253" w:type="dxa"/>
          </w:tcPr>
          <w:p w14:paraId="32D509C2" w14:textId="77777777" w:rsidR="003A65CC" w:rsidRPr="003A65CC" w:rsidRDefault="003A65CC" w:rsidP="00A57C83">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Кабельный ввод</w:t>
            </w:r>
          </w:p>
        </w:tc>
        <w:tc>
          <w:tcPr>
            <w:tcW w:w="5245" w:type="dxa"/>
          </w:tcPr>
          <w:p w14:paraId="31E4318B"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для небронированного кабеля диаметром от 6,5 до 13,9 мм, с присоединением </w:t>
            </w:r>
            <w:proofErr w:type="spellStart"/>
            <w:r w:rsidRPr="003A65CC">
              <w:rPr>
                <w:sz w:val="24"/>
                <w:szCs w:val="24"/>
                <w:lang w:eastAsia="ar-SA"/>
              </w:rPr>
              <w:t>металлорукава</w:t>
            </w:r>
            <w:proofErr w:type="spellEnd"/>
            <w:r w:rsidRPr="003A65CC">
              <w:rPr>
                <w:sz w:val="24"/>
                <w:szCs w:val="24"/>
                <w:lang w:eastAsia="ar-SA"/>
              </w:rPr>
              <w:t xml:space="preserve"> (РЗЦ-20, МРПИ- 20, Герда-МГ-20). Резьба присоединительная наружная M20x1,5.</w:t>
            </w:r>
          </w:p>
          <w:p w14:paraId="1A4D61B6"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Основной вид </w:t>
            </w:r>
            <w:proofErr w:type="spellStart"/>
            <w:r w:rsidRPr="003A65CC">
              <w:rPr>
                <w:sz w:val="24"/>
                <w:szCs w:val="24"/>
                <w:lang w:eastAsia="ar-SA"/>
              </w:rPr>
              <w:t>взрывозащиты</w:t>
            </w:r>
            <w:proofErr w:type="spellEnd"/>
            <w:r w:rsidRPr="003A65CC">
              <w:rPr>
                <w:sz w:val="24"/>
                <w:szCs w:val="24"/>
                <w:lang w:eastAsia="ar-SA"/>
              </w:rPr>
              <w:t xml:space="preserve"> </w:t>
            </w:r>
            <w:proofErr w:type="spellStart"/>
            <w:r w:rsidRPr="003A65CC">
              <w:rPr>
                <w:sz w:val="24"/>
                <w:szCs w:val="24"/>
                <w:lang w:eastAsia="ar-SA"/>
              </w:rPr>
              <w:t>Exd</w:t>
            </w:r>
            <w:proofErr w:type="spellEnd"/>
            <w:r w:rsidRPr="003A65CC">
              <w:rPr>
                <w:sz w:val="24"/>
                <w:szCs w:val="24"/>
                <w:lang w:eastAsia="ar-SA"/>
              </w:rPr>
              <w:t>, степень защиты IP66/IP67.</w:t>
            </w:r>
          </w:p>
          <w:p w14:paraId="25AA5025" w14:textId="77777777" w:rsidR="003A65CC" w:rsidRPr="003A65CC" w:rsidRDefault="003A65CC" w:rsidP="00A57C83">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Материал - никелированная латунь : 3шт</w:t>
            </w:r>
          </w:p>
        </w:tc>
      </w:tr>
    </w:tbl>
    <w:p w14:paraId="55F95A4D" w14:textId="77777777" w:rsidR="003A65CC" w:rsidRPr="003A65CC" w:rsidRDefault="003A65CC" w:rsidP="003A65CC">
      <w:pPr>
        <w:spacing w:line="240" w:lineRule="atLeast"/>
        <w:ind w:firstLine="0"/>
        <w:rPr>
          <w:b/>
          <w:bCs/>
          <w:sz w:val="22"/>
          <w:szCs w:val="22"/>
        </w:rPr>
      </w:pPr>
    </w:p>
    <w:p w14:paraId="5A0A2E63" w14:textId="77777777" w:rsidR="003A65CC" w:rsidRPr="003A65CC" w:rsidRDefault="003A65CC" w:rsidP="003A65CC">
      <w:pPr>
        <w:widowControl w:val="0"/>
        <w:autoSpaceDE w:val="0"/>
        <w:autoSpaceDN w:val="0"/>
        <w:adjustRightInd w:val="0"/>
        <w:spacing w:line="0" w:lineRule="atLeast"/>
        <w:ind w:firstLine="0"/>
        <w:contextualSpacing/>
        <w:rPr>
          <w:b/>
          <w:sz w:val="22"/>
          <w:szCs w:val="22"/>
        </w:rPr>
      </w:pPr>
      <w:r w:rsidRPr="003A65CC">
        <w:rPr>
          <w:b/>
          <w:bCs/>
          <w:sz w:val="22"/>
          <w:szCs w:val="22"/>
        </w:rPr>
        <w:t xml:space="preserve">Место и условия поставки товара: </w:t>
      </w:r>
      <w:r w:rsidRPr="003A65CC">
        <w:rPr>
          <w:sz w:val="22"/>
          <w:szCs w:val="22"/>
          <w:lang w:eastAsia="ar-SA"/>
        </w:rPr>
        <w:t>доставка товара до места поставки осуществляется силами и средствами Поставщика по адресу: Российская Федерация, Склад филиала «</w:t>
      </w:r>
      <w:proofErr w:type="spellStart"/>
      <w:r w:rsidRPr="003A65CC">
        <w:rPr>
          <w:sz w:val="22"/>
          <w:szCs w:val="22"/>
          <w:lang w:eastAsia="ar-SA"/>
        </w:rPr>
        <w:t>Томмотская</w:t>
      </w:r>
      <w:proofErr w:type="spellEnd"/>
      <w:r w:rsidRPr="003A65CC">
        <w:rPr>
          <w:sz w:val="22"/>
          <w:szCs w:val="22"/>
          <w:lang w:eastAsia="ar-SA"/>
        </w:rPr>
        <w:t xml:space="preserve"> нефтебаза» АО «</w:t>
      </w:r>
      <w:proofErr w:type="spellStart"/>
      <w:r w:rsidRPr="003A65CC">
        <w:rPr>
          <w:sz w:val="22"/>
          <w:szCs w:val="22"/>
          <w:lang w:eastAsia="ar-SA"/>
        </w:rPr>
        <w:t>Саханефтегазсбыт</w:t>
      </w:r>
      <w:proofErr w:type="spellEnd"/>
      <w:r w:rsidRPr="003A65CC">
        <w:rPr>
          <w:sz w:val="22"/>
          <w:szCs w:val="22"/>
          <w:lang w:eastAsia="ar-SA"/>
        </w:rPr>
        <w:t xml:space="preserve">», РС(Я), </w:t>
      </w:r>
      <w:proofErr w:type="spellStart"/>
      <w:r w:rsidRPr="003A65CC">
        <w:rPr>
          <w:sz w:val="22"/>
          <w:szCs w:val="22"/>
          <w:lang w:eastAsia="ar-SA"/>
        </w:rPr>
        <w:t>Алданский</w:t>
      </w:r>
      <w:proofErr w:type="spellEnd"/>
      <w:r w:rsidRPr="003A65CC">
        <w:rPr>
          <w:sz w:val="22"/>
          <w:szCs w:val="22"/>
          <w:lang w:eastAsia="ar-SA"/>
        </w:rPr>
        <w:t xml:space="preserve"> район, </w:t>
      </w:r>
      <w:proofErr w:type="spellStart"/>
      <w:r w:rsidRPr="003A65CC">
        <w:rPr>
          <w:sz w:val="22"/>
          <w:szCs w:val="22"/>
          <w:lang w:eastAsia="ar-SA"/>
        </w:rPr>
        <w:t>пгт</w:t>
      </w:r>
      <w:proofErr w:type="spellEnd"/>
      <w:r w:rsidRPr="003A65CC">
        <w:rPr>
          <w:sz w:val="22"/>
          <w:szCs w:val="22"/>
          <w:lang w:eastAsia="ar-SA"/>
        </w:rPr>
        <w:t xml:space="preserve"> Томмот, </w:t>
      </w:r>
      <w:proofErr w:type="spellStart"/>
      <w:r w:rsidRPr="003A65CC">
        <w:rPr>
          <w:sz w:val="22"/>
          <w:szCs w:val="22"/>
          <w:lang w:eastAsia="ar-SA"/>
        </w:rPr>
        <w:t>мкр</w:t>
      </w:r>
      <w:proofErr w:type="spellEnd"/>
      <w:r w:rsidRPr="003A65CC">
        <w:rPr>
          <w:sz w:val="22"/>
          <w:szCs w:val="22"/>
          <w:lang w:eastAsia="ar-SA"/>
        </w:rPr>
        <w:t>. Алексеевск, ул. Торговая, д. 20.</w:t>
      </w:r>
    </w:p>
    <w:p w14:paraId="53A273D1" w14:textId="3183C770" w:rsidR="003A65CC" w:rsidRPr="003A65CC" w:rsidRDefault="003A65CC" w:rsidP="003A65CC">
      <w:pPr>
        <w:spacing w:line="240" w:lineRule="atLeast"/>
        <w:ind w:firstLine="0"/>
        <w:rPr>
          <w:sz w:val="22"/>
          <w:szCs w:val="22"/>
        </w:rPr>
      </w:pPr>
      <w:r w:rsidRPr="003A65CC">
        <w:rPr>
          <w:b/>
          <w:sz w:val="22"/>
          <w:szCs w:val="22"/>
        </w:rPr>
        <w:t xml:space="preserve">Сроки поставки товара: </w:t>
      </w:r>
      <w:r w:rsidRPr="003A65CC">
        <w:rPr>
          <w:sz w:val="22"/>
          <w:szCs w:val="22"/>
          <w:lang w:eastAsia="ar-SA"/>
        </w:rPr>
        <w:t xml:space="preserve">в течение _____ </w:t>
      </w:r>
      <w:r w:rsidR="00DB5999">
        <w:rPr>
          <w:sz w:val="22"/>
          <w:szCs w:val="22"/>
          <w:lang w:eastAsia="ar-SA"/>
        </w:rPr>
        <w:t>рабочих</w:t>
      </w:r>
      <w:r w:rsidRPr="003A65CC">
        <w:rPr>
          <w:sz w:val="22"/>
          <w:szCs w:val="22"/>
          <w:lang w:eastAsia="ar-SA"/>
        </w:rPr>
        <w:t xml:space="preserve"> дней с момента подписания между сторонами договора с возможностью досрочной поставки.</w:t>
      </w:r>
    </w:p>
    <w:p w14:paraId="1A41E954" w14:textId="77777777" w:rsidR="003A65CC" w:rsidRPr="003A65CC" w:rsidRDefault="003A65CC" w:rsidP="003A65CC">
      <w:pPr>
        <w:suppressAutoHyphens/>
        <w:spacing w:line="240" w:lineRule="auto"/>
        <w:ind w:firstLine="540"/>
        <w:jc w:val="right"/>
        <w:rPr>
          <w:sz w:val="20"/>
          <w:szCs w:val="20"/>
        </w:rPr>
      </w:pPr>
    </w:p>
    <w:p w14:paraId="6DA0EB2B" w14:textId="77777777" w:rsidR="003A65CC" w:rsidRPr="003A65CC" w:rsidRDefault="003A65CC" w:rsidP="003A65CC">
      <w:pPr>
        <w:spacing w:line="240" w:lineRule="auto"/>
        <w:rPr>
          <w:b/>
          <w:bCs/>
          <w:sz w:val="24"/>
          <w:szCs w:val="24"/>
        </w:rPr>
      </w:pPr>
      <w:r w:rsidRPr="003A65CC">
        <w:rPr>
          <w:b/>
          <w:bCs/>
          <w:sz w:val="24"/>
          <w:szCs w:val="24"/>
        </w:rPr>
        <w:t xml:space="preserve">Заказчик                                                                                               </w:t>
      </w:r>
      <w:r w:rsidRPr="003A65CC">
        <w:rPr>
          <w:b/>
          <w:sz w:val="24"/>
          <w:szCs w:val="24"/>
        </w:rPr>
        <w:t>Поставщик</w:t>
      </w:r>
    </w:p>
    <w:p w14:paraId="516ABE8A" w14:textId="77777777" w:rsidR="003A65CC" w:rsidRPr="003A65CC" w:rsidRDefault="003A65CC" w:rsidP="003A65CC">
      <w:pPr>
        <w:spacing w:line="240" w:lineRule="auto"/>
        <w:rPr>
          <w:sz w:val="24"/>
          <w:szCs w:val="24"/>
        </w:rPr>
      </w:pPr>
    </w:p>
    <w:p w14:paraId="071C9FF5" w14:textId="77777777" w:rsidR="003A65CC" w:rsidRPr="003A65CC" w:rsidRDefault="003A65CC" w:rsidP="003A65CC">
      <w:pPr>
        <w:spacing w:line="240" w:lineRule="auto"/>
        <w:rPr>
          <w:sz w:val="24"/>
          <w:szCs w:val="24"/>
        </w:rPr>
      </w:pPr>
      <w:r w:rsidRPr="003A65CC">
        <w:rPr>
          <w:sz w:val="24"/>
          <w:szCs w:val="24"/>
        </w:rPr>
        <w:t>_________________ / В.Н. Лебедев /                                      _______________/ ___________ /</w:t>
      </w:r>
    </w:p>
    <w:p w14:paraId="70313C17" w14:textId="77777777" w:rsidR="003A65CC" w:rsidRPr="003A65CC" w:rsidRDefault="003A65CC" w:rsidP="003A65CC">
      <w:pPr>
        <w:keepNext/>
        <w:widowControl w:val="0"/>
        <w:suppressAutoHyphens/>
        <w:autoSpaceDE w:val="0"/>
        <w:spacing w:line="240" w:lineRule="auto"/>
        <w:jc w:val="left"/>
        <w:rPr>
          <w:sz w:val="24"/>
          <w:szCs w:val="24"/>
        </w:rPr>
      </w:pPr>
      <w:r w:rsidRPr="003A65CC">
        <w:rPr>
          <w:sz w:val="24"/>
          <w:szCs w:val="24"/>
        </w:rPr>
        <w:t>М.П.</w:t>
      </w:r>
      <w:r w:rsidRPr="003A65CC">
        <w:rPr>
          <w:sz w:val="24"/>
          <w:szCs w:val="24"/>
        </w:rPr>
        <w:tab/>
      </w:r>
      <w:r w:rsidRPr="003A65CC">
        <w:rPr>
          <w:sz w:val="24"/>
          <w:szCs w:val="24"/>
        </w:rPr>
        <w:tab/>
      </w:r>
      <w:r w:rsidRPr="003A65CC">
        <w:rPr>
          <w:sz w:val="24"/>
          <w:szCs w:val="24"/>
        </w:rPr>
        <w:tab/>
      </w:r>
      <w:r w:rsidRPr="003A65CC">
        <w:rPr>
          <w:sz w:val="24"/>
          <w:szCs w:val="24"/>
        </w:rPr>
        <w:tab/>
      </w:r>
      <w:r w:rsidRPr="003A65CC">
        <w:rPr>
          <w:sz w:val="24"/>
          <w:szCs w:val="24"/>
        </w:rPr>
        <w:tab/>
        <w:t xml:space="preserve">                                      М.П.</w:t>
      </w:r>
      <w:r w:rsidRPr="003A65CC">
        <w:rPr>
          <w:sz w:val="24"/>
          <w:szCs w:val="24"/>
        </w:rPr>
        <w:br w:type="page"/>
      </w:r>
    </w:p>
    <w:p w14:paraId="2614AAD6" w14:textId="77777777" w:rsidR="003A65CC" w:rsidRPr="003A65CC" w:rsidRDefault="003A65CC" w:rsidP="003A65CC">
      <w:pPr>
        <w:spacing w:line="240" w:lineRule="auto"/>
        <w:jc w:val="right"/>
        <w:rPr>
          <w:rFonts w:eastAsia="Calibri"/>
          <w:sz w:val="24"/>
          <w:szCs w:val="24"/>
          <w:lang w:eastAsia="en-US"/>
        </w:rPr>
      </w:pPr>
      <w:r w:rsidRPr="003A65CC">
        <w:rPr>
          <w:rFonts w:eastAsia="Calibri"/>
          <w:sz w:val="24"/>
          <w:szCs w:val="24"/>
          <w:lang w:eastAsia="en-US"/>
        </w:rPr>
        <w:lastRenderedPageBreak/>
        <w:t>Приложение № 2</w:t>
      </w:r>
    </w:p>
    <w:p w14:paraId="01EA9EE6" w14:textId="77777777" w:rsidR="003A65CC" w:rsidRPr="003A65CC" w:rsidRDefault="003A65CC" w:rsidP="003A65CC">
      <w:pPr>
        <w:spacing w:line="240" w:lineRule="auto"/>
        <w:ind w:firstLine="0"/>
        <w:jc w:val="right"/>
        <w:rPr>
          <w:rFonts w:eastAsia="Calibri"/>
          <w:sz w:val="24"/>
          <w:szCs w:val="24"/>
          <w:lang w:eastAsia="en-US"/>
        </w:rPr>
      </w:pPr>
      <w:r w:rsidRPr="003A65CC">
        <w:rPr>
          <w:rFonts w:eastAsia="Calibri"/>
          <w:sz w:val="24"/>
          <w:szCs w:val="24"/>
          <w:lang w:eastAsia="en-US"/>
        </w:rPr>
        <w:t xml:space="preserve">к договору поставки </w:t>
      </w:r>
    </w:p>
    <w:p w14:paraId="20DE9827" w14:textId="77777777" w:rsidR="003A65CC" w:rsidRPr="003A65CC" w:rsidRDefault="003A65CC" w:rsidP="003A65CC">
      <w:pPr>
        <w:spacing w:line="240" w:lineRule="auto"/>
        <w:ind w:left="-540"/>
        <w:jc w:val="right"/>
        <w:rPr>
          <w:sz w:val="24"/>
          <w:szCs w:val="24"/>
        </w:rPr>
      </w:pPr>
      <w:r w:rsidRPr="003A65CC">
        <w:rPr>
          <w:sz w:val="24"/>
          <w:szCs w:val="24"/>
        </w:rPr>
        <w:t>№ СНГС-</w:t>
      </w:r>
      <w:proofErr w:type="spellStart"/>
      <w:r w:rsidRPr="003A65CC">
        <w:rPr>
          <w:sz w:val="24"/>
          <w:szCs w:val="24"/>
        </w:rPr>
        <w:t>ОТиПБ</w:t>
      </w:r>
      <w:proofErr w:type="spellEnd"/>
      <w:r w:rsidRPr="003A65CC">
        <w:rPr>
          <w:sz w:val="24"/>
          <w:szCs w:val="24"/>
        </w:rPr>
        <w:t>-______ от «___» __________ 2026 года</w:t>
      </w:r>
    </w:p>
    <w:p w14:paraId="167FC54C" w14:textId="77777777" w:rsidR="003A65CC" w:rsidRPr="003A65CC" w:rsidRDefault="003A65CC" w:rsidP="003A65CC">
      <w:pPr>
        <w:spacing w:line="240" w:lineRule="auto"/>
        <w:ind w:firstLine="0"/>
        <w:jc w:val="right"/>
        <w:rPr>
          <w:rFonts w:eastAsia="Calibri"/>
          <w:sz w:val="24"/>
          <w:szCs w:val="24"/>
          <w:lang w:eastAsia="en-US"/>
        </w:rPr>
      </w:pPr>
    </w:p>
    <w:p w14:paraId="3EC0B6C5" w14:textId="77777777" w:rsidR="003A65CC" w:rsidRPr="003A65CC" w:rsidRDefault="003A65CC" w:rsidP="003A65CC">
      <w:pPr>
        <w:spacing w:line="240" w:lineRule="auto"/>
        <w:ind w:firstLine="0"/>
        <w:rPr>
          <w:rFonts w:eastAsia="Calibri"/>
          <w:sz w:val="24"/>
          <w:szCs w:val="24"/>
          <w:lang w:eastAsia="en-US"/>
        </w:rPr>
      </w:pPr>
    </w:p>
    <w:p w14:paraId="02308C52" w14:textId="77777777" w:rsidR="003A65CC" w:rsidRPr="003A65CC" w:rsidRDefault="003A65CC" w:rsidP="003A65CC">
      <w:pPr>
        <w:spacing w:line="240" w:lineRule="auto"/>
        <w:ind w:firstLine="0"/>
        <w:jc w:val="center"/>
        <w:rPr>
          <w:rFonts w:eastAsia="Calibri"/>
          <w:b/>
          <w:sz w:val="24"/>
          <w:szCs w:val="24"/>
          <w:lang w:eastAsia="en-US"/>
        </w:rPr>
      </w:pPr>
      <w:r w:rsidRPr="003A65CC">
        <w:rPr>
          <w:rFonts w:eastAsia="Calibri"/>
          <w:b/>
          <w:sz w:val="24"/>
          <w:szCs w:val="24"/>
          <w:lang w:eastAsia="en-US"/>
        </w:rPr>
        <w:t>Заявление о добросовестности</w:t>
      </w:r>
    </w:p>
    <w:p w14:paraId="1B83D6B8" w14:textId="77777777" w:rsidR="003A65CC" w:rsidRPr="003A65CC" w:rsidRDefault="003A65CC" w:rsidP="003A65CC">
      <w:pPr>
        <w:spacing w:line="240" w:lineRule="auto"/>
        <w:ind w:firstLine="0"/>
        <w:jc w:val="center"/>
        <w:rPr>
          <w:rFonts w:eastAsia="Calibri"/>
          <w:b/>
          <w:sz w:val="24"/>
          <w:szCs w:val="24"/>
          <w:lang w:eastAsia="en-US"/>
        </w:rPr>
      </w:pPr>
    </w:p>
    <w:p w14:paraId="2BD11BC7"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 xml:space="preserve">г. Якутск                                                                                                        </w:t>
      </w:r>
      <w:proofErr w:type="gramStart"/>
      <w:r w:rsidRPr="003A65CC">
        <w:rPr>
          <w:rFonts w:eastAsia="Calibri"/>
          <w:sz w:val="24"/>
          <w:szCs w:val="24"/>
          <w:lang w:eastAsia="en-US"/>
        </w:rPr>
        <w:t xml:space="preserve">   «</w:t>
      </w:r>
      <w:proofErr w:type="gramEnd"/>
      <w:r w:rsidRPr="003A65CC">
        <w:rPr>
          <w:rFonts w:eastAsia="Calibri"/>
          <w:sz w:val="24"/>
          <w:szCs w:val="24"/>
          <w:lang w:eastAsia="en-US"/>
        </w:rPr>
        <w:t>____» _________ 2026 г.</w:t>
      </w:r>
    </w:p>
    <w:p w14:paraId="10235DFD" w14:textId="77777777" w:rsidR="003A65CC" w:rsidRPr="003A65CC" w:rsidRDefault="003A65CC" w:rsidP="003A65CC">
      <w:pPr>
        <w:spacing w:line="240" w:lineRule="auto"/>
        <w:ind w:firstLine="0"/>
        <w:rPr>
          <w:rFonts w:eastAsia="Calibri"/>
          <w:sz w:val="24"/>
          <w:szCs w:val="24"/>
          <w:lang w:eastAsia="en-US"/>
        </w:rPr>
      </w:pPr>
    </w:p>
    <w:p w14:paraId="37D96B55" w14:textId="77777777" w:rsidR="003A65CC" w:rsidRPr="003A65CC" w:rsidRDefault="003A65CC" w:rsidP="003A65CC">
      <w:pPr>
        <w:spacing w:line="240" w:lineRule="auto"/>
        <w:rPr>
          <w:rFonts w:eastAsia="Calibri"/>
          <w:sz w:val="24"/>
          <w:szCs w:val="24"/>
          <w:lang w:eastAsia="en-US"/>
        </w:rPr>
      </w:pPr>
      <w:r w:rsidRPr="003A65CC">
        <w:rPr>
          <w:rFonts w:eastAsia="Calibri"/>
          <w:sz w:val="24"/>
          <w:szCs w:val="24"/>
          <w:lang w:eastAsia="en-US"/>
        </w:rPr>
        <w:t>Настоящим</w:t>
      </w:r>
      <w:r w:rsidRPr="003A65CC">
        <w:rPr>
          <w:rFonts w:eastAsia="Calibri"/>
          <w:snapToGrid w:val="0"/>
          <w:sz w:val="24"/>
          <w:szCs w:val="24"/>
          <w:lang w:eastAsia="en-US"/>
        </w:rPr>
        <w:t>, _____________________________________________________________</w:t>
      </w:r>
      <w:r w:rsidRPr="003A65CC">
        <w:rPr>
          <w:rFonts w:eastAsia="Calibri"/>
          <w:sz w:val="24"/>
          <w:szCs w:val="24"/>
          <w:lang w:eastAsia="en-US"/>
        </w:rPr>
        <w:t xml:space="preserve">, </w:t>
      </w:r>
      <w:r w:rsidRPr="003A65CC">
        <w:rPr>
          <w:rFonts w:eastAsia="Calibri"/>
          <w:snapToGrid w:val="0"/>
          <w:sz w:val="24"/>
          <w:szCs w:val="24"/>
          <w:lang w:eastAsia="en-US"/>
        </w:rPr>
        <w:t xml:space="preserve">именуемое в дальнейшем «Поставщик», в лице </w:t>
      </w:r>
      <w:r w:rsidRPr="003A65CC">
        <w:rPr>
          <w:rFonts w:eastAsia="Calibri"/>
          <w:sz w:val="24"/>
          <w:szCs w:val="24"/>
          <w:lang w:eastAsia="en-US"/>
        </w:rPr>
        <w:t xml:space="preserve">______________________________________, </w:t>
      </w:r>
      <w:r w:rsidRPr="003A65CC">
        <w:rPr>
          <w:rFonts w:eastAsia="Calibri"/>
          <w:snapToGrid w:val="0"/>
          <w:sz w:val="24"/>
          <w:szCs w:val="24"/>
          <w:lang w:eastAsia="en-US"/>
        </w:rPr>
        <w:t xml:space="preserve">действующего на основании ______________, </w:t>
      </w:r>
      <w:r w:rsidRPr="003A65CC">
        <w:rPr>
          <w:rFonts w:eastAsia="Calibri"/>
          <w:sz w:val="24"/>
          <w:szCs w:val="24"/>
          <w:lang w:eastAsia="en-US"/>
        </w:rPr>
        <w:t xml:space="preserve">гарантирует и подтверждает, что на момент заключения договора между </w:t>
      </w:r>
      <w:r w:rsidRPr="003A65CC">
        <w:rPr>
          <w:rFonts w:eastAsia="Calibri"/>
          <w:snapToGrid w:val="0"/>
          <w:sz w:val="24"/>
          <w:szCs w:val="24"/>
          <w:lang w:eastAsia="en-US"/>
        </w:rPr>
        <w:t>Поставщиком</w:t>
      </w:r>
      <w:r w:rsidRPr="003A65CC">
        <w:rPr>
          <w:rFonts w:eastAsia="Calibri"/>
          <w:sz w:val="24"/>
          <w:szCs w:val="24"/>
          <w:lang w:eastAsia="en-US"/>
        </w:rPr>
        <w:t xml:space="preserve"> и АО «Саханефтегазсбыт»</w:t>
      </w:r>
      <w:r w:rsidRPr="003A65CC">
        <w:rPr>
          <w:rFonts w:eastAsia="Calibri"/>
          <w:snapToGrid w:val="0"/>
          <w:sz w:val="24"/>
          <w:szCs w:val="24"/>
          <w:lang w:eastAsia="en-US"/>
        </w:rPr>
        <w:t xml:space="preserve">, в лице </w:t>
      </w:r>
      <w:r w:rsidRPr="003A65CC">
        <w:rPr>
          <w:rFonts w:eastAsia="Calibri"/>
          <w:sz w:val="24"/>
          <w:szCs w:val="24"/>
          <w:lang w:eastAsia="en-US"/>
        </w:rPr>
        <w:t>Генерального директора Лебедева Виктора Николаевича, действующего на основании Устава</w:t>
      </w:r>
      <w:r w:rsidRPr="003A65CC">
        <w:rPr>
          <w:rFonts w:eastAsia="Calibri"/>
          <w:snapToGrid w:val="0"/>
          <w:sz w:val="24"/>
          <w:szCs w:val="24"/>
          <w:lang w:eastAsia="en-US"/>
        </w:rPr>
        <w:t>, именуемое в дальнейшем «Заказчик»</w:t>
      </w:r>
      <w:r w:rsidRPr="003A65CC">
        <w:rPr>
          <w:rFonts w:eastAsia="Calibri"/>
          <w:sz w:val="24"/>
          <w:szCs w:val="24"/>
          <w:lang w:eastAsia="en-US"/>
        </w:rPr>
        <w:t>:</w:t>
      </w:r>
    </w:p>
    <w:p w14:paraId="2AF76D1A" w14:textId="77777777" w:rsidR="003A65CC" w:rsidRPr="003A65CC" w:rsidRDefault="003A65CC" w:rsidP="003A65CC">
      <w:pPr>
        <w:numPr>
          <w:ilvl w:val="0"/>
          <w:numId w:val="45"/>
        </w:numPr>
        <w:tabs>
          <w:tab w:val="left" w:pos="284"/>
        </w:tabs>
        <w:spacing w:after="200" w:line="240" w:lineRule="auto"/>
        <w:ind w:firstLine="567"/>
        <w:jc w:val="left"/>
        <w:rPr>
          <w:rFonts w:eastAsia="Calibri"/>
          <w:sz w:val="24"/>
          <w:szCs w:val="24"/>
          <w:lang w:eastAsia="en-US"/>
        </w:rPr>
      </w:pPr>
      <w:r w:rsidRPr="003A65CC">
        <w:rPr>
          <w:rFonts w:eastAsia="Calibri"/>
          <w:sz w:val="24"/>
          <w:szCs w:val="24"/>
          <w:shd w:val="clear" w:color="auto" w:fill="FFFFFF"/>
          <w:lang w:eastAsia="en-US"/>
        </w:rPr>
        <w:t>Поставщик состоит на налоговом учете в ___________________________________________ с присвоением ОГРН _______________, ОКПО __________, ИНН/КПП ___________/____________</w:t>
      </w:r>
      <w:r w:rsidRPr="003A65CC">
        <w:rPr>
          <w:rFonts w:eastAsia="Calibri"/>
          <w:sz w:val="24"/>
          <w:szCs w:val="24"/>
          <w:lang w:eastAsia="en-US"/>
        </w:rPr>
        <w:t>.</w:t>
      </w:r>
    </w:p>
    <w:p w14:paraId="71215463" w14:textId="77777777" w:rsidR="003A65CC" w:rsidRPr="003A65CC" w:rsidRDefault="003A65CC" w:rsidP="003A65CC">
      <w:pPr>
        <w:numPr>
          <w:ilvl w:val="0"/>
          <w:numId w:val="45"/>
        </w:numPr>
        <w:tabs>
          <w:tab w:val="left" w:pos="284"/>
        </w:tabs>
        <w:spacing w:after="200" w:line="240" w:lineRule="auto"/>
        <w:ind w:firstLine="567"/>
        <w:jc w:val="left"/>
        <w:rPr>
          <w:rFonts w:eastAsia="Calibri"/>
          <w:sz w:val="24"/>
          <w:szCs w:val="24"/>
          <w:lang w:eastAsia="en-US"/>
        </w:rPr>
      </w:pPr>
      <w:r w:rsidRPr="003A65CC">
        <w:rPr>
          <w:rFonts w:eastAsia="Calibri"/>
          <w:snapToGrid w:val="0"/>
          <w:sz w:val="24"/>
          <w:szCs w:val="24"/>
          <w:lang w:eastAsia="en-US"/>
        </w:rPr>
        <w:t>Поставщик</w:t>
      </w:r>
      <w:r w:rsidRPr="003A65CC">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26AF40EB" w14:textId="77777777" w:rsidR="003A65CC" w:rsidRPr="003A65CC" w:rsidRDefault="003A65CC" w:rsidP="003A65CC">
      <w:pPr>
        <w:numPr>
          <w:ilvl w:val="0"/>
          <w:numId w:val="45"/>
        </w:numPr>
        <w:tabs>
          <w:tab w:val="left" w:pos="284"/>
        </w:tabs>
        <w:spacing w:after="200" w:line="240" w:lineRule="auto"/>
        <w:ind w:firstLine="567"/>
        <w:jc w:val="left"/>
        <w:rPr>
          <w:rFonts w:eastAsia="Calibri"/>
          <w:sz w:val="24"/>
          <w:szCs w:val="24"/>
          <w:lang w:eastAsia="en-US"/>
        </w:rPr>
      </w:pPr>
      <w:r w:rsidRPr="003A65CC">
        <w:rPr>
          <w:rFonts w:eastAsia="Calibri"/>
          <w:snapToGrid w:val="0"/>
          <w:sz w:val="24"/>
          <w:szCs w:val="24"/>
          <w:lang w:eastAsia="en-US"/>
        </w:rPr>
        <w:t>Поставщик</w:t>
      </w:r>
      <w:r w:rsidRPr="003A65CC">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3A65CC">
        <w:rPr>
          <w:rFonts w:eastAsia="Calibri"/>
          <w:snapToGrid w:val="0"/>
          <w:sz w:val="24"/>
          <w:szCs w:val="24"/>
          <w:lang w:eastAsia="en-US"/>
        </w:rPr>
        <w:t>Поставщик</w:t>
      </w:r>
      <w:r w:rsidRPr="003A65CC">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C5A4107" w14:textId="77777777" w:rsidR="003A65CC" w:rsidRPr="003A65CC" w:rsidRDefault="003A65CC" w:rsidP="003A65CC">
      <w:pPr>
        <w:numPr>
          <w:ilvl w:val="0"/>
          <w:numId w:val="45"/>
        </w:numPr>
        <w:tabs>
          <w:tab w:val="left" w:pos="284"/>
        </w:tabs>
        <w:spacing w:after="200" w:line="240" w:lineRule="auto"/>
        <w:ind w:firstLine="567"/>
        <w:jc w:val="left"/>
        <w:rPr>
          <w:rFonts w:eastAsia="Calibri"/>
          <w:sz w:val="24"/>
          <w:szCs w:val="24"/>
          <w:lang w:eastAsia="en-US"/>
        </w:rPr>
      </w:pPr>
      <w:r w:rsidRPr="003A65CC">
        <w:rPr>
          <w:rFonts w:eastAsia="Calibri"/>
          <w:snapToGrid w:val="0"/>
          <w:sz w:val="24"/>
          <w:szCs w:val="24"/>
          <w:lang w:eastAsia="en-US"/>
        </w:rPr>
        <w:t>Поставщик</w:t>
      </w:r>
      <w:r w:rsidRPr="003A65CC">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3A65CC">
        <w:rPr>
          <w:rFonts w:eastAsia="Calibri"/>
          <w:snapToGrid w:val="0"/>
          <w:sz w:val="24"/>
          <w:szCs w:val="24"/>
          <w:lang w:eastAsia="en-US"/>
        </w:rPr>
        <w:t>Поставщика</w:t>
      </w:r>
      <w:r w:rsidRPr="003A65CC">
        <w:rPr>
          <w:rFonts w:eastAsia="Calibri"/>
          <w:sz w:val="24"/>
          <w:szCs w:val="24"/>
          <w:lang w:eastAsia="en-US"/>
        </w:rPr>
        <w:t xml:space="preserve">. </w:t>
      </w:r>
    </w:p>
    <w:p w14:paraId="1D7D723A" w14:textId="77777777" w:rsidR="003A65CC" w:rsidRPr="003A65CC" w:rsidRDefault="003A65CC" w:rsidP="003A65CC">
      <w:pPr>
        <w:numPr>
          <w:ilvl w:val="0"/>
          <w:numId w:val="45"/>
        </w:numPr>
        <w:tabs>
          <w:tab w:val="left" w:pos="284"/>
        </w:tabs>
        <w:spacing w:after="200" w:line="240" w:lineRule="auto"/>
        <w:ind w:firstLine="567"/>
        <w:jc w:val="left"/>
        <w:rPr>
          <w:rFonts w:eastAsia="Calibri"/>
          <w:sz w:val="24"/>
          <w:szCs w:val="24"/>
          <w:lang w:eastAsia="en-US"/>
        </w:rPr>
      </w:pPr>
      <w:r w:rsidRPr="003A65CC">
        <w:rPr>
          <w:rFonts w:eastAsia="Calibri"/>
          <w:snapToGrid w:val="0"/>
          <w:sz w:val="24"/>
          <w:szCs w:val="24"/>
          <w:lang w:eastAsia="en-US"/>
        </w:rPr>
        <w:t>Поставщик</w:t>
      </w:r>
      <w:r w:rsidRPr="003A65CC">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3A65CC">
        <w:rPr>
          <w:rFonts w:eastAsia="Calibri"/>
          <w:snapToGrid w:val="0"/>
          <w:sz w:val="24"/>
          <w:szCs w:val="24"/>
          <w:lang w:eastAsia="en-US"/>
        </w:rPr>
        <w:t>Поставщиком</w:t>
      </w:r>
      <w:r w:rsidRPr="003A65CC">
        <w:rPr>
          <w:rFonts w:eastAsia="Calibri"/>
          <w:sz w:val="24"/>
          <w:szCs w:val="24"/>
          <w:lang w:eastAsia="en-US"/>
        </w:rPr>
        <w:t xml:space="preserve"> обязательств как надлежаще исполненных.</w:t>
      </w:r>
    </w:p>
    <w:p w14:paraId="7093D5E3" w14:textId="77777777" w:rsidR="003A65CC" w:rsidRPr="003A65CC" w:rsidRDefault="003A65CC" w:rsidP="003A65CC">
      <w:pPr>
        <w:numPr>
          <w:ilvl w:val="0"/>
          <w:numId w:val="45"/>
        </w:numPr>
        <w:tabs>
          <w:tab w:val="left" w:pos="284"/>
        </w:tabs>
        <w:spacing w:after="200" w:line="240" w:lineRule="auto"/>
        <w:ind w:firstLine="567"/>
        <w:jc w:val="left"/>
        <w:rPr>
          <w:rFonts w:eastAsia="Calibri"/>
          <w:sz w:val="24"/>
          <w:szCs w:val="24"/>
          <w:lang w:eastAsia="en-US"/>
        </w:rPr>
      </w:pPr>
      <w:r w:rsidRPr="003A65CC">
        <w:rPr>
          <w:rFonts w:eastAsia="Calibri"/>
          <w:snapToGrid w:val="0"/>
          <w:sz w:val="24"/>
          <w:szCs w:val="24"/>
          <w:lang w:eastAsia="en-US"/>
        </w:rPr>
        <w:t>Поставщик</w:t>
      </w:r>
      <w:r w:rsidRPr="003A65CC">
        <w:rPr>
          <w:rFonts w:eastAsia="Calibri"/>
          <w:sz w:val="24"/>
          <w:szCs w:val="24"/>
          <w:lang w:eastAsia="en-US"/>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728155DB" w14:textId="77777777" w:rsidR="003A65CC" w:rsidRPr="003A65CC" w:rsidRDefault="003A65CC" w:rsidP="003A65CC">
      <w:pPr>
        <w:numPr>
          <w:ilvl w:val="0"/>
          <w:numId w:val="45"/>
        </w:numPr>
        <w:tabs>
          <w:tab w:val="left" w:pos="284"/>
        </w:tabs>
        <w:spacing w:after="200" w:line="240" w:lineRule="auto"/>
        <w:ind w:firstLine="567"/>
        <w:jc w:val="left"/>
        <w:rPr>
          <w:rFonts w:eastAsia="Calibri"/>
          <w:sz w:val="24"/>
          <w:szCs w:val="24"/>
          <w:lang w:eastAsia="en-US"/>
        </w:rPr>
      </w:pPr>
      <w:r w:rsidRPr="003A65CC">
        <w:rPr>
          <w:rFonts w:eastAsia="Calibri"/>
          <w:snapToGrid w:val="0"/>
          <w:sz w:val="24"/>
          <w:szCs w:val="24"/>
          <w:lang w:eastAsia="en-US"/>
        </w:rPr>
        <w:t>Поставщик</w:t>
      </w:r>
      <w:r w:rsidRPr="003A65CC">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ayout w:type="fixed"/>
        <w:tblLook w:val="01E0" w:firstRow="1" w:lastRow="1" w:firstColumn="1" w:lastColumn="1" w:noHBand="0" w:noVBand="0"/>
      </w:tblPr>
      <w:tblGrid>
        <w:gridCol w:w="5148"/>
        <w:gridCol w:w="5148"/>
      </w:tblGrid>
      <w:tr w:rsidR="003A65CC" w:rsidRPr="003A65CC" w14:paraId="36750356" w14:textId="77777777" w:rsidTr="00A57C83">
        <w:tc>
          <w:tcPr>
            <w:tcW w:w="5148" w:type="dxa"/>
          </w:tcPr>
          <w:p w14:paraId="66C79E14" w14:textId="77777777" w:rsidR="003A65CC" w:rsidRPr="003A65CC" w:rsidRDefault="003A65CC" w:rsidP="003A65CC">
            <w:pPr>
              <w:spacing w:line="240" w:lineRule="auto"/>
              <w:ind w:firstLine="0"/>
              <w:rPr>
                <w:rFonts w:eastAsia="Calibri"/>
                <w:sz w:val="24"/>
                <w:szCs w:val="24"/>
                <w:lang w:eastAsia="en-US"/>
              </w:rPr>
            </w:pPr>
          </w:p>
          <w:p w14:paraId="13085849"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Поставщик</w:t>
            </w:r>
          </w:p>
        </w:tc>
        <w:tc>
          <w:tcPr>
            <w:tcW w:w="5148" w:type="dxa"/>
            <w:shd w:val="clear" w:color="auto" w:fill="auto"/>
          </w:tcPr>
          <w:p w14:paraId="422F9507"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132A55C8" w14:textId="77777777" w:rsidTr="00A57C83">
        <w:tc>
          <w:tcPr>
            <w:tcW w:w="5148" w:type="dxa"/>
          </w:tcPr>
          <w:p w14:paraId="420DD342" w14:textId="77777777" w:rsidR="003A65CC" w:rsidRPr="003A65CC" w:rsidRDefault="003A65CC" w:rsidP="003A65CC">
            <w:pPr>
              <w:spacing w:line="240" w:lineRule="auto"/>
              <w:ind w:firstLine="0"/>
              <w:rPr>
                <w:rFonts w:eastAsia="Calibri"/>
                <w:sz w:val="24"/>
                <w:szCs w:val="24"/>
                <w:lang w:eastAsia="en-US"/>
              </w:rPr>
            </w:pPr>
          </w:p>
          <w:p w14:paraId="276E5CBA" w14:textId="77777777" w:rsidR="003A65CC" w:rsidRPr="003A65CC" w:rsidRDefault="003A65CC" w:rsidP="003A65CC">
            <w:pPr>
              <w:spacing w:line="240" w:lineRule="auto"/>
              <w:ind w:firstLine="0"/>
              <w:rPr>
                <w:rFonts w:eastAsia="Calibri"/>
                <w:sz w:val="24"/>
                <w:szCs w:val="24"/>
                <w:lang w:eastAsia="en-US"/>
              </w:rPr>
            </w:pPr>
          </w:p>
        </w:tc>
        <w:tc>
          <w:tcPr>
            <w:tcW w:w="5148" w:type="dxa"/>
            <w:shd w:val="clear" w:color="auto" w:fill="auto"/>
          </w:tcPr>
          <w:p w14:paraId="4FE80590"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5DFDFDEE" w14:textId="77777777" w:rsidTr="00A57C83">
        <w:tc>
          <w:tcPr>
            <w:tcW w:w="5148" w:type="dxa"/>
          </w:tcPr>
          <w:p w14:paraId="5A29A5C8"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______________________/ _________________ /</w:t>
            </w:r>
          </w:p>
          <w:p w14:paraId="0AC9D87B" w14:textId="77777777" w:rsidR="003A65CC" w:rsidRPr="003A65CC" w:rsidRDefault="003A65CC" w:rsidP="003A65CC">
            <w:pPr>
              <w:spacing w:line="240" w:lineRule="auto"/>
              <w:ind w:firstLine="0"/>
              <w:rPr>
                <w:rFonts w:eastAsia="Calibri"/>
                <w:sz w:val="24"/>
                <w:szCs w:val="24"/>
                <w:lang w:eastAsia="en-US"/>
              </w:rPr>
            </w:pPr>
          </w:p>
          <w:p w14:paraId="7C828C98"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М.П.</w:t>
            </w:r>
          </w:p>
        </w:tc>
        <w:tc>
          <w:tcPr>
            <w:tcW w:w="5148" w:type="dxa"/>
            <w:shd w:val="clear" w:color="auto" w:fill="auto"/>
          </w:tcPr>
          <w:p w14:paraId="37589FFA" w14:textId="77777777" w:rsidR="003A65CC" w:rsidRPr="003A65CC" w:rsidRDefault="003A65CC" w:rsidP="003A65CC">
            <w:pPr>
              <w:spacing w:line="240" w:lineRule="auto"/>
              <w:ind w:firstLine="0"/>
              <w:rPr>
                <w:rFonts w:eastAsia="Calibri"/>
                <w:sz w:val="24"/>
                <w:szCs w:val="24"/>
                <w:lang w:eastAsia="en-US"/>
              </w:rPr>
            </w:pPr>
          </w:p>
        </w:tc>
      </w:tr>
    </w:tbl>
    <w:p w14:paraId="74037191" w14:textId="77777777" w:rsidR="003A65CC" w:rsidRPr="003A65CC" w:rsidRDefault="003A65CC" w:rsidP="003A65CC">
      <w:pPr>
        <w:spacing w:line="240" w:lineRule="auto"/>
        <w:ind w:firstLine="0"/>
        <w:rPr>
          <w:rFonts w:eastAsia="Calibri"/>
          <w:sz w:val="24"/>
          <w:szCs w:val="24"/>
          <w:lang w:eastAsia="en-US"/>
        </w:rPr>
      </w:pPr>
    </w:p>
    <w:p w14:paraId="4328CD46" w14:textId="77777777" w:rsidR="003A65CC" w:rsidRPr="003A65CC" w:rsidRDefault="003A65CC" w:rsidP="003A65CC">
      <w:pPr>
        <w:spacing w:line="240" w:lineRule="auto"/>
        <w:ind w:firstLine="0"/>
        <w:rPr>
          <w:rFonts w:eastAsia="Calibri"/>
          <w:sz w:val="24"/>
          <w:szCs w:val="24"/>
          <w:lang w:eastAsia="en-US"/>
        </w:rPr>
      </w:pPr>
    </w:p>
    <w:p w14:paraId="0F57CB2D" w14:textId="77777777" w:rsidR="003A65CC" w:rsidRPr="003A65CC" w:rsidRDefault="003A65CC" w:rsidP="003A65CC">
      <w:pPr>
        <w:spacing w:line="240" w:lineRule="auto"/>
        <w:ind w:firstLine="0"/>
        <w:rPr>
          <w:rFonts w:eastAsia="Calibri"/>
          <w:sz w:val="24"/>
          <w:szCs w:val="24"/>
          <w:lang w:eastAsia="en-US"/>
        </w:rPr>
      </w:pPr>
    </w:p>
    <w:p w14:paraId="361A4189" w14:textId="77777777" w:rsidR="003A65CC" w:rsidRPr="003A65CC" w:rsidRDefault="003A65CC" w:rsidP="003A65CC">
      <w:pPr>
        <w:spacing w:line="240" w:lineRule="auto"/>
        <w:ind w:firstLine="0"/>
        <w:rPr>
          <w:rFonts w:eastAsia="Calibri"/>
          <w:sz w:val="24"/>
          <w:szCs w:val="24"/>
          <w:lang w:eastAsia="en-US"/>
        </w:rPr>
      </w:pPr>
    </w:p>
    <w:p w14:paraId="2850E37C" w14:textId="77777777" w:rsidR="003A65CC" w:rsidRPr="003A65CC" w:rsidRDefault="003A65CC" w:rsidP="003A65CC">
      <w:pPr>
        <w:spacing w:line="240" w:lineRule="auto"/>
        <w:ind w:firstLine="0"/>
        <w:jc w:val="right"/>
        <w:rPr>
          <w:rFonts w:eastAsia="Calibri"/>
          <w:sz w:val="24"/>
          <w:szCs w:val="24"/>
          <w:lang w:eastAsia="en-US"/>
        </w:rPr>
      </w:pPr>
      <w:r w:rsidRPr="003A65CC">
        <w:rPr>
          <w:rFonts w:eastAsia="Calibri"/>
          <w:sz w:val="24"/>
          <w:szCs w:val="24"/>
          <w:lang w:eastAsia="en-US"/>
        </w:rPr>
        <w:t>Приложение № 3</w:t>
      </w:r>
    </w:p>
    <w:p w14:paraId="4233E729" w14:textId="77777777" w:rsidR="003A65CC" w:rsidRPr="003A65CC" w:rsidRDefault="003A65CC" w:rsidP="003A65CC">
      <w:pPr>
        <w:spacing w:line="240" w:lineRule="auto"/>
        <w:ind w:firstLine="0"/>
        <w:jc w:val="right"/>
        <w:rPr>
          <w:rFonts w:eastAsia="Calibri"/>
          <w:sz w:val="24"/>
          <w:szCs w:val="24"/>
          <w:lang w:eastAsia="en-US"/>
        </w:rPr>
      </w:pPr>
      <w:r w:rsidRPr="003A65CC">
        <w:rPr>
          <w:rFonts w:eastAsia="Calibri"/>
          <w:sz w:val="24"/>
          <w:szCs w:val="24"/>
          <w:lang w:eastAsia="en-US"/>
        </w:rPr>
        <w:t xml:space="preserve">к договору поставки </w:t>
      </w:r>
    </w:p>
    <w:p w14:paraId="5C37E4F0" w14:textId="77777777" w:rsidR="003A65CC" w:rsidRPr="003A65CC" w:rsidRDefault="003A65CC" w:rsidP="003A65CC">
      <w:pPr>
        <w:spacing w:line="240" w:lineRule="auto"/>
        <w:ind w:left="-540"/>
        <w:jc w:val="right"/>
        <w:rPr>
          <w:sz w:val="24"/>
          <w:szCs w:val="24"/>
        </w:rPr>
      </w:pPr>
      <w:r w:rsidRPr="003A65CC">
        <w:rPr>
          <w:sz w:val="24"/>
          <w:szCs w:val="24"/>
        </w:rPr>
        <w:t>№ СНГС-</w:t>
      </w:r>
      <w:proofErr w:type="spellStart"/>
      <w:r w:rsidRPr="003A65CC">
        <w:rPr>
          <w:sz w:val="24"/>
          <w:szCs w:val="24"/>
        </w:rPr>
        <w:t>ОТиПБ</w:t>
      </w:r>
      <w:proofErr w:type="spellEnd"/>
      <w:r w:rsidRPr="003A65CC">
        <w:rPr>
          <w:sz w:val="24"/>
          <w:szCs w:val="24"/>
        </w:rPr>
        <w:t>-______ от «___» __________ 2026 года</w:t>
      </w:r>
    </w:p>
    <w:p w14:paraId="6756AB3E" w14:textId="77777777" w:rsidR="003A65CC" w:rsidRPr="003A65CC" w:rsidRDefault="003A65CC" w:rsidP="003A65CC">
      <w:pPr>
        <w:spacing w:line="240" w:lineRule="auto"/>
        <w:ind w:firstLine="0"/>
        <w:rPr>
          <w:rFonts w:eastAsia="Calibri"/>
          <w:sz w:val="24"/>
          <w:szCs w:val="24"/>
          <w:lang w:eastAsia="en-US"/>
        </w:rPr>
      </w:pPr>
    </w:p>
    <w:p w14:paraId="02F4647C" w14:textId="77777777" w:rsidR="003A65CC" w:rsidRPr="003A65CC" w:rsidRDefault="003A65CC" w:rsidP="003A65CC">
      <w:pPr>
        <w:spacing w:line="240" w:lineRule="auto"/>
        <w:ind w:firstLine="0"/>
        <w:jc w:val="center"/>
        <w:rPr>
          <w:rFonts w:eastAsia="Calibri"/>
          <w:b/>
          <w:sz w:val="24"/>
          <w:szCs w:val="24"/>
          <w:lang w:eastAsia="en-US"/>
        </w:rPr>
      </w:pPr>
      <w:r w:rsidRPr="003A65CC">
        <w:rPr>
          <w:rFonts w:eastAsia="Calibri"/>
          <w:b/>
          <w:sz w:val="24"/>
          <w:szCs w:val="24"/>
          <w:lang w:eastAsia="en-US"/>
        </w:rPr>
        <w:t>Типовая форма согласия субъекта персональных данных</w:t>
      </w:r>
    </w:p>
    <w:p w14:paraId="74BF9F4B" w14:textId="77777777" w:rsidR="003A65CC" w:rsidRPr="003A65CC" w:rsidRDefault="003A65CC" w:rsidP="003A65CC">
      <w:pPr>
        <w:spacing w:line="240" w:lineRule="auto"/>
        <w:ind w:firstLine="0"/>
        <w:jc w:val="center"/>
        <w:rPr>
          <w:rFonts w:eastAsia="Calibri"/>
          <w:sz w:val="24"/>
          <w:szCs w:val="24"/>
          <w:lang w:eastAsia="en-US"/>
        </w:rPr>
      </w:pPr>
      <w:r w:rsidRPr="003A65CC">
        <w:rPr>
          <w:rFonts w:eastAsia="Calibri"/>
          <w:b/>
          <w:sz w:val="24"/>
          <w:szCs w:val="24"/>
          <w:lang w:eastAsia="en-US"/>
        </w:rPr>
        <w:t>на обработку персональных данных</w:t>
      </w:r>
    </w:p>
    <w:p w14:paraId="764EED91" w14:textId="77777777" w:rsidR="003A65CC" w:rsidRPr="003A65CC" w:rsidRDefault="003A65CC" w:rsidP="003A65CC">
      <w:pPr>
        <w:spacing w:line="240" w:lineRule="auto"/>
        <w:ind w:firstLine="0"/>
        <w:rPr>
          <w:rFonts w:eastAsia="Calibri"/>
          <w:sz w:val="24"/>
          <w:szCs w:val="24"/>
          <w:lang w:eastAsia="en-US"/>
        </w:rPr>
      </w:pPr>
    </w:p>
    <w:tbl>
      <w:tblPr>
        <w:tblW w:w="5000" w:type="pct"/>
        <w:jc w:val="center"/>
        <w:tblLayout w:type="fixed"/>
        <w:tblLook w:val="04A0" w:firstRow="1" w:lastRow="0" w:firstColumn="1" w:lastColumn="0" w:noHBand="0" w:noVBand="1"/>
      </w:tblPr>
      <w:tblGrid>
        <w:gridCol w:w="434"/>
        <w:gridCol w:w="556"/>
        <w:gridCol w:w="580"/>
        <w:gridCol w:w="235"/>
        <w:gridCol w:w="233"/>
        <w:gridCol w:w="235"/>
        <w:gridCol w:w="384"/>
        <w:gridCol w:w="1815"/>
        <w:gridCol w:w="839"/>
        <w:gridCol w:w="1395"/>
        <w:gridCol w:w="3083"/>
        <w:gridCol w:w="274"/>
      </w:tblGrid>
      <w:tr w:rsidR="003A65CC" w:rsidRPr="003A65CC" w14:paraId="6C5888BC" w14:textId="77777777" w:rsidTr="00A57C83">
        <w:trPr>
          <w:trHeight w:val="151"/>
          <w:jc w:val="center"/>
        </w:trPr>
        <w:tc>
          <w:tcPr>
            <w:tcW w:w="491" w:type="pct"/>
            <w:gridSpan w:val="2"/>
          </w:tcPr>
          <w:p w14:paraId="4CFCC50B"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14:paraId="18200A18" w14:textId="77777777" w:rsidR="003A65CC" w:rsidRPr="003A65CC" w:rsidRDefault="003A65CC" w:rsidP="003A65CC">
            <w:pPr>
              <w:spacing w:line="240" w:lineRule="auto"/>
              <w:ind w:firstLine="0"/>
              <w:rPr>
                <w:rFonts w:eastAsia="Calibri"/>
                <w:sz w:val="24"/>
                <w:szCs w:val="24"/>
                <w:lang w:eastAsia="en-US"/>
              </w:rPr>
            </w:pPr>
          </w:p>
        </w:tc>
        <w:tc>
          <w:tcPr>
            <w:tcW w:w="136" w:type="pct"/>
          </w:tcPr>
          <w:p w14:paraId="202FFF0E"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w:t>
            </w:r>
          </w:p>
        </w:tc>
      </w:tr>
      <w:tr w:rsidR="003A65CC" w:rsidRPr="003A65CC" w14:paraId="45F5A3E0" w14:textId="77777777" w:rsidTr="00A57C83">
        <w:trPr>
          <w:trHeight w:val="413"/>
          <w:jc w:val="center"/>
        </w:trPr>
        <w:tc>
          <w:tcPr>
            <w:tcW w:w="4864" w:type="pct"/>
            <w:gridSpan w:val="11"/>
          </w:tcPr>
          <w:p w14:paraId="1B828D89" w14:textId="77777777" w:rsidR="003A65CC" w:rsidRPr="003A65CC" w:rsidRDefault="003A65CC" w:rsidP="003A65CC">
            <w:pPr>
              <w:spacing w:line="240" w:lineRule="auto"/>
              <w:ind w:firstLine="0"/>
              <w:jc w:val="center"/>
              <w:rPr>
                <w:rFonts w:eastAsia="Calibri"/>
                <w:sz w:val="16"/>
                <w:szCs w:val="24"/>
                <w:lang w:eastAsia="en-US"/>
              </w:rPr>
            </w:pPr>
            <w:r w:rsidRPr="003A65CC">
              <w:rPr>
                <w:rFonts w:eastAsia="Calibri"/>
                <w:sz w:val="16"/>
                <w:szCs w:val="24"/>
                <w:lang w:eastAsia="en-US"/>
              </w:rPr>
              <w:t>(фамилия, имя, отчество)</w:t>
            </w:r>
          </w:p>
          <w:p w14:paraId="7A7C7059"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Проживающий (</w:t>
            </w:r>
            <w:proofErr w:type="spellStart"/>
            <w:r w:rsidRPr="003A65CC">
              <w:rPr>
                <w:rFonts w:eastAsia="Calibri"/>
                <w:sz w:val="24"/>
                <w:szCs w:val="24"/>
                <w:lang w:eastAsia="en-US"/>
              </w:rPr>
              <w:t>ая</w:t>
            </w:r>
            <w:proofErr w:type="spellEnd"/>
            <w:r w:rsidRPr="003A65CC">
              <w:rPr>
                <w:rFonts w:eastAsia="Calibri"/>
                <w:sz w:val="24"/>
                <w:szCs w:val="24"/>
                <w:lang w:eastAsia="en-US"/>
              </w:rPr>
              <w:t xml:space="preserve">) по адресу: </w:t>
            </w:r>
          </w:p>
        </w:tc>
        <w:tc>
          <w:tcPr>
            <w:tcW w:w="136" w:type="pct"/>
            <w:vMerge w:val="restart"/>
          </w:tcPr>
          <w:p w14:paraId="12EEED49" w14:textId="77777777" w:rsidR="003A65CC" w:rsidRPr="003A65CC" w:rsidRDefault="003A65CC" w:rsidP="003A65CC">
            <w:pPr>
              <w:spacing w:line="240" w:lineRule="auto"/>
              <w:ind w:firstLine="0"/>
              <w:rPr>
                <w:rFonts w:eastAsia="Calibri"/>
                <w:sz w:val="24"/>
                <w:szCs w:val="24"/>
                <w:lang w:eastAsia="en-US"/>
              </w:rPr>
            </w:pPr>
          </w:p>
          <w:p w14:paraId="7311D32C" w14:textId="77777777" w:rsidR="003A65CC" w:rsidRPr="003A65CC" w:rsidRDefault="003A65CC" w:rsidP="003A65CC">
            <w:pPr>
              <w:spacing w:line="240" w:lineRule="auto"/>
              <w:ind w:firstLine="0"/>
              <w:rPr>
                <w:rFonts w:eastAsia="Calibri"/>
                <w:sz w:val="24"/>
                <w:szCs w:val="24"/>
                <w:lang w:eastAsia="en-US"/>
              </w:rPr>
            </w:pPr>
          </w:p>
          <w:p w14:paraId="0DDF2E08"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13DB697B" w14:textId="77777777" w:rsidTr="00A57C83">
        <w:trPr>
          <w:trHeight w:val="203"/>
          <w:jc w:val="center"/>
        </w:trPr>
        <w:tc>
          <w:tcPr>
            <w:tcW w:w="1129" w:type="pct"/>
            <w:gridSpan w:val="6"/>
            <w:tcBorders>
              <w:bottom w:val="single" w:sz="4" w:space="0" w:color="auto"/>
            </w:tcBorders>
          </w:tcPr>
          <w:p w14:paraId="7B9CA056" w14:textId="77777777" w:rsidR="003A65CC" w:rsidRPr="003A65CC" w:rsidRDefault="003A65CC" w:rsidP="003A65CC">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14:paraId="42C00CE3" w14:textId="77777777" w:rsidR="003A65CC" w:rsidRPr="003A65CC" w:rsidRDefault="003A65CC" w:rsidP="003A65CC">
            <w:pPr>
              <w:spacing w:line="240" w:lineRule="auto"/>
              <w:ind w:firstLine="0"/>
              <w:rPr>
                <w:rFonts w:eastAsia="Calibri"/>
                <w:sz w:val="24"/>
                <w:szCs w:val="24"/>
                <w:lang w:eastAsia="en-US"/>
              </w:rPr>
            </w:pPr>
          </w:p>
        </w:tc>
        <w:tc>
          <w:tcPr>
            <w:tcW w:w="136" w:type="pct"/>
            <w:vMerge/>
          </w:tcPr>
          <w:p w14:paraId="5CBB2DDD"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1E18A320" w14:textId="77777777" w:rsidTr="00A57C83">
        <w:trPr>
          <w:trHeight w:val="202"/>
          <w:jc w:val="center"/>
        </w:trPr>
        <w:tc>
          <w:tcPr>
            <w:tcW w:w="4864" w:type="pct"/>
            <w:gridSpan w:val="11"/>
            <w:tcBorders>
              <w:top w:val="single" w:sz="4" w:space="0" w:color="auto"/>
            </w:tcBorders>
          </w:tcPr>
          <w:p w14:paraId="636A4044" w14:textId="77777777" w:rsidR="003A65CC" w:rsidRPr="003A65CC" w:rsidRDefault="003A65CC" w:rsidP="003A65CC">
            <w:pPr>
              <w:spacing w:line="240" w:lineRule="auto"/>
              <w:ind w:firstLine="0"/>
              <w:rPr>
                <w:rFonts w:eastAsia="Calibri"/>
                <w:sz w:val="24"/>
                <w:szCs w:val="24"/>
                <w:lang w:eastAsia="en-US"/>
              </w:rPr>
            </w:pPr>
          </w:p>
        </w:tc>
        <w:tc>
          <w:tcPr>
            <w:tcW w:w="136" w:type="pct"/>
            <w:vMerge/>
          </w:tcPr>
          <w:p w14:paraId="7E304D76"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001F3D16" w14:textId="77777777" w:rsidTr="00A57C83">
        <w:trPr>
          <w:trHeight w:val="20"/>
          <w:jc w:val="center"/>
        </w:trPr>
        <w:tc>
          <w:tcPr>
            <w:tcW w:w="1012" w:type="pct"/>
            <w:gridSpan w:val="5"/>
          </w:tcPr>
          <w:p w14:paraId="3236D4D3"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14:paraId="7C8F6017" w14:textId="77777777" w:rsidR="003A65CC" w:rsidRPr="003A65CC" w:rsidRDefault="003A65CC" w:rsidP="003A65CC">
            <w:pPr>
              <w:spacing w:line="240" w:lineRule="auto"/>
              <w:ind w:firstLine="0"/>
              <w:rPr>
                <w:rFonts w:eastAsia="Calibri"/>
                <w:sz w:val="24"/>
                <w:szCs w:val="24"/>
                <w:lang w:eastAsia="en-US"/>
              </w:rPr>
            </w:pPr>
          </w:p>
        </w:tc>
        <w:tc>
          <w:tcPr>
            <w:tcW w:w="2012" w:type="pct"/>
            <w:gridSpan w:val="3"/>
          </w:tcPr>
          <w:p w14:paraId="23665076"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14:paraId="27298D52"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4F5AFBC4" w14:textId="77777777" w:rsidTr="00A57C83">
        <w:trPr>
          <w:trHeight w:val="20"/>
          <w:jc w:val="center"/>
        </w:trPr>
        <w:tc>
          <w:tcPr>
            <w:tcW w:w="779" w:type="pct"/>
            <w:gridSpan w:val="3"/>
            <w:tcBorders>
              <w:top w:val="none" w:sz="4" w:space="0" w:color="000000"/>
              <w:left w:val="none" w:sz="4" w:space="0" w:color="000000"/>
              <w:right w:val="none" w:sz="4" w:space="0" w:color="000000"/>
            </w:tcBorders>
          </w:tcPr>
          <w:p w14:paraId="4977349B"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14:paraId="7D2A0050"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7D7F3552" w14:textId="77777777" w:rsidTr="00A57C83">
        <w:trPr>
          <w:trHeight w:val="20"/>
          <w:jc w:val="center"/>
        </w:trPr>
        <w:tc>
          <w:tcPr>
            <w:tcW w:w="5000" w:type="pct"/>
            <w:gridSpan w:val="12"/>
            <w:tcBorders>
              <w:left w:val="none" w:sz="4" w:space="0" w:color="000000"/>
              <w:bottom w:val="single" w:sz="4" w:space="0" w:color="auto"/>
              <w:right w:val="none" w:sz="4" w:space="0" w:color="000000"/>
            </w:tcBorders>
          </w:tcPr>
          <w:p w14:paraId="70796E09"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2EC4ABDB" w14:textId="77777777" w:rsidTr="00A57C83">
        <w:trPr>
          <w:trHeight w:val="20"/>
          <w:jc w:val="center"/>
        </w:trPr>
        <w:tc>
          <w:tcPr>
            <w:tcW w:w="5000" w:type="pct"/>
            <w:gridSpan w:val="12"/>
            <w:tcBorders>
              <w:top w:val="single" w:sz="4" w:space="0" w:color="auto"/>
              <w:left w:val="none" w:sz="4" w:space="0" w:color="000000"/>
              <w:right w:val="none" w:sz="4" w:space="0" w:color="000000"/>
            </w:tcBorders>
          </w:tcPr>
          <w:p w14:paraId="142D73EB"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24F82C9E" w14:textId="77777777" w:rsidTr="00A57C83">
        <w:trPr>
          <w:trHeight w:val="156"/>
          <w:jc w:val="center"/>
        </w:trPr>
        <w:tc>
          <w:tcPr>
            <w:tcW w:w="896" w:type="pct"/>
            <w:gridSpan w:val="4"/>
            <w:tcBorders>
              <w:left w:val="none" w:sz="4" w:space="0" w:color="000000"/>
              <w:right w:val="none" w:sz="4" w:space="0" w:color="000000"/>
            </w:tcBorders>
          </w:tcPr>
          <w:p w14:paraId="4A01ADDA"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дата выдачи</w:t>
            </w:r>
          </w:p>
        </w:tc>
        <w:tc>
          <w:tcPr>
            <w:tcW w:w="4104" w:type="pct"/>
            <w:gridSpan w:val="8"/>
            <w:tcBorders>
              <w:left w:val="none" w:sz="4" w:space="0" w:color="000000"/>
              <w:right w:val="none" w:sz="4" w:space="0" w:color="000000"/>
            </w:tcBorders>
          </w:tcPr>
          <w:p w14:paraId="3D774E00"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«____»____________ ____г.</w:t>
            </w:r>
          </w:p>
        </w:tc>
      </w:tr>
      <w:tr w:rsidR="003A65CC" w:rsidRPr="003A65CC" w14:paraId="0C4EC38D" w14:textId="77777777" w:rsidTr="00A57C83">
        <w:trPr>
          <w:jc w:val="center"/>
        </w:trPr>
        <w:tc>
          <w:tcPr>
            <w:tcW w:w="5000" w:type="pct"/>
            <w:gridSpan w:val="12"/>
            <w:shd w:val="clear" w:color="auto" w:fill="auto"/>
          </w:tcPr>
          <w:p w14:paraId="5FD48256"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br w:type="page" w:clear="all"/>
            </w:r>
            <w:r w:rsidRPr="003A65CC">
              <w:rPr>
                <w:rFonts w:eastAsia="Calibri"/>
                <w:sz w:val="24"/>
                <w:szCs w:val="24"/>
                <w:lang w:eastAsia="en-US"/>
              </w:rPr>
              <w:br w:type="page" w:clear="all"/>
            </w:r>
          </w:p>
          <w:p w14:paraId="76990E62"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 xml:space="preserve">данные документа, подтверждающего полномочия законного представителя </w:t>
            </w:r>
            <w:r w:rsidRPr="003A65CC">
              <w:rPr>
                <w:rFonts w:eastAsia="Calibri"/>
                <w:i/>
                <w:sz w:val="24"/>
                <w:szCs w:val="24"/>
                <w:lang w:eastAsia="en-US"/>
              </w:rPr>
              <w:t>(заполняются в том случае, если согласие заполняет законный представитель)</w:t>
            </w:r>
            <w:r w:rsidRPr="003A65CC">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7"/>
            </w:tblGrid>
            <w:tr w:rsidR="003A65CC" w:rsidRPr="003A65CC" w14:paraId="1B8EB170" w14:textId="77777777" w:rsidTr="00A57C83">
              <w:trPr>
                <w:trHeight w:val="278"/>
              </w:trPr>
              <w:tc>
                <w:tcPr>
                  <w:tcW w:w="5000" w:type="pct"/>
                  <w:tcBorders>
                    <w:top w:val="none" w:sz="4" w:space="0" w:color="000000"/>
                    <w:left w:val="none" w:sz="4" w:space="0" w:color="000000"/>
                    <w:bottom w:val="single" w:sz="4" w:space="0" w:color="auto"/>
                    <w:right w:val="none" w:sz="4" w:space="0" w:color="000000"/>
                  </w:tcBorders>
                </w:tcPr>
                <w:p w14:paraId="68C9AA14"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5F6B877D" w14:textId="77777777" w:rsidTr="00A57C83">
              <w:trPr>
                <w:trHeight w:val="278"/>
              </w:trPr>
              <w:tc>
                <w:tcPr>
                  <w:tcW w:w="5000" w:type="pct"/>
                  <w:tcBorders>
                    <w:top w:val="none" w:sz="4" w:space="0" w:color="000000"/>
                    <w:left w:val="none" w:sz="4" w:space="0" w:color="000000"/>
                    <w:bottom w:val="single" w:sz="4" w:space="0" w:color="auto"/>
                    <w:right w:val="none" w:sz="4" w:space="0" w:color="000000"/>
                  </w:tcBorders>
                </w:tcPr>
                <w:p w14:paraId="4C39C5F1" w14:textId="77777777" w:rsidR="003A65CC" w:rsidRPr="003A65CC" w:rsidRDefault="003A65CC" w:rsidP="003A65CC">
                  <w:pPr>
                    <w:spacing w:line="240" w:lineRule="auto"/>
                    <w:ind w:firstLine="0"/>
                    <w:rPr>
                      <w:rFonts w:eastAsia="Calibri"/>
                      <w:sz w:val="24"/>
                      <w:szCs w:val="24"/>
                      <w:lang w:eastAsia="en-US"/>
                    </w:rPr>
                  </w:pPr>
                </w:p>
              </w:tc>
            </w:tr>
          </w:tbl>
          <w:p w14:paraId="3B39B78D"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 xml:space="preserve">являюсь субъектом </w:t>
            </w:r>
            <w:proofErr w:type="spellStart"/>
            <w:r w:rsidRPr="003A65CC">
              <w:rPr>
                <w:rFonts w:eastAsia="Calibri"/>
                <w:sz w:val="24"/>
                <w:szCs w:val="24"/>
                <w:lang w:eastAsia="en-US"/>
              </w:rPr>
              <w:t>ПДн</w:t>
            </w:r>
            <w:proofErr w:type="spellEnd"/>
            <w:r w:rsidRPr="003A65CC">
              <w:rPr>
                <w:rFonts w:eastAsia="Calibri"/>
                <w:sz w:val="24"/>
                <w:szCs w:val="24"/>
                <w:lang w:eastAsia="en-US"/>
              </w:rPr>
              <w:t xml:space="preserve"> / законным представителем субъекта </w:t>
            </w:r>
            <w:proofErr w:type="spellStart"/>
            <w:r w:rsidRPr="003A65CC">
              <w:rPr>
                <w:rFonts w:eastAsia="Calibri"/>
                <w:sz w:val="24"/>
                <w:szCs w:val="24"/>
                <w:lang w:eastAsia="en-US"/>
              </w:rPr>
              <w:t>ПДн</w:t>
            </w:r>
            <w:proofErr w:type="spellEnd"/>
            <w:r w:rsidRPr="003A65CC">
              <w:rPr>
                <w:rFonts w:eastAsia="Calibri"/>
                <w:sz w:val="24"/>
                <w:szCs w:val="24"/>
                <w:lang w:eastAsia="en-US"/>
              </w:rPr>
              <w:t xml:space="preserve"> и даю согласие на обработку его персональных данных </w:t>
            </w:r>
            <w:r w:rsidRPr="003A65CC">
              <w:rPr>
                <w:rFonts w:eastAsia="Calibri"/>
                <w:i/>
                <w:sz w:val="24"/>
                <w:szCs w:val="24"/>
                <w:lang w:eastAsia="en-US"/>
              </w:rPr>
              <w:t>(нужное подчеркнуть)</w:t>
            </w:r>
            <w:r w:rsidRPr="003A65CC">
              <w:rPr>
                <w:rFonts w:eastAsia="Calibri"/>
                <w:sz w:val="24"/>
                <w:szCs w:val="24"/>
                <w:lang w:eastAsia="en-US"/>
              </w:rPr>
              <w:t>:</w:t>
            </w:r>
          </w:p>
          <w:p w14:paraId="304380B4" w14:textId="77777777" w:rsidR="003A65CC" w:rsidRPr="003A65CC" w:rsidRDefault="003A65CC" w:rsidP="003A65CC">
            <w:pPr>
              <w:spacing w:line="240" w:lineRule="auto"/>
              <w:ind w:firstLine="0"/>
              <w:rPr>
                <w:rFonts w:eastAsia="Calibri"/>
                <w:sz w:val="24"/>
                <w:szCs w:val="24"/>
                <w:lang w:eastAsia="en-US"/>
              </w:rPr>
            </w:pPr>
          </w:p>
          <w:p w14:paraId="28AD431F"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ВНИМАНИЕ!</w:t>
            </w:r>
          </w:p>
          <w:p w14:paraId="19F4CBEA"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 xml:space="preserve">Сведения о субъекте </w:t>
            </w:r>
            <w:proofErr w:type="spellStart"/>
            <w:r w:rsidRPr="003A65CC">
              <w:rPr>
                <w:rFonts w:eastAsia="Calibri"/>
                <w:sz w:val="24"/>
                <w:szCs w:val="24"/>
                <w:lang w:eastAsia="en-US"/>
              </w:rPr>
              <w:t>ПДн</w:t>
            </w:r>
            <w:proofErr w:type="spellEnd"/>
            <w:r w:rsidRPr="003A65CC">
              <w:rPr>
                <w:rFonts w:eastAsia="Calibri"/>
                <w:sz w:val="24"/>
                <w:szCs w:val="24"/>
                <w:lang w:eastAsia="en-US"/>
              </w:rPr>
              <w:t xml:space="preserve"> заполняются в том случае, если согласие заполняет законный представитель гражданина Российской Федерации</w:t>
            </w:r>
          </w:p>
          <w:p w14:paraId="5F3F86B4" w14:textId="77777777" w:rsidR="003A65CC" w:rsidRPr="003A65CC" w:rsidRDefault="003A65CC" w:rsidP="003A65CC">
            <w:pPr>
              <w:spacing w:line="240" w:lineRule="auto"/>
              <w:ind w:firstLine="0"/>
              <w:rPr>
                <w:rFonts w:eastAsia="Calibri"/>
                <w:sz w:val="24"/>
                <w:szCs w:val="24"/>
                <w:lang w:eastAsia="en-US"/>
              </w:rPr>
            </w:pPr>
          </w:p>
          <w:tbl>
            <w:tblPr>
              <w:tblpPr w:leftFromText="180" w:rightFromText="180" w:vertAnchor="text" w:horzAnchor="margin" w:tblpY="105"/>
              <w:tblW w:w="5000" w:type="pct"/>
              <w:tblLayout w:type="fixed"/>
              <w:tblLook w:val="04A0" w:firstRow="1" w:lastRow="0" w:firstColumn="1" w:lastColumn="0" w:noHBand="0" w:noVBand="1"/>
            </w:tblPr>
            <w:tblGrid>
              <w:gridCol w:w="830"/>
              <w:gridCol w:w="1393"/>
              <w:gridCol w:w="2802"/>
              <w:gridCol w:w="4812"/>
            </w:tblGrid>
            <w:tr w:rsidR="003A65CC" w:rsidRPr="003A65CC" w14:paraId="0E1D1E89" w14:textId="77777777" w:rsidTr="00A57C83">
              <w:trPr>
                <w:trHeight w:val="465"/>
              </w:trPr>
              <w:tc>
                <w:tcPr>
                  <w:tcW w:w="5000" w:type="pct"/>
                  <w:gridSpan w:val="4"/>
                  <w:tcBorders>
                    <w:top w:val="single" w:sz="4" w:space="0" w:color="auto"/>
                    <w:left w:val="single" w:sz="4" w:space="0" w:color="auto"/>
                    <w:right w:val="single" w:sz="4" w:space="0" w:color="auto"/>
                  </w:tcBorders>
                  <w:shd w:val="clear" w:color="auto" w:fill="auto"/>
                </w:tcPr>
                <w:p w14:paraId="231F9829"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 xml:space="preserve">Сведения о субъекте </w:t>
                  </w:r>
                  <w:proofErr w:type="spellStart"/>
                  <w:r w:rsidRPr="003A65CC">
                    <w:rPr>
                      <w:rFonts w:eastAsia="Calibri"/>
                      <w:sz w:val="24"/>
                      <w:szCs w:val="24"/>
                      <w:lang w:eastAsia="en-US"/>
                    </w:rPr>
                    <w:t>ПДн</w:t>
                  </w:r>
                  <w:proofErr w:type="spellEnd"/>
                  <w:r w:rsidRPr="003A65CC">
                    <w:rPr>
                      <w:rFonts w:eastAsia="Calibri"/>
                      <w:sz w:val="24"/>
                      <w:szCs w:val="24"/>
                      <w:lang w:eastAsia="en-US"/>
                    </w:rPr>
                    <w:t xml:space="preserve"> (категория субъекта </w:t>
                  </w:r>
                  <w:proofErr w:type="spellStart"/>
                  <w:r w:rsidRPr="003A65CC">
                    <w:rPr>
                      <w:rFonts w:eastAsia="Calibri"/>
                      <w:sz w:val="24"/>
                      <w:szCs w:val="24"/>
                      <w:lang w:eastAsia="en-US"/>
                    </w:rPr>
                    <w:t>ПДн</w:t>
                  </w:r>
                  <w:proofErr w:type="spellEnd"/>
                  <w:r w:rsidRPr="003A65CC">
                    <w:rPr>
                      <w:rFonts w:eastAsia="Calibri"/>
                      <w:sz w:val="24"/>
                      <w:szCs w:val="24"/>
                      <w:lang w:eastAsia="en-US"/>
                    </w:rPr>
                    <w:t>):</w:t>
                  </w:r>
                </w:p>
              </w:tc>
            </w:tr>
            <w:tr w:rsidR="003A65CC" w:rsidRPr="003A65CC" w14:paraId="332CFBC8" w14:textId="77777777" w:rsidTr="00A57C83">
              <w:trPr>
                <w:trHeight w:val="257"/>
              </w:trPr>
              <w:tc>
                <w:tcPr>
                  <w:tcW w:w="422" w:type="pct"/>
                  <w:tcBorders>
                    <w:left w:val="single" w:sz="4" w:space="0" w:color="auto"/>
                  </w:tcBorders>
                  <w:shd w:val="clear" w:color="auto" w:fill="auto"/>
                </w:tcPr>
                <w:p w14:paraId="0E2925BF"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14:paraId="5B99B7CC"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3DA3AEB7" w14:textId="77777777" w:rsidTr="00A57C83">
              <w:trPr>
                <w:trHeight w:val="266"/>
              </w:trPr>
              <w:tc>
                <w:tcPr>
                  <w:tcW w:w="1130" w:type="pct"/>
                  <w:gridSpan w:val="2"/>
                  <w:tcBorders>
                    <w:left w:val="single" w:sz="4" w:space="0" w:color="auto"/>
                  </w:tcBorders>
                  <w:shd w:val="clear" w:color="auto" w:fill="auto"/>
                </w:tcPr>
                <w:p w14:paraId="5FC3E5FF"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795B4645"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02C49FB5" w14:textId="77777777" w:rsidTr="00A57C83">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4B7280D1"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39C35CC9" w14:textId="77777777" w:rsidTr="00A57C83">
              <w:trPr>
                <w:trHeight w:val="315"/>
              </w:trPr>
              <w:tc>
                <w:tcPr>
                  <w:tcW w:w="2554" w:type="pct"/>
                  <w:gridSpan w:val="3"/>
                  <w:tcBorders>
                    <w:top w:val="single" w:sz="4" w:space="0" w:color="auto"/>
                    <w:left w:val="single" w:sz="4" w:space="0" w:color="auto"/>
                  </w:tcBorders>
                  <w:shd w:val="clear" w:color="auto" w:fill="auto"/>
                </w:tcPr>
                <w:p w14:paraId="4C2F84B2"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5602855E"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14EBD1F5" w14:textId="77777777" w:rsidTr="00A57C83">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16CB6B9B"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491A4625" w14:textId="77777777" w:rsidTr="00A57C83">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5E263C5" w14:textId="77777777" w:rsidR="003A65CC" w:rsidRPr="003A65CC" w:rsidRDefault="003A65CC" w:rsidP="003A65CC">
                  <w:pPr>
                    <w:spacing w:line="240" w:lineRule="auto"/>
                    <w:ind w:firstLine="0"/>
                    <w:rPr>
                      <w:rFonts w:eastAsia="Calibri"/>
                      <w:sz w:val="24"/>
                      <w:szCs w:val="24"/>
                      <w:lang w:eastAsia="en-US"/>
                    </w:rPr>
                  </w:pPr>
                </w:p>
              </w:tc>
            </w:tr>
          </w:tbl>
          <w:p w14:paraId="1001E185" w14:textId="77777777" w:rsidR="003A65CC" w:rsidRPr="003A65CC" w:rsidRDefault="003A65CC" w:rsidP="003A65CC">
            <w:pPr>
              <w:spacing w:line="240" w:lineRule="auto"/>
              <w:ind w:firstLine="0"/>
              <w:rPr>
                <w:rFonts w:eastAsia="Calibri"/>
                <w:sz w:val="24"/>
                <w:szCs w:val="24"/>
                <w:lang w:eastAsia="en-US"/>
              </w:rPr>
            </w:pPr>
          </w:p>
          <w:p w14:paraId="33356A42"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«Саханефтегазсбыт»,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7"/>
            </w:tblGrid>
            <w:tr w:rsidR="003A65CC" w:rsidRPr="003A65CC" w14:paraId="0A422289" w14:textId="77777777" w:rsidTr="00A57C83">
              <w:trPr>
                <w:trHeight w:val="278"/>
              </w:trPr>
              <w:tc>
                <w:tcPr>
                  <w:tcW w:w="5000" w:type="pct"/>
                  <w:tcBorders>
                    <w:top w:val="none" w:sz="4" w:space="0" w:color="000000"/>
                    <w:left w:val="none" w:sz="4" w:space="0" w:color="000000"/>
                    <w:bottom w:val="single" w:sz="4" w:space="0" w:color="auto"/>
                    <w:right w:val="none" w:sz="4" w:space="0" w:color="000000"/>
                  </w:tcBorders>
                </w:tcPr>
                <w:p w14:paraId="233A2FA2"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250B16E3" w14:textId="77777777" w:rsidTr="00A57C83">
              <w:trPr>
                <w:trHeight w:val="278"/>
              </w:trPr>
              <w:tc>
                <w:tcPr>
                  <w:tcW w:w="5000" w:type="pct"/>
                  <w:tcBorders>
                    <w:top w:val="single" w:sz="4" w:space="0" w:color="auto"/>
                    <w:left w:val="none" w:sz="4" w:space="0" w:color="000000"/>
                    <w:bottom w:val="single" w:sz="4" w:space="0" w:color="auto"/>
                    <w:right w:val="none" w:sz="4" w:space="0" w:color="000000"/>
                  </w:tcBorders>
                </w:tcPr>
                <w:p w14:paraId="26339C97"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1BEC11B4" w14:textId="77777777" w:rsidTr="00A57C83">
              <w:trPr>
                <w:trHeight w:val="278"/>
              </w:trPr>
              <w:tc>
                <w:tcPr>
                  <w:tcW w:w="5000" w:type="pct"/>
                  <w:tcBorders>
                    <w:top w:val="single" w:sz="4" w:space="0" w:color="auto"/>
                    <w:left w:val="none" w:sz="4" w:space="0" w:color="000000"/>
                    <w:bottom w:val="single" w:sz="4" w:space="0" w:color="auto"/>
                    <w:right w:val="none" w:sz="4" w:space="0" w:color="000000"/>
                  </w:tcBorders>
                </w:tcPr>
                <w:p w14:paraId="3579C7A0"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43AF0129" w14:textId="77777777" w:rsidTr="00A57C83">
              <w:trPr>
                <w:trHeight w:val="278"/>
              </w:trPr>
              <w:tc>
                <w:tcPr>
                  <w:tcW w:w="5000" w:type="pct"/>
                  <w:tcBorders>
                    <w:top w:val="none" w:sz="4" w:space="0" w:color="000000"/>
                    <w:left w:val="none" w:sz="4" w:space="0" w:color="000000"/>
                    <w:bottom w:val="single" w:sz="4" w:space="0" w:color="auto"/>
                    <w:right w:val="none" w:sz="4" w:space="0" w:color="000000"/>
                  </w:tcBorders>
                </w:tcPr>
                <w:p w14:paraId="4A6FF24B"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в целях:</w:t>
                  </w:r>
                </w:p>
              </w:tc>
            </w:tr>
            <w:tr w:rsidR="003A65CC" w:rsidRPr="003A65CC" w14:paraId="59BA0F09" w14:textId="77777777" w:rsidTr="00A57C83">
              <w:trPr>
                <w:trHeight w:val="278"/>
              </w:trPr>
              <w:tc>
                <w:tcPr>
                  <w:tcW w:w="5000" w:type="pct"/>
                  <w:tcBorders>
                    <w:top w:val="single" w:sz="4" w:space="0" w:color="auto"/>
                    <w:left w:val="none" w:sz="4" w:space="0" w:color="000000"/>
                    <w:bottom w:val="single" w:sz="4" w:space="0" w:color="auto"/>
                    <w:right w:val="none" w:sz="4" w:space="0" w:color="000000"/>
                  </w:tcBorders>
                </w:tcPr>
                <w:p w14:paraId="2BCC5A89"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1004E308" w14:textId="77777777" w:rsidTr="00A57C83">
              <w:trPr>
                <w:trHeight w:val="278"/>
              </w:trPr>
              <w:tc>
                <w:tcPr>
                  <w:tcW w:w="5000" w:type="pct"/>
                  <w:tcBorders>
                    <w:top w:val="single" w:sz="4" w:space="0" w:color="auto"/>
                    <w:left w:val="none" w:sz="4" w:space="0" w:color="000000"/>
                    <w:bottom w:val="single" w:sz="4" w:space="0" w:color="auto"/>
                    <w:right w:val="none" w:sz="4" w:space="0" w:color="000000"/>
                  </w:tcBorders>
                </w:tcPr>
                <w:p w14:paraId="51DFC13B" w14:textId="77777777" w:rsidR="003A65CC" w:rsidRPr="003A65CC" w:rsidRDefault="003A65CC" w:rsidP="003A65CC">
                  <w:pPr>
                    <w:spacing w:line="240" w:lineRule="auto"/>
                    <w:ind w:firstLine="0"/>
                    <w:rPr>
                      <w:rFonts w:eastAsia="Calibri"/>
                      <w:sz w:val="24"/>
                      <w:szCs w:val="24"/>
                      <w:lang w:eastAsia="en-US"/>
                    </w:rPr>
                  </w:pPr>
                </w:p>
              </w:tc>
            </w:tr>
          </w:tbl>
          <w:p w14:paraId="26866148" w14:textId="77777777" w:rsidR="003A65CC" w:rsidRPr="003A65CC" w:rsidRDefault="003A65CC" w:rsidP="003A65CC">
            <w:pPr>
              <w:spacing w:line="240" w:lineRule="auto"/>
              <w:ind w:firstLine="0"/>
              <w:rPr>
                <w:rFonts w:eastAsia="Calibri"/>
                <w:sz w:val="24"/>
                <w:szCs w:val="24"/>
                <w:lang w:eastAsia="en-US"/>
              </w:rPr>
            </w:pPr>
          </w:p>
        </w:tc>
      </w:tr>
      <w:tr w:rsidR="003A65CC" w:rsidRPr="003A65CC" w14:paraId="4B07E90F" w14:textId="77777777" w:rsidTr="00A57C83">
        <w:trPr>
          <w:jc w:val="center"/>
        </w:trPr>
        <w:tc>
          <w:tcPr>
            <w:tcW w:w="5000" w:type="pct"/>
            <w:gridSpan w:val="12"/>
            <w:shd w:val="clear" w:color="auto" w:fill="auto"/>
          </w:tcPr>
          <w:p w14:paraId="44B0BB22"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w:t>
            </w:r>
            <w:r w:rsidRPr="003A65CC">
              <w:rPr>
                <w:rFonts w:eastAsia="Calibri"/>
                <w:sz w:val="24"/>
                <w:szCs w:val="24"/>
                <w:lang w:eastAsia="en-US"/>
              </w:rPr>
              <w:lastRenderedPageBreak/>
              <w:t>принципов и правил обработки персональных данных, предусмотренных Федеральным законом от 27 июля 2006 г.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3A65CC" w:rsidRPr="003A65CC" w14:paraId="36F2CED9" w14:textId="77777777" w:rsidTr="00A57C83">
        <w:trPr>
          <w:trHeight w:val="1038"/>
          <w:jc w:val="center"/>
        </w:trPr>
        <w:tc>
          <w:tcPr>
            <w:tcW w:w="5000" w:type="pct"/>
            <w:gridSpan w:val="12"/>
          </w:tcPr>
          <w:p w14:paraId="0984B8E6"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43B5F7DE" w14:textId="77777777" w:rsidR="003A65CC" w:rsidRPr="003A65CC" w:rsidRDefault="003A65CC" w:rsidP="003A65CC">
            <w:pPr>
              <w:spacing w:line="240" w:lineRule="auto"/>
              <w:ind w:firstLine="0"/>
              <w:rPr>
                <w:rFonts w:eastAsia="Calibri"/>
                <w:sz w:val="24"/>
                <w:szCs w:val="24"/>
                <w:lang w:eastAsia="en-US"/>
              </w:rPr>
            </w:pPr>
            <w:r w:rsidRPr="003A65CC">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tooltip="garantF1://12048567.6012" w:history="1">
              <w:r w:rsidRPr="003A65CC">
                <w:rPr>
                  <w:rFonts w:eastAsia="Calibri"/>
                  <w:sz w:val="24"/>
                  <w:szCs w:val="24"/>
                  <w:lang w:eastAsia="en-US"/>
                </w:rPr>
                <w:t>пп.2-11 ч.1 ст.6</w:t>
              </w:r>
            </w:hyperlink>
            <w:r w:rsidRPr="003A65CC">
              <w:rPr>
                <w:rFonts w:eastAsia="Calibri"/>
                <w:sz w:val="24"/>
                <w:szCs w:val="24"/>
                <w:lang w:eastAsia="en-US"/>
              </w:rPr>
              <w:t xml:space="preserve"> и пп.2-10 </w:t>
            </w:r>
            <w:hyperlink r:id="rId13" w:tooltip="garantF1://12048567.1002" w:history="1">
              <w:r w:rsidRPr="003A65CC">
                <w:rPr>
                  <w:rFonts w:eastAsia="Calibri"/>
                  <w:sz w:val="24"/>
                  <w:szCs w:val="24"/>
                  <w:lang w:eastAsia="en-US"/>
                </w:rPr>
                <w:t>ч.2</w:t>
              </w:r>
            </w:hyperlink>
            <w:r w:rsidRPr="003A65CC">
              <w:rPr>
                <w:rFonts w:eastAsia="Calibri"/>
                <w:sz w:val="24"/>
                <w:szCs w:val="24"/>
                <w:lang w:eastAsia="en-US"/>
              </w:rPr>
              <w:t xml:space="preserve"> ст.10 Федерального закона от 27 июля 2006 г. № 152-ФЗ «О персональных данных».</w:t>
            </w:r>
          </w:p>
        </w:tc>
      </w:tr>
      <w:tr w:rsidR="003A65CC" w:rsidRPr="003A65CC" w14:paraId="2EB11F64" w14:textId="77777777" w:rsidTr="00A57C83">
        <w:trPr>
          <w:gridBefore w:val="1"/>
          <w:wBefore w:w="215" w:type="pct"/>
          <w:jc w:val="center"/>
        </w:trPr>
        <w:tc>
          <w:tcPr>
            <w:tcW w:w="564" w:type="pct"/>
            <w:gridSpan w:val="2"/>
            <w:tcBorders>
              <w:bottom w:val="single" w:sz="4" w:space="0" w:color="auto"/>
            </w:tcBorders>
          </w:tcPr>
          <w:p w14:paraId="1BF63473" w14:textId="77777777" w:rsidR="003A65CC" w:rsidRPr="003A65CC" w:rsidRDefault="003A65CC" w:rsidP="003A65CC">
            <w:pPr>
              <w:spacing w:line="240" w:lineRule="auto"/>
              <w:ind w:firstLine="0"/>
              <w:rPr>
                <w:rFonts w:eastAsia="Calibri"/>
                <w:sz w:val="24"/>
                <w:szCs w:val="24"/>
                <w:vertAlign w:val="superscript"/>
                <w:lang w:eastAsia="en-US"/>
              </w:rPr>
            </w:pPr>
          </w:p>
        </w:tc>
        <w:tc>
          <w:tcPr>
            <w:tcW w:w="541" w:type="pct"/>
            <w:gridSpan w:val="4"/>
          </w:tcPr>
          <w:p w14:paraId="4F46DC8B" w14:textId="77777777" w:rsidR="003A65CC" w:rsidRPr="003A65CC" w:rsidRDefault="003A65CC" w:rsidP="003A65CC">
            <w:pPr>
              <w:spacing w:line="240" w:lineRule="auto"/>
              <w:ind w:firstLine="0"/>
              <w:rPr>
                <w:rFonts w:eastAsia="Calibri"/>
                <w:sz w:val="24"/>
                <w:szCs w:val="24"/>
                <w:vertAlign w:val="superscript"/>
                <w:lang w:eastAsia="en-US"/>
              </w:rPr>
            </w:pPr>
          </w:p>
        </w:tc>
        <w:tc>
          <w:tcPr>
            <w:tcW w:w="902" w:type="pct"/>
            <w:tcBorders>
              <w:bottom w:val="single" w:sz="4" w:space="0" w:color="auto"/>
            </w:tcBorders>
          </w:tcPr>
          <w:p w14:paraId="6C87A63F" w14:textId="77777777" w:rsidR="003A65CC" w:rsidRPr="003A65CC" w:rsidRDefault="003A65CC" w:rsidP="003A65CC">
            <w:pPr>
              <w:spacing w:line="240" w:lineRule="auto"/>
              <w:ind w:firstLine="0"/>
              <w:rPr>
                <w:rFonts w:eastAsia="Calibri"/>
                <w:sz w:val="24"/>
                <w:szCs w:val="24"/>
                <w:vertAlign w:val="superscript"/>
                <w:lang w:eastAsia="en-US"/>
              </w:rPr>
            </w:pPr>
          </w:p>
        </w:tc>
        <w:tc>
          <w:tcPr>
            <w:tcW w:w="417" w:type="pct"/>
          </w:tcPr>
          <w:p w14:paraId="2B01B25A" w14:textId="77777777" w:rsidR="003A65CC" w:rsidRPr="003A65CC" w:rsidRDefault="003A65CC" w:rsidP="003A65CC">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14:paraId="7B23FD16" w14:textId="77777777" w:rsidR="003A65CC" w:rsidRPr="003A65CC" w:rsidRDefault="003A65CC" w:rsidP="003A65CC">
            <w:pPr>
              <w:spacing w:line="240" w:lineRule="auto"/>
              <w:ind w:firstLine="0"/>
              <w:rPr>
                <w:rFonts w:eastAsia="Calibri"/>
                <w:sz w:val="24"/>
                <w:szCs w:val="24"/>
                <w:vertAlign w:val="superscript"/>
                <w:lang w:eastAsia="en-US"/>
              </w:rPr>
            </w:pPr>
          </w:p>
        </w:tc>
      </w:tr>
      <w:tr w:rsidR="003A65CC" w:rsidRPr="003A65CC" w14:paraId="48BD6D42" w14:textId="77777777" w:rsidTr="00A57C83">
        <w:trPr>
          <w:gridBefore w:val="1"/>
          <w:wBefore w:w="215" w:type="pct"/>
          <w:jc w:val="center"/>
        </w:trPr>
        <w:tc>
          <w:tcPr>
            <w:tcW w:w="564" w:type="pct"/>
            <w:gridSpan w:val="2"/>
          </w:tcPr>
          <w:p w14:paraId="5C0E1678" w14:textId="77777777" w:rsidR="003A65CC" w:rsidRPr="003A65CC" w:rsidRDefault="003A65CC" w:rsidP="003A65CC">
            <w:pPr>
              <w:spacing w:line="240" w:lineRule="auto"/>
              <w:ind w:firstLine="0"/>
              <w:rPr>
                <w:rFonts w:eastAsia="Calibri"/>
                <w:sz w:val="16"/>
                <w:szCs w:val="24"/>
                <w:vertAlign w:val="superscript"/>
                <w:lang w:eastAsia="en-US"/>
              </w:rPr>
            </w:pPr>
            <w:r w:rsidRPr="003A65CC">
              <w:rPr>
                <w:rFonts w:eastAsia="Calibri"/>
                <w:sz w:val="16"/>
                <w:szCs w:val="24"/>
                <w:lang w:eastAsia="en-US"/>
              </w:rPr>
              <w:t>(дата)</w:t>
            </w:r>
          </w:p>
        </w:tc>
        <w:tc>
          <w:tcPr>
            <w:tcW w:w="541" w:type="pct"/>
            <w:gridSpan w:val="4"/>
          </w:tcPr>
          <w:p w14:paraId="2380DCF3" w14:textId="77777777" w:rsidR="003A65CC" w:rsidRPr="003A65CC" w:rsidRDefault="003A65CC" w:rsidP="003A65CC">
            <w:pPr>
              <w:spacing w:line="240" w:lineRule="auto"/>
              <w:ind w:firstLine="0"/>
              <w:rPr>
                <w:rFonts w:eastAsia="Calibri"/>
                <w:sz w:val="16"/>
                <w:szCs w:val="24"/>
                <w:vertAlign w:val="superscript"/>
                <w:lang w:eastAsia="en-US"/>
              </w:rPr>
            </w:pPr>
          </w:p>
        </w:tc>
        <w:tc>
          <w:tcPr>
            <w:tcW w:w="902" w:type="pct"/>
          </w:tcPr>
          <w:p w14:paraId="21A92A93" w14:textId="77777777" w:rsidR="003A65CC" w:rsidRPr="003A65CC" w:rsidRDefault="003A65CC" w:rsidP="003A65CC">
            <w:pPr>
              <w:spacing w:line="240" w:lineRule="auto"/>
              <w:ind w:firstLine="0"/>
              <w:rPr>
                <w:rFonts w:eastAsia="Calibri"/>
                <w:sz w:val="16"/>
                <w:szCs w:val="24"/>
                <w:vertAlign w:val="superscript"/>
                <w:lang w:eastAsia="en-US"/>
              </w:rPr>
            </w:pPr>
            <w:r w:rsidRPr="003A65CC">
              <w:rPr>
                <w:rFonts w:eastAsia="Calibri"/>
                <w:sz w:val="16"/>
                <w:szCs w:val="24"/>
                <w:lang w:eastAsia="en-US"/>
              </w:rPr>
              <w:t>(подпись)</w:t>
            </w:r>
          </w:p>
        </w:tc>
        <w:tc>
          <w:tcPr>
            <w:tcW w:w="417" w:type="pct"/>
          </w:tcPr>
          <w:p w14:paraId="71D30A23" w14:textId="77777777" w:rsidR="003A65CC" w:rsidRPr="003A65CC" w:rsidRDefault="003A65CC" w:rsidP="003A65CC">
            <w:pPr>
              <w:spacing w:line="240" w:lineRule="auto"/>
              <w:ind w:firstLine="0"/>
              <w:rPr>
                <w:rFonts w:eastAsia="Calibri"/>
                <w:sz w:val="16"/>
                <w:szCs w:val="24"/>
                <w:vertAlign w:val="superscript"/>
                <w:lang w:eastAsia="en-US"/>
              </w:rPr>
            </w:pPr>
          </w:p>
        </w:tc>
        <w:tc>
          <w:tcPr>
            <w:tcW w:w="2361" w:type="pct"/>
            <w:gridSpan w:val="3"/>
          </w:tcPr>
          <w:p w14:paraId="4838DE85" w14:textId="77777777" w:rsidR="003A65CC" w:rsidRPr="003A65CC" w:rsidRDefault="003A65CC" w:rsidP="003A65CC">
            <w:pPr>
              <w:spacing w:line="240" w:lineRule="auto"/>
              <w:ind w:firstLine="0"/>
              <w:rPr>
                <w:rFonts w:eastAsia="Calibri"/>
                <w:sz w:val="16"/>
                <w:szCs w:val="24"/>
                <w:vertAlign w:val="superscript"/>
                <w:lang w:eastAsia="en-US"/>
              </w:rPr>
            </w:pPr>
            <w:r w:rsidRPr="003A65CC">
              <w:rPr>
                <w:rFonts w:eastAsia="Calibri"/>
                <w:sz w:val="16"/>
                <w:szCs w:val="24"/>
                <w:lang w:eastAsia="en-US"/>
              </w:rPr>
              <w:t>(расшифровка подписи)</w:t>
            </w:r>
          </w:p>
        </w:tc>
      </w:tr>
    </w:tbl>
    <w:p w14:paraId="261547C2" w14:textId="77777777" w:rsidR="003A65CC" w:rsidRPr="003A65CC" w:rsidRDefault="003A65CC" w:rsidP="003A65CC">
      <w:pPr>
        <w:spacing w:line="240" w:lineRule="auto"/>
        <w:ind w:firstLine="0"/>
        <w:rPr>
          <w:rFonts w:eastAsia="Calibri"/>
          <w:sz w:val="24"/>
          <w:szCs w:val="24"/>
          <w:lang w:eastAsia="en-US"/>
        </w:rPr>
      </w:pPr>
    </w:p>
    <w:p w14:paraId="196E9B98" w14:textId="77777777" w:rsidR="003A65CC" w:rsidRPr="003A65CC" w:rsidRDefault="003A65CC" w:rsidP="003A65CC">
      <w:pPr>
        <w:spacing w:line="240" w:lineRule="auto"/>
        <w:ind w:firstLine="0"/>
        <w:rPr>
          <w:rFonts w:eastAsia="Calibri"/>
          <w:sz w:val="20"/>
          <w:szCs w:val="24"/>
          <w:lang w:eastAsia="en-US"/>
        </w:rPr>
      </w:pPr>
      <w:r w:rsidRPr="003A65CC">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D158E25" w14:textId="77777777" w:rsidR="00FB3A95" w:rsidRPr="00FB3A95" w:rsidRDefault="00FB3A95" w:rsidP="00FB3A95">
      <w:pPr>
        <w:tabs>
          <w:tab w:val="left" w:pos="2595"/>
        </w:tabs>
        <w:rPr>
          <w:sz w:val="24"/>
          <w:szCs w:val="24"/>
        </w:rPr>
      </w:pPr>
    </w:p>
    <w:p w14:paraId="7EFAF369" w14:textId="77777777" w:rsidR="00FB3A95" w:rsidRPr="00FB3A95" w:rsidRDefault="00FB3A95" w:rsidP="00FB3A95">
      <w:pPr>
        <w:tabs>
          <w:tab w:val="left" w:pos="2595"/>
        </w:tabs>
        <w:rPr>
          <w:sz w:val="24"/>
          <w:szCs w:val="24"/>
        </w:rPr>
      </w:pPr>
    </w:p>
    <w:p w14:paraId="7C58F867" w14:textId="77777777" w:rsidR="00FB3A95" w:rsidRPr="00FB3A95" w:rsidRDefault="00FB3A95" w:rsidP="00FB3A95">
      <w:pPr>
        <w:tabs>
          <w:tab w:val="left" w:pos="2595"/>
        </w:tabs>
        <w:rPr>
          <w:sz w:val="24"/>
          <w:szCs w:val="24"/>
        </w:rPr>
      </w:pPr>
    </w:p>
    <w:p w14:paraId="7C3E91F5" w14:textId="77777777" w:rsidR="00FB3A95" w:rsidRPr="00FB3A95" w:rsidRDefault="00FB3A95" w:rsidP="00FB3A95">
      <w:pPr>
        <w:tabs>
          <w:tab w:val="left" w:pos="2595"/>
        </w:tabs>
        <w:rPr>
          <w:sz w:val="24"/>
          <w:szCs w:val="24"/>
        </w:rPr>
      </w:pPr>
    </w:p>
    <w:p w14:paraId="07725EAA" w14:textId="77777777" w:rsidR="00FB3A95" w:rsidRPr="00FB3A95" w:rsidRDefault="00FB3A95" w:rsidP="00FB3A95">
      <w:pPr>
        <w:tabs>
          <w:tab w:val="left" w:pos="2595"/>
        </w:tabs>
        <w:rPr>
          <w:sz w:val="24"/>
          <w:szCs w:val="24"/>
        </w:rPr>
      </w:pPr>
    </w:p>
    <w:p w14:paraId="49A66092" w14:textId="77777777" w:rsidR="00FB3A95" w:rsidRPr="00FB3A95" w:rsidRDefault="00FB3A95" w:rsidP="00FB3A95">
      <w:pPr>
        <w:tabs>
          <w:tab w:val="left" w:pos="2595"/>
        </w:tabs>
        <w:rPr>
          <w:sz w:val="24"/>
          <w:szCs w:val="24"/>
        </w:rPr>
      </w:pPr>
    </w:p>
    <w:p w14:paraId="0ED39F74" w14:textId="77777777" w:rsidR="00FB3A95" w:rsidRPr="00FB3A95" w:rsidRDefault="00FB3A95" w:rsidP="00FB3A95">
      <w:pPr>
        <w:tabs>
          <w:tab w:val="left" w:pos="2595"/>
        </w:tabs>
        <w:rPr>
          <w:sz w:val="24"/>
          <w:szCs w:val="24"/>
        </w:rPr>
      </w:pPr>
    </w:p>
    <w:p w14:paraId="6798D385" w14:textId="77777777" w:rsidR="00FB3A95" w:rsidRPr="00FB3A95" w:rsidRDefault="00FB3A95" w:rsidP="00FB3A95">
      <w:pPr>
        <w:tabs>
          <w:tab w:val="left" w:pos="2595"/>
        </w:tabs>
        <w:rPr>
          <w:sz w:val="24"/>
          <w:szCs w:val="24"/>
        </w:rPr>
      </w:pPr>
    </w:p>
    <w:p w14:paraId="6CF77FDD" w14:textId="77777777" w:rsidR="00FB3A95" w:rsidRPr="00FB3A95" w:rsidRDefault="00FB3A95" w:rsidP="00FB3A95">
      <w:pPr>
        <w:tabs>
          <w:tab w:val="left" w:pos="2595"/>
        </w:tabs>
        <w:rPr>
          <w:sz w:val="24"/>
          <w:szCs w:val="24"/>
        </w:rPr>
      </w:pPr>
    </w:p>
    <w:p w14:paraId="6DF1265C" w14:textId="77777777" w:rsidR="00FB3A95" w:rsidRPr="00FB3A95" w:rsidRDefault="00FB3A95" w:rsidP="00FB3A95">
      <w:pPr>
        <w:tabs>
          <w:tab w:val="left" w:pos="2595"/>
        </w:tabs>
        <w:rPr>
          <w:sz w:val="24"/>
          <w:szCs w:val="24"/>
        </w:rPr>
      </w:pPr>
    </w:p>
    <w:p w14:paraId="575998F9" w14:textId="77777777" w:rsidR="00FB3A95" w:rsidRPr="00FB3A95" w:rsidRDefault="00FB3A95" w:rsidP="00FB3A95">
      <w:pPr>
        <w:tabs>
          <w:tab w:val="left" w:pos="2595"/>
        </w:tabs>
        <w:rPr>
          <w:sz w:val="24"/>
          <w:szCs w:val="24"/>
        </w:rPr>
      </w:pPr>
    </w:p>
    <w:p w14:paraId="234E648C" w14:textId="77777777" w:rsidR="00FB3A95" w:rsidRPr="00FB3A95" w:rsidRDefault="00FB3A95" w:rsidP="00FB3A95">
      <w:pPr>
        <w:tabs>
          <w:tab w:val="left" w:pos="2595"/>
        </w:tabs>
        <w:rPr>
          <w:sz w:val="24"/>
          <w:szCs w:val="24"/>
        </w:rPr>
      </w:pPr>
    </w:p>
    <w:p w14:paraId="11740B68" w14:textId="77777777" w:rsidR="00FB3A95" w:rsidRPr="00FB3A95" w:rsidRDefault="00FB3A95" w:rsidP="00FB3A95">
      <w:pPr>
        <w:tabs>
          <w:tab w:val="left" w:pos="2595"/>
        </w:tabs>
        <w:rPr>
          <w:sz w:val="24"/>
          <w:szCs w:val="24"/>
        </w:rPr>
      </w:pPr>
    </w:p>
    <w:p w14:paraId="2BE63F44" w14:textId="77777777" w:rsidR="00FB3A95" w:rsidRPr="00FB3A95" w:rsidRDefault="00FB3A95" w:rsidP="00FB3A95">
      <w:pPr>
        <w:tabs>
          <w:tab w:val="left" w:pos="2595"/>
        </w:tabs>
        <w:rPr>
          <w:sz w:val="24"/>
          <w:szCs w:val="24"/>
        </w:rPr>
      </w:pPr>
    </w:p>
    <w:p w14:paraId="3B15ED2B" w14:textId="77777777" w:rsidR="00FB3A95" w:rsidRPr="00FB3A95" w:rsidRDefault="00FB3A95" w:rsidP="00FB3A95">
      <w:pPr>
        <w:tabs>
          <w:tab w:val="left" w:pos="2595"/>
        </w:tabs>
        <w:rPr>
          <w:sz w:val="24"/>
          <w:szCs w:val="24"/>
        </w:rPr>
      </w:pPr>
    </w:p>
    <w:p w14:paraId="53385FD0" w14:textId="77777777" w:rsidR="00FB3A95" w:rsidRPr="00FB3A95" w:rsidRDefault="00FB3A95" w:rsidP="00FB3A95">
      <w:pPr>
        <w:tabs>
          <w:tab w:val="left" w:pos="2595"/>
        </w:tabs>
        <w:rPr>
          <w:sz w:val="24"/>
          <w:szCs w:val="24"/>
        </w:rPr>
      </w:pPr>
    </w:p>
    <w:p w14:paraId="34C09C8F" w14:textId="77777777" w:rsidR="00FB3A95" w:rsidRDefault="00FB3A95" w:rsidP="00FB3A95">
      <w:pPr>
        <w:tabs>
          <w:tab w:val="left" w:pos="2595"/>
        </w:tabs>
        <w:rPr>
          <w:sz w:val="24"/>
          <w:szCs w:val="24"/>
        </w:rPr>
      </w:pPr>
    </w:p>
    <w:p w14:paraId="4C094B7F" w14:textId="77777777" w:rsidR="00664843" w:rsidRDefault="00664843" w:rsidP="00FB3A95">
      <w:pPr>
        <w:tabs>
          <w:tab w:val="left" w:pos="2595"/>
        </w:tabs>
        <w:rPr>
          <w:sz w:val="24"/>
          <w:szCs w:val="24"/>
        </w:rPr>
      </w:pPr>
    </w:p>
    <w:p w14:paraId="78BD3579" w14:textId="77777777" w:rsidR="003A65CC" w:rsidRDefault="003A65CC" w:rsidP="00FB3A95">
      <w:pPr>
        <w:tabs>
          <w:tab w:val="left" w:pos="2595"/>
        </w:tabs>
        <w:rPr>
          <w:sz w:val="24"/>
          <w:szCs w:val="24"/>
        </w:rPr>
      </w:pPr>
    </w:p>
    <w:p w14:paraId="0DB94EB5" w14:textId="77777777" w:rsidR="003A65CC" w:rsidRDefault="003A65CC" w:rsidP="00FB3A95">
      <w:pPr>
        <w:tabs>
          <w:tab w:val="left" w:pos="2595"/>
        </w:tabs>
        <w:rPr>
          <w:sz w:val="24"/>
          <w:szCs w:val="24"/>
        </w:rPr>
      </w:pPr>
    </w:p>
    <w:p w14:paraId="190D3106" w14:textId="77777777" w:rsidR="003A65CC" w:rsidRPr="00FB3A95" w:rsidRDefault="003A65CC" w:rsidP="00FB3A95">
      <w:pPr>
        <w:tabs>
          <w:tab w:val="left" w:pos="2595"/>
        </w:tabs>
        <w:rPr>
          <w:sz w:val="24"/>
          <w:szCs w:val="24"/>
        </w:rPr>
      </w:pPr>
    </w:p>
    <w:p w14:paraId="5C42E64D" w14:textId="77777777" w:rsidR="00FB3A95" w:rsidRPr="00FB3A95" w:rsidRDefault="00FB3A95" w:rsidP="00FB3A95">
      <w:pPr>
        <w:tabs>
          <w:tab w:val="left" w:pos="2595"/>
        </w:tabs>
        <w:rPr>
          <w:sz w:val="24"/>
          <w:szCs w:val="24"/>
        </w:rPr>
      </w:pPr>
    </w:p>
    <w:p w14:paraId="0D89F556" w14:textId="77777777" w:rsidR="00FB3A95" w:rsidRPr="00FB3A95" w:rsidRDefault="00FB3A95" w:rsidP="00FB3A95">
      <w:pPr>
        <w:tabs>
          <w:tab w:val="left" w:pos="2595"/>
        </w:tabs>
        <w:rPr>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412CD1">
        <w:rPr>
          <w:b/>
          <w:bCs/>
          <w:sz w:val="24"/>
          <w:szCs w:val="24"/>
        </w:rPr>
        <w:t xml:space="preserve">Общий порядок проведения </w:t>
      </w:r>
      <w:bookmarkEnd w:id="50"/>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363336D8" w14:textId="6F3A7FD3" w:rsidR="00254F57" w:rsidRPr="00412CD1" w:rsidRDefault="0033091E" w:rsidP="003A65CC">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1"/>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2" w:name="_Toc322017044"/>
      <w:r w:rsidRPr="00412CD1">
        <w:rPr>
          <w:b/>
          <w:bCs/>
          <w:sz w:val="24"/>
          <w:szCs w:val="24"/>
        </w:rPr>
        <w:t>Предоставление закупочной документации Участникам</w:t>
      </w:r>
      <w:bookmarkEnd w:id="52"/>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412CD1">
        <w:rPr>
          <w:b/>
          <w:bCs/>
          <w:sz w:val="24"/>
          <w:szCs w:val="24"/>
        </w:rPr>
        <w:t xml:space="preserve"> Общие требования к </w:t>
      </w:r>
      <w:bookmarkEnd w:id="54"/>
      <w:r w:rsidRPr="00412CD1">
        <w:rPr>
          <w:b/>
          <w:bCs/>
          <w:sz w:val="24"/>
          <w:szCs w:val="24"/>
        </w:rPr>
        <w:t>Заявке</w:t>
      </w:r>
    </w:p>
    <w:p w14:paraId="7B13DF23" w14:textId="486A3973" w:rsidR="00B861D2" w:rsidRPr="006E14EF"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w:t>
      </w:r>
      <w:r w:rsidR="00B861D2" w:rsidRPr="006E14EF">
        <w:rPr>
          <w:rFonts w:ascii="Times New Roman" w:hAnsi="Times New Roman"/>
          <w:sz w:val="24"/>
          <w:szCs w:val="24"/>
        </w:rPr>
        <w:t>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6E14EF" w:rsidRDefault="0033091E" w:rsidP="006E534F">
      <w:pPr>
        <w:shd w:val="clear" w:color="auto" w:fill="FFFFFF" w:themeFill="background1"/>
        <w:spacing w:line="240" w:lineRule="atLeast"/>
        <w:ind w:left="567" w:firstLine="0"/>
        <w:rPr>
          <w:sz w:val="24"/>
          <w:szCs w:val="24"/>
        </w:rPr>
      </w:pPr>
      <w:r w:rsidRPr="006E14EF">
        <w:rPr>
          <w:b/>
          <w:sz w:val="24"/>
          <w:szCs w:val="24"/>
        </w:rPr>
        <w:t>а)</w:t>
      </w:r>
      <w:r w:rsidRPr="006E14EF">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56D50CD7" w14:textId="1B8339E4" w:rsidR="007A56F2" w:rsidRDefault="00664843" w:rsidP="007A56F2">
      <w:pPr>
        <w:shd w:val="clear" w:color="auto" w:fill="FFFFFF" w:themeFill="background1"/>
        <w:spacing w:line="240" w:lineRule="atLeast"/>
        <w:ind w:left="567" w:firstLine="0"/>
        <w:rPr>
          <w:b/>
          <w:sz w:val="24"/>
          <w:szCs w:val="24"/>
        </w:rPr>
      </w:pPr>
      <w:r>
        <w:rPr>
          <w:b/>
          <w:sz w:val="24"/>
          <w:szCs w:val="24"/>
        </w:rPr>
        <w:t>б</w:t>
      </w:r>
      <w:r w:rsidR="0033091E" w:rsidRPr="006E14EF">
        <w:rPr>
          <w:b/>
          <w:sz w:val="24"/>
          <w:szCs w:val="24"/>
        </w:rPr>
        <w:t>)</w:t>
      </w:r>
      <w:r w:rsidR="007A56F2" w:rsidRPr="007A56F2">
        <w:rPr>
          <w:bCs/>
          <w:sz w:val="24"/>
          <w:szCs w:val="24"/>
        </w:rPr>
        <w:t xml:space="preserve"> Техническое предложение Участника </w:t>
      </w:r>
      <w:r w:rsidR="007A56F2" w:rsidRPr="006E14EF">
        <w:rPr>
          <w:sz w:val="24"/>
          <w:szCs w:val="24"/>
        </w:rPr>
        <w:t>по форме и в соответствии с инструкциями, приведенными в настоящей Документации (подраздел 5.</w:t>
      </w:r>
      <w:r w:rsidR="007A56F2">
        <w:rPr>
          <w:sz w:val="24"/>
          <w:szCs w:val="24"/>
        </w:rPr>
        <w:t>2</w:t>
      </w:r>
      <w:r w:rsidR="007A56F2" w:rsidRPr="006E14EF">
        <w:rPr>
          <w:sz w:val="24"/>
          <w:szCs w:val="24"/>
        </w:rPr>
        <w:t>.);</w:t>
      </w:r>
    </w:p>
    <w:p w14:paraId="428080AC" w14:textId="1EF61F94" w:rsidR="007A56F2" w:rsidRPr="006E14EF" w:rsidRDefault="007A56F2" w:rsidP="007A56F2">
      <w:pPr>
        <w:shd w:val="clear" w:color="auto" w:fill="FFFFFF" w:themeFill="background1"/>
        <w:spacing w:line="240" w:lineRule="atLeast"/>
        <w:ind w:left="567" w:firstLine="0"/>
        <w:rPr>
          <w:sz w:val="24"/>
          <w:szCs w:val="24"/>
        </w:rPr>
      </w:pPr>
      <w:r>
        <w:rPr>
          <w:sz w:val="24"/>
          <w:szCs w:val="24"/>
        </w:rPr>
        <w:t>в)</w:t>
      </w:r>
      <w:r w:rsidR="0033091E" w:rsidRPr="006E14EF">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6E14EF">
        <w:rPr>
          <w:sz w:val="24"/>
          <w:szCs w:val="24"/>
        </w:rPr>
        <w:t>5.</w:t>
      </w:r>
      <w:r>
        <w:rPr>
          <w:sz w:val="24"/>
          <w:szCs w:val="24"/>
        </w:rPr>
        <w:t>3</w:t>
      </w:r>
      <w:r w:rsidR="0033091E" w:rsidRPr="006E14EF">
        <w:rPr>
          <w:sz w:val="24"/>
          <w:szCs w:val="24"/>
        </w:rPr>
        <w:t>.);</w:t>
      </w:r>
    </w:p>
    <w:p w14:paraId="3F78CD5C" w14:textId="49578F8C" w:rsidR="0033091E" w:rsidRPr="006E14EF" w:rsidRDefault="007A56F2" w:rsidP="006E534F">
      <w:pPr>
        <w:shd w:val="clear" w:color="auto" w:fill="FFFFFF" w:themeFill="background1"/>
        <w:spacing w:line="240" w:lineRule="atLeast"/>
        <w:ind w:left="567" w:firstLine="0"/>
        <w:rPr>
          <w:sz w:val="24"/>
          <w:szCs w:val="24"/>
        </w:rPr>
      </w:pPr>
      <w:r>
        <w:rPr>
          <w:b/>
          <w:sz w:val="24"/>
          <w:szCs w:val="24"/>
        </w:rPr>
        <w:t>г</w:t>
      </w:r>
      <w:r w:rsidR="0033091E" w:rsidRPr="006E14EF">
        <w:rPr>
          <w:b/>
          <w:sz w:val="24"/>
          <w:szCs w:val="24"/>
        </w:rPr>
        <w:t>)</w:t>
      </w:r>
      <w:r w:rsidR="0033091E" w:rsidRPr="006E14EF">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6E14EF">
        <w:rPr>
          <w:sz w:val="24"/>
          <w:szCs w:val="24"/>
        </w:rPr>
        <w:t>5.</w:t>
      </w:r>
      <w:r>
        <w:rPr>
          <w:sz w:val="24"/>
          <w:szCs w:val="24"/>
        </w:rPr>
        <w:t>4</w:t>
      </w:r>
      <w:r w:rsidR="0033091E" w:rsidRPr="006E14EF">
        <w:rPr>
          <w:sz w:val="24"/>
          <w:szCs w:val="24"/>
        </w:rPr>
        <w:t>.);</w:t>
      </w:r>
    </w:p>
    <w:p w14:paraId="186B1033" w14:textId="4D81C480" w:rsidR="0033091E" w:rsidRPr="006E14EF" w:rsidRDefault="007A56F2" w:rsidP="006E534F">
      <w:pPr>
        <w:shd w:val="clear" w:color="auto" w:fill="FFFFFF" w:themeFill="background1"/>
        <w:spacing w:line="240" w:lineRule="atLeast"/>
        <w:ind w:left="567" w:firstLine="0"/>
        <w:rPr>
          <w:sz w:val="24"/>
          <w:szCs w:val="24"/>
        </w:rPr>
      </w:pPr>
      <w:r>
        <w:rPr>
          <w:b/>
          <w:sz w:val="24"/>
          <w:szCs w:val="24"/>
        </w:rPr>
        <w:t>д</w:t>
      </w:r>
      <w:r w:rsidR="0033091E" w:rsidRPr="006E14EF">
        <w:rPr>
          <w:b/>
          <w:sz w:val="24"/>
          <w:szCs w:val="24"/>
        </w:rPr>
        <w:t>)</w:t>
      </w:r>
      <w:r w:rsidR="0033091E" w:rsidRPr="006E14EF">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69D3F1D3" w:rsidR="00B861D2" w:rsidRPr="006E14EF" w:rsidRDefault="008E157E" w:rsidP="006E534F">
      <w:pPr>
        <w:shd w:val="clear" w:color="auto" w:fill="FFFFFF"/>
        <w:spacing w:line="240" w:lineRule="atLeast"/>
        <w:ind w:left="567" w:firstLine="0"/>
        <w:rPr>
          <w:sz w:val="24"/>
          <w:szCs w:val="24"/>
          <w:lang w:eastAsia="ar-SA"/>
        </w:rPr>
      </w:pPr>
      <w:bookmarkStart w:id="55" w:name="_Toc322017048"/>
      <w:r w:rsidRPr="006E14EF">
        <w:rPr>
          <w:b/>
          <w:sz w:val="24"/>
          <w:szCs w:val="24"/>
        </w:rPr>
        <w:t>4.4.1.2.</w:t>
      </w:r>
      <w:r w:rsidRPr="006E14EF">
        <w:rPr>
          <w:sz w:val="24"/>
          <w:szCs w:val="24"/>
        </w:rPr>
        <w:t xml:space="preserve"> </w:t>
      </w:r>
      <w:r w:rsidR="00B861D2" w:rsidRPr="006E14EF">
        <w:rPr>
          <w:sz w:val="24"/>
          <w:szCs w:val="24"/>
          <w:lang w:eastAsia="ar-SA"/>
        </w:rPr>
        <w:t>Заявка на участие в закупке и Приложения к ней (п.п. «а»-«</w:t>
      </w:r>
      <w:r w:rsidR="007A56F2">
        <w:rPr>
          <w:sz w:val="24"/>
          <w:szCs w:val="24"/>
          <w:lang w:eastAsia="ar-SA"/>
        </w:rPr>
        <w:t>г</w:t>
      </w:r>
      <w:r w:rsidR="00B861D2" w:rsidRPr="006E14EF">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6E14EF">
        <w:rPr>
          <w:sz w:val="24"/>
          <w:szCs w:val="24"/>
          <w:lang w:eastAsia="ar-SA"/>
        </w:rPr>
        <w:t>б</w:t>
      </w:r>
      <w:r w:rsidR="00B861D2" w:rsidRPr="006E14EF">
        <w:rPr>
          <w:sz w:val="24"/>
          <w:szCs w:val="24"/>
          <w:lang w:eastAsia="ar-SA"/>
        </w:rPr>
        <w:t>» п. 4.5.2.2. и заверены, печатью (если имеется) Участника / Лидера коллективного участника.</w:t>
      </w:r>
    </w:p>
    <w:p w14:paraId="207F9C16" w14:textId="746C58EF" w:rsidR="008E157E" w:rsidRPr="00412CD1" w:rsidRDefault="008E157E" w:rsidP="006E534F">
      <w:pPr>
        <w:shd w:val="clear" w:color="auto" w:fill="FFFFFF"/>
        <w:spacing w:line="240" w:lineRule="atLeast"/>
        <w:ind w:left="567" w:firstLine="0"/>
        <w:rPr>
          <w:sz w:val="24"/>
          <w:szCs w:val="24"/>
        </w:rPr>
      </w:pPr>
      <w:r w:rsidRPr="006E14EF">
        <w:rPr>
          <w:b/>
          <w:sz w:val="24"/>
          <w:szCs w:val="24"/>
        </w:rPr>
        <w:t>4.4.1.3</w:t>
      </w:r>
      <w:r w:rsidRPr="006E14EF">
        <w:rPr>
          <w:sz w:val="24"/>
          <w:szCs w:val="24"/>
        </w:rPr>
        <w:t xml:space="preserve"> Заявка и Приложения к ней (п.п. «а»-«</w:t>
      </w:r>
      <w:r w:rsidR="007A56F2">
        <w:rPr>
          <w:sz w:val="24"/>
          <w:szCs w:val="24"/>
        </w:rPr>
        <w:t>г</w:t>
      </w:r>
      <w:r w:rsidRPr="006E14EF">
        <w:rPr>
          <w:sz w:val="24"/>
          <w:szCs w:val="24"/>
        </w:rPr>
        <w:t>» п. 4.4.1.1) должны быть отсканированными оригиналами документов.</w:t>
      </w:r>
    </w:p>
    <w:p w14:paraId="5A93B043" w14:textId="77777777" w:rsidR="008E157E" w:rsidRPr="00412CD1" w:rsidRDefault="008E157E" w:rsidP="006E534F">
      <w:pPr>
        <w:spacing w:line="240" w:lineRule="atLeast"/>
        <w:ind w:left="567" w:firstLine="0"/>
        <w:rPr>
          <w:sz w:val="24"/>
          <w:szCs w:val="24"/>
        </w:rPr>
      </w:pPr>
      <w:r w:rsidRPr="00412CD1">
        <w:rPr>
          <w:b/>
          <w:sz w:val="24"/>
          <w:szCs w:val="24"/>
        </w:rPr>
        <w:lastRenderedPageBreak/>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5"/>
      <w:r w:rsidRPr="00412CD1">
        <w:rPr>
          <w:b/>
          <w:bCs/>
          <w:sz w:val="24"/>
          <w:szCs w:val="24"/>
        </w:rPr>
        <w:t>Заявки</w:t>
      </w:r>
    </w:p>
    <w:p w14:paraId="51803F18" w14:textId="4AC2E370"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664843">
        <w:rPr>
          <w:sz w:val="24"/>
          <w:szCs w:val="24"/>
        </w:rPr>
        <w:t>30</w:t>
      </w:r>
      <w:r w:rsidRPr="00412CD1">
        <w:rPr>
          <w:sz w:val="24"/>
          <w:szCs w:val="24"/>
        </w:rPr>
        <w:t xml:space="preserve"> (</w:t>
      </w:r>
      <w:r w:rsidR="00664843">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412CD1">
        <w:rPr>
          <w:b/>
          <w:bCs/>
          <w:sz w:val="24"/>
          <w:szCs w:val="24"/>
        </w:rPr>
        <w:t xml:space="preserve">Требования к языку </w:t>
      </w:r>
      <w:bookmarkEnd w:id="56"/>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412CD1">
        <w:rPr>
          <w:b/>
          <w:bCs/>
          <w:sz w:val="24"/>
          <w:szCs w:val="24"/>
        </w:rPr>
        <w:t xml:space="preserve">Требования к валюте </w:t>
      </w:r>
      <w:bookmarkEnd w:id="57"/>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7CF47E90"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3A65CC">
        <w:rPr>
          <w:b/>
          <w:sz w:val="24"/>
          <w:szCs w:val="24"/>
        </w:rPr>
        <w:t>2</w:t>
      </w:r>
      <w:r w:rsidR="001E67F9">
        <w:rPr>
          <w:b/>
          <w:sz w:val="24"/>
          <w:szCs w:val="24"/>
        </w:rPr>
        <w:t>2</w:t>
      </w:r>
      <w:r w:rsidR="00D37521">
        <w:rPr>
          <w:b/>
          <w:sz w:val="24"/>
          <w:szCs w:val="24"/>
        </w:rPr>
        <w:t>.05</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38CD5E74"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664843">
        <w:rPr>
          <w:b/>
          <w:sz w:val="24"/>
          <w:szCs w:val="24"/>
        </w:rPr>
        <w:t>2</w:t>
      </w:r>
      <w:r w:rsidR="001E67F9">
        <w:rPr>
          <w:b/>
          <w:sz w:val="24"/>
          <w:szCs w:val="24"/>
        </w:rPr>
        <w:t>8</w:t>
      </w:r>
      <w:r w:rsidR="00983853" w:rsidRPr="00A44603">
        <w:rPr>
          <w:b/>
          <w:sz w:val="24"/>
          <w:szCs w:val="24"/>
        </w:rPr>
        <w:t>.</w:t>
      </w:r>
      <w:r w:rsidR="00986C9B" w:rsidRPr="00A44603">
        <w:rPr>
          <w:b/>
          <w:sz w:val="24"/>
          <w:szCs w:val="24"/>
        </w:rPr>
        <w:t>0</w:t>
      </w:r>
      <w:r w:rsidR="00A7029A">
        <w:rPr>
          <w:b/>
          <w:sz w:val="24"/>
          <w:szCs w:val="24"/>
        </w:rPr>
        <w:t>5</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4D3B38D8"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w:t>
      </w:r>
      <w:r w:rsidR="00664843">
        <w:rPr>
          <w:rFonts w:cs="Arial"/>
          <w:b/>
          <w:sz w:val="24"/>
          <w:szCs w:val="24"/>
        </w:rPr>
        <w:t>3</w:t>
      </w:r>
      <w:r w:rsidRPr="00A44603">
        <w:rPr>
          <w:rFonts w:cs="Arial"/>
          <w:b/>
          <w:sz w:val="24"/>
          <w:szCs w:val="24"/>
        </w:rPr>
        <w:t xml:space="preserve">0 (время местное) </w:t>
      </w:r>
      <w:r w:rsidR="008D47C2">
        <w:rPr>
          <w:rFonts w:cs="Arial"/>
          <w:b/>
          <w:sz w:val="24"/>
          <w:szCs w:val="24"/>
        </w:rPr>
        <w:t>2</w:t>
      </w:r>
      <w:r w:rsidR="001E67F9">
        <w:rPr>
          <w:rFonts w:cs="Arial"/>
          <w:b/>
          <w:sz w:val="24"/>
          <w:szCs w:val="24"/>
        </w:rPr>
        <w:t>7</w:t>
      </w:r>
      <w:r w:rsidR="00983853" w:rsidRPr="00A44603">
        <w:rPr>
          <w:rFonts w:cs="Arial"/>
          <w:b/>
          <w:sz w:val="24"/>
          <w:szCs w:val="24"/>
        </w:rPr>
        <w:t>.</w:t>
      </w:r>
      <w:r w:rsidR="00986C9B" w:rsidRPr="00A44603">
        <w:rPr>
          <w:rFonts w:cs="Arial"/>
          <w:b/>
          <w:sz w:val="24"/>
          <w:szCs w:val="24"/>
        </w:rPr>
        <w:t>0</w:t>
      </w:r>
      <w:r w:rsidR="00A7029A">
        <w:rPr>
          <w:rFonts w:cs="Arial"/>
          <w:b/>
          <w:sz w:val="24"/>
          <w:szCs w:val="24"/>
        </w:rPr>
        <w:t>5</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lastRenderedPageBreak/>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55CF4B4F"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664843">
        <w:rPr>
          <w:b/>
          <w:sz w:val="24"/>
          <w:szCs w:val="24"/>
        </w:rPr>
        <w:t>2</w:t>
      </w:r>
      <w:r w:rsidR="001E67F9">
        <w:rPr>
          <w:b/>
          <w:sz w:val="24"/>
          <w:szCs w:val="24"/>
        </w:rPr>
        <w:t>9</w:t>
      </w:r>
      <w:r w:rsidR="00D57F79" w:rsidRPr="00A44603">
        <w:rPr>
          <w:b/>
          <w:sz w:val="24"/>
          <w:szCs w:val="24"/>
        </w:rPr>
        <w:t>.</w:t>
      </w:r>
      <w:r w:rsidR="00E74CB5" w:rsidRPr="00A44603">
        <w:rPr>
          <w:b/>
          <w:sz w:val="24"/>
          <w:szCs w:val="24"/>
        </w:rPr>
        <w:t>0</w:t>
      </w:r>
      <w:r w:rsidR="00A7029A">
        <w:rPr>
          <w:b/>
          <w:sz w:val="24"/>
          <w:szCs w:val="24"/>
        </w:rPr>
        <w:t>5</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77FFD6CC"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1E67F9">
        <w:rPr>
          <w:b/>
          <w:sz w:val="24"/>
          <w:szCs w:val="24"/>
        </w:rPr>
        <w:t>01</w:t>
      </w:r>
      <w:r w:rsidR="00164C24" w:rsidRPr="00A44603">
        <w:rPr>
          <w:b/>
          <w:sz w:val="24"/>
          <w:szCs w:val="24"/>
        </w:rPr>
        <w:t>.</w:t>
      </w:r>
      <w:r w:rsidR="00910A30" w:rsidRPr="00A44603">
        <w:rPr>
          <w:b/>
          <w:sz w:val="24"/>
          <w:szCs w:val="24"/>
        </w:rPr>
        <w:t>0</w:t>
      </w:r>
      <w:r w:rsidR="001E67F9">
        <w:rPr>
          <w:b/>
          <w:sz w:val="24"/>
          <w:szCs w:val="24"/>
        </w:rPr>
        <w:t>6</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A7029A" w:rsidRDefault="0033091E" w:rsidP="006E534F">
      <w:pPr>
        <w:shd w:val="clear" w:color="auto" w:fill="FFFFFF" w:themeFill="background1"/>
        <w:tabs>
          <w:tab w:val="left" w:pos="851"/>
        </w:tabs>
        <w:spacing w:line="240" w:lineRule="atLeast"/>
        <w:ind w:left="567" w:firstLine="0"/>
        <w:rPr>
          <w:b/>
          <w:i/>
          <w:noProof/>
          <w:color w:val="000000" w:themeColor="text1"/>
          <w:sz w:val="24"/>
          <w:szCs w:val="24"/>
        </w:rPr>
      </w:pPr>
      <w:r w:rsidRPr="00A7029A">
        <w:rPr>
          <w:b/>
          <w:color w:val="000000" w:themeColor="text1"/>
          <w:sz w:val="24"/>
          <w:szCs w:val="24"/>
        </w:rPr>
        <w:t>4.4.9.2.</w:t>
      </w:r>
      <w:r w:rsidRPr="00A7029A">
        <w:rPr>
          <w:color w:val="000000" w:themeColor="text1"/>
          <w:sz w:val="24"/>
          <w:szCs w:val="24"/>
        </w:rPr>
        <w:t xml:space="preserve"> </w:t>
      </w:r>
      <w:r w:rsidRPr="00A7029A">
        <w:rPr>
          <w:snapToGrid w:val="0"/>
          <w:color w:val="000000" w:themeColor="text1"/>
          <w:sz w:val="24"/>
          <w:szCs w:val="24"/>
        </w:rPr>
        <w:t xml:space="preserve">Все файлы должны быть в доступном для прочтения формате: не должны иметь защиты от их открытия и печати. </w:t>
      </w:r>
      <w:r w:rsidRPr="00A7029A">
        <w:rPr>
          <w:b/>
          <w:i/>
          <w:color w:val="000000" w:themeColor="text1"/>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A7029A">
        <w:rPr>
          <w:b/>
          <w:i/>
          <w:noProof/>
          <w:color w:val="000000" w:themeColor="text1"/>
          <w:sz w:val="24"/>
          <w:szCs w:val="24"/>
        </w:rPr>
        <w:t xml:space="preserve">в формате PDF, с качестовом изображения не ниже 300 dpi. </w:t>
      </w:r>
    </w:p>
    <w:p w14:paraId="0D278A26" w14:textId="332F5E74" w:rsidR="00A7029A" w:rsidRPr="00A7029A" w:rsidRDefault="00A7029A" w:rsidP="00A7029A">
      <w:pPr>
        <w:shd w:val="clear" w:color="auto" w:fill="FFFFFF" w:themeFill="background1"/>
        <w:tabs>
          <w:tab w:val="left" w:pos="851"/>
        </w:tabs>
        <w:spacing w:line="240" w:lineRule="atLeast"/>
        <w:ind w:left="567" w:firstLine="0"/>
        <w:rPr>
          <w:noProof/>
          <w:color w:val="000000" w:themeColor="text1"/>
          <w:sz w:val="24"/>
          <w:szCs w:val="24"/>
        </w:rPr>
      </w:pPr>
      <w:r w:rsidRPr="00A7029A">
        <w:rPr>
          <w:b/>
          <w:noProof/>
          <w:color w:val="000000" w:themeColor="text1"/>
          <w:sz w:val="24"/>
          <w:szCs w:val="24"/>
        </w:rPr>
        <w:t xml:space="preserve">4.4.9.3. </w:t>
      </w:r>
      <w:r w:rsidRPr="00A7029A">
        <w:rPr>
          <w:noProof/>
          <w:color w:val="000000" w:themeColor="text1"/>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lastRenderedPageBreak/>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53E78585" w14:textId="77777777" w:rsidR="0033091E" w:rsidRPr="00412CD1" w:rsidRDefault="0033091E" w:rsidP="006E534F">
      <w:pPr>
        <w:spacing w:line="240" w:lineRule="auto"/>
        <w:ind w:left="567" w:firstLine="0"/>
        <w:rPr>
          <w:b/>
          <w:bCs/>
          <w:sz w:val="24"/>
          <w:szCs w:val="24"/>
        </w:rPr>
      </w:pPr>
      <w:bookmarkStart w:id="58" w:name="_Toc322017057"/>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54743E08"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803A5A">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lastRenderedPageBreak/>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4D516938" w14:textId="77777777" w:rsidR="00A7029A" w:rsidRPr="003D050B" w:rsidRDefault="00A7029A" w:rsidP="00A7029A">
      <w:pPr>
        <w:tabs>
          <w:tab w:val="left" w:pos="0"/>
        </w:tabs>
        <w:autoSpaceDE w:val="0"/>
        <w:spacing w:line="240" w:lineRule="atLeast"/>
        <w:ind w:left="567" w:firstLine="0"/>
        <w:rPr>
          <w:sz w:val="24"/>
          <w:szCs w:val="24"/>
        </w:rPr>
      </w:pPr>
      <w:r w:rsidRPr="009D3DF3">
        <w:rPr>
          <w:b/>
          <w:sz w:val="24"/>
          <w:szCs w:val="24"/>
        </w:rPr>
        <w:t>е)</w:t>
      </w:r>
      <w:r w:rsidRPr="00564A06">
        <w:rPr>
          <w:sz w:val="24"/>
          <w:szCs w:val="24"/>
        </w:rPr>
        <w:t xml:space="preserve"> отчет "Расчет по страховым взносам" без раздела 3 (по физическим лицам) с отметкой ИФНС </w:t>
      </w:r>
      <w:r w:rsidRPr="00564A06">
        <w:rPr>
          <w:i/>
          <w:sz w:val="24"/>
          <w:szCs w:val="24"/>
        </w:rPr>
        <w:t>(в случае сдачи в бумажной форме)</w:t>
      </w:r>
      <w:r w:rsidRPr="00564A06">
        <w:rPr>
          <w:sz w:val="24"/>
          <w:szCs w:val="24"/>
        </w:rPr>
        <w:t xml:space="preserve"> или с приложением квитанции ИФНС о приеме либо с электронной отметкой ИФНС </w:t>
      </w:r>
      <w:r w:rsidRPr="00564A06">
        <w:rPr>
          <w:i/>
          <w:sz w:val="24"/>
          <w:szCs w:val="24"/>
        </w:rPr>
        <w:t>(в случае сдачи в электронной форме)</w:t>
      </w:r>
      <w:r w:rsidRPr="00564A06">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Pr>
          <w:sz w:val="24"/>
          <w:szCs w:val="24"/>
        </w:rPr>
        <w:t>ств по уплате страховых взносов</w:t>
      </w:r>
      <w:r w:rsidRPr="003D050B">
        <w:rPr>
          <w:sz w:val="24"/>
          <w:szCs w:val="24"/>
        </w:rPr>
        <w:t>;</w:t>
      </w:r>
    </w:p>
    <w:p w14:paraId="452EC00A" w14:textId="77777777"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428C4026" w14:textId="77777777"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F57DB" w:rsidRPr="00412CD1">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lastRenderedPageBreak/>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59"/>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412CD1">
        <w:rPr>
          <w:rFonts w:cs="Arial"/>
          <w:b/>
          <w:bCs/>
          <w:sz w:val="24"/>
          <w:szCs w:val="24"/>
        </w:rPr>
        <w:t xml:space="preserve"> Закупочная комиссия. Отбор и оценка </w:t>
      </w:r>
      <w:bookmarkEnd w:id="62"/>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412CD1">
        <w:rPr>
          <w:b/>
          <w:bCs/>
          <w:sz w:val="24"/>
          <w:szCs w:val="24"/>
        </w:rPr>
        <w:t>Общие положения</w:t>
      </w:r>
      <w:bookmarkEnd w:id="63"/>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lastRenderedPageBreak/>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4"/>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w:t>
      </w:r>
      <w:r w:rsidRPr="00412CD1">
        <w:rPr>
          <w:rFonts w:cs="Arial"/>
          <w:sz w:val="24"/>
          <w:szCs w:val="24"/>
        </w:rPr>
        <w:lastRenderedPageBreak/>
        <w:t>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0"/>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w:t>
      </w:r>
      <w:r w:rsidRPr="00412CD1">
        <w:rPr>
          <w:rFonts w:ascii="Times New Roman" w:hAnsi="Times New Roman" w:cs="Times New Roman"/>
          <w:sz w:val="24"/>
          <w:szCs w:val="24"/>
        </w:rPr>
        <w:lastRenderedPageBreak/>
        <w:t>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1CFFF3B2" w14:textId="77777777" w:rsidR="00A7029A" w:rsidRPr="000F3726" w:rsidRDefault="00A7029A" w:rsidP="00A7029A">
      <w:pPr>
        <w:spacing w:line="240" w:lineRule="atLeast"/>
        <w:ind w:left="567" w:firstLine="0"/>
        <w:rPr>
          <w:sz w:val="24"/>
          <w:szCs w:val="24"/>
        </w:rPr>
      </w:pPr>
      <w:r w:rsidRPr="000F3726">
        <w:rPr>
          <w:sz w:val="24"/>
          <w:szCs w:val="24"/>
        </w:rPr>
        <w:t xml:space="preserve">    На основании </w:t>
      </w:r>
      <w:proofErr w:type="spellStart"/>
      <w:r w:rsidRPr="000F3726">
        <w:rPr>
          <w:sz w:val="24"/>
          <w:szCs w:val="24"/>
        </w:rPr>
        <w:t>пп</w:t>
      </w:r>
      <w:proofErr w:type="spellEnd"/>
      <w:r w:rsidRPr="000F3726">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D56A11" w14:textId="45469AFB" w:rsidR="009D2867" w:rsidRPr="00A7029A" w:rsidRDefault="00A7029A" w:rsidP="00A7029A">
      <w:pPr>
        <w:spacing w:line="240" w:lineRule="atLeast"/>
        <w:ind w:left="567" w:firstLine="0"/>
        <w:rPr>
          <w:sz w:val="24"/>
          <w:szCs w:val="24"/>
        </w:rPr>
      </w:pPr>
      <w:r w:rsidRPr="000F3726">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44"/>
    <w:bookmarkEnd w:id="45"/>
    <w:bookmarkEnd w:id="46"/>
    <w:bookmarkEnd w:id="47"/>
    <w:bookmarkEnd w:id="48"/>
    <w:bookmarkEnd w:id="61"/>
    <w:p w14:paraId="42A865D3" w14:textId="77777777" w:rsidR="00664843" w:rsidRPr="00F9239A" w:rsidRDefault="00664843" w:rsidP="00664843">
      <w:pPr>
        <w:spacing w:line="240" w:lineRule="atLeast"/>
        <w:ind w:left="567" w:firstLine="0"/>
        <w:rPr>
          <w:rFonts w:eastAsia="Calibri"/>
          <w:iCs/>
          <w:sz w:val="24"/>
          <w:szCs w:val="24"/>
          <w:lang w:eastAsia="en-US"/>
        </w:rPr>
      </w:pPr>
      <w:r w:rsidRPr="00F9239A">
        <w:rPr>
          <w:b/>
          <w:sz w:val="24"/>
          <w:szCs w:val="24"/>
        </w:rPr>
        <w:t>4.9.3.2.</w:t>
      </w:r>
      <w:r w:rsidRPr="00F9239A">
        <w:rPr>
          <w:sz w:val="24"/>
          <w:szCs w:val="24"/>
        </w:rPr>
        <w:t xml:space="preserve"> </w:t>
      </w:r>
      <w:r w:rsidRPr="00F9239A">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8"/>
        <w:gridCol w:w="5812"/>
        <w:gridCol w:w="850"/>
        <w:gridCol w:w="992"/>
      </w:tblGrid>
      <w:tr w:rsidR="00664843" w:rsidRPr="0037527D" w14:paraId="0CD52C72" w14:textId="77777777" w:rsidTr="00664843">
        <w:trPr>
          <w:trHeight w:val="690"/>
        </w:trPr>
        <w:tc>
          <w:tcPr>
            <w:tcW w:w="708" w:type="dxa"/>
            <w:vMerge w:val="restart"/>
            <w:vAlign w:val="center"/>
          </w:tcPr>
          <w:p w14:paraId="5157230C" w14:textId="77777777" w:rsidR="00664843" w:rsidRPr="0037527D" w:rsidRDefault="00664843" w:rsidP="008D47C2">
            <w:pPr>
              <w:keepNext/>
              <w:tabs>
                <w:tab w:val="left" w:pos="885"/>
              </w:tabs>
              <w:suppressAutoHyphens/>
              <w:spacing w:after="120" w:line="240" w:lineRule="auto"/>
              <w:ind w:firstLine="0"/>
              <w:jc w:val="center"/>
              <w:rPr>
                <w:b/>
                <w:snapToGrid w:val="0"/>
                <w:sz w:val="24"/>
                <w:szCs w:val="24"/>
              </w:rPr>
            </w:pPr>
            <w:r w:rsidRPr="0037527D">
              <w:rPr>
                <w:b/>
                <w:snapToGrid w:val="0"/>
                <w:sz w:val="24"/>
                <w:szCs w:val="24"/>
              </w:rPr>
              <w:t>№ п/п</w:t>
            </w:r>
          </w:p>
        </w:tc>
        <w:tc>
          <w:tcPr>
            <w:tcW w:w="1418" w:type="dxa"/>
            <w:vMerge w:val="restart"/>
            <w:vAlign w:val="center"/>
          </w:tcPr>
          <w:p w14:paraId="16E86392" w14:textId="77777777" w:rsidR="00664843" w:rsidRPr="0037527D" w:rsidRDefault="00664843" w:rsidP="008D47C2">
            <w:pPr>
              <w:keepNext/>
              <w:tabs>
                <w:tab w:val="left" w:pos="600"/>
              </w:tabs>
              <w:suppressAutoHyphens/>
              <w:spacing w:after="120" w:line="240" w:lineRule="auto"/>
              <w:ind w:firstLine="0"/>
              <w:jc w:val="center"/>
              <w:rPr>
                <w:b/>
                <w:snapToGrid w:val="0"/>
                <w:sz w:val="24"/>
                <w:szCs w:val="24"/>
              </w:rPr>
            </w:pPr>
            <w:r w:rsidRPr="0037527D">
              <w:rPr>
                <w:b/>
                <w:bCs/>
                <w:snapToGrid w:val="0"/>
                <w:sz w:val="24"/>
                <w:szCs w:val="24"/>
              </w:rPr>
              <w:t>Критерий</w:t>
            </w:r>
          </w:p>
        </w:tc>
        <w:tc>
          <w:tcPr>
            <w:tcW w:w="5812" w:type="dxa"/>
            <w:vMerge w:val="restart"/>
            <w:vAlign w:val="center"/>
          </w:tcPr>
          <w:p w14:paraId="6C409434" w14:textId="77777777" w:rsidR="00664843" w:rsidRPr="0037527D" w:rsidRDefault="00664843" w:rsidP="008D47C2">
            <w:pPr>
              <w:keepNext/>
              <w:tabs>
                <w:tab w:val="left" w:pos="600"/>
              </w:tabs>
              <w:suppressAutoHyphens/>
              <w:spacing w:after="120" w:line="240" w:lineRule="auto"/>
              <w:jc w:val="center"/>
              <w:rPr>
                <w:b/>
                <w:snapToGrid w:val="0"/>
                <w:sz w:val="24"/>
                <w:szCs w:val="24"/>
              </w:rPr>
            </w:pPr>
            <w:r w:rsidRPr="0037527D">
              <w:rPr>
                <w:b/>
                <w:bCs/>
                <w:snapToGrid w:val="0"/>
                <w:sz w:val="24"/>
                <w:szCs w:val="24"/>
              </w:rPr>
              <w:t>Порядок оценки</w:t>
            </w:r>
          </w:p>
        </w:tc>
        <w:tc>
          <w:tcPr>
            <w:tcW w:w="1842" w:type="dxa"/>
            <w:gridSpan w:val="2"/>
            <w:vAlign w:val="center"/>
          </w:tcPr>
          <w:p w14:paraId="048289A1" w14:textId="77777777" w:rsidR="00664843" w:rsidRPr="0037527D" w:rsidRDefault="00664843" w:rsidP="008D47C2">
            <w:pPr>
              <w:keepNext/>
              <w:tabs>
                <w:tab w:val="left" w:pos="34"/>
                <w:tab w:val="left" w:pos="62"/>
              </w:tabs>
              <w:suppressAutoHyphens/>
              <w:spacing w:line="240" w:lineRule="auto"/>
              <w:ind w:right="33" w:firstLine="28"/>
              <w:jc w:val="center"/>
              <w:rPr>
                <w:b/>
                <w:bCs/>
                <w:snapToGrid w:val="0"/>
                <w:sz w:val="24"/>
                <w:szCs w:val="24"/>
              </w:rPr>
            </w:pPr>
            <w:r w:rsidRPr="0037527D">
              <w:rPr>
                <w:b/>
                <w:bCs/>
                <w:snapToGrid w:val="0"/>
                <w:sz w:val="24"/>
                <w:szCs w:val="24"/>
              </w:rPr>
              <w:t>Значимость критериев</w:t>
            </w:r>
          </w:p>
          <w:p w14:paraId="1EE686FC" w14:textId="77777777" w:rsidR="00664843" w:rsidRPr="0037527D" w:rsidRDefault="00664843" w:rsidP="008D47C2">
            <w:pPr>
              <w:keepNext/>
              <w:tabs>
                <w:tab w:val="left" w:pos="34"/>
                <w:tab w:val="left" w:pos="62"/>
              </w:tabs>
              <w:suppressAutoHyphens/>
              <w:spacing w:line="240" w:lineRule="auto"/>
              <w:ind w:right="33" w:firstLine="28"/>
              <w:jc w:val="center"/>
              <w:rPr>
                <w:b/>
                <w:bCs/>
                <w:snapToGrid w:val="0"/>
                <w:sz w:val="24"/>
                <w:szCs w:val="24"/>
              </w:rPr>
            </w:pPr>
            <w:r w:rsidRPr="0037527D">
              <w:rPr>
                <w:b/>
                <w:bCs/>
                <w:snapToGrid w:val="0"/>
                <w:sz w:val="24"/>
                <w:szCs w:val="24"/>
              </w:rPr>
              <w:t xml:space="preserve">оценки заявок </w:t>
            </w:r>
          </w:p>
        </w:tc>
      </w:tr>
      <w:tr w:rsidR="00664843" w:rsidRPr="0037527D" w14:paraId="37DCD520" w14:textId="77777777" w:rsidTr="00664843">
        <w:trPr>
          <w:trHeight w:val="277"/>
        </w:trPr>
        <w:tc>
          <w:tcPr>
            <w:tcW w:w="708" w:type="dxa"/>
            <w:vMerge/>
            <w:vAlign w:val="center"/>
          </w:tcPr>
          <w:p w14:paraId="6916BC0C" w14:textId="77777777" w:rsidR="00664843" w:rsidRPr="0037527D" w:rsidRDefault="00664843" w:rsidP="008D47C2">
            <w:pPr>
              <w:keepNext/>
              <w:tabs>
                <w:tab w:val="left" w:pos="885"/>
              </w:tabs>
              <w:suppressAutoHyphens/>
              <w:spacing w:after="120" w:line="240" w:lineRule="auto"/>
              <w:jc w:val="center"/>
              <w:rPr>
                <w:b/>
                <w:snapToGrid w:val="0"/>
                <w:sz w:val="24"/>
                <w:szCs w:val="24"/>
              </w:rPr>
            </w:pPr>
          </w:p>
        </w:tc>
        <w:tc>
          <w:tcPr>
            <w:tcW w:w="1418" w:type="dxa"/>
            <w:vMerge/>
            <w:vAlign w:val="center"/>
          </w:tcPr>
          <w:p w14:paraId="2838FFC3" w14:textId="77777777" w:rsidR="00664843" w:rsidRPr="0037527D" w:rsidRDefault="00664843" w:rsidP="008D47C2">
            <w:pPr>
              <w:keepNext/>
              <w:tabs>
                <w:tab w:val="left" w:pos="600"/>
              </w:tabs>
              <w:suppressAutoHyphens/>
              <w:spacing w:after="120" w:line="240" w:lineRule="auto"/>
              <w:jc w:val="center"/>
              <w:rPr>
                <w:b/>
                <w:bCs/>
                <w:snapToGrid w:val="0"/>
                <w:sz w:val="24"/>
                <w:szCs w:val="24"/>
              </w:rPr>
            </w:pPr>
          </w:p>
        </w:tc>
        <w:tc>
          <w:tcPr>
            <w:tcW w:w="5812" w:type="dxa"/>
            <w:vMerge/>
            <w:vAlign w:val="center"/>
          </w:tcPr>
          <w:p w14:paraId="2DB8A8CB" w14:textId="77777777" w:rsidR="00664843" w:rsidRPr="0037527D" w:rsidRDefault="00664843" w:rsidP="008D47C2">
            <w:pPr>
              <w:keepNext/>
              <w:tabs>
                <w:tab w:val="left" w:pos="600"/>
              </w:tabs>
              <w:suppressAutoHyphens/>
              <w:spacing w:after="120" w:line="240" w:lineRule="auto"/>
              <w:jc w:val="center"/>
              <w:rPr>
                <w:b/>
                <w:bCs/>
                <w:snapToGrid w:val="0"/>
                <w:sz w:val="24"/>
                <w:szCs w:val="24"/>
              </w:rPr>
            </w:pPr>
          </w:p>
        </w:tc>
        <w:tc>
          <w:tcPr>
            <w:tcW w:w="850" w:type="dxa"/>
            <w:vAlign w:val="center"/>
          </w:tcPr>
          <w:p w14:paraId="20303C21" w14:textId="77777777" w:rsidR="00664843" w:rsidRPr="0037527D" w:rsidRDefault="00664843" w:rsidP="008D47C2">
            <w:pPr>
              <w:keepNext/>
              <w:tabs>
                <w:tab w:val="left" w:pos="34"/>
                <w:tab w:val="left" w:pos="62"/>
              </w:tabs>
              <w:suppressAutoHyphens/>
              <w:spacing w:line="240" w:lineRule="auto"/>
              <w:ind w:right="33" w:firstLine="28"/>
              <w:jc w:val="center"/>
              <w:rPr>
                <w:b/>
                <w:bCs/>
                <w:snapToGrid w:val="0"/>
                <w:sz w:val="24"/>
                <w:szCs w:val="24"/>
                <w:lang w:val="en-US"/>
              </w:rPr>
            </w:pPr>
            <w:r w:rsidRPr="0037527D">
              <w:rPr>
                <w:b/>
                <w:bCs/>
                <w:snapToGrid w:val="0"/>
                <w:sz w:val="24"/>
                <w:szCs w:val="24"/>
                <w:lang w:val="en-US"/>
              </w:rPr>
              <w:t>%</w:t>
            </w:r>
          </w:p>
        </w:tc>
        <w:tc>
          <w:tcPr>
            <w:tcW w:w="992" w:type="dxa"/>
            <w:vAlign w:val="center"/>
          </w:tcPr>
          <w:p w14:paraId="757F834B" w14:textId="77777777" w:rsidR="00664843" w:rsidRPr="0037527D" w:rsidRDefault="00664843" w:rsidP="008D47C2">
            <w:pPr>
              <w:keepNext/>
              <w:tabs>
                <w:tab w:val="left" w:pos="34"/>
                <w:tab w:val="left" w:pos="62"/>
              </w:tabs>
              <w:suppressAutoHyphens/>
              <w:spacing w:line="240" w:lineRule="auto"/>
              <w:ind w:right="33" w:firstLine="28"/>
              <w:jc w:val="center"/>
              <w:rPr>
                <w:b/>
                <w:bCs/>
                <w:snapToGrid w:val="0"/>
                <w:sz w:val="24"/>
                <w:szCs w:val="24"/>
              </w:rPr>
            </w:pPr>
            <w:r w:rsidRPr="0037527D">
              <w:rPr>
                <w:b/>
                <w:bCs/>
                <w:snapToGrid w:val="0"/>
                <w:sz w:val="24"/>
                <w:szCs w:val="24"/>
              </w:rPr>
              <w:t>коэффициент</w:t>
            </w:r>
          </w:p>
        </w:tc>
      </w:tr>
      <w:tr w:rsidR="00664843" w:rsidRPr="0037527D" w14:paraId="609F97E7" w14:textId="77777777" w:rsidTr="00664843">
        <w:trPr>
          <w:trHeight w:val="261"/>
        </w:trPr>
        <w:tc>
          <w:tcPr>
            <w:tcW w:w="7938" w:type="dxa"/>
            <w:gridSpan w:val="3"/>
            <w:vAlign w:val="center"/>
          </w:tcPr>
          <w:p w14:paraId="2DE8F049" w14:textId="77777777" w:rsidR="00664843" w:rsidRPr="0037527D" w:rsidRDefault="00664843" w:rsidP="008D47C2">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37527D">
              <w:rPr>
                <w:bCs/>
                <w:snapToGrid w:val="0"/>
                <w:sz w:val="24"/>
                <w:szCs w:val="24"/>
              </w:rPr>
              <w:t>1. Ценовой критерий</w:t>
            </w:r>
          </w:p>
        </w:tc>
        <w:tc>
          <w:tcPr>
            <w:tcW w:w="850" w:type="dxa"/>
            <w:vAlign w:val="center"/>
          </w:tcPr>
          <w:p w14:paraId="5C56FB2E" w14:textId="77777777" w:rsidR="00664843" w:rsidRPr="0037527D" w:rsidRDefault="00664843" w:rsidP="008D47C2">
            <w:pPr>
              <w:keepNext/>
              <w:tabs>
                <w:tab w:val="left" w:pos="34"/>
                <w:tab w:val="left" w:pos="62"/>
              </w:tabs>
              <w:suppressAutoHyphens/>
              <w:spacing w:line="240" w:lineRule="auto"/>
              <w:ind w:right="33"/>
              <w:jc w:val="center"/>
              <w:rPr>
                <w:b/>
                <w:bCs/>
                <w:snapToGrid w:val="0"/>
                <w:sz w:val="24"/>
                <w:szCs w:val="24"/>
              </w:rPr>
            </w:pPr>
          </w:p>
        </w:tc>
        <w:tc>
          <w:tcPr>
            <w:tcW w:w="992" w:type="dxa"/>
            <w:vAlign w:val="center"/>
          </w:tcPr>
          <w:p w14:paraId="0FEF0BAD" w14:textId="77777777" w:rsidR="00664843" w:rsidRPr="0037527D" w:rsidRDefault="00664843" w:rsidP="008D47C2">
            <w:pPr>
              <w:keepNext/>
              <w:tabs>
                <w:tab w:val="left" w:pos="34"/>
                <w:tab w:val="left" w:pos="62"/>
              </w:tabs>
              <w:suppressAutoHyphens/>
              <w:spacing w:line="240" w:lineRule="auto"/>
              <w:ind w:right="33"/>
              <w:jc w:val="center"/>
              <w:rPr>
                <w:b/>
                <w:bCs/>
                <w:snapToGrid w:val="0"/>
                <w:sz w:val="24"/>
                <w:szCs w:val="24"/>
              </w:rPr>
            </w:pPr>
          </w:p>
        </w:tc>
      </w:tr>
      <w:tr w:rsidR="00664843" w:rsidRPr="0037527D" w14:paraId="03B65043" w14:textId="77777777" w:rsidTr="00664843">
        <w:trPr>
          <w:trHeight w:val="1103"/>
        </w:trPr>
        <w:tc>
          <w:tcPr>
            <w:tcW w:w="708" w:type="dxa"/>
            <w:vMerge w:val="restart"/>
            <w:shd w:val="clear" w:color="auto" w:fill="auto"/>
          </w:tcPr>
          <w:p w14:paraId="659371A0" w14:textId="77777777" w:rsidR="00664843" w:rsidRPr="0037527D" w:rsidRDefault="00664843" w:rsidP="008D47C2">
            <w:pPr>
              <w:keepNext/>
              <w:tabs>
                <w:tab w:val="left" w:pos="885"/>
              </w:tabs>
              <w:suppressAutoHyphens/>
              <w:spacing w:after="120" w:line="240" w:lineRule="auto"/>
              <w:ind w:hanging="110"/>
              <w:jc w:val="center"/>
              <w:rPr>
                <w:snapToGrid w:val="0"/>
                <w:sz w:val="24"/>
                <w:szCs w:val="24"/>
              </w:rPr>
            </w:pPr>
            <w:r w:rsidRPr="0037527D">
              <w:rPr>
                <w:snapToGrid w:val="0"/>
                <w:sz w:val="24"/>
                <w:szCs w:val="24"/>
              </w:rPr>
              <w:t>1.1</w:t>
            </w:r>
          </w:p>
          <w:p w14:paraId="647AF8DD" w14:textId="77777777" w:rsidR="00664843" w:rsidRPr="0037527D" w:rsidRDefault="00664843" w:rsidP="008D47C2">
            <w:pPr>
              <w:keepNext/>
              <w:tabs>
                <w:tab w:val="left" w:pos="885"/>
              </w:tabs>
              <w:suppressAutoHyphens/>
              <w:spacing w:after="120" w:line="240" w:lineRule="auto"/>
              <w:jc w:val="center"/>
              <w:rPr>
                <w:snapToGrid w:val="0"/>
                <w:sz w:val="24"/>
                <w:szCs w:val="24"/>
              </w:rPr>
            </w:pPr>
          </w:p>
        </w:tc>
        <w:tc>
          <w:tcPr>
            <w:tcW w:w="1418" w:type="dxa"/>
            <w:vMerge w:val="restart"/>
            <w:shd w:val="clear" w:color="auto" w:fill="auto"/>
          </w:tcPr>
          <w:p w14:paraId="5CAA2C25" w14:textId="77777777" w:rsidR="00664843" w:rsidRPr="0037527D" w:rsidRDefault="00664843" w:rsidP="008D47C2">
            <w:pPr>
              <w:keepNext/>
              <w:tabs>
                <w:tab w:val="left" w:pos="600"/>
              </w:tabs>
              <w:suppressAutoHyphens/>
              <w:spacing w:after="120" w:line="240" w:lineRule="auto"/>
              <w:ind w:firstLine="173"/>
              <w:rPr>
                <w:snapToGrid w:val="0"/>
                <w:sz w:val="24"/>
                <w:szCs w:val="24"/>
              </w:rPr>
            </w:pPr>
            <w:r w:rsidRPr="0037527D">
              <w:rPr>
                <w:snapToGrid w:val="0"/>
                <w:sz w:val="24"/>
                <w:szCs w:val="24"/>
              </w:rPr>
              <w:t>Цена договора</w:t>
            </w:r>
          </w:p>
          <w:p w14:paraId="076C7CEF" w14:textId="77777777" w:rsidR="00664843" w:rsidRPr="0037527D" w:rsidRDefault="00664843" w:rsidP="008D47C2">
            <w:pPr>
              <w:keepNext/>
              <w:tabs>
                <w:tab w:val="left" w:pos="600"/>
              </w:tabs>
              <w:suppressAutoHyphens/>
              <w:spacing w:after="120" w:line="240" w:lineRule="auto"/>
              <w:ind w:firstLine="173"/>
              <w:rPr>
                <w:snapToGrid w:val="0"/>
                <w:sz w:val="24"/>
                <w:szCs w:val="24"/>
              </w:rPr>
            </w:pPr>
          </w:p>
        </w:tc>
        <w:tc>
          <w:tcPr>
            <w:tcW w:w="5812" w:type="dxa"/>
            <w:vMerge w:val="restart"/>
            <w:shd w:val="clear" w:color="auto" w:fill="auto"/>
            <w:vAlign w:val="center"/>
          </w:tcPr>
          <w:p w14:paraId="6801891B" w14:textId="77777777" w:rsidR="00664843" w:rsidRPr="0037527D" w:rsidRDefault="00664843" w:rsidP="008D47C2">
            <w:pPr>
              <w:keepNext/>
              <w:suppressAutoHyphens/>
              <w:spacing w:line="240" w:lineRule="auto"/>
              <w:rPr>
                <w:sz w:val="24"/>
                <w:szCs w:val="24"/>
              </w:rPr>
            </w:pPr>
            <w:r w:rsidRPr="0037527D">
              <w:rPr>
                <w:sz w:val="24"/>
                <w:szCs w:val="24"/>
              </w:rPr>
              <w:t>Оценка по критерию производится по данным, указанным в Заявке Участника (форме 5.1 Документации)</w:t>
            </w:r>
          </w:p>
          <w:p w14:paraId="1DF5B810" w14:textId="77777777" w:rsidR="00664843" w:rsidRPr="0037527D" w:rsidRDefault="00664843" w:rsidP="008D47C2">
            <w:pPr>
              <w:keepNext/>
              <w:suppressAutoHyphens/>
              <w:spacing w:line="240" w:lineRule="auto"/>
              <w:rPr>
                <w:sz w:val="24"/>
                <w:szCs w:val="24"/>
              </w:rPr>
            </w:pPr>
            <w:r w:rsidRPr="0037527D">
              <w:rPr>
                <w:sz w:val="24"/>
                <w:szCs w:val="24"/>
              </w:rPr>
              <w:t xml:space="preserve">Оценка определяется по формуле: </w:t>
            </w:r>
          </w:p>
          <w:p w14:paraId="76A2FCD3" w14:textId="77777777" w:rsidR="00664843" w:rsidRPr="00EA749F" w:rsidRDefault="00664843" w:rsidP="008D47C2">
            <w:pPr>
              <w:keepNext/>
              <w:suppressAutoHyphens/>
              <w:spacing w:line="240" w:lineRule="auto"/>
              <w:rPr>
                <w:sz w:val="24"/>
                <w:szCs w:val="24"/>
                <w:lang w:val="en-US"/>
              </w:rPr>
            </w:pPr>
            <w:r w:rsidRPr="0037527D">
              <w:rPr>
                <w:sz w:val="24"/>
                <w:szCs w:val="24"/>
              </w:rPr>
              <w:t>ЦБ</w:t>
            </w:r>
            <w:r w:rsidRPr="00EA749F">
              <w:rPr>
                <w:sz w:val="24"/>
                <w:szCs w:val="24"/>
                <w:lang w:val="en-US"/>
              </w:rPr>
              <w:t xml:space="preserve"> </w:t>
            </w:r>
            <w:proofErr w:type="spellStart"/>
            <w:r w:rsidRPr="0037527D">
              <w:rPr>
                <w:sz w:val="24"/>
                <w:szCs w:val="24"/>
                <w:lang w:val="en-US"/>
              </w:rPr>
              <w:t>i</w:t>
            </w:r>
            <w:proofErr w:type="spellEnd"/>
            <w:r w:rsidRPr="00EA749F">
              <w:rPr>
                <w:sz w:val="24"/>
                <w:szCs w:val="24"/>
                <w:lang w:val="en-US"/>
              </w:rPr>
              <w:t xml:space="preserve"> = </w:t>
            </w:r>
            <w:r w:rsidRPr="0037527D">
              <w:rPr>
                <w:sz w:val="24"/>
                <w:szCs w:val="24"/>
              </w:rPr>
              <w:t>Ц</w:t>
            </w:r>
            <w:r w:rsidRPr="00EA749F">
              <w:rPr>
                <w:sz w:val="24"/>
                <w:szCs w:val="24"/>
                <w:lang w:val="en-US"/>
              </w:rPr>
              <w:t xml:space="preserve"> </w:t>
            </w:r>
            <w:r w:rsidRPr="0037527D">
              <w:rPr>
                <w:sz w:val="24"/>
                <w:szCs w:val="24"/>
                <w:lang w:val="en-US"/>
              </w:rPr>
              <w:t>min</w:t>
            </w:r>
            <w:r w:rsidRPr="00EA749F">
              <w:rPr>
                <w:sz w:val="24"/>
                <w:szCs w:val="24"/>
                <w:lang w:val="en-US"/>
              </w:rPr>
              <w:t xml:space="preserve"> / </w:t>
            </w:r>
            <w:r w:rsidRPr="0037527D">
              <w:rPr>
                <w:sz w:val="24"/>
                <w:szCs w:val="24"/>
              </w:rPr>
              <w:t>Ц</w:t>
            </w:r>
            <w:r w:rsidRPr="00EA749F">
              <w:rPr>
                <w:sz w:val="24"/>
                <w:szCs w:val="24"/>
                <w:lang w:val="en-US"/>
              </w:rPr>
              <w:t xml:space="preserve"> </w:t>
            </w:r>
            <w:proofErr w:type="spellStart"/>
            <w:proofErr w:type="gramStart"/>
            <w:r w:rsidRPr="0037527D">
              <w:rPr>
                <w:sz w:val="24"/>
                <w:szCs w:val="24"/>
                <w:lang w:val="en-US"/>
              </w:rPr>
              <w:t>i</w:t>
            </w:r>
            <w:proofErr w:type="spellEnd"/>
            <w:r w:rsidRPr="00EA749F">
              <w:rPr>
                <w:sz w:val="24"/>
                <w:szCs w:val="24"/>
                <w:lang w:val="en-US"/>
              </w:rPr>
              <w:t xml:space="preserve">  </w:t>
            </w:r>
            <w:r w:rsidRPr="0037527D">
              <w:rPr>
                <w:sz w:val="24"/>
                <w:szCs w:val="24"/>
              </w:rPr>
              <w:t>х</w:t>
            </w:r>
            <w:proofErr w:type="gramEnd"/>
            <w:r w:rsidRPr="00EA749F">
              <w:rPr>
                <w:sz w:val="24"/>
                <w:szCs w:val="24"/>
                <w:lang w:val="en-US"/>
              </w:rPr>
              <w:t xml:space="preserve"> 10</w:t>
            </w:r>
          </w:p>
          <w:p w14:paraId="65CA21A3" w14:textId="77777777" w:rsidR="00664843" w:rsidRPr="0037527D" w:rsidRDefault="00664843" w:rsidP="008D47C2">
            <w:pPr>
              <w:keepNext/>
              <w:suppressAutoHyphens/>
              <w:spacing w:line="240" w:lineRule="auto"/>
              <w:rPr>
                <w:sz w:val="24"/>
                <w:szCs w:val="24"/>
              </w:rPr>
            </w:pPr>
            <w:r w:rsidRPr="0037527D">
              <w:rPr>
                <w:sz w:val="24"/>
                <w:szCs w:val="24"/>
              </w:rPr>
              <w:t>где:</w:t>
            </w:r>
          </w:p>
          <w:p w14:paraId="16795524" w14:textId="77777777" w:rsidR="00664843" w:rsidRPr="0037527D" w:rsidRDefault="00664843" w:rsidP="008D47C2">
            <w:pPr>
              <w:keepNext/>
              <w:suppressAutoHyphens/>
              <w:spacing w:line="240" w:lineRule="auto"/>
              <w:rPr>
                <w:sz w:val="24"/>
                <w:szCs w:val="24"/>
              </w:rPr>
            </w:pPr>
            <w:r w:rsidRPr="0037527D">
              <w:rPr>
                <w:sz w:val="24"/>
                <w:szCs w:val="24"/>
              </w:rPr>
              <w:t xml:space="preserve"> Ц </w:t>
            </w:r>
            <w:proofErr w:type="spellStart"/>
            <w:r w:rsidRPr="0037527D">
              <w:rPr>
                <w:sz w:val="24"/>
                <w:szCs w:val="24"/>
                <w:lang w:val="en-US"/>
              </w:rPr>
              <w:t>i</w:t>
            </w:r>
            <w:proofErr w:type="spellEnd"/>
            <w:r w:rsidRPr="0037527D">
              <w:rPr>
                <w:sz w:val="24"/>
                <w:szCs w:val="24"/>
              </w:rPr>
              <w:t xml:space="preserve"> - ценовое предложение Участника закупки, Заявка которого оценивается;</w:t>
            </w:r>
          </w:p>
          <w:p w14:paraId="47C40145" w14:textId="77777777" w:rsidR="00664843" w:rsidRPr="0037527D" w:rsidRDefault="00664843" w:rsidP="008D47C2">
            <w:pPr>
              <w:keepNext/>
              <w:suppressAutoHyphens/>
              <w:spacing w:line="240" w:lineRule="auto"/>
              <w:rPr>
                <w:snapToGrid w:val="0"/>
                <w:sz w:val="24"/>
                <w:szCs w:val="24"/>
              </w:rPr>
            </w:pPr>
            <w:r w:rsidRPr="0037527D">
              <w:rPr>
                <w:sz w:val="24"/>
                <w:szCs w:val="24"/>
              </w:rPr>
              <w:t xml:space="preserve"> Ц </w:t>
            </w:r>
            <w:r w:rsidRPr="0037527D">
              <w:rPr>
                <w:sz w:val="24"/>
                <w:szCs w:val="24"/>
                <w:lang w:val="en-US"/>
              </w:rPr>
              <w:t>min</w:t>
            </w:r>
            <w:r w:rsidRPr="0037527D">
              <w:rPr>
                <w:sz w:val="24"/>
                <w:szCs w:val="24"/>
              </w:rPr>
              <w:t xml:space="preserve"> - минимальное ценовое предложение из представленных участниками закупки</w:t>
            </w:r>
          </w:p>
        </w:tc>
        <w:tc>
          <w:tcPr>
            <w:tcW w:w="850" w:type="dxa"/>
            <w:shd w:val="clear" w:color="auto" w:fill="auto"/>
            <w:vAlign w:val="center"/>
          </w:tcPr>
          <w:p w14:paraId="4571A0F0" w14:textId="7F0E32D1" w:rsidR="00664843" w:rsidRPr="0037527D" w:rsidRDefault="00664843" w:rsidP="008D47C2">
            <w:pPr>
              <w:keepNext/>
              <w:tabs>
                <w:tab w:val="left" w:pos="-108"/>
                <w:tab w:val="left" w:pos="175"/>
              </w:tabs>
              <w:suppressAutoHyphens/>
              <w:spacing w:after="120" w:line="240" w:lineRule="auto"/>
              <w:ind w:right="176" w:firstLine="170"/>
              <w:jc w:val="center"/>
              <w:rPr>
                <w:snapToGrid w:val="0"/>
                <w:sz w:val="24"/>
                <w:szCs w:val="24"/>
              </w:rPr>
            </w:pPr>
            <w:r>
              <w:rPr>
                <w:snapToGrid w:val="0"/>
                <w:sz w:val="24"/>
                <w:szCs w:val="24"/>
              </w:rPr>
              <w:t>9</w:t>
            </w:r>
            <w:r w:rsidRPr="0037527D">
              <w:rPr>
                <w:snapToGrid w:val="0"/>
                <w:sz w:val="24"/>
                <w:szCs w:val="24"/>
              </w:rPr>
              <w:t>0</w:t>
            </w:r>
          </w:p>
        </w:tc>
        <w:tc>
          <w:tcPr>
            <w:tcW w:w="992" w:type="dxa"/>
            <w:shd w:val="clear" w:color="auto" w:fill="auto"/>
            <w:vAlign w:val="center"/>
          </w:tcPr>
          <w:p w14:paraId="3337EE1B" w14:textId="77167928" w:rsidR="00664843" w:rsidRPr="0037527D" w:rsidRDefault="00664843" w:rsidP="00664843">
            <w:pPr>
              <w:keepNext/>
              <w:tabs>
                <w:tab w:val="left" w:pos="34"/>
                <w:tab w:val="left" w:pos="175"/>
              </w:tabs>
              <w:suppressAutoHyphens/>
              <w:spacing w:after="120" w:line="240" w:lineRule="auto"/>
              <w:ind w:right="176" w:firstLine="170"/>
              <w:jc w:val="center"/>
              <w:rPr>
                <w:snapToGrid w:val="0"/>
                <w:sz w:val="24"/>
                <w:szCs w:val="24"/>
              </w:rPr>
            </w:pPr>
            <w:r w:rsidRPr="0037527D">
              <w:rPr>
                <w:snapToGrid w:val="0"/>
                <w:sz w:val="24"/>
                <w:szCs w:val="24"/>
              </w:rPr>
              <w:t>0,</w:t>
            </w:r>
            <w:r>
              <w:rPr>
                <w:snapToGrid w:val="0"/>
                <w:sz w:val="24"/>
                <w:szCs w:val="24"/>
              </w:rPr>
              <w:t>9</w:t>
            </w:r>
            <w:r w:rsidRPr="0037527D">
              <w:rPr>
                <w:snapToGrid w:val="0"/>
                <w:sz w:val="24"/>
                <w:szCs w:val="24"/>
              </w:rPr>
              <w:t>0</w:t>
            </w:r>
          </w:p>
        </w:tc>
      </w:tr>
      <w:tr w:rsidR="00664843" w:rsidRPr="0037527D" w14:paraId="2C98FBE8" w14:textId="77777777" w:rsidTr="00664843">
        <w:trPr>
          <w:trHeight w:val="1102"/>
        </w:trPr>
        <w:tc>
          <w:tcPr>
            <w:tcW w:w="708" w:type="dxa"/>
            <w:vMerge/>
            <w:shd w:val="clear" w:color="auto" w:fill="auto"/>
            <w:vAlign w:val="center"/>
          </w:tcPr>
          <w:p w14:paraId="0431D4A3" w14:textId="77777777" w:rsidR="00664843" w:rsidRPr="0037527D" w:rsidRDefault="00664843" w:rsidP="008D47C2">
            <w:pPr>
              <w:keepNext/>
              <w:tabs>
                <w:tab w:val="left" w:pos="885"/>
              </w:tabs>
              <w:suppressAutoHyphens/>
              <w:spacing w:after="120" w:line="240" w:lineRule="auto"/>
              <w:jc w:val="center"/>
              <w:rPr>
                <w:snapToGrid w:val="0"/>
                <w:sz w:val="24"/>
                <w:szCs w:val="24"/>
              </w:rPr>
            </w:pPr>
          </w:p>
        </w:tc>
        <w:tc>
          <w:tcPr>
            <w:tcW w:w="1418" w:type="dxa"/>
            <w:vMerge/>
            <w:shd w:val="clear" w:color="auto" w:fill="auto"/>
            <w:vAlign w:val="center"/>
          </w:tcPr>
          <w:p w14:paraId="06B730D5" w14:textId="77777777" w:rsidR="00664843" w:rsidRPr="0037527D" w:rsidRDefault="00664843" w:rsidP="008D47C2">
            <w:pPr>
              <w:keepNext/>
              <w:tabs>
                <w:tab w:val="left" w:pos="600"/>
              </w:tabs>
              <w:suppressAutoHyphens/>
              <w:spacing w:after="120" w:line="240" w:lineRule="auto"/>
              <w:rPr>
                <w:snapToGrid w:val="0"/>
                <w:sz w:val="24"/>
                <w:szCs w:val="24"/>
              </w:rPr>
            </w:pPr>
          </w:p>
        </w:tc>
        <w:tc>
          <w:tcPr>
            <w:tcW w:w="5812" w:type="dxa"/>
            <w:vMerge/>
            <w:shd w:val="clear" w:color="auto" w:fill="auto"/>
            <w:vAlign w:val="center"/>
          </w:tcPr>
          <w:p w14:paraId="3CD91706" w14:textId="77777777" w:rsidR="00664843" w:rsidRPr="0037527D" w:rsidRDefault="00664843" w:rsidP="008D47C2">
            <w:pPr>
              <w:keepNext/>
              <w:suppressAutoHyphens/>
              <w:spacing w:line="240" w:lineRule="auto"/>
              <w:rPr>
                <w:sz w:val="24"/>
                <w:szCs w:val="24"/>
              </w:rPr>
            </w:pPr>
          </w:p>
        </w:tc>
        <w:tc>
          <w:tcPr>
            <w:tcW w:w="1842" w:type="dxa"/>
            <w:gridSpan w:val="2"/>
            <w:shd w:val="clear" w:color="auto" w:fill="auto"/>
            <w:vAlign w:val="center"/>
          </w:tcPr>
          <w:p w14:paraId="6F550B22" w14:textId="77777777" w:rsidR="00664843" w:rsidRPr="0037527D" w:rsidRDefault="00664843" w:rsidP="008D47C2">
            <w:pPr>
              <w:keepNext/>
              <w:tabs>
                <w:tab w:val="left" w:pos="34"/>
                <w:tab w:val="left" w:pos="175"/>
              </w:tabs>
              <w:suppressAutoHyphens/>
              <w:spacing w:after="120" w:line="240" w:lineRule="auto"/>
              <w:ind w:right="176" w:firstLine="170"/>
              <w:jc w:val="center"/>
              <w:rPr>
                <w:b/>
                <w:snapToGrid w:val="0"/>
                <w:sz w:val="24"/>
                <w:szCs w:val="24"/>
                <w:highlight w:val="yellow"/>
              </w:rPr>
            </w:pPr>
            <w:r w:rsidRPr="0037527D">
              <w:rPr>
                <w:snapToGrid w:val="0"/>
                <w:sz w:val="24"/>
                <w:szCs w:val="24"/>
              </w:rPr>
              <w:t>от 1 до 10 баллов</w:t>
            </w:r>
          </w:p>
        </w:tc>
      </w:tr>
      <w:tr w:rsidR="00664843" w:rsidRPr="0037527D" w14:paraId="7D28DA55" w14:textId="77777777" w:rsidTr="00664843">
        <w:trPr>
          <w:trHeight w:val="333"/>
        </w:trPr>
        <w:tc>
          <w:tcPr>
            <w:tcW w:w="7938" w:type="dxa"/>
            <w:gridSpan w:val="3"/>
            <w:shd w:val="clear" w:color="auto" w:fill="auto"/>
            <w:vAlign w:val="center"/>
          </w:tcPr>
          <w:p w14:paraId="0404C422" w14:textId="77777777" w:rsidR="00664843" w:rsidRPr="0037527D" w:rsidRDefault="00664843" w:rsidP="008D47C2">
            <w:pPr>
              <w:keepNext/>
              <w:suppressAutoHyphens/>
              <w:autoSpaceDE w:val="0"/>
              <w:autoSpaceDN w:val="0"/>
              <w:adjustRightInd w:val="0"/>
              <w:spacing w:line="240" w:lineRule="auto"/>
              <w:ind w:left="459" w:hanging="282"/>
              <w:contextualSpacing/>
              <w:rPr>
                <w:sz w:val="24"/>
                <w:szCs w:val="24"/>
              </w:rPr>
            </w:pPr>
            <w:r w:rsidRPr="0037527D">
              <w:rPr>
                <w:sz w:val="24"/>
                <w:szCs w:val="24"/>
              </w:rPr>
              <w:t>2. Неценовые критерии</w:t>
            </w:r>
          </w:p>
        </w:tc>
        <w:tc>
          <w:tcPr>
            <w:tcW w:w="1842" w:type="dxa"/>
            <w:gridSpan w:val="2"/>
            <w:shd w:val="clear" w:color="auto" w:fill="auto"/>
            <w:vAlign w:val="center"/>
          </w:tcPr>
          <w:p w14:paraId="45E4FF74" w14:textId="77777777" w:rsidR="00664843" w:rsidRPr="0037527D" w:rsidRDefault="00664843" w:rsidP="008D47C2">
            <w:pPr>
              <w:keepNext/>
              <w:tabs>
                <w:tab w:val="left" w:pos="34"/>
                <w:tab w:val="left" w:pos="175"/>
              </w:tabs>
              <w:suppressAutoHyphens/>
              <w:spacing w:after="120" w:line="240" w:lineRule="auto"/>
              <w:ind w:right="176" w:firstLine="170"/>
              <w:jc w:val="center"/>
              <w:rPr>
                <w:snapToGrid w:val="0"/>
                <w:sz w:val="24"/>
                <w:szCs w:val="24"/>
              </w:rPr>
            </w:pPr>
          </w:p>
        </w:tc>
      </w:tr>
      <w:tr w:rsidR="00664843" w:rsidRPr="0037527D" w14:paraId="5533A43C" w14:textId="77777777" w:rsidTr="00664843">
        <w:trPr>
          <w:trHeight w:val="1033"/>
        </w:trPr>
        <w:tc>
          <w:tcPr>
            <w:tcW w:w="708" w:type="dxa"/>
            <w:vMerge w:val="restart"/>
            <w:shd w:val="clear" w:color="auto" w:fill="auto"/>
          </w:tcPr>
          <w:p w14:paraId="234CDCE0" w14:textId="77777777" w:rsidR="00664843" w:rsidRPr="0037527D" w:rsidRDefault="00664843" w:rsidP="008D47C2">
            <w:pPr>
              <w:keepNext/>
              <w:tabs>
                <w:tab w:val="left" w:pos="885"/>
              </w:tabs>
              <w:suppressAutoHyphens/>
              <w:spacing w:after="120" w:line="240" w:lineRule="auto"/>
              <w:ind w:firstLine="174"/>
              <w:jc w:val="center"/>
              <w:rPr>
                <w:snapToGrid w:val="0"/>
                <w:sz w:val="24"/>
                <w:szCs w:val="24"/>
              </w:rPr>
            </w:pPr>
            <w:r w:rsidRPr="0037527D">
              <w:rPr>
                <w:snapToGrid w:val="0"/>
                <w:sz w:val="24"/>
                <w:szCs w:val="24"/>
              </w:rPr>
              <w:t>2.1</w:t>
            </w:r>
          </w:p>
        </w:tc>
        <w:tc>
          <w:tcPr>
            <w:tcW w:w="1418" w:type="dxa"/>
            <w:vMerge w:val="restart"/>
            <w:shd w:val="clear" w:color="auto" w:fill="auto"/>
          </w:tcPr>
          <w:p w14:paraId="56C249BA" w14:textId="77777777" w:rsidR="00664843" w:rsidRPr="0037527D" w:rsidRDefault="00664843" w:rsidP="008D47C2">
            <w:pPr>
              <w:keepNext/>
              <w:keepLines/>
              <w:pageBreakBefore/>
              <w:tabs>
                <w:tab w:val="num" w:pos="1134"/>
              </w:tabs>
              <w:suppressAutoHyphens/>
              <w:spacing w:line="240" w:lineRule="auto"/>
              <w:ind w:firstLine="173"/>
              <w:outlineLvl w:val="0"/>
              <w:rPr>
                <w:sz w:val="24"/>
                <w:szCs w:val="24"/>
              </w:rPr>
            </w:pPr>
            <w:r w:rsidRPr="0037527D">
              <w:rPr>
                <w:kern w:val="28"/>
                <w:sz w:val="24"/>
                <w:szCs w:val="24"/>
              </w:rPr>
              <w:t xml:space="preserve"> </w:t>
            </w:r>
            <w:r w:rsidRPr="0037527D">
              <w:rPr>
                <w:sz w:val="24"/>
                <w:szCs w:val="24"/>
              </w:rPr>
              <w:t>Срок поставки</w:t>
            </w:r>
          </w:p>
          <w:p w14:paraId="769341EE" w14:textId="77777777" w:rsidR="00664843" w:rsidRPr="0037527D" w:rsidRDefault="00664843" w:rsidP="008D47C2">
            <w:pPr>
              <w:keepNext/>
              <w:suppressAutoHyphens/>
              <w:autoSpaceDE w:val="0"/>
              <w:autoSpaceDN w:val="0"/>
              <w:adjustRightInd w:val="0"/>
              <w:spacing w:line="240" w:lineRule="auto"/>
              <w:rPr>
                <w:sz w:val="24"/>
                <w:szCs w:val="24"/>
              </w:rPr>
            </w:pPr>
          </w:p>
        </w:tc>
        <w:tc>
          <w:tcPr>
            <w:tcW w:w="5812" w:type="dxa"/>
            <w:vMerge w:val="restart"/>
            <w:shd w:val="clear" w:color="auto" w:fill="auto"/>
          </w:tcPr>
          <w:p w14:paraId="0A552DBE" w14:textId="77777777" w:rsidR="00664843" w:rsidRPr="0037527D" w:rsidRDefault="00664843" w:rsidP="008D47C2">
            <w:pPr>
              <w:spacing w:line="240" w:lineRule="atLeast"/>
              <w:rPr>
                <w:sz w:val="24"/>
                <w:szCs w:val="24"/>
              </w:rPr>
            </w:pPr>
            <w:r w:rsidRPr="0037527D">
              <w:rPr>
                <w:sz w:val="24"/>
                <w:szCs w:val="24"/>
              </w:rPr>
              <w:t xml:space="preserve">  Оценка производится по данным, указанным в Форме 5.1 настоящей Документации.</w:t>
            </w:r>
          </w:p>
          <w:p w14:paraId="00C88341" w14:textId="77777777" w:rsidR="00664843" w:rsidRPr="0037527D" w:rsidRDefault="00664843" w:rsidP="008D47C2">
            <w:pPr>
              <w:spacing w:line="240" w:lineRule="atLeast"/>
              <w:rPr>
                <w:sz w:val="24"/>
                <w:szCs w:val="24"/>
              </w:rPr>
            </w:pPr>
            <w:r w:rsidRPr="0037527D">
              <w:rPr>
                <w:sz w:val="24"/>
                <w:szCs w:val="24"/>
              </w:rPr>
              <w:t xml:space="preserve">Оценка определяется по формуле: </w:t>
            </w:r>
          </w:p>
          <w:p w14:paraId="2760150E" w14:textId="77777777" w:rsidR="00664843" w:rsidRPr="0037527D" w:rsidRDefault="00664843" w:rsidP="008D47C2">
            <w:pPr>
              <w:spacing w:line="240" w:lineRule="atLeast"/>
              <w:rPr>
                <w:sz w:val="24"/>
                <w:szCs w:val="24"/>
              </w:rPr>
            </w:pPr>
            <w:proofErr w:type="spellStart"/>
            <w:r w:rsidRPr="0037527D">
              <w:rPr>
                <w:sz w:val="24"/>
                <w:szCs w:val="24"/>
              </w:rPr>
              <w:t>СБi</w:t>
            </w:r>
            <w:proofErr w:type="spellEnd"/>
            <w:r w:rsidRPr="0037527D">
              <w:rPr>
                <w:sz w:val="24"/>
                <w:szCs w:val="24"/>
              </w:rPr>
              <w:t xml:space="preserve"> = </w:t>
            </w:r>
            <w:proofErr w:type="spellStart"/>
            <w:r w:rsidRPr="0037527D">
              <w:rPr>
                <w:sz w:val="24"/>
                <w:szCs w:val="24"/>
              </w:rPr>
              <w:t>Сmin</w:t>
            </w:r>
            <w:proofErr w:type="spellEnd"/>
            <w:r w:rsidRPr="0037527D">
              <w:rPr>
                <w:sz w:val="24"/>
                <w:szCs w:val="24"/>
              </w:rPr>
              <w:t xml:space="preserve"> / </w:t>
            </w:r>
            <w:proofErr w:type="spellStart"/>
            <w:r w:rsidRPr="0037527D">
              <w:rPr>
                <w:sz w:val="24"/>
                <w:szCs w:val="24"/>
              </w:rPr>
              <w:t>С</w:t>
            </w:r>
            <w:proofErr w:type="gramStart"/>
            <w:r w:rsidRPr="0037527D">
              <w:rPr>
                <w:sz w:val="24"/>
                <w:szCs w:val="24"/>
              </w:rPr>
              <w:t>i</w:t>
            </w:r>
            <w:proofErr w:type="spellEnd"/>
            <w:r w:rsidRPr="0037527D">
              <w:rPr>
                <w:sz w:val="24"/>
                <w:szCs w:val="24"/>
              </w:rPr>
              <w:t xml:space="preserve">  х</w:t>
            </w:r>
            <w:proofErr w:type="gramEnd"/>
            <w:r w:rsidRPr="0037527D">
              <w:rPr>
                <w:sz w:val="24"/>
                <w:szCs w:val="24"/>
              </w:rPr>
              <w:t xml:space="preserve"> 10     где:</w:t>
            </w:r>
          </w:p>
          <w:p w14:paraId="2C1475A8" w14:textId="7E534AE1" w:rsidR="00664843" w:rsidRPr="0037527D" w:rsidRDefault="00664843" w:rsidP="008D47C2">
            <w:pPr>
              <w:spacing w:line="240" w:lineRule="atLeast"/>
              <w:rPr>
                <w:sz w:val="24"/>
                <w:szCs w:val="24"/>
              </w:rPr>
            </w:pPr>
            <w:proofErr w:type="spellStart"/>
            <w:r w:rsidRPr="0037527D">
              <w:rPr>
                <w:sz w:val="24"/>
                <w:szCs w:val="24"/>
              </w:rPr>
              <w:t>Cmin</w:t>
            </w:r>
            <w:proofErr w:type="spellEnd"/>
            <w:r w:rsidRPr="0037527D">
              <w:rPr>
                <w:sz w:val="24"/>
                <w:szCs w:val="24"/>
              </w:rPr>
              <w:t xml:space="preserve"> - минимальный срок поставки </w:t>
            </w:r>
            <w:r>
              <w:rPr>
                <w:sz w:val="24"/>
                <w:szCs w:val="24"/>
              </w:rPr>
              <w:t>товара</w:t>
            </w:r>
            <w:r w:rsidRPr="0037527D">
              <w:rPr>
                <w:sz w:val="24"/>
                <w:szCs w:val="24"/>
              </w:rPr>
              <w:t xml:space="preserve"> из предложенных участниками закупки;</w:t>
            </w:r>
          </w:p>
          <w:p w14:paraId="27F27C85" w14:textId="3CBE7734" w:rsidR="00664843" w:rsidRPr="0037527D" w:rsidRDefault="00664843" w:rsidP="00664843">
            <w:pPr>
              <w:spacing w:line="240" w:lineRule="atLeast"/>
              <w:rPr>
                <w:sz w:val="24"/>
                <w:szCs w:val="24"/>
              </w:rPr>
            </w:pPr>
            <w:proofErr w:type="spellStart"/>
            <w:r w:rsidRPr="0037527D">
              <w:rPr>
                <w:sz w:val="24"/>
                <w:szCs w:val="24"/>
              </w:rPr>
              <w:t>Ci</w:t>
            </w:r>
            <w:proofErr w:type="spellEnd"/>
            <w:r w:rsidRPr="0037527D">
              <w:rPr>
                <w:sz w:val="24"/>
                <w:szCs w:val="24"/>
              </w:rPr>
              <w:t xml:space="preserve"> - срок поставки Участника закупки</w:t>
            </w:r>
            <w:r w:rsidR="008D47C2">
              <w:rPr>
                <w:sz w:val="24"/>
                <w:szCs w:val="24"/>
              </w:rPr>
              <w:t>, Заявка которого оценивается.</w:t>
            </w:r>
          </w:p>
        </w:tc>
        <w:tc>
          <w:tcPr>
            <w:tcW w:w="850" w:type="dxa"/>
            <w:shd w:val="clear" w:color="auto" w:fill="auto"/>
            <w:vAlign w:val="center"/>
          </w:tcPr>
          <w:p w14:paraId="1C9FCB47" w14:textId="22F3B714" w:rsidR="00664843" w:rsidRPr="0037527D" w:rsidRDefault="00664843" w:rsidP="008D47C2">
            <w:pPr>
              <w:keepNext/>
              <w:tabs>
                <w:tab w:val="left" w:pos="34"/>
                <w:tab w:val="left" w:pos="175"/>
                <w:tab w:val="left" w:pos="965"/>
              </w:tabs>
              <w:suppressAutoHyphens/>
              <w:spacing w:line="240" w:lineRule="auto"/>
              <w:ind w:right="176" w:firstLine="170"/>
              <w:jc w:val="center"/>
              <w:rPr>
                <w:snapToGrid w:val="0"/>
                <w:sz w:val="24"/>
                <w:szCs w:val="24"/>
                <w:lang w:val="en-US"/>
              </w:rPr>
            </w:pPr>
            <w:r>
              <w:rPr>
                <w:snapToGrid w:val="0"/>
                <w:sz w:val="24"/>
                <w:szCs w:val="24"/>
              </w:rPr>
              <w:t>1</w:t>
            </w:r>
            <w:r w:rsidRPr="0037527D">
              <w:rPr>
                <w:snapToGrid w:val="0"/>
                <w:sz w:val="24"/>
                <w:szCs w:val="24"/>
              </w:rPr>
              <w:t>0</w:t>
            </w:r>
          </w:p>
        </w:tc>
        <w:tc>
          <w:tcPr>
            <w:tcW w:w="992" w:type="dxa"/>
            <w:shd w:val="clear" w:color="auto" w:fill="auto"/>
            <w:vAlign w:val="center"/>
          </w:tcPr>
          <w:p w14:paraId="39463387" w14:textId="30031E10" w:rsidR="00664843" w:rsidRPr="0037527D" w:rsidRDefault="00664843" w:rsidP="00664843">
            <w:pPr>
              <w:keepNext/>
              <w:tabs>
                <w:tab w:val="left" w:pos="34"/>
                <w:tab w:val="left" w:pos="175"/>
                <w:tab w:val="left" w:pos="965"/>
              </w:tabs>
              <w:suppressAutoHyphens/>
              <w:spacing w:line="240" w:lineRule="auto"/>
              <w:ind w:right="176" w:firstLine="170"/>
              <w:jc w:val="center"/>
              <w:rPr>
                <w:snapToGrid w:val="0"/>
                <w:sz w:val="24"/>
                <w:szCs w:val="24"/>
              </w:rPr>
            </w:pPr>
            <w:r w:rsidRPr="0037527D">
              <w:rPr>
                <w:snapToGrid w:val="0"/>
                <w:sz w:val="24"/>
                <w:szCs w:val="24"/>
              </w:rPr>
              <w:t>0,</w:t>
            </w:r>
            <w:r>
              <w:rPr>
                <w:snapToGrid w:val="0"/>
                <w:sz w:val="24"/>
                <w:szCs w:val="24"/>
              </w:rPr>
              <w:t>1</w:t>
            </w:r>
            <w:r w:rsidRPr="0037527D">
              <w:rPr>
                <w:snapToGrid w:val="0"/>
                <w:sz w:val="24"/>
                <w:szCs w:val="24"/>
              </w:rPr>
              <w:t>0</w:t>
            </w:r>
          </w:p>
        </w:tc>
      </w:tr>
      <w:tr w:rsidR="00664843" w:rsidRPr="0037527D" w14:paraId="0613CCFD" w14:textId="77777777" w:rsidTr="00664843">
        <w:trPr>
          <w:trHeight w:val="1436"/>
        </w:trPr>
        <w:tc>
          <w:tcPr>
            <w:tcW w:w="708" w:type="dxa"/>
            <w:vMerge/>
            <w:shd w:val="clear" w:color="auto" w:fill="auto"/>
            <w:vAlign w:val="center"/>
          </w:tcPr>
          <w:p w14:paraId="39308064" w14:textId="77777777" w:rsidR="00664843" w:rsidRPr="0037527D" w:rsidRDefault="00664843" w:rsidP="008D47C2">
            <w:pPr>
              <w:keepNext/>
              <w:tabs>
                <w:tab w:val="left" w:pos="885"/>
              </w:tabs>
              <w:suppressAutoHyphens/>
              <w:spacing w:after="120" w:line="240" w:lineRule="auto"/>
              <w:jc w:val="center"/>
              <w:rPr>
                <w:snapToGrid w:val="0"/>
                <w:sz w:val="24"/>
                <w:szCs w:val="24"/>
              </w:rPr>
            </w:pPr>
          </w:p>
        </w:tc>
        <w:tc>
          <w:tcPr>
            <w:tcW w:w="1418" w:type="dxa"/>
            <w:vMerge/>
            <w:shd w:val="clear" w:color="auto" w:fill="auto"/>
            <w:vAlign w:val="center"/>
          </w:tcPr>
          <w:p w14:paraId="14BA5A11" w14:textId="77777777" w:rsidR="00664843" w:rsidRPr="0037527D" w:rsidRDefault="00664843" w:rsidP="008D47C2">
            <w:pPr>
              <w:keepNext/>
              <w:tabs>
                <w:tab w:val="left" w:pos="600"/>
              </w:tabs>
              <w:suppressAutoHyphens/>
              <w:spacing w:after="120" w:line="240" w:lineRule="auto"/>
              <w:ind w:firstLine="34"/>
              <w:rPr>
                <w:snapToGrid w:val="0"/>
                <w:sz w:val="24"/>
                <w:szCs w:val="24"/>
              </w:rPr>
            </w:pPr>
          </w:p>
        </w:tc>
        <w:tc>
          <w:tcPr>
            <w:tcW w:w="5812" w:type="dxa"/>
            <w:vMerge/>
            <w:shd w:val="clear" w:color="auto" w:fill="auto"/>
            <w:vAlign w:val="center"/>
          </w:tcPr>
          <w:p w14:paraId="4C1DFA91" w14:textId="77777777" w:rsidR="00664843" w:rsidRPr="0037527D" w:rsidRDefault="00664843" w:rsidP="008D47C2">
            <w:pPr>
              <w:keepNext/>
              <w:suppressAutoHyphens/>
              <w:spacing w:line="240" w:lineRule="auto"/>
              <w:rPr>
                <w:bCs/>
                <w:snapToGrid w:val="0"/>
                <w:sz w:val="24"/>
                <w:szCs w:val="24"/>
              </w:rPr>
            </w:pPr>
          </w:p>
        </w:tc>
        <w:tc>
          <w:tcPr>
            <w:tcW w:w="1842" w:type="dxa"/>
            <w:gridSpan w:val="2"/>
            <w:shd w:val="clear" w:color="auto" w:fill="auto"/>
            <w:vAlign w:val="center"/>
          </w:tcPr>
          <w:p w14:paraId="352275F3" w14:textId="77777777" w:rsidR="00664843" w:rsidRPr="0037527D" w:rsidRDefault="00664843" w:rsidP="008D47C2">
            <w:pPr>
              <w:keepNext/>
              <w:tabs>
                <w:tab w:val="left" w:pos="34"/>
                <w:tab w:val="left" w:pos="175"/>
                <w:tab w:val="left" w:pos="965"/>
              </w:tabs>
              <w:suppressAutoHyphens/>
              <w:spacing w:line="240" w:lineRule="auto"/>
              <w:ind w:right="176" w:firstLine="170"/>
              <w:jc w:val="center"/>
              <w:rPr>
                <w:snapToGrid w:val="0"/>
                <w:sz w:val="24"/>
                <w:szCs w:val="24"/>
              </w:rPr>
            </w:pPr>
            <w:r w:rsidRPr="0037527D">
              <w:rPr>
                <w:snapToGrid w:val="0"/>
                <w:sz w:val="24"/>
                <w:szCs w:val="24"/>
              </w:rPr>
              <w:t>от 1 до 10 баллов</w:t>
            </w:r>
          </w:p>
        </w:tc>
      </w:tr>
      <w:tr w:rsidR="00664843" w:rsidRPr="0037527D" w14:paraId="457FA3EF" w14:textId="77777777" w:rsidTr="00664843">
        <w:trPr>
          <w:trHeight w:val="285"/>
        </w:trPr>
        <w:tc>
          <w:tcPr>
            <w:tcW w:w="7938" w:type="dxa"/>
            <w:gridSpan w:val="3"/>
            <w:vAlign w:val="center"/>
          </w:tcPr>
          <w:p w14:paraId="40ABB3FE" w14:textId="77777777" w:rsidR="00664843" w:rsidRPr="0037527D" w:rsidRDefault="00664843" w:rsidP="008D47C2">
            <w:pPr>
              <w:keepNext/>
              <w:tabs>
                <w:tab w:val="left" w:pos="885"/>
              </w:tabs>
              <w:suppressAutoHyphens/>
              <w:spacing w:line="240" w:lineRule="auto"/>
              <w:jc w:val="center"/>
              <w:rPr>
                <w:bCs/>
                <w:snapToGrid w:val="0"/>
                <w:sz w:val="24"/>
                <w:szCs w:val="24"/>
              </w:rPr>
            </w:pPr>
            <w:r w:rsidRPr="0037527D">
              <w:rPr>
                <w:bCs/>
                <w:snapToGrid w:val="0"/>
                <w:sz w:val="24"/>
                <w:szCs w:val="24"/>
              </w:rPr>
              <w:t>Совокупная значимость всех критериев</w:t>
            </w:r>
          </w:p>
        </w:tc>
        <w:tc>
          <w:tcPr>
            <w:tcW w:w="850" w:type="dxa"/>
            <w:vAlign w:val="center"/>
          </w:tcPr>
          <w:p w14:paraId="1624E5F3" w14:textId="77777777" w:rsidR="00664843" w:rsidRPr="0037527D" w:rsidRDefault="00664843" w:rsidP="008D47C2">
            <w:pPr>
              <w:keepNext/>
              <w:tabs>
                <w:tab w:val="num" w:pos="1134"/>
              </w:tabs>
              <w:suppressAutoHyphens/>
              <w:spacing w:line="240" w:lineRule="auto"/>
              <w:ind w:firstLine="0"/>
              <w:outlineLvl w:val="0"/>
              <w:rPr>
                <w:b/>
                <w:kern w:val="28"/>
                <w:sz w:val="24"/>
                <w:szCs w:val="24"/>
              </w:rPr>
            </w:pPr>
            <w:r w:rsidRPr="0037527D">
              <w:rPr>
                <w:b/>
                <w:snapToGrid w:val="0"/>
                <w:kern w:val="28"/>
                <w:sz w:val="24"/>
                <w:szCs w:val="24"/>
              </w:rPr>
              <w:t xml:space="preserve">   100</w:t>
            </w:r>
          </w:p>
        </w:tc>
        <w:tc>
          <w:tcPr>
            <w:tcW w:w="992" w:type="dxa"/>
            <w:vAlign w:val="center"/>
          </w:tcPr>
          <w:p w14:paraId="20966A7B" w14:textId="77777777" w:rsidR="00664843" w:rsidRPr="0037527D" w:rsidRDefault="00664843" w:rsidP="008D47C2">
            <w:pPr>
              <w:keepNext/>
              <w:tabs>
                <w:tab w:val="left" w:pos="34"/>
                <w:tab w:val="left" w:pos="175"/>
              </w:tabs>
              <w:suppressAutoHyphens/>
              <w:spacing w:line="240" w:lineRule="auto"/>
              <w:ind w:right="176" w:firstLine="312"/>
              <w:jc w:val="center"/>
              <w:rPr>
                <w:b/>
                <w:snapToGrid w:val="0"/>
                <w:sz w:val="24"/>
                <w:szCs w:val="24"/>
              </w:rPr>
            </w:pPr>
            <w:r w:rsidRPr="0037527D">
              <w:rPr>
                <w:b/>
                <w:snapToGrid w:val="0"/>
                <w:sz w:val="24"/>
                <w:szCs w:val="24"/>
              </w:rPr>
              <w:t>1</w:t>
            </w:r>
          </w:p>
        </w:tc>
      </w:tr>
    </w:tbl>
    <w:p w14:paraId="4CC0EAF4" w14:textId="77777777" w:rsidR="00664843" w:rsidRPr="0037527D" w:rsidRDefault="00664843" w:rsidP="00664843">
      <w:pPr>
        <w:spacing w:line="240" w:lineRule="atLeast"/>
        <w:ind w:left="567" w:firstLine="0"/>
        <w:rPr>
          <w:rFonts w:eastAsia="Calibri"/>
          <w:iCs/>
          <w:sz w:val="24"/>
          <w:szCs w:val="24"/>
          <w:lang w:eastAsia="en-US"/>
        </w:rPr>
      </w:pPr>
    </w:p>
    <w:p w14:paraId="20027865" w14:textId="77777777" w:rsidR="00664843" w:rsidRPr="0037527D" w:rsidRDefault="00664843" w:rsidP="00664843">
      <w:pPr>
        <w:shd w:val="clear" w:color="auto" w:fill="FFFFFF"/>
        <w:spacing w:line="240" w:lineRule="atLeast"/>
        <w:ind w:left="567" w:hanging="425"/>
        <w:rPr>
          <w:sz w:val="24"/>
          <w:szCs w:val="24"/>
        </w:rPr>
      </w:pPr>
      <w:r w:rsidRPr="0037527D">
        <w:rPr>
          <w:sz w:val="24"/>
          <w:szCs w:val="24"/>
        </w:rPr>
        <w:t xml:space="preserve">       </w:t>
      </w:r>
      <w:r w:rsidRPr="0037527D">
        <w:rPr>
          <w:b/>
          <w:sz w:val="24"/>
          <w:szCs w:val="24"/>
        </w:rPr>
        <w:t>4.9.3.3.</w:t>
      </w:r>
      <w:r w:rsidRPr="0037527D">
        <w:rPr>
          <w:sz w:val="24"/>
          <w:szCs w:val="24"/>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19D187CC" w14:textId="77777777" w:rsidR="00664843" w:rsidRPr="0037527D" w:rsidRDefault="00664843" w:rsidP="00664843">
      <w:pPr>
        <w:shd w:val="clear" w:color="auto" w:fill="FFFFFF"/>
        <w:spacing w:line="240" w:lineRule="atLeast"/>
        <w:ind w:left="567" w:firstLine="0"/>
        <w:rPr>
          <w:sz w:val="24"/>
          <w:szCs w:val="24"/>
          <w:lang w:val="en-US"/>
        </w:rPr>
      </w:pPr>
      <w:proofErr w:type="spellStart"/>
      <w:r w:rsidRPr="0037527D">
        <w:rPr>
          <w:sz w:val="24"/>
          <w:szCs w:val="24"/>
          <w:lang w:val="en-US"/>
        </w:rPr>
        <w:lastRenderedPageBreak/>
        <w:t>Rsum</w:t>
      </w:r>
      <w:proofErr w:type="spellEnd"/>
      <w:r w:rsidRPr="0037527D">
        <w:rPr>
          <w:sz w:val="24"/>
          <w:szCs w:val="24"/>
          <w:lang w:val="en-US"/>
        </w:rPr>
        <w:t xml:space="preserve"> </w:t>
      </w:r>
      <w:proofErr w:type="spellStart"/>
      <w:r w:rsidRPr="0037527D">
        <w:rPr>
          <w:sz w:val="24"/>
          <w:szCs w:val="24"/>
          <w:lang w:val="en-US"/>
        </w:rPr>
        <w:t>i</w:t>
      </w:r>
      <w:proofErr w:type="spellEnd"/>
      <w:r w:rsidRPr="0037527D">
        <w:rPr>
          <w:sz w:val="24"/>
          <w:szCs w:val="24"/>
          <w:lang w:val="en-US"/>
        </w:rPr>
        <w:t xml:space="preserve"> </w:t>
      </w:r>
      <w:proofErr w:type="gramStart"/>
      <w:r w:rsidRPr="0037527D">
        <w:rPr>
          <w:sz w:val="24"/>
          <w:szCs w:val="24"/>
          <w:lang w:val="en-US"/>
        </w:rPr>
        <w:t>=  (</w:t>
      </w:r>
      <w:proofErr w:type="gramEnd"/>
      <w:r w:rsidRPr="0037527D">
        <w:rPr>
          <w:sz w:val="24"/>
          <w:szCs w:val="24"/>
          <w:lang w:val="en-US"/>
        </w:rPr>
        <w:t>R1i</w:t>
      </w:r>
      <w:r w:rsidRPr="0037527D">
        <w:rPr>
          <w:sz w:val="24"/>
          <w:szCs w:val="24"/>
        </w:rPr>
        <w:t>х</w:t>
      </w:r>
      <w:r w:rsidRPr="0037527D">
        <w:rPr>
          <w:sz w:val="24"/>
          <w:szCs w:val="24"/>
          <w:lang w:val="en-US"/>
        </w:rPr>
        <w:t xml:space="preserve">  K1i) + … + (</w:t>
      </w:r>
      <w:proofErr w:type="spellStart"/>
      <w:r w:rsidRPr="0037527D">
        <w:rPr>
          <w:sz w:val="24"/>
          <w:szCs w:val="24"/>
          <w:lang w:val="en-US"/>
        </w:rPr>
        <w:t>Rni</w:t>
      </w:r>
      <w:proofErr w:type="spellEnd"/>
      <w:r w:rsidRPr="0037527D">
        <w:rPr>
          <w:sz w:val="24"/>
          <w:szCs w:val="24"/>
          <w:lang w:val="en-US"/>
        </w:rPr>
        <w:t xml:space="preserve">  </w:t>
      </w:r>
      <w:r w:rsidRPr="0037527D">
        <w:rPr>
          <w:sz w:val="24"/>
          <w:szCs w:val="24"/>
        </w:rPr>
        <w:t>х</w:t>
      </w:r>
      <w:r w:rsidRPr="0037527D">
        <w:rPr>
          <w:sz w:val="24"/>
          <w:szCs w:val="24"/>
          <w:lang w:val="en-US"/>
        </w:rPr>
        <w:t xml:space="preserve">  </w:t>
      </w:r>
      <w:proofErr w:type="spellStart"/>
      <w:r w:rsidRPr="0037527D">
        <w:rPr>
          <w:sz w:val="24"/>
          <w:szCs w:val="24"/>
          <w:lang w:val="en-US"/>
        </w:rPr>
        <w:t>Kni</w:t>
      </w:r>
      <w:proofErr w:type="spellEnd"/>
      <w:r w:rsidRPr="0037527D">
        <w:rPr>
          <w:sz w:val="24"/>
          <w:szCs w:val="24"/>
          <w:lang w:val="en-US"/>
        </w:rPr>
        <w:t xml:space="preserve">)  </w:t>
      </w:r>
      <w:r w:rsidRPr="0037527D">
        <w:rPr>
          <w:sz w:val="24"/>
          <w:szCs w:val="24"/>
        </w:rPr>
        <w:t>где</w:t>
      </w:r>
      <w:r w:rsidRPr="0037527D">
        <w:rPr>
          <w:sz w:val="24"/>
          <w:szCs w:val="24"/>
          <w:lang w:val="en-US"/>
        </w:rPr>
        <w:t>:</w:t>
      </w:r>
    </w:p>
    <w:p w14:paraId="16534D11" w14:textId="77777777" w:rsidR="00664843" w:rsidRPr="0037527D" w:rsidRDefault="00664843" w:rsidP="00664843">
      <w:pPr>
        <w:shd w:val="clear" w:color="auto" w:fill="FFFFFF"/>
        <w:spacing w:line="240" w:lineRule="atLeast"/>
        <w:ind w:left="567" w:firstLine="0"/>
        <w:rPr>
          <w:sz w:val="24"/>
          <w:szCs w:val="24"/>
        </w:rPr>
      </w:pPr>
      <w:proofErr w:type="spellStart"/>
      <w:r w:rsidRPr="0037527D">
        <w:rPr>
          <w:sz w:val="24"/>
          <w:szCs w:val="24"/>
        </w:rPr>
        <w:t>Rsumi</w:t>
      </w:r>
      <w:proofErr w:type="spellEnd"/>
      <w:r w:rsidRPr="0037527D">
        <w:rPr>
          <w:sz w:val="24"/>
          <w:szCs w:val="24"/>
        </w:rPr>
        <w:t xml:space="preserve"> – итоговый </w:t>
      </w:r>
      <w:proofErr w:type="spellStart"/>
      <w:r w:rsidRPr="0037527D">
        <w:rPr>
          <w:sz w:val="24"/>
          <w:szCs w:val="24"/>
        </w:rPr>
        <w:t>рейтингi</w:t>
      </w:r>
      <w:proofErr w:type="spellEnd"/>
      <w:r w:rsidRPr="0037527D">
        <w:rPr>
          <w:sz w:val="24"/>
          <w:szCs w:val="24"/>
        </w:rPr>
        <w:t>-ого предложения;</w:t>
      </w:r>
    </w:p>
    <w:p w14:paraId="14C0423F" w14:textId="77777777" w:rsidR="00664843" w:rsidRPr="0037527D" w:rsidRDefault="00664843" w:rsidP="00664843">
      <w:pPr>
        <w:shd w:val="clear" w:color="auto" w:fill="FFFFFF"/>
        <w:spacing w:line="240" w:lineRule="atLeast"/>
        <w:ind w:left="567" w:firstLine="0"/>
        <w:rPr>
          <w:sz w:val="24"/>
          <w:szCs w:val="24"/>
        </w:rPr>
      </w:pPr>
      <w:r w:rsidRPr="0037527D">
        <w:rPr>
          <w:sz w:val="24"/>
          <w:szCs w:val="24"/>
        </w:rPr>
        <w:t>R1i     - рейтинг, присуждаемый i-ому предложению по критерию 1;</w:t>
      </w:r>
    </w:p>
    <w:p w14:paraId="2EBA1FCA" w14:textId="77777777" w:rsidR="00664843" w:rsidRPr="0037527D" w:rsidRDefault="00664843" w:rsidP="00664843">
      <w:pPr>
        <w:shd w:val="clear" w:color="auto" w:fill="FFFFFF"/>
        <w:spacing w:line="240" w:lineRule="atLeast"/>
        <w:ind w:left="567" w:firstLine="0"/>
        <w:rPr>
          <w:sz w:val="24"/>
          <w:szCs w:val="24"/>
        </w:rPr>
      </w:pPr>
      <w:r w:rsidRPr="0037527D">
        <w:rPr>
          <w:sz w:val="24"/>
          <w:szCs w:val="24"/>
        </w:rPr>
        <w:t>K1i     - коэффициент значимости критерия 1;</w:t>
      </w:r>
    </w:p>
    <w:p w14:paraId="35624500" w14:textId="77777777" w:rsidR="00664843" w:rsidRPr="0037527D" w:rsidRDefault="00664843" w:rsidP="00664843">
      <w:pPr>
        <w:shd w:val="clear" w:color="auto" w:fill="FFFFFF"/>
        <w:spacing w:line="240" w:lineRule="atLeast"/>
        <w:ind w:left="567" w:firstLine="0"/>
        <w:rPr>
          <w:sz w:val="24"/>
          <w:szCs w:val="24"/>
        </w:rPr>
      </w:pPr>
      <w:r w:rsidRPr="0037527D">
        <w:rPr>
          <w:sz w:val="24"/>
          <w:szCs w:val="24"/>
        </w:rPr>
        <w:t xml:space="preserve">и т.д. по всем критериям </w:t>
      </w:r>
    </w:p>
    <w:p w14:paraId="15FDE8D2" w14:textId="77777777" w:rsidR="00664843" w:rsidRPr="0037527D" w:rsidRDefault="00664843" w:rsidP="00664843">
      <w:pPr>
        <w:spacing w:line="240" w:lineRule="auto"/>
        <w:ind w:left="567" w:firstLine="0"/>
        <w:rPr>
          <w:rFonts w:eastAsia="Calibri"/>
          <w:sz w:val="24"/>
          <w:szCs w:val="24"/>
        </w:rPr>
      </w:pPr>
      <w:r w:rsidRPr="0037527D">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48D96F45" w14:textId="77777777" w:rsidR="00664843" w:rsidRPr="0037527D" w:rsidRDefault="00664843" w:rsidP="00664843">
      <w:pPr>
        <w:shd w:val="clear" w:color="auto" w:fill="FFFFFF"/>
        <w:spacing w:line="240" w:lineRule="atLeast"/>
        <w:ind w:left="567" w:firstLine="0"/>
        <w:rPr>
          <w:bCs/>
          <w:sz w:val="24"/>
          <w:szCs w:val="24"/>
        </w:rPr>
      </w:pPr>
      <w:r w:rsidRPr="0037527D">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37527D">
        <w:rPr>
          <w:bCs/>
          <w:sz w:val="24"/>
          <w:szCs w:val="24"/>
        </w:rPr>
        <w:t xml:space="preserve">   </w:t>
      </w:r>
    </w:p>
    <w:p w14:paraId="588E7FA2" w14:textId="77777777" w:rsidR="00664843" w:rsidRPr="0037527D" w:rsidRDefault="00664843" w:rsidP="00664843">
      <w:pPr>
        <w:keepNext/>
        <w:widowControl w:val="0"/>
        <w:shd w:val="clear" w:color="auto" w:fill="FFFFFF"/>
        <w:spacing w:line="240" w:lineRule="atLeast"/>
        <w:ind w:left="567" w:firstLine="0"/>
        <w:rPr>
          <w:sz w:val="24"/>
          <w:szCs w:val="24"/>
        </w:rPr>
      </w:pPr>
      <w:r w:rsidRPr="0037527D">
        <w:rPr>
          <w:b/>
          <w:sz w:val="24"/>
          <w:szCs w:val="24"/>
        </w:rPr>
        <w:t>4.9.3.4.</w:t>
      </w:r>
      <w:r w:rsidRPr="0037527D">
        <w:rPr>
          <w:sz w:val="24"/>
          <w:szCs w:val="24"/>
        </w:rPr>
        <w:t xml:space="preserve">  </w:t>
      </w:r>
      <w:r w:rsidRPr="0037527D">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7527D">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7527D">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37527D">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37527D">
        <w:rPr>
          <w:sz w:val="24"/>
          <w:szCs w:val="24"/>
        </w:rPr>
        <w:t xml:space="preserve"> </w:t>
      </w:r>
    </w:p>
    <w:p w14:paraId="6DC35452" w14:textId="77777777" w:rsidR="00664843" w:rsidRPr="0037527D" w:rsidRDefault="00664843" w:rsidP="00664843">
      <w:pPr>
        <w:keepNext/>
        <w:widowControl w:val="0"/>
        <w:shd w:val="clear" w:color="auto" w:fill="FFFFFF"/>
        <w:spacing w:line="240" w:lineRule="atLeast"/>
        <w:ind w:left="567" w:firstLine="0"/>
        <w:rPr>
          <w:sz w:val="24"/>
          <w:szCs w:val="24"/>
        </w:rPr>
      </w:pPr>
      <w:r w:rsidRPr="0037527D">
        <w:rPr>
          <w:b/>
          <w:sz w:val="24"/>
          <w:szCs w:val="24"/>
        </w:rPr>
        <w:t>4.9.3.5.</w:t>
      </w:r>
      <w:r w:rsidRPr="0037527D">
        <w:rPr>
          <w:sz w:val="24"/>
          <w:szCs w:val="24"/>
        </w:rPr>
        <w:t xml:space="preserve"> </w:t>
      </w:r>
      <w:r w:rsidRPr="0037527D">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7527D">
        <w:rPr>
          <w:bCs/>
          <w:iCs/>
          <w:snapToGrid w:val="0"/>
          <w:sz w:val="24"/>
          <w:szCs w:val="24"/>
          <w:shd w:val="clear" w:color="auto" w:fill="FFFFFF"/>
        </w:rPr>
        <w:t xml:space="preserve"> добровольном снижении цены договора</w:t>
      </w:r>
      <w:r w:rsidRPr="0037527D">
        <w:rPr>
          <w:sz w:val="24"/>
          <w:szCs w:val="24"/>
          <w:shd w:val="clear" w:color="auto" w:fill="FFFFFF"/>
        </w:rPr>
        <w:t xml:space="preserve"> путем понижения ранее направленной цены лота, </w:t>
      </w:r>
      <w:r w:rsidRPr="0037527D">
        <w:rPr>
          <w:bCs/>
          <w:iCs/>
          <w:snapToGrid w:val="0"/>
          <w:sz w:val="24"/>
          <w:szCs w:val="24"/>
          <w:shd w:val="clear" w:color="auto" w:fill="FFFFFF"/>
        </w:rPr>
        <w:t>указанной в заявке без изменения остальных условий</w:t>
      </w:r>
      <w:r w:rsidRPr="0037527D">
        <w:rPr>
          <w:sz w:val="24"/>
          <w:szCs w:val="24"/>
          <w:shd w:val="clear" w:color="auto" w:fill="FFFFFF"/>
        </w:rPr>
        <w:t>.</w:t>
      </w:r>
      <w:r w:rsidRPr="0037527D">
        <w:rPr>
          <w:sz w:val="24"/>
          <w:szCs w:val="24"/>
        </w:rPr>
        <w:t xml:space="preserve"> </w:t>
      </w:r>
    </w:p>
    <w:p w14:paraId="7986D242" w14:textId="77777777" w:rsidR="00664843" w:rsidRPr="0037527D" w:rsidRDefault="00664843" w:rsidP="00664843">
      <w:pPr>
        <w:shd w:val="clear" w:color="auto" w:fill="FFFFFF"/>
        <w:spacing w:line="240" w:lineRule="atLeast"/>
        <w:ind w:left="567" w:firstLine="0"/>
        <w:rPr>
          <w:sz w:val="24"/>
          <w:szCs w:val="24"/>
        </w:rPr>
      </w:pPr>
      <w:r w:rsidRPr="0037527D">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43D3393" w14:textId="77777777" w:rsidR="00664843" w:rsidRPr="0037527D" w:rsidRDefault="00664843" w:rsidP="00664843">
      <w:pPr>
        <w:shd w:val="clear" w:color="auto" w:fill="FFFFFF"/>
        <w:spacing w:line="240" w:lineRule="atLeast"/>
        <w:ind w:left="567" w:firstLine="0"/>
        <w:rPr>
          <w:sz w:val="24"/>
          <w:szCs w:val="24"/>
        </w:rPr>
      </w:pPr>
      <w:r w:rsidRPr="0037527D">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7AF06325" w14:textId="77777777" w:rsidR="00664843" w:rsidRPr="0037527D" w:rsidRDefault="00664843" w:rsidP="00664843">
      <w:pPr>
        <w:shd w:val="clear" w:color="auto" w:fill="FFFFFF"/>
        <w:spacing w:line="240" w:lineRule="atLeast"/>
        <w:ind w:left="567" w:firstLine="0"/>
        <w:rPr>
          <w:sz w:val="24"/>
          <w:szCs w:val="24"/>
        </w:rPr>
      </w:pPr>
      <w:r w:rsidRPr="0037527D">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6D57FB54" w:rsidR="00CE63FA" w:rsidRPr="00412CD1" w:rsidRDefault="00664843" w:rsidP="00003F63">
      <w:pPr>
        <w:spacing w:line="240" w:lineRule="atLeast"/>
        <w:ind w:left="567" w:firstLine="0"/>
        <w:rPr>
          <w:rFonts w:eastAsia="Calibri"/>
          <w:iCs/>
          <w:sz w:val="24"/>
          <w:szCs w:val="24"/>
          <w:lang w:eastAsia="en-US"/>
        </w:rPr>
      </w:pPr>
      <w:r w:rsidRPr="0037527D">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37527D">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 xml:space="preserve">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w:t>
      </w:r>
      <w:r w:rsidR="00DB5DE0" w:rsidRPr="00412CD1">
        <w:rPr>
          <w:rFonts w:cs="Arial"/>
          <w:sz w:val="24"/>
          <w:szCs w:val="24"/>
          <w:shd w:val="clear" w:color="auto" w:fill="FFFFFF"/>
        </w:rPr>
        <w:lastRenderedPageBreak/>
        <w:t>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5"/>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5A6AF964" w14:textId="77777777" w:rsidR="003A65CC" w:rsidRPr="003A65CC" w:rsidRDefault="003A65CC" w:rsidP="003A65CC">
      <w:pPr>
        <w:shd w:val="clear" w:color="auto" w:fill="FFFFFF"/>
        <w:spacing w:line="240" w:lineRule="atLeast"/>
        <w:rPr>
          <w:b/>
          <w:bCs/>
          <w:sz w:val="24"/>
          <w:szCs w:val="24"/>
        </w:rPr>
      </w:pPr>
      <w:r w:rsidRPr="003A65CC">
        <w:rPr>
          <w:b/>
          <w:bCs/>
          <w:sz w:val="24"/>
          <w:szCs w:val="24"/>
        </w:rPr>
        <w:t>4.12. Заключение Договора</w:t>
      </w:r>
    </w:p>
    <w:p w14:paraId="54EE6504" w14:textId="77777777" w:rsidR="003A65CC" w:rsidRPr="003A65CC" w:rsidRDefault="003A65CC" w:rsidP="003A65CC">
      <w:pPr>
        <w:shd w:val="clear" w:color="auto" w:fill="FFFFFF"/>
        <w:spacing w:line="240" w:lineRule="atLeast"/>
        <w:rPr>
          <w:bCs/>
          <w:iCs/>
          <w:sz w:val="24"/>
          <w:szCs w:val="24"/>
        </w:rPr>
      </w:pPr>
      <w:r w:rsidRPr="003A65CC">
        <w:rPr>
          <w:b/>
          <w:bCs/>
          <w:iCs/>
          <w:sz w:val="24"/>
          <w:szCs w:val="24"/>
        </w:rPr>
        <w:t>4.12.1.</w:t>
      </w:r>
      <w:r w:rsidRPr="003A65CC">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8A635AD" w14:textId="77777777" w:rsidR="003A65CC" w:rsidRPr="003A65CC" w:rsidRDefault="003A65CC" w:rsidP="003A65CC">
      <w:pPr>
        <w:shd w:val="clear" w:color="auto" w:fill="FFFFFF"/>
        <w:spacing w:line="240" w:lineRule="atLeast"/>
        <w:rPr>
          <w:bCs/>
          <w:iCs/>
          <w:sz w:val="24"/>
          <w:szCs w:val="24"/>
        </w:rPr>
      </w:pPr>
      <w:r w:rsidRPr="003A65CC">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7B6604E9" w14:textId="4A1DA5CA" w:rsidR="003A65CC" w:rsidRPr="003A65CC" w:rsidRDefault="003A65CC" w:rsidP="003A65CC">
      <w:pPr>
        <w:shd w:val="clear" w:color="auto" w:fill="FFFFFF"/>
        <w:spacing w:line="240" w:lineRule="atLeast"/>
        <w:rPr>
          <w:bCs/>
          <w:iCs/>
          <w:sz w:val="24"/>
          <w:szCs w:val="24"/>
        </w:rPr>
      </w:pPr>
      <w:r w:rsidRPr="003A65CC">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r w:rsidR="00E158B5" w:rsidRPr="00E158B5">
        <w:rPr>
          <w:rFonts w:eastAsia="Calibri"/>
          <w:sz w:val="24"/>
          <w:szCs w:val="24"/>
          <w:lang w:val="en-US" w:eastAsia="en-US"/>
        </w:rPr>
        <w:t>i</w:t>
      </w:r>
      <w:r w:rsidR="00E158B5" w:rsidRPr="00E158B5">
        <w:rPr>
          <w:rFonts w:eastAsia="Calibri"/>
          <w:sz w:val="24"/>
          <w:szCs w:val="24"/>
          <w:lang w:eastAsia="en-US"/>
        </w:rPr>
        <w:t>.</w:t>
      </w:r>
      <w:r w:rsidR="00E158B5" w:rsidRPr="00E158B5">
        <w:rPr>
          <w:rFonts w:eastAsia="Calibri"/>
          <w:sz w:val="24"/>
          <w:szCs w:val="24"/>
          <w:lang w:val="en-US" w:eastAsia="en-US"/>
        </w:rPr>
        <w:t>nikolaev</w:t>
      </w:r>
      <w:r w:rsidR="00E158B5" w:rsidRPr="00E158B5">
        <w:rPr>
          <w:rFonts w:eastAsia="Calibri"/>
          <w:sz w:val="24"/>
          <w:szCs w:val="24"/>
          <w:lang w:eastAsia="en-US"/>
        </w:rPr>
        <w:t>@</w:t>
      </w:r>
      <w:r w:rsidR="00E158B5" w:rsidRPr="00E158B5">
        <w:rPr>
          <w:rFonts w:eastAsia="Calibri"/>
          <w:sz w:val="24"/>
          <w:szCs w:val="24"/>
          <w:lang w:val="en-US" w:eastAsia="en-US"/>
        </w:rPr>
        <w:t>ynp</w:t>
      </w:r>
      <w:r w:rsidR="00E158B5" w:rsidRPr="00E158B5">
        <w:rPr>
          <w:rFonts w:eastAsia="Calibri"/>
          <w:sz w:val="24"/>
          <w:szCs w:val="24"/>
          <w:lang w:eastAsia="en-US"/>
        </w:rPr>
        <w:t>.</w:t>
      </w:r>
      <w:r w:rsidR="00E158B5" w:rsidRPr="00E158B5">
        <w:rPr>
          <w:rFonts w:eastAsia="Calibri"/>
          <w:sz w:val="24"/>
          <w:szCs w:val="24"/>
          <w:lang w:val="en-US" w:eastAsia="en-US"/>
        </w:rPr>
        <w:t>ru</w:t>
      </w:r>
      <w:r w:rsidRPr="003A65CC">
        <w:rPr>
          <w:bCs/>
          <w:iCs/>
          <w:sz w:val="24"/>
          <w:szCs w:val="24"/>
        </w:rPr>
        <w:t>.</w:t>
      </w:r>
    </w:p>
    <w:p w14:paraId="13D76166" w14:textId="77777777" w:rsidR="003A65CC" w:rsidRPr="003A65CC" w:rsidRDefault="003A65CC" w:rsidP="003A65CC">
      <w:pPr>
        <w:shd w:val="clear" w:color="auto" w:fill="FFFFFF"/>
        <w:spacing w:line="240" w:lineRule="atLeast"/>
        <w:rPr>
          <w:bCs/>
          <w:iCs/>
          <w:sz w:val="24"/>
          <w:szCs w:val="24"/>
        </w:rPr>
      </w:pPr>
      <w:r w:rsidRPr="003A65CC">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48C0382E" w14:textId="77777777" w:rsidR="003A65CC" w:rsidRPr="003A65CC" w:rsidRDefault="003A65CC" w:rsidP="003A65CC">
      <w:pPr>
        <w:shd w:val="clear" w:color="auto" w:fill="FFFFFF"/>
        <w:spacing w:line="240" w:lineRule="atLeast"/>
        <w:rPr>
          <w:bCs/>
          <w:iCs/>
          <w:sz w:val="24"/>
          <w:szCs w:val="24"/>
        </w:rPr>
      </w:pPr>
      <w:r w:rsidRPr="003A65CC">
        <w:rPr>
          <w:b/>
          <w:bCs/>
          <w:iCs/>
          <w:sz w:val="24"/>
          <w:szCs w:val="24"/>
        </w:rPr>
        <w:lastRenderedPageBreak/>
        <w:t>4.12.2.</w:t>
      </w:r>
      <w:r w:rsidRPr="003A65CC">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11382A69" w14:textId="77777777" w:rsidR="003A65CC" w:rsidRPr="003A65CC" w:rsidRDefault="003A65CC" w:rsidP="003A65CC">
      <w:pPr>
        <w:shd w:val="clear" w:color="auto" w:fill="FFFFFF"/>
        <w:spacing w:line="240" w:lineRule="atLeast"/>
        <w:rPr>
          <w:bCs/>
          <w:iCs/>
          <w:sz w:val="24"/>
          <w:szCs w:val="24"/>
        </w:rPr>
      </w:pPr>
      <w:r w:rsidRPr="003A65CC">
        <w:rPr>
          <w:b/>
          <w:bCs/>
          <w:iCs/>
          <w:sz w:val="24"/>
          <w:szCs w:val="24"/>
        </w:rPr>
        <w:t>4.12.3</w:t>
      </w:r>
      <w:r w:rsidRPr="003A65CC">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32BFAEA0" w14:textId="77777777" w:rsidR="003A65CC" w:rsidRPr="003A65CC" w:rsidRDefault="003A65CC" w:rsidP="003A65CC">
      <w:pPr>
        <w:shd w:val="clear" w:color="auto" w:fill="FFFFFF"/>
        <w:spacing w:line="240" w:lineRule="atLeast"/>
        <w:rPr>
          <w:bCs/>
          <w:iCs/>
          <w:sz w:val="24"/>
          <w:szCs w:val="24"/>
        </w:rPr>
      </w:pPr>
      <w:r w:rsidRPr="003A65CC">
        <w:rPr>
          <w:b/>
          <w:bCs/>
          <w:iCs/>
          <w:sz w:val="24"/>
          <w:szCs w:val="24"/>
        </w:rPr>
        <w:t>4.12.4.</w:t>
      </w:r>
      <w:r w:rsidRPr="003A65CC">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E9AF79A" w14:textId="77777777" w:rsidR="003A65CC" w:rsidRPr="003A65CC" w:rsidRDefault="003A65CC" w:rsidP="003A65CC">
      <w:pPr>
        <w:shd w:val="clear" w:color="auto" w:fill="FFFFFF"/>
        <w:spacing w:line="240" w:lineRule="atLeast"/>
        <w:rPr>
          <w:bCs/>
          <w:iCs/>
          <w:sz w:val="24"/>
          <w:szCs w:val="24"/>
        </w:rPr>
      </w:pPr>
      <w:r w:rsidRPr="003A65CC">
        <w:rPr>
          <w:b/>
          <w:bCs/>
          <w:iCs/>
          <w:sz w:val="24"/>
          <w:szCs w:val="24"/>
        </w:rPr>
        <w:t>4.12.5</w:t>
      </w:r>
      <w:r w:rsidRPr="003A65CC">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1A19DA17" w14:textId="77777777" w:rsidR="003A65CC" w:rsidRPr="003A65CC" w:rsidRDefault="003A65CC" w:rsidP="003A65CC">
      <w:pPr>
        <w:shd w:val="clear" w:color="auto" w:fill="FFFFFF"/>
        <w:spacing w:line="240" w:lineRule="atLeast"/>
        <w:rPr>
          <w:bCs/>
          <w:iCs/>
          <w:sz w:val="24"/>
          <w:szCs w:val="24"/>
        </w:rPr>
      </w:pPr>
      <w:r w:rsidRPr="003A65CC">
        <w:rPr>
          <w:b/>
          <w:bCs/>
          <w:iCs/>
          <w:sz w:val="24"/>
          <w:szCs w:val="24"/>
        </w:rPr>
        <w:t>4.12.6</w:t>
      </w:r>
      <w:r w:rsidRPr="003A65CC">
        <w:rPr>
          <w:bCs/>
          <w:iCs/>
          <w:sz w:val="24"/>
          <w:szCs w:val="24"/>
        </w:rPr>
        <w:t>. Преддоговорные переговоры допускаются:</w:t>
      </w:r>
    </w:p>
    <w:p w14:paraId="6CD063AB" w14:textId="77777777" w:rsidR="003A65CC" w:rsidRPr="003A65CC" w:rsidRDefault="003A65CC" w:rsidP="003A65CC">
      <w:pPr>
        <w:numPr>
          <w:ilvl w:val="0"/>
          <w:numId w:val="25"/>
        </w:numPr>
        <w:shd w:val="clear" w:color="auto" w:fill="FFFFFF"/>
        <w:tabs>
          <w:tab w:val="clear" w:pos="1713"/>
          <w:tab w:val="num" w:pos="284"/>
          <w:tab w:val="num" w:pos="360"/>
        </w:tabs>
        <w:spacing w:line="240" w:lineRule="atLeast"/>
        <w:rPr>
          <w:bCs/>
          <w:iCs/>
          <w:sz w:val="24"/>
          <w:szCs w:val="24"/>
        </w:rPr>
      </w:pPr>
      <w:r w:rsidRPr="003A65CC">
        <w:rPr>
          <w:bCs/>
          <w:iCs/>
          <w:sz w:val="24"/>
          <w:szCs w:val="24"/>
        </w:rPr>
        <w:t>по снижению цены договора без изменения остальных условий договора;</w:t>
      </w:r>
    </w:p>
    <w:p w14:paraId="118C839F" w14:textId="77777777" w:rsidR="003A65CC" w:rsidRPr="003A65CC" w:rsidRDefault="003A65CC" w:rsidP="003A65CC">
      <w:pPr>
        <w:numPr>
          <w:ilvl w:val="0"/>
          <w:numId w:val="25"/>
        </w:numPr>
        <w:shd w:val="clear" w:color="auto" w:fill="FFFFFF"/>
        <w:tabs>
          <w:tab w:val="clear" w:pos="1713"/>
          <w:tab w:val="num" w:pos="0"/>
          <w:tab w:val="num" w:pos="284"/>
        </w:tabs>
        <w:spacing w:line="240" w:lineRule="atLeast"/>
        <w:rPr>
          <w:bCs/>
          <w:iCs/>
          <w:sz w:val="24"/>
          <w:szCs w:val="24"/>
        </w:rPr>
      </w:pPr>
      <w:r w:rsidRPr="003A65CC">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56A21ED6" w14:textId="77777777" w:rsidR="003A65CC" w:rsidRPr="003A65CC" w:rsidRDefault="003A65CC" w:rsidP="003A65CC">
      <w:pPr>
        <w:numPr>
          <w:ilvl w:val="0"/>
          <w:numId w:val="25"/>
        </w:numPr>
        <w:shd w:val="clear" w:color="auto" w:fill="FFFFFF"/>
        <w:tabs>
          <w:tab w:val="clear" w:pos="1713"/>
          <w:tab w:val="num" w:pos="0"/>
          <w:tab w:val="num" w:pos="360"/>
        </w:tabs>
        <w:spacing w:line="240" w:lineRule="atLeast"/>
        <w:rPr>
          <w:bCs/>
          <w:iCs/>
          <w:sz w:val="24"/>
          <w:szCs w:val="24"/>
        </w:rPr>
      </w:pPr>
      <w:r w:rsidRPr="003A65CC">
        <w:rPr>
          <w:bCs/>
          <w:iCs/>
          <w:sz w:val="24"/>
          <w:szCs w:val="24"/>
        </w:rPr>
        <w:t xml:space="preserve">по сокращению сроков выполнения договора;  </w:t>
      </w:r>
    </w:p>
    <w:p w14:paraId="2485DACD" w14:textId="77777777" w:rsidR="003A65CC" w:rsidRPr="003A65CC" w:rsidRDefault="003A65CC" w:rsidP="003A65CC">
      <w:pPr>
        <w:numPr>
          <w:ilvl w:val="0"/>
          <w:numId w:val="25"/>
        </w:numPr>
        <w:shd w:val="clear" w:color="auto" w:fill="FFFFFF"/>
        <w:spacing w:line="240" w:lineRule="atLeast"/>
        <w:rPr>
          <w:bCs/>
          <w:iCs/>
          <w:sz w:val="24"/>
          <w:szCs w:val="24"/>
        </w:rPr>
      </w:pPr>
      <w:r w:rsidRPr="003A65CC">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3E27A2E5" w14:textId="77777777" w:rsidR="003A65CC" w:rsidRPr="003A65CC" w:rsidRDefault="003A65CC" w:rsidP="003A65CC">
      <w:pPr>
        <w:numPr>
          <w:ilvl w:val="0"/>
          <w:numId w:val="25"/>
        </w:numPr>
        <w:shd w:val="clear" w:color="auto" w:fill="FFFFFF"/>
        <w:tabs>
          <w:tab w:val="clear" w:pos="1713"/>
          <w:tab w:val="num" w:pos="284"/>
          <w:tab w:val="num" w:pos="360"/>
        </w:tabs>
        <w:spacing w:line="240" w:lineRule="atLeast"/>
        <w:rPr>
          <w:bCs/>
          <w:iCs/>
          <w:sz w:val="24"/>
          <w:szCs w:val="24"/>
        </w:rPr>
      </w:pPr>
      <w:r w:rsidRPr="003A65CC">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1A0FC6B" w14:textId="77777777" w:rsidR="003A65CC" w:rsidRPr="003A65CC" w:rsidRDefault="003A65CC" w:rsidP="003A65CC">
      <w:pPr>
        <w:shd w:val="clear" w:color="auto" w:fill="FFFFFF"/>
        <w:spacing w:line="240" w:lineRule="atLeast"/>
        <w:rPr>
          <w:bCs/>
          <w:iCs/>
          <w:sz w:val="24"/>
          <w:szCs w:val="24"/>
        </w:rPr>
      </w:pPr>
      <w:r w:rsidRPr="003A65CC">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8004473" w14:textId="77777777" w:rsidR="003A65CC" w:rsidRPr="003A65CC" w:rsidRDefault="003A65CC" w:rsidP="003A65CC">
      <w:pPr>
        <w:shd w:val="clear" w:color="auto" w:fill="FFFFFF"/>
        <w:spacing w:line="240" w:lineRule="atLeast"/>
        <w:rPr>
          <w:bCs/>
          <w:iCs/>
          <w:sz w:val="24"/>
          <w:szCs w:val="24"/>
        </w:rPr>
      </w:pPr>
      <w:r w:rsidRPr="003A65CC">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6D4ED6BA" w14:textId="77777777" w:rsidR="003A65CC" w:rsidRPr="003A65CC" w:rsidRDefault="003A65CC" w:rsidP="003A65CC">
      <w:pPr>
        <w:shd w:val="clear" w:color="auto" w:fill="FFFFFF"/>
        <w:spacing w:line="240" w:lineRule="atLeast"/>
        <w:rPr>
          <w:bCs/>
          <w:iCs/>
          <w:sz w:val="24"/>
          <w:szCs w:val="24"/>
        </w:rPr>
      </w:pPr>
      <w:r w:rsidRPr="003A65CC">
        <w:rPr>
          <w:b/>
          <w:bCs/>
          <w:iCs/>
          <w:sz w:val="24"/>
          <w:szCs w:val="24"/>
        </w:rPr>
        <w:t>4.12.7</w:t>
      </w:r>
      <w:r w:rsidRPr="003A65CC">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04908D71" w14:textId="77777777" w:rsidR="003A65CC" w:rsidRPr="003A65CC" w:rsidRDefault="003A65CC" w:rsidP="003A65CC">
      <w:pPr>
        <w:shd w:val="clear" w:color="auto" w:fill="FFFFFF"/>
        <w:spacing w:line="240" w:lineRule="atLeast"/>
        <w:rPr>
          <w:bCs/>
          <w:i/>
          <w:iCs/>
          <w:sz w:val="24"/>
          <w:szCs w:val="24"/>
        </w:rPr>
      </w:pPr>
      <w:r w:rsidRPr="003A65CC">
        <w:rPr>
          <w:b/>
          <w:bCs/>
          <w:iCs/>
          <w:sz w:val="24"/>
          <w:szCs w:val="24"/>
        </w:rPr>
        <w:t>4.12.8.</w:t>
      </w:r>
      <w:r w:rsidRPr="003A65CC">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388EE2DF" w14:textId="77777777" w:rsidR="003A65CC" w:rsidRPr="003A65CC" w:rsidRDefault="003A65CC" w:rsidP="003A65CC">
      <w:pPr>
        <w:shd w:val="clear" w:color="auto" w:fill="FFFFFF"/>
        <w:spacing w:line="240" w:lineRule="atLeast"/>
        <w:rPr>
          <w:bCs/>
          <w:iCs/>
          <w:sz w:val="24"/>
          <w:szCs w:val="24"/>
        </w:rPr>
      </w:pPr>
      <w:r w:rsidRPr="003A65CC">
        <w:rPr>
          <w:bCs/>
          <w:iCs/>
          <w:sz w:val="24"/>
          <w:szCs w:val="24"/>
        </w:rPr>
        <w:lastRenderedPageBreak/>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5CA24F0A" w14:textId="77777777" w:rsidR="003A65CC" w:rsidRPr="003A65CC" w:rsidRDefault="003A65CC" w:rsidP="003A65CC">
      <w:pPr>
        <w:shd w:val="clear" w:color="auto" w:fill="FFFFFF"/>
        <w:spacing w:line="240" w:lineRule="atLeast"/>
        <w:rPr>
          <w:bCs/>
          <w:iCs/>
          <w:sz w:val="24"/>
          <w:szCs w:val="24"/>
        </w:rPr>
      </w:pPr>
      <w:r w:rsidRPr="003A65CC">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59BF1E27" w14:textId="77777777" w:rsidR="003A65CC" w:rsidRPr="003A65CC" w:rsidRDefault="003A65CC" w:rsidP="003A65CC">
      <w:pPr>
        <w:shd w:val="clear" w:color="auto" w:fill="FFFFFF"/>
        <w:spacing w:line="240" w:lineRule="atLeast"/>
        <w:rPr>
          <w:bCs/>
          <w:iCs/>
          <w:sz w:val="24"/>
          <w:szCs w:val="24"/>
        </w:rPr>
      </w:pPr>
      <w:bookmarkStart w:id="66" w:name="_Ref297565397"/>
      <w:r w:rsidRPr="003A65CC">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A65CC">
        <w:rPr>
          <w:bCs/>
          <w:iCs/>
          <w:sz w:val="24"/>
          <w:szCs w:val="24"/>
        </w:rPr>
        <w:t>Заявки;</w:t>
      </w:r>
    </w:p>
    <w:p w14:paraId="13F4B11C" w14:textId="77777777" w:rsidR="003A65CC" w:rsidRPr="003A65CC" w:rsidRDefault="003A65CC" w:rsidP="003A65CC">
      <w:pPr>
        <w:shd w:val="clear" w:color="auto" w:fill="FFFFFF"/>
        <w:spacing w:line="240" w:lineRule="atLeast"/>
        <w:rPr>
          <w:bCs/>
          <w:iCs/>
          <w:sz w:val="24"/>
          <w:szCs w:val="24"/>
        </w:rPr>
      </w:pPr>
      <w:r w:rsidRPr="003A65CC">
        <w:rPr>
          <w:bCs/>
          <w:iCs/>
          <w:sz w:val="24"/>
          <w:szCs w:val="24"/>
        </w:rPr>
        <w:t>-  провести повторную процедуру закупки;</w:t>
      </w:r>
    </w:p>
    <w:p w14:paraId="2D3B4B13" w14:textId="77777777" w:rsidR="003A65CC" w:rsidRPr="003A65CC" w:rsidRDefault="003A65CC" w:rsidP="003A65CC">
      <w:pPr>
        <w:shd w:val="clear" w:color="auto" w:fill="FFFFFF"/>
        <w:spacing w:line="240" w:lineRule="atLeast"/>
        <w:rPr>
          <w:bCs/>
          <w:iCs/>
          <w:sz w:val="24"/>
          <w:szCs w:val="24"/>
        </w:rPr>
      </w:pPr>
      <w:bookmarkStart w:id="67" w:name="_Ref310532857"/>
      <w:r w:rsidRPr="003A65CC">
        <w:rPr>
          <w:bCs/>
          <w:iCs/>
          <w:sz w:val="24"/>
          <w:szCs w:val="24"/>
        </w:rPr>
        <w:t>-  отказаться от заключения договора и прекратить процедуру закупки.</w:t>
      </w:r>
      <w:bookmarkEnd w:id="67"/>
    </w:p>
    <w:p w14:paraId="56BBF1D1" w14:textId="77777777" w:rsidR="003A65CC" w:rsidRPr="003A65CC" w:rsidRDefault="003A65CC" w:rsidP="003A65CC">
      <w:pPr>
        <w:shd w:val="clear" w:color="auto" w:fill="FFFFFF"/>
        <w:spacing w:line="240" w:lineRule="atLeast"/>
        <w:rPr>
          <w:bCs/>
          <w:iCs/>
          <w:sz w:val="24"/>
          <w:szCs w:val="24"/>
        </w:rPr>
      </w:pPr>
      <w:r w:rsidRPr="003A65CC">
        <w:rPr>
          <w:b/>
          <w:bCs/>
          <w:iCs/>
          <w:sz w:val="24"/>
          <w:szCs w:val="24"/>
        </w:rPr>
        <w:t>4.12.9</w:t>
      </w:r>
      <w:r w:rsidRPr="003A65CC">
        <w:rPr>
          <w:bCs/>
          <w:iCs/>
          <w:sz w:val="24"/>
          <w:szCs w:val="24"/>
        </w:rPr>
        <w:t>. Участником закупки, уклонившимся от заключения договора, считается:</w:t>
      </w:r>
    </w:p>
    <w:p w14:paraId="0338B792" w14:textId="77777777" w:rsidR="003A65CC" w:rsidRPr="003A65CC" w:rsidRDefault="003A65CC" w:rsidP="003A65CC">
      <w:pPr>
        <w:numPr>
          <w:ilvl w:val="0"/>
          <w:numId w:val="26"/>
        </w:numPr>
        <w:shd w:val="clear" w:color="auto" w:fill="FFFFFF"/>
        <w:spacing w:line="240" w:lineRule="atLeast"/>
        <w:rPr>
          <w:bCs/>
          <w:iCs/>
          <w:sz w:val="24"/>
          <w:szCs w:val="24"/>
        </w:rPr>
      </w:pPr>
      <w:r w:rsidRPr="003A65CC">
        <w:rPr>
          <w:bCs/>
          <w:iCs/>
          <w:sz w:val="24"/>
          <w:szCs w:val="24"/>
        </w:rPr>
        <w:t>Победитель закупки, который в определенный Документацией срок не предоставил подписанный со своей стороны договор;</w:t>
      </w:r>
    </w:p>
    <w:p w14:paraId="31E70AF2" w14:textId="77777777" w:rsidR="003A65CC" w:rsidRPr="003A65CC" w:rsidRDefault="003A65CC" w:rsidP="003A65CC">
      <w:pPr>
        <w:numPr>
          <w:ilvl w:val="0"/>
          <w:numId w:val="26"/>
        </w:numPr>
        <w:shd w:val="clear" w:color="auto" w:fill="FFFFFF"/>
        <w:spacing w:line="240" w:lineRule="atLeast"/>
        <w:rPr>
          <w:bCs/>
          <w:iCs/>
          <w:sz w:val="24"/>
          <w:szCs w:val="24"/>
        </w:rPr>
      </w:pPr>
      <w:r w:rsidRPr="003A65CC">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079BB485" w14:textId="77777777" w:rsidR="003A65CC" w:rsidRPr="003A65CC" w:rsidRDefault="003A65CC" w:rsidP="003A65CC">
      <w:pPr>
        <w:numPr>
          <w:ilvl w:val="0"/>
          <w:numId w:val="26"/>
        </w:numPr>
        <w:shd w:val="clear" w:color="auto" w:fill="FFFFFF"/>
        <w:spacing w:line="240" w:lineRule="atLeast"/>
        <w:rPr>
          <w:bCs/>
          <w:iCs/>
          <w:sz w:val="24"/>
          <w:szCs w:val="24"/>
        </w:rPr>
      </w:pPr>
      <w:r w:rsidRPr="003A65CC">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B690B2F" w14:textId="77777777" w:rsidR="003A65CC" w:rsidRPr="003A65CC" w:rsidRDefault="003A65CC" w:rsidP="003A65CC">
      <w:pPr>
        <w:shd w:val="clear" w:color="auto" w:fill="FFFFFF"/>
        <w:spacing w:line="240" w:lineRule="atLeast"/>
        <w:rPr>
          <w:bCs/>
          <w:iCs/>
          <w:sz w:val="24"/>
          <w:szCs w:val="24"/>
        </w:rPr>
      </w:pPr>
      <w:r w:rsidRPr="003A65CC">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7DF051C" w14:textId="77777777" w:rsidR="003A65CC" w:rsidRPr="003A65CC" w:rsidRDefault="003A65CC" w:rsidP="003A65CC">
      <w:pPr>
        <w:shd w:val="clear" w:color="auto" w:fill="FFFFFF"/>
        <w:spacing w:line="240" w:lineRule="atLeast"/>
        <w:rPr>
          <w:sz w:val="24"/>
          <w:szCs w:val="24"/>
        </w:rPr>
      </w:pPr>
      <w:r w:rsidRPr="003A65CC">
        <w:rPr>
          <w:b/>
          <w:sz w:val="24"/>
          <w:szCs w:val="24"/>
        </w:rPr>
        <w:t>4.12.10.</w:t>
      </w:r>
      <w:r w:rsidRPr="003A65CC">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1D3C08B" w14:textId="77777777" w:rsidR="003A65CC" w:rsidRPr="003A65CC" w:rsidRDefault="003A65CC" w:rsidP="003A65CC">
      <w:pPr>
        <w:shd w:val="clear" w:color="auto" w:fill="FFFFFF"/>
        <w:spacing w:line="240" w:lineRule="atLeast"/>
        <w:rPr>
          <w:sz w:val="24"/>
          <w:szCs w:val="24"/>
        </w:rPr>
      </w:pPr>
      <w:r w:rsidRPr="003A65CC">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A65CC">
        <w:rPr>
          <w:bCs/>
          <w:iCs/>
          <w:sz w:val="24"/>
          <w:szCs w:val="24"/>
        </w:rPr>
        <w:t>не позднее чем через 3 (три) дня со дня принятия такого решения</w:t>
      </w:r>
      <w:r w:rsidRPr="003A65CC">
        <w:rPr>
          <w:sz w:val="24"/>
          <w:szCs w:val="24"/>
        </w:rPr>
        <w:t>.</w:t>
      </w:r>
    </w:p>
    <w:p w14:paraId="170D097B" w14:textId="77777777" w:rsidR="00892B32" w:rsidRPr="00412CD1" w:rsidRDefault="00892B32" w:rsidP="003A65CC">
      <w:pPr>
        <w:shd w:val="clear" w:color="auto" w:fill="FFFFFF"/>
        <w:spacing w:line="240" w:lineRule="atLeast"/>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Pr="003444EB"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644C5EB2" w14:textId="77777777" w:rsidR="00634E4E" w:rsidRPr="00634E4E" w:rsidRDefault="00634E4E" w:rsidP="00634E4E">
      <w:pPr>
        <w:spacing w:line="240" w:lineRule="auto"/>
        <w:ind w:right="140" w:firstLine="0"/>
        <w:jc w:val="center"/>
        <w:rPr>
          <w:b/>
          <w:sz w:val="24"/>
          <w:szCs w:val="24"/>
        </w:rPr>
      </w:pPr>
      <w:r w:rsidRPr="00634E4E">
        <w:rPr>
          <w:b/>
          <w:sz w:val="24"/>
          <w:szCs w:val="24"/>
        </w:rPr>
        <w:t xml:space="preserve">на участие в </w:t>
      </w:r>
      <w:r w:rsidRPr="00634E4E">
        <w:rPr>
          <w:b/>
          <w:bCs/>
          <w:sz w:val="24"/>
          <w:szCs w:val="24"/>
        </w:rPr>
        <w:t xml:space="preserve">состязательной закупке </w:t>
      </w:r>
      <w:r w:rsidRPr="00634E4E">
        <w:rPr>
          <w:b/>
          <w:sz w:val="24"/>
          <w:szCs w:val="24"/>
        </w:rPr>
        <w:t>в электронной форме</w:t>
      </w:r>
    </w:p>
    <w:p w14:paraId="76BCA868" w14:textId="77777777" w:rsidR="003A65CC" w:rsidRPr="003A65CC" w:rsidRDefault="003A65CC" w:rsidP="003A65CC">
      <w:pPr>
        <w:spacing w:line="240" w:lineRule="auto"/>
        <w:ind w:right="140" w:firstLine="0"/>
        <w:jc w:val="center"/>
        <w:rPr>
          <w:b/>
          <w:sz w:val="24"/>
          <w:szCs w:val="24"/>
        </w:rPr>
      </w:pPr>
      <w:r w:rsidRPr="003A65CC">
        <w:rPr>
          <w:b/>
          <w:sz w:val="24"/>
          <w:szCs w:val="24"/>
        </w:rPr>
        <w:t xml:space="preserve">на поставку системы </w:t>
      </w:r>
      <w:proofErr w:type="spellStart"/>
      <w:r w:rsidRPr="003A65CC">
        <w:rPr>
          <w:b/>
          <w:sz w:val="24"/>
          <w:szCs w:val="24"/>
        </w:rPr>
        <w:t>газосигнализации</w:t>
      </w:r>
      <w:proofErr w:type="spellEnd"/>
      <w:r w:rsidRPr="003A65CC">
        <w:rPr>
          <w:b/>
          <w:sz w:val="24"/>
          <w:szCs w:val="24"/>
        </w:rPr>
        <w:t xml:space="preserve"> для филиала «</w:t>
      </w:r>
      <w:proofErr w:type="spellStart"/>
      <w:r w:rsidRPr="003A65CC">
        <w:rPr>
          <w:b/>
          <w:sz w:val="24"/>
          <w:szCs w:val="24"/>
        </w:rPr>
        <w:t>Томмотская</w:t>
      </w:r>
      <w:proofErr w:type="spellEnd"/>
      <w:r w:rsidRPr="003A65CC">
        <w:rPr>
          <w:b/>
          <w:sz w:val="24"/>
          <w:szCs w:val="24"/>
        </w:rPr>
        <w:t xml:space="preserve"> нефтебаза» АО «Саханефтегазсбыт» в 2026 году.</w:t>
      </w:r>
    </w:p>
    <w:p w14:paraId="60D9C9B9" w14:textId="3E95949E" w:rsidR="00634E4E" w:rsidRPr="00634E4E" w:rsidRDefault="00634E4E" w:rsidP="00634E4E">
      <w:pPr>
        <w:spacing w:line="240" w:lineRule="auto"/>
        <w:ind w:right="140" w:firstLine="0"/>
        <w:jc w:val="center"/>
        <w:rPr>
          <w:b/>
          <w:sz w:val="24"/>
          <w:szCs w:val="24"/>
        </w:rPr>
      </w:pPr>
    </w:p>
    <w:p w14:paraId="1332600E" w14:textId="77777777" w:rsidR="00BF59B4" w:rsidRPr="00FE3F1E" w:rsidRDefault="00BF59B4" w:rsidP="00BF59B4">
      <w:pPr>
        <w:shd w:val="clear" w:color="auto" w:fill="FFFFFF"/>
        <w:spacing w:line="240" w:lineRule="auto"/>
        <w:ind w:right="140" w:firstLine="0"/>
        <w:jc w:val="center"/>
        <w:rPr>
          <w:rFonts w:eastAsia="Calibri"/>
          <w:iCs/>
          <w:sz w:val="24"/>
          <w:szCs w:val="24"/>
          <w:lang w:eastAsia="en-US"/>
        </w:rPr>
      </w:pPr>
    </w:p>
    <w:p w14:paraId="0E9BB2B6" w14:textId="77777777" w:rsidR="00BF59B4" w:rsidRPr="00FE3F1E" w:rsidRDefault="00BF59B4" w:rsidP="00BF59B4">
      <w:pPr>
        <w:shd w:val="clear" w:color="auto" w:fill="FFFFFF"/>
        <w:spacing w:line="240" w:lineRule="auto"/>
        <w:rPr>
          <w:sz w:val="24"/>
          <w:szCs w:val="24"/>
        </w:rPr>
      </w:pPr>
      <w:r w:rsidRPr="00FE3F1E">
        <w:rPr>
          <w:sz w:val="24"/>
          <w:szCs w:val="24"/>
        </w:rPr>
        <w:t>Изучив Извещение о проведении состязательной закупки (далее по тексту - закупка), опубликованное [</w:t>
      </w:r>
      <w:r w:rsidRPr="00FE3F1E">
        <w:rPr>
          <w:b/>
          <w:bCs/>
          <w:i/>
          <w:iCs/>
          <w:sz w:val="24"/>
          <w:szCs w:val="24"/>
          <w:shd w:val="clear" w:color="auto" w:fill="FFFF99"/>
        </w:rPr>
        <w:t>указывается источник и дата публикации</w:t>
      </w:r>
      <w:r w:rsidRPr="00FE3F1E">
        <w:rPr>
          <w:sz w:val="24"/>
          <w:szCs w:val="24"/>
        </w:rPr>
        <w:t>], и Документацию о закупке, и принимая установленные в них требования и условия закупки,</w:t>
      </w:r>
    </w:p>
    <w:p w14:paraId="06239762" w14:textId="77777777" w:rsidR="00BF59B4" w:rsidRPr="00FE3F1E" w:rsidRDefault="00BF59B4" w:rsidP="00BF59B4">
      <w:pPr>
        <w:shd w:val="clear" w:color="auto" w:fill="FFFFFF"/>
        <w:spacing w:line="240" w:lineRule="auto"/>
        <w:ind w:firstLine="0"/>
        <w:rPr>
          <w:sz w:val="24"/>
          <w:szCs w:val="24"/>
        </w:rPr>
      </w:pPr>
      <w:r w:rsidRPr="00FE3F1E">
        <w:rPr>
          <w:sz w:val="24"/>
          <w:szCs w:val="24"/>
        </w:rPr>
        <w:t>________________________________________________________________________,</w:t>
      </w:r>
    </w:p>
    <w:p w14:paraId="1E7344F9" w14:textId="77777777" w:rsidR="00BF59B4" w:rsidRPr="00FE3F1E" w:rsidRDefault="00BF59B4" w:rsidP="00BF59B4">
      <w:pPr>
        <w:shd w:val="clear" w:color="auto" w:fill="FFFFFF"/>
        <w:spacing w:line="240" w:lineRule="auto"/>
        <w:jc w:val="center"/>
        <w:rPr>
          <w:sz w:val="24"/>
          <w:szCs w:val="24"/>
          <w:vertAlign w:val="superscript"/>
        </w:rPr>
      </w:pPr>
      <w:r w:rsidRPr="00FE3F1E">
        <w:rPr>
          <w:sz w:val="24"/>
          <w:szCs w:val="24"/>
          <w:vertAlign w:val="superscript"/>
        </w:rPr>
        <w:t>(полное наименование Участника с указанием организационно-правовой формы)</w:t>
      </w:r>
    </w:p>
    <w:p w14:paraId="4729CB0A" w14:textId="77777777" w:rsidR="00BF59B4" w:rsidRPr="00FE3F1E" w:rsidRDefault="00BF59B4" w:rsidP="00BF59B4">
      <w:pPr>
        <w:shd w:val="clear" w:color="auto" w:fill="FFFFFF"/>
        <w:spacing w:line="240" w:lineRule="auto"/>
        <w:ind w:firstLine="0"/>
        <w:rPr>
          <w:sz w:val="24"/>
          <w:szCs w:val="24"/>
        </w:rPr>
      </w:pPr>
      <w:r w:rsidRPr="00FE3F1E">
        <w:rPr>
          <w:sz w:val="24"/>
          <w:szCs w:val="24"/>
        </w:rPr>
        <w:t>зарегистрированное по адресу</w:t>
      </w:r>
    </w:p>
    <w:p w14:paraId="295F1C85" w14:textId="77777777" w:rsidR="00BF59B4" w:rsidRPr="00FE3F1E" w:rsidRDefault="00BF59B4" w:rsidP="00BF59B4">
      <w:pPr>
        <w:shd w:val="clear" w:color="auto" w:fill="FFFFFF"/>
        <w:spacing w:line="240" w:lineRule="auto"/>
        <w:ind w:firstLine="0"/>
        <w:rPr>
          <w:sz w:val="24"/>
          <w:szCs w:val="24"/>
        </w:rPr>
      </w:pPr>
      <w:r w:rsidRPr="00FE3F1E">
        <w:rPr>
          <w:sz w:val="24"/>
          <w:szCs w:val="24"/>
        </w:rPr>
        <w:t>_______________________________________________________________________,</w:t>
      </w:r>
    </w:p>
    <w:p w14:paraId="40D5E4A5" w14:textId="77777777" w:rsidR="00BF59B4" w:rsidRPr="00FE3F1E" w:rsidRDefault="00BF59B4" w:rsidP="00BF59B4">
      <w:pPr>
        <w:shd w:val="clear" w:color="auto" w:fill="FFFFFF"/>
        <w:spacing w:line="240" w:lineRule="auto"/>
        <w:jc w:val="left"/>
        <w:rPr>
          <w:sz w:val="24"/>
          <w:szCs w:val="24"/>
          <w:vertAlign w:val="superscript"/>
        </w:rPr>
      </w:pPr>
      <w:r w:rsidRPr="00FE3F1E">
        <w:rPr>
          <w:sz w:val="24"/>
          <w:szCs w:val="24"/>
          <w:vertAlign w:val="superscript"/>
        </w:rPr>
        <w:t xml:space="preserve">                                                                 (юридический адрес Участника)</w:t>
      </w:r>
    </w:p>
    <w:p w14:paraId="68B16EF9" w14:textId="30FC7DC1" w:rsidR="00BF59B4" w:rsidRPr="003A65CC" w:rsidRDefault="00BF59B4" w:rsidP="00BF59B4">
      <w:pPr>
        <w:spacing w:line="240" w:lineRule="auto"/>
        <w:ind w:right="140" w:firstLine="0"/>
        <w:rPr>
          <w:b/>
          <w:sz w:val="24"/>
          <w:szCs w:val="24"/>
        </w:rPr>
      </w:pPr>
      <w:r w:rsidRPr="00FE3F1E">
        <w:rPr>
          <w:sz w:val="24"/>
          <w:szCs w:val="24"/>
        </w:rPr>
        <w:t xml:space="preserve">предлагает заключить </w:t>
      </w:r>
      <w:r w:rsidRPr="00634E4E">
        <w:rPr>
          <w:sz w:val="24"/>
          <w:szCs w:val="24"/>
        </w:rPr>
        <w:t xml:space="preserve">Договор </w:t>
      </w:r>
      <w:r w:rsidR="003A65CC" w:rsidRPr="003A65CC">
        <w:rPr>
          <w:sz w:val="24"/>
          <w:szCs w:val="24"/>
        </w:rPr>
        <w:t xml:space="preserve">на поставку системы </w:t>
      </w:r>
      <w:proofErr w:type="spellStart"/>
      <w:r w:rsidR="003A65CC" w:rsidRPr="003A65CC">
        <w:rPr>
          <w:sz w:val="24"/>
          <w:szCs w:val="24"/>
        </w:rPr>
        <w:t>газосигнализации</w:t>
      </w:r>
      <w:proofErr w:type="spellEnd"/>
      <w:r w:rsidR="003A65CC" w:rsidRPr="003A65CC">
        <w:rPr>
          <w:sz w:val="24"/>
          <w:szCs w:val="24"/>
        </w:rPr>
        <w:t xml:space="preserve"> для филиала «</w:t>
      </w:r>
      <w:proofErr w:type="spellStart"/>
      <w:r w:rsidR="003A65CC" w:rsidRPr="003A65CC">
        <w:rPr>
          <w:sz w:val="24"/>
          <w:szCs w:val="24"/>
        </w:rPr>
        <w:t>Томмотская</w:t>
      </w:r>
      <w:proofErr w:type="spellEnd"/>
      <w:r w:rsidR="003A65CC" w:rsidRPr="003A65CC">
        <w:rPr>
          <w:sz w:val="24"/>
          <w:szCs w:val="24"/>
        </w:rPr>
        <w:t xml:space="preserve"> нефтебаза» АО «Саханефтегазсбыт» в 2026 году</w:t>
      </w:r>
      <w:r w:rsidR="003A65CC">
        <w:rPr>
          <w:b/>
          <w:sz w:val="24"/>
          <w:szCs w:val="24"/>
        </w:rPr>
        <w:t xml:space="preserve"> </w:t>
      </w:r>
      <w:r w:rsidRPr="00FE3F1E">
        <w:rPr>
          <w:sz w:val="24"/>
          <w:szCs w:val="24"/>
        </w:rPr>
        <w:t>на условиях, изложенных в Документации о закупке, в соответствии с Техническим заданием и с настоящим письмом направляет Заявку</w:t>
      </w:r>
    </w:p>
    <w:p w14:paraId="79FB28E9" w14:textId="77777777" w:rsidR="00BF59B4" w:rsidRPr="00FE3F1E" w:rsidRDefault="00BF59B4" w:rsidP="00BF59B4">
      <w:pPr>
        <w:shd w:val="clear" w:color="auto" w:fill="FFFFFF"/>
        <w:spacing w:line="240" w:lineRule="auto"/>
        <w:ind w:firstLine="0"/>
        <w:rPr>
          <w:sz w:val="24"/>
          <w:szCs w:val="24"/>
        </w:rPr>
      </w:pPr>
    </w:p>
    <w:p w14:paraId="335D6669" w14:textId="77777777" w:rsidR="00BF59B4" w:rsidRPr="00FE3F1E" w:rsidRDefault="00BF59B4" w:rsidP="00BF59B4">
      <w:pPr>
        <w:shd w:val="clear" w:color="auto" w:fill="FFFFFF"/>
        <w:spacing w:line="240" w:lineRule="auto"/>
        <w:ind w:firstLine="0"/>
        <w:rPr>
          <w:sz w:val="24"/>
          <w:szCs w:val="24"/>
        </w:rPr>
      </w:pPr>
      <w:r w:rsidRPr="00FE3F1E">
        <w:rPr>
          <w:sz w:val="24"/>
          <w:szCs w:val="24"/>
        </w:rPr>
        <w:t>по Лоту № ___</w:t>
      </w:r>
    </w:p>
    <w:tbl>
      <w:tblPr>
        <w:tblStyle w:val="aff7"/>
        <w:tblW w:w="9918" w:type="dxa"/>
        <w:tblLayout w:type="fixed"/>
        <w:tblLook w:val="04A0" w:firstRow="1" w:lastRow="0" w:firstColumn="1" w:lastColumn="0" w:noHBand="0" w:noVBand="1"/>
      </w:tblPr>
      <w:tblGrid>
        <w:gridCol w:w="541"/>
        <w:gridCol w:w="3423"/>
        <w:gridCol w:w="1276"/>
        <w:gridCol w:w="1134"/>
        <w:gridCol w:w="1701"/>
        <w:gridCol w:w="1843"/>
      </w:tblGrid>
      <w:tr w:rsidR="00634E4E" w:rsidRPr="00B009D3" w14:paraId="3CD9CBAD" w14:textId="77777777" w:rsidTr="00634E4E">
        <w:tc>
          <w:tcPr>
            <w:tcW w:w="541" w:type="dxa"/>
            <w:vAlign w:val="center"/>
          </w:tcPr>
          <w:p w14:paraId="212E960D" w14:textId="77777777" w:rsidR="00634E4E" w:rsidRPr="00B009D3" w:rsidRDefault="00634E4E" w:rsidP="00250702">
            <w:pPr>
              <w:spacing w:line="240" w:lineRule="auto"/>
              <w:ind w:firstLine="0"/>
              <w:jc w:val="center"/>
              <w:rPr>
                <w:rFonts w:eastAsia="Calibri"/>
                <w:b/>
                <w:sz w:val="24"/>
                <w:szCs w:val="24"/>
                <w:lang w:eastAsia="en-US"/>
              </w:rPr>
            </w:pPr>
            <w:r w:rsidRPr="00B009D3">
              <w:rPr>
                <w:rFonts w:eastAsia="Calibri"/>
                <w:b/>
                <w:color w:val="000000"/>
                <w:sz w:val="22"/>
                <w:szCs w:val="22"/>
                <w:lang w:eastAsia="en-US"/>
              </w:rPr>
              <w:t>№ п/п</w:t>
            </w:r>
          </w:p>
        </w:tc>
        <w:tc>
          <w:tcPr>
            <w:tcW w:w="3423" w:type="dxa"/>
            <w:vAlign w:val="center"/>
          </w:tcPr>
          <w:p w14:paraId="133F2447" w14:textId="77777777" w:rsidR="00634E4E" w:rsidRPr="00B009D3" w:rsidRDefault="00634E4E" w:rsidP="00250702">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Наименование</w:t>
            </w:r>
          </w:p>
        </w:tc>
        <w:tc>
          <w:tcPr>
            <w:tcW w:w="1276" w:type="dxa"/>
            <w:vAlign w:val="center"/>
          </w:tcPr>
          <w:p w14:paraId="7F7509CE" w14:textId="77777777" w:rsidR="00634E4E" w:rsidRPr="00B009D3" w:rsidRDefault="00634E4E" w:rsidP="00250702">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ед. изм.</w:t>
            </w:r>
          </w:p>
        </w:tc>
        <w:tc>
          <w:tcPr>
            <w:tcW w:w="1134" w:type="dxa"/>
            <w:vAlign w:val="center"/>
          </w:tcPr>
          <w:p w14:paraId="480618F3" w14:textId="77777777" w:rsidR="00634E4E" w:rsidRPr="00B009D3" w:rsidRDefault="00634E4E" w:rsidP="00250702">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кол-во</w:t>
            </w:r>
          </w:p>
        </w:tc>
        <w:tc>
          <w:tcPr>
            <w:tcW w:w="1701" w:type="dxa"/>
          </w:tcPr>
          <w:p w14:paraId="2CF7F885" w14:textId="78559F40" w:rsidR="00634E4E" w:rsidRPr="00B009D3" w:rsidRDefault="00634E4E" w:rsidP="009D3DF3">
            <w:pPr>
              <w:spacing w:line="240" w:lineRule="auto"/>
              <w:ind w:firstLine="0"/>
              <w:jc w:val="center"/>
              <w:rPr>
                <w:rFonts w:eastAsia="Calibri"/>
                <w:b/>
                <w:sz w:val="24"/>
                <w:szCs w:val="24"/>
                <w:lang w:eastAsia="en-US"/>
              </w:rPr>
            </w:pPr>
            <w:r>
              <w:rPr>
                <w:b/>
                <w:sz w:val="24"/>
                <w:szCs w:val="24"/>
              </w:rPr>
              <w:t>Стоимость за единицу</w:t>
            </w:r>
            <w:r>
              <w:rPr>
                <w:rFonts w:eastAsia="Calibri"/>
                <w:b/>
                <w:sz w:val="24"/>
                <w:szCs w:val="24"/>
                <w:lang w:eastAsia="en-US"/>
              </w:rPr>
              <w:t xml:space="preserve"> без НДС </w:t>
            </w:r>
          </w:p>
        </w:tc>
        <w:tc>
          <w:tcPr>
            <w:tcW w:w="1843" w:type="dxa"/>
          </w:tcPr>
          <w:p w14:paraId="4005E2C7" w14:textId="07CB41BB" w:rsidR="00634E4E" w:rsidRPr="00B009D3" w:rsidRDefault="00634E4E" w:rsidP="009D3DF3">
            <w:pPr>
              <w:spacing w:line="240" w:lineRule="auto"/>
              <w:ind w:firstLine="0"/>
              <w:jc w:val="center"/>
              <w:rPr>
                <w:rFonts w:eastAsia="Calibri"/>
                <w:b/>
                <w:sz w:val="24"/>
                <w:szCs w:val="24"/>
                <w:lang w:eastAsia="en-US"/>
              </w:rPr>
            </w:pPr>
            <w:r>
              <w:rPr>
                <w:b/>
                <w:sz w:val="24"/>
                <w:szCs w:val="24"/>
              </w:rPr>
              <w:t xml:space="preserve">Всего стоимость </w:t>
            </w:r>
            <w:r>
              <w:rPr>
                <w:rFonts w:eastAsia="Calibri"/>
                <w:b/>
                <w:sz w:val="24"/>
                <w:szCs w:val="24"/>
                <w:lang w:eastAsia="en-US"/>
              </w:rPr>
              <w:t xml:space="preserve">без НДС </w:t>
            </w:r>
          </w:p>
        </w:tc>
      </w:tr>
      <w:tr w:rsidR="00634E4E" w:rsidRPr="00B009D3" w14:paraId="3B4A7948" w14:textId="77777777" w:rsidTr="00634E4E">
        <w:trPr>
          <w:trHeight w:val="165"/>
        </w:trPr>
        <w:tc>
          <w:tcPr>
            <w:tcW w:w="541" w:type="dxa"/>
            <w:vAlign w:val="center"/>
          </w:tcPr>
          <w:p w14:paraId="0A678E75" w14:textId="77777777" w:rsidR="00634E4E" w:rsidRPr="00516FB4" w:rsidRDefault="00634E4E" w:rsidP="00250702">
            <w:pPr>
              <w:widowControl w:val="0"/>
              <w:autoSpaceDE w:val="0"/>
              <w:autoSpaceDN w:val="0"/>
              <w:adjustRightInd w:val="0"/>
              <w:ind w:right="56" w:firstLine="0"/>
              <w:rPr>
                <w:sz w:val="24"/>
                <w:szCs w:val="24"/>
              </w:rPr>
            </w:pPr>
            <w:r w:rsidRPr="00516FB4">
              <w:rPr>
                <w:sz w:val="24"/>
                <w:szCs w:val="24"/>
              </w:rPr>
              <w:t>1</w:t>
            </w:r>
          </w:p>
        </w:tc>
        <w:tc>
          <w:tcPr>
            <w:tcW w:w="3423" w:type="dxa"/>
            <w:vAlign w:val="center"/>
          </w:tcPr>
          <w:p w14:paraId="41D0D37A" w14:textId="62100B20" w:rsidR="00634E4E" w:rsidRPr="00634E4E" w:rsidRDefault="003A65CC" w:rsidP="00634E4E">
            <w:pPr>
              <w:widowControl w:val="0"/>
              <w:autoSpaceDE w:val="0"/>
              <w:autoSpaceDN w:val="0"/>
              <w:adjustRightInd w:val="0"/>
              <w:ind w:right="56" w:firstLine="0"/>
              <w:jc w:val="left"/>
              <w:rPr>
                <w:color w:val="000000" w:themeColor="text1"/>
                <w:sz w:val="20"/>
                <w:szCs w:val="20"/>
              </w:rPr>
            </w:pPr>
            <w:r w:rsidRPr="003A65CC">
              <w:rPr>
                <w:rFonts w:eastAsia="Calibri"/>
                <w:sz w:val="24"/>
                <w:szCs w:val="24"/>
                <w:lang w:eastAsia="en-US"/>
              </w:rPr>
              <w:t xml:space="preserve">Система </w:t>
            </w:r>
            <w:proofErr w:type="spellStart"/>
            <w:r w:rsidRPr="003A65CC">
              <w:rPr>
                <w:rFonts w:eastAsia="Calibri"/>
                <w:sz w:val="24"/>
                <w:szCs w:val="24"/>
                <w:lang w:eastAsia="en-US"/>
              </w:rPr>
              <w:t>газосигнализации</w:t>
            </w:r>
            <w:proofErr w:type="spellEnd"/>
            <w:r w:rsidRPr="003A65CC">
              <w:rPr>
                <w:rFonts w:eastAsia="Calibri"/>
                <w:sz w:val="24"/>
                <w:szCs w:val="24"/>
                <w:lang w:eastAsia="en-US"/>
              </w:rPr>
              <w:t xml:space="preserve"> со шкафом автоматизации технологических объектов ЭРИС ША-110, с датчиками газоанализаторами в количестве 62 </w:t>
            </w:r>
            <w:proofErr w:type="spellStart"/>
            <w:r w:rsidRPr="003A65CC">
              <w:rPr>
                <w:rFonts w:eastAsia="Calibri"/>
                <w:sz w:val="24"/>
                <w:szCs w:val="24"/>
                <w:lang w:eastAsia="en-US"/>
              </w:rPr>
              <w:t>шт</w:t>
            </w:r>
            <w:proofErr w:type="spellEnd"/>
            <w:r w:rsidRPr="003A65CC">
              <w:rPr>
                <w:rFonts w:eastAsia="Calibri"/>
                <w:sz w:val="24"/>
                <w:szCs w:val="24"/>
                <w:lang w:eastAsia="en-US"/>
              </w:rPr>
              <w:t xml:space="preserve"> и со стойками трубными с верхней площадкой в количестве 62 </w:t>
            </w:r>
            <w:proofErr w:type="spellStart"/>
            <w:r w:rsidRPr="003A65CC">
              <w:rPr>
                <w:rFonts w:eastAsia="Calibri"/>
                <w:sz w:val="24"/>
                <w:szCs w:val="24"/>
                <w:lang w:eastAsia="en-US"/>
              </w:rPr>
              <w:t>шт</w:t>
            </w:r>
            <w:proofErr w:type="spellEnd"/>
          </w:p>
        </w:tc>
        <w:tc>
          <w:tcPr>
            <w:tcW w:w="1276" w:type="dxa"/>
            <w:vAlign w:val="center"/>
          </w:tcPr>
          <w:p w14:paraId="5C94FFC3" w14:textId="06928A92" w:rsidR="00634E4E" w:rsidRPr="00920090" w:rsidRDefault="00634E4E" w:rsidP="00250702">
            <w:pPr>
              <w:widowControl w:val="0"/>
              <w:autoSpaceDE w:val="0"/>
              <w:autoSpaceDN w:val="0"/>
              <w:adjustRightInd w:val="0"/>
              <w:ind w:right="56" w:firstLine="0"/>
              <w:jc w:val="center"/>
              <w:rPr>
                <w:color w:val="000000" w:themeColor="text1"/>
                <w:sz w:val="24"/>
                <w:szCs w:val="24"/>
              </w:rPr>
            </w:pPr>
            <w:r>
              <w:rPr>
                <w:color w:val="000000" w:themeColor="text1"/>
                <w:sz w:val="24"/>
                <w:szCs w:val="24"/>
              </w:rPr>
              <w:t>шт.</w:t>
            </w:r>
          </w:p>
        </w:tc>
        <w:tc>
          <w:tcPr>
            <w:tcW w:w="1134" w:type="dxa"/>
            <w:vAlign w:val="center"/>
          </w:tcPr>
          <w:p w14:paraId="5B24B18F" w14:textId="71EFE100" w:rsidR="00634E4E" w:rsidRPr="00920090" w:rsidRDefault="008D47C2" w:rsidP="00250702">
            <w:pPr>
              <w:widowControl w:val="0"/>
              <w:autoSpaceDE w:val="0"/>
              <w:autoSpaceDN w:val="0"/>
              <w:adjustRightInd w:val="0"/>
              <w:ind w:right="56" w:firstLine="0"/>
              <w:jc w:val="center"/>
              <w:rPr>
                <w:color w:val="000000" w:themeColor="text1"/>
                <w:sz w:val="24"/>
                <w:szCs w:val="24"/>
              </w:rPr>
            </w:pPr>
            <w:r>
              <w:rPr>
                <w:color w:val="000000" w:themeColor="text1"/>
                <w:sz w:val="24"/>
                <w:szCs w:val="24"/>
              </w:rPr>
              <w:t>1</w:t>
            </w:r>
          </w:p>
        </w:tc>
        <w:tc>
          <w:tcPr>
            <w:tcW w:w="1701" w:type="dxa"/>
          </w:tcPr>
          <w:p w14:paraId="29BCA400" w14:textId="77777777" w:rsidR="00634E4E" w:rsidRPr="00B009D3" w:rsidRDefault="00634E4E" w:rsidP="00250702">
            <w:pPr>
              <w:spacing w:line="240" w:lineRule="auto"/>
              <w:ind w:firstLine="0"/>
              <w:rPr>
                <w:rFonts w:eastAsia="Calibri"/>
                <w:sz w:val="24"/>
                <w:szCs w:val="24"/>
                <w:lang w:eastAsia="en-US"/>
              </w:rPr>
            </w:pPr>
          </w:p>
        </w:tc>
        <w:tc>
          <w:tcPr>
            <w:tcW w:w="1843" w:type="dxa"/>
          </w:tcPr>
          <w:p w14:paraId="44EC60CD" w14:textId="77777777" w:rsidR="00634E4E" w:rsidRPr="00B009D3" w:rsidRDefault="00634E4E" w:rsidP="00250702">
            <w:pPr>
              <w:spacing w:line="240" w:lineRule="auto"/>
              <w:ind w:firstLine="0"/>
              <w:rPr>
                <w:rFonts w:eastAsia="Calibri"/>
                <w:sz w:val="24"/>
                <w:szCs w:val="24"/>
                <w:lang w:eastAsia="en-US"/>
              </w:rPr>
            </w:pPr>
          </w:p>
        </w:tc>
      </w:tr>
    </w:tbl>
    <w:p w14:paraId="56880F53" w14:textId="77777777" w:rsidR="00BF59B4" w:rsidRDefault="00BF59B4" w:rsidP="00BF59B4">
      <w:pPr>
        <w:shd w:val="clear" w:color="auto" w:fill="FFFFFF"/>
        <w:spacing w:line="240"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BF59B4" w:rsidRPr="00FE3F1E" w14:paraId="4FDFA3EF" w14:textId="77777777" w:rsidTr="00250702">
        <w:trPr>
          <w:cantSplit/>
        </w:trPr>
        <w:tc>
          <w:tcPr>
            <w:tcW w:w="5184" w:type="dxa"/>
          </w:tcPr>
          <w:p w14:paraId="3CC0D75E" w14:textId="77777777" w:rsidR="00BF59B4" w:rsidRPr="00FE3F1E" w:rsidRDefault="00BF59B4" w:rsidP="00250702">
            <w:pPr>
              <w:shd w:val="clear" w:color="auto" w:fill="FFFFFF"/>
              <w:spacing w:line="240" w:lineRule="auto"/>
              <w:ind w:firstLine="0"/>
              <w:jc w:val="left"/>
              <w:rPr>
                <w:sz w:val="24"/>
                <w:szCs w:val="24"/>
              </w:rPr>
            </w:pPr>
            <w:r w:rsidRPr="00FE3F1E">
              <w:rPr>
                <w:sz w:val="24"/>
                <w:szCs w:val="24"/>
              </w:rPr>
              <w:t>Цена договора, без НДС, руб.</w:t>
            </w:r>
          </w:p>
        </w:tc>
        <w:tc>
          <w:tcPr>
            <w:tcW w:w="5184" w:type="dxa"/>
          </w:tcPr>
          <w:p w14:paraId="4D13006C" w14:textId="77777777" w:rsidR="00BF59B4" w:rsidRPr="00FE3F1E" w:rsidRDefault="00BF59B4" w:rsidP="00250702">
            <w:pPr>
              <w:shd w:val="clear" w:color="auto" w:fill="FFFFFF"/>
              <w:spacing w:line="240" w:lineRule="auto"/>
              <w:ind w:firstLine="0"/>
              <w:jc w:val="left"/>
              <w:rPr>
                <w:sz w:val="24"/>
                <w:szCs w:val="24"/>
              </w:rPr>
            </w:pPr>
            <w:r w:rsidRPr="00FE3F1E">
              <w:rPr>
                <w:sz w:val="24"/>
                <w:szCs w:val="24"/>
              </w:rPr>
              <w:t>___________________________________</w:t>
            </w:r>
          </w:p>
          <w:p w14:paraId="6D040FD1" w14:textId="77777777" w:rsidR="00BF59B4" w:rsidRPr="00FE3F1E" w:rsidRDefault="00BF59B4" w:rsidP="00250702">
            <w:pPr>
              <w:shd w:val="clear" w:color="auto" w:fill="FFFFFF"/>
              <w:spacing w:line="240" w:lineRule="auto"/>
              <w:ind w:firstLine="0"/>
              <w:jc w:val="center"/>
              <w:rPr>
                <w:sz w:val="20"/>
                <w:szCs w:val="20"/>
              </w:rPr>
            </w:pPr>
            <w:r w:rsidRPr="00FE3F1E">
              <w:rPr>
                <w:sz w:val="20"/>
                <w:szCs w:val="20"/>
              </w:rPr>
              <w:t>(прописью)</w:t>
            </w:r>
          </w:p>
        </w:tc>
      </w:tr>
    </w:tbl>
    <w:p w14:paraId="2E14A19F" w14:textId="44A75B67" w:rsidR="00634E4E" w:rsidRDefault="00634E4E" w:rsidP="00634E4E">
      <w:pPr>
        <w:spacing w:line="240" w:lineRule="auto"/>
        <w:rPr>
          <w:sz w:val="24"/>
          <w:szCs w:val="24"/>
        </w:rPr>
      </w:pPr>
      <w:r w:rsidRPr="00634E4E">
        <w:rPr>
          <w:sz w:val="24"/>
          <w:szCs w:val="24"/>
        </w:rPr>
        <w:t>Срок поставки товара:</w:t>
      </w:r>
      <w:r w:rsidRPr="00634E4E">
        <w:rPr>
          <w:b/>
          <w:sz w:val="24"/>
          <w:szCs w:val="24"/>
        </w:rPr>
        <w:t xml:space="preserve"> </w:t>
      </w:r>
      <w:r w:rsidRPr="00634E4E">
        <w:rPr>
          <w:sz w:val="24"/>
          <w:szCs w:val="24"/>
        </w:rPr>
        <w:t xml:space="preserve">_____ </w:t>
      </w:r>
      <w:r w:rsidR="00DB5999">
        <w:rPr>
          <w:sz w:val="24"/>
          <w:szCs w:val="24"/>
        </w:rPr>
        <w:t>рабочих</w:t>
      </w:r>
      <w:r w:rsidRPr="00634E4E">
        <w:rPr>
          <w:sz w:val="24"/>
          <w:szCs w:val="24"/>
        </w:rPr>
        <w:t xml:space="preserve"> дней с момента подписания между сто</w:t>
      </w:r>
      <w:r>
        <w:rPr>
          <w:sz w:val="24"/>
          <w:szCs w:val="24"/>
        </w:rPr>
        <w:t>ронами договора с возможностью досрочной поставки.</w:t>
      </w:r>
    </w:p>
    <w:p w14:paraId="27FE5C3B" w14:textId="4BC02109" w:rsidR="00634E4E" w:rsidRPr="00634E4E" w:rsidRDefault="00634E4E" w:rsidP="00634E4E">
      <w:pPr>
        <w:spacing w:line="240" w:lineRule="auto"/>
        <w:rPr>
          <w:color w:val="FF0000"/>
          <w:sz w:val="24"/>
          <w:szCs w:val="24"/>
        </w:rPr>
      </w:pPr>
      <w:r w:rsidRPr="00634E4E">
        <w:rPr>
          <w:color w:val="FF0000"/>
          <w:sz w:val="24"/>
          <w:szCs w:val="24"/>
        </w:rPr>
        <w:t xml:space="preserve">Срок поставки должен быть указан строго в </w:t>
      </w:r>
      <w:r w:rsidR="00DB5999">
        <w:rPr>
          <w:color w:val="FF0000"/>
          <w:sz w:val="24"/>
          <w:szCs w:val="24"/>
        </w:rPr>
        <w:t>рабочих</w:t>
      </w:r>
      <w:r w:rsidRPr="00634E4E">
        <w:rPr>
          <w:color w:val="FF0000"/>
          <w:sz w:val="24"/>
          <w:szCs w:val="24"/>
        </w:rPr>
        <w:t xml:space="preserve"> днях!</w:t>
      </w:r>
    </w:p>
    <w:p w14:paraId="38C1E901" w14:textId="77777777" w:rsidR="00BF59B4" w:rsidRPr="00FE3F1E" w:rsidRDefault="00BF59B4" w:rsidP="00BF59B4">
      <w:pPr>
        <w:shd w:val="clear" w:color="auto" w:fill="FFFFFF"/>
        <w:spacing w:line="240" w:lineRule="auto"/>
        <w:ind w:firstLine="426"/>
        <w:rPr>
          <w:sz w:val="24"/>
          <w:szCs w:val="24"/>
        </w:rPr>
      </w:pPr>
      <w:r w:rsidRPr="00FE3F1E">
        <w:rPr>
          <w:sz w:val="24"/>
          <w:szCs w:val="24"/>
        </w:rPr>
        <w:lastRenderedPageBreak/>
        <w:t xml:space="preserve">Настоящая Заявка имеет правовой статус оферты и действует до «____» _________________года. </w:t>
      </w:r>
    </w:p>
    <w:p w14:paraId="0214940C" w14:textId="77777777" w:rsidR="00BF59B4" w:rsidRPr="00FE3F1E" w:rsidRDefault="00BF59B4" w:rsidP="00BF59B4">
      <w:pPr>
        <w:shd w:val="clear" w:color="auto" w:fill="FFFFFF"/>
        <w:spacing w:line="240" w:lineRule="auto"/>
        <w:ind w:firstLine="0"/>
        <w:rPr>
          <w:sz w:val="24"/>
          <w:szCs w:val="24"/>
        </w:rPr>
      </w:pPr>
      <w:r w:rsidRPr="00FE3F1E">
        <w:rPr>
          <w:rFonts w:eastAsia="Calibri"/>
          <w:sz w:val="24"/>
          <w:szCs w:val="24"/>
          <w:lang w:eastAsia="en-US"/>
        </w:rPr>
        <w:t>Подтверждаем, что предложенная Цена договора включает в себя все расходы, связанные с поставкой, включая транспортные расходы до склада Заказчика, стоимость тары и упаковки, а также расходы на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Pr="00FE3F1E">
        <w:rPr>
          <w:sz w:val="24"/>
          <w:szCs w:val="24"/>
        </w:rPr>
        <w:t>.</w:t>
      </w:r>
    </w:p>
    <w:p w14:paraId="6A804B2D" w14:textId="77777777" w:rsidR="00BF59B4" w:rsidRPr="00FE3F1E" w:rsidRDefault="00BF59B4" w:rsidP="00BF59B4">
      <w:pPr>
        <w:spacing w:after="200" w:line="240" w:lineRule="auto"/>
        <w:ind w:firstLine="426"/>
        <w:contextualSpacing/>
        <w:jc w:val="left"/>
        <w:rPr>
          <w:sz w:val="24"/>
          <w:szCs w:val="24"/>
        </w:rPr>
      </w:pPr>
      <w:r w:rsidRPr="00FE3F1E">
        <w:rPr>
          <w:sz w:val="24"/>
          <w:szCs w:val="24"/>
        </w:rPr>
        <w:t xml:space="preserve"> Заявляем, что в отношении нашей организации:</w:t>
      </w:r>
    </w:p>
    <w:p w14:paraId="56D0EDBE" w14:textId="77777777" w:rsidR="00BF59B4" w:rsidRPr="00FE3F1E" w:rsidRDefault="00BF59B4" w:rsidP="00BF59B4">
      <w:pPr>
        <w:spacing w:line="240" w:lineRule="auto"/>
        <w:ind w:firstLine="426"/>
        <w:rPr>
          <w:sz w:val="24"/>
          <w:szCs w:val="24"/>
        </w:rPr>
      </w:pPr>
      <w:r w:rsidRPr="00FE3F1E">
        <w:rPr>
          <w:sz w:val="24"/>
          <w:szCs w:val="24"/>
        </w:rPr>
        <w:t>а) отсутствуют сведения в реестрах недобросовестных поставщиков (РНП);</w:t>
      </w:r>
    </w:p>
    <w:p w14:paraId="283D6E30" w14:textId="77777777" w:rsidR="00BF59B4" w:rsidRPr="00FE3F1E" w:rsidRDefault="00BF59B4" w:rsidP="00BF59B4">
      <w:pPr>
        <w:spacing w:line="240" w:lineRule="auto"/>
        <w:ind w:firstLine="426"/>
        <w:rPr>
          <w:sz w:val="24"/>
          <w:szCs w:val="24"/>
        </w:rPr>
      </w:pPr>
      <w:r w:rsidRPr="00FE3F1E">
        <w:rPr>
          <w:sz w:val="24"/>
          <w:szCs w:val="24"/>
        </w:rPr>
        <w:t>б) не проводится ликвидация, отсутствует решение арбитражного суда о признании банкротом и об открытии конкурсного производства;</w:t>
      </w:r>
    </w:p>
    <w:p w14:paraId="57B8EAF2" w14:textId="77777777" w:rsidR="00BF59B4" w:rsidRPr="00FE3F1E" w:rsidRDefault="00BF59B4" w:rsidP="00BF59B4">
      <w:pPr>
        <w:spacing w:line="240" w:lineRule="auto"/>
        <w:ind w:firstLine="426"/>
        <w:rPr>
          <w:sz w:val="24"/>
          <w:szCs w:val="24"/>
        </w:rPr>
      </w:pPr>
      <w:r w:rsidRPr="00FE3F1E">
        <w:rPr>
          <w:sz w:val="24"/>
          <w:szCs w:val="24"/>
        </w:rPr>
        <w:t>в) на день подачи заявки</w:t>
      </w:r>
      <w:r w:rsidRPr="00FE3F1E">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6C1A3900" w14:textId="77777777" w:rsidR="00BF59B4" w:rsidRPr="00FE3F1E" w:rsidRDefault="00BF59B4" w:rsidP="00BF59B4">
      <w:pPr>
        <w:spacing w:line="240" w:lineRule="auto"/>
        <w:ind w:firstLine="426"/>
        <w:rPr>
          <w:sz w:val="24"/>
          <w:szCs w:val="24"/>
        </w:rPr>
      </w:pPr>
      <w:r w:rsidRPr="00FE3F1E">
        <w:rPr>
          <w:sz w:val="24"/>
          <w:szCs w:val="24"/>
        </w:rPr>
        <w:t>г)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4509B534" w14:textId="77777777" w:rsidR="00BF59B4" w:rsidRPr="00FE3F1E" w:rsidRDefault="00BF59B4" w:rsidP="00BF59B4">
      <w:pPr>
        <w:spacing w:line="240" w:lineRule="auto"/>
        <w:ind w:firstLine="426"/>
        <w:rPr>
          <w:sz w:val="24"/>
          <w:szCs w:val="24"/>
        </w:rPr>
      </w:pPr>
      <w:r w:rsidRPr="00FE3F1E">
        <w:rPr>
          <w:sz w:val="24"/>
          <w:szCs w:val="24"/>
        </w:rPr>
        <w:t>д)</w:t>
      </w:r>
      <w:r w:rsidRPr="00FE3F1E">
        <w:rPr>
          <w:b/>
          <w:sz w:val="24"/>
          <w:szCs w:val="24"/>
        </w:rPr>
        <w:t xml:space="preserve"> </w:t>
      </w:r>
      <w:r w:rsidRPr="00FE3F1E">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FE3F1E">
        <w:rPr>
          <w:sz w:val="24"/>
          <w:szCs w:val="24"/>
        </w:rPr>
        <w:t>No</w:t>
      </w:r>
      <w:proofErr w:type="spellEnd"/>
      <w:r w:rsidRPr="00FE3F1E">
        <w:rPr>
          <w:sz w:val="24"/>
          <w:szCs w:val="24"/>
        </w:rPr>
        <w:t xml:space="preserve"> 252, либо организацией, находящейся под контролем таких лиц.</w:t>
      </w:r>
    </w:p>
    <w:p w14:paraId="20795DA4" w14:textId="77777777" w:rsidR="00BF59B4" w:rsidRPr="00FE3F1E" w:rsidRDefault="00BF59B4" w:rsidP="00BF59B4">
      <w:pPr>
        <w:spacing w:line="240" w:lineRule="auto"/>
        <w:ind w:firstLine="426"/>
        <w:rPr>
          <w:sz w:val="24"/>
          <w:szCs w:val="24"/>
        </w:rPr>
      </w:pPr>
      <w:r w:rsidRPr="00FE3F1E">
        <w:rPr>
          <w:sz w:val="24"/>
          <w:szCs w:val="24"/>
        </w:rPr>
        <w:t xml:space="preserve">е) не являемся иностранным агентом в соответствии с Федеральным </w:t>
      </w:r>
      <w:hyperlink r:id="rId14" w:history="1">
        <w:r w:rsidRPr="00FE3F1E">
          <w:rPr>
            <w:color w:val="0000FF"/>
            <w:sz w:val="24"/>
            <w:szCs w:val="24"/>
            <w:u w:val="single"/>
          </w:rPr>
          <w:t>законом</w:t>
        </w:r>
      </w:hyperlink>
      <w:r w:rsidRPr="00FE3F1E">
        <w:rPr>
          <w:sz w:val="24"/>
          <w:szCs w:val="24"/>
        </w:rPr>
        <w:t xml:space="preserve"> от 14 июля 2022 года N 255-ФЗ "О контроле за деятельностью лиц, находящихся под иностранным влиянием".</w:t>
      </w:r>
    </w:p>
    <w:p w14:paraId="6B0A1692" w14:textId="77777777" w:rsidR="00BF59B4" w:rsidRPr="00FE3F1E" w:rsidRDefault="00BF59B4" w:rsidP="00BF59B4">
      <w:pPr>
        <w:spacing w:line="240" w:lineRule="auto"/>
        <w:ind w:firstLine="0"/>
        <w:rPr>
          <w:sz w:val="24"/>
          <w:szCs w:val="24"/>
        </w:rPr>
      </w:pPr>
    </w:p>
    <w:p w14:paraId="7D10CF81" w14:textId="69944F87" w:rsidR="00BF59B4" w:rsidRPr="003A65CC" w:rsidRDefault="00BF59B4" w:rsidP="00BF59B4">
      <w:pPr>
        <w:shd w:val="clear" w:color="auto" w:fill="FFFFFF"/>
        <w:spacing w:line="240" w:lineRule="auto"/>
        <w:ind w:firstLine="0"/>
        <w:rPr>
          <w:rFonts w:eastAsia="Calibri"/>
          <w:b/>
          <w:sz w:val="24"/>
          <w:szCs w:val="24"/>
          <w:lang w:eastAsia="en-US"/>
        </w:rPr>
      </w:pPr>
      <w:r>
        <w:rPr>
          <w:rFonts w:ascii="Calibri" w:eastAsia="Calibri" w:hAnsi="Calibri"/>
          <w:sz w:val="24"/>
          <w:szCs w:val="24"/>
          <w:lang w:eastAsia="en-US"/>
        </w:rPr>
        <w:tab/>
      </w:r>
      <w:r w:rsidRPr="00FE3F1E">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w:t>
      </w:r>
      <w:r w:rsidRPr="003A65CC">
        <w:rPr>
          <w:rFonts w:eastAsia="Calibri"/>
          <w:sz w:val="24"/>
          <w:szCs w:val="24"/>
          <w:lang w:eastAsia="en-US"/>
        </w:rPr>
        <w:t xml:space="preserve">договор </w:t>
      </w:r>
      <w:r w:rsidR="003A65CC" w:rsidRPr="003A65CC">
        <w:rPr>
          <w:rFonts w:eastAsia="Calibri"/>
          <w:sz w:val="24"/>
          <w:szCs w:val="24"/>
          <w:lang w:eastAsia="en-US"/>
        </w:rPr>
        <w:t xml:space="preserve">на поставку системы </w:t>
      </w:r>
      <w:proofErr w:type="spellStart"/>
      <w:r w:rsidR="003A65CC" w:rsidRPr="003A65CC">
        <w:rPr>
          <w:rFonts w:eastAsia="Calibri"/>
          <w:sz w:val="24"/>
          <w:szCs w:val="24"/>
          <w:lang w:eastAsia="en-US"/>
        </w:rPr>
        <w:t>газосигнализации</w:t>
      </w:r>
      <w:proofErr w:type="spellEnd"/>
      <w:r w:rsidR="003A65CC" w:rsidRPr="003A65CC">
        <w:rPr>
          <w:rFonts w:eastAsia="Calibri"/>
          <w:sz w:val="24"/>
          <w:szCs w:val="24"/>
          <w:lang w:eastAsia="en-US"/>
        </w:rPr>
        <w:t xml:space="preserve"> для филиала «</w:t>
      </w:r>
      <w:proofErr w:type="spellStart"/>
      <w:r w:rsidR="003A65CC" w:rsidRPr="003A65CC">
        <w:rPr>
          <w:rFonts w:eastAsia="Calibri"/>
          <w:sz w:val="24"/>
          <w:szCs w:val="24"/>
          <w:lang w:eastAsia="en-US"/>
        </w:rPr>
        <w:t>Томмотская</w:t>
      </w:r>
      <w:proofErr w:type="spellEnd"/>
      <w:r w:rsidR="003A65CC" w:rsidRPr="003A65CC">
        <w:rPr>
          <w:rFonts w:eastAsia="Calibri"/>
          <w:sz w:val="24"/>
          <w:szCs w:val="24"/>
          <w:lang w:eastAsia="en-US"/>
        </w:rPr>
        <w:t xml:space="preserve"> нефтебаза» АО «Саханефтегазсбыт» в 2026 году </w:t>
      </w:r>
      <w:r w:rsidRPr="003A65CC">
        <w:rPr>
          <w:rFonts w:eastAsia="Calibri"/>
          <w:sz w:val="24"/>
          <w:szCs w:val="24"/>
          <w:lang w:eastAsia="en-US"/>
        </w:rPr>
        <w:t>по выигранному лоту, в соответствии с предметом и условиями закупки согласно Документации</w:t>
      </w:r>
      <w:r w:rsidRPr="00FE3F1E">
        <w:rPr>
          <w:rFonts w:eastAsia="Calibri"/>
          <w:sz w:val="24"/>
          <w:szCs w:val="24"/>
          <w:lang w:eastAsia="en-US"/>
        </w:rPr>
        <w:t xml:space="preserve"> о закупке и достигнутых договоренностей в полном объеме в пределах предлагаемой нами стоимости договора.</w:t>
      </w:r>
    </w:p>
    <w:p w14:paraId="08F57A6F" w14:textId="77777777" w:rsidR="00BF59B4" w:rsidRPr="00FE3F1E" w:rsidRDefault="00BF59B4" w:rsidP="00BF59B4">
      <w:pPr>
        <w:shd w:val="clear" w:color="auto" w:fill="FFFFFF"/>
        <w:tabs>
          <w:tab w:val="left" w:pos="993"/>
        </w:tabs>
        <w:spacing w:line="240" w:lineRule="auto"/>
        <w:ind w:left="567"/>
        <w:rPr>
          <w:sz w:val="24"/>
          <w:szCs w:val="24"/>
        </w:rPr>
      </w:pPr>
    </w:p>
    <w:p w14:paraId="1DD1C39A" w14:textId="1349B7D3" w:rsidR="007A56F2" w:rsidRPr="000C5B5D" w:rsidRDefault="00BF59B4" w:rsidP="00BF59B4">
      <w:pPr>
        <w:shd w:val="clear" w:color="auto" w:fill="FFFFFF"/>
        <w:spacing w:line="240" w:lineRule="auto"/>
        <w:ind w:right="140" w:firstLine="0"/>
        <w:rPr>
          <w:sz w:val="24"/>
          <w:szCs w:val="24"/>
        </w:rPr>
      </w:pPr>
      <w:r w:rsidRPr="000C5B5D">
        <w:rPr>
          <w:sz w:val="24"/>
          <w:szCs w:val="24"/>
        </w:rPr>
        <w:t xml:space="preserve">     </w:t>
      </w:r>
      <w:r>
        <w:rPr>
          <w:sz w:val="24"/>
          <w:szCs w:val="24"/>
        </w:rPr>
        <w:t xml:space="preserve">  </w:t>
      </w:r>
      <w:r w:rsidRPr="000C5B5D">
        <w:rPr>
          <w:sz w:val="24"/>
          <w:szCs w:val="24"/>
        </w:rPr>
        <w:t>Настоящая Заявка дополняется следующими документами, включая неотъемлемые приложения:</w:t>
      </w:r>
    </w:p>
    <w:p w14:paraId="2A69E49B" w14:textId="61E6F872" w:rsidR="007A56F2" w:rsidRPr="007A56F2" w:rsidRDefault="007A56F2" w:rsidP="00BF59B4">
      <w:pPr>
        <w:numPr>
          <w:ilvl w:val="0"/>
          <w:numId w:val="44"/>
        </w:numPr>
        <w:shd w:val="clear" w:color="auto" w:fill="FFFFFF"/>
        <w:spacing w:line="240" w:lineRule="auto"/>
        <w:ind w:right="140"/>
        <w:rPr>
          <w:sz w:val="24"/>
          <w:szCs w:val="24"/>
        </w:rPr>
      </w:pPr>
      <w:r w:rsidRPr="007A56F2">
        <w:rPr>
          <w:bCs/>
          <w:sz w:val="24"/>
          <w:szCs w:val="24"/>
        </w:rPr>
        <w:t xml:space="preserve">Техническое предложение Участника (форма </w:t>
      </w:r>
      <w:r>
        <w:rPr>
          <w:bCs/>
          <w:sz w:val="24"/>
          <w:szCs w:val="24"/>
        </w:rPr>
        <w:t>5.</w:t>
      </w:r>
      <w:r w:rsidRPr="007A56F2">
        <w:rPr>
          <w:bCs/>
          <w:sz w:val="24"/>
          <w:szCs w:val="24"/>
        </w:rPr>
        <w:t>2)</w:t>
      </w:r>
    </w:p>
    <w:p w14:paraId="0E1DDB11" w14:textId="46692A58" w:rsidR="007A56F2" w:rsidRPr="007A56F2" w:rsidRDefault="00BF59B4" w:rsidP="007A56F2">
      <w:pPr>
        <w:numPr>
          <w:ilvl w:val="0"/>
          <w:numId w:val="44"/>
        </w:numPr>
        <w:shd w:val="clear" w:color="auto" w:fill="FFFFFF"/>
        <w:spacing w:line="240" w:lineRule="auto"/>
        <w:ind w:right="140"/>
        <w:rPr>
          <w:sz w:val="24"/>
          <w:szCs w:val="24"/>
        </w:rPr>
      </w:pPr>
      <w:r w:rsidRPr="000C5B5D">
        <w:rPr>
          <w:sz w:val="24"/>
          <w:szCs w:val="24"/>
        </w:rPr>
        <w:t>Анкета Участника (подраздел 5.</w:t>
      </w:r>
      <w:r w:rsidR="007A56F2">
        <w:rPr>
          <w:sz w:val="24"/>
          <w:szCs w:val="24"/>
        </w:rPr>
        <w:t>3</w:t>
      </w:r>
      <w:r w:rsidRPr="000C5B5D">
        <w:rPr>
          <w:sz w:val="24"/>
          <w:szCs w:val="24"/>
        </w:rPr>
        <w:t xml:space="preserve">); </w:t>
      </w:r>
    </w:p>
    <w:p w14:paraId="5D4E90EB" w14:textId="1628D7BE" w:rsidR="00BF59B4" w:rsidRPr="000C5B5D" w:rsidRDefault="00BF59B4" w:rsidP="00BF59B4">
      <w:pPr>
        <w:numPr>
          <w:ilvl w:val="0"/>
          <w:numId w:val="44"/>
        </w:numPr>
        <w:shd w:val="clear" w:color="auto" w:fill="FFFFFF"/>
        <w:spacing w:line="240" w:lineRule="auto"/>
        <w:ind w:right="140"/>
        <w:rPr>
          <w:sz w:val="24"/>
          <w:szCs w:val="24"/>
        </w:rPr>
      </w:pPr>
      <w:r w:rsidRPr="000C5B5D">
        <w:rPr>
          <w:sz w:val="24"/>
          <w:szCs w:val="24"/>
        </w:rPr>
        <w:t>Справка об отсутствии признаков крупной сделки (подраздел 5.</w:t>
      </w:r>
      <w:r w:rsidR="007A56F2">
        <w:rPr>
          <w:sz w:val="24"/>
          <w:szCs w:val="24"/>
        </w:rPr>
        <w:t>4</w:t>
      </w:r>
      <w:r w:rsidRPr="000C5B5D">
        <w:rPr>
          <w:sz w:val="24"/>
          <w:szCs w:val="24"/>
        </w:rPr>
        <w:t>);</w:t>
      </w:r>
    </w:p>
    <w:p w14:paraId="2A1A6EA0" w14:textId="77777777" w:rsidR="00BF59B4" w:rsidRPr="000C5B5D" w:rsidRDefault="00BF59B4" w:rsidP="00BF59B4">
      <w:pPr>
        <w:numPr>
          <w:ilvl w:val="0"/>
          <w:numId w:val="44"/>
        </w:numPr>
        <w:shd w:val="clear" w:color="auto" w:fill="FFFFFF"/>
        <w:spacing w:line="240" w:lineRule="auto"/>
        <w:ind w:left="426" w:right="140" w:hanging="66"/>
        <w:rPr>
          <w:sz w:val="24"/>
          <w:szCs w:val="24"/>
        </w:rPr>
      </w:pPr>
      <w:r w:rsidRPr="000C5B5D">
        <w:rPr>
          <w:sz w:val="24"/>
          <w:szCs w:val="24"/>
        </w:rPr>
        <w:t xml:space="preserve">  Документы, подтверждающие соответствие Участника установленным требованиям</w:t>
      </w:r>
      <w:proofErr w:type="gramStart"/>
      <w:r w:rsidRPr="000C5B5D">
        <w:rPr>
          <w:sz w:val="24"/>
          <w:szCs w:val="24"/>
        </w:rPr>
        <w:t xml:space="preserve">   (</w:t>
      </w:r>
      <w:proofErr w:type="gramEnd"/>
      <w:r w:rsidRPr="000C5B5D">
        <w:rPr>
          <w:sz w:val="24"/>
          <w:szCs w:val="24"/>
        </w:rPr>
        <w:t>п. 4.5.2.2 Документации).</w:t>
      </w:r>
    </w:p>
    <w:p w14:paraId="5312AF24" w14:textId="77777777" w:rsidR="00BF59B4" w:rsidRPr="00FE3F1E" w:rsidRDefault="00BF59B4" w:rsidP="00BF59B4">
      <w:pPr>
        <w:shd w:val="clear" w:color="auto" w:fill="FFFFFF"/>
        <w:spacing w:line="240" w:lineRule="auto"/>
        <w:rPr>
          <w:sz w:val="24"/>
          <w:szCs w:val="24"/>
        </w:rPr>
      </w:pPr>
      <w:r w:rsidRPr="00FE3F1E">
        <w:rPr>
          <w:sz w:val="24"/>
          <w:szCs w:val="24"/>
        </w:rPr>
        <w:t>____________________________________</w:t>
      </w:r>
    </w:p>
    <w:p w14:paraId="0ED5C8B4" w14:textId="77777777" w:rsidR="00BF59B4" w:rsidRPr="00FE3F1E" w:rsidRDefault="00BF59B4" w:rsidP="00BF59B4">
      <w:pPr>
        <w:shd w:val="clear" w:color="auto" w:fill="FFFFFF"/>
        <w:spacing w:line="240" w:lineRule="auto"/>
        <w:ind w:right="3684"/>
        <w:jc w:val="left"/>
        <w:rPr>
          <w:sz w:val="24"/>
          <w:szCs w:val="24"/>
          <w:vertAlign w:val="superscript"/>
        </w:rPr>
      </w:pPr>
      <w:r w:rsidRPr="00FE3F1E">
        <w:rPr>
          <w:sz w:val="24"/>
          <w:szCs w:val="24"/>
          <w:vertAlign w:val="superscript"/>
        </w:rPr>
        <w:t xml:space="preserve">                                          (подпись, М.П.)</w:t>
      </w:r>
    </w:p>
    <w:p w14:paraId="3A8165F3" w14:textId="77777777" w:rsidR="00BF59B4" w:rsidRPr="00FE3F1E" w:rsidRDefault="00BF59B4" w:rsidP="00BF59B4">
      <w:pPr>
        <w:shd w:val="clear" w:color="auto" w:fill="FFFFFF"/>
        <w:spacing w:line="240" w:lineRule="auto"/>
        <w:rPr>
          <w:sz w:val="24"/>
          <w:szCs w:val="24"/>
        </w:rPr>
      </w:pPr>
      <w:r w:rsidRPr="00FE3F1E">
        <w:rPr>
          <w:sz w:val="24"/>
          <w:szCs w:val="24"/>
        </w:rPr>
        <w:t>____________________________________</w:t>
      </w:r>
    </w:p>
    <w:p w14:paraId="1130FCD6" w14:textId="77777777" w:rsidR="00BF59B4" w:rsidRPr="00FE3F1E" w:rsidRDefault="00BF59B4" w:rsidP="00BF59B4">
      <w:pPr>
        <w:shd w:val="clear" w:color="auto" w:fill="FFFFFF"/>
        <w:spacing w:line="240" w:lineRule="auto"/>
        <w:ind w:right="3684"/>
        <w:jc w:val="left"/>
        <w:rPr>
          <w:sz w:val="24"/>
          <w:szCs w:val="24"/>
          <w:vertAlign w:val="superscript"/>
        </w:rPr>
      </w:pPr>
      <w:r w:rsidRPr="00FE3F1E">
        <w:rPr>
          <w:sz w:val="24"/>
          <w:szCs w:val="24"/>
          <w:vertAlign w:val="superscript"/>
        </w:rPr>
        <w:t xml:space="preserve">           (фамилия, имя, отчество подписавшего, должность)</w:t>
      </w:r>
    </w:p>
    <w:p w14:paraId="1F606441" w14:textId="77777777" w:rsidR="00BF59B4" w:rsidRPr="00FE3F1E" w:rsidRDefault="00BF59B4" w:rsidP="00BF59B4">
      <w:pPr>
        <w:pBdr>
          <w:bottom w:val="single" w:sz="4" w:space="1" w:color="auto"/>
        </w:pBdr>
        <w:shd w:val="clear" w:color="auto" w:fill="D9D9D9"/>
        <w:spacing w:line="240" w:lineRule="auto"/>
        <w:ind w:right="21" w:firstLine="0"/>
        <w:jc w:val="center"/>
        <w:rPr>
          <w:b/>
          <w:spacing w:val="36"/>
          <w:sz w:val="24"/>
          <w:szCs w:val="24"/>
        </w:rPr>
      </w:pPr>
      <w:r w:rsidRPr="00FE3F1E">
        <w:rPr>
          <w:b/>
          <w:spacing w:val="36"/>
          <w:sz w:val="24"/>
          <w:szCs w:val="24"/>
        </w:rPr>
        <w:t>конец формы</w:t>
      </w:r>
    </w:p>
    <w:p w14:paraId="4FF2C22B" w14:textId="77777777" w:rsidR="00BF59B4" w:rsidRPr="00FE3F1E" w:rsidRDefault="00BF59B4" w:rsidP="00BF59B4">
      <w:pPr>
        <w:shd w:val="clear" w:color="auto" w:fill="FFFFFF"/>
        <w:spacing w:line="240" w:lineRule="auto"/>
        <w:rPr>
          <w:sz w:val="24"/>
          <w:szCs w:val="24"/>
        </w:rPr>
        <w:sectPr w:rsidR="00BF59B4" w:rsidRPr="00FE3F1E" w:rsidSect="00250702">
          <w:footerReference w:type="default" r:id="rId15"/>
          <w:footerReference w:type="first" r:id="rId16"/>
          <w:pgSz w:w="11906" w:h="16838" w:code="9"/>
          <w:pgMar w:top="709" w:right="709" w:bottom="1134" w:left="1134" w:header="680" w:footer="0" w:gutter="0"/>
          <w:cols w:space="708"/>
          <w:titlePg/>
          <w:docGrid w:linePitch="381"/>
        </w:sectPr>
      </w:pPr>
    </w:p>
    <w:p w14:paraId="17B86D3C" w14:textId="77777777" w:rsidR="002C76BD" w:rsidRPr="003444EB" w:rsidRDefault="002C76BD" w:rsidP="002C76BD">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19434B79"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45B32F08"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06202A17"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1AFB6237"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38F391C0"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732B4E4F" w14:textId="77777777" w:rsidR="002C76BD" w:rsidRPr="003444EB" w:rsidRDefault="002C76BD" w:rsidP="002C76BD">
      <w:pPr>
        <w:tabs>
          <w:tab w:val="left" w:pos="851"/>
        </w:tabs>
        <w:spacing w:line="240" w:lineRule="auto"/>
        <w:ind w:firstLine="0"/>
        <w:rPr>
          <w:sz w:val="24"/>
          <w:szCs w:val="24"/>
        </w:rPr>
      </w:pPr>
    </w:p>
    <w:p w14:paraId="5F682B8D"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AB332F3"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7B66F64"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CDC2460"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46C3092"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59025A3"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6009477"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F4C6030"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012EBCE"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0ECF38F"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D4897DA"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4F67D68"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F35D83F"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FB5BE15"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A49F343"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2061DB2"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FADECAA"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E5CF5AD"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F499F00"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665A2D5" w14:textId="77777777" w:rsidR="00EF7605" w:rsidRPr="003444EB"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A5BADFE"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A2EC71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F985A5B"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2CF13D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D394DE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A6EDAE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9D1BCE4"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E486E43"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BBAEEDC"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D6A44C4"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0DCDAA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3BE505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71D724C"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FB6B32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F032446"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6937443"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1DFF839"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84259EE"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480D44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D5C9950"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09CCD18" w14:textId="77777777" w:rsidR="00EF7605" w:rsidRPr="00412CD1" w:rsidRDefault="00EF7605" w:rsidP="00EF7605">
      <w:pPr>
        <w:keepNext/>
        <w:tabs>
          <w:tab w:val="num" w:pos="0"/>
        </w:tabs>
        <w:suppressAutoHyphens/>
        <w:spacing w:before="240" w:after="120" w:line="240" w:lineRule="auto"/>
        <w:ind w:firstLine="142"/>
        <w:outlineLvl w:val="2"/>
        <w:rPr>
          <w:rFonts w:cs="Arial"/>
          <w:b/>
          <w:bCs/>
          <w:sz w:val="24"/>
          <w:szCs w:val="24"/>
        </w:rPr>
      </w:pPr>
      <w:r w:rsidRPr="00412CD1">
        <w:rPr>
          <w:b/>
          <w:bCs/>
          <w:sz w:val="24"/>
          <w:szCs w:val="24"/>
        </w:rPr>
        <w:lastRenderedPageBreak/>
        <w:t xml:space="preserve">5.2.  </w:t>
      </w:r>
      <w:bookmarkStart w:id="68" w:name="_Ref55335821"/>
      <w:bookmarkStart w:id="69" w:name="_Ref55336345"/>
      <w:bookmarkStart w:id="70" w:name="_Toc57314674"/>
      <w:bookmarkStart w:id="71" w:name="_Toc69728988"/>
      <w:bookmarkStart w:id="72" w:name="_Toc261535092"/>
      <w:bookmarkStart w:id="73" w:name="_Toc262557848"/>
      <w:bookmarkStart w:id="74" w:name="_Toc278971521"/>
      <w:r w:rsidRPr="00412CD1">
        <w:rPr>
          <w:rFonts w:cs="Arial"/>
          <w:b/>
          <w:bCs/>
          <w:sz w:val="24"/>
          <w:szCs w:val="24"/>
        </w:rPr>
        <w:t>Техническое предложение Участника (форма 2)</w:t>
      </w:r>
      <w:bookmarkEnd w:id="68"/>
      <w:bookmarkEnd w:id="69"/>
      <w:bookmarkEnd w:id="70"/>
      <w:bookmarkEnd w:id="71"/>
      <w:bookmarkEnd w:id="72"/>
      <w:bookmarkEnd w:id="73"/>
      <w:bookmarkEnd w:id="74"/>
    </w:p>
    <w:p w14:paraId="7A74FDB0" w14:textId="77777777" w:rsidR="00EF7605" w:rsidRPr="00412CD1" w:rsidRDefault="00EF7605" w:rsidP="00E158B5">
      <w:pPr>
        <w:pBdr>
          <w:top w:val="single" w:sz="4" w:space="1" w:color="auto"/>
        </w:pBdr>
        <w:shd w:val="clear" w:color="auto" w:fill="E0E0E0"/>
        <w:spacing w:line="240" w:lineRule="auto"/>
        <w:ind w:right="21" w:firstLine="0"/>
        <w:jc w:val="center"/>
        <w:rPr>
          <w:b/>
          <w:spacing w:val="36"/>
          <w:sz w:val="24"/>
          <w:szCs w:val="24"/>
        </w:rPr>
      </w:pPr>
      <w:r w:rsidRPr="00412CD1">
        <w:rPr>
          <w:b/>
          <w:spacing w:val="36"/>
          <w:sz w:val="24"/>
          <w:szCs w:val="24"/>
        </w:rPr>
        <w:t>начало формы</w:t>
      </w:r>
    </w:p>
    <w:p w14:paraId="75353F52" w14:textId="77777777" w:rsidR="00EF7605" w:rsidRPr="00412CD1" w:rsidRDefault="00EF7605" w:rsidP="00EF7605">
      <w:pPr>
        <w:spacing w:line="240" w:lineRule="auto"/>
        <w:ind w:firstLine="425"/>
        <w:rPr>
          <w:sz w:val="24"/>
          <w:szCs w:val="24"/>
        </w:rPr>
      </w:pPr>
    </w:p>
    <w:p w14:paraId="16CB2CB2" w14:textId="77777777" w:rsidR="00EF7605" w:rsidRPr="00412CD1" w:rsidRDefault="00EF7605" w:rsidP="00EF7605">
      <w:pPr>
        <w:spacing w:line="240" w:lineRule="auto"/>
        <w:ind w:left="-567" w:firstLine="709"/>
        <w:jc w:val="left"/>
        <w:rPr>
          <w:sz w:val="24"/>
          <w:szCs w:val="24"/>
        </w:rPr>
      </w:pPr>
      <w:r w:rsidRPr="00412CD1">
        <w:rPr>
          <w:sz w:val="24"/>
          <w:szCs w:val="24"/>
        </w:rPr>
        <w:t xml:space="preserve">Приложение № </w:t>
      </w:r>
      <w:r w:rsidRPr="00412CD1">
        <w:rPr>
          <w:sz w:val="24"/>
          <w:szCs w:val="24"/>
        </w:rPr>
        <w:fldChar w:fldCharType="begin"/>
      </w:r>
      <w:r w:rsidRPr="00412CD1">
        <w:rPr>
          <w:sz w:val="24"/>
          <w:szCs w:val="24"/>
        </w:rPr>
        <w:instrText xml:space="preserve"> SEQ Приложение \* ARABIC </w:instrText>
      </w:r>
      <w:r w:rsidRPr="00412CD1">
        <w:rPr>
          <w:sz w:val="24"/>
          <w:szCs w:val="24"/>
        </w:rPr>
        <w:fldChar w:fldCharType="separate"/>
      </w:r>
      <w:r w:rsidRPr="00412CD1">
        <w:rPr>
          <w:noProof/>
          <w:sz w:val="24"/>
          <w:szCs w:val="24"/>
        </w:rPr>
        <w:t>1</w:t>
      </w:r>
      <w:r w:rsidRPr="00412CD1">
        <w:rPr>
          <w:sz w:val="24"/>
          <w:szCs w:val="24"/>
        </w:rPr>
        <w:fldChar w:fldCharType="end"/>
      </w:r>
    </w:p>
    <w:p w14:paraId="0B7E5E8B" w14:textId="77777777" w:rsidR="00EF7605" w:rsidRPr="00412CD1" w:rsidRDefault="00EF7605" w:rsidP="00EF7605">
      <w:pPr>
        <w:spacing w:line="240" w:lineRule="auto"/>
        <w:ind w:left="-567" w:firstLine="709"/>
        <w:jc w:val="left"/>
        <w:rPr>
          <w:sz w:val="24"/>
          <w:szCs w:val="24"/>
        </w:rPr>
      </w:pPr>
      <w:r w:rsidRPr="00412CD1">
        <w:rPr>
          <w:sz w:val="24"/>
          <w:szCs w:val="24"/>
        </w:rPr>
        <w:t xml:space="preserve">к Заявке на участие в закупке </w:t>
      </w:r>
    </w:p>
    <w:p w14:paraId="09FD9E9D" w14:textId="77777777" w:rsidR="00EF7605" w:rsidRPr="00412CD1" w:rsidRDefault="00EF7605" w:rsidP="00EF7605">
      <w:pPr>
        <w:spacing w:line="240" w:lineRule="auto"/>
        <w:ind w:left="-567" w:firstLine="709"/>
        <w:jc w:val="left"/>
        <w:rPr>
          <w:sz w:val="24"/>
          <w:szCs w:val="24"/>
        </w:rPr>
      </w:pPr>
      <w:r w:rsidRPr="00412CD1">
        <w:rPr>
          <w:sz w:val="24"/>
          <w:szCs w:val="24"/>
        </w:rPr>
        <w:t>от «____» _____________ г. №__________</w:t>
      </w:r>
    </w:p>
    <w:p w14:paraId="61BAB5A4" w14:textId="77777777" w:rsidR="00EF7605" w:rsidRPr="00412CD1" w:rsidRDefault="00EF7605" w:rsidP="00EF7605">
      <w:pPr>
        <w:spacing w:line="240" w:lineRule="auto"/>
        <w:ind w:left="-567" w:firstLine="709"/>
        <w:jc w:val="left"/>
        <w:rPr>
          <w:sz w:val="24"/>
          <w:szCs w:val="24"/>
        </w:rPr>
      </w:pPr>
    </w:p>
    <w:p w14:paraId="52D72ECA" w14:textId="77777777" w:rsidR="00EF7605" w:rsidRPr="00412CD1" w:rsidRDefault="00EF7605" w:rsidP="00EF7605">
      <w:pPr>
        <w:spacing w:line="240" w:lineRule="auto"/>
        <w:ind w:left="-567" w:firstLine="709"/>
        <w:rPr>
          <w:sz w:val="24"/>
          <w:szCs w:val="24"/>
        </w:rPr>
      </w:pPr>
    </w:p>
    <w:p w14:paraId="242AEFE6" w14:textId="77777777" w:rsidR="00EF7605" w:rsidRPr="007A56F2" w:rsidRDefault="00EF7605" w:rsidP="00EF7605">
      <w:pPr>
        <w:tabs>
          <w:tab w:val="left" w:pos="2565"/>
          <w:tab w:val="center" w:pos="4889"/>
        </w:tabs>
        <w:suppressAutoHyphens/>
        <w:spacing w:line="240" w:lineRule="auto"/>
        <w:ind w:left="-567" w:firstLine="709"/>
        <w:jc w:val="center"/>
        <w:rPr>
          <w:b/>
          <w:sz w:val="24"/>
          <w:szCs w:val="24"/>
        </w:rPr>
      </w:pPr>
      <w:r w:rsidRPr="007A56F2">
        <w:rPr>
          <w:b/>
          <w:sz w:val="24"/>
          <w:szCs w:val="24"/>
        </w:rPr>
        <w:t>Техническое предложение</w:t>
      </w:r>
    </w:p>
    <w:p w14:paraId="5C614289" w14:textId="77777777" w:rsidR="00E158B5" w:rsidRDefault="003A65CC" w:rsidP="003A65CC">
      <w:pPr>
        <w:spacing w:line="240" w:lineRule="auto"/>
        <w:ind w:right="140" w:firstLine="0"/>
        <w:jc w:val="center"/>
        <w:rPr>
          <w:sz w:val="24"/>
          <w:szCs w:val="24"/>
        </w:rPr>
      </w:pPr>
      <w:r w:rsidRPr="003A65CC">
        <w:rPr>
          <w:sz w:val="24"/>
          <w:szCs w:val="24"/>
        </w:rPr>
        <w:t xml:space="preserve">на поставку системы </w:t>
      </w:r>
      <w:proofErr w:type="spellStart"/>
      <w:r w:rsidRPr="003A65CC">
        <w:rPr>
          <w:sz w:val="24"/>
          <w:szCs w:val="24"/>
        </w:rPr>
        <w:t>газосигнализации</w:t>
      </w:r>
      <w:proofErr w:type="spellEnd"/>
      <w:r w:rsidRPr="003A65CC">
        <w:rPr>
          <w:sz w:val="24"/>
          <w:szCs w:val="24"/>
        </w:rPr>
        <w:t xml:space="preserve"> для филиала «</w:t>
      </w:r>
      <w:proofErr w:type="spellStart"/>
      <w:r w:rsidRPr="003A65CC">
        <w:rPr>
          <w:sz w:val="24"/>
          <w:szCs w:val="24"/>
        </w:rPr>
        <w:t>Томмотская</w:t>
      </w:r>
      <w:proofErr w:type="spellEnd"/>
      <w:r w:rsidRPr="003A65CC">
        <w:rPr>
          <w:sz w:val="24"/>
          <w:szCs w:val="24"/>
        </w:rPr>
        <w:t xml:space="preserve"> нефтебаза» </w:t>
      </w:r>
    </w:p>
    <w:p w14:paraId="26A5A35D" w14:textId="1A426A99" w:rsidR="003A65CC" w:rsidRPr="003A65CC" w:rsidRDefault="003A65CC" w:rsidP="003A65CC">
      <w:pPr>
        <w:spacing w:line="240" w:lineRule="auto"/>
        <w:ind w:right="140" w:firstLine="0"/>
        <w:jc w:val="center"/>
        <w:rPr>
          <w:sz w:val="24"/>
          <w:szCs w:val="24"/>
        </w:rPr>
      </w:pPr>
      <w:r w:rsidRPr="003A65CC">
        <w:rPr>
          <w:sz w:val="24"/>
          <w:szCs w:val="24"/>
        </w:rPr>
        <w:t>АО «Саханефтегазсбыт» в 2026 году.</w:t>
      </w:r>
    </w:p>
    <w:p w14:paraId="67534CB4" w14:textId="1E8670E4" w:rsidR="00EF7605" w:rsidRPr="007A56F2" w:rsidRDefault="00EF7605" w:rsidP="007A56F2">
      <w:pPr>
        <w:suppressAutoHyphens/>
        <w:spacing w:line="240" w:lineRule="auto"/>
        <w:ind w:left="284" w:firstLine="709"/>
        <w:jc w:val="center"/>
        <w:rPr>
          <w:b/>
          <w:sz w:val="24"/>
          <w:szCs w:val="24"/>
        </w:rPr>
      </w:pPr>
    </w:p>
    <w:p w14:paraId="3661D099" w14:textId="75EB3484" w:rsidR="00EF7605" w:rsidRDefault="00EF7605" w:rsidP="003A65CC">
      <w:pPr>
        <w:spacing w:line="240" w:lineRule="auto"/>
        <w:ind w:left="-567" w:firstLine="709"/>
        <w:rPr>
          <w:sz w:val="24"/>
          <w:szCs w:val="24"/>
        </w:rPr>
      </w:pPr>
      <w:r w:rsidRPr="007A56F2">
        <w:rPr>
          <w:sz w:val="24"/>
          <w:szCs w:val="24"/>
        </w:rPr>
        <w:t>Наименование и адрес Участника: _________________________________</w:t>
      </w:r>
    </w:p>
    <w:p w14:paraId="5B4A98E6" w14:textId="77777777" w:rsidR="003A65CC" w:rsidRDefault="003A65CC" w:rsidP="003A65CC">
      <w:pPr>
        <w:spacing w:line="240" w:lineRule="auto"/>
        <w:ind w:left="-567" w:firstLine="709"/>
        <w:rPr>
          <w:sz w:val="24"/>
          <w:szCs w:val="24"/>
        </w:rPr>
      </w:pPr>
    </w:p>
    <w:p w14:paraId="044A03FD" w14:textId="1C87AF8F" w:rsidR="003A65CC" w:rsidRPr="007A56F2" w:rsidRDefault="003A65CC" w:rsidP="003A65CC">
      <w:pPr>
        <w:spacing w:line="240" w:lineRule="auto"/>
        <w:ind w:left="142" w:firstLine="709"/>
        <w:jc w:val="center"/>
        <w:rPr>
          <w:sz w:val="24"/>
          <w:szCs w:val="24"/>
        </w:rPr>
      </w:pPr>
      <w:r w:rsidRPr="003A65CC">
        <w:rPr>
          <w:sz w:val="24"/>
          <w:szCs w:val="24"/>
        </w:rPr>
        <w:t xml:space="preserve">Система </w:t>
      </w:r>
      <w:proofErr w:type="spellStart"/>
      <w:r w:rsidRPr="003A65CC">
        <w:rPr>
          <w:sz w:val="24"/>
          <w:szCs w:val="24"/>
        </w:rPr>
        <w:t>газосигнализации</w:t>
      </w:r>
      <w:proofErr w:type="spellEnd"/>
      <w:r w:rsidRPr="003A65CC">
        <w:rPr>
          <w:sz w:val="24"/>
          <w:szCs w:val="24"/>
        </w:rPr>
        <w:t xml:space="preserve"> со шкафом автоматизации технологических объектов ЭРИС ША-110, с датчиками газоанализаторами в количестве 62 шт</w:t>
      </w:r>
      <w:r>
        <w:rPr>
          <w:sz w:val="24"/>
          <w:szCs w:val="24"/>
        </w:rPr>
        <w:t>.</w:t>
      </w:r>
      <w:r w:rsidRPr="003A65CC">
        <w:rPr>
          <w:sz w:val="24"/>
          <w:szCs w:val="24"/>
        </w:rPr>
        <w:t xml:space="preserve"> и со стойками трубными с верхней площадкой в количестве 62 шт</w:t>
      </w:r>
      <w:r>
        <w:rPr>
          <w:sz w:val="24"/>
          <w:szCs w:val="24"/>
        </w:rPr>
        <w:t>.</w:t>
      </w:r>
    </w:p>
    <w:tbl>
      <w:tblPr>
        <w:tblStyle w:val="59"/>
        <w:tblW w:w="10773" w:type="dxa"/>
        <w:tblInd w:w="137" w:type="dxa"/>
        <w:tblLayout w:type="fixed"/>
        <w:tblLook w:val="04A0" w:firstRow="1" w:lastRow="0" w:firstColumn="1" w:lastColumn="0" w:noHBand="0" w:noVBand="1"/>
      </w:tblPr>
      <w:tblGrid>
        <w:gridCol w:w="851"/>
        <w:gridCol w:w="4252"/>
        <w:gridCol w:w="5670"/>
      </w:tblGrid>
      <w:tr w:rsidR="003A65CC" w:rsidRPr="003A65CC" w14:paraId="4C022FAD" w14:textId="77777777" w:rsidTr="003A65CC">
        <w:tc>
          <w:tcPr>
            <w:tcW w:w="10773" w:type="dxa"/>
            <w:gridSpan w:val="3"/>
            <w:vAlign w:val="center"/>
          </w:tcPr>
          <w:p w14:paraId="25FF3E35" w14:textId="77777777" w:rsidR="003A65CC" w:rsidRPr="003A65CC" w:rsidRDefault="003A65CC" w:rsidP="003A65CC">
            <w:pPr>
              <w:suppressAutoHyphens/>
              <w:spacing w:line="240" w:lineRule="auto"/>
              <w:ind w:firstLine="0"/>
              <w:jc w:val="center"/>
              <w:rPr>
                <w:rFonts w:eastAsia="Calibri"/>
                <w:b/>
                <w:color w:val="000000"/>
                <w:sz w:val="24"/>
                <w:szCs w:val="24"/>
                <w:bdr w:val="none" w:sz="0" w:space="0" w:color="auto" w:frame="1"/>
                <w:shd w:val="clear" w:color="auto" w:fill="FFFFFF"/>
                <w:lang w:eastAsia="ar-SA"/>
              </w:rPr>
            </w:pPr>
            <w:r w:rsidRPr="003A65CC">
              <w:rPr>
                <w:rFonts w:eastAsia="Calibri"/>
                <w:b/>
                <w:color w:val="000000"/>
                <w:sz w:val="24"/>
                <w:szCs w:val="24"/>
                <w:bdr w:val="none" w:sz="0" w:space="0" w:color="auto" w:frame="1"/>
                <w:shd w:val="clear" w:color="auto" w:fill="FFFFFF"/>
                <w:lang w:eastAsia="ar-SA"/>
              </w:rPr>
              <w:t>ТЕХНИЧЕСКИЕ ХАРАКТЕРИСТИКИ / КОМПЛЕКТАЦИЯ ШКАФА АВТОМАТИЗАЦИИ ТЕХНОЛОГИЧЕСКИХ ОБЪЕКТОВ ЭРИС ША-110</w:t>
            </w:r>
          </w:p>
        </w:tc>
      </w:tr>
      <w:tr w:rsidR="003A65CC" w:rsidRPr="003A65CC" w14:paraId="7FA1F4B7" w14:textId="77777777" w:rsidTr="003A65CC">
        <w:trPr>
          <w:trHeight w:val="565"/>
        </w:trPr>
        <w:tc>
          <w:tcPr>
            <w:tcW w:w="851" w:type="dxa"/>
          </w:tcPr>
          <w:p w14:paraId="0AEBD113" w14:textId="77777777" w:rsidR="003A65CC" w:rsidRPr="003A65CC" w:rsidRDefault="003A65CC" w:rsidP="003A65CC">
            <w:pPr>
              <w:spacing w:line="240" w:lineRule="auto"/>
              <w:ind w:firstLine="0"/>
              <w:contextualSpacing/>
              <w:jc w:val="center"/>
              <w:rPr>
                <w:rFonts w:eastAsia="Calibri"/>
                <w:sz w:val="24"/>
                <w:szCs w:val="24"/>
              </w:rPr>
            </w:pPr>
            <w:r w:rsidRPr="003A65CC">
              <w:rPr>
                <w:rFonts w:eastAsia="Calibri"/>
                <w:sz w:val="24"/>
                <w:szCs w:val="24"/>
              </w:rPr>
              <w:t>1.</w:t>
            </w:r>
          </w:p>
        </w:tc>
        <w:tc>
          <w:tcPr>
            <w:tcW w:w="4252" w:type="dxa"/>
          </w:tcPr>
          <w:p w14:paraId="13C0757C" w14:textId="77777777" w:rsidR="003A65CC" w:rsidRPr="003A65CC" w:rsidRDefault="003A65CC" w:rsidP="003A65CC">
            <w:pPr>
              <w:spacing w:line="240" w:lineRule="auto"/>
              <w:ind w:firstLine="0"/>
              <w:contextualSpacing/>
              <w:jc w:val="left"/>
              <w:rPr>
                <w:rFonts w:eastAsia="Calibri"/>
                <w:sz w:val="24"/>
                <w:szCs w:val="24"/>
              </w:rPr>
            </w:pPr>
            <w:r w:rsidRPr="003A65CC">
              <w:rPr>
                <w:rFonts w:eastAsia="Calibri"/>
                <w:sz w:val="24"/>
                <w:szCs w:val="24"/>
              </w:rPr>
              <w:t>Габаритные размеры (высота *ширина*глубина), мм</w:t>
            </w:r>
          </w:p>
        </w:tc>
        <w:tc>
          <w:tcPr>
            <w:tcW w:w="5670" w:type="dxa"/>
          </w:tcPr>
          <w:p w14:paraId="5967D6A2" w14:textId="77777777" w:rsidR="003A65CC" w:rsidRPr="003A65CC" w:rsidRDefault="003A65CC" w:rsidP="003A65CC">
            <w:pPr>
              <w:spacing w:line="240" w:lineRule="auto"/>
              <w:ind w:firstLine="0"/>
              <w:contextualSpacing/>
              <w:jc w:val="center"/>
              <w:rPr>
                <w:rFonts w:eastAsia="Calibri"/>
                <w:sz w:val="24"/>
                <w:szCs w:val="24"/>
              </w:rPr>
            </w:pPr>
            <w:r w:rsidRPr="003A65CC">
              <w:rPr>
                <w:rFonts w:eastAsia="Calibri"/>
                <w:sz w:val="24"/>
                <w:szCs w:val="24"/>
              </w:rPr>
              <w:t>2000 мм х 600 мм х 800 мм</w:t>
            </w:r>
          </w:p>
        </w:tc>
      </w:tr>
      <w:tr w:rsidR="003A65CC" w:rsidRPr="003A65CC" w14:paraId="576BC1B0" w14:textId="77777777" w:rsidTr="003A65CC">
        <w:tc>
          <w:tcPr>
            <w:tcW w:w="851" w:type="dxa"/>
          </w:tcPr>
          <w:p w14:paraId="033617F4"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2.</w:t>
            </w:r>
          </w:p>
        </w:tc>
        <w:tc>
          <w:tcPr>
            <w:tcW w:w="4252" w:type="dxa"/>
          </w:tcPr>
          <w:p w14:paraId="4D41AEB3"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b/>
                <w:sz w:val="24"/>
                <w:szCs w:val="24"/>
                <w:lang w:eastAsia="ar-SA"/>
              </w:rPr>
            </w:pPr>
            <w:r w:rsidRPr="003A65CC">
              <w:rPr>
                <w:rFonts w:eastAsia="Calibri"/>
                <w:iCs/>
                <w:sz w:val="24"/>
                <w:szCs w:val="24"/>
              </w:rPr>
              <w:t>Материал изготовления</w:t>
            </w:r>
          </w:p>
        </w:tc>
        <w:tc>
          <w:tcPr>
            <w:tcW w:w="5670" w:type="dxa"/>
          </w:tcPr>
          <w:p w14:paraId="6BD7F8AC"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rFonts w:eastAsia="Calibri"/>
                <w:iCs/>
                <w:sz w:val="24"/>
                <w:szCs w:val="24"/>
              </w:rPr>
              <w:t>листовая сталь</w:t>
            </w:r>
          </w:p>
        </w:tc>
      </w:tr>
      <w:tr w:rsidR="003A65CC" w:rsidRPr="003A65CC" w14:paraId="0ED858AA" w14:textId="77777777" w:rsidTr="003A65CC">
        <w:tc>
          <w:tcPr>
            <w:tcW w:w="851" w:type="dxa"/>
          </w:tcPr>
          <w:p w14:paraId="5BF269A8"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3.</w:t>
            </w:r>
          </w:p>
        </w:tc>
        <w:tc>
          <w:tcPr>
            <w:tcW w:w="4252" w:type="dxa"/>
          </w:tcPr>
          <w:p w14:paraId="7DCC415F"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Шина заземления</w:t>
            </w:r>
          </w:p>
        </w:tc>
        <w:tc>
          <w:tcPr>
            <w:tcW w:w="5670" w:type="dxa"/>
          </w:tcPr>
          <w:p w14:paraId="1FF4D692"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наличие, 1 </w:t>
            </w:r>
            <w:proofErr w:type="spellStart"/>
            <w:r w:rsidRPr="003A65CC">
              <w:rPr>
                <w:sz w:val="24"/>
                <w:szCs w:val="24"/>
                <w:lang w:eastAsia="ar-SA"/>
              </w:rPr>
              <w:t>шт</w:t>
            </w:r>
            <w:proofErr w:type="spellEnd"/>
          </w:p>
        </w:tc>
      </w:tr>
      <w:tr w:rsidR="003A65CC" w:rsidRPr="003A65CC" w14:paraId="5A27C4B8" w14:textId="77777777" w:rsidTr="003A65CC">
        <w:tc>
          <w:tcPr>
            <w:tcW w:w="851" w:type="dxa"/>
          </w:tcPr>
          <w:p w14:paraId="1CCE1906"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4.</w:t>
            </w:r>
          </w:p>
        </w:tc>
        <w:tc>
          <w:tcPr>
            <w:tcW w:w="4252" w:type="dxa"/>
          </w:tcPr>
          <w:p w14:paraId="29A2B58D"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Цвет</w:t>
            </w:r>
          </w:p>
        </w:tc>
        <w:tc>
          <w:tcPr>
            <w:tcW w:w="5670" w:type="dxa"/>
          </w:tcPr>
          <w:p w14:paraId="621BA8C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RAL7035 (серый)</w:t>
            </w:r>
          </w:p>
        </w:tc>
      </w:tr>
      <w:tr w:rsidR="003A65CC" w:rsidRPr="003A65CC" w14:paraId="435BA4DD" w14:textId="77777777" w:rsidTr="003A65CC">
        <w:tc>
          <w:tcPr>
            <w:tcW w:w="851" w:type="dxa"/>
          </w:tcPr>
          <w:p w14:paraId="42B2B789"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5.</w:t>
            </w:r>
          </w:p>
        </w:tc>
        <w:tc>
          <w:tcPr>
            <w:tcW w:w="4252" w:type="dxa"/>
          </w:tcPr>
          <w:p w14:paraId="5D37E3CD"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Задняя стенка</w:t>
            </w:r>
          </w:p>
        </w:tc>
        <w:tc>
          <w:tcPr>
            <w:tcW w:w="5670" w:type="dxa"/>
          </w:tcPr>
          <w:p w14:paraId="442B11E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наличие</w:t>
            </w:r>
          </w:p>
        </w:tc>
      </w:tr>
      <w:tr w:rsidR="003A65CC" w:rsidRPr="003A65CC" w14:paraId="3E5A624F" w14:textId="77777777" w:rsidTr="003A65CC">
        <w:tc>
          <w:tcPr>
            <w:tcW w:w="851" w:type="dxa"/>
          </w:tcPr>
          <w:p w14:paraId="2DD07E1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6.</w:t>
            </w:r>
          </w:p>
        </w:tc>
        <w:tc>
          <w:tcPr>
            <w:tcW w:w="4252" w:type="dxa"/>
          </w:tcPr>
          <w:p w14:paraId="3282F17B"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Вентилятор </w:t>
            </w:r>
          </w:p>
        </w:tc>
        <w:tc>
          <w:tcPr>
            <w:tcW w:w="5670" w:type="dxa"/>
          </w:tcPr>
          <w:p w14:paraId="6476D871"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установка на боковой стене, 1 </w:t>
            </w:r>
            <w:proofErr w:type="spellStart"/>
            <w:r w:rsidRPr="003A65CC">
              <w:rPr>
                <w:sz w:val="24"/>
                <w:szCs w:val="24"/>
                <w:lang w:eastAsia="ar-SA"/>
              </w:rPr>
              <w:t>шт</w:t>
            </w:r>
            <w:proofErr w:type="spellEnd"/>
          </w:p>
        </w:tc>
      </w:tr>
      <w:tr w:rsidR="003A65CC" w:rsidRPr="003A65CC" w14:paraId="52D63B69" w14:textId="77777777" w:rsidTr="003A65CC">
        <w:tc>
          <w:tcPr>
            <w:tcW w:w="851" w:type="dxa"/>
          </w:tcPr>
          <w:p w14:paraId="2C7A42D2"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7.</w:t>
            </w:r>
          </w:p>
        </w:tc>
        <w:tc>
          <w:tcPr>
            <w:tcW w:w="4252" w:type="dxa"/>
          </w:tcPr>
          <w:p w14:paraId="69624F1F"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Решетка с фильтром </w:t>
            </w:r>
          </w:p>
        </w:tc>
        <w:tc>
          <w:tcPr>
            <w:tcW w:w="5670" w:type="dxa"/>
          </w:tcPr>
          <w:p w14:paraId="7B825A7C"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установка на боковой стене,1 </w:t>
            </w:r>
            <w:proofErr w:type="spellStart"/>
            <w:r w:rsidRPr="003A65CC">
              <w:rPr>
                <w:sz w:val="24"/>
                <w:szCs w:val="24"/>
                <w:lang w:eastAsia="ar-SA"/>
              </w:rPr>
              <w:t>шт</w:t>
            </w:r>
            <w:proofErr w:type="spellEnd"/>
          </w:p>
        </w:tc>
      </w:tr>
      <w:tr w:rsidR="003A65CC" w:rsidRPr="003A65CC" w14:paraId="6BF69DEC" w14:textId="77777777" w:rsidTr="003A65CC">
        <w:tc>
          <w:tcPr>
            <w:tcW w:w="851" w:type="dxa"/>
          </w:tcPr>
          <w:p w14:paraId="7FB2086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8.</w:t>
            </w:r>
          </w:p>
        </w:tc>
        <w:tc>
          <w:tcPr>
            <w:tcW w:w="4252" w:type="dxa"/>
          </w:tcPr>
          <w:p w14:paraId="6BFA4344"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Исполнение передней двери</w:t>
            </w:r>
          </w:p>
        </w:tc>
        <w:tc>
          <w:tcPr>
            <w:tcW w:w="5670" w:type="dxa"/>
          </w:tcPr>
          <w:p w14:paraId="7AF389B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передняя дверь глухая, с поворотной ручкой и замком</w:t>
            </w:r>
          </w:p>
        </w:tc>
      </w:tr>
      <w:tr w:rsidR="003A65CC" w:rsidRPr="003A65CC" w14:paraId="121BDDE0" w14:textId="77777777" w:rsidTr="003A65CC">
        <w:tc>
          <w:tcPr>
            <w:tcW w:w="851" w:type="dxa"/>
            <w:vMerge w:val="restart"/>
          </w:tcPr>
          <w:p w14:paraId="6F155759"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9.</w:t>
            </w:r>
          </w:p>
        </w:tc>
        <w:tc>
          <w:tcPr>
            <w:tcW w:w="4252" w:type="dxa"/>
            <w:vMerge w:val="restart"/>
          </w:tcPr>
          <w:p w14:paraId="20C4F1D6"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На двери установлено:</w:t>
            </w:r>
          </w:p>
        </w:tc>
        <w:tc>
          <w:tcPr>
            <w:tcW w:w="5670" w:type="dxa"/>
          </w:tcPr>
          <w:p w14:paraId="3E7E6600"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зуммер – 1 </w:t>
            </w:r>
            <w:proofErr w:type="spellStart"/>
            <w:r w:rsidRPr="003A65CC">
              <w:rPr>
                <w:sz w:val="24"/>
                <w:szCs w:val="24"/>
                <w:lang w:eastAsia="ar-SA"/>
              </w:rPr>
              <w:t>шт</w:t>
            </w:r>
            <w:proofErr w:type="spellEnd"/>
          </w:p>
        </w:tc>
      </w:tr>
      <w:tr w:rsidR="003A65CC" w:rsidRPr="003A65CC" w14:paraId="40343226" w14:textId="77777777" w:rsidTr="003A65CC">
        <w:tc>
          <w:tcPr>
            <w:tcW w:w="851" w:type="dxa"/>
            <w:vMerge/>
          </w:tcPr>
          <w:p w14:paraId="521BA5F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09BB4C3A"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670" w:type="dxa"/>
          </w:tcPr>
          <w:p w14:paraId="71680FD4"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сигнальная лампа «220VAC», цвет белый – 1 </w:t>
            </w:r>
            <w:proofErr w:type="spellStart"/>
            <w:r w:rsidRPr="003A65CC">
              <w:rPr>
                <w:sz w:val="24"/>
                <w:szCs w:val="24"/>
                <w:lang w:eastAsia="ar-SA"/>
              </w:rPr>
              <w:t>шт</w:t>
            </w:r>
            <w:proofErr w:type="spellEnd"/>
          </w:p>
        </w:tc>
      </w:tr>
      <w:tr w:rsidR="003A65CC" w:rsidRPr="003A65CC" w14:paraId="5E493802" w14:textId="77777777" w:rsidTr="003A65CC">
        <w:tc>
          <w:tcPr>
            <w:tcW w:w="851" w:type="dxa"/>
            <w:vMerge/>
          </w:tcPr>
          <w:p w14:paraId="2D74B8A4"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71DC4770"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670" w:type="dxa"/>
          </w:tcPr>
          <w:p w14:paraId="2AAD880E"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сигнальная лампа «220VAC питание от ИБП», цвет желтый – 1 </w:t>
            </w:r>
            <w:proofErr w:type="spellStart"/>
            <w:r w:rsidRPr="003A65CC">
              <w:rPr>
                <w:sz w:val="24"/>
                <w:szCs w:val="24"/>
                <w:lang w:eastAsia="ar-SA"/>
              </w:rPr>
              <w:t>шт</w:t>
            </w:r>
            <w:proofErr w:type="spellEnd"/>
          </w:p>
        </w:tc>
      </w:tr>
      <w:tr w:rsidR="003A65CC" w:rsidRPr="003A65CC" w14:paraId="1924DB3D" w14:textId="77777777" w:rsidTr="003A65CC">
        <w:tc>
          <w:tcPr>
            <w:tcW w:w="851" w:type="dxa"/>
            <w:vMerge/>
          </w:tcPr>
          <w:p w14:paraId="39F68409"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413428E8"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670" w:type="dxa"/>
          </w:tcPr>
          <w:p w14:paraId="09122BBE"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сигнальная лампа «Порог 1», цвет желтый – 1шт</w:t>
            </w:r>
          </w:p>
        </w:tc>
      </w:tr>
      <w:tr w:rsidR="003A65CC" w:rsidRPr="003A65CC" w14:paraId="152F9DB1" w14:textId="77777777" w:rsidTr="003A65CC">
        <w:tc>
          <w:tcPr>
            <w:tcW w:w="851" w:type="dxa"/>
            <w:vMerge/>
          </w:tcPr>
          <w:p w14:paraId="35FB6404"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0838B16B"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670" w:type="dxa"/>
          </w:tcPr>
          <w:p w14:paraId="01FAFFAF"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сигнальная лампа «Порог 2», цвет красный– 1шт</w:t>
            </w:r>
          </w:p>
        </w:tc>
      </w:tr>
      <w:tr w:rsidR="003A65CC" w:rsidRPr="003A65CC" w14:paraId="44083DE7" w14:textId="77777777" w:rsidTr="003A65CC">
        <w:tc>
          <w:tcPr>
            <w:tcW w:w="851" w:type="dxa"/>
            <w:vMerge/>
          </w:tcPr>
          <w:p w14:paraId="5EC13CDC"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36489F2F"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670" w:type="dxa"/>
          </w:tcPr>
          <w:p w14:paraId="1B0FB10F"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сигнальная лампа «Авария», цвет красный – 1шт</w:t>
            </w:r>
          </w:p>
        </w:tc>
      </w:tr>
      <w:tr w:rsidR="003A65CC" w:rsidRPr="003A65CC" w14:paraId="75F22338" w14:textId="77777777" w:rsidTr="003A65CC">
        <w:tc>
          <w:tcPr>
            <w:tcW w:w="851" w:type="dxa"/>
            <w:vMerge/>
          </w:tcPr>
          <w:p w14:paraId="0B3B9C44"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08E68BE9"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670" w:type="dxa"/>
          </w:tcPr>
          <w:p w14:paraId="0F922DC2"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карман для документации – 1 </w:t>
            </w:r>
            <w:proofErr w:type="spellStart"/>
            <w:r w:rsidRPr="003A65CC">
              <w:rPr>
                <w:sz w:val="24"/>
                <w:szCs w:val="24"/>
                <w:lang w:eastAsia="ar-SA"/>
              </w:rPr>
              <w:t>шт</w:t>
            </w:r>
            <w:proofErr w:type="spellEnd"/>
          </w:p>
        </w:tc>
      </w:tr>
      <w:tr w:rsidR="003A65CC" w:rsidRPr="003A65CC" w14:paraId="760A1DD2" w14:textId="77777777" w:rsidTr="003A65CC">
        <w:tc>
          <w:tcPr>
            <w:tcW w:w="851" w:type="dxa"/>
            <w:vMerge/>
          </w:tcPr>
          <w:p w14:paraId="653E20F0"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1B82924C"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
        </w:tc>
        <w:tc>
          <w:tcPr>
            <w:tcW w:w="5670" w:type="dxa"/>
          </w:tcPr>
          <w:p w14:paraId="7B3331CA"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концевой выключатель (дверной) для автоматического включения освещения– 1 </w:t>
            </w:r>
            <w:proofErr w:type="spellStart"/>
            <w:r w:rsidRPr="003A65CC">
              <w:rPr>
                <w:sz w:val="24"/>
                <w:szCs w:val="24"/>
                <w:lang w:eastAsia="ar-SA"/>
              </w:rPr>
              <w:t>шт</w:t>
            </w:r>
            <w:proofErr w:type="spellEnd"/>
          </w:p>
        </w:tc>
      </w:tr>
      <w:tr w:rsidR="003A65CC" w:rsidRPr="003A65CC" w14:paraId="0D9BA07A" w14:textId="77777777" w:rsidTr="003A65CC">
        <w:tc>
          <w:tcPr>
            <w:tcW w:w="851" w:type="dxa"/>
          </w:tcPr>
          <w:p w14:paraId="7D2702D6"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10.</w:t>
            </w:r>
          </w:p>
        </w:tc>
        <w:tc>
          <w:tcPr>
            <w:tcW w:w="4252" w:type="dxa"/>
          </w:tcPr>
          <w:p w14:paraId="5CA4CE31"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Ввод кабелей</w:t>
            </w:r>
          </w:p>
        </w:tc>
        <w:tc>
          <w:tcPr>
            <w:tcW w:w="5670" w:type="dxa"/>
          </w:tcPr>
          <w:p w14:paraId="398710C8"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через основание шкафа, предусмотрены мембранные вводы</w:t>
            </w:r>
          </w:p>
        </w:tc>
      </w:tr>
      <w:tr w:rsidR="003A65CC" w:rsidRPr="003A65CC" w14:paraId="1F2E5A6C" w14:textId="77777777" w:rsidTr="003A65CC">
        <w:tc>
          <w:tcPr>
            <w:tcW w:w="851" w:type="dxa"/>
          </w:tcPr>
          <w:p w14:paraId="2668174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11.</w:t>
            </w:r>
          </w:p>
        </w:tc>
        <w:tc>
          <w:tcPr>
            <w:tcW w:w="4252" w:type="dxa"/>
          </w:tcPr>
          <w:p w14:paraId="0252BA8B"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Рым-болты для транспортировки</w:t>
            </w:r>
          </w:p>
        </w:tc>
        <w:tc>
          <w:tcPr>
            <w:tcW w:w="5670" w:type="dxa"/>
          </w:tcPr>
          <w:p w14:paraId="3ACB2A9B"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наличие</w:t>
            </w:r>
          </w:p>
        </w:tc>
      </w:tr>
      <w:tr w:rsidR="003A65CC" w:rsidRPr="003A65CC" w14:paraId="0FE61002" w14:textId="77777777" w:rsidTr="003A65CC">
        <w:tc>
          <w:tcPr>
            <w:tcW w:w="851" w:type="dxa"/>
            <w:vMerge w:val="restart"/>
          </w:tcPr>
          <w:p w14:paraId="504FB11B"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12.</w:t>
            </w:r>
          </w:p>
        </w:tc>
        <w:tc>
          <w:tcPr>
            <w:tcW w:w="4252" w:type="dxa"/>
            <w:vMerge w:val="restart"/>
          </w:tcPr>
          <w:p w14:paraId="1C4A4AC7" w14:textId="77777777" w:rsidR="003A65CC" w:rsidRPr="003A65CC" w:rsidRDefault="003A65CC" w:rsidP="003A65CC">
            <w:pPr>
              <w:widowControl w:val="0"/>
              <w:tabs>
                <w:tab w:val="left" w:pos="840"/>
              </w:tabs>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В шкафу должно быть установлено:</w:t>
            </w:r>
          </w:p>
        </w:tc>
        <w:tc>
          <w:tcPr>
            <w:tcW w:w="5670" w:type="dxa"/>
          </w:tcPr>
          <w:p w14:paraId="69237255"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Модуль контроллерный ЭРИС-2115МК (DI10/DO6R/485- 2/232/</w:t>
            </w:r>
            <w:proofErr w:type="spellStart"/>
            <w:r w:rsidRPr="003A65CC">
              <w:rPr>
                <w:sz w:val="24"/>
                <w:szCs w:val="24"/>
                <w:lang w:eastAsia="ar-SA"/>
              </w:rPr>
              <w:t>Ethernet</w:t>
            </w:r>
            <w:proofErr w:type="spellEnd"/>
            <w:r w:rsidRPr="003A65CC">
              <w:rPr>
                <w:sz w:val="24"/>
                <w:szCs w:val="24"/>
                <w:lang w:eastAsia="ar-SA"/>
              </w:rPr>
              <w:t xml:space="preserve">/220VAC) – 1 </w:t>
            </w:r>
            <w:proofErr w:type="spellStart"/>
            <w:r w:rsidRPr="003A65CC">
              <w:rPr>
                <w:sz w:val="24"/>
                <w:szCs w:val="24"/>
                <w:lang w:eastAsia="ar-SA"/>
              </w:rPr>
              <w:t>шт</w:t>
            </w:r>
            <w:proofErr w:type="spellEnd"/>
          </w:p>
        </w:tc>
      </w:tr>
      <w:tr w:rsidR="003A65CC" w:rsidRPr="003A65CC" w14:paraId="20908C32" w14:textId="77777777" w:rsidTr="003A65CC">
        <w:tc>
          <w:tcPr>
            <w:tcW w:w="851" w:type="dxa"/>
            <w:vMerge/>
          </w:tcPr>
          <w:p w14:paraId="0800CA2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2157570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2EB2E88F"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Модуль ввода ЭРИС-2124МВ (AI8(0-20мА,4-20мА,0-10В)/M) – 8 </w:t>
            </w:r>
            <w:proofErr w:type="spellStart"/>
            <w:r w:rsidRPr="003A65CC">
              <w:rPr>
                <w:sz w:val="24"/>
                <w:szCs w:val="24"/>
                <w:lang w:eastAsia="ar-SA"/>
              </w:rPr>
              <w:t>шт</w:t>
            </w:r>
            <w:proofErr w:type="spellEnd"/>
          </w:p>
        </w:tc>
      </w:tr>
      <w:tr w:rsidR="003A65CC" w:rsidRPr="003A65CC" w14:paraId="704B96E6" w14:textId="77777777" w:rsidTr="003A65CC">
        <w:tc>
          <w:tcPr>
            <w:tcW w:w="851" w:type="dxa"/>
            <w:vMerge/>
          </w:tcPr>
          <w:p w14:paraId="645F104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2DFFB9B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4684D0D0"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Модуль управления ЭРИС-2133МУ (DO16R) – 1 </w:t>
            </w:r>
            <w:proofErr w:type="spellStart"/>
            <w:r w:rsidRPr="003A65CC">
              <w:rPr>
                <w:sz w:val="24"/>
                <w:szCs w:val="24"/>
                <w:lang w:eastAsia="ar-SA"/>
              </w:rPr>
              <w:t>шт</w:t>
            </w:r>
            <w:proofErr w:type="spellEnd"/>
          </w:p>
        </w:tc>
      </w:tr>
      <w:tr w:rsidR="003A65CC" w:rsidRPr="003A65CC" w14:paraId="20A35FF3" w14:textId="77777777" w:rsidTr="003A65CC">
        <w:tc>
          <w:tcPr>
            <w:tcW w:w="851" w:type="dxa"/>
            <w:vMerge/>
          </w:tcPr>
          <w:p w14:paraId="1EE8DF81"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66D32BB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4E40A268"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разветвитель RS-485 – 1 </w:t>
            </w:r>
            <w:proofErr w:type="spellStart"/>
            <w:r w:rsidRPr="003A65CC">
              <w:rPr>
                <w:sz w:val="24"/>
                <w:szCs w:val="24"/>
                <w:lang w:eastAsia="ar-SA"/>
              </w:rPr>
              <w:t>шт</w:t>
            </w:r>
            <w:proofErr w:type="spellEnd"/>
          </w:p>
        </w:tc>
      </w:tr>
      <w:tr w:rsidR="003A65CC" w:rsidRPr="003A65CC" w14:paraId="1ADD1678" w14:textId="77777777" w:rsidTr="003A65CC">
        <w:tc>
          <w:tcPr>
            <w:tcW w:w="851" w:type="dxa"/>
            <w:vMerge/>
          </w:tcPr>
          <w:p w14:paraId="36A4C3E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69FC0121"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03C44022"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блок питания БП-СГМ-110/D-480 – 2 </w:t>
            </w:r>
            <w:proofErr w:type="spellStart"/>
            <w:r w:rsidRPr="003A65CC">
              <w:rPr>
                <w:sz w:val="24"/>
                <w:szCs w:val="24"/>
                <w:lang w:eastAsia="ar-SA"/>
              </w:rPr>
              <w:t>шт</w:t>
            </w:r>
            <w:proofErr w:type="spellEnd"/>
          </w:p>
        </w:tc>
      </w:tr>
      <w:tr w:rsidR="003A65CC" w:rsidRPr="003A65CC" w14:paraId="7044B92C" w14:textId="77777777" w:rsidTr="003A65CC">
        <w:tc>
          <w:tcPr>
            <w:tcW w:w="851" w:type="dxa"/>
            <w:vMerge/>
          </w:tcPr>
          <w:p w14:paraId="2EB3C35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415916C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11CC9389"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источник бесперебойного питания в комплекте с аккумуляторными батареями (на 30 минут работы) – 1к-т.</w:t>
            </w:r>
          </w:p>
        </w:tc>
      </w:tr>
      <w:tr w:rsidR="003A65CC" w:rsidRPr="003A65CC" w14:paraId="21458C0C" w14:textId="77777777" w:rsidTr="003A65CC">
        <w:tc>
          <w:tcPr>
            <w:tcW w:w="851" w:type="dxa"/>
            <w:vMerge/>
          </w:tcPr>
          <w:p w14:paraId="1780B4F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3FAC05E2"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456A7CE1"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светильник – 1 шт.</w:t>
            </w:r>
          </w:p>
        </w:tc>
      </w:tr>
      <w:tr w:rsidR="003A65CC" w:rsidRPr="003A65CC" w14:paraId="1A0BA42F" w14:textId="77777777" w:rsidTr="003A65CC">
        <w:tc>
          <w:tcPr>
            <w:tcW w:w="851" w:type="dxa"/>
            <w:vMerge/>
          </w:tcPr>
          <w:p w14:paraId="041A66B4"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03E2BFA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2CDFA00B"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розетка – 1 шт.</w:t>
            </w:r>
          </w:p>
        </w:tc>
      </w:tr>
      <w:tr w:rsidR="003A65CC" w:rsidRPr="003A65CC" w14:paraId="0751B1D0" w14:textId="77777777" w:rsidTr="003A65CC">
        <w:tc>
          <w:tcPr>
            <w:tcW w:w="851" w:type="dxa"/>
            <w:vMerge w:val="restart"/>
          </w:tcPr>
          <w:p w14:paraId="4BA65EE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13.</w:t>
            </w:r>
          </w:p>
        </w:tc>
        <w:tc>
          <w:tcPr>
            <w:tcW w:w="4252" w:type="dxa"/>
            <w:vMerge w:val="restart"/>
          </w:tcPr>
          <w:p w14:paraId="4894078E"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В шкафу должны быть предусмотрены клеммы для подключения:</w:t>
            </w:r>
          </w:p>
        </w:tc>
        <w:tc>
          <w:tcPr>
            <w:tcW w:w="5670" w:type="dxa"/>
          </w:tcPr>
          <w:p w14:paraId="71F2B68A"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питание шкафа 220VAC – 1 </w:t>
            </w:r>
            <w:proofErr w:type="spellStart"/>
            <w:r w:rsidRPr="003A65CC">
              <w:rPr>
                <w:sz w:val="24"/>
                <w:szCs w:val="24"/>
                <w:lang w:eastAsia="ar-SA"/>
              </w:rPr>
              <w:t>шт</w:t>
            </w:r>
            <w:proofErr w:type="spellEnd"/>
          </w:p>
        </w:tc>
      </w:tr>
      <w:tr w:rsidR="003A65CC" w:rsidRPr="003A65CC" w14:paraId="21F53A7D" w14:textId="77777777" w:rsidTr="003A65CC">
        <w:tc>
          <w:tcPr>
            <w:tcW w:w="851" w:type="dxa"/>
            <w:vMerge/>
          </w:tcPr>
          <w:p w14:paraId="641F3EC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1DB7ECF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340AEB64" w14:textId="77777777" w:rsidR="003A65CC" w:rsidRPr="003A65CC" w:rsidRDefault="003A65CC" w:rsidP="003A65CC">
            <w:pPr>
              <w:widowControl w:val="0"/>
              <w:tabs>
                <w:tab w:val="left" w:pos="570"/>
              </w:tabs>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газоанализаторов по 4-20мА – 62 </w:t>
            </w:r>
            <w:proofErr w:type="spellStart"/>
            <w:r w:rsidRPr="003A65CC">
              <w:rPr>
                <w:sz w:val="24"/>
                <w:szCs w:val="24"/>
                <w:lang w:eastAsia="ar-SA"/>
              </w:rPr>
              <w:t>шт</w:t>
            </w:r>
            <w:proofErr w:type="spellEnd"/>
          </w:p>
        </w:tc>
      </w:tr>
      <w:tr w:rsidR="003A65CC" w:rsidRPr="003A65CC" w14:paraId="1B64BF01" w14:textId="77777777" w:rsidTr="003A65CC">
        <w:tc>
          <w:tcPr>
            <w:tcW w:w="851" w:type="dxa"/>
            <w:vMerge/>
          </w:tcPr>
          <w:p w14:paraId="57D19B1C"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1F3868E0"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521C1BD6"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газоанализаторов по RS-485 – 8 </w:t>
            </w:r>
            <w:proofErr w:type="spellStart"/>
            <w:r w:rsidRPr="003A65CC">
              <w:rPr>
                <w:sz w:val="24"/>
                <w:szCs w:val="24"/>
                <w:lang w:eastAsia="ar-SA"/>
              </w:rPr>
              <w:t>шт</w:t>
            </w:r>
            <w:proofErr w:type="spellEnd"/>
          </w:p>
        </w:tc>
      </w:tr>
      <w:tr w:rsidR="003A65CC" w:rsidRPr="003A65CC" w14:paraId="20D44F1E" w14:textId="77777777" w:rsidTr="003A65CC">
        <w:tc>
          <w:tcPr>
            <w:tcW w:w="851" w:type="dxa"/>
            <w:vMerge/>
          </w:tcPr>
          <w:p w14:paraId="0300502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3E107469"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184EC47B"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постов оповещения DO 24В – 10 </w:t>
            </w:r>
            <w:proofErr w:type="spellStart"/>
            <w:r w:rsidRPr="003A65CC">
              <w:rPr>
                <w:sz w:val="24"/>
                <w:szCs w:val="24"/>
                <w:lang w:eastAsia="ar-SA"/>
              </w:rPr>
              <w:t>шт</w:t>
            </w:r>
            <w:proofErr w:type="spellEnd"/>
          </w:p>
        </w:tc>
      </w:tr>
      <w:tr w:rsidR="003A65CC" w:rsidRPr="003A65CC" w14:paraId="1EEA10A3" w14:textId="77777777" w:rsidTr="003A65CC">
        <w:tc>
          <w:tcPr>
            <w:tcW w:w="851" w:type="dxa"/>
            <w:vMerge/>
          </w:tcPr>
          <w:p w14:paraId="0BEC00B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77E4965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17687F58" w14:textId="77777777" w:rsidR="003A65CC" w:rsidRPr="003A65CC" w:rsidRDefault="003A65CC" w:rsidP="003A65CC">
            <w:pPr>
              <w:widowControl w:val="0"/>
              <w:tabs>
                <w:tab w:val="left" w:pos="1590"/>
              </w:tabs>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xml:space="preserve">- </w:t>
            </w:r>
            <w:proofErr w:type="spellStart"/>
            <w:r w:rsidRPr="003A65CC">
              <w:rPr>
                <w:sz w:val="24"/>
                <w:szCs w:val="24"/>
                <w:lang w:eastAsia="ar-SA"/>
              </w:rPr>
              <w:t>Ethernet</w:t>
            </w:r>
            <w:proofErr w:type="spellEnd"/>
            <w:r w:rsidRPr="003A65CC">
              <w:rPr>
                <w:sz w:val="24"/>
                <w:szCs w:val="24"/>
                <w:lang w:eastAsia="ar-SA"/>
              </w:rPr>
              <w:t xml:space="preserve"> – 1 </w:t>
            </w:r>
            <w:proofErr w:type="spellStart"/>
            <w:r w:rsidRPr="003A65CC">
              <w:rPr>
                <w:sz w:val="24"/>
                <w:szCs w:val="24"/>
                <w:lang w:eastAsia="ar-SA"/>
              </w:rPr>
              <w:t>шт</w:t>
            </w:r>
            <w:proofErr w:type="spellEnd"/>
          </w:p>
        </w:tc>
      </w:tr>
      <w:tr w:rsidR="003A65CC" w:rsidRPr="003A65CC" w14:paraId="42ADD9F4" w14:textId="77777777" w:rsidTr="003A65CC">
        <w:tc>
          <w:tcPr>
            <w:tcW w:w="851" w:type="dxa"/>
            <w:vMerge w:val="restart"/>
          </w:tcPr>
          <w:p w14:paraId="148D0380"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14.</w:t>
            </w:r>
          </w:p>
        </w:tc>
        <w:tc>
          <w:tcPr>
            <w:tcW w:w="4252" w:type="dxa"/>
            <w:vMerge w:val="restart"/>
          </w:tcPr>
          <w:p w14:paraId="00CC0784"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Перечень поставляемой документации к шкафу ША-110:</w:t>
            </w:r>
          </w:p>
        </w:tc>
        <w:tc>
          <w:tcPr>
            <w:tcW w:w="5670" w:type="dxa"/>
          </w:tcPr>
          <w:p w14:paraId="2E490768"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технический паспорт</w:t>
            </w:r>
          </w:p>
        </w:tc>
      </w:tr>
      <w:tr w:rsidR="003A65CC" w:rsidRPr="003A65CC" w14:paraId="54C3F8E1" w14:textId="77777777" w:rsidTr="003A65CC">
        <w:tc>
          <w:tcPr>
            <w:tcW w:w="851" w:type="dxa"/>
            <w:vMerge/>
          </w:tcPr>
          <w:p w14:paraId="228F3B5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6BE39A7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15AACE95" w14:textId="77777777" w:rsidR="003A65CC" w:rsidRPr="003A65CC" w:rsidRDefault="003A65CC" w:rsidP="003A65CC">
            <w:pPr>
              <w:widowControl w:val="0"/>
              <w:tabs>
                <w:tab w:val="left" w:pos="1155"/>
              </w:tabs>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копия декларации соответствия требованиям ТР ТС 004/2011 "О безопасности низковольтного оборудования"; ТР ТС 020/2011 "Электромагнитная совместимость технических средств";</w:t>
            </w:r>
          </w:p>
        </w:tc>
      </w:tr>
      <w:tr w:rsidR="003A65CC" w:rsidRPr="003A65CC" w14:paraId="17FAB16E" w14:textId="77777777" w:rsidTr="003A65CC">
        <w:tc>
          <w:tcPr>
            <w:tcW w:w="851" w:type="dxa"/>
            <w:vMerge/>
          </w:tcPr>
          <w:p w14:paraId="7D2FA5E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4252" w:type="dxa"/>
            <w:vMerge/>
          </w:tcPr>
          <w:p w14:paraId="27FC8AC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p>
        </w:tc>
        <w:tc>
          <w:tcPr>
            <w:tcW w:w="5670" w:type="dxa"/>
          </w:tcPr>
          <w:p w14:paraId="1E64B183"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 руководство по эксплуатации</w:t>
            </w:r>
          </w:p>
        </w:tc>
      </w:tr>
    </w:tbl>
    <w:p w14:paraId="07757D57"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p>
    <w:p w14:paraId="415624CF"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p>
    <w:tbl>
      <w:tblPr>
        <w:tblStyle w:val="59"/>
        <w:tblW w:w="10773" w:type="dxa"/>
        <w:tblInd w:w="137" w:type="dxa"/>
        <w:tblLayout w:type="fixed"/>
        <w:tblLook w:val="04A0" w:firstRow="1" w:lastRow="0" w:firstColumn="1" w:lastColumn="0" w:noHBand="0" w:noVBand="1"/>
      </w:tblPr>
      <w:tblGrid>
        <w:gridCol w:w="851"/>
        <w:gridCol w:w="4252"/>
        <w:gridCol w:w="5670"/>
      </w:tblGrid>
      <w:tr w:rsidR="003A65CC" w:rsidRPr="003A65CC" w14:paraId="3C93EC39" w14:textId="77777777" w:rsidTr="003A65CC">
        <w:tc>
          <w:tcPr>
            <w:tcW w:w="10773" w:type="dxa"/>
            <w:gridSpan w:val="3"/>
            <w:vAlign w:val="center"/>
          </w:tcPr>
          <w:p w14:paraId="20CEE780" w14:textId="77777777" w:rsidR="003A65CC" w:rsidRPr="003A65CC" w:rsidRDefault="003A65CC" w:rsidP="003A65CC">
            <w:pPr>
              <w:suppressAutoHyphens/>
              <w:spacing w:line="240" w:lineRule="auto"/>
              <w:ind w:firstLine="0"/>
              <w:jc w:val="center"/>
              <w:rPr>
                <w:rFonts w:eastAsia="Calibri"/>
                <w:b/>
                <w:color w:val="000000"/>
                <w:sz w:val="24"/>
                <w:szCs w:val="24"/>
                <w:bdr w:val="none" w:sz="0" w:space="0" w:color="auto" w:frame="1"/>
                <w:shd w:val="clear" w:color="auto" w:fill="FFFFFF"/>
                <w:lang w:eastAsia="ar-SA"/>
              </w:rPr>
            </w:pPr>
            <w:r w:rsidRPr="003A65CC">
              <w:rPr>
                <w:rFonts w:eastAsia="Calibri"/>
                <w:b/>
                <w:color w:val="000000"/>
                <w:sz w:val="24"/>
                <w:szCs w:val="24"/>
                <w:bdr w:val="none" w:sz="0" w:space="0" w:color="auto" w:frame="1"/>
                <w:shd w:val="clear" w:color="auto" w:fill="FFFFFF"/>
                <w:lang w:eastAsia="ar-SA"/>
              </w:rPr>
              <w:t>ТЕХНИЧЕСКИЕ ХАРАКТЕРИСТИКИ ДАТЧИКА-ГАЗОАНАЛИЗАТОРА</w:t>
            </w:r>
          </w:p>
        </w:tc>
      </w:tr>
      <w:tr w:rsidR="003A65CC" w:rsidRPr="003A65CC" w14:paraId="64B60DBE" w14:textId="77777777" w:rsidTr="003A65CC">
        <w:trPr>
          <w:trHeight w:val="565"/>
        </w:trPr>
        <w:tc>
          <w:tcPr>
            <w:tcW w:w="851" w:type="dxa"/>
          </w:tcPr>
          <w:p w14:paraId="11DA0E91" w14:textId="77777777" w:rsidR="003A65CC" w:rsidRPr="003A65CC" w:rsidRDefault="003A65CC" w:rsidP="003A65CC">
            <w:pPr>
              <w:spacing w:line="240" w:lineRule="auto"/>
              <w:ind w:firstLine="0"/>
              <w:contextualSpacing/>
              <w:jc w:val="center"/>
              <w:rPr>
                <w:rFonts w:eastAsia="Calibri"/>
                <w:sz w:val="24"/>
                <w:szCs w:val="24"/>
              </w:rPr>
            </w:pPr>
            <w:r w:rsidRPr="003A65CC">
              <w:rPr>
                <w:rFonts w:eastAsia="Calibri"/>
                <w:sz w:val="24"/>
                <w:szCs w:val="24"/>
              </w:rPr>
              <w:t>1.</w:t>
            </w:r>
          </w:p>
        </w:tc>
        <w:tc>
          <w:tcPr>
            <w:tcW w:w="4252" w:type="dxa"/>
          </w:tcPr>
          <w:p w14:paraId="756D8B91" w14:textId="77777777" w:rsidR="003A65CC" w:rsidRPr="003A65CC" w:rsidRDefault="003A65CC" w:rsidP="003A65CC">
            <w:pPr>
              <w:spacing w:line="240" w:lineRule="auto"/>
              <w:ind w:firstLine="0"/>
              <w:contextualSpacing/>
              <w:jc w:val="left"/>
              <w:rPr>
                <w:rFonts w:eastAsia="Calibri"/>
                <w:sz w:val="24"/>
                <w:szCs w:val="24"/>
              </w:rPr>
            </w:pPr>
            <w:r w:rsidRPr="003A65CC">
              <w:rPr>
                <w:rFonts w:eastAsia="Calibri"/>
                <w:sz w:val="24"/>
                <w:szCs w:val="24"/>
              </w:rPr>
              <w:t>Тип, вид датчика-газоанализатора</w:t>
            </w:r>
          </w:p>
        </w:tc>
        <w:tc>
          <w:tcPr>
            <w:tcW w:w="5670" w:type="dxa"/>
          </w:tcPr>
          <w:p w14:paraId="0690310A" w14:textId="77777777" w:rsidR="003A65CC" w:rsidRPr="003A65CC" w:rsidRDefault="003A65CC" w:rsidP="003A65CC">
            <w:pPr>
              <w:spacing w:line="240" w:lineRule="auto"/>
              <w:ind w:firstLine="0"/>
              <w:contextualSpacing/>
              <w:jc w:val="center"/>
              <w:rPr>
                <w:rFonts w:eastAsia="Calibri"/>
                <w:sz w:val="24"/>
                <w:szCs w:val="24"/>
              </w:rPr>
            </w:pPr>
            <w:r w:rsidRPr="003A65CC">
              <w:rPr>
                <w:rFonts w:eastAsia="Calibri"/>
                <w:sz w:val="24"/>
                <w:szCs w:val="24"/>
              </w:rPr>
              <w:t>Датчик-газоанализатор стационарный ДГС ЭРИС-210</w:t>
            </w:r>
          </w:p>
        </w:tc>
      </w:tr>
      <w:tr w:rsidR="003A65CC" w:rsidRPr="003A65CC" w14:paraId="7ACEC6B6" w14:textId="77777777" w:rsidTr="003A65CC">
        <w:tc>
          <w:tcPr>
            <w:tcW w:w="851" w:type="dxa"/>
          </w:tcPr>
          <w:p w14:paraId="373A2C4F"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2.</w:t>
            </w:r>
          </w:p>
        </w:tc>
        <w:tc>
          <w:tcPr>
            <w:tcW w:w="4252" w:type="dxa"/>
          </w:tcPr>
          <w:p w14:paraId="4DC296F5"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b/>
                <w:sz w:val="24"/>
                <w:szCs w:val="24"/>
                <w:lang w:eastAsia="ar-SA"/>
              </w:rPr>
            </w:pPr>
            <w:r w:rsidRPr="003A65CC">
              <w:rPr>
                <w:rFonts w:eastAsia="Calibri"/>
                <w:iCs/>
                <w:sz w:val="24"/>
                <w:szCs w:val="24"/>
              </w:rPr>
              <w:t>Модель</w:t>
            </w:r>
          </w:p>
        </w:tc>
        <w:tc>
          <w:tcPr>
            <w:tcW w:w="5670" w:type="dxa"/>
          </w:tcPr>
          <w:p w14:paraId="3D26210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rFonts w:eastAsia="Calibri"/>
                <w:iCs/>
                <w:sz w:val="24"/>
                <w:szCs w:val="24"/>
              </w:rPr>
              <w:t>ДГС210/IR-G03/100/100-F1R0W00L0M0-AB-RU//КВ-арт.6.0.1</w:t>
            </w:r>
          </w:p>
        </w:tc>
      </w:tr>
      <w:tr w:rsidR="003A65CC" w:rsidRPr="003A65CC" w14:paraId="145FD53E" w14:textId="77777777" w:rsidTr="003A65CC">
        <w:tc>
          <w:tcPr>
            <w:tcW w:w="851" w:type="dxa"/>
          </w:tcPr>
          <w:p w14:paraId="69AA2FE6"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3.</w:t>
            </w:r>
          </w:p>
        </w:tc>
        <w:tc>
          <w:tcPr>
            <w:tcW w:w="4252" w:type="dxa"/>
          </w:tcPr>
          <w:p w14:paraId="40FC6717"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Сенсор</w:t>
            </w:r>
          </w:p>
        </w:tc>
        <w:tc>
          <w:tcPr>
            <w:tcW w:w="5670" w:type="dxa"/>
          </w:tcPr>
          <w:p w14:paraId="2E0BC3B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инфракрасный</w:t>
            </w:r>
          </w:p>
        </w:tc>
      </w:tr>
      <w:tr w:rsidR="003A65CC" w:rsidRPr="003A65CC" w14:paraId="096EEBAC" w14:textId="77777777" w:rsidTr="003A65CC">
        <w:tc>
          <w:tcPr>
            <w:tcW w:w="851" w:type="dxa"/>
          </w:tcPr>
          <w:p w14:paraId="3B8460DF"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4.</w:t>
            </w:r>
          </w:p>
        </w:tc>
        <w:tc>
          <w:tcPr>
            <w:tcW w:w="4252" w:type="dxa"/>
          </w:tcPr>
          <w:p w14:paraId="60853170"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Поверка</w:t>
            </w:r>
          </w:p>
        </w:tc>
        <w:tc>
          <w:tcPr>
            <w:tcW w:w="5670" w:type="dxa"/>
          </w:tcPr>
          <w:p w14:paraId="70C67B23"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на пропан</w:t>
            </w:r>
          </w:p>
        </w:tc>
      </w:tr>
      <w:tr w:rsidR="003A65CC" w:rsidRPr="003A65CC" w14:paraId="6CF12BAF" w14:textId="77777777" w:rsidTr="003A65CC">
        <w:tc>
          <w:tcPr>
            <w:tcW w:w="851" w:type="dxa"/>
          </w:tcPr>
          <w:p w14:paraId="7F53E5F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5.</w:t>
            </w:r>
          </w:p>
        </w:tc>
        <w:tc>
          <w:tcPr>
            <w:tcW w:w="4252" w:type="dxa"/>
          </w:tcPr>
          <w:p w14:paraId="50AB5089"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roofErr w:type="spellStart"/>
            <w:r w:rsidRPr="003A65CC">
              <w:rPr>
                <w:sz w:val="24"/>
                <w:szCs w:val="24"/>
                <w:lang w:eastAsia="ar-SA"/>
              </w:rPr>
              <w:t>Межповерочный</w:t>
            </w:r>
            <w:proofErr w:type="spellEnd"/>
            <w:r w:rsidRPr="003A65CC">
              <w:rPr>
                <w:sz w:val="24"/>
                <w:szCs w:val="24"/>
                <w:lang w:eastAsia="ar-SA"/>
              </w:rPr>
              <w:t xml:space="preserve"> интервал</w:t>
            </w:r>
          </w:p>
        </w:tc>
        <w:tc>
          <w:tcPr>
            <w:tcW w:w="5670" w:type="dxa"/>
          </w:tcPr>
          <w:p w14:paraId="573D7CFF"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3 года</w:t>
            </w:r>
          </w:p>
        </w:tc>
      </w:tr>
      <w:tr w:rsidR="003A65CC" w:rsidRPr="003A65CC" w14:paraId="7FB5B60A" w14:textId="77777777" w:rsidTr="003A65CC">
        <w:tc>
          <w:tcPr>
            <w:tcW w:w="851" w:type="dxa"/>
          </w:tcPr>
          <w:p w14:paraId="7B25CBBC"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6.</w:t>
            </w:r>
          </w:p>
        </w:tc>
        <w:tc>
          <w:tcPr>
            <w:tcW w:w="4252" w:type="dxa"/>
          </w:tcPr>
          <w:p w14:paraId="7405F28A"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Индикация</w:t>
            </w:r>
          </w:p>
        </w:tc>
        <w:tc>
          <w:tcPr>
            <w:tcW w:w="5670" w:type="dxa"/>
          </w:tcPr>
          <w:p w14:paraId="23369318"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светодиодная</w:t>
            </w:r>
          </w:p>
        </w:tc>
      </w:tr>
      <w:tr w:rsidR="003A65CC" w:rsidRPr="00DB5999" w14:paraId="29E7906A" w14:textId="77777777" w:rsidTr="003A65CC">
        <w:tc>
          <w:tcPr>
            <w:tcW w:w="851" w:type="dxa"/>
          </w:tcPr>
          <w:p w14:paraId="791591EB"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7.</w:t>
            </w:r>
          </w:p>
        </w:tc>
        <w:tc>
          <w:tcPr>
            <w:tcW w:w="4252" w:type="dxa"/>
          </w:tcPr>
          <w:p w14:paraId="4B8BE0FA"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proofErr w:type="spellStart"/>
            <w:r w:rsidRPr="003A65CC">
              <w:rPr>
                <w:sz w:val="24"/>
                <w:szCs w:val="24"/>
                <w:lang w:eastAsia="ar-SA"/>
              </w:rPr>
              <w:t>Взрывозащита</w:t>
            </w:r>
            <w:proofErr w:type="spellEnd"/>
          </w:p>
        </w:tc>
        <w:tc>
          <w:tcPr>
            <w:tcW w:w="5670" w:type="dxa"/>
          </w:tcPr>
          <w:p w14:paraId="5042B35B"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val="en-US" w:eastAsia="ar-SA"/>
              </w:rPr>
            </w:pPr>
            <w:r w:rsidRPr="003A65CC">
              <w:rPr>
                <w:sz w:val="24"/>
                <w:szCs w:val="24"/>
                <w:lang w:val="en-US" w:eastAsia="ar-SA"/>
              </w:rPr>
              <w:t>1Ex d [</w:t>
            </w:r>
            <w:proofErr w:type="spellStart"/>
            <w:r w:rsidRPr="003A65CC">
              <w:rPr>
                <w:sz w:val="24"/>
                <w:szCs w:val="24"/>
                <w:lang w:val="en-US" w:eastAsia="ar-SA"/>
              </w:rPr>
              <w:t>ia</w:t>
            </w:r>
            <w:proofErr w:type="spellEnd"/>
            <w:r w:rsidRPr="003A65CC">
              <w:rPr>
                <w:sz w:val="24"/>
                <w:szCs w:val="24"/>
                <w:lang w:val="en-US" w:eastAsia="ar-SA"/>
              </w:rPr>
              <w:t xml:space="preserve"> Ga] IIC T6 Gb X</w:t>
            </w:r>
          </w:p>
        </w:tc>
      </w:tr>
      <w:tr w:rsidR="003A65CC" w:rsidRPr="003A65CC" w14:paraId="4F15062B" w14:textId="77777777" w:rsidTr="003A65CC">
        <w:tc>
          <w:tcPr>
            <w:tcW w:w="851" w:type="dxa"/>
          </w:tcPr>
          <w:p w14:paraId="339BEAA1"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8.</w:t>
            </w:r>
          </w:p>
        </w:tc>
        <w:tc>
          <w:tcPr>
            <w:tcW w:w="4252" w:type="dxa"/>
          </w:tcPr>
          <w:p w14:paraId="7F84FE32"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Степень защиты</w:t>
            </w:r>
          </w:p>
        </w:tc>
        <w:tc>
          <w:tcPr>
            <w:tcW w:w="5670" w:type="dxa"/>
          </w:tcPr>
          <w:p w14:paraId="2C18D0F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IP66/IP67</w:t>
            </w:r>
          </w:p>
        </w:tc>
      </w:tr>
      <w:tr w:rsidR="003A65CC" w:rsidRPr="003A65CC" w14:paraId="4022678D" w14:textId="77777777" w:rsidTr="003A65CC">
        <w:tc>
          <w:tcPr>
            <w:tcW w:w="851" w:type="dxa"/>
          </w:tcPr>
          <w:p w14:paraId="749A7E2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9.</w:t>
            </w:r>
          </w:p>
        </w:tc>
        <w:tc>
          <w:tcPr>
            <w:tcW w:w="4252" w:type="dxa"/>
          </w:tcPr>
          <w:p w14:paraId="65E78D64"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Температура эксплуатации</w:t>
            </w:r>
          </w:p>
        </w:tc>
        <w:tc>
          <w:tcPr>
            <w:tcW w:w="5670" w:type="dxa"/>
          </w:tcPr>
          <w:p w14:paraId="7F2817B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от -60 до 65 °C</w:t>
            </w:r>
          </w:p>
        </w:tc>
      </w:tr>
      <w:tr w:rsidR="003A65CC" w:rsidRPr="003A65CC" w14:paraId="78597626" w14:textId="77777777" w:rsidTr="003A65CC">
        <w:tc>
          <w:tcPr>
            <w:tcW w:w="851" w:type="dxa"/>
          </w:tcPr>
          <w:p w14:paraId="02EB5C2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10.</w:t>
            </w:r>
          </w:p>
        </w:tc>
        <w:tc>
          <w:tcPr>
            <w:tcW w:w="4252" w:type="dxa"/>
          </w:tcPr>
          <w:p w14:paraId="1A3BD68F"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Выходные сигналы</w:t>
            </w:r>
          </w:p>
        </w:tc>
        <w:tc>
          <w:tcPr>
            <w:tcW w:w="5670" w:type="dxa"/>
          </w:tcPr>
          <w:p w14:paraId="04A2E5E0"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4-20 мА, RS-485 (</w:t>
            </w:r>
            <w:proofErr w:type="spellStart"/>
            <w:r w:rsidRPr="003A65CC">
              <w:rPr>
                <w:sz w:val="24"/>
                <w:szCs w:val="24"/>
                <w:lang w:eastAsia="ar-SA"/>
              </w:rPr>
              <w:t>Modbus</w:t>
            </w:r>
            <w:proofErr w:type="spellEnd"/>
            <w:r w:rsidRPr="003A65CC">
              <w:rPr>
                <w:sz w:val="24"/>
                <w:szCs w:val="24"/>
                <w:lang w:eastAsia="ar-SA"/>
              </w:rPr>
              <w:t>)</w:t>
            </w:r>
          </w:p>
        </w:tc>
      </w:tr>
      <w:tr w:rsidR="003A65CC" w:rsidRPr="003A65CC" w14:paraId="6F186CEE" w14:textId="77777777" w:rsidTr="003A65CC">
        <w:tc>
          <w:tcPr>
            <w:tcW w:w="851" w:type="dxa"/>
          </w:tcPr>
          <w:p w14:paraId="1B167D5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11.</w:t>
            </w:r>
          </w:p>
        </w:tc>
        <w:tc>
          <w:tcPr>
            <w:tcW w:w="4252" w:type="dxa"/>
          </w:tcPr>
          <w:p w14:paraId="48D3AEC0"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Материал изготовления</w:t>
            </w:r>
          </w:p>
        </w:tc>
        <w:tc>
          <w:tcPr>
            <w:tcW w:w="5670" w:type="dxa"/>
          </w:tcPr>
          <w:p w14:paraId="7BE3D968"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алюминий</w:t>
            </w:r>
          </w:p>
        </w:tc>
      </w:tr>
      <w:tr w:rsidR="003A65CC" w:rsidRPr="003A65CC" w14:paraId="41B7A41F" w14:textId="77777777" w:rsidTr="003A65CC">
        <w:tc>
          <w:tcPr>
            <w:tcW w:w="851" w:type="dxa"/>
          </w:tcPr>
          <w:p w14:paraId="1717D3EF"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12.</w:t>
            </w:r>
          </w:p>
        </w:tc>
        <w:tc>
          <w:tcPr>
            <w:tcW w:w="4252" w:type="dxa"/>
          </w:tcPr>
          <w:p w14:paraId="082A39D7"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Номинальное напряжение питания</w:t>
            </w:r>
          </w:p>
        </w:tc>
        <w:tc>
          <w:tcPr>
            <w:tcW w:w="5670" w:type="dxa"/>
          </w:tcPr>
          <w:p w14:paraId="56F9A18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24 В постоянного тока</w:t>
            </w:r>
          </w:p>
        </w:tc>
      </w:tr>
      <w:tr w:rsidR="003A65CC" w:rsidRPr="003A65CC" w14:paraId="5BDA70BA" w14:textId="77777777" w:rsidTr="003A65CC">
        <w:tc>
          <w:tcPr>
            <w:tcW w:w="851" w:type="dxa"/>
          </w:tcPr>
          <w:p w14:paraId="3D200371"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13.</w:t>
            </w:r>
          </w:p>
        </w:tc>
        <w:tc>
          <w:tcPr>
            <w:tcW w:w="4252" w:type="dxa"/>
          </w:tcPr>
          <w:p w14:paraId="1030D926"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Диапазон показаний</w:t>
            </w:r>
          </w:p>
        </w:tc>
        <w:tc>
          <w:tcPr>
            <w:tcW w:w="5670" w:type="dxa"/>
          </w:tcPr>
          <w:p w14:paraId="3D074B24"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от 0 до 1,7 % </w:t>
            </w:r>
            <w:proofErr w:type="spellStart"/>
            <w:r w:rsidRPr="003A65CC">
              <w:rPr>
                <w:sz w:val="24"/>
                <w:szCs w:val="24"/>
                <w:lang w:eastAsia="ar-SA"/>
              </w:rPr>
              <w:t>об.д</w:t>
            </w:r>
            <w:proofErr w:type="spellEnd"/>
            <w:r w:rsidRPr="003A65CC">
              <w:rPr>
                <w:sz w:val="24"/>
                <w:szCs w:val="24"/>
                <w:lang w:eastAsia="ar-SA"/>
              </w:rPr>
              <w:t>. (от 0 до 100% НКПР)</w:t>
            </w:r>
          </w:p>
        </w:tc>
      </w:tr>
      <w:tr w:rsidR="003A65CC" w:rsidRPr="003A65CC" w14:paraId="32AA979C" w14:textId="77777777" w:rsidTr="003A65CC">
        <w:tc>
          <w:tcPr>
            <w:tcW w:w="851" w:type="dxa"/>
          </w:tcPr>
          <w:p w14:paraId="662388CD"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14.</w:t>
            </w:r>
          </w:p>
        </w:tc>
        <w:tc>
          <w:tcPr>
            <w:tcW w:w="4252" w:type="dxa"/>
          </w:tcPr>
          <w:p w14:paraId="7C441CA0"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Диапазон измерений</w:t>
            </w:r>
          </w:p>
        </w:tc>
        <w:tc>
          <w:tcPr>
            <w:tcW w:w="5670" w:type="dxa"/>
          </w:tcPr>
          <w:p w14:paraId="5C0B2580"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от 0% НКПР до 100% НКПР</w:t>
            </w:r>
          </w:p>
        </w:tc>
      </w:tr>
      <w:tr w:rsidR="003A65CC" w:rsidRPr="003A65CC" w14:paraId="47CDC4C0" w14:textId="77777777" w:rsidTr="003A65CC">
        <w:tc>
          <w:tcPr>
            <w:tcW w:w="851" w:type="dxa"/>
          </w:tcPr>
          <w:p w14:paraId="55871C0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15.</w:t>
            </w:r>
          </w:p>
        </w:tc>
        <w:tc>
          <w:tcPr>
            <w:tcW w:w="4252" w:type="dxa"/>
          </w:tcPr>
          <w:p w14:paraId="3B4B2903"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Пределы допускаемой основной погрешности</w:t>
            </w:r>
          </w:p>
        </w:tc>
        <w:tc>
          <w:tcPr>
            <w:tcW w:w="5670" w:type="dxa"/>
          </w:tcPr>
          <w:p w14:paraId="4D712437"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Абсолютная +/-5 % НКПР на диапазоне от 0 до 50 % НКПР</w:t>
            </w:r>
          </w:p>
          <w:p w14:paraId="088740C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Абсолютная +/-(0,02*X+4) % НКПР на диапазоне от 50 до 100 % НКПР</w:t>
            </w:r>
          </w:p>
        </w:tc>
      </w:tr>
      <w:tr w:rsidR="003A65CC" w:rsidRPr="003A65CC" w14:paraId="5142EC39" w14:textId="77777777" w:rsidTr="003A65CC">
        <w:tc>
          <w:tcPr>
            <w:tcW w:w="851" w:type="dxa"/>
          </w:tcPr>
          <w:p w14:paraId="3C01D02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16.</w:t>
            </w:r>
          </w:p>
        </w:tc>
        <w:tc>
          <w:tcPr>
            <w:tcW w:w="4252" w:type="dxa"/>
          </w:tcPr>
          <w:p w14:paraId="2C9ADF7A"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Дополнительно</w:t>
            </w:r>
          </w:p>
        </w:tc>
        <w:tc>
          <w:tcPr>
            <w:tcW w:w="5670" w:type="dxa"/>
          </w:tcPr>
          <w:p w14:paraId="4C7C2276"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Кабельный ввод для небронированного кабеля диаметром от 6,5 до 13,9 мм, с присоединением </w:t>
            </w:r>
            <w:proofErr w:type="spellStart"/>
            <w:r w:rsidRPr="003A65CC">
              <w:rPr>
                <w:sz w:val="24"/>
                <w:szCs w:val="24"/>
                <w:lang w:eastAsia="ar-SA"/>
              </w:rPr>
              <w:t>металлорукава</w:t>
            </w:r>
            <w:proofErr w:type="spellEnd"/>
            <w:r w:rsidRPr="003A65CC">
              <w:rPr>
                <w:sz w:val="24"/>
                <w:szCs w:val="24"/>
                <w:lang w:eastAsia="ar-SA"/>
              </w:rPr>
              <w:t xml:space="preserve"> (РЗЦ-20, МРПИ- 20, Герда-МГ-20). Резьба присоединительная наружная M20x1,5</w:t>
            </w:r>
          </w:p>
        </w:tc>
      </w:tr>
    </w:tbl>
    <w:p w14:paraId="0F6D1B01"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p>
    <w:p w14:paraId="27A3DAE3" w14:textId="77777777" w:rsidR="003A65CC" w:rsidRPr="003A65CC" w:rsidRDefault="003A65CC" w:rsidP="003A65CC">
      <w:pPr>
        <w:widowControl w:val="0"/>
        <w:autoSpaceDE w:val="0"/>
        <w:autoSpaceDN w:val="0"/>
        <w:adjustRightInd w:val="0"/>
        <w:spacing w:after="200" w:line="0" w:lineRule="atLeast"/>
        <w:ind w:firstLine="0"/>
        <w:contextualSpacing/>
        <w:rPr>
          <w:rFonts w:eastAsia="Calibri"/>
          <w:b/>
          <w:sz w:val="24"/>
          <w:szCs w:val="24"/>
          <w:lang w:eastAsia="en-US"/>
        </w:rPr>
      </w:pPr>
    </w:p>
    <w:tbl>
      <w:tblPr>
        <w:tblStyle w:val="59"/>
        <w:tblW w:w="10773" w:type="dxa"/>
        <w:tblInd w:w="137" w:type="dxa"/>
        <w:tblLayout w:type="fixed"/>
        <w:tblLook w:val="04A0" w:firstRow="1" w:lastRow="0" w:firstColumn="1" w:lastColumn="0" w:noHBand="0" w:noVBand="1"/>
      </w:tblPr>
      <w:tblGrid>
        <w:gridCol w:w="851"/>
        <w:gridCol w:w="4252"/>
        <w:gridCol w:w="5670"/>
      </w:tblGrid>
      <w:tr w:rsidR="003A65CC" w:rsidRPr="003A65CC" w14:paraId="2D85F3B1" w14:textId="77777777" w:rsidTr="003A65CC">
        <w:tc>
          <w:tcPr>
            <w:tcW w:w="10773" w:type="dxa"/>
            <w:gridSpan w:val="3"/>
            <w:vAlign w:val="center"/>
          </w:tcPr>
          <w:p w14:paraId="54110F54" w14:textId="77777777" w:rsidR="003A65CC" w:rsidRPr="003A65CC" w:rsidRDefault="003A65CC" w:rsidP="003A65CC">
            <w:pPr>
              <w:suppressAutoHyphens/>
              <w:spacing w:line="240" w:lineRule="auto"/>
              <w:ind w:firstLine="0"/>
              <w:jc w:val="center"/>
              <w:rPr>
                <w:rFonts w:eastAsia="Calibri"/>
                <w:b/>
                <w:color w:val="000000"/>
                <w:sz w:val="24"/>
                <w:szCs w:val="24"/>
                <w:bdr w:val="none" w:sz="0" w:space="0" w:color="auto" w:frame="1"/>
                <w:shd w:val="clear" w:color="auto" w:fill="FFFFFF"/>
                <w:lang w:eastAsia="ar-SA"/>
              </w:rPr>
            </w:pPr>
            <w:r w:rsidRPr="003A65CC">
              <w:rPr>
                <w:rFonts w:eastAsia="Calibri"/>
                <w:b/>
                <w:color w:val="000000"/>
                <w:sz w:val="24"/>
                <w:szCs w:val="24"/>
                <w:bdr w:val="none" w:sz="0" w:space="0" w:color="auto" w:frame="1"/>
                <w:shd w:val="clear" w:color="auto" w:fill="FFFFFF"/>
                <w:lang w:eastAsia="ar-SA"/>
              </w:rPr>
              <w:t>ТЕХНИЧЕСКИЕ ХАРАКТЕРИСТИКИ / КОМПЛЕКТАЦИЯ СТОЙКИ</w:t>
            </w:r>
          </w:p>
        </w:tc>
      </w:tr>
      <w:tr w:rsidR="003A65CC" w:rsidRPr="003A65CC" w14:paraId="6EF3EF6E" w14:textId="77777777" w:rsidTr="003A65CC">
        <w:trPr>
          <w:trHeight w:val="565"/>
        </w:trPr>
        <w:tc>
          <w:tcPr>
            <w:tcW w:w="851" w:type="dxa"/>
          </w:tcPr>
          <w:p w14:paraId="06E28F8B" w14:textId="77777777" w:rsidR="003A65CC" w:rsidRPr="003A65CC" w:rsidRDefault="003A65CC" w:rsidP="003A65CC">
            <w:pPr>
              <w:spacing w:line="240" w:lineRule="auto"/>
              <w:ind w:firstLine="0"/>
              <w:contextualSpacing/>
              <w:jc w:val="center"/>
              <w:rPr>
                <w:rFonts w:eastAsia="Calibri"/>
                <w:sz w:val="24"/>
                <w:szCs w:val="24"/>
              </w:rPr>
            </w:pPr>
            <w:r w:rsidRPr="003A65CC">
              <w:rPr>
                <w:rFonts w:eastAsia="Calibri"/>
                <w:sz w:val="24"/>
                <w:szCs w:val="24"/>
              </w:rPr>
              <w:t>1.</w:t>
            </w:r>
          </w:p>
        </w:tc>
        <w:tc>
          <w:tcPr>
            <w:tcW w:w="4252" w:type="dxa"/>
          </w:tcPr>
          <w:p w14:paraId="3CA96A7D" w14:textId="77777777" w:rsidR="003A65CC" w:rsidRPr="003A65CC" w:rsidRDefault="003A65CC" w:rsidP="003A65CC">
            <w:pPr>
              <w:spacing w:line="240" w:lineRule="auto"/>
              <w:ind w:firstLine="0"/>
              <w:contextualSpacing/>
              <w:jc w:val="left"/>
              <w:rPr>
                <w:rFonts w:eastAsia="Calibri"/>
                <w:sz w:val="24"/>
                <w:szCs w:val="24"/>
              </w:rPr>
            </w:pPr>
            <w:r w:rsidRPr="003A65CC">
              <w:rPr>
                <w:rFonts w:eastAsia="Calibri"/>
                <w:sz w:val="24"/>
                <w:szCs w:val="24"/>
              </w:rPr>
              <w:t>Тип, вид стойки</w:t>
            </w:r>
          </w:p>
        </w:tc>
        <w:tc>
          <w:tcPr>
            <w:tcW w:w="5670" w:type="dxa"/>
          </w:tcPr>
          <w:p w14:paraId="4A671095" w14:textId="77777777" w:rsidR="003A65CC" w:rsidRPr="003A65CC" w:rsidRDefault="003A65CC" w:rsidP="003A65CC">
            <w:pPr>
              <w:spacing w:line="240" w:lineRule="auto"/>
              <w:ind w:firstLine="0"/>
              <w:contextualSpacing/>
              <w:jc w:val="center"/>
              <w:rPr>
                <w:rFonts w:eastAsia="Calibri"/>
                <w:sz w:val="24"/>
                <w:szCs w:val="24"/>
              </w:rPr>
            </w:pPr>
            <w:r w:rsidRPr="003A65CC">
              <w:rPr>
                <w:rFonts w:eastAsia="Calibri"/>
                <w:sz w:val="24"/>
                <w:szCs w:val="24"/>
              </w:rPr>
              <w:t>трубная с верхней площадкой, высота 1,6м, с монтажными и распределительными элементами</w:t>
            </w:r>
          </w:p>
        </w:tc>
      </w:tr>
      <w:tr w:rsidR="003A65CC" w:rsidRPr="00DB5999" w14:paraId="7CD17FBF" w14:textId="77777777" w:rsidTr="003A65CC">
        <w:tc>
          <w:tcPr>
            <w:tcW w:w="851" w:type="dxa"/>
          </w:tcPr>
          <w:p w14:paraId="1F353DDB"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2.</w:t>
            </w:r>
          </w:p>
        </w:tc>
        <w:tc>
          <w:tcPr>
            <w:tcW w:w="4252" w:type="dxa"/>
          </w:tcPr>
          <w:p w14:paraId="5892CDCE"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b/>
                <w:sz w:val="24"/>
                <w:szCs w:val="24"/>
                <w:lang w:eastAsia="ar-SA"/>
              </w:rPr>
            </w:pPr>
            <w:r w:rsidRPr="003A65CC">
              <w:rPr>
                <w:rFonts w:eastAsia="Calibri"/>
                <w:iCs/>
                <w:sz w:val="24"/>
                <w:szCs w:val="24"/>
              </w:rPr>
              <w:t xml:space="preserve">Коробка </w:t>
            </w:r>
            <w:proofErr w:type="spellStart"/>
            <w:r w:rsidRPr="003A65CC">
              <w:rPr>
                <w:rFonts w:eastAsia="Calibri"/>
                <w:iCs/>
                <w:sz w:val="24"/>
                <w:szCs w:val="24"/>
              </w:rPr>
              <w:t>клеммная</w:t>
            </w:r>
            <w:proofErr w:type="spellEnd"/>
          </w:p>
        </w:tc>
        <w:tc>
          <w:tcPr>
            <w:tcW w:w="5670" w:type="dxa"/>
          </w:tcPr>
          <w:p w14:paraId="12EE2A1C"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rFonts w:eastAsia="Calibri"/>
                <w:iCs/>
                <w:sz w:val="24"/>
                <w:szCs w:val="24"/>
              </w:rPr>
            </w:pPr>
            <w:r w:rsidRPr="003A65CC">
              <w:rPr>
                <w:rFonts w:eastAsia="Calibri"/>
                <w:iCs/>
                <w:sz w:val="24"/>
                <w:szCs w:val="24"/>
              </w:rPr>
              <w:t>взрывозащищенная из коррозионностойкого модифицированного алюминиевого сплава, 4 отверстия М20х1,5 для кабельных вводов</w:t>
            </w:r>
          </w:p>
          <w:p w14:paraId="55D23895"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val="en-US" w:eastAsia="ar-SA"/>
              </w:rPr>
            </w:pPr>
            <w:r w:rsidRPr="003A65CC">
              <w:rPr>
                <w:rFonts w:eastAsia="Calibri"/>
                <w:iCs/>
                <w:sz w:val="24"/>
                <w:szCs w:val="24"/>
                <w:lang w:val="en-US"/>
              </w:rPr>
              <w:t xml:space="preserve">1Ex </w:t>
            </w:r>
            <w:proofErr w:type="spellStart"/>
            <w:r w:rsidRPr="003A65CC">
              <w:rPr>
                <w:rFonts w:eastAsia="Calibri"/>
                <w:iCs/>
                <w:sz w:val="24"/>
                <w:szCs w:val="24"/>
                <w:lang w:val="en-US"/>
              </w:rPr>
              <w:t>db</w:t>
            </w:r>
            <w:proofErr w:type="spellEnd"/>
            <w:r w:rsidRPr="003A65CC">
              <w:rPr>
                <w:rFonts w:eastAsia="Calibri"/>
                <w:iCs/>
                <w:sz w:val="24"/>
                <w:szCs w:val="24"/>
                <w:lang w:val="en-US"/>
              </w:rPr>
              <w:t xml:space="preserve"> IIC T6 Gb IP66, -60°C +40°C.</w:t>
            </w:r>
          </w:p>
        </w:tc>
      </w:tr>
      <w:tr w:rsidR="003A65CC" w:rsidRPr="003A65CC" w14:paraId="176A0C6F" w14:textId="77777777" w:rsidTr="003A65CC">
        <w:tc>
          <w:tcPr>
            <w:tcW w:w="851" w:type="dxa"/>
          </w:tcPr>
          <w:p w14:paraId="0C1EB781"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3.</w:t>
            </w:r>
          </w:p>
        </w:tc>
        <w:tc>
          <w:tcPr>
            <w:tcW w:w="4252" w:type="dxa"/>
          </w:tcPr>
          <w:p w14:paraId="11727FBF"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Комплект для монтажа</w:t>
            </w:r>
          </w:p>
        </w:tc>
        <w:tc>
          <w:tcPr>
            <w:tcW w:w="5670" w:type="dxa"/>
          </w:tcPr>
          <w:p w14:paraId="709B787B"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на трубу для датчиков- газоанализаторов серии ДГС ЭРИС-200 (корпус тип Б), ДГС ЭРИС- ФИД, Advant2 диаметр трубы 38-68 мм</w:t>
            </w:r>
          </w:p>
        </w:tc>
      </w:tr>
      <w:tr w:rsidR="003A65CC" w:rsidRPr="003A65CC" w14:paraId="5D615CA4" w14:textId="77777777" w:rsidTr="003A65CC">
        <w:tc>
          <w:tcPr>
            <w:tcW w:w="851" w:type="dxa"/>
          </w:tcPr>
          <w:p w14:paraId="5A6BBAA4"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4.</w:t>
            </w:r>
          </w:p>
        </w:tc>
        <w:tc>
          <w:tcPr>
            <w:tcW w:w="4252" w:type="dxa"/>
          </w:tcPr>
          <w:p w14:paraId="71E407E2" w14:textId="77777777" w:rsidR="003A65CC" w:rsidRPr="003A65CC" w:rsidRDefault="003A65CC" w:rsidP="003A65CC">
            <w:pPr>
              <w:widowControl w:val="0"/>
              <w:suppressAutoHyphens/>
              <w:autoSpaceDE w:val="0"/>
              <w:autoSpaceDN w:val="0"/>
              <w:adjustRightInd w:val="0"/>
              <w:spacing w:line="240" w:lineRule="auto"/>
              <w:ind w:firstLine="0"/>
              <w:contextualSpacing/>
              <w:jc w:val="left"/>
              <w:rPr>
                <w:sz w:val="24"/>
                <w:szCs w:val="24"/>
                <w:lang w:eastAsia="ar-SA"/>
              </w:rPr>
            </w:pPr>
            <w:r w:rsidRPr="003A65CC">
              <w:rPr>
                <w:sz w:val="24"/>
                <w:szCs w:val="24"/>
                <w:lang w:eastAsia="ar-SA"/>
              </w:rPr>
              <w:t>Кабельный ввод</w:t>
            </w:r>
          </w:p>
        </w:tc>
        <w:tc>
          <w:tcPr>
            <w:tcW w:w="5670" w:type="dxa"/>
          </w:tcPr>
          <w:p w14:paraId="540F4EEE"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 xml:space="preserve">для небронированного кабеля диаметром от 6,5 до 13,9 мм, с присоединением </w:t>
            </w:r>
            <w:proofErr w:type="spellStart"/>
            <w:r w:rsidRPr="003A65CC">
              <w:rPr>
                <w:sz w:val="24"/>
                <w:szCs w:val="24"/>
                <w:lang w:eastAsia="ar-SA"/>
              </w:rPr>
              <w:t>металлорукава</w:t>
            </w:r>
            <w:proofErr w:type="spellEnd"/>
            <w:r w:rsidRPr="003A65CC">
              <w:rPr>
                <w:sz w:val="24"/>
                <w:szCs w:val="24"/>
                <w:lang w:eastAsia="ar-SA"/>
              </w:rPr>
              <w:t xml:space="preserve"> (РЗЦ-20, МРПИ- 20, Герда-МГ-20). Резьба присоединительная наружная M20x1,5.</w:t>
            </w:r>
          </w:p>
          <w:p w14:paraId="6A53D49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lastRenderedPageBreak/>
              <w:t xml:space="preserve">Основной вид </w:t>
            </w:r>
            <w:proofErr w:type="spellStart"/>
            <w:r w:rsidRPr="003A65CC">
              <w:rPr>
                <w:sz w:val="24"/>
                <w:szCs w:val="24"/>
                <w:lang w:eastAsia="ar-SA"/>
              </w:rPr>
              <w:t>взрывозащиты</w:t>
            </w:r>
            <w:proofErr w:type="spellEnd"/>
            <w:r w:rsidRPr="003A65CC">
              <w:rPr>
                <w:sz w:val="24"/>
                <w:szCs w:val="24"/>
                <w:lang w:eastAsia="ar-SA"/>
              </w:rPr>
              <w:t xml:space="preserve"> </w:t>
            </w:r>
            <w:proofErr w:type="spellStart"/>
            <w:r w:rsidRPr="003A65CC">
              <w:rPr>
                <w:sz w:val="24"/>
                <w:szCs w:val="24"/>
                <w:lang w:eastAsia="ar-SA"/>
              </w:rPr>
              <w:t>Exd</w:t>
            </w:r>
            <w:proofErr w:type="spellEnd"/>
            <w:r w:rsidRPr="003A65CC">
              <w:rPr>
                <w:sz w:val="24"/>
                <w:szCs w:val="24"/>
                <w:lang w:eastAsia="ar-SA"/>
              </w:rPr>
              <w:t>, степень защиты IP66/IP67.</w:t>
            </w:r>
          </w:p>
          <w:p w14:paraId="2D10177A" w14:textId="77777777" w:rsidR="003A65CC" w:rsidRPr="003A65CC" w:rsidRDefault="003A65CC" w:rsidP="003A65CC">
            <w:pPr>
              <w:widowControl w:val="0"/>
              <w:suppressAutoHyphens/>
              <w:autoSpaceDE w:val="0"/>
              <w:autoSpaceDN w:val="0"/>
              <w:adjustRightInd w:val="0"/>
              <w:spacing w:line="240" w:lineRule="auto"/>
              <w:ind w:firstLine="0"/>
              <w:contextualSpacing/>
              <w:jc w:val="center"/>
              <w:rPr>
                <w:sz w:val="24"/>
                <w:szCs w:val="24"/>
                <w:lang w:eastAsia="ar-SA"/>
              </w:rPr>
            </w:pPr>
            <w:r w:rsidRPr="003A65CC">
              <w:rPr>
                <w:sz w:val="24"/>
                <w:szCs w:val="24"/>
                <w:lang w:eastAsia="ar-SA"/>
              </w:rPr>
              <w:t>Материал - никелированная латунь : 3шт</w:t>
            </w:r>
          </w:p>
        </w:tc>
      </w:tr>
    </w:tbl>
    <w:p w14:paraId="287A77EC" w14:textId="77777777" w:rsidR="00EF7605" w:rsidRPr="00E158B5" w:rsidRDefault="00EF7605" w:rsidP="00EF7605">
      <w:pPr>
        <w:spacing w:line="240" w:lineRule="auto"/>
        <w:ind w:firstLine="0"/>
        <w:rPr>
          <w:rFonts w:ascii="Times New Roman CYR" w:hAnsi="Times New Roman CYR" w:cs="Times New Roman CYR"/>
          <w:sz w:val="24"/>
          <w:szCs w:val="24"/>
        </w:rPr>
      </w:pPr>
    </w:p>
    <w:p w14:paraId="7D574E3B" w14:textId="77777777" w:rsidR="00EF7605" w:rsidRPr="00E158B5" w:rsidRDefault="00EF7605" w:rsidP="003A65CC">
      <w:pPr>
        <w:spacing w:line="240" w:lineRule="auto"/>
        <w:ind w:firstLine="142"/>
        <w:rPr>
          <w:sz w:val="24"/>
          <w:szCs w:val="24"/>
        </w:rPr>
      </w:pPr>
      <w:r w:rsidRPr="00E158B5">
        <w:rPr>
          <w:sz w:val="24"/>
          <w:szCs w:val="24"/>
        </w:rPr>
        <w:t>____________________________________</w:t>
      </w:r>
    </w:p>
    <w:p w14:paraId="196121CD" w14:textId="77777777" w:rsidR="00EF7605" w:rsidRPr="007A56F2" w:rsidRDefault="00EF7605" w:rsidP="003A65CC">
      <w:pPr>
        <w:spacing w:line="240" w:lineRule="auto"/>
        <w:ind w:left="-284" w:firstLine="425"/>
        <w:rPr>
          <w:sz w:val="24"/>
          <w:szCs w:val="24"/>
        </w:rPr>
      </w:pPr>
      <w:r w:rsidRPr="007A56F2">
        <w:rPr>
          <w:sz w:val="24"/>
          <w:szCs w:val="24"/>
          <w:vertAlign w:val="superscript"/>
        </w:rPr>
        <w:t>(подпись, М.П.)</w:t>
      </w:r>
    </w:p>
    <w:p w14:paraId="3E5A6C65" w14:textId="77777777" w:rsidR="00EF7605" w:rsidRPr="007A56F2" w:rsidRDefault="00EF7605" w:rsidP="003A65CC">
      <w:pPr>
        <w:spacing w:line="240" w:lineRule="auto"/>
        <w:ind w:left="-567" w:firstLine="709"/>
        <w:rPr>
          <w:sz w:val="24"/>
          <w:szCs w:val="24"/>
        </w:rPr>
      </w:pPr>
      <w:r w:rsidRPr="007A56F2">
        <w:rPr>
          <w:sz w:val="24"/>
          <w:szCs w:val="24"/>
        </w:rPr>
        <w:t>____________________________________</w:t>
      </w:r>
    </w:p>
    <w:p w14:paraId="2DFD3E00" w14:textId="77777777" w:rsidR="00EF7605" w:rsidRPr="007A56F2" w:rsidRDefault="00EF7605" w:rsidP="003A65CC">
      <w:pPr>
        <w:spacing w:line="240" w:lineRule="auto"/>
        <w:ind w:left="142" w:right="3684" w:firstLine="0"/>
        <w:jc w:val="left"/>
        <w:rPr>
          <w:sz w:val="24"/>
          <w:szCs w:val="24"/>
          <w:vertAlign w:val="superscript"/>
        </w:rPr>
      </w:pPr>
      <w:r w:rsidRPr="007A56F2">
        <w:rPr>
          <w:sz w:val="24"/>
          <w:szCs w:val="24"/>
          <w:vertAlign w:val="superscript"/>
        </w:rPr>
        <w:t>(фамилия, имя, отчество подписавшего, должность)</w:t>
      </w:r>
    </w:p>
    <w:p w14:paraId="674061A3" w14:textId="77777777" w:rsidR="00EF7605" w:rsidRPr="007A56F2" w:rsidRDefault="00EF7605" w:rsidP="00EF7605">
      <w:pPr>
        <w:keepNext/>
        <w:spacing w:line="240" w:lineRule="auto"/>
        <w:ind w:left="-567" w:firstLine="425"/>
        <w:rPr>
          <w:b/>
          <w:sz w:val="24"/>
          <w:szCs w:val="24"/>
        </w:rPr>
      </w:pPr>
    </w:p>
    <w:p w14:paraId="2BEE89AD" w14:textId="77777777" w:rsidR="00EF7605" w:rsidRPr="007A56F2" w:rsidRDefault="00EF7605" w:rsidP="003A65CC">
      <w:pPr>
        <w:pBdr>
          <w:bottom w:val="single" w:sz="4" w:space="1" w:color="auto"/>
        </w:pBdr>
        <w:shd w:val="clear" w:color="auto" w:fill="E0E0E0"/>
        <w:spacing w:line="240" w:lineRule="auto"/>
        <w:ind w:left="142" w:right="21" w:firstLine="0"/>
        <w:jc w:val="center"/>
        <w:rPr>
          <w:b/>
          <w:color w:val="000000"/>
          <w:spacing w:val="36"/>
          <w:sz w:val="24"/>
          <w:szCs w:val="24"/>
        </w:rPr>
      </w:pPr>
      <w:r w:rsidRPr="007A56F2">
        <w:rPr>
          <w:b/>
          <w:color w:val="000000"/>
          <w:spacing w:val="36"/>
          <w:sz w:val="24"/>
          <w:szCs w:val="24"/>
        </w:rPr>
        <w:t>конец формы</w:t>
      </w:r>
    </w:p>
    <w:p w14:paraId="7924750E" w14:textId="77777777" w:rsidR="00EF7605" w:rsidRPr="007A56F2" w:rsidRDefault="00EF7605" w:rsidP="00EF7605">
      <w:pPr>
        <w:keepNext/>
        <w:pageBreakBefore/>
        <w:suppressAutoHyphens/>
        <w:spacing w:before="240" w:after="120" w:line="240" w:lineRule="auto"/>
        <w:ind w:firstLine="0"/>
        <w:outlineLvl w:val="2"/>
        <w:rPr>
          <w:b/>
          <w:bCs/>
          <w:sz w:val="24"/>
          <w:szCs w:val="24"/>
        </w:rPr>
      </w:pPr>
      <w:r w:rsidRPr="007A56F2">
        <w:rPr>
          <w:b/>
          <w:bCs/>
          <w:sz w:val="24"/>
          <w:szCs w:val="24"/>
        </w:rPr>
        <w:lastRenderedPageBreak/>
        <w:t>5.2.1.    Инструкция по заполнению</w:t>
      </w:r>
    </w:p>
    <w:p w14:paraId="06AB97AB" w14:textId="77777777" w:rsidR="00EF7605" w:rsidRPr="007A56F2" w:rsidRDefault="00EF7605" w:rsidP="00EF7605">
      <w:pPr>
        <w:spacing w:line="240" w:lineRule="auto"/>
        <w:ind w:firstLine="0"/>
        <w:rPr>
          <w:sz w:val="24"/>
          <w:szCs w:val="24"/>
        </w:rPr>
      </w:pPr>
      <w:r w:rsidRPr="007A56F2">
        <w:rPr>
          <w:b/>
          <w:sz w:val="24"/>
          <w:szCs w:val="24"/>
        </w:rPr>
        <w:t>5.2.1.1.</w:t>
      </w:r>
      <w:r w:rsidRPr="007A56F2">
        <w:rPr>
          <w:sz w:val="24"/>
          <w:szCs w:val="24"/>
        </w:rPr>
        <w:t xml:space="preserve"> Участник указывает дату и номер Заявки (подраздел 5.1.).</w:t>
      </w:r>
    </w:p>
    <w:p w14:paraId="7FE63F14" w14:textId="77777777" w:rsidR="00EF7605" w:rsidRPr="007A56F2" w:rsidRDefault="00EF7605" w:rsidP="00EF7605">
      <w:pPr>
        <w:spacing w:line="240" w:lineRule="auto"/>
        <w:ind w:firstLine="0"/>
        <w:rPr>
          <w:sz w:val="24"/>
          <w:szCs w:val="24"/>
        </w:rPr>
      </w:pPr>
      <w:r w:rsidRPr="007A56F2">
        <w:rPr>
          <w:b/>
          <w:sz w:val="24"/>
          <w:szCs w:val="24"/>
        </w:rPr>
        <w:t>5.2.1.2.</w:t>
      </w:r>
      <w:r w:rsidRPr="007A56F2">
        <w:rPr>
          <w:sz w:val="24"/>
          <w:szCs w:val="24"/>
        </w:rPr>
        <w:t xml:space="preserve"> Участник указывает свое фирменное наименование (в т. ч. организационно-правовую форму) и свой юридический адрес.</w:t>
      </w:r>
    </w:p>
    <w:p w14:paraId="3F0ED8CD" w14:textId="3FD4D544" w:rsidR="00EF7605" w:rsidRPr="00412CD1" w:rsidRDefault="00EF7605" w:rsidP="00EF7605">
      <w:pPr>
        <w:keepNext/>
        <w:spacing w:line="240" w:lineRule="auto"/>
        <w:ind w:firstLine="0"/>
        <w:rPr>
          <w:sz w:val="24"/>
          <w:szCs w:val="24"/>
        </w:rPr>
      </w:pPr>
      <w:r w:rsidRPr="007A56F2">
        <w:rPr>
          <w:b/>
          <w:sz w:val="24"/>
          <w:szCs w:val="24"/>
        </w:rPr>
        <w:t>5.2.1.3.</w:t>
      </w:r>
      <w:r w:rsidRPr="007A56F2">
        <w:rPr>
          <w:sz w:val="24"/>
          <w:szCs w:val="24"/>
        </w:rPr>
        <w:t xml:space="preserve"> При заполнении табличной части Формы необходимо описать параметры, указанные в п.п. 2.2 Документации. Также можно дополнить информацией о других параметрах и технических характеристиках.</w:t>
      </w:r>
    </w:p>
    <w:p w14:paraId="37A01819" w14:textId="77777777" w:rsidR="00EF7605" w:rsidRPr="00412CD1" w:rsidRDefault="00EF7605" w:rsidP="00EF7605">
      <w:pPr>
        <w:tabs>
          <w:tab w:val="left" w:pos="851"/>
        </w:tabs>
        <w:spacing w:line="240" w:lineRule="auto"/>
        <w:ind w:left="-567" w:firstLine="425"/>
        <w:rPr>
          <w:b/>
          <w:bCs/>
          <w:sz w:val="24"/>
          <w:szCs w:val="24"/>
        </w:rPr>
      </w:pPr>
    </w:p>
    <w:p w14:paraId="54724CA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FF3A48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0FB53D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4CC2A8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789866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1F68D57"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A990D9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CABECB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AA42607"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653D1A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89FD2B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6634311"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910D0CD"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526F1FB"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21E1C27"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82AC235"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B69546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BE2559A" w14:textId="23BDB5E8" w:rsidR="002C76BD" w:rsidRPr="003444EB" w:rsidRDefault="002C76BD" w:rsidP="002C76BD">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w:t>
      </w:r>
      <w:r w:rsidR="00EF7605">
        <w:rPr>
          <w:b/>
          <w:bCs/>
          <w:sz w:val="24"/>
          <w:szCs w:val="24"/>
        </w:rPr>
        <w:t>3</w:t>
      </w:r>
      <w:r w:rsidRPr="003444EB">
        <w:rPr>
          <w:b/>
          <w:bCs/>
          <w:sz w:val="24"/>
          <w:szCs w:val="24"/>
        </w:rPr>
        <w:t>.  Анкета Участника (Форма</w:t>
      </w:r>
      <w:r>
        <w:rPr>
          <w:b/>
          <w:bCs/>
          <w:sz w:val="24"/>
          <w:szCs w:val="24"/>
        </w:rPr>
        <w:t xml:space="preserve"> </w:t>
      </w:r>
      <w:r w:rsidR="00EF7605">
        <w:rPr>
          <w:b/>
          <w:bCs/>
          <w:sz w:val="24"/>
          <w:szCs w:val="24"/>
        </w:rPr>
        <w:t>3</w:t>
      </w:r>
      <w:r w:rsidRPr="003444EB">
        <w:rPr>
          <w:b/>
          <w:bCs/>
          <w:sz w:val="24"/>
          <w:szCs w:val="24"/>
        </w:rPr>
        <w:t>)</w:t>
      </w:r>
    </w:p>
    <w:p w14:paraId="74FACE08" w14:textId="77777777" w:rsidR="002C76BD" w:rsidRPr="003444EB" w:rsidRDefault="002C76BD" w:rsidP="002C76BD">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54BF07FC" w14:textId="77777777" w:rsidR="002C76BD" w:rsidRPr="003444EB" w:rsidRDefault="002C76BD" w:rsidP="002C76BD">
      <w:pPr>
        <w:spacing w:line="240" w:lineRule="auto"/>
        <w:ind w:left="142" w:firstLine="0"/>
        <w:rPr>
          <w:sz w:val="24"/>
          <w:szCs w:val="24"/>
        </w:rPr>
      </w:pPr>
    </w:p>
    <w:p w14:paraId="3FA22AC9" w14:textId="354F267B" w:rsidR="002C76BD" w:rsidRPr="003444EB" w:rsidRDefault="002C76BD" w:rsidP="002C76BD">
      <w:pPr>
        <w:spacing w:line="240" w:lineRule="auto"/>
        <w:ind w:left="142" w:firstLine="0"/>
        <w:rPr>
          <w:sz w:val="24"/>
          <w:szCs w:val="24"/>
        </w:rPr>
      </w:pPr>
      <w:r w:rsidRPr="003444EB">
        <w:rPr>
          <w:sz w:val="24"/>
          <w:szCs w:val="24"/>
        </w:rPr>
        <w:t xml:space="preserve"> Приложение </w:t>
      </w:r>
      <w:r w:rsidR="00EF7605">
        <w:rPr>
          <w:sz w:val="24"/>
          <w:szCs w:val="24"/>
        </w:rPr>
        <w:t>2</w:t>
      </w:r>
    </w:p>
    <w:p w14:paraId="4B502B7F"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к Заявке на участие в закупке </w:t>
      </w:r>
    </w:p>
    <w:p w14:paraId="5DA1961B"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от «____» _____________ г. № __________</w:t>
      </w:r>
    </w:p>
    <w:p w14:paraId="1B086406" w14:textId="77777777" w:rsidR="002C76BD" w:rsidRPr="003444EB" w:rsidRDefault="002C76BD" w:rsidP="002C76BD">
      <w:pPr>
        <w:spacing w:line="240" w:lineRule="auto"/>
        <w:ind w:left="142" w:firstLine="0"/>
        <w:rPr>
          <w:sz w:val="24"/>
          <w:szCs w:val="24"/>
        </w:rPr>
      </w:pPr>
    </w:p>
    <w:p w14:paraId="2BF20855" w14:textId="77777777" w:rsidR="002C76BD" w:rsidRPr="003444EB" w:rsidRDefault="002C76BD" w:rsidP="002C76BD">
      <w:pPr>
        <w:suppressAutoHyphens/>
        <w:spacing w:line="240" w:lineRule="auto"/>
        <w:ind w:left="142" w:firstLine="0"/>
        <w:jc w:val="center"/>
        <w:rPr>
          <w:b/>
          <w:sz w:val="24"/>
          <w:szCs w:val="24"/>
        </w:rPr>
      </w:pPr>
      <w:r w:rsidRPr="003444EB">
        <w:rPr>
          <w:b/>
          <w:sz w:val="24"/>
          <w:szCs w:val="24"/>
        </w:rPr>
        <w:t>Анкета Участника</w:t>
      </w:r>
    </w:p>
    <w:p w14:paraId="7F3669A9" w14:textId="77777777" w:rsidR="002C76BD" w:rsidRPr="003444EB" w:rsidRDefault="002C76BD" w:rsidP="002C76BD">
      <w:pPr>
        <w:spacing w:line="240" w:lineRule="auto"/>
        <w:ind w:left="142" w:firstLine="0"/>
        <w:rPr>
          <w:sz w:val="24"/>
          <w:szCs w:val="24"/>
        </w:rPr>
      </w:pPr>
    </w:p>
    <w:p w14:paraId="65806EDB" w14:textId="77777777" w:rsidR="002C76BD" w:rsidRPr="003444EB" w:rsidRDefault="002C76BD" w:rsidP="002C76BD">
      <w:pPr>
        <w:spacing w:line="240" w:lineRule="auto"/>
        <w:ind w:left="142" w:firstLine="0"/>
        <w:rPr>
          <w:sz w:val="24"/>
          <w:szCs w:val="24"/>
        </w:rPr>
      </w:pPr>
      <w:r w:rsidRPr="003444EB">
        <w:rPr>
          <w:sz w:val="24"/>
          <w:szCs w:val="24"/>
        </w:rPr>
        <w:t>Наименование и адрес Участника: _________________________________</w:t>
      </w:r>
    </w:p>
    <w:p w14:paraId="0B29A825" w14:textId="77777777" w:rsidR="002C76BD" w:rsidRPr="003444EB" w:rsidRDefault="002C76BD" w:rsidP="002C76BD">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2C76BD" w:rsidRPr="003444EB" w14:paraId="418CD42E" w14:textId="77777777" w:rsidTr="0035213E">
        <w:trPr>
          <w:cantSplit/>
          <w:trHeight w:val="240"/>
          <w:tblHeader/>
        </w:trPr>
        <w:tc>
          <w:tcPr>
            <w:tcW w:w="708" w:type="dxa"/>
          </w:tcPr>
          <w:p w14:paraId="58244C16" w14:textId="77777777" w:rsidR="002C76BD" w:rsidRPr="003444EB" w:rsidRDefault="002C76BD" w:rsidP="0035213E">
            <w:pPr>
              <w:keepNext/>
              <w:spacing w:before="40" w:after="40" w:line="240" w:lineRule="auto"/>
              <w:ind w:left="142" w:firstLine="0"/>
              <w:rPr>
                <w:sz w:val="24"/>
                <w:szCs w:val="24"/>
              </w:rPr>
            </w:pPr>
            <w:r w:rsidRPr="003444EB">
              <w:rPr>
                <w:sz w:val="24"/>
                <w:szCs w:val="24"/>
              </w:rPr>
              <w:t>№ п/п</w:t>
            </w:r>
          </w:p>
        </w:tc>
        <w:tc>
          <w:tcPr>
            <w:tcW w:w="3828" w:type="dxa"/>
            <w:vAlign w:val="center"/>
          </w:tcPr>
          <w:p w14:paraId="0387CE20" w14:textId="77777777" w:rsidR="002C76BD" w:rsidRPr="003444EB" w:rsidRDefault="002C76BD" w:rsidP="0035213E">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BFB44D8" w14:textId="77777777" w:rsidR="002C76BD" w:rsidRPr="003444EB" w:rsidRDefault="002C76BD" w:rsidP="0035213E">
            <w:pPr>
              <w:keepNext/>
              <w:spacing w:before="40" w:after="40" w:line="240" w:lineRule="auto"/>
              <w:ind w:left="142" w:firstLine="0"/>
              <w:jc w:val="center"/>
              <w:rPr>
                <w:sz w:val="24"/>
                <w:szCs w:val="24"/>
              </w:rPr>
            </w:pPr>
            <w:r w:rsidRPr="003444EB">
              <w:rPr>
                <w:sz w:val="24"/>
                <w:szCs w:val="24"/>
              </w:rPr>
              <w:t>Сведения об Участнике</w:t>
            </w:r>
          </w:p>
        </w:tc>
      </w:tr>
      <w:tr w:rsidR="002C76BD" w:rsidRPr="003444EB" w14:paraId="1A861F88" w14:textId="77777777" w:rsidTr="0035213E">
        <w:trPr>
          <w:cantSplit/>
        </w:trPr>
        <w:tc>
          <w:tcPr>
            <w:tcW w:w="708" w:type="dxa"/>
            <w:vAlign w:val="center"/>
          </w:tcPr>
          <w:p w14:paraId="52B4CE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D50391B" w14:textId="77777777" w:rsidR="002C76BD" w:rsidRPr="003444EB" w:rsidRDefault="002C76BD" w:rsidP="0035213E">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09ABAFDB" w14:textId="77777777" w:rsidR="002C76BD" w:rsidRPr="003444EB" w:rsidRDefault="002C76BD" w:rsidP="0035213E">
            <w:pPr>
              <w:spacing w:before="40" w:after="40" w:line="240" w:lineRule="auto"/>
              <w:ind w:left="142" w:firstLine="0"/>
              <w:rPr>
                <w:sz w:val="24"/>
                <w:szCs w:val="24"/>
              </w:rPr>
            </w:pPr>
          </w:p>
        </w:tc>
      </w:tr>
      <w:tr w:rsidR="002C76BD" w:rsidRPr="003444EB" w14:paraId="2FEDADF2" w14:textId="77777777" w:rsidTr="0035213E">
        <w:trPr>
          <w:cantSplit/>
        </w:trPr>
        <w:tc>
          <w:tcPr>
            <w:tcW w:w="708" w:type="dxa"/>
            <w:vAlign w:val="center"/>
          </w:tcPr>
          <w:p w14:paraId="267456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8146E01" w14:textId="77777777" w:rsidR="002C76BD" w:rsidRPr="003444EB" w:rsidRDefault="002C76BD" w:rsidP="0035213E">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22CD100E" w14:textId="77777777" w:rsidR="002C76BD" w:rsidRPr="003444EB" w:rsidRDefault="002C76BD" w:rsidP="0035213E">
            <w:pPr>
              <w:spacing w:before="40" w:after="40" w:line="240" w:lineRule="auto"/>
              <w:ind w:left="142" w:firstLine="0"/>
              <w:rPr>
                <w:sz w:val="24"/>
                <w:szCs w:val="24"/>
              </w:rPr>
            </w:pPr>
          </w:p>
        </w:tc>
      </w:tr>
      <w:tr w:rsidR="002C76BD" w:rsidRPr="003444EB" w14:paraId="37123DDE" w14:textId="77777777" w:rsidTr="0035213E">
        <w:trPr>
          <w:cantSplit/>
        </w:trPr>
        <w:tc>
          <w:tcPr>
            <w:tcW w:w="708" w:type="dxa"/>
            <w:vAlign w:val="center"/>
          </w:tcPr>
          <w:p w14:paraId="4C36F3F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33AC091" w14:textId="77777777" w:rsidR="002C76BD" w:rsidRPr="003444EB" w:rsidRDefault="002C76BD" w:rsidP="0035213E">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2FFA7975" w14:textId="77777777" w:rsidR="002C76BD" w:rsidRPr="003444EB" w:rsidRDefault="002C76BD" w:rsidP="0035213E">
            <w:pPr>
              <w:spacing w:before="40" w:after="40" w:line="240" w:lineRule="auto"/>
              <w:ind w:left="142" w:firstLine="0"/>
              <w:rPr>
                <w:sz w:val="24"/>
                <w:szCs w:val="24"/>
              </w:rPr>
            </w:pPr>
          </w:p>
        </w:tc>
      </w:tr>
      <w:tr w:rsidR="002C76BD" w:rsidRPr="003444EB" w14:paraId="00D3FC16" w14:textId="77777777" w:rsidTr="0035213E">
        <w:trPr>
          <w:cantSplit/>
        </w:trPr>
        <w:tc>
          <w:tcPr>
            <w:tcW w:w="708" w:type="dxa"/>
            <w:vAlign w:val="center"/>
          </w:tcPr>
          <w:p w14:paraId="51DC489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0ADA7625" w14:textId="77777777" w:rsidR="002C76BD" w:rsidRPr="003444EB" w:rsidRDefault="002C76BD" w:rsidP="0035213E">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79F32B60" w14:textId="77777777" w:rsidR="002C76BD" w:rsidRPr="003444EB" w:rsidRDefault="002C76BD" w:rsidP="0035213E">
            <w:pPr>
              <w:spacing w:before="40" w:after="40" w:line="240" w:lineRule="auto"/>
              <w:ind w:left="142" w:firstLine="0"/>
              <w:rPr>
                <w:sz w:val="24"/>
                <w:szCs w:val="24"/>
              </w:rPr>
            </w:pPr>
          </w:p>
        </w:tc>
      </w:tr>
      <w:tr w:rsidR="002C76BD" w:rsidRPr="003444EB" w14:paraId="3980DC13" w14:textId="77777777" w:rsidTr="0035213E">
        <w:trPr>
          <w:cantSplit/>
        </w:trPr>
        <w:tc>
          <w:tcPr>
            <w:tcW w:w="708" w:type="dxa"/>
            <w:vAlign w:val="center"/>
          </w:tcPr>
          <w:p w14:paraId="5F7A955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CC0BB31" w14:textId="77777777" w:rsidR="002C76BD" w:rsidRPr="003444EB" w:rsidRDefault="002C76BD" w:rsidP="0035213E">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08DA4B21" w14:textId="77777777" w:rsidR="002C76BD" w:rsidRPr="003444EB" w:rsidRDefault="002C76BD" w:rsidP="0035213E">
            <w:pPr>
              <w:spacing w:before="40" w:after="40" w:line="240" w:lineRule="auto"/>
              <w:ind w:left="142" w:firstLine="0"/>
              <w:rPr>
                <w:sz w:val="24"/>
                <w:szCs w:val="24"/>
              </w:rPr>
            </w:pPr>
          </w:p>
        </w:tc>
      </w:tr>
      <w:tr w:rsidR="002C76BD" w:rsidRPr="003444EB" w14:paraId="7A7C7B85" w14:textId="77777777" w:rsidTr="0035213E">
        <w:trPr>
          <w:cantSplit/>
        </w:trPr>
        <w:tc>
          <w:tcPr>
            <w:tcW w:w="708" w:type="dxa"/>
            <w:vAlign w:val="center"/>
          </w:tcPr>
          <w:p w14:paraId="1F87896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DAE758E" w14:textId="77777777" w:rsidR="002C76BD" w:rsidRPr="003444EB" w:rsidRDefault="002C76BD" w:rsidP="0035213E">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18E09338" w14:textId="77777777" w:rsidR="002C76BD" w:rsidRPr="003444EB" w:rsidRDefault="002C76BD" w:rsidP="0035213E">
            <w:pPr>
              <w:spacing w:before="40" w:after="40" w:line="240" w:lineRule="auto"/>
              <w:ind w:left="142" w:firstLine="0"/>
              <w:rPr>
                <w:sz w:val="24"/>
                <w:szCs w:val="24"/>
              </w:rPr>
            </w:pPr>
          </w:p>
        </w:tc>
      </w:tr>
      <w:tr w:rsidR="002C76BD" w:rsidRPr="003444EB" w14:paraId="632625B0" w14:textId="77777777" w:rsidTr="0035213E">
        <w:trPr>
          <w:cantSplit/>
        </w:trPr>
        <w:tc>
          <w:tcPr>
            <w:tcW w:w="708" w:type="dxa"/>
            <w:vAlign w:val="center"/>
          </w:tcPr>
          <w:p w14:paraId="149B95A7"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FC8F6B8" w14:textId="77777777" w:rsidR="002C76BD" w:rsidRPr="003444EB" w:rsidRDefault="002C76BD" w:rsidP="0035213E">
            <w:pPr>
              <w:spacing w:before="40" w:after="40" w:line="240" w:lineRule="auto"/>
              <w:ind w:left="142" w:firstLine="0"/>
              <w:rPr>
                <w:sz w:val="24"/>
                <w:szCs w:val="24"/>
              </w:rPr>
            </w:pPr>
            <w:r w:rsidRPr="003444EB">
              <w:rPr>
                <w:sz w:val="24"/>
                <w:szCs w:val="24"/>
              </w:rPr>
              <w:t>Почтовый адрес</w:t>
            </w:r>
          </w:p>
        </w:tc>
        <w:tc>
          <w:tcPr>
            <w:tcW w:w="5258" w:type="dxa"/>
          </w:tcPr>
          <w:p w14:paraId="4BADBC85" w14:textId="77777777" w:rsidR="002C76BD" w:rsidRPr="003444EB" w:rsidRDefault="002C76BD" w:rsidP="0035213E">
            <w:pPr>
              <w:spacing w:before="40" w:after="40" w:line="240" w:lineRule="auto"/>
              <w:ind w:left="142" w:firstLine="0"/>
              <w:rPr>
                <w:sz w:val="24"/>
                <w:szCs w:val="24"/>
              </w:rPr>
            </w:pPr>
          </w:p>
        </w:tc>
      </w:tr>
      <w:tr w:rsidR="002C76BD" w:rsidRPr="003444EB" w14:paraId="4C8BB7B3" w14:textId="77777777" w:rsidTr="0035213E">
        <w:trPr>
          <w:cantSplit/>
        </w:trPr>
        <w:tc>
          <w:tcPr>
            <w:tcW w:w="708" w:type="dxa"/>
            <w:vAlign w:val="center"/>
          </w:tcPr>
          <w:p w14:paraId="4980B5F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9D0B2B1" w14:textId="77777777" w:rsidR="002C76BD" w:rsidRPr="003444EB" w:rsidRDefault="002C76BD" w:rsidP="0035213E">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6642FD5" w14:textId="77777777" w:rsidR="002C76BD" w:rsidRPr="003444EB" w:rsidRDefault="002C76BD" w:rsidP="0035213E">
            <w:pPr>
              <w:spacing w:before="40" w:after="40" w:line="240" w:lineRule="auto"/>
              <w:ind w:left="142" w:firstLine="0"/>
              <w:rPr>
                <w:sz w:val="24"/>
                <w:szCs w:val="24"/>
              </w:rPr>
            </w:pPr>
          </w:p>
        </w:tc>
      </w:tr>
      <w:tr w:rsidR="002C76BD" w:rsidRPr="003444EB" w14:paraId="08D13E47" w14:textId="77777777" w:rsidTr="0035213E">
        <w:trPr>
          <w:cantSplit/>
        </w:trPr>
        <w:tc>
          <w:tcPr>
            <w:tcW w:w="708" w:type="dxa"/>
            <w:vAlign w:val="center"/>
          </w:tcPr>
          <w:p w14:paraId="2713262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4AB244C" w14:textId="77777777" w:rsidR="002C76BD" w:rsidRPr="003444EB" w:rsidRDefault="002C76BD" w:rsidP="0035213E">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49C3CB1" w14:textId="77777777" w:rsidR="002C76BD" w:rsidRPr="003444EB" w:rsidRDefault="002C76BD" w:rsidP="0035213E">
            <w:pPr>
              <w:spacing w:before="40" w:after="40" w:line="240" w:lineRule="auto"/>
              <w:ind w:left="142" w:firstLine="0"/>
              <w:rPr>
                <w:sz w:val="24"/>
                <w:szCs w:val="24"/>
              </w:rPr>
            </w:pPr>
          </w:p>
        </w:tc>
      </w:tr>
      <w:tr w:rsidR="002C76BD" w:rsidRPr="003444EB" w14:paraId="36676B63" w14:textId="77777777" w:rsidTr="0035213E">
        <w:trPr>
          <w:cantSplit/>
        </w:trPr>
        <w:tc>
          <w:tcPr>
            <w:tcW w:w="708" w:type="dxa"/>
            <w:vAlign w:val="center"/>
          </w:tcPr>
          <w:p w14:paraId="5E4ED37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112E2AF" w14:textId="77777777" w:rsidR="002C76BD" w:rsidRPr="003444EB" w:rsidRDefault="002C76BD" w:rsidP="0035213E">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C8F0960" w14:textId="77777777" w:rsidR="002C76BD" w:rsidRPr="003444EB" w:rsidRDefault="002C76BD" w:rsidP="0035213E">
            <w:pPr>
              <w:spacing w:before="40" w:after="40" w:line="240" w:lineRule="auto"/>
              <w:ind w:left="142" w:firstLine="0"/>
              <w:rPr>
                <w:sz w:val="24"/>
                <w:szCs w:val="24"/>
              </w:rPr>
            </w:pPr>
          </w:p>
        </w:tc>
      </w:tr>
      <w:tr w:rsidR="002C76BD" w:rsidRPr="003444EB" w14:paraId="332B224A" w14:textId="77777777" w:rsidTr="0035213E">
        <w:trPr>
          <w:cantSplit/>
          <w:trHeight w:val="116"/>
        </w:trPr>
        <w:tc>
          <w:tcPr>
            <w:tcW w:w="708" w:type="dxa"/>
            <w:vAlign w:val="center"/>
          </w:tcPr>
          <w:p w14:paraId="388F81B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46F3D23" w14:textId="77777777" w:rsidR="002C76BD" w:rsidRPr="003444EB" w:rsidRDefault="002C76BD" w:rsidP="0035213E">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6A895FBF" w14:textId="77777777" w:rsidR="002C76BD" w:rsidRPr="003444EB" w:rsidRDefault="002C76BD" w:rsidP="0035213E">
            <w:pPr>
              <w:spacing w:before="40" w:after="40" w:line="240" w:lineRule="auto"/>
              <w:ind w:left="142" w:firstLine="0"/>
              <w:rPr>
                <w:sz w:val="24"/>
                <w:szCs w:val="24"/>
              </w:rPr>
            </w:pPr>
          </w:p>
        </w:tc>
      </w:tr>
      <w:tr w:rsidR="002C76BD" w:rsidRPr="003444EB" w14:paraId="6D52EF7F" w14:textId="77777777" w:rsidTr="0035213E">
        <w:trPr>
          <w:cantSplit/>
        </w:trPr>
        <w:tc>
          <w:tcPr>
            <w:tcW w:w="708" w:type="dxa"/>
            <w:vAlign w:val="center"/>
          </w:tcPr>
          <w:p w14:paraId="18CF4D0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3CB88DE" w14:textId="77777777" w:rsidR="002C76BD" w:rsidRPr="003444EB" w:rsidRDefault="002C76BD" w:rsidP="0035213E">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124E9FBE" w14:textId="77777777" w:rsidR="002C76BD" w:rsidRPr="003444EB" w:rsidRDefault="002C76BD" w:rsidP="0035213E">
            <w:pPr>
              <w:spacing w:before="40" w:after="40" w:line="240" w:lineRule="auto"/>
              <w:ind w:left="142" w:firstLine="0"/>
              <w:rPr>
                <w:sz w:val="24"/>
                <w:szCs w:val="24"/>
              </w:rPr>
            </w:pPr>
          </w:p>
        </w:tc>
      </w:tr>
      <w:tr w:rsidR="002C76BD" w:rsidRPr="003444EB" w14:paraId="4BF329FB" w14:textId="77777777" w:rsidTr="0035213E">
        <w:trPr>
          <w:cantSplit/>
        </w:trPr>
        <w:tc>
          <w:tcPr>
            <w:tcW w:w="708" w:type="dxa"/>
            <w:vAlign w:val="center"/>
          </w:tcPr>
          <w:p w14:paraId="21BAD32D"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7441887"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2A6DA8D8" w14:textId="77777777" w:rsidR="002C76BD" w:rsidRPr="003444EB" w:rsidRDefault="002C76BD" w:rsidP="0035213E">
            <w:pPr>
              <w:spacing w:before="40" w:after="40" w:line="240" w:lineRule="auto"/>
              <w:ind w:left="142" w:firstLine="0"/>
              <w:rPr>
                <w:sz w:val="24"/>
                <w:szCs w:val="24"/>
              </w:rPr>
            </w:pPr>
          </w:p>
        </w:tc>
      </w:tr>
      <w:tr w:rsidR="002C76BD" w:rsidRPr="003444EB" w14:paraId="62F0E43B" w14:textId="77777777" w:rsidTr="0035213E">
        <w:trPr>
          <w:cantSplit/>
        </w:trPr>
        <w:tc>
          <w:tcPr>
            <w:tcW w:w="708" w:type="dxa"/>
            <w:vAlign w:val="center"/>
          </w:tcPr>
          <w:p w14:paraId="4A9E4EE9"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36461A7C"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3A72D8B8" w14:textId="77777777" w:rsidR="002C76BD" w:rsidRPr="003444EB" w:rsidRDefault="002C76BD" w:rsidP="0035213E">
            <w:pPr>
              <w:spacing w:before="40" w:after="40" w:line="240" w:lineRule="auto"/>
              <w:ind w:left="142" w:firstLine="0"/>
              <w:rPr>
                <w:sz w:val="24"/>
                <w:szCs w:val="24"/>
              </w:rPr>
            </w:pPr>
          </w:p>
        </w:tc>
      </w:tr>
      <w:tr w:rsidR="002C76BD" w:rsidRPr="003444EB" w14:paraId="009C5E5C" w14:textId="77777777" w:rsidTr="0035213E">
        <w:trPr>
          <w:cantSplit/>
        </w:trPr>
        <w:tc>
          <w:tcPr>
            <w:tcW w:w="708" w:type="dxa"/>
            <w:vAlign w:val="center"/>
          </w:tcPr>
          <w:p w14:paraId="4E70A00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1B7D1EE"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13FD89CE" w14:textId="77777777" w:rsidR="002C76BD" w:rsidRPr="003444EB" w:rsidRDefault="002C76BD" w:rsidP="0035213E">
            <w:pPr>
              <w:spacing w:before="40" w:after="40" w:line="240" w:lineRule="auto"/>
              <w:ind w:left="142" w:firstLine="0"/>
              <w:rPr>
                <w:sz w:val="24"/>
                <w:szCs w:val="24"/>
              </w:rPr>
            </w:pPr>
          </w:p>
        </w:tc>
      </w:tr>
    </w:tbl>
    <w:p w14:paraId="09DC9D95" w14:textId="77777777" w:rsidR="002C76BD" w:rsidRPr="003444EB" w:rsidRDefault="002C76BD" w:rsidP="002C76BD">
      <w:pPr>
        <w:spacing w:line="240" w:lineRule="auto"/>
        <w:ind w:left="142" w:firstLine="0"/>
        <w:rPr>
          <w:sz w:val="24"/>
          <w:szCs w:val="24"/>
        </w:rPr>
      </w:pPr>
    </w:p>
    <w:p w14:paraId="6F960C68"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6A66EEB9"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(подпись, М.П.)</w:t>
      </w:r>
    </w:p>
    <w:p w14:paraId="09E117E3"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1B5E096D"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019C69A7" w14:textId="77777777" w:rsidR="002C76BD" w:rsidRPr="003444EB" w:rsidRDefault="002C76BD" w:rsidP="002C76BD">
      <w:pPr>
        <w:keepNext/>
        <w:spacing w:line="240" w:lineRule="auto"/>
        <w:ind w:left="142" w:firstLine="0"/>
        <w:rPr>
          <w:b/>
          <w:sz w:val="24"/>
          <w:szCs w:val="24"/>
        </w:rPr>
      </w:pPr>
    </w:p>
    <w:p w14:paraId="688DD0FB" w14:textId="77777777" w:rsidR="002C76BD" w:rsidRPr="003444EB" w:rsidRDefault="002C76BD" w:rsidP="002C76BD">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2397188F" w14:textId="3AF9EB8A" w:rsidR="002C76BD" w:rsidRPr="003444EB" w:rsidRDefault="002C76BD" w:rsidP="002C76BD">
      <w:pPr>
        <w:keepNext/>
        <w:pageBreakBefore/>
        <w:suppressAutoHyphens/>
        <w:spacing w:before="240" w:after="120" w:line="240" w:lineRule="auto"/>
        <w:ind w:left="426" w:firstLine="0"/>
        <w:outlineLvl w:val="2"/>
        <w:rPr>
          <w:b/>
          <w:bCs/>
          <w:sz w:val="24"/>
          <w:szCs w:val="24"/>
        </w:rPr>
      </w:pPr>
      <w:bookmarkStart w:id="75" w:name="_Toc261535115"/>
      <w:bookmarkStart w:id="76" w:name="_Toc262557871"/>
      <w:bookmarkStart w:id="77" w:name="_Toc278971544"/>
      <w:bookmarkStart w:id="78" w:name="_Toc322017076"/>
      <w:r w:rsidRPr="003444EB">
        <w:rPr>
          <w:b/>
          <w:bCs/>
          <w:sz w:val="24"/>
          <w:szCs w:val="24"/>
        </w:rPr>
        <w:lastRenderedPageBreak/>
        <w:t>5.</w:t>
      </w:r>
      <w:r w:rsidR="00EF7605">
        <w:rPr>
          <w:b/>
          <w:bCs/>
          <w:sz w:val="24"/>
          <w:szCs w:val="24"/>
        </w:rPr>
        <w:t>3</w:t>
      </w:r>
      <w:r w:rsidRPr="003444EB">
        <w:rPr>
          <w:b/>
          <w:bCs/>
          <w:sz w:val="24"/>
          <w:szCs w:val="24"/>
        </w:rPr>
        <w:t>.1. Инструкция по заполнению</w:t>
      </w:r>
      <w:bookmarkEnd w:id="75"/>
      <w:bookmarkEnd w:id="76"/>
      <w:bookmarkEnd w:id="77"/>
      <w:bookmarkEnd w:id="78"/>
    </w:p>
    <w:p w14:paraId="7695F00D" w14:textId="13796EC8"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EF7605">
        <w:rPr>
          <w:b/>
          <w:sz w:val="24"/>
          <w:szCs w:val="24"/>
        </w:rPr>
        <w:t>3</w:t>
      </w:r>
      <w:r w:rsidRPr="003444EB">
        <w:rPr>
          <w:b/>
          <w:sz w:val="24"/>
          <w:szCs w:val="24"/>
        </w:rPr>
        <w:t>.1.1.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1271536" w14:textId="543A0668"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EF7605">
        <w:rPr>
          <w:b/>
          <w:sz w:val="24"/>
          <w:szCs w:val="24"/>
        </w:rPr>
        <w:t>3</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0365A771" w14:textId="212BB4B3"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EF7605">
        <w:rPr>
          <w:b/>
          <w:sz w:val="24"/>
          <w:szCs w:val="24"/>
        </w:rPr>
        <w:t>3</w:t>
      </w:r>
      <w:r w:rsidRPr="003444EB">
        <w:rPr>
          <w:b/>
          <w:sz w:val="24"/>
          <w:szCs w:val="24"/>
        </w:rPr>
        <w:t>.1.3.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DD54009" w14:textId="7517E00E"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EF7605">
        <w:rPr>
          <w:b/>
          <w:sz w:val="24"/>
          <w:szCs w:val="24"/>
        </w:rPr>
        <w:t>3</w:t>
      </w:r>
      <w:r w:rsidRPr="003444EB">
        <w:rPr>
          <w:b/>
          <w:sz w:val="24"/>
          <w:szCs w:val="24"/>
        </w:rPr>
        <w:t>.1.4.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29069CFF" w14:textId="77777777" w:rsidR="002C76BD" w:rsidRPr="003444EB" w:rsidRDefault="002C76BD" w:rsidP="002C76BD">
      <w:pPr>
        <w:autoSpaceDE w:val="0"/>
        <w:autoSpaceDN w:val="0"/>
        <w:adjustRightInd w:val="0"/>
        <w:spacing w:line="240" w:lineRule="auto"/>
        <w:ind w:firstLine="0"/>
        <w:rPr>
          <w:b/>
          <w:sz w:val="24"/>
          <w:szCs w:val="24"/>
        </w:rPr>
      </w:pPr>
    </w:p>
    <w:p w14:paraId="7DC1A2B2" w14:textId="77777777" w:rsidR="002C76BD" w:rsidRPr="003444EB" w:rsidRDefault="002C76BD" w:rsidP="002C76BD">
      <w:pPr>
        <w:autoSpaceDE w:val="0"/>
        <w:autoSpaceDN w:val="0"/>
        <w:adjustRightInd w:val="0"/>
        <w:spacing w:line="240" w:lineRule="auto"/>
        <w:ind w:firstLine="0"/>
        <w:rPr>
          <w:b/>
          <w:sz w:val="24"/>
          <w:szCs w:val="24"/>
        </w:rPr>
      </w:pPr>
    </w:p>
    <w:p w14:paraId="088B927C" w14:textId="77777777" w:rsidR="002C76BD" w:rsidRPr="003444EB" w:rsidRDefault="002C76BD" w:rsidP="002C76BD">
      <w:pPr>
        <w:autoSpaceDE w:val="0"/>
        <w:autoSpaceDN w:val="0"/>
        <w:adjustRightInd w:val="0"/>
        <w:spacing w:line="240" w:lineRule="auto"/>
        <w:ind w:firstLine="0"/>
        <w:rPr>
          <w:b/>
          <w:sz w:val="24"/>
          <w:szCs w:val="24"/>
        </w:rPr>
      </w:pPr>
    </w:p>
    <w:p w14:paraId="6D7F506C" w14:textId="77777777" w:rsidR="002C76BD" w:rsidRPr="003444EB" w:rsidRDefault="002C76BD" w:rsidP="002C76BD">
      <w:pPr>
        <w:autoSpaceDE w:val="0"/>
        <w:autoSpaceDN w:val="0"/>
        <w:adjustRightInd w:val="0"/>
        <w:spacing w:line="240" w:lineRule="auto"/>
        <w:ind w:firstLine="0"/>
        <w:rPr>
          <w:b/>
          <w:sz w:val="24"/>
          <w:szCs w:val="24"/>
        </w:rPr>
      </w:pPr>
    </w:p>
    <w:p w14:paraId="483D33F9" w14:textId="77777777" w:rsidR="002C76BD" w:rsidRPr="003444EB" w:rsidRDefault="002C76BD" w:rsidP="002C76BD">
      <w:pPr>
        <w:autoSpaceDE w:val="0"/>
        <w:autoSpaceDN w:val="0"/>
        <w:adjustRightInd w:val="0"/>
        <w:spacing w:line="240" w:lineRule="auto"/>
        <w:ind w:firstLine="0"/>
        <w:rPr>
          <w:b/>
          <w:sz w:val="24"/>
          <w:szCs w:val="24"/>
        </w:rPr>
      </w:pPr>
    </w:p>
    <w:p w14:paraId="6EFFB14B" w14:textId="77777777" w:rsidR="002C76BD" w:rsidRPr="003444EB" w:rsidRDefault="002C76BD" w:rsidP="002C76BD">
      <w:pPr>
        <w:autoSpaceDE w:val="0"/>
        <w:autoSpaceDN w:val="0"/>
        <w:adjustRightInd w:val="0"/>
        <w:spacing w:line="240" w:lineRule="auto"/>
        <w:ind w:firstLine="0"/>
        <w:rPr>
          <w:b/>
          <w:sz w:val="24"/>
          <w:szCs w:val="24"/>
        </w:rPr>
      </w:pPr>
    </w:p>
    <w:p w14:paraId="62418248" w14:textId="77777777" w:rsidR="002C76BD" w:rsidRPr="003444EB" w:rsidRDefault="002C76BD" w:rsidP="002C76BD">
      <w:pPr>
        <w:autoSpaceDE w:val="0"/>
        <w:autoSpaceDN w:val="0"/>
        <w:adjustRightInd w:val="0"/>
        <w:spacing w:line="240" w:lineRule="auto"/>
        <w:ind w:firstLine="0"/>
        <w:rPr>
          <w:b/>
          <w:sz w:val="24"/>
          <w:szCs w:val="24"/>
        </w:rPr>
      </w:pPr>
    </w:p>
    <w:p w14:paraId="062FDDB3" w14:textId="77777777" w:rsidR="002C76BD" w:rsidRPr="003444EB" w:rsidRDefault="002C76BD" w:rsidP="002C76BD">
      <w:pPr>
        <w:autoSpaceDE w:val="0"/>
        <w:autoSpaceDN w:val="0"/>
        <w:adjustRightInd w:val="0"/>
        <w:spacing w:line="240" w:lineRule="auto"/>
        <w:ind w:firstLine="0"/>
        <w:rPr>
          <w:b/>
          <w:sz w:val="24"/>
          <w:szCs w:val="24"/>
        </w:rPr>
      </w:pPr>
    </w:p>
    <w:p w14:paraId="7558D1D3" w14:textId="77777777" w:rsidR="002C76BD" w:rsidRPr="003444EB" w:rsidRDefault="002C76BD" w:rsidP="002C76BD">
      <w:pPr>
        <w:autoSpaceDE w:val="0"/>
        <w:autoSpaceDN w:val="0"/>
        <w:adjustRightInd w:val="0"/>
        <w:spacing w:line="240" w:lineRule="auto"/>
        <w:ind w:firstLine="0"/>
        <w:rPr>
          <w:b/>
          <w:sz w:val="24"/>
          <w:szCs w:val="24"/>
        </w:rPr>
      </w:pPr>
    </w:p>
    <w:p w14:paraId="6B767586" w14:textId="77777777" w:rsidR="002C76BD" w:rsidRPr="003444EB" w:rsidRDefault="002C76BD" w:rsidP="002C76BD">
      <w:pPr>
        <w:autoSpaceDE w:val="0"/>
        <w:autoSpaceDN w:val="0"/>
        <w:adjustRightInd w:val="0"/>
        <w:spacing w:line="240" w:lineRule="auto"/>
        <w:ind w:firstLine="0"/>
        <w:rPr>
          <w:b/>
          <w:sz w:val="24"/>
          <w:szCs w:val="24"/>
        </w:rPr>
      </w:pPr>
    </w:p>
    <w:p w14:paraId="3A8788D8" w14:textId="77777777" w:rsidR="002C76BD" w:rsidRPr="003444EB" w:rsidRDefault="002C76BD" w:rsidP="002C76BD">
      <w:pPr>
        <w:autoSpaceDE w:val="0"/>
        <w:autoSpaceDN w:val="0"/>
        <w:adjustRightInd w:val="0"/>
        <w:spacing w:line="240" w:lineRule="auto"/>
        <w:ind w:firstLine="0"/>
        <w:rPr>
          <w:b/>
          <w:sz w:val="24"/>
          <w:szCs w:val="24"/>
        </w:rPr>
      </w:pPr>
    </w:p>
    <w:p w14:paraId="7C99A759" w14:textId="77777777" w:rsidR="002C76BD" w:rsidRPr="003444EB" w:rsidRDefault="002C76BD" w:rsidP="002C76BD">
      <w:pPr>
        <w:autoSpaceDE w:val="0"/>
        <w:autoSpaceDN w:val="0"/>
        <w:adjustRightInd w:val="0"/>
        <w:spacing w:line="240" w:lineRule="auto"/>
        <w:ind w:firstLine="0"/>
        <w:rPr>
          <w:b/>
          <w:sz w:val="24"/>
          <w:szCs w:val="24"/>
        </w:rPr>
      </w:pPr>
    </w:p>
    <w:p w14:paraId="2DB5FC37" w14:textId="77777777" w:rsidR="002C76BD" w:rsidRPr="003444EB" w:rsidRDefault="002C76BD" w:rsidP="002C76BD">
      <w:pPr>
        <w:autoSpaceDE w:val="0"/>
        <w:autoSpaceDN w:val="0"/>
        <w:adjustRightInd w:val="0"/>
        <w:spacing w:line="240" w:lineRule="auto"/>
        <w:ind w:firstLine="0"/>
        <w:rPr>
          <w:b/>
          <w:sz w:val="24"/>
          <w:szCs w:val="24"/>
        </w:rPr>
      </w:pPr>
    </w:p>
    <w:p w14:paraId="39999FA0" w14:textId="77777777" w:rsidR="002C76BD" w:rsidRPr="003444EB" w:rsidRDefault="002C76BD" w:rsidP="002C76BD">
      <w:pPr>
        <w:autoSpaceDE w:val="0"/>
        <w:autoSpaceDN w:val="0"/>
        <w:adjustRightInd w:val="0"/>
        <w:spacing w:line="240" w:lineRule="auto"/>
        <w:ind w:firstLine="0"/>
        <w:rPr>
          <w:b/>
          <w:sz w:val="24"/>
          <w:szCs w:val="24"/>
        </w:rPr>
      </w:pPr>
    </w:p>
    <w:p w14:paraId="558D8834" w14:textId="77777777" w:rsidR="002C76BD" w:rsidRPr="003444EB" w:rsidRDefault="002C76BD" w:rsidP="002C76BD">
      <w:pPr>
        <w:autoSpaceDE w:val="0"/>
        <w:autoSpaceDN w:val="0"/>
        <w:adjustRightInd w:val="0"/>
        <w:spacing w:line="240" w:lineRule="auto"/>
        <w:ind w:firstLine="0"/>
        <w:rPr>
          <w:b/>
          <w:sz w:val="24"/>
          <w:szCs w:val="24"/>
        </w:rPr>
      </w:pPr>
    </w:p>
    <w:p w14:paraId="31AF0CE1" w14:textId="77777777" w:rsidR="002C76BD" w:rsidRPr="003444EB" w:rsidRDefault="002C76BD" w:rsidP="002C76BD">
      <w:pPr>
        <w:autoSpaceDE w:val="0"/>
        <w:autoSpaceDN w:val="0"/>
        <w:adjustRightInd w:val="0"/>
        <w:spacing w:line="240" w:lineRule="auto"/>
        <w:ind w:firstLine="0"/>
        <w:rPr>
          <w:b/>
          <w:sz w:val="24"/>
          <w:szCs w:val="24"/>
        </w:rPr>
      </w:pPr>
    </w:p>
    <w:p w14:paraId="238DF359" w14:textId="77777777" w:rsidR="002C76BD" w:rsidRPr="003444EB" w:rsidRDefault="002C76BD" w:rsidP="002C76BD">
      <w:pPr>
        <w:autoSpaceDE w:val="0"/>
        <w:autoSpaceDN w:val="0"/>
        <w:adjustRightInd w:val="0"/>
        <w:spacing w:line="240" w:lineRule="auto"/>
        <w:ind w:firstLine="0"/>
        <w:rPr>
          <w:b/>
          <w:sz w:val="24"/>
          <w:szCs w:val="24"/>
        </w:rPr>
      </w:pPr>
    </w:p>
    <w:p w14:paraId="17BD6E7B" w14:textId="77777777" w:rsidR="002C76BD" w:rsidRPr="003444EB" w:rsidRDefault="002C76BD" w:rsidP="002C76BD">
      <w:pPr>
        <w:autoSpaceDE w:val="0"/>
        <w:autoSpaceDN w:val="0"/>
        <w:adjustRightInd w:val="0"/>
        <w:spacing w:line="240" w:lineRule="auto"/>
        <w:ind w:firstLine="0"/>
        <w:rPr>
          <w:b/>
          <w:sz w:val="24"/>
          <w:szCs w:val="24"/>
        </w:rPr>
      </w:pPr>
    </w:p>
    <w:p w14:paraId="594433A8" w14:textId="77777777" w:rsidR="002C76BD" w:rsidRPr="003444EB" w:rsidRDefault="002C76BD" w:rsidP="002C76BD">
      <w:pPr>
        <w:autoSpaceDE w:val="0"/>
        <w:autoSpaceDN w:val="0"/>
        <w:adjustRightInd w:val="0"/>
        <w:spacing w:line="240" w:lineRule="auto"/>
        <w:ind w:firstLine="0"/>
        <w:rPr>
          <w:b/>
          <w:sz w:val="24"/>
          <w:szCs w:val="24"/>
        </w:rPr>
      </w:pPr>
    </w:p>
    <w:p w14:paraId="287E9F1B" w14:textId="77777777" w:rsidR="002C76BD" w:rsidRPr="003444EB" w:rsidRDefault="002C76BD" w:rsidP="002C76BD">
      <w:pPr>
        <w:autoSpaceDE w:val="0"/>
        <w:autoSpaceDN w:val="0"/>
        <w:adjustRightInd w:val="0"/>
        <w:spacing w:line="240" w:lineRule="auto"/>
        <w:ind w:firstLine="0"/>
        <w:rPr>
          <w:b/>
          <w:sz w:val="24"/>
          <w:szCs w:val="24"/>
        </w:rPr>
      </w:pPr>
    </w:p>
    <w:p w14:paraId="1CAA97F1" w14:textId="77777777" w:rsidR="002C76BD" w:rsidRPr="003444EB" w:rsidRDefault="002C76BD" w:rsidP="002C76BD">
      <w:pPr>
        <w:autoSpaceDE w:val="0"/>
        <w:autoSpaceDN w:val="0"/>
        <w:adjustRightInd w:val="0"/>
        <w:spacing w:line="240" w:lineRule="auto"/>
        <w:ind w:firstLine="0"/>
        <w:rPr>
          <w:b/>
          <w:sz w:val="24"/>
          <w:szCs w:val="24"/>
        </w:rPr>
      </w:pPr>
    </w:p>
    <w:p w14:paraId="5793B6D1" w14:textId="77777777" w:rsidR="002C76BD" w:rsidRPr="003444EB" w:rsidRDefault="002C76BD" w:rsidP="002C76BD">
      <w:pPr>
        <w:autoSpaceDE w:val="0"/>
        <w:autoSpaceDN w:val="0"/>
        <w:adjustRightInd w:val="0"/>
        <w:spacing w:line="240" w:lineRule="auto"/>
        <w:ind w:firstLine="0"/>
        <w:rPr>
          <w:b/>
          <w:sz w:val="24"/>
          <w:szCs w:val="24"/>
        </w:rPr>
      </w:pPr>
    </w:p>
    <w:p w14:paraId="58D94797" w14:textId="77777777" w:rsidR="002C76BD" w:rsidRPr="003444EB" w:rsidRDefault="002C76BD" w:rsidP="002C76BD">
      <w:pPr>
        <w:autoSpaceDE w:val="0"/>
        <w:autoSpaceDN w:val="0"/>
        <w:adjustRightInd w:val="0"/>
        <w:spacing w:line="240" w:lineRule="auto"/>
        <w:ind w:firstLine="0"/>
        <w:rPr>
          <w:b/>
          <w:sz w:val="24"/>
          <w:szCs w:val="24"/>
        </w:rPr>
      </w:pPr>
    </w:p>
    <w:p w14:paraId="229C59A1" w14:textId="77777777" w:rsidR="002C76BD" w:rsidRPr="003444EB" w:rsidRDefault="002C76BD" w:rsidP="002C76BD">
      <w:pPr>
        <w:autoSpaceDE w:val="0"/>
        <w:autoSpaceDN w:val="0"/>
        <w:adjustRightInd w:val="0"/>
        <w:spacing w:line="240" w:lineRule="auto"/>
        <w:ind w:firstLine="0"/>
        <w:rPr>
          <w:b/>
          <w:sz w:val="24"/>
          <w:szCs w:val="24"/>
        </w:rPr>
      </w:pPr>
    </w:p>
    <w:p w14:paraId="63272CEF" w14:textId="77777777" w:rsidR="002C76BD" w:rsidRPr="003444EB" w:rsidRDefault="002C76BD" w:rsidP="002C76BD">
      <w:pPr>
        <w:autoSpaceDE w:val="0"/>
        <w:autoSpaceDN w:val="0"/>
        <w:adjustRightInd w:val="0"/>
        <w:spacing w:line="240" w:lineRule="auto"/>
        <w:ind w:firstLine="0"/>
        <w:rPr>
          <w:b/>
          <w:sz w:val="24"/>
          <w:szCs w:val="24"/>
        </w:rPr>
      </w:pPr>
    </w:p>
    <w:p w14:paraId="70F3B68C" w14:textId="77777777" w:rsidR="002C76BD" w:rsidRPr="003444EB" w:rsidRDefault="002C76BD" w:rsidP="002C76BD">
      <w:pPr>
        <w:autoSpaceDE w:val="0"/>
        <w:autoSpaceDN w:val="0"/>
        <w:adjustRightInd w:val="0"/>
        <w:spacing w:line="240" w:lineRule="auto"/>
        <w:ind w:firstLine="0"/>
        <w:rPr>
          <w:b/>
          <w:sz w:val="24"/>
          <w:szCs w:val="24"/>
        </w:rPr>
      </w:pPr>
    </w:p>
    <w:p w14:paraId="50AEFE03" w14:textId="77777777" w:rsidR="002C76BD" w:rsidRPr="003444EB" w:rsidRDefault="002C76BD" w:rsidP="002C76BD">
      <w:pPr>
        <w:autoSpaceDE w:val="0"/>
        <w:autoSpaceDN w:val="0"/>
        <w:adjustRightInd w:val="0"/>
        <w:spacing w:line="240" w:lineRule="auto"/>
        <w:ind w:firstLine="0"/>
        <w:rPr>
          <w:b/>
          <w:sz w:val="24"/>
          <w:szCs w:val="24"/>
        </w:rPr>
      </w:pPr>
    </w:p>
    <w:p w14:paraId="64539B52" w14:textId="77777777" w:rsidR="002C76BD" w:rsidRPr="003444EB" w:rsidRDefault="002C76BD" w:rsidP="002C76BD">
      <w:pPr>
        <w:autoSpaceDE w:val="0"/>
        <w:autoSpaceDN w:val="0"/>
        <w:adjustRightInd w:val="0"/>
        <w:spacing w:line="240" w:lineRule="auto"/>
        <w:ind w:firstLine="0"/>
        <w:rPr>
          <w:b/>
          <w:sz w:val="24"/>
          <w:szCs w:val="24"/>
        </w:rPr>
      </w:pPr>
    </w:p>
    <w:p w14:paraId="767A77A5" w14:textId="77777777" w:rsidR="002C76BD" w:rsidRPr="003444EB" w:rsidRDefault="002C76BD" w:rsidP="002C76BD">
      <w:pPr>
        <w:ind w:firstLine="0"/>
        <w:rPr>
          <w:sz w:val="24"/>
          <w:szCs w:val="24"/>
        </w:rPr>
        <w:sectPr w:rsidR="002C76BD" w:rsidRPr="003444EB" w:rsidSect="009F3D1A">
          <w:footerReference w:type="default" r:id="rId17"/>
          <w:footerReference w:type="first" r:id="rId18"/>
          <w:pgSz w:w="11906" w:h="16838" w:code="9"/>
          <w:pgMar w:top="567" w:right="709" w:bottom="567" w:left="425" w:header="680" w:footer="0" w:gutter="0"/>
          <w:cols w:space="708"/>
          <w:titlePg/>
          <w:docGrid w:linePitch="381"/>
        </w:sectPr>
      </w:pPr>
    </w:p>
    <w:p w14:paraId="534CF37F" w14:textId="59816BED" w:rsidR="002C76BD" w:rsidRPr="003444EB" w:rsidRDefault="002C76BD" w:rsidP="002C76BD">
      <w:pPr>
        <w:autoSpaceDE w:val="0"/>
        <w:autoSpaceDN w:val="0"/>
        <w:adjustRightInd w:val="0"/>
        <w:spacing w:line="240" w:lineRule="auto"/>
        <w:ind w:firstLine="0"/>
        <w:rPr>
          <w:b/>
          <w:sz w:val="24"/>
          <w:szCs w:val="24"/>
        </w:rPr>
      </w:pPr>
      <w:r w:rsidRPr="003444EB">
        <w:rPr>
          <w:b/>
          <w:sz w:val="24"/>
          <w:szCs w:val="24"/>
        </w:rPr>
        <w:lastRenderedPageBreak/>
        <w:t>5.</w:t>
      </w:r>
      <w:r w:rsidR="00EF7605">
        <w:rPr>
          <w:b/>
          <w:sz w:val="24"/>
          <w:szCs w:val="24"/>
        </w:rPr>
        <w:t>4</w:t>
      </w:r>
      <w:r w:rsidRPr="003444EB">
        <w:rPr>
          <w:b/>
          <w:sz w:val="24"/>
          <w:szCs w:val="24"/>
        </w:rPr>
        <w:t xml:space="preserve">. </w:t>
      </w:r>
      <w:bookmarkStart w:id="79" w:name="_Toc465770142"/>
      <w:bookmarkStart w:id="80" w:name="_Toc419208689"/>
      <w:bookmarkStart w:id="81" w:name="_Toc418077958"/>
      <w:bookmarkStart w:id="82" w:name="_Ref418004386"/>
      <w:r w:rsidRPr="003444EB">
        <w:rPr>
          <w:b/>
          <w:sz w:val="24"/>
          <w:szCs w:val="24"/>
        </w:rPr>
        <w:t xml:space="preserve">Справка об отсутствии признаков крупной сделки (форма </w:t>
      </w:r>
      <w:r w:rsidR="00EF7605">
        <w:rPr>
          <w:b/>
          <w:sz w:val="24"/>
          <w:szCs w:val="24"/>
        </w:rPr>
        <w:t>4</w:t>
      </w:r>
      <w:r w:rsidRPr="003444EB">
        <w:rPr>
          <w:b/>
          <w:sz w:val="24"/>
          <w:szCs w:val="24"/>
        </w:rPr>
        <w:t>)</w:t>
      </w:r>
      <w:bookmarkEnd w:id="79"/>
      <w:bookmarkEnd w:id="80"/>
      <w:bookmarkEnd w:id="81"/>
      <w:bookmarkEnd w:id="82"/>
    </w:p>
    <w:p w14:paraId="4A262108" w14:textId="77777777" w:rsidR="002C76BD" w:rsidRPr="003444EB" w:rsidRDefault="002C76BD" w:rsidP="002C76BD">
      <w:pPr>
        <w:keepNext/>
        <w:keepLines/>
        <w:suppressLineNumbers/>
        <w:tabs>
          <w:tab w:val="left" w:pos="708"/>
        </w:tabs>
        <w:suppressAutoHyphens/>
        <w:spacing w:line="240" w:lineRule="atLeast"/>
        <w:ind w:left="1134" w:hanging="1134"/>
        <w:contextualSpacing/>
        <w:jc w:val="left"/>
        <w:outlineLvl w:val="1"/>
        <w:rPr>
          <w:b/>
          <w:bCs/>
          <w:sz w:val="24"/>
          <w:szCs w:val="24"/>
        </w:rPr>
      </w:pPr>
    </w:p>
    <w:p w14:paraId="33CE1E34" w14:textId="77777777" w:rsidR="002C76BD" w:rsidRPr="003444EB" w:rsidRDefault="002C76BD" w:rsidP="002C76BD">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056972C2" w14:textId="77777777" w:rsidR="002C76BD" w:rsidRPr="003444EB" w:rsidRDefault="002C76BD" w:rsidP="002C76BD">
      <w:pPr>
        <w:spacing w:line="240" w:lineRule="auto"/>
        <w:ind w:firstLine="0"/>
        <w:rPr>
          <w:sz w:val="24"/>
          <w:szCs w:val="24"/>
        </w:rPr>
      </w:pPr>
    </w:p>
    <w:p w14:paraId="396422FE" w14:textId="53F854A8" w:rsidR="002C76BD" w:rsidRPr="003444EB" w:rsidRDefault="002C76BD" w:rsidP="002C76BD">
      <w:pPr>
        <w:spacing w:line="240" w:lineRule="auto"/>
        <w:ind w:firstLine="0"/>
        <w:contextualSpacing/>
        <w:rPr>
          <w:sz w:val="24"/>
          <w:szCs w:val="24"/>
        </w:rPr>
      </w:pPr>
      <w:r w:rsidRPr="003444EB">
        <w:rPr>
          <w:sz w:val="24"/>
          <w:szCs w:val="24"/>
        </w:rPr>
        <w:t xml:space="preserve">Приложение </w:t>
      </w:r>
      <w:r w:rsidR="00EF7605">
        <w:rPr>
          <w:sz w:val="24"/>
          <w:szCs w:val="24"/>
        </w:rPr>
        <w:t>3</w:t>
      </w:r>
    </w:p>
    <w:p w14:paraId="519F2BAF" w14:textId="77777777" w:rsidR="002C76BD" w:rsidRPr="003444EB" w:rsidRDefault="002C76BD" w:rsidP="002C76BD">
      <w:pPr>
        <w:spacing w:line="240" w:lineRule="auto"/>
        <w:ind w:firstLine="0"/>
        <w:contextualSpacing/>
        <w:rPr>
          <w:sz w:val="24"/>
          <w:szCs w:val="24"/>
        </w:rPr>
      </w:pPr>
      <w:r w:rsidRPr="003444EB">
        <w:rPr>
          <w:sz w:val="24"/>
          <w:szCs w:val="24"/>
        </w:rPr>
        <w:t xml:space="preserve">к Заявке на участие в закупке </w:t>
      </w:r>
    </w:p>
    <w:p w14:paraId="625BC85E" w14:textId="77777777" w:rsidR="002C76BD" w:rsidRPr="003444EB" w:rsidRDefault="002C76BD" w:rsidP="002C76BD">
      <w:pPr>
        <w:spacing w:line="240" w:lineRule="auto"/>
        <w:ind w:firstLine="0"/>
        <w:rPr>
          <w:sz w:val="24"/>
          <w:szCs w:val="24"/>
        </w:rPr>
      </w:pPr>
      <w:r>
        <w:rPr>
          <w:sz w:val="24"/>
          <w:szCs w:val="24"/>
        </w:rPr>
        <w:t>от «___</w:t>
      </w:r>
      <w:proofErr w:type="gramStart"/>
      <w:r>
        <w:rPr>
          <w:sz w:val="24"/>
          <w:szCs w:val="24"/>
        </w:rPr>
        <w:t>_»</w:t>
      </w:r>
      <w:r w:rsidRPr="003444EB">
        <w:rPr>
          <w:sz w:val="24"/>
          <w:szCs w:val="24"/>
        </w:rPr>
        <w:t>_</w:t>
      </w:r>
      <w:proofErr w:type="gramEnd"/>
      <w:r w:rsidRPr="003444EB">
        <w:rPr>
          <w:sz w:val="24"/>
          <w:szCs w:val="24"/>
        </w:rPr>
        <w:t>___________ г. №__________</w:t>
      </w:r>
    </w:p>
    <w:p w14:paraId="76229849" w14:textId="77777777" w:rsidR="002C76BD" w:rsidRPr="003444EB" w:rsidRDefault="002C76BD" w:rsidP="002C76BD">
      <w:pPr>
        <w:keepNext/>
        <w:keepLines/>
        <w:suppressLineNumbers/>
        <w:spacing w:line="240" w:lineRule="atLeast"/>
        <w:rPr>
          <w:sz w:val="24"/>
          <w:szCs w:val="24"/>
        </w:rPr>
      </w:pPr>
    </w:p>
    <w:p w14:paraId="28391611" w14:textId="77777777" w:rsidR="002C76BD" w:rsidRPr="003444EB" w:rsidRDefault="002C76BD" w:rsidP="002C76BD">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3110533B" w14:textId="77777777" w:rsidR="002C76BD" w:rsidRPr="003444EB" w:rsidRDefault="002C76BD" w:rsidP="002C76BD">
      <w:pPr>
        <w:keepNext/>
        <w:keepLines/>
        <w:suppressLineNumbers/>
        <w:rPr>
          <w:iCs/>
          <w:sz w:val="24"/>
          <w:szCs w:val="24"/>
        </w:rPr>
      </w:pPr>
    </w:p>
    <w:p w14:paraId="5A55DC18"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      Настоящим подтверждаю, что сдел</w:t>
      </w:r>
      <w:r>
        <w:rPr>
          <w:sz w:val="24"/>
          <w:szCs w:val="24"/>
        </w:rPr>
        <w:t xml:space="preserve">ка между АО «Саханефтегазсбыт» </w:t>
      </w:r>
      <w:r w:rsidRPr="003444EB">
        <w:rPr>
          <w:sz w:val="24"/>
          <w:szCs w:val="24"/>
        </w:rPr>
        <w:t xml:space="preserve">и </w:t>
      </w:r>
    </w:p>
    <w:p w14:paraId="2AE96082" w14:textId="77777777" w:rsidR="002C76BD" w:rsidRPr="003444EB" w:rsidRDefault="002C76BD" w:rsidP="002C76BD">
      <w:pPr>
        <w:keepNext/>
        <w:keepLines/>
        <w:suppressLineNumbers/>
        <w:spacing w:line="240" w:lineRule="auto"/>
        <w:ind w:firstLine="0"/>
        <w:rPr>
          <w:sz w:val="24"/>
          <w:szCs w:val="24"/>
        </w:rPr>
      </w:pPr>
    </w:p>
    <w:p w14:paraId="56282242"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_____________________________________ </w:t>
      </w:r>
    </w:p>
    <w:p w14:paraId="5CB71F4F"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838F1A9"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 xml:space="preserve"> </w:t>
      </w:r>
    </w:p>
    <w:p w14:paraId="64A6BA4B" w14:textId="70B4EB2C" w:rsidR="00634E4E" w:rsidRPr="003A65CC" w:rsidRDefault="003A65CC" w:rsidP="002C76BD">
      <w:pPr>
        <w:autoSpaceDE w:val="0"/>
        <w:autoSpaceDN w:val="0"/>
        <w:adjustRightInd w:val="0"/>
        <w:spacing w:line="240" w:lineRule="auto"/>
        <w:ind w:firstLine="0"/>
        <w:rPr>
          <w:rFonts w:eastAsia="Calibri"/>
          <w:b/>
          <w:sz w:val="24"/>
          <w:szCs w:val="24"/>
          <w:lang w:eastAsia="en-US"/>
        </w:rPr>
      </w:pPr>
      <w:r w:rsidRPr="003A65CC">
        <w:rPr>
          <w:rFonts w:eastAsia="Calibri"/>
          <w:b/>
          <w:sz w:val="24"/>
          <w:szCs w:val="24"/>
          <w:lang w:eastAsia="en-US"/>
        </w:rPr>
        <w:t xml:space="preserve">на поставку системы </w:t>
      </w:r>
      <w:proofErr w:type="spellStart"/>
      <w:r w:rsidRPr="003A65CC">
        <w:rPr>
          <w:rFonts w:eastAsia="Calibri"/>
          <w:b/>
          <w:sz w:val="24"/>
          <w:szCs w:val="24"/>
          <w:lang w:eastAsia="en-US"/>
        </w:rPr>
        <w:t>газосигнализации</w:t>
      </w:r>
      <w:proofErr w:type="spellEnd"/>
      <w:r w:rsidRPr="003A65CC">
        <w:rPr>
          <w:rFonts w:eastAsia="Calibri"/>
          <w:b/>
          <w:sz w:val="24"/>
          <w:szCs w:val="24"/>
          <w:lang w:eastAsia="en-US"/>
        </w:rPr>
        <w:t xml:space="preserve"> для филиала «</w:t>
      </w:r>
      <w:proofErr w:type="spellStart"/>
      <w:r w:rsidRPr="003A65CC">
        <w:rPr>
          <w:rFonts w:eastAsia="Calibri"/>
          <w:b/>
          <w:sz w:val="24"/>
          <w:szCs w:val="24"/>
          <w:lang w:eastAsia="en-US"/>
        </w:rPr>
        <w:t>Томмотская</w:t>
      </w:r>
      <w:proofErr w:type="spellEnd"/>
      <w:r w:rsidRPr="003A65CC">
        <w:rPr>
          <w:rFonts w:eastAsia="Calibri"/>
          <w:b/>
          <w:sz w:val="24"/>
          <w:szCs w:val="24"/>
          <w:lang w:eastAsia="en-US"/>
        </w:rPr>
        <w:t xml:space="preserve"> нефтебаза» АО «Саханефтегазсбыт» в 2026 году.</w:t>
      </w:r>
    </w:p>
    <w:p w14:paraId="676E4F08" w14:textId="6B45B765" w:rsidR="002C76BD" w:rsidRPr="00634E4E" w:rsidRDefault="002C76BD" w:rsidP="002C76BD">
      <w:pPr>
        <w:autoSpaceDE w:val="0"/>
        <w:autoSpaceDN w:val="0"/>
        <w:adjustRightInd w:val="0"/>
        <w:spacing w:line="240" w:lineRule="auto"/>
        <w:ind w:firstLine="0"/>
        <w:rPr>
          <w:sz w:val="24"/>
          <w:szCs w:val="24"/>
        </w:rPr>
      </w:pPr>
      <w:r w:rsidRPr="00634E4E">
        <w:rPr>
          <w:sz w:val="24"/>
          <w:szCs w:val="24"/>
        </w:rPr>
        <w:t>по Лоту № ___</w:t>
      </w:r>
    </w:p>
    <w:p w14:paraId="0DDAD81A"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на сумму _______________________ руб. </w:t>
      </w:r>
    </w:p>
    <w:p w14:paraId="1FA10A08" w14:textId="77777777" w:rsidR="002C76BD" w:rsidRPr="003444EB" w:rsidRDefault="002C76BD" w:rsidP="002C76BD">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000A8B4F" w14:textId="77777777" w:rsidR="002C76BD" w:rsidRPr="003444EB" w:rsidRDefault="002C76BD" w:rsidP="002C76BD">
      <w:pPr>
        <w:keepNext/>
        <w:keepLines/>
        <w:suppressLineNumbers/>
        <w:spacing w:line="240" w:lineRule="auto"/>
        <w:ind w:firstLine="0"/>
        <w:rPr>
          <w:i/>
          <w:sz w:val="24"/>
          <w:szCs w:val="24"/>
        </w:rPr>
      </w:pPr>
    </w:p>
    <w:p w14:paraId="2F8F043B" w14:textId="77777777" w:rsidR="002C76BD" w:rsidRPr="003444EB" w:rsidRDefault="002C76BD" w:rsidP="002C76BD">
      <w:pPr>
        <w:keepNext/>
        <w:keepLines/>
        <w:suppressLineNumbers/>
        <w:ind w:firstLine="0"/>
        <w:rPr>
          <w:sz w:val="24"/>
          <w:szCs w:val="24"/>
        </w:rPr>
      </w:pPr>
      <w:r w:rsidRPr="003444EB">
        <w:rPr>
          <w:sz w:val="24"/>
          <w:szCs w:val="24"/>
        </w:rPr>
        <w:t>не является крупной, поскольку:</w:t>
      </w:r>
    </w:p>
    <w:p w14:paraId="1CA21D8F" w14:textId="77777777" w:rsidR="002C76BD" w:rsidRPr="003444EB" w:rsidRDefault="002C76BD" w:rsidP="002C76BD">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1254BB10" w14:textId="77777777" w:rsidR="002C76BD" w:rsidRPr="003444EB" w:rsidRDefault="002C76BD" w:rsidP="002C76BD">
      <w:pPr>
        <w:keepNext/>
        <w:keepLines/>
        <w:suppressLineNumbers/>
        <w:spacing w:line="240" w:lineRule="atLeast"/>
        <w:ind w:firstLine="0"/>
        <w:rPr>
          <w:sz w:val="24"/>
          <w:szCs w:val="24"/>
        </w:rPr>
      </w:pPr>
    </w:p>
    <w:p w14:paraId="57990C8F" w14:textId="77777777" w:rsidR="002C76BD" w:rsidRPr="003444EB" w:rsidRDefault="002C76BD" w:rsidP="002C76BD">
      <w:pPr>
        <w:keepNext/>
        <w:keepLines/>
        <w:suppressLineNumbers/>
        <w:spacing w:line="240" w:lineRule="atLeast"/>
        <w:ind w:firstLine="0"/>
        <w:rPr>
          <w:sz w:val="24"/>
          <w:szCs w:val="24"/>
        </w:rPr>
      </w:pPr>
    </w:p>
    <w:p w14:paraId="2583A92F" w14:textId="77777777" w:rsidR="002C76BD" w:rsidRPr="003444EB" w:rsidRDefault="002C76BD" w:rsidP="002C76BD">
      <w:pPr>
        <w:keepNext/>
        <w:keepLines/>
        <w:suppressLineNumbers/>
        <w:spacing w:line="240" w:lineRule="auto"/>
        <w:ind w:firstLine="0"/>
        <w:rPr>
          <w:sz w:val="24"/>
          <w:szCs w:val="24"/>
        </w:rPr>
      </w:pPr>
      <w:r w:rsidRPr="003444EB">
        <w:rPr>
          <w:sz w:val="24"/>
          <w:szCs w:val="24"/>
        </w:rPr>
        <w:t>____________________________________</w:t>
      </w:r>
    </w:p>
    <w:p w14:paraId="46FE44BE" w14:textId="77777777" w:rsidR="002C76BD" w:rsidRPr="003444EB" w:rsidRDefault="002C76BD" w:rsidP="002C76BD">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23A0109B" w14:textId="77777777" w:rsidR="002C76BD" w:rsidRPr="003444EB" w:rsidRDefault="002C76BD" w:rsidP="002C76BD">
      <w:pPr>
        <w:keepNext/>
        <w:keepLines/>
        <w:suppressLineNumbers/>
        <w:spacing w:line="240" w:lineRule="atLeast"/>
        <w:ind w:firstLine="0"/>
        <w:rPr>
          <w:sz w:val="24"/>
          <w:szCs w:val="24"/>
        </w:rPr>
      </w:pPr>
      <w:r w:rsidRPr="003444EB">
        <w:rPr>
          <w:sz w:val="24"/>
          <w:szCs w:val="24"/>
        </w:rPr>
        <w:t>____________________________________</w:t>
      </w:r>
    </w:p>
    <w:p w14:paraId="4EA9CD25" w14:textId="77777777" w:rsidR="002C76BD" w:rsidRPr="003444EB" w:rsidRDefault="002C76BD" w:rsidP="002C76BD">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632FDF2E" w14:textId="77777777" w:rsidR="002C76BD" w:rsidRPr="003444EB" w:rsidRDefault="002C76BD" w:rsidP="002C76BD">
      <w:pPr>
        <w:keepNext/>
        <w:keepLines/>
        <w:suppressLineNumbers/>
        <w:pBdr>
          <w:bottom w:val="single" w:sz="4" w:space="1" w:color="auto"/>
        </w:pBdr>
        <w:shd w:val="clear" w:color="auto" w:fill="FFFFFF"/>
        <w:spacing w:line="240" w:lineRule="atLeast"/>
        <w:ind w:right="21"/>
        <w:jc w:val="center"/>
        <w:rPr>
          <w:b/>
          <w:spacing w:val="36"/>
          <w:sz w:val="24"/>
          <w:szCs w:val="24"/>
        </w:rPr>
      </w:pPr>
    </w:p>
    <w:p w14:paraId="3E91C047" w14:textId="77777777" w:rsidR="002C76BD" w:rsidRPr="003444EB" w:rsidRDefault="002C76BD" w:rsidP="002C76BD">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788A3217" w14:textId="77777777" w:rsidR="002C76BD" w:rsidRPr="003444EB" w:rsidRDefault="002C76BD" w:rsidP="002C76BD">
      <w:pPr>
        <w:spacing w:line="240" w:lineRule="auto"/>
        <w:rPr>
          <w:sz w:val="24"/>
          <w:szCs w:val="24"/>
        </w:rPr>
      </w:pPr>
    </w:p>
    <w:p w14:paraId="68B09570" w14:textId="77777777" w:rsidR="002C76BD" w:rsidRPr="003444EB" w:rsidRDefault="002C76BD" w:rsidP="002C76BD">
      <w:pPr>
        <w:spacing w:line="240" w:lineRule="auto"/>
        <w:rPr>
          <w:sz w:val="24"/>
          <w:szCs w:val="24"/>
        </w:rPr>
      </w:pPr>
    </w:p>
    <w:p w14:paraId="5961D7E8" w14:textId="77777777" w:rsidR="002C76BD" w:rsidRPr="003444EB" w:rsidRDefault="002C76BD" w:rsidP="002C76BD">
      <w:pPr>
        <w:spacing w:line="240" w:lineRule="auto"/>
        <w:rPr>
          <w:sz w:val="24"/>
          <w:szCs w:val="24"/>
        </w:rPr>
      </w:pPr>
    </w:p>
    <w:p w14:paraId="19A4C08A" w14:textId="77777777" w:rsidR="002C76BD" w:rsidRPr="003444EB" w:rsidRDefault="002C76BD" w:rsidP="002C76BD">
      <w:pPr>
        <w:spacing w:line="240" w:lineRule="auto"/>
        <w:rPr>
          <w:sz w:val="24"/>
          <w:szCs w:val="24"/>
        </w:rPr>
      </w:pPr>
    </w:p>
    <w:p w14:paraId="607B3F21" w14:textId="77777777" w:rsidR="002C76BD" w:rsidRPr="003444EB" w:rsidRDefault="002C76BD" w:rsidP="002C76BD">
      <w:pPr>
        <w:spacing w:line="240" w:lineRule="auto"/>
        <w:rPr>
          <w:sz w:val="24"/>
          <w:szCs w:val="24"/>
        </w:rPr>
      </w:pPr>
    </w:p>
    <w:p w14:paraId="7331BC63" w14:textId="77777777" w:rsidR="002C76BD" w:rsidRPr="003444EB" w:rsidRDefault="002C76BD" w:rsidP="002C76BD">
      <w:pPr>
        <w:spacing w:line="240" w:lineRule="auto"/>
        <w:rPr>
          <w:sz w:val="24"/>
          <w:szCs w:val="24"/>
        </w:rPr>
      </w:pPr>
    </w:p>
    <w:p w14:paraId="56151547" w14:textId="77777777" w:rsidR="002C76BD" w:rsidRPr="003444EB" w:rsidRDefault="002C76BD" w:rsidP="002C76BD">
      <w:pPr>
        <w:spacing w:line="240" w:lineRule="auto"/>
        <w:rPr>
          <w:sz w:val="24"/>
          <w:szCs w:val="24"/>
        </w:rPr>
      </w:pPr>
    </w:p>
    <w:p w14:paraId="01DE339E" w14:textId="77777777" w:rsidR="002C76BD" w:rsidRPr="003444EB" w:rsidRDefault="002C76BD" w:rsidP="002C76BD">
      <w:pPr>
        <w:spacing w:line="240" w:lineRule="auto"/>
        <w:rPr>
          <w:sz w:val="24"/>
          <w:szCs w:val="24"/>
        </w:rPr>
      </w:pPr>
    </w:p>
    <w:p w14:paraId="446EDA50" w14:textId="77777777" w:rsidR="002C76BD" w:rsidRPr="003444EB" w:rsidRDefault="002C76BD" w:rsidP="002C76BD">
      <w:pPr>
        <w:spacing w:line="240" w:lineRule="auto"/>
        <w:rPr>
          <w:sz w:val="24"/>
          <w:szCs w:val="24"/>
        </w:rPr>
      </w:pPr>
    </w:p>
    <w:p w14:paraId="6BBA0574" w14:textId="0E41EEC8" w:rsidR="002C76BD" w:rsidRPr="003444EB" w:rsidRDefault="002C76BD" w:rsidP="002C76BD">
      <w:pPr>
        <w:keepNext/>
        <w:pageBreakBefore/>
        <w:suppressAutoHyphens/>
        <w:spacing w:before="240" w:after="120"/>
        <w:ind w:firstLine="0"/>
        <w:outlineLvl w:val="2"/>
        <w:rPr>
          <w:b/>
          <w:bCs/>
          <w:sz w:val="24"/>
          <w:szCs w:val="24"/>
        </w:rPr>
      </w:pPr>
      <w:r w:rsidRPr="003444EB">
        <w:rPr>
          <w:b/>
          <w:bCs/>
          <w:sz w:val="24"/>
          <w:szCs w:val="24"/>
        </w:rPr>
        <w:lastRenderedPageBreak/>
        <w:t>5.</w:t>
      </w:r>
      <w:r w:rsidR="00EF7605">
        <w:rPr>
          <w:b/>
          <w:bCs/>
          <w:sz w:val="24"/>
          <w:szCs w:val="24"/>
        </w:rPr>
        <w:t>4</w:t>
      </w:r>
      <w:r w:rsidRPr="003444EB">
        <w:rPr>
          <w:b/>
          <w:bCs/>
          <w:sz w:val="24"/>
          <w:szCs w:val="24"/>
        </w:rPr>
        <w:t>.1. Инструкция по заполнению</w:t>
      </w:r>
    </w:p>
    <w:p w14:paraId="5A70348A" w14:textId="3E4C92C4" w:rsidR="002C76BD" w:rsidRPr="003444EB" w:rsidRDefault="002C76BD" w:rsidP="002C76BD">
      <w:pPr>
        <w:spacing w:line="240" w:lineRule="atLeast"/>
        <w:ind w:firstLine="0"/>
        <w:rPr>
          <w:sz w:val="24"/>
          <w:szCs w:val="24"/>
        </w:rPr>
      </w:pPr>
      <w:r w:rsidRPr="003444EB">
        <w:rPr>
          <w:b/>
          <w:sz w:val="24"/>
          <w:szCs w:val="24"/>
        </w:rPr>
        <w:t>5.</w:t>
      </w:r>
      <w:r w:rsidR="00EF7605">
        <w:rPr>
          <w:b/>
          <w:sz w:val="24"/>
          <w:szCs w:val="24"/>
        </w:rPr>
        <w:t>4</w:t>
      </w:r>
      <w:r w:rsidRPr="003444EB">
        <w:rPr>
          <w:b/>
          <w:sz w:val="24"/>
          <w:szCs w:val="24"/>
        </w:rPr>
        <w:t>.1.1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1D9C86A6" w14:textId="1F1CBF27" w:rsidR="002C76BD" w:rsidRPr="003444EB" w:rsidRDefault="002C76BD" w:rsidP="002C76BD">
      <w:pPr>
        <w:spacing w:line="240" w:lineRule="atLeast"/>
        <w:ind w:firstLine="0"/>
        <w:rPr>
          <w:sz w:val="24"/>
          <w:szCs w:val="24"/>
        </w:rPr>
      </w:pPr>
      <w:r w:rsidRPr="003444EB">
        <w:rPr>
          <w:b/>
          <w:sz w:val="24"/>
          <w:szCs w:val="24"/>
        </w:rPr>
        <w:t>5.</w:t>
      </w:r>
      <w:r w:rsidR="00EF7605">
        <w:rPr>
          <w:b/>
          <w:sz w:val="24"/>
          <w:szCs w:val="24"/>
        </w:rPr>
        <w:t>4</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18E65317" w14:textId="59A8BB25" w:rsidR="002C76BD" w:rsidRPr="003444EB" w:rsidRDefault="002C76BD" w:rsidP="002C76BD">
      <w:pPr>
        <w:spacing w:line="240" w:lineRule="atLeast"/>
        <w:ind w:firstLine="0"/>
        <w:rPr>
          <w:sz w:val="24"/>
          <w:szCs w:val="24"/>
        </w:rPr>
      </w:pPr>
      <w:r w:rsidRPr="003444EB">
        <w:rPr>
          <w:b/>
          <w:sz w:val="24"/>
          <w:szCs w:val="24"/>
        </w:rPr>
        <w:t>5.</w:t>
      </w:r>
      <w:r w:rsidR="00EF7605">
        <w:rPr>
          <w:b/>
          <w:sz w:val="24"/>
          <w:szCs w:val="24"/>
        </w:rPr>
        <w:t>4</w:t>
      </w:r>
      <w:r w:rsidRPr="003444EB">
        <w:rPr>
          <w:b/>
          <w:sz w:val="24"/>
          <w:szCs w:val="24"/>
        </w:rPr>
        <w:t>.1.3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70E6974" w14:textId="2BDA76F6" w:rsidR="002C76BD" w:rsidRPr="002D02AE" w:rsidRDefault="002C76BD" w:rsidP="002C76BD">
      <w:pPr>
        <w:spacing w:line="240" w:lineRule="atLeast"/>
        <w:ind w:firstLine="0"/>
        <w:rPr>
          <w:sz w:val="24"/>
          <w:szCs w:val="24"/>
        </w:rPr>
      </w:pPr>
      <w:r w:rsidRPr="003444EB">
        <w:rPr>
          <w:b/>
          <w:sz w:val="24"/>
          <w:szCs w:val="24"/>
        </w:rPr>
        <w:t>5.</w:t>
      </w:r>
      <w:r w:rsidR="00EF7605">
        <w:rPr>
          <w:b/>
          <w:sz w:val="24"/>
          <w:szCs w:val="24"/>
        </w:rPr>
        <w:t>4</w:t>
      </w:r>
      <w:r w:rsidRPr="003444EB">
        <w:rPr>
          <w:b/>
          <w:sz w:val="24"/>
          <w:szCs w:val="24"/>
        </w:rPr>
        <w:t>.1.4</w:t>
      </w:r>
      <w:r w:rsidRPr="003444EB">
        <w:rPr>
          <w:sz w:val="24"/>
          <w:szCs w:val="24"/>
        </w:rPr>
        <w:t xml:space="preserve"> Участник должен указать причину, по которой сделка не является для Участника крупной.</w:t>
      </w:r>
    </w:p>
    <w:p w14:paraId="5EF067A6" w14:textId="77777777" w:rsidR="002C76BD" w:rsidRPr="00FB3ACA" w:rsidRDefault="002C76BD" w:rsidP="002C76BD">
      <w:pPr>
        <w:spacing w:line="240" w:lineRule="auto"/>
        <w:rPr>
          <w:sz w:val="24"/>
          <w:szCs w:val="24"/>
        </w:rPr>
      </w:pPr>
    </w:p>
    <w:p w14:paraId="5FBBAF66" w14:textId="77777777" w:rsidR="00340F15" w:rsidRPr="00412CD1" w:rsidRDefault="00340F15" w:rsidP="00340F15">
      <w:pPr>
        <w:spacing w:line="240" w:lineRule="auto"/>
        <w:ind w:left="426" w:right="5243" w:firstLine="69"/>
        <w:rPr>
          <w:sz w:val="24"/>
          <w:szCs w:val="24"/>
        </w:rPr>
      </w:pPr>
    </w:p>
    <w:sectPr w:rsidR="00340F15" w:rsidRPr="00412CD1" w:rsidSect="002C76BD">
      <w:footerReference w:type="default" r:id="rId19"/>
      <w:footerReference w:type="first" r:id="rId20"/>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00FA" w14:textId="77777777" w:rsidR="00A57C83" w:rsidRDefault="00A57C83" w:rsidP="003604BA">
      <w:pPr>
        <w:spacing w:line="240" w:lineRule="auto"/>
      </w:pPr>
      <w:r>
        <w:separator/>
      </w:r>
    </w:p>
  </w:endnote>
  <w:endnote w:type="continuationSeparator" w:id="0">
    <w:p w14:paraId="0D4B9FCE" w14:textId="77777777" w:rsidR="00A57C83" w:rsidRDefault="00A57C83"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00"/>
    <w:family w:val="roman"/>
    <w:pitch w:val="default"/>
    <w:sig w:usb0="00000201" w:usb1="00000000" w:usb2="00000000" w:usb3="00000000" w:csb0="00040005" w:csb1="00000000"/>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343055"/>
      <w:docPartObj>
        <w:docPartGallery w:val="Page Numbers (Bottom of Page)"/>
        <w:docPartUnique/>
      </w:docPartObj>
    </w:sdtPr>
    <w:sdtEndPr/>
    <w:sdtContent>
      <w:sdt>
        <w:sdtPr>
          <w:id w:val="-456951265"/>
          <w:docPartObj>
            <w:docPartGallery w:val="Page Numbers (Top of Page)"/>
            <w:docPartUnique/>
          </w:docPartObj>
        </w:sdtPr>
        <w:sdtEndPr/>
        <w:sdtContent>
          <w:p w14:paraId="2F0FBA13" w14:textId="79440925" w:rsidR="00A57C83" w:rsidRDefault="00A57C8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5999">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5999">
              <w:rPr>
                <w:b/>
                <w:bCs/>
                <w:noProof/>
              </w:rPr>
              <w:t>51</w:t>
            </w:r>
            <w:r>
              <w:rPr>
                <w:b/>
                <w:bCs/>
                <w:sz w:val="24"/>
                <w:szCs w:val="24"/>
              </w:rPr>
              <w:fldChar w:fldCharType="end"/>
            </w:r>
          </w:p>
        </w:sdtContent>
      </w:sdt>
    </w:sdtContent>
  </w:sdt>
  <w:p w14:paraId="09622533" w14:textId="77777777" w:rsidR="00A57C83" w:rsidRDefault="00A57C83">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658883"/>
      <w:docPartObj>
        <w:docPartGallery w:val="Page Numbers (Bottom of Page)"/>
        <w:docPartUnique/>
      </w:docPartObj>
    </w:sdtPr>
    <w:sdtEndPr/>
    <w:sdtContent>
      <w:sdt>
        <w:sdtPr>
          <w:id w:val="55139561"/>
          <w:docPartObj>
            <w:docPartGallery w:val="Page Numbers (Top of Page)"/>
            <w:docPartUnique/>
          </w:docPartObj>
        </w:sdtPr>
        <w:sdtEndPr/>
        <w:sdtContent>
          <w:p w14:paraId="66B2A815" w14:textId="5A48B25B" w:rsidR="00A57C83" w:rsidRDefault="00A57C8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5999">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5999">
              <w:rPr>
                <w:b/>
                <w:bCs/>
                <w:noProof/>
              </w:rPr>
              <w:t>51</w:t>
            </w:r>
            <w:r>
              <w:rPr>
                <w:b/>
                <w:bCs/>
                <w:sz w:val="24"/>
                <w:szCs w:val="24"/>
              </w:rPr>
              <w:fldChar w:fldCharType="end"/>
            </w:r>
          </w:p>
        </w:sdtContent>
      </w:sdt>
    </w:sdtContent>
  </w:sdt>
  <w:p w14:paraId="6EE71DF2" w14:textId="77777777" w:rsidR="00A57C83" w:rsidRDefault="00A57C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039210"/>
      <w:docPartObj>
        <w:docPartGallery w:val="Page Numbers (Bottom of Page)"/>
        <w:docPartUnique/>
      </w:docPartObj>
    </w:sdtPr>
    <w:sdtEndPr/>
    <w:sdtContent>
      <w:sdt>
        <w:sdtPr>
          <w:id w:val="-1041905085"/>
          <w:docPartObj>
            <w:docPartGallery w:val="Page Numbers (Top of Page)"/>
            <w:docPartUnique/>
          </w:docPartObj>
        </w:sdtPr>
        <w:sdtEndPr/>
        <w:sdtContent>
          <w:p w14:paraId="730571EB" w14:textId="002879ED" w:rsidR="00A57C83" w:rsidRDefault="00A57C8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5999">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5999">
              <w:rPr>
                <w:b/>
                <w:bCs/>
                <w:noProof/>
              </w:rPr>
              <w:t>51</w:t>
            </w:r>
            <w:r>
              <w:rPr>
                <w:b/>
                <w:bCs/>
                <w:sz w:val="24"/>
                <w:szCs w:val="24"/>
              </w:rPr>
              <w:fldChar w:fldCharType="end"/>
            </w:r>
          </w:p>
        </w:sdtContent>
      </w:sdt>
    </w:sdtContent>
  </w:sdt>
  <w:p w14:paraId="32F04566" w14:textId="77777777" w:rsidR="00A57C83" w:rsidRDefault="00A57C8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122586"/>
      <w:docPartObj>
        <w:docPartGallery w:val="Page Numbers (Bottom of Page)"/>
        <w:docPartUnique/>
      </w:docPartObj>
    </w:sdtPr>
    <w:sdtEndPr/>
    <w:sdtContent>
      <w:sdt>
        <w:sdtPr>
          <w:id w:val="-173577419"/>
          <w:docPartObj>
            <w:docPartGallery w:val="Page Numbers (Top of Page)"/>
            <w:docPartUnique/>
          </w:docPartObj>
        </w:sdtPr>
        <w:sdtEndPr/>
        <w:sdtContent>
          <w:p w14:paraId="7CD437D4" w14:textId="0DAA4A41" w:rsidR="00A57C83" w:rsidRDefault="00A57C8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5999">
              <w:rPr>
                <w:b/>
                <w:bCs/>
                <w:noProof/>
              </w:rPr>
              <w:t>42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5999">
              <w:rPr>
                <w:b/>
                <w:bCs/>
                <w:noProof/>
              </w:rPr>
              <w:t>51</w:t>
            </w:r>
            <w:r>
              <w:rPr>
                <w:b/>
                <w:bCs/>
                <w:sz w:val="24"/>
                <w:szCs w:val="24"/>
              </w:rPr>
              <w:fldChar w:fldCharType="end"/>
            </w:r>
          </w:p>
        </w:sdtContent>
      </w:sdt>
    </w:sdtContent>
  </w:sdt>
  <w:p w14:paraId="746EB07B" w14:textId="77777777" w:rsidR="00A57C83" w:rsidRDefault="00A57C8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A70E6C8" w:rsidR="00A57C83" w:rsidRDefault="00A57C8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5999">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5999">
              <w:rPr>
                <w:b/>
                <w:bCs/>
                <w:noProof/>
              </w:rPr>
              <w:t>51</w:t>
            </w:r>
            <w:r>
              <w:rPr>
                <w:b/>
                <w:bCs/>
                <w:sz w:val="24"/>
                <w:szCs w:val="24"/>
              </w:rPr>
              <w:fldChar w:fldCharType="end"/>
            </w:r>
          </w:p>
        </w:sdtContent>
      </w:sdt>
    </w:sdtContent>
  </w:sdt>
  <w:p w14:paraId="13885989" w14:textId="77777777" w:rsidR="00A57C83" w:rsidRDefault="00A57C83"/>
  <w:p w14:paraId="70DFA9A5" w14:textId="77777777" w:rsidR="00A57C83" w:rsidRDefault="00A57C83"/>
  <w:p w14:paraId="29BEB14E" w14:textId="77777777" w:rsidR="00A57C83" w:rsidRDefault="00A57C8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14E33D6C" w:rsidR="00A57C83" w:rsidRDefault="00A57C8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5999">
              <w:rPr>
                <w:b/>
                <w:bCs/>
                <w:noProof/>
              </w:rPr>
              <w:t>50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5999">
              <w:rPr>
                <w:b/>
                <w:bCs/>
                <w:noProof/>
              </w:rPr>
              <w:t>51</w:t>
            </w:r>
            <w:r>
              <w:rPr>
                <w:b/>
                <w:bCs/>
                <w:sz w:val="24"/>
                <w:szCs w:val="24"/>
              </w:rPr>
              <w:fldChar w:fldCharType="end"/>
            </w:r>
          </w:p>
        </w:sdtContent>
      </w:sdt>
    </w:sdtContent>
  </w:sdt>
  <w:p w14:paraId="693A5970" w14:textId="77777777" w:rsidR="00A57C83" w:rsidRPr="00C4329A" w:rsidRDefault="00A57C83" w:rsidP="00C61AA0">
    <w:pPr>
      <w:pStyle w:val="a6"/>
    </w:pPr>
  </w:p>
  <w:p w14:paraId="7E86071C" w14:textId="77777777" w:rsidR="00A57C83" w:rsidRDefault="00A57C83"/>
  <w:p w14:paraId="76CBACD0" w14:textId="77777777" w:rsidR="00A57C83" w:rsidRDefault="00A57C83"/>
  <w:p w14:paraId="4F5558E0" w14:textId="77777777" w:rsidR="00A57C83" w:rsidRDefault="00A57C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3FC3" w14:textId="77777777" w:rsidR="00A57C83" w:rsidRDefault="00A57C83" w:rsidP="003604BA">
      <w:pPr>
        <w:spacing w:line="240" w:lineRule="auto"/>
      </w:pPr>
      <w:r>
        <w:separator/>
      </w:r>
    </w:p>
  </w:footnote>
  <w:footnote w:type="continuationSeparator" w:id="0">
    <w:p w14:paraId="4D92A18B" w14:textId="77777777" w:rsidR="00A57C83" w:rsidRDefault="00A57C83"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5"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6"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1"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2"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3"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2"/>
  </w:num>
  <w:num w:numId="2">
    <w:abstractNumId w:val="29"/>
  </w:num>
  <w:num w:numId="3">
    <w:abstractNumId w:val="24"/>
  </w:num>
  <w:num w:numId="4">
    <w:abstractNumId w:val="7"/>
  </w:num>
  <w:num w:numId="5">
    <w:abstractNumId w:val="5"/>
  </w:num>
  <w:num w:numId="6">
    <w:abstractNumId w:val="34"/>
  </w:num>
  <w:num w:numId="7">
    <w:abstractNumId w:val="17"/>
  </w:num>
  <w:num w:numId="8">
    <w:abstractNumId w:val="21"/>
  </w:num>
  <w:num w:numId="9">
    <w:abstractNumId w:val="14"/>
  </w:num>
  <w:num w:numId="10">
    <w:abstractNumId w:val="3"/>
  </w:num>
  <w:num w:numId="11">
    <w:abstractNumId w:val="42"/>
  </w:num>
  <w:num w:numId="12">
    <w:abstractNumId w:val="11"/>
  </w:num>
  <w:num w:numId="13">
    <w:abstractNumId w:val="26"/>
  </w:num>
  <w:num w:numId="14">
    <w:abstractNumId w:val="18"/>
  </w:num>
  <w:num w:numId="15">
    <w:abstractNumId w:val="35"/>
  </w:num>
  <w:num w:numId="16">
    <w:abstractNumId w:val="19"/>
  </w:num>
  <w:num w:numId="17">
    <w:abstractNumId w:val="4"/>
  </w:num>
  <w:num w:numId="18">
    <w:abstractNumId w:val="38"/>
  </w:num>
  <w:num w:numId="19">
    <w:abstractNumId w:val="20"/>
  </w:num>
  <w:num w:numId="20">
    <w:abstractNumId w:val="43"/>
  </w:num>
  <w:num w:numId="21">
    <w:abstractNumId w:val="6"/>
  </w:num>
  <w:num w:numId="22">
    <w:abstractNumId w:val="10"/>
  </w:num>
  <w:num w:numId="23">
    <w:abstractNumId w:val="30"/>
  </w:num>
  <w:num w:numId="24">
    <w:abstractNumId w:val="33"/>
  </w:num>
  <w:num w:numId="25">
    <w:abstractNumId w:val="27"/>
  </w:num>
  <w:num w:numId="26">
    <w:abstractNumId w:val="40"/>
  </w:num>
  <w:num w:numId="27">
    <w:abstractNumId w:val="2"/>
  </w:num>
  <w:num w:numId="28">
    <w:abstractNumId w:val="36"/>
  </w:num>
  <w:num w:numId="29">
    <w:abstractNumId w:val="23"/>
  </w:num>
  <w:num w:numId="30">
    <w:abstractNumId w:val="9"/>
  </w:num>
  <w:num w:numId="31">
    <w:abstractNumId w:val="28"/>
  </w:num>
  <w:num w:numId="32">
    <w:abstractNumId w:val="34"/>
    <w:lvlOverride w:ilvl="0">
      <w:startOverride w:val="1"/>
    </w:lvlOverride>
  </w:num>
  <w:num w:numId="33">
    <w:abstractNumId w:val="16"/>
    <w:lvlOverride w:ilvl="0">
      <w:startOverride w:val="1"/>
    </w:lvlOverride>
  </w:num>
  <w:num w:numId="34">
    <w:abstractNumId w:val="1"/>
  </w:num>
  <w:num w:numId="35">
    <w:abstractNumId w:val="12"/>
  </w:num>
  <w:num w:numId="36">
    <w:abstractNumId w:val="15"/>
  </w:num>
  <w:num w:numId="37">
    <w:abstractNumId w:val="37"/>
  </w:num>
  <w:num w:numId="38">
    <w:abstractNumId w:val="41"/>
  </w:num>
  <w:num w:numId="39">
    <w:abstractNumId w:val="25"/>
  </w:num>
  <w:num w:numId="40">
    <w:abstractNumId w:val="16"/>
  </w:num>
  <w:num w:numId="41">
    <w:abstractNumId w:val="32"/>
  </w:num>
  <w:num w:numId="42">
    <w:abstractNumId w:val="31"/>
  </w:num>
  <w:num w:numId="43">
    <w:abstractNumId w:val="13"/>
  </w:num>
  <w:num w:numId="44">
    <w:abstractNumId w:val="8"/>
  </w:num>
  <w:num w:numId="45">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548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3F63"/>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6D9A"/>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6CF"/>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9EA"/>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32E"/>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3BC2"/>
    <w:rsid w:val="001840A4"/>
    <w:rsid w:val="001843FE"/>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3FF6"/>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CD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7F9"/>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2841"/>
    <w:rsid w:val="00203370"/>
    <w:rsid w:val="00203FBF"/>
    <w:rsid w:val="00204051"/>
    <w:rsid w:val="002040C5"/>
    <w:rsid w:val="00204289"/>
    <w:rsid w:val="002048DB"/>
    <w:rsid w:val="00204B5B"/>
    <w:rsid w:val="00204C0B"/>
    <w:rsid w:val="002057B9"/>
    <w:rsid w:val="00205936"/>
    <w:rsid w:val="00206946"/>
    <w:rsid w:val="00206B14"/>
    <w:rsid w:val="00207864"/>
    <w:rsid w:val="00207AAD"/>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0702"/>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A79"/>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1C9B"/>
    <w:rsid w:val="0035213E"/>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6E8"/>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5CC"/>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54E"/>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4E9A"/>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D1E"/>
    <w:rsid w:val="004E2F24"/>
    <w:rsid w:val="004E41AE"/>
    <w:rsid w:val="004E447F"/>
    <w:rsid w:val="004E4814"/>
    <w:rsid w:val="004E58DD"/>
    <w:rsid w:val="004E59DD"/>
    <w:rsid w:val="004E5EB6"/>
    <w:rsid w:val="004E6570"/>
    <w:rsid w:val="004E72F0"/>
    <w:rsid w:val="004E759A"/>
    <w:rsid w:val="004F0AED"/>
    <w:rsid w:val="004F2018"/>
    <w:rsid w:val="004F22EF"/>
    <w:rsid w:val="004F35A0"/>
    <w:rsid w:val="004F3711"/>
    <w:rsid w:val="004F3B79"/>
    <w:rsid w:val="004F3E5F"/>
    <w:rsid w:val="004F4186"/>
    <w:rsid w:val="004F43C6"/>
    <w:rsid w:val="004F4A09"/>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2D3"/>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4E4E"/>
    <w:rsid w:val="00635C06"/>
    <w:rsid w:val="00636A99"/>
    <w:rsid w:val="00636AB0"/>
    <w:rsid w:val="00636AB9"/>
    <w:rsid w:val="00637100"/>
    <w:rsid w:val="00640122"/>
    <w:rsid w:val="006401FC"/>
    <w:rsid w:val="0064053D"/>
    <w:rsid w:val="0064062F"/>
    <w:rsid w:val="00641110"/>
    <w:rsid w:val="006411ED"/>
    <w:rsid w:val="0064172F"/>
    <w:rsid w:val="00641A06"/>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43"/>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438"/>
    <w:rsid w:val="006F2B0E"/>
    <w:rsid w:val="006F2F5F"/>
    <w:rsid w:val="006F3076"/>
    <w:rsid w:val="006F3534"/>
    <w:rsid w:val="006F372F"/>
    <w:rsid w:val="006F3735"/>
    <w:rsid w:val="006F4743"/>
    <w:rsid w:val="006F4959"/>
    <w:rsid w:val="006F4A7B"/>
    <w:rsid w:val="006F5BD0"/>
    <w:rsid w:val="006F5EDB"/>
    <w:rsid w:val="006F5F10"/>
    <w:rsid w:val="006F6124"/>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1FE1"/>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54C"/>
    <w:rsid w:val="007A56F2"/>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6DE6"/>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5AC1"/>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A5A"/>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88F"/>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4A10"/>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C2"/>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1B26"/>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DF3"/>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1555"/>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57C83"/>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29A"/>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4F7D"/>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BC7"/>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9FA"/>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9B4"/>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E7F6F"/>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21"/>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44E"/>
    <w:rsid w:val="00DB47DE"/>
    <w:rsid w:val="00DB4AE7"/>
    <w:rsid w:val="00DB508A"/>
    <w:rsid w:val="00DB5115"/>
    <w:rsid w:val="00DB5372"/>
    <w:rsid w:val="00DB5999"/>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3CA8"/>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8B5"/>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2E6A"/>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2DC2"/>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49F"/>
    <w:rsid w:val="00EA78D2"/>
    <w:rsid w:val="00EB0EFB"/>
    <w:rsid w:val="00EB148B"/>
    <w:rsid w:val="00EB1722"/>
    <w:rsid w:val="00EB1BBA"/>
    <w:rsid w:val="00EB2570"/>
    <w:rsid w:val="00EB2D14"/>
    <w:rsid w:val="00EB3753"/>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028"/>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605"/>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1E96"/>
    <w:rsid w:val="00F42016"/>
    <w:rsid w:val="00F4217A"/>
    <w:rsid w:val="00F42262"/>
    <w:rsid w:val="00F424FB"/>
    <w:rsid w:val="00F43436"/>
    <w:rsid w:val="00F439BC"/>
    <w:rsid w:val="00F447EA"/>
    <w:rsid w:val="00F45793"/>
    <w:rsid w:val="00F45B79"/>
    <w:rsid w:val="00F45F0E"/>
    <w:rsid w:val="00F46120"/>
    <w:rsid w:val="00F4678B"/>
    <w:rsid w:val="00F47569"/>
    <w:rsid w:val="00F47958"/>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23C"/>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B35"/>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886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56F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5">
    <w:name w:val="Сетка таблицы39215"/>
    <w:basedOn w:val="a2"/>
    <w:next w:val="aff7"/>
    <w:uiPriority w:val="39"/>
    <w:rsid w:val="00EF76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uiPriority w:val="39"/>
    <w:rsid w:val="003A65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39"/>
    <w:rsid w:val="003A65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l@yn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login.consultant.ru/link/?req=doc&amp;base=LAW&amp;n=435981&amp;date=11.01.20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DDCD7-EB54-4AD0-BDED-B102977AE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51</Pages>
  <Words>18137</Words>
  <Characters>110531</Characters>
  <Application>Microsoft Office Word</Application>
  <DocSecurity>0</DocSecurity>
  <Lines>921</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207</cp:revision>
  <cp:lastPrinted>2023-08-03T00:10:00Z</cp:lastPrinted>
  <dcterms:created xsi:type="dcterms:W3CDTF">2025-10-21T09:00:00Z</dcterms:created>
  <dcterms:modified xsi:type="dcterms:W3CDTF">2026-05-21T08:10:00Z</dcterms:modified>
</cp:coreProperties>
</file>