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482FF3"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482FF3">
        <w:rPr>
          <w:rFonts w:ascii="Times New Roman" w:eastAsia="Times New Roman" w:hAnsi="Times New Roman" w:cs="Arial"/>
          <w:bCs/>
          <w:kern w:val="28"/>
          <w:sz w:val="24"/>
          <w:szCs w:val="24"/>
          <w:lang w:eastAsia="ru-RU"/>
        </w:rPr>
        <w:t>Утверждено Приказом</w:t>
      </w:r>
    </w:p>
    <w:p w14:paraId="352E0EEF" w14:textId="77777777" w:rsidR="00B83ACE" w:rsidRPr="00482FF3" w:rsidRDefault="00B83ACE" w:rsidP="00B83ACE">
      <w:pPr>
        <w:spacing w:line="240" w:lineRule="auto"/>
        <w:jc w:val="right"/>
        <w:rPr>
          <w:rFonts w:ascii="Times New Roman" w:eastAsia="Times New Roman" w:hAnsi="Times New Roman" w:cs="Arial"/>
          <w:bCs/>
          <w:kern w:val="28"/>
          <w:sz w:val="24"/>
          <w:szCs w:val="24"/>
          <w:lang w:eastAsia="ru-RU"/>
        </w:rPr>
      </w:pPr>
      <w:r w:rsidRPr="00482FF3">
        <w:rPr>
          <w:rFonts w:ascii="Times New Roman" w:eastAsia="Times New Roman" w:hAnsi="Times New Roman" w:cs="Arial"/>
          <w:bCs/>
          <w:kern w:val="28"/>
          <w:sz w:val="24"/>
          <w:szCs w:val="24"/>
          <w:lang w:eastAsia="ru-RU"/>
        </w:rPr>
        <w:t xml:space="preserve">АО «Саханефтегазсбыт» </w:t>
      </w:r>
    </w:p>
    <w:p w14:paraId="42FFAE02" w14:textId="61A19D13" w:rsidR="00B83ACE" w:rsidRPr="00482FF3" w:rsidRDefault="004375CC" w:rsidP="00B83ACE">
      <w:pPr>
        <w:spacing w:line="240" w:lineRule="auto"/>
        <w:jc w:val="right"/>
        <w:rPr>
          <w:rFonts w:ascii="Times New Roman" w:hAnsi="Times New Roman"/>
          <w:b/>
          <w:bCs/>
          <w:sz w:val="24"/>
          <w:szCs w:val="24"/>
        </w:rPr>
      </w:pPr>
      <w:r w:rsidRPr="00FE0BED">
        <w:rPr>
          <w:rFonts w:ascii="Times New Roman" w:eastAsia="Times New Roman" w:hAnsi="Times New Roman" w:cs="Arial"/>
          <w:bCs/>
          <w:kern w:val="28"/>
          <w:sz w:val="24"/>
          <w:szCs w:val="24"/>
          <w:lang w:eastAsia="ru-RU"/>
        </w:rPr>
        <w:t>от «</w:t>
      </w:r>
      <w:r w:rsidR="00CB5306" w:rsidRPr="00FE0BED">
        <w:rPr>
          <w:rFonts w:ascii="Times New Roman" w:eastAsia="Times New Roman" w:hAnsi="Times New Roman" w:cs="Arial"/>
          <w:bCs/>
          <w:kern w:val="28"/>
          <w:sz w:val="24"/>
          <w:szCs w:val="24"/>
          <w:lang w:eastAsia="ru-RU"/>
        </w:rPr>
        <w:t>1</w:t>
      </w:r>
      <w:r w:rsidR="007F56C8" w:rsidRPr="00FE0BED">
        <w:rPr>
          <w:rFonts w:ascii="Times New Roman" w:eastAsia="Times New Roman" w:hAnsi="Times New Roman" w:cs="Arial"/>
          <w:bCs/>
          <w:kern w:val="28"/>
          <w:sz w:val="24"/>
          <w:szCs w:val="24"/>
          <w:lang w:eastAsia="ru-RU"/>
        </w:rPr>
        <w:t>6</w:t>
      </w:r>
      <w:r w:rsidR="00B83ACE" w:rsidRPr="00FE0BED">
        <w:rPr>
          <w:rFonts w:ascii="Times New Roman" w:eastAsia="Times New Roman" w:hAnsi="Times New Roman" w:cs="Arial"/>
          <w:bCs/>
          <w:kern w:val="28"/>
          <w:sz w:val="24"/>
          <w:szCs w:val="24"/>
          <w:lang w:eastAsia="ru-RU"/>
        </w:rPr>
        <w:t xml:space="preserve">» </w:t>
      </w:r>
      <w:r w:rsidR="00CB5306" w:rsidRPr="00FE0BED">
        <w:rPr>
          <w:rFonts w:ascii="Times New Roman" w:eastAsia="Times New Roman" w:hAnsi="Times New Roman" w:cs="Arial"/>
          <w:bCs/>
          <w:kern w:val="28"/>
          <w:sz w:val="24"/>
          <w:szCs w:val="24"/>
          <w:lang w:eastAsia="ru-RU"/>
        </w:rPr>
        <w:t>июня</w:t>
      </w:r>
      <w:r w:rsidR="00A76FFB" w:rsidRPr="00FE0BED">
        <w:rPr>
          <w:rFonts w:ascii="Times New Roman" w:eastAsia="Times New Roman" w:hAnsi="Times New Roman" w:cs="Arial"/>
          <w:bCs/>
          <w:kern w:val="28"/>
          <w:sz w:val="24"/>
          <w:szCs w:val="24"/>
          <w:lang w:eastAsia="ru-RU"/>
        </w:rPr>
        <w:t xml:space="preserve"> </w:t>
      </w:r>
      <w:r w:rsidRPr="00FE0BED">
        <w:rPr>
          <w:rFonts w:ascii="Times New Roman" w:eastAsia="Times New Roman" w:hAnsi="Times New Roman" w:cs="Arial"/>
          <w:bCs/>
          <w:kern w:val="28"/>
          <w:sz w:val="24"/>
          <w:szCs w:val="24"/>
          <w:lang w:eastAsia="ru-RU"/>
        </w:rPr>
        <w:t>202</w:t>
      </w:r>
      <w:r w:rsidR="00025355" w:rsidRPr="00FE0BED">
        <w:rPr>
          <w:rFonts w:ascii="Times New Roman" w:eastAsia="Times New Roman" w:hAnsi="Times New Roman" w:cs="Arial"/>
          <w:bCs/>
          <w:kern w:val="28"/>
          <w:sz w:val="24"/>
          <w:szCs w:val="24"/>
          <w:lang w:eastAsia="ru-RU"/>
        </w:rPr>
        <w:t>6</w:t>
      </w:r>
      <w:r w:rsidR="00B83ACE" w:rsidRPr="00FE0BED">
        <w:rPr>
          <w:rFonts w:ascii="Times New Roman" w:eastAsia="Times New Roman" w:hAnsi="Times New Roman" w:cs="Arial"/>
          <w:bCs/>
          <w:kern w:val="28"/>
          <w:sz w:val="24"/>
          <w:szCs w:val="24"/>
          <w:lang w:eastAsia="ru-RU"/>
        </w:rPr>
        <w:t xml:space="preserve"> г. № Закуп -</w:t>
      </w:r>
      <w:r w:rsidR="008C1E57" w:rsidRPr="00FE0BED">
        <w:rPr>
          <w:rFonts w:ascii="Times New Roman" w:eastAsia="Times New Roman" w:hAnsi="Times New Roman" w:cs="Arial"/>
          <w:bCs/>
          <w:kern w:val="28"/>
          <w:sz w:val="24"/>
          <w:szCs w:val="24"/>
          <w:lang w:eastAsia="ru-RU"/>
        </w:rPr>
        <w:t xml:space="preserve"> </w:t>
      </w:r>
      <w:r w:rsidR="00FE0BED" w:rsidRPr="00FE0BED">
        <w:rPr>
          <w:rFonts w:ascii="Times New Roman" w:eastAsia="Times New Roman" w:hAnsi="Times New Roman" w:cs="Arial"/>
          <w:bCs/>
          <w:kern w:val="28"/>
          <w:sz w:val="24"/>
          <w:szCs w:val="24"/>
          <w:lang w:eastAsia="ru-RU"/>
        </w:rPr>
        <w:t>3498</w:t>
      </w:r>
    </w:p>
    <w:p w14:paraId="65C34BA1" w14:textId="77777777" w:rsidR="00B83ACE" w:rsidRPr="00482FF3" w:rsidRDefault="00B83ACE" w:rsidP="00B83ACE">
      <w:pPr>
        <w:spacing w:line="240" w:lineRule="auto"/>
        <w:jc w:val="center"/>
        <w:outlineLvl w:val="0"/>
        <w:rPr>
          <w:rFonts w:ascii="Times New Roman" w:hAnsi="Times New Roman"/>
          <w:b/>
          <w:bCs/>
          <w:sz w:val="24"/>
          <w:szCs w:val="24"/>
        </w:rPr>
      </w:pPr>
    </w:p>
    <w:p w14:paraId="10395594" w14:textId="77777777" w:rsidR="00B83ACE" w:rsidRPr="00482FF3" w:rsidRDefault="00B83ACE" w:rsidP="00B83ACE">
      <w:pPr>
        <w:spacing w:line="240" w:lineRule="auto"/>
        <w:jc w:val="center"/>
        <w:outlineLvl w:val="0"/>
        <w:rPr>
          <w:rFonts w:ascii="Times New Roman" w:hAnsi="Times New Roman"/>
          <w:b/>
          <w:bCs/>
          <w:sz w:val="24"/>
          <w:szCs w:val="24"/>
        </w:rPr>
      </w:pPr>
    </w:p>
    <w:p w14:paraId="0294CC70" w14:textId="77777777" w:rsidR="00B83ACE" w:rsidRPr="00482FF3" w:rsidRDefault="00B83ACE" w:rsidP="00B83ACE">
      <w:pPr>
        <w:spacing w:line="240" w:lineRule="auto"/>
        <w:jc w:val="center"/>
        <w:outlineLvl w:val="0"/>
        <w:rPr>
          <w:rFonts w:ascii="Times New Roman" w:hAnsi="Times New Roman"/>
          <w:b/>
          <w:bCs/>
          <w:sz w:val="24"/>
          <w:szCs w:val="24"/>
        </w:rPr>
      </w:pPr>
    </w:p>
    <w:p w14:paraId="2173849C" w14:textId="77777777" w:rsidR="00B83ACE" w:rsidRPr="00482FF3" w:rsidRDefault="00B83ACE" w:rsidP="00B83ACE">
      <w:pPr>
        <w:spacing w:line="240" w:lineRule="auto"/>
        <w:jc w:val="center"/>
        <w:outlineLvl w:val="0"/>
        <w:rPr>
          <w:rFonts w:ascii="Times New Roman" w:hAnsi="Times New Roman"/>
          <w:b/>
          <w:bCs/>
          <w:sz w:val="24"/>
          <w:szCs w:val="24"/>
        </w:rPr>
      </w:pPr>
    </w:p>
    <w:p w14:paraId="67B316AF" w14:textId="77777777" w:rsidR="00B83ACE" w:rsidRPr="00482FF3"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482FF3">
        <w:rPr>
          <w:rFonts w:ascii="Times New Roman" w:eastAsia="Times New Roman" w:hAnsi="Times New Roman"/>
          <w:b/>
          <w:bCs/>
          <w:sz w:val="32"/>
          <w:szCs w:val="32"/>
          <w:lang w:eastAsia="ru-RU"/>
        </w:rPr>
        <w:t xml:space="preserve">ДОКУМЕНТАЦИЯ </w:t>
      </w:r>
    </w:p>
    <w:p w14:paraId="5592B7CB"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ПО </w:t>
      </w:r>
      <w:bookmarkEnd w:id="9"/>
      <w:r w:rsidRPr="00482FF3">
        <w:rPr>
          <w:rFonts w:ascii="Times New Roman" w:eastAsia="Times New Roman" w:hAnsi="Times New Roman"/>
          <w:b/>
          <w:bCs/>
          <w:sz w:val="32"/>
          <w:szCs w:val="32"/>
          <w:lang w:eastAsia="ru-RU"/>
        </w:rPr>
        <w:t>ЗАПРОСУ ПРЕДЛОЖЕНИЙ</w:t>
      </w:r>
      <w:r w:rsidRPr="00482FF3">
        <w:rPr>
          <w:rFonts w:ascii="Times New Roman" w:eastAsia="Times New Roman" w:hAnsi="Times New Roman"/>
          <w:b/>
          <w:bCs/>
          <w:sz w:val="32"/>
          <w:szCs w:val="32"/>
          <w:lang w:eastAsia="ru-RU"/>
        </w:rPr>
        <w:tab/>
        <w:t xml:space="preserve"> В ЭЛЕКТРОННОЙ ФОРМЕ</w:t>
      </w:r>
    </w:p>
    <w:p w14:paraId="78A1D81C" w14:textId="77777777" w:rsidR="00B83ACE" w:rsidRPr="00482FF3" w:rsidRDefault="00B83ACE" w:rsidP="00B83ACE">
      <w:pPr>
        <w:spacing w:line="240" w:lineRule="auto"/>
        <w:jc w:val="center"/>
        <w:rPr>
          <w:rFonts w:ascii="Times New Roman" w:eastAsia="Times New Roman" w:hAnsi="Times New Roman"/>
          <w:b/>
          <w:sz w:val="32"/>
          <w:szCs w:val="32"/>
          <w:lang w:eastAsia="ru-RU"/>
        </w:rPr>
      </w:pPr>
    </w:p>
    <w:p w14:paraId="47756AFE" w14:textId="1A5E8333" w:rsidR="00A76FFB" w:rsidRDefault="00A76FFB" w:rsidP="00A76FFB">
      <w:pPr>
        <w:spacing w:line="240" w:lineRule="auto"/>
        <w:jc w:val="center"/>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на выполнение </w:t>
      </w:r>
      <w:r w:rsidR="00F626AA" w:rsidRPr="00F626AA">
        <w:rPr>
          <w:rFonts w:ascii="Times New Roman" w:eastAsia="Times New Roman" w:hAnsi="Times New Roman"/>
          <w:b/>
          <w:bCs/>
          <w:sz w:val="32"/>
          <w:szCs w:val="32"/>
          <w:lang w:eastAsia="ru-RU"/>
        </w:rPr>
        <w:t xml:space="preserve">комплекса работ по объекту «Техническое перевооружение опасного производственного объекта «Площадка нефтебазы </w:t>
      </w:r>
      <w:proofErr w:type="spellStart"/>
      <w:r w:rsidR="00F626AA" w:rsidRPr="00F626AA">
        <w:rPr>
          <w:rFonts w:ascii="Times New Roman" w:eastAsia="Times New Roman" w:hAnsi="Times New Roman"/>
          <w:b/>
          <w:bCs/>
          <w:sz w:val="32"/>
          <w:szCs w:val="32"/>
          <w:lang w:eastAsia="ru-RU"/>
        </w:rPr>
        <w:t>Хандыгская</w:t>
      </w:r>
      <w:proofErr w:type="spellEnd"/>
      <w:r w:rsidR="00F626AA" w:rsidRPr="00F626AA">
        <w:rPr>
          <w:rFonts w:ascii="Times New Roman" w:eastAsia="Times New Roman" w:hAnsi="Times New Roman"/>
          <w:b/>
          <w:bCs/>
          <w:sz w:val="32"/>
          <w:szCs w:val="32"/>
          <w:lang w:eastAsia="ru-RU"/>
        </w:rPr>
        <w:t>» АО «Саханефтегазсбыт».</w:t>
      </w:r>
    </w:p>
    <w:p w14:paraId="4581B834" w14:textId="159E4FD4" w:rsidR="00787DD2" w:rsidRDefault="00787DD2" w:rsidP="00A76FFB">
      <w:pPr>
        <w:spacing w:line="240" w:lineRule="auto"/>
        <w:jc w:val="center"/>
        <w:rPr>
          <w:rFonts w:ascii="Times New Roman" w:eastAsia="Times New Roman" w:hAnsi="Times New Roman"/>
          <w:b/>
          <w:bCs/>
          <w:sz w:val="32"/>
          <w:szCs w:val="32"/>
          <w:lang w:eastAsia="ru-RU"/>
        </w:rPr>
      </w:pPr>
    </w:p>
    <w:p w14:paraId="7569389A" w14:textId="48E160E4" w:rsidR="00787DD2" w:rsidRDefault="00787DD2" w:rsidP="00A76FFB">
      <w:pPr>
        <w:spacing w:line="240" w:lineRule="auto"/>
        <w:jc w:val="center"/>
        <w:rPr>
          <w:rFonts w:ascii="Times New Roman" w:eastAsia="Times New Roman" w:hAnsi="Times New Roman"/>
          <w:b/>
          <w:bCs/>
          <w:sz w:val="32"/>
          <w:szCs w:val="32"/>
          <w:lang w:eastAsia="ru-RU"/>
        </w:rPr>
      </w:pPr>
    </w:p>
    <w:p w14:paraId="70C6B798" w14:textId="77777777" w:rsidR="00B83ACE" w:rsidRPr="00482FF3" w:rsidRDefault="00B83ACE" w:rsidP="00B83ACE">
      <w:pPr>
        <w:spacing w:line="240" w:lineRule="auto"/>
        <w:rPr>
          <w:rFonts w:ascii="Times New Roman" w:hAnsi="Times New Roman"/>
          <w:sz w:val="24"/>
          <w:szCs w:val="24"/>
        </w:rPr>
      </w:pPr>
    </w:p>
    <w:p w14:paraId="127E34F0" w14:textId="77777777" w:rsidR="00B83ACE" w:rsidRPr="00482FF3" w:rsidRDefault="00B83ACE" w:rsidP="00B83ACE">
      <w:pPr>
        <w:spacing w:line="240" w:lineRule="auto"/>
        <w:rPr>
          <w:rFonts w:ascii="Times New Roman" w:hAnsi="Times New Roman"/>
          <w:sz w:val="24"/>
          <w:szCs w:val="24"/>
        </w:rPr>
      </w:pPr>
    </w:p>
    <w:p w14:paraId="0EC19243" w14:textId="77777777" w:rsidR="00B83ACE" w:rsidRPr="00482FF3" w:rsidRDefault="00B83ACE" w:rsidP="00B83ACE">
      <w:pPr>
        <w:spacing w:line="240" w:lineRule="auto"/>
        <w:jc w:val="center"/>
        <w:rPr>
          <w:rFonts w:ascii="Times New Roman" w:hAnsi="Times New Roman"/>
          <w:sz w:val="24"/>
          <w:szCs w:val="24"/>
        </w:rPr>
      </w:pPr>
    </w:p>
    <w:p w14:paraId="3314DB39" w14:textId="77777777" w:rsidR="00B83ACE" w:rsidRPr="00482FF3" w:rsidRDefault="00B83ACE" w:rsidP="00B83ACE">
      <w:pPr>
        <w:spacing w:line="240" w:lineRule="auto"/>
        <w:jc w:val="center"/>
        <w:rPr>
          <w:rFonts w:ascii="Times New Roman" w:hAnsi="Times New Roman"/>
          <w:sz w:val="24"/>
          <w:szCs w:val="24"/>
        </w:rPr>
      </w:pPr>
    </w:p>
    <w:p w14:paraId="422AED1A" w14:textId="77777777" w:rsidR="00B83ACE" w:rsidRPr="00482FF3" w:rsidRDefault="00B83ACE" w:rsidP="00B83ACE">
      <w:pPr>
        <w:spacing w:line="240" w:lineRule="auto"/>
        <w:jc w:val="center"/>
        <w:rPr>
          <w:rFonts w:ascii="Times New Roman" w:hAnsi="Times New Roman"/>
          <w:sz w:val="24"/>
          <w:szCs w:val="24"/>
        </w:rPr>
      </w:pPr>
    </w:p>
    <w:p w14:paraId="03D6DEA8" w14:textId="77777777" w:rsidR="00B83ACE" w:rsidRPr="00482FF3" w:rsidRDefault="00B83ACE" w:rsidP="00B83ACE">
      <w:pPr>
        <w:spacing w:line="240" w:lineRule="auto"/>
        <w:jc w:val="center"/>
        <w:rPr>
          <w:rFonts w:ascii="Times New Roman" w:hAnsi="Times New Roman"/>
          <w:sz w:val="24"/>
          <w:szCs w:val="24"/>
        </w:rPr>
      </w:pPr>
    </w:p>
    <w:p w14:paraId="65288F32" w14:textId="77777777" w:rsidR="00B83ACE" w:rsidRPr="00482FF3" w:rsidRDefault="00B83ACE" w:rsidP="00B83ACE">
      <w:pPr>
        <w:spacing w:line="240" w:lineRule="auto"/>
        <w:jc w:val="center"/>
        <w:rPr>
          <w:rFonts w:ascii="Times New Roman" w:hAnsi="Times New Roman"/>
          <w:sz w:val="24"/>
          <w:szCs w:val="24"/>
        </w:rPr>
      </w:pPr>
    </w:p>
    <w:p w14:paraId="600A6BE5" w14:textId="77777777" w:rsidR="00B83ACE" w:rsidRPr="00482FF3" w:rsidRDefault="00B83ACE" w:rsidP="00B83ACE">
      <w:pPr>
        <w:spacing w:line="240" w:lineRule="auto"/>
        <w:jc w:val="center"/>
        <w:rPr>
          <w:rFonts w:ascii="Times New Roman" w:hAnsi="Times New Roman"/>
          <w:sz w:val="24"/>
          <w:szCs w:val="24"/>
        </w:rPr>
      </w:pPr>
    </w:p>
    <w:p w14:paraId="0ADA1E44" w14:textId="77777777" w:rsidR="00B83ACE" w:rsidRPr="00482FF3" w:rsidRDefault="00B83ACE" w:rsidP="00B83ACE">
      <w:pPr>
        <w:spacing w:line="240" w:lineRule="auto"/>
        <w:jc w:val="center"/>
        <w:rPr>
          <w:rFonts w:ascii="Times New Roman" w:hAnsi="Times New Roman"/>
          <w:sz w:val="24"/>
          <w:szCs w:val="24"/>
        </w:rPr>
      </w:pPr>
    </w:p>
    <w:p w14:paraId="6CC7C3A8" w14:textId="77777777" w:rsidR="00B83ACE" w:rsidRPr="00482FF3" w:rsidRDefault="00B83ACE" w:rsidP="00B83ACE">
      <w:pPr>
        <w:spacing w:line="240" w:lineRule="auto"/>
        <w:jc w:val="center"/>
        <w:rPr>
          <w:rFonts w:ascii="Times New Roman" w:hAnsi="Times New Roman"/>
          <w:sz w:val="24"/>
          <w:szCs w:val="24"/>
        </w:rPr>
      </w:pPr>
    </w:p>
    <w:p w14:paraId="2A2619C2" w14:textId="77777777" w:rsidR="001D416D" w:rsidRPr="00482FF3" w:rsidRDefault="001D416D" w:rsidP="005E5824">
      <w:pPr>
        <w:spacing w:line="240" w:lineRule="auto"/>
        <w:jc w:val="center"/>
        <w:rPr>
          <w:rFonts w:ascii="Times New Roman" w:hAnsi="Times New Roman"/>
          <w:sz w:val="24"/>
          <w:szCs w:val="24"/>
        </w:rPr>
      </w:pPr>
    </w:p>
    <w:p w14:paraId="12B6ED3D" w14:textId="77777777" w:rsidR="001D416D" w:rsidRPr="00482FF3" w:rsidRDefault="001D416D" w:rsidP="005E5824">
      <w:pPr>
        <w:spacing w:line="240" w:lineRule="auto"/>
        <w:jc w:val="center"/>
        <w:rPr>
          <w:rFonts w:ascii="Times New Roman" w:hAnsi="Times New Roman"/>
          <w:sz w:val="24"/>
          <w:szCs w:val="24"/>
        </w:rPr>
      </w:pPr>
    </w:p>
    <w:p w14:paraId="25A0B4D7" w14:textId="588B04E8" w:rsidR="00F200A6" w:rsidRPr="00482FF3" w:rsidRDefault="00B83ACE" w:rsidP="005E5824">
      <w:pPr>
        <w:spacing w:line="240" w:lineRule="auto"/>
        <w:jc w:val="center"/>
        <w:rPr>
          <w:rFonts w:ascii="Times New Roman" w:hAnsi="Times New Roman"/>
          <w:sz w:val="24"/>
          <w:szCs w:val="24"/>
        </w:rPr>
      </w:pPr>
      <w:r w:rsidRPr="00482FF3">
        <w:rPr>
          <w:rFonts w:ascii="Times New Roman" w:hAnsi="Times New Roman"/>
          <w:sz w:val="24"/>
          <w:szCs w:val="24"/>
        </w:rPr>
        <w:t>Якутск – 202</w:t>
      </w:r>
      <w:r w:rsidR="00025355" w:rsidRPr="00482FF3">
        <w:rPr>
          <w:rFonts w:ascii="Times New Roman" w:hAnsi="Times New Roman"/>
          <w:sz w:val="24"/>
          <w:szCs w:val="24"/>
        </w:rPr>
        <w:t>6</w:t>
      </w:r>
    </w:p>
    <w:p w14:paraId="68482B38" w14:textId="4E2C1E91" w:rsidR="00871940" w:rsidRPr="00482FF3" w:rsidRDefault="00871940" w:rsidP="005E5824">
      <w:pPr>
        <w:spacing w:line="240" w:lineRule="auto"/>
        <w:jc w:val="center"/>
        <w:rPr>
          <w:rFonts w:ascii="Times New Roman" w:hAnsi="Times New Roman"/>
          <w:sz w:val="24"/>
          <w:szCs w:val="24"/>
        </w:rPr>
      </w:pPr>
    </w:p>
    <w:p w14:paraId="0D9D6F34" w14:textId="77777777" w:rsidR="00871940" w:rsidRDefault="00871940" w:rsidP="005E5824">
      <w:pPr>
        <w:spacing w:line="240" w:lineRule="auto"/>
        <w:jc w:val="center"/>
        <w:rPr>
          <w:rFonts w:ascii="Times New Roman" w:hAnsi="Times New Roman"/>
          <w:sz w:val="24"/>
          <w:szCs w:val="24"/>
        </w:rPr>
      </w:pPr>
    </w:p>
    <w:p w14:paraId="1FDE09F4" w14:textId="77777777" w:rsidR="00F626AA" w:rsidRPr="00482FF3" w:rsidRDefault="00F626AA" w:rsidP="005E5824">
      <w:pPr>
        <w:spacing w:line="240" w:lineRule="auto"/>
        <w:jc w:val="center"/>
        <w:rPr>
          <w:rFonts w:ascii="Times New Roman" w:hAnsi="Times New Roman"/>
          <w:sz w:val="24"/>
          <w:szCs w:val="24"/>
        </w:rPr>
      </w:pPr>
    </w:p>
    <w:tbl>
      <w:tblPr>
        <w:tblW w:w="30338" w:type="dxa"/>
        <w:tblInd w:w="-284" w:type="dxa"/>
        <w:tblLook w:val="04A0" w:firstRow="1" w:lastRow="0" w:firstColumn="1" w:lastColumn="0" w:noHBand="0" w:noVBand="1"/>
      </w:tblPr>
      <w:tblGrid>
        <w:gridCol w:w="9782"/>
        <w:gridCol w:w="992"/>
        <w:gridCol w:w="8790"/>
        <w:gridCol w:w="9782"/>
        <w:gridCol w:w="992"/>
      </w:tblGrid>
      <w:tr w:rsidR="00C41EBB" w:rsidRPr="00482FF3" w14:paraId="0C44FFE0" w14:textId="77777777" w:rsidTr="00B7575F">
        <w:trPr>
          <w:gridAfter w:val="1"/>
          <w:wAfter w:w="992" w:type="dxa"/>
          <w:trHeight w:val="360"/>
        </w:trPr>
        <w:tc>
          <w:tcPr>
            <w:tcW w:w="9782" w:type="dxa"/>
            <w:tcBorders>
              <w:top w:val="nil"/>
              <w:left w:val="nil"/>
              <w:bottom w:val="nil"/>
              <w:right w:val="nil"/>
            </w:tcBorders>
            <w:vAlign w:val="bottom"/>
          </w:tcPr>
          <w:p w14:paraId="79C86318" w14:textId="4D75DCAF"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hAnsi="Times New Roman"/>
                <w:sz w:val="24"/>
                <w:szCs w:val="24"/>
              </w:rPr>
              <w:lastRenderedPageBreak/>
              <w:tab/>
            </w:r>
            <w:r w:rsidRPr="00482FF3">
              <w:rPr>
                <w:rFonts w:ascii="Times New Roman" w:hAnsi="Times New Roman"/>
                <w:sz w:val="24"/>
                <w:szCs w:val="24"/>
              </w:rPr>
              <w:tab/>
            </w:r>
            <w:r w:rsidRPr="00482FF3">
              <w:rPr>
                <w:rFonts w:ascii="Times New Roman" w:hAnsi="Times New Roman"/>
                <w:sz w:val="24"/>
                <w:szCs w:val="24"/>
              </w:rPr>
              <w:tab/>
              <w:t xml:space="preserve">              </w:t>
            </w:r>
            <w:r w:rsidRPr="00482FF3">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СОДЕРЖАНИЕ</w:t>
            </w:r>
          </w:p>
        </w:tc>
      </w:tr>
      <w:tr w:rsidR="00C41EBB" w:rsidRPr="00482FF3"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r>
      <w:tr w:rsidR="00C41EBB" w:rsidRPr="00482FF3" w14:paraId="127A64A7" w14:textId="77777777" w:rsidTr="00B7575F">
        <w:trPr>
          <w:trHeight w:val="360"/>
        </w:trPr>
        <w:tc>
          <w:tcPr>
            <w:tcW w:w="9782" w:type="dxa"/>
            <w:tcBorders>
              <w:top w:val="nil"/>
              <w:left w:val="nil"/>
              <w:bottom w:val="nil"/>
              <w:right w:val="nil"/>
            </w:tcBorders>
            <w:vAlign w:val="bottom"/>
          </w:tcPr>
          <w:p w14:paraId="6D69C438" w14:textId="3DF3D8BB"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5EA2463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92" w:type="dxa"/>
            <w:vAlign w:val="bottom"/>
          </w:tcPr>
          <w:p w14:paraId="601B4D8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5901D6C8" w14:textId="77777777" w:rsidTr="00B7575F">
        <w:trPr>
          <w:trHeight w:val="360"/>
        </w:trPr>
        <w:tc>
          <w:tcPr>
            <w:tcW w:w="9782" w:type="dxa"/>
            <w:tcBorders>
              <w:top w:val="nil"/>
              <w:left w:val="nil"/>
              <w:bottom w:val="nil"/>
              <w:right w:val="nil"/>
            </w:tcBorders>
            <w:vAlign w:val="bottom"/>
          </w:tcPr>
          <w:p w14:paraId="7C741303" w14:textId="094E1F4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запроса предложений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225BC0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A60A76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284712DA" w14:textId="77777777" w:rsidTr="00B7575F">
        <w:trPr>
          <w:trHeight w:val="360"/>
        </w:trPr>
        <w:tc>
          <w:tcPr>
            <w:tcW w:w="9782" w:type="dxa"/>
            <w:tcBorders>
              <w:top w:val="nil"/>
              <w:left w:val="nil"/>
              <w:bottom w:val="nil"/>
              <w:right w:val="nil"/>
            </w:tcBorders>
            <w:vAlign w:val="bottom"/>
          </w:tcPr>
          <w:p w14:paraId="36999D62" w14:textId="39A565C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2F3095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40328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7847AC74" w14:textId="77777777" w:rsidTr="00B7575F">
        <w:trPr>
          <w:trHeight w:val="360"/>
        </w:trPr>
        <w:tc>
          <w:tcPr>
            <w:tcW w:w="9782" w:type="dxa"/>
            <w:tcBorders>
              <w:top w:val="nil"/>
              <w:left w:val="nil"/>
              <w:bottom w:val="nil"/>
              <w:right w:val="nil"/>
            </w:tcBorders>
            <w:vAlign w:val="bottom"/>
          </w:tcPr>
          <w:p w14:paraId="49AAF27D" w14:textId="4388476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2EF1DC3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w:t>
            </w:r>
          </w:p>
        </w:tc>
        <w:tc>
          <w:tcPr>
            <w:tcW w:w="992" w:type="dxa"/>
            <w:vAlign w:val="bottom"/>
          </w:tcPr>
          <w:p w14:paraId="521B31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8286D08" w14:textId="77777777" w:rsidTr="00B7575F">
        <w:trPr>
          <w:trHeight w:val="360"/>
        </w:trPr>
        <w:tc>
          <w:tcPr>
            <w:tcW w:w="9782" w:type="dxa"/>
            <w:tcBorders>
              <w:top w:val="nil"/>
              <w:left w:val="nil"/>
              <w:bottom w:val="nil"/>
              <w:right w:val="nil"/>
            </w:tcBorders>
            <w:vAlign w:val="bottom"/>
          </w:tcPr>
          <w:p w14:paraId="70AFE8FB" w14:textId="34EA4DA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02594A0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52949C2C" w14:textId="77777777" w:rsidTr="00B7575F">
        <w:trPr>
          <w:trHeight w:val="360"/>
        </w:trPr>
        <w:tc>
          <w:tcPr>
            <w:tcW w:w="9782" w:type="dxa"/>
            <w:tcBorders>
              <w:top w:val="nil"/>
              <w:left w:val="nil"/>
              <w:bottom w:val="nil"/>
              <w:right w:val="nil"/>
            </w:tcBorders>
            <w:vAlign w:val="bottom"/>
          </w:tcPr>
          <w:p w14:paraId="01EBB0C4" w14:textId="7132C3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5140806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5C65B9C" w14:textId="77777777" w:rsidTr="00B7575F">
        <w:trPr>
          <w:trHeight w:val="360"/>
        </w:trPr>
        <w:tc>
          <w:tcPr>
            <w:tcW w:w="9782" w:type="dxa"/>
            <w:tcBorders>
              <w:top w:val="nil"/>
              <w:left w:val="nil"/>
              <w:bottom w:val="nil"/>
              <w:right w:val="nil"/>
            </w:tcBorders>
            <w:vAlign w:val="bottom"/>
          </w:tcPr>
          <w:p w14:paraId="2A381296" w14:textId="3A1D051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00EA4A2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AC4AA4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r>
      <w:tr w:rsidR="00C41EBB" w:rsidRPr="00482FF3" w14:paraId="3BC15D64" w14:textId="77777777" w:rsidTr="00B7575F">
        <w:trPr>
          <w:trHeight w:val="360"/>
        </w:trPr>
        <w:tc>
          <w:tcPr>
            <w:tcW w:w="9782" w:type="dxa"/>
            <w:tcBorders>
              <w:top w:val="nil"/>
              <w:left w:val="nil"/>
              <w:bottom w:val="nil"/>
              <w:right w:val="nil"/>
            </w:tcBorders>
            <w:vAlign w:val="bottom"/>
          </w:tcPr>
          <w:p w14:paraId="15B55162" w14:textId="02EFB866"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2B7B85D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1650DF90" w14:textId="77777777" w:rsidTr="00B7575F">
        <w:trPr>
          <w:trHeight w:val="360"/>
        </w:trPr>
        <w:tc>
          <w:tcPr>
            <w:tcW w:w="9782" w:type="dxa"/>
            <w:tcBorders>
              <w:top w:val="nil"/>
              <w:left w:val="nil"/>
              <w:bottom w:val="nil"/>
              <w:right w:val="nil"/>
            </w:tcBorders>
            <w:vAlign w:val="bottom"/>
          </w:tcPr>
          <w:p w14:paraId="0428A876" w14:textId="01B8ED3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 Предмет закупки . . . . . . . . . . . . . . . . . . . . . . . . . . . . . . . . .</w:t>
            </w:r>
            <w:r w:rsidR="00811572">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w:t>
            </w:r>
            <w:r w:rsidR="00811572">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w:t>
            </w:r>
            <w:r w:rsidR="00811572">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6D37642" w14:textId="0E0BF9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03A676FF" w14:textId="77777777" w:rsidTr="00B7575F">
        <w:trPr>
          <w:trHeight w:val="360"/>
        </w:trPr>
        <w:tc>
          <w:tcPr>
            <w:tcW w:w="9782" w:type="dxa"/>
            <w:tcBorders>
              <w:top w:val="nil"/>
              <w:left w:val="nil"/>
              <w:bottom w:val="nil"/>
              <w:right w:val="nil"/>
            </w:tcBorders>
            <w:vAlign w:val="bottom"/>
          </w:tcPr>
          <w:p w14:paraId="379D4C4A" w14:textId="3CD0A74A"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2.2 </w:t>
            </w:r>
            <w:r w:rsidR="00811572" w:rsidRPr="00811572">
              <w:rPr>
                <w:rFonts w:ascii="Times New Roman" w:eastAsia="Times New Roman" w:hAnsi="Times New Roman"/>
                <w:iCs/>
                <w:sz w:val="24"/>
                <w:szCs w:val="24"/>
                <w:lang w:eastAsia="ru-RU"/>
              </w:rPr>
              <w:t>Техническая документация</w:t>
            </w:r>
            <w:r w:rsidRPr="00482FF3">
              <w:rPr>
                <w:rFonts w:ascii="Times New Roman" w:eastAsia="Times New Roman" w:hAnsi="Times New Roman"/>
                <w:sz w:val="24"/>
                <w:szCs w:val="24"/>
                <w:lang w:eastAsia="ru-RU"/>
              </w:rPr>
              <w:t>. . . . . . . . . . . .</w:t>
            </w:r>
            <w:r w:rsidR="00811572">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 . . . . . . . . . . . . . . . </w:t>
            </w:r>
            <w:r w:rsidR="005F18EC" w:rsidRPr="00482FF3">
              <w:rPr>
                <w:rFonts w:ascii="Times New Roman" w:eastAsia="Times New Roman" w:hAnsi="Times New Roman"/>
                <w:sz w:val="24"/>
                <w:szCs w:val="24"/>
                <w:lang w:eastAsia="ru-RU"/>
              </w:rPr>
              <w:t>. . . . . . . .</w:t>
            </w:r>
            <w:r w:rsidR="00811572">
              <w:rPr>
                <w:rFonts w:ascii="Times New Roman" w:eastAsia="Times New Roman" w:hAnsi="Times New Roman"/>
                <w:sz w:val="24"/>
                <w:szCs w:val="24"/>
                <w:lang w:eastAsia="ru-RU"/>
              </w:rPr>
              <w:t xml:space="preserve"> . . . . . . . . . . . . . . . </w:t>
            </w:r>
          </w:p>
        </w:tc>
        <w:tc>
          <w:tcPr>
            <w:tcW w:w="9782" w:type="dxa"/>
            <w:gridSpan w:val="2"/>
            <w:tcBorders>
              <w:top w:val="nil"/>
              <w:left w:val="nil"/>
              <w:bottom w:val="nil"/>
              <w:right w:val="nil"/>
            </w:tcBorders>
            <w:vAlign w:val="bottom"/>
          </w:tcPr>
          <w:p w14:paraId="28847678" w14:textId="1C7A0C2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7CC1AD4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FADC2D1" w14:textId="77777777" w:rsidTr="00B7575F">
        <w:trPr>
          <w:trHeight w:val="360"/>
        </w:trPr>
        <w:tc>
          <w:tcPr>
            <w:tcW w:w="9782" w:type="dxa"/>
            <w:tcBorders>
              <w:top w:val="nil"/>
              <w:left w:val="nil"/>
              <w:bottom w:val="nil"/>
              <w:right w:val="nil"/>
            </w:tcBorders>
            <w:vAlign w:val="bottom"/>
          </w:tcPr>
          <w:p w14:paraId="242FC425" w14:textId="2BD0D327" w:rsidR="00C41EBB" w:rsidRPr="00482FF3" w:rsidRDefault="00C41EBB" w:rsidP="005F18EC">
            <w:pPr>
              <w:spacing w:after="0" w:line="240" w:lineRule="auto"/>
              <w:ind w:left="176" w:right="-108"/>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2.3 </w:t>
            </w:r>
            <w:r w:rsidR="00811572" w:rsidRPr="00811572">
              <w:rPr>
                <w:rFonts w:ascii="Times New Roman" w:eastAsia="Times New Roman" w:hAnsi="Times New Roman"/>
                <w:sz w:val="24"/>
                <w:szCs w:val="24"/>
                <w:lang w:eastAsia="ru-RU"/>
              </w:rPr>
              <w:t>Место выполнения работ</w:t>
            </w:r>
            <w:r w:rsidRPr="00482FF3">
              <w:rPr>
                <w:rFonts w:ascii="Times New Roman" w:eastAsia="Times New Roman" w:hAnsi="Times New Roman"/>
                <w:sz w:val="24"/>
                <w:szCs w:val="24"/>
                <w:lang w:eastAsia="ru-RU"/>
              </w:rPr>
              <w:t>. . . . . .</w:t>
            </w:r>
            <w:r w:rsidR="005F18EC">
              <w:rPr>
                <w:rFonts w:ascii="Times New Roman" w:eastAsia="Times New Roman" w:hAnsi="Times New Roman"/>
                <w:sz w:val="24"/>
                <w:szCs w:val="24"/>
                <w:lang w:eastAsia="ru-RU"/>
              </w:rPr>
              <w:t xml:space="preserve"> . . . . . . . . . . . . . . </w:t>
            </w:r>
            <w:r w:rsidRPr="00482FF3">
              <w:rPr>
                <w:rFonts w:ascii="Times New Roman" w:eastAsia="Times New Roman" w:hAnsi="Times New Roman"/>
                <w:sz w:val="24"/>
                <w:szCs w:val="24"/>
                <w:lang w:eastAsia="ru-RU"/>
              </w:rPr>
              <w:t xml:space="preserve">. </w:t>
            </w:r>
            <w:r w:rsidR="00811572" w:rsidRPr="00482FF3">
              <w:rPr>
                <w:rFonts w:ascii="Times New Roman" w:eastAsia="Times New Roman" w:hAnsi="Times New Roman"/>
                <w:sz w:val="24"/>
                <w:szCs w:val="24"/>
                <w:lang w:eastAsia="ru-RU"/>
              </w:rPr>
              <w:t xml:space="preserve">. . . . . . . . . . . . . . . . . . . . . . . . . . . . . . </w:t>
            </w:r>
            <w:proofErr w:type="gramStart"/>
            <w:r w:rsidR="00811572">
              <w:rPr>
                <w:rFonts w:ascii="Times New Roman" w:eastAsia="Times New Roman" w:hAnsi="Times New Roman"/>
                <w:sz w:val="24"/>
                <w:szCs w:val="24"/>
                <w:lang w:eastAsia="ru-RU"/>
              </w:rPr>
              <w:t>. . . .</w:t>
            </w:r>
            <w:proofErr w:type="gramEnd"/>
            <w:r w:rsidR="00811572">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66726F80"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02528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10</w:t>
            </w:r>
          </w:p>
        </w:tc>
      </w:tr>
      <w:tr w:rsidR="00C41EBB" w:rsidRPr="00482FF3" w14:paraId="7D039C60" w14:textId="77777777" w:rsidTr="00B7575F">
        <w:trPr>
          <w:trHeight w:val="360"/>
        </w:trPr>
        <w:tc>
          <w:tcPr>
            <w:tcW w:w="9782" w:type="dxa"/>
            <w:tcBorders>
              <w:top w:val="nil"/>
              <w:left w:val="nil"/>
              <w:bottom w:val="nil"/>
              <w:right w:val="nil"/>
            </w:tcBorders>
            <w:vAlign w:val="bottom"/>
          </w:tcPr>
          <w:p w14:paraId="5817A9F6" w14:textId="265540B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2.4 </w:t>
            </w:r>
            <w:r w:rsidR="00811572" w:rsidRPr="00811572">
              <w:rPr>
                <w:rFonts w:ascii="Times New Roman" w:eastAsia="Times New Roman" w:hAnsi="Times New Roman"/>
                <w:bCs/>
                <w:iCs/>
                <w:sz w:val="24"/>
                <w:szCs w:val="24"/>
                <w:lang w:eastAsia="ru-RU"/>
              </w:rPr>
              <w:t>Срок выполнения работ</w:t>
            </w:r>
            <w:r w:rsidRPr="00482FF3">
              <w:rPr>
                <w:rFonts w:ascii="Times New Roman" w:eastAsia="Times New Roman" w:hAnsi="Times New Roman"/>
                <w:sz w:val="24"/>
                <w:szCs w:val="24"/>
                <w:lang w:eastAsia="ru-RU"/>
              </w:rPr>
              <w:t xml:space="preserve">. . . . . . . . . . . . . . . . . . . . . . . . . . . . </w:t>
            </w:r>
            <w:r w:rsidR="005F18EC" w:rsidRPr="00482FF3">
              <w:rPr>
                <w:rFonts w:ascii="Times New Roman" w:eastAsia="Times New Roman" w:hAnsi="Times New Roman"/>
                <w:sz w:val="24"/>
                <w:szCs w:val="24"/>
                <w:lang w:eastAsia="ru-RU"/>
              </w:rPr>
              <w:t>. . . . . . . . . . .</w:t>
            </w:r>
            <w:r w:rsidR="00811572">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w:t>
            </w:r>
            <w:r w:rsidR="00811572" w:rsidRPr="00482FF3">
              <w:rPr>
                <w:rFonts w:ascii="Times New Roman" w:eastAsia="Times New Roman" w:hAnsi="Times New Roman"/>
                <w:sz w:val="24"/>
                <w:szCs w:val="24"/>
                <w:lang w:eastAsia="ru-RU"/>
              </w:rPr>
              <w:t>. . . . . . . . . .</w:t>
            </w:r>
          </w:p>
        </w:tc>
        <w:tc>
          <w:tcPr>
            <w:tcW w:w="9782" w:type="dxa"/>
            <w:gridSpan w:val="2"/>
            <w:tcBorders>
              <w:top w:val="nil"/>
              <w:left w:val="nil"/>
              <w:bottom w:val="nil"/>
              <w:right w:val="nil"/>
            </w:tcBorders>
            <w:vAlign w:val="bottom"/>
          </w:tcPr>
          <w:p w14:paraId="1EE01AA3" w14:textId="7C73C117" w:rsidR="00C41EBB" w:rsidRPr="00482FF3" w:rsidRDefault="00811572"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1300069" w14:textId="77777777" w:rsidTr="00B7575F">
        <w:trPr>
          <w:trHeight w:val="360"/>
        </w:trPr>
        <w:tc>
          <w:tcPr>
            <w:tcW w:w="9782" w:type="dxa"/>
            <w:tcBorders>
              <w:top w:val="nil"/>
              <w:left w:val="nil"/>
              <w:bottom w:val="nil"/>
              <w:right w:val="nil"/>
            </w:tcBorders>
            <w:vAlign w:val="bottom"/>
          </w:tcPr>
          <w:p w14:paraId="0E92FE39" w14:textId="2A1C2870" w:rsidR="00C41EBB" w:rsidRPr="00482FF3" w:rsidRDefault="00C41EBB" w:rsidP="00811572">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2.5 </w:t>
            </w:r>
            <w:r w:rsidR="00811572" w:rsidRPr="00811572">
              <w:rPr>
                <w:rFonts w:ascii="Times New Roman" w:eastAsia="Times New Roman" w:hAnsi="Times New Roman"/>
                <w:sz w:val="24"/>
                <w:szCs w:val="24"/>
                <w:lang w:eastAsia="ru-RU"/>
              </w:rPr>
              <w:t>Обоснование начальной (максимальной) цены договора</w:t>
            </w:r>
            <w:r w:rsidRPr="00482FF3">
              <w:rPr>
                <w:rFonts w:ascii="Times New Roman" w:eastAsia="Times New Roman" w:hAnsi="Times New Roman"/>
                <w:sz w:val="24"/>
                <w:szCs w:val="24"/>
                <w:lang w:eastAsia="ru-RU"/>
              </w:rPr>
              <w:t>. . . . . . . . . . . . . . . . . . . .</w:t>
            </w:r>
            <w:r w:rsidR="005F18EC">
              <w:rPr>
                <w:rFonts w:ascii="Times New Roman" w:eastAsia="Times New Roman" w:hAnsi="Times New Roman"/>
                <w:sz w:val="24"/>
                <w:szCs w:val="24"/>
                <w:lang w:eastAsia="ru-RU"/>
              </w:rPr>
              <w:t xml:space="preserve"> . . . . . . . </w:t>
            </w:r>
            <w:proofErr w:type="gramStart"/>
            <w:r w:rsidR="005F18EC">
              <w:rPr>
                <w:rFonts w:ascii="Times New Roman" w:eastAsia="Times New Roman" w:hAnsi="Times New Roman"/>
                <w:sz w:val="24"/>
                <w:szCs w:val="24"/>
                <w:lang w:eastAsia="ru-RU"/>
              </w:rPr>
              <w:t>. . . .</w:t>
            </w:r>
            <w:proofErr w:type="gramEnd"/>
            <w:r w:rsidR="005F18EC">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382F8130" w14:textId="046B4F36"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811572">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247A612" w14:textId="77777777" w:rsidTr="00B7575F">
        <w:trPr>
          <w:trHeight w:val="360"/>
        </w:trPr>
        <w:tc>
          <w:tcPr>
            <w:tcW w:w="9782" w:type="dxa"/>
            <w:tcBorders>
              <w:top w:val="nil"/>
              <w:left w:val="nil"/>
              <w:bottom w:val="nil"/>
              <w:right w:val="nil"/>
            </w:tcBorders>
            <w:vAlign w:val="bottom"/>
          </w:tcPr>
          <w:p w14:paraId="198C7B50" w14:textId="01963E4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2.6 </w:t>
            </w:r>
            <w:r w:rsidR="00811572" w:rsidRPr="00811572">
              <w:rPr>
                <w:rFonts w:ascii="Times New Roman" w:eastAsia="Times New Roman" w:hAnsi="Times New Roman"/>
                <w:iCs/>
                <w:sz w:val="24"/>
                <w:szCs w:val="24"/>
                <w:lang w:eastAsia="ru-RU"/>
              </w:rPr>
              <w:t>Форма, сроки и порядок оплаты работ</w:t>
            </w:r>
            <w:r w:rsidR="005F18EC">
              <w:rPr>
                <w:rFonts w:ascii="Times New Roman" w:eastAsia="Times New Roman" w:hAnsi="Times New Roman"/>
                <w:sz w:val="24"/>
                <w:szCs w:val="24"/>
                <w:lang w:eastAsia="ru-RU"/>
              </w:rPr>
              <w:t>. . . . . . .</w:t>
            </w:r>
            <w:r w:rsidRPr="00482FF3">
              <w:rPr>
                <w:rFonts w:ascii="Times New Roman" w:eastAsia="Times New Roman" w:hAnsi="Times New Roman"/>
                <w:sz w:val="24"/>
                <w:szCs w:val="24"/>
                <w:lang w:eastAsia="ru-RU"/>
              </w:rPr>
              <w:t xml:space="preserve">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D636442" w14:textId="393B2A61"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290A1AA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51722FA5" w14:textId="77777777" w:rsidTr="00B7575F">
        <w:trPr>
          <w:trHeight w:val="360"/>
        </w:trPr>
        <w:tc>
          <w:tcPr>
            <w:tcW w:w="9782" w:type="dxa"/>
            <w:tcBorders>
              <w:top w:val="nil"/>
              <w:left w:val="nil"/>
              <w:bottom w:val="nil"/>
              <w:right w:val="nil"/>
            </w:tcBorders>
            <w:vAlign w:val="bottom"/>
          </w:tcPr>
          <w:p w14:paraId="01BAD49D" w14:textId="3D0AAB0F" w:rsidR="00C41EBB" w:rsidRPr="00482FF3" w:rsidRDefault="00C41EBB" w:rsidP="00811572">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2.7 </w:t>
            </w:r>
            <w:r w:rsidR="00811572" w:rsidRPr="00811572">
              <w:rPr>
                <w:rFonts w:ascii="Times New Roman" w:eastAsia="Times New Roman" w:hAnsi="Times New Roman"/>
                <w:sz w:val="24"/>
                <w:szCs w:val="24"/>
                <w:lang w:eastAsia="ru-RU"/>
              </w:rPr>
              <w:t>Требования к качеству и объему выполненных работ</w:t>
            </w:r>
            <w:r w:rsidRPr="00482FF3">
              <w:rPr>
                <w:rFonts w:ascii="Times New Roman" w:eastAsia="Times New Roman" w:hAnsi="Times New Roman"/>
                <w:sz w:val="24"/>
                <w:szCs w:val="24"/>
                <w:lang w:eastAsia="ru-RU"/>
              </w:rPr>
              <w:t xml:space="preserve">.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3599B4BE"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CF4C67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5F18EC" w:rsidRPr="00482FF3" w14:paraId="7B44E4DB" w14:textId="77777777" w:rsidTr="00B7575F">
        <w:trPr>
          <w:trHeight w:val="360"/>
        </w:trPr>
        <w:tc>
          <w:tcPr>
            <w:tcW w:w="9782" w:type="dxa"/>
            <w:tcBorders>
              <w:top w:val="nil"/>
              <w:left w:val="nil"/>
              <w:bottom w:val="nil"/>
              <w:right w:val="nil"/>
            </w:tcBorders>
            <w:vAlign w:val="bottom"/>
          </w:tcPr>
          <w:p w14:paraId="1C904918" w14:textId="026559B0"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811572">
              <w:rPr>
                <w:rFonts w:ascii="Times New Roman" w:eastAsia="Times New Roman" w:hAnsi="Times New Roman"/>
                <w:sz w:val="24"/>
                <w:szCs w:val="24"/>
                <w:lang w:eastAsia="ru-RU"/>
              </w:rPr>
              <w:t xml:space="preserve">.8 </w:t>
            </w:r>
            <w:r w:rsidR="00811572" w:rsidRPr="00811572">
              <w:rPr>
                <w:rFonts w:ascii="Times New Roman" w:eastAsia="Times New Roman" w:hAnsi="Times New Roman"/>
                <w:sz w:val="24"/>
                <w:szCs w:val="24"/>
                <w:lang w:eastAsia="ru-RU"/>
              </w:rPr>
              <w:t>Гарантия качества на выполненные работы</w:t>
            </w:r>
            <w:r w:rsidRPr="00482FF3">
              <w:rPr>
                <w:rFonts w:ascii="Times New Roman" w:eastAsia="Times New Roman" w:hAnsi="Times New Roman"/>
                <w:sz w:val="24"/>
                <w:szCs w:val="24"/>
                <w:lang w:eastAsia="ru-RU"/>
              </w:rPr>
              <w:t>. . . . . . .</w:t>
            </w:r>
            <w:r w:rsidR="00811572">
              <w:rPr>
                <w:rFonts w:ascii="Times New Roman" w:eastAsia="Times New Roman" w:hAnsi="Times New Roman"/>
                <w:sz w:val="24"/>
                <w:szCs w:val="24"/>
                <w:lang w:eastAsia="ru-RU"/>
              </w:rPr>
              <w:t xml:space="preserve"> </w:t>
            </w:r>
            <w:r w:rsidR="00811572" w:rsidRPr="00482FF3">
              <w:rPr>
                <w:rFonts w:ascii="Times New Roman" w:eastAsia="Times New Roman" w:hAnsi="Times New Roman"/>
                <w:sz w:val="24"/>
                <w:szCs w:val="24"/>
                <w:lang w:eastAsia="ru-RU"/>
              </w:rPr>
              <w:t xml:space="preserve">. . . . . . . . . . . . . . . . . . . . . . . . . . . . . </w:t>
            </w:r>
            <w:proofErr w:type="gramStart"/>
            <w:r w:rsidR="00811572" w:rsidRPr="00482FF3">
              <w:rPr>
                <w:rFonts w:ascii="Times New Roman" w:eastAsia="Times New Roman" w:hAnsi="Times New Roman"/>
                <w:sz w:val="24"/>
                <w:szCs w:val="24"/>
                <w:lang w:eastAsia="ru-RU"/>
              </w:rPr>
              <w:t>.</w:t>
            </w:r>
            <w:r w:rsidR="00811572">
              <w:rPr>
                <w:rFonts w:ascii="Times New Roman" w:eastAsia="Times New Roman" w:hAnsi="Times New Roman"/>
                <w:sz w:val="24"/>
                <w:szCs w:val="24"/>
                <w:lang w:eastAsia="ru-RU"/>
              </w:rPr>
              <w:t xml:space="preserve"> . . .</w:t>
            </w:r>
            <w:proofErr w:type="gramEnd"/>
            <w:r w:rsidR="00811572">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650DE3B" w14:textId="478984BA" w:rsidR="005F18EC" w:rsidRDefault="005F18EC"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476A6655"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7E4B01B"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r>
      <w:tr w:rsidR="00811572" w:rsidRPr="00482FF3" w14:paraId="6A2C4452" w14:textId="77777777" w:rsidTr="001C0C80">
        <w:trPr>
          <w:trHeight w:val="360"/>
        </w:trPr>
        <w:tc>
          <w:tcPr>
            <w:tcW w:w="9782" w:type="dxa"/>
            <w:tcBorders>
              <w:top w:val="nil"/>
              <w:left w:val="nil"/>
              <w:bottom w:val="nil"/>
              <w:right w:val="nil"/>
            </w:tcBorders>
            <w:vAlign w:val="bottom"/>
          </w:tcPr>
          <w:p w14:paraId="56B10037" w14:textId="74131766" w:rsidR="00811572" w:rsidRPr="00482FF3" w:rsidRDefault="00811572" w:rsidP="00811572">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w:t>
            </w:r>
            <w:r>
              <w:rPr>
                <w:rFonts w:ascii="Times New Roman" w:eastAsia="Times New Roman" w:hAnsi="Times New Roman"/>
                <w:sz w:val="24"/>
                <w:szCs w:val="24"/>
                <w:lang w:eastAsia="ru-RU"/>
              </w:rPr>
              <w:t>9</w:t>
            </w:r>
            <w:r w:rsidRPr="00482FF3">
              <w:rPr>
                <w:rFonts w:ascii="Times New Roman" w:eastAsia="Times New Roman" w:hAnsi="Times New Roman"/>
                <w:sz w:val="24"/>
                <w:szCs w:val="24"/>
                <w:lang w:eastAsia="ru-RU"/>
              </w:rPr>
              <w:t xml:space="preserve"> </w:t>
            </w:r>
            <w:r w:rsidRPr="00811572">
              <w:rPr>
                <w:rFonts w:ascii="Times New Roman" w:eastAsia="Times New Roman" w:hAnsi="Times New Roman"/>
                <w:iCs/>
                <w:sz w:val="24"/>
                <w:szCs w:val="24"/>
                <w:lang w:eastAsia="ru-RU"/>
              </w:rPr>
              <w:t>Обязательные требования к Участнику</w:t>
            </w:r>
            <w:r>
              <w:rPr>
                <w:rFonts w:ascii="Times New Roman" w:eastAsia="Times New Roman" w:hAnsi="Times New Roman"/>
                <w:sz w:val="24"/>
                <w:szCs w:val="24"/>
                <w:lang w:eastAsia="ru-RU"/>
              </w:rPr>
              <w:t>. . . . . . .</w:t>
            </w:r>
            <w:r w:rsidRPr="00482FF3">
              <w:rPr>
                <w:rFonts w:ascii="Times New Roman" w:eastAsia="Times New Roman" w:hAnsi="Times New Roman"/>
                <w:sz w:val="24"/>
                <w:szCs w:val="24"/>
                <w:lang w:eastAsia="ru-RU"/>
              </w:rPr>
              <w:t xml:space="preserve">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F62186B" w14:textId="4DF1F609" w:rsidR="00811572" w:rsidRPr="00482FF3" w:rsidRDefault="00811572" w:rsidP="001C0C8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514FA3ED" w14:textId="77777777" w:rsidR="00811572" w:rsidRPr="00482FF3" w:rsidRDefault="00811572" w:rsidP="001C0C80">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775099E1" w14:textId="77777777" w:rsidR="00811572" w:rsidRPr="00482FF3" w:rsidRDefault="00811572" w:rsidP="001C0C80">
            <w:pPr>
              <w:spacing w:after="0" w:line="240" w:lineRule="auto"/>
              <w:ind w:left="176" w:right="-533"/>
              <w:jc w:val="both"/>
              <w:rPr>
                <w:rFonts w:ascii="Times New Roman" w:eastAsia="Times New Roman" w:hAnsi="Times New Roman"/>
                <w:sz w:val="24"/>
                <w:szCs w:val="24"/>
                <w:lang w:eastAsia="ru-RU"/>
              </w:rPr>
            </w:pPr>
          </w:p>
        </w:tc>
      </w:tr>
      <w:tr w:rsidR="00C41EBB" w:rsidRPr="00482FF3" w14:paraId="4396A66B" w14:textId="77777777" w:rsidTr="00B7575F">
        <w:trPr>
          <w:trHeight w:val="360"/>
        </w:trPr>
        <w:tc>
          <w:tcPr>
            <w:tcW w:w="9782" w:type="dxa"/>
            <w:tcBorders>
              <w:top w:val="nil"/>
              <w:left w:val="nil"/>
              <w:bottom w:val="nil"/>
              <w:right w:val="nil"/>
            </w:tcBorders>
            <w:vAlign w:val="bottom"/>
          </w:tcPr>
          <w:p w14:paraId="2333F3CB" w14:textId="1BBDE81C"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23AC94DC" w:rsidR="00C41EBB" w:rsidRPr="00482FF3" w:rsidRDefault="00D658A6" w:rsidP="00E973DE">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w:t>
            </w:r>
            <w:r w:rsidR="00E973DE">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2E6769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26810CB8" w14:textId="77777777" w:rsidTr="00B7575F">
        <w:trPr>
          <w:trHeight w:val="360"/>
        </w:trPr>
        <w:tc>
          <w:tcPr>
            <w:tcW w:w="9782" w:type="dxa"/>
            <w:tcBorders>
              <w:top w:val="nil"/>
              <w:left w:val="nil"/>
              <w:bottom w:val="nil"/>
              <w:right w:val="nil"/>
            </w:tcBorders>
            <w:vAlign w:val="bottom"/>
          </w:tcPr>
          <w:p w14:paraId="057B3955" w14:textId="7ECCDE41"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635318EA" w14:textId="5619CFEA" w:rsidR="00C41EBB" w:rsidRPr="00482FF3" w:rsidRDefault="00D658A6" w:rsidP="00E973D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973DE">
              <w:rPr>
                <w:rFonts w:ascii="Times New Roman" w:eastAsia="Times New Roman" w:hAnsi="Times New Roman"/>
                <w:sz w:val="24"/>
                <w:szCs w:val="24"/>
                <w:lang w:eastAsia="ru-RU"/>
              </w:rPr>
              <w:t>60</w:t>
            </w:r>
          </w:p>
        </w:tc>
        <w:tc>
          <w:tcPr>
            <w:tcW w:w="9782" w:type="dxa"/>
            <w:tcBorders>
              <w:top w:val="nil"/>
              <w:left w:val="nil"/>
              <w:bottom w:val="nil"/>
              <w:right w:val="nil"/>
            </w:tcBorders>
            <w:shd w:val="clear" w:color="auto" w:fill="auto"/>
            <w:noWrap/>
            <w:vAlign w:val="bottom"/>
          </w:tcPr>
          <w:p w14:paraId="05EFBB3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8ED667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4242E816" w14:textId="77777777" w:rsidTr="00B7575F">
        <w:trPr>
          <w:trHeight w:val="360"/>
        </w:trPr>
        <w:tc>
          <w:tcPr>
            <w:tcW w:w="9782" w:type="dxa"/>
            <w:tcBorders>
              <w:top w:val="nil"/>
              <w:left w:val="nil"/>
              <w:bottom w:val="nil"/>
              <w:right w:val="nil"/>
            </w:tcBorders>
            <w:vAlign w:val="bottom"/>
          </w:tcPr>
          <w:p w14:paraId="3FD1C3BD" w14:textId="6F3DED3F"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4050D397"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60</w:t>
            </w:r>
          </w:p>
        </w:tc>
        <w:tc>
          <w:tcPr>
            <w:tcW w:w="9782" w:type="dxa"/>
            <w:tcBorders>
              <w:top w:val="nil"/>
              <w:left w:val="nil"/>
              <w:bottom w:val="nil"/>
              <w:right w:val="nil"/>
            </w:tcBorders>
            <w:shd w:val="clear" w:color="auto" w:fill="auto"/>
            <w:noWrap/>
            <w:vAlign w:val="bottom"/>
          </w:tcPr>
          <w:p w14:paraId="0A1E047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3CE442E7" w14:textId="77777777" w:rsidTr="00B7575F">
        <w:trPr>
          <w:trHeight w:val="360"/>
        </w:trPr>
        <w:tc>
          <w:tcPr>
            <w:tcW w:w="9782" w:type="dxa"/>
            <w:tcBorders>
              <w:top w:val="nil"/>
              <w:left w:val="nil"/>
              <w:bottom w:val="nil"/>
              <w:right w:val="nil"/>
            </w:tcBorders>
            <w:vAlign w:val="bottom"/>
          </w:tcPr>
          <w:p w14:paraId="1BCE6D16" w14:textId="18C635B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403429C0"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60</w:t>
            </w:r>
          </w:p>
        </w:tc>
        <w:tc>
          <w:tcPr>
            <w:tcW w:w="9782" w:type="dxa"/>
            <w:tcBorders>
              <w:top w:val="nil"/>
              <w:left w:val="nil"/>
              <w:bottom w:val="nil"/>
              <w:right w:val="nil"/>
            </w:tcBorders>
            <w:shd w:val="clear" w:color="auto" w:fill="auto"/>
            <w:noWrap/>
            <w:vAlign w:val="bottom"/>
          </w:tcPr>
          <w:p w14:paraId="5E29E734"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92" w:type="dxa"/>
            <w:vAlign w:val="bottom"/>
          </w:tcPr>
          <w:p w14:paraId="0897A6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12</w:t>
            </w:r>
          </w:p>
        </w:tc>
      </w:tr>
      <w:tr w:rsidR="00C41EBB" w:rsidRPr="00482FF3" w14:paraId="717170FF" w14:textId="77777777" w:rsidTr="00B7575F">
        <w:trPr>
          <w:trHeight w:val="360"/>
        </w:trPr>
        <w:tc>
          <w:tcPr>
            <w:tcW w:w="9782" w:type="dxa"/>
            <w:tcBorders>
              <w:top w:val="nil"/>
              <w:left w:val="nil"/>
              <w:bottom w:val="nil"/>
              <w:right w:val="nil"/>
            </w:tcBorders>
            <w:vAlign w:val="bottom"/>
          </w:tcPr>
          <w:p w14:paraId="1BE77222" w14:textId="7084815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4FD7B89D"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60</w:t>
            </w:r>
          </w:p>
        </w:tc>
        <w:tc>
          <w:tcPr>
            <w:tcW w:w="9782" w:type="dxa"/>
            <w:tcBorders>
              <w:top w:val="nil"/>
              <w:left w:val="nil"/>
              <w:bottom w:val="nil"/>
              <w:right w:val="nil"/>
            </w:tcBorders>
            <w:shd w:val="clear" w:color="auto" w:fill="auto"/>
            <w:noWrap/>
            <w:vAlign w:val="bottom"/>
          </w:tcPr>
          <w:p w14:paraId="6EA729A5"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92" w:type="dxa"/>
            <w:vAlign w:val="bottom"/>
          </w:tcPr>
          <w:p w14:paraId="1DF5956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1C391181" w14:textId="77777777" w:rsidTr="00B7575F">
        <w:trPr>
          <w:trHeight w:val="360"/>
        </w:trPr>
        <w:tc>
          <w:tcPr>
            <w:tcW w:w="9782" w:type="dxa"/>
            <w:tcBorders>
              <w:top w:val="nil"/>
              <w:left w:val="nil"/>
              <w:bottom w:val="nil"/>
              <w:right w:val="nil"/>
            </w:tcBorders>
            <w:vAlign w:val="bottom"/>
          </w:tcPr>
          <w:p w14:paraId="2808EC03" w14:textId="5151DD26"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6DB75957"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60</w:t>
            </w:r>
          </w:p>
        </w:tc>
        <w:tc>
          <w:tcPr>
            <w:tcW w:w="9782" w:type="dxa"/>
            <w:tcBorders>
              <w:top w:val="nil"/>
              <w:left w:val="nil"/>
              <w:bottom w:val="nil"/>
              <w:right w:val="nil"/>
            </w:tcBorders>
            <w:shd w:val="clear" w:color="auto" w:fill="auto"/>
            <w:noWrap/>
            <w:vAlign w:val="bottom"/>
          </w:tcPr>
          <w:p w14:paraId="7DA2112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D7853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7D193AC" w14:textId="77777777" w:rsidTr="00B7575F">
        <w:trPr>
          <w:trHeight w:val="360"/>
        </w:trPr>
        <w:tc>
          <w:tcPr>
            <w:tcW w:w="9782" w:type="dxa"/>
            <w:tcBorders>
              <w:top w:val="nil"/>
              <w:left w:val="nil"/>
              <w:bottom w:val="nil"/>
              <w:right w:val="nil"/>
            </w:tcBorders>
            <w:vAlign w:val="bottom"/>
          </w:tcPr>
          <w:p w14:paraId="54614A3E" w14:textId="707DEF4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23413F2E"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60</w:t>
            </w:r>
          </w:p>
        </w:tc>
        <w:tc>
          <w:tcPr>
            <w:tcW w:w="9782" w:type="dxa"/>
            <w:tcBorders>
              <w:top w:val="nil"/>
              <w:left w:val="nil"/>
              <w:bottom w:val="nil"/>
              <w:right w:val="nil"/>
            </w:tcBorders>
            <w:shd w:val="clear" w:color="auto" w:fill="auto"/>
            <w:noWrap/>
            <w:vAlign w:val="bottom"/>
          </w:tcPr>
          <w:p w14:paraId="082F10AE"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109FA6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8C9E0CB" w14:textId="77777777" w:rsidTr="00B7575F">
        <w:trPr>
          <w:trHeight w:val="360"/>
        </w:trPr>
        <w:tc>
          <w:tcPr>
            <w:tcW w:w="9782" w:type="dxa"/>
            <w:tcBorders>
              <w:top w:val="nil"/>
              <w:left w:val="nil"/>
              <w:bottom w:val="nil"/>
              <w:right w:val="nil"/>
            </w:tcBorders>
            <w:vAlign w:val="bottom"/>
          </w:tcPr>
          <w:p w14:paraId="1E1B2572" w14:textId="3430C32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4.4.2. Требования к сроку действия Заявки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19B7F2D6"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61</w:t>
            </w:r>
          </w:p>
        </w:tc>
        <w:tc>
          <w:tcPr>
            <w:tcW w:w="9782" w:type="dxa"/>
            <w:tcBorders>
              <w:top w:val="nil"/>
              <w:left w:val="nil"/>
              <w:bottom w:val="nil"/>
              <w:right w:val="nil"/>
            </w:tcBorders>
            <w:shd w:val="clear" w:color="auto" w:fill="auto"/>
            <w:noWrap/>
            <w:vAlign w:val="bottom"/>
          </w:tcPr>
          <w:p w14:paraId="2DF4DC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5AC29B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6A24766" w14:textId="77777777" w:rsidTr="00B7575F">
        <w:trPr>
          <w:trHeight w:val="360"/>
        </w:trPr>
        <w:tc>
          <w:tcPr>
            <w:tcW w:w="9782" w:type="dxa"/>
            <w:tcBorders>
              <w:top w:val="nil"/>
              <w:left w:val="nil"/>
              <w:bottom w:val="nil"/>
              <w:right w:val="nil"/>
            </w:tcBorders>
            <w:vAlign w:val="bottom"/>
          </w:tcPr>
          <w:p w14:paraId="53C1C13C" w14:textId="27ECD33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3EE9E642"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61</w:t>
            </w:r>
          </w:p>
        </w:tc>
        <w:tc>
          <w:tcPr>
            <w:tcW w:w="9782" w:type="dxa"/>
            <w:tcBorders>
              <w:top w:val="nil"/>
              <w:left w:val="nil"/>
              <w:bottom w:val="nil"/>
              <w:right w:val="nil"/>
            </w:tcBorders>
            <w:shd w:val="clear" w:color="auto" w:fill="auto"/>
            <w:noWrap/>
            <w:vAlign w:val="bottom"/>
          </w:tcPr>
          <w:p w14:paraId="7C87EF4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5F4425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3A273D41" w14:textId="77777777" w:rsidTr="00B7575F">
        <w:trPr>
          <w:trHeight w:val="360"/>
        </w:trPr>
        <w:tc>
          <w:tcPr>
            <w:tcW w:w="9782" w:type="dxa"/>
            <w:tcBorders>
              <w:top w:val="nil"/>
              <w:left w:val="nil"/>
              <w:bottom w:val="nil"/>
              <w:right w:val="nil"/>
            </w:tcBorders>
            <w:vAlign w:val="bottom"/>
          </w:tcPr>
          <w:p w14:paraId="1A99B939" w14:textId="2CBF331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1FF5BDEB"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61</w:t>
            </w:r>
          </w:p>
        </w:tc>
        <w:tc>
          <w:tcPr>
            <w:tcW w:w="9782" w:type="dxa"/>
            <w:tcBorders>
              <w:top w:val="nil"/>
              <w:left w:val="nil"/>
              <w:bottom w:val="nil"/>
              <w:right w:val="nil"/>
            </w:tcBorders>
            <w:shd w:val="clear" w:color="auto" w:fill="auto"/>
            <w:noWrap/>
            <w:vAlign w:val="bottom"/>
          </w:tcPr>
          <w:p w14:paraId="00D09D8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E388A8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FAE6A8D" w14:textId="77777777" w:rsidTr="00B7575F">
        <w:trPr>
          <w:trHeight w:val="360"/>
        </w:trPr>
        <w:tc>
          <w:tcPr>
            <w:tcW w:w="9782" w:type="dxa"/>
            <w:tcBorders>
              <w:top w:val="nil"/>
              <w:left w:val="nil"/>
              <w:bottom w:val="nil"/>
              <w:right w:val="nil"/>
            </w:tcBorders>
            <w:vAlign w:val="bottom"/>
          </w:tcPr>
          <w:p w14:paraId="0E65AE40" w14:textId="7177D97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2453AFF8"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61</w:t>
            </w:r>
          </w:p>
        </w:tc>
        <w:tc>
          <w:tcPr>
            <w:tcW w:w="9782" w:type="dxa"/>
            <w:tcBorders>
              <w:top w:val="nil"/>
              <w:left w:val="nil"/>
              <w:bottom w:val="nil"/>
              <w:right w:val="nil"/>
            </w:tcBorders>
            <w:shd w:val="clear" w:color="auto" w:fill="auto"/>
            <w:noWrap/>
            <w:vAlign w:val="bottom"/>
          </w:tcPr>
          <w:p w14:paraId="7083C8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4.4.2. Требования к сроку действия Заявки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w:t>
            </w:r>
          </w:p>
        </w:tc>
        <w:tc>
          <w:tcPr>
            <w:tcW w:w="992" w:type="dxa"/>
            <w:vAlign w:val="bottom"/>
          </w:tcPr>
          <w:p w14:paraId="0AB07C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44FAD902" w14:textId="77777777" w:rsidTr="00B7575F">
        <w:trPr>
          <w:trHeight w:val="360"/>
        </w:trPr>
        <w:tc>
          <w:tcPr>
            <w:tcW w:w="9782" w:type="dxa"/>
            <w:tcBorders>
              <w:top w:val="nil"/>
              <w:left w:val="nil"/>
              <w:bottom w:val="nil"/>
              <w:right w:val="nil"/>
            </w:tcBorders>
            <w:vAlign w:val="bottom"/>
          </w:tcPr>
          <w:p w14:paraId="513A81C8" w14:textId="7E640A42"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4.4.6.  </w:t>
            </w:r>
            <w:r w:rsidRPr="00482FF3">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482FF3">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0FB0E479" w:rsidR="00C41EBB" w:rsidRPr="00482FF3" w:rsidRDefault="00E973DE"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61</w:t>
            </w:r>
          </w:p>
        </w:tc>
        <w:tc>
          <w:tcPr>
            <w:tcW w:w="9782" w:type="dxa"/>
            <w:tcBorders>
              <w:top w:val="nil"/>
              <w:left w:val="nil"/>
              <w:bottom w:val="nil"/>
              <w:right w:val="nil"/>
            </w:tcBorders>
            <w:shd w:val="clear" w:color="auto" w:fill="auto"/>
            <w:noWrap/>
            <w:vAlign w:val="bottom"/>
          </w:tcPr>
          <w:p w14:paraId="0D599D8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979ADCA" w14:textId="77777777" w:rsidTr="00B7575F">
        <w:trPr>
          <w:trHeight w:val="360"/>
        </w:trPr>
        <w:tc>
          <w:tcPr>
            <w:tcW w:w="9782" w:type="dxa"/>
            <w:tcBorders>
              <w:top w:val="nil"/>
              <w:left w:val="nil"/>
              <w:bottom w:val="nil"/>
              <w:right w:val="nil"/>
            </w:tcBorders>
            <w:vAlign w:val="bottom"/>
          </w:tcPr>
          <w:p w14:paraId="0924E06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66C0C1F4" w:rsidR="00C41EBB" w:rsidRPr="00482FF3" w:rsidRDefault="00C41EBB" w:rsidP="00C41EBB">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482FF3">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0527ADB7" w:rsidR="00C41EBB" w:rsidRPr="00482FF3" w:rsidRDefault="00E973DE"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61</w:t>
            </w:r>
          </w:p>
        </w:tc>
        <w:tc>
          <w:tcPr>
            <w:tcW w:w="9782" w:type="dxa"/>
            <w:tcBorders>
              <w:top w:val="nil"/>
              <w:left w:val="nil"/>
              <w:bottom w:val="nil"/>
              <w:right w:val="nil"/>
            </w:tcBorders>
            <w:shd w:val="clear" w:color="auto" w:fill="auto"/>
            <w:noWrap/>
            <w:vAlign w:val="bottom"/>
          </w:tcPr>
          <w:p w14:paraId="46C578C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0B637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A12A5AF" w14:textId="77777777" w:rsidTr="00B7575F">
        <w:trPr>
          <w:trHeight w:val="360"/>
        </w:trPr>
        <w:tc>
          <w:tcPr>
            <w:tcW w:w="9782" w:type="dxa"/>
            <w:tcBorders>
              <w:top w:val="nil"/>
              <w:left w:val="nil"/>
              <w:bottom w:val="nil"/>
              <w:right w:val="nil"/>
            </w:tcBorders>
            <w:vAlign w:val="bottom"/>
          </w:tcPr>
          <w:p w14:paraId="1C0CD9A7" w14:textId="6CA94B8F"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00AD8980" w:rsidR="00C41EBB" w:rsidRPr="00482FF3" w:rsidRDefault="00E973DE"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62</w:t>
            </w:r>
          </w:p>
        </w:tc>
        <w:tc>
          <w:tcPr>
            <w:tcW w:w="9782" w:type="dxa"/>
            <w:tcBorders>
              <w:top w:val="nil"/>
              <w:left w:val="nil"/>
              <w:bottom w:val="nil"/>
              <w:right w:val="nil"/>
            </w:tcBorders>
            <w:shd w:val="clear" w:color="auto" w:fill="auto"/>
            <w:noWrap/>
            <w:vAlign w:val="bottom"/>
          </w:tcPr>
          <w:p w14:paraId="7E93C33C"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5B5C9FD"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73BA7E8A" w14:textId="77777777" w:rsidTr="00B7575F">
        <w:trPr>
          <w:trHeight w:val="360"/>
        </w:trPr>
        <w:tc>
          <w:tcPr>
            <w:tcW w:w="9782" w:type="dxa"/>
            <w:tcBorders>
              <w:top w:val="nil"/>
              <w:left w:val="nil"/>
              <w:bottom w:val="nil"/>
              <w:right w:val="nil"/>
            </w:tcBorders>
            <w:vAlign w:val="bottom"/>
          </w:tcPr>
          <w:p w14:paraId="286AFBF3" w14:textId="7017D6B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7CC3F642" w:rsidR="00C41EBB" w:rsidRPr="00482FF3" w:rsidRDefault="00E973DE"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62</w:t>
            </w:r>
          </w:p>
        </w:tc>
        <w:tc>
          <w:tcPr>
            <w:tcW w:w="9782" w:type="dxa"/>
            <w:tcBorders>
              <w:top w:val="nil"/>
              <w:left w:val="nil"/>
              <w:bottom w:val="nil"/>
              <w:right w:val="nil"/>
            </w:tcBorders>
            <w:shd w:val="clear" w:color="auto" w:fill="auto"/>
            <w:noWrap/>
            <w:vAlign w:val="bottom"/>
          </w:tcPr>
          <w:p w14:paraId="441E8875"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3E538661" w14:textId="77777777" w:rsidTr="00B7575F">
        <w:trPr>
          <w:trHeight w:val="360"/>
        </w:trPr>
        <w:tc>
          <w:tcPr>
            <w:tcW w:w="9782" w:type="dxa"/>
            <w:tcBorders>
              <w:top w:val="nil"/>
              <w:left w:val="nil"/>
              <w:bottom w:val="nil"/>
              <w:right w:val="nil"/>
            </w:tcBorders>
            <w:vAlign w:val="bottom"/>
          </w:tcPr>
          <w:p w14:paraId="54955AB5" w14:textId="1DD7122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47882F6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1434EA90" w14:textId="77777777" w:rsidTr="00B7575F">
        <w:trPr>
          <w:trHeight w:val="360"/>
        </w:trPr>
        <w:tc>
          <w:tcPr>
            <w:tcW w:w="9782" w:type="dxa"/>
            <w:tcBorders>
              <w:top w:val="nil"/>
              <w:left w:val="nil"/>
              <w:bottom w:val="nil"/>
              <w:right w:val="nil"/>
            </w:tcBorders>
            <w:vAlign w:val="bottom"/>
          </w:tcPr>
          <w:p w14:paraId="25571234" w14:textId="1C2720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2871CAA8"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62</w:t>
            </w:r>
          </w:p>
        </w:tc>
        <w:tc>
          <w:tcPr>
            <w:tcW w:w="9782" w:type="dxa"/>
            <w:tcBorders>
              <w:top w:val="nil"/>
              <w:left w:val="nil"/>
              <w:bottom w:val="nil"/>
              <w:right w:val="nil"/>
            </w:tcBorders>
            <w:shd w:val="clear" w:color="auto" w:fill="auto"/>
            <w:noWrap/>
            <w:vAlign w:val="bottom"/>
          </w:tcPr>
          <w:p w14:paraId="06D8ED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закупки. . . . . .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B2CE40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348286B9" w14:textId="77777777" w:rsidTr="00B7575F">
        <w:trPr>
          <w:trHeight w:val="360"/>
        </w:trPr>
        <w:tc>
          <w:tcPr>
            <w:tcW w:w="9782" w:type="dxa"/>
            <w:tcBorders>
              <w:top w:val="nil"/>
              <w:left w:val="nil"/>
              <w:bottom w:val="nil"/>
              <w:right w:val="nil"/>
            </w:tcBorders>
            <w:vAlign w:val="bottom"/>
          </w:tcPr>
          <w:p w14:paraId="4D17601E" w14:textId="626870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1E572641"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62</w:t>
            </w:r>
          </w:p>
        </w:tc>
        <w:tc>
          <w:tcPr>
            <w:tcW w:w="9782" w:type="dxa"/>
            <w:tcBorders>
              <w:top w:val="nil"/>
              <w:left w:val="nil"/>
              <w:bottom w:val="nil"/>
              <w:right w:val="nil"/>
            </w:tcBorders>
            <w:shd w:val="clear" w:color="auto" w:fill="auto"/>
            <w:noWrap/>
            <w:vAlign w:val="bottom"/>
          </w:tcPr>
          <w:p w14:paraId="6C44E1E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99AD8F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7223D7CB" w14:textId="77777777" w:rsidTr="00E63CF7">
        <w:trPr>
          <w:trHeight w:val="429"/>
        </w:trPr>
        <w:tc>
          <w:tcPr>
            <w:tcW w:w="9782" w:type="dxa"/>
            <w:tcBorders>
              <w:top w:val="nil"/>
              <w:left w:val="nil"/>
              <w:bottom w:val="nil"/>
              <w:right w:val="nil"/>
            </w:tcBorders>
            <w:vAlign w:val="bottom"/>
          </w:tcPr>
          <w:p w14:paraId="0E773EE0" w14:textId="6E7B88F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 . . . . . . . . . . . . . . . . . . . . . . . . . . . . . . . . . . . . . . . . . . . . . . . .. . . . . . . . </w:t>
            </w:r>
          </w:p>
        </w:tc>
        <w:tc>
          <w:tcPr>
            <w:tcW w:w="9782" w:type="dxa"/>
            <w:gridSpan w:val="2"/>
            <w:tcBorders>
              <w:top w:val="nil"/>
              <w:left w:val="nil"/>
              <w:bottom w:val="nil"/>
              <w:right w:val="nil"/>
            </w:tcBorders>
            <w:vAlign w:val="bottom"/>
          </w:tcPr>
          <w:p w14:paraId="0FB3DEC9" w14:textId="775C0806"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63</w:t>
            </w:r>
          </w:p>
        </w:tc>
        <w:tc>
          <w:tcPr>
            <w:tcW w:w="9782" w:type="dxa"/>
            <w:tcBorders>
              <w:top w:val="nil"/>
              <w:left w:val="nil"/>
              <w:bottom w:val="nil"/>
              <w:right w:val="nil"/>
            </w:tcBorders>
            <w:shd w:val="clear" w:color="auto" w:fill="auto"/>
            <w:noWrap/>
            <w:vAlign w:val="bottom"/>
          </w:tcPr>
          <w:p w14:paraId="02767C7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0785408" w14:textId="77777777" w:rsidTr="00B7575F">
        <w:trPr>
          <w:trHeight w:val="360"/>
        </w:trPr>
        <w:tc>
          <w:tcPr>
            <w:tcW w:w="9782" w:type="dxa"/>
            <w:tcBorders>
              <w:top w:val="nil"/>
              <w:left w:val="nil"/>
              <w:bottom w:val="nil"/>
              <w:right w:val="nil"/>
            </w:tcBorders>
            <w:vAlign w:val="bottom"/>
          </w:tcPr>
          <w:p w14:paraId="641A7FD4" w14:textId="5761D6D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78DFB4A2"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65</w:t>
            </w:r>
          </w:p>
        </w:tc>
        <w:tc>
          <w:tcPr>
            <w:tcW w:w="9782" w:type="dxa"/>
            <w:tcBorders>
              <w:top w:val="nil"/>
              <w:left w:val="nil"/>
              <w:bottom w:val="nil"/>
              <w:right w:val="nil"/>
            </w:tcBorders>
            <w:shd w:val="clear" w:color="auto" w:fill="auto"/>
            <w:noWrap/>
            <w:vAlign w:val="bottom"/>
          </w:tcPr>
          <w:p w14:paraId="06759D0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1E52A02B" w14:textId="77777777" w:rsidTr="00B7575F">
        <w:trPr>
          <w:trHeight w:val="360"/>
        </w:trPr>
        <w:tc>
          <w:tcPr>
            <w:tcW w:w="9782" w:type="dxa"/>
            <w:tcBorders>
              <w:top w:val="nil"/>
              <w:left w:val="nil"/>
              <w:bottom w:val="nil"/>
              <w:right w:val="nil"/>
            </w:tcBorders>
            <w:vAlign w:val="bottom"/>
          </w:tcPr>
          <w:p w14:paraId="133C83DC" w14:textId="03F0B2F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 xml:space="preserve">4.7. Изменение условий Заявки и отзыв Заявки.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3B150F48"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65</w:t>
            </w:r>
          </w:p>
        </w:tc>
        <w:tc>
          <w:tcPr>
            <w:tcW w:w="9782" w:type="dxa"/>
            <w:tcBorders>
              <w:top w:val="nil"/>
              <w:left w:val="nil"/>
              <w:bottom w:val="nil"/>
              <w:right w:val="nil"/>
            </w:tcBorders>
            <w:shd w:val="clear" w:color="auto" w:fill="auto"/>
            <w:noWrap/>
            <w:vAlign w:val="bottom"/>
          </w:tcPr>
          <w:p w14:paraId="497110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F6A082B" w14:textId="77777777" w:rsidTr="00B7575F">
        <w:trPr>
          <w:trHeight w:val="360"/>
        </w:trPr>
        <w:tc>
          <w:tcPr>
            <w:tcW w:w="9782" w:type="dxa"/>
            <w:tcBorders>
              <w:top w:val="nil"/>
              <w:left w:val="nil"/>
              <w:bottom w:val="nil"/>
              <w:right w:val="nil"/>
            </w:tcBorders>
            <w:vAlign w:val="bottom"/>
          </w:tcPr>
          <w:p w14:paraId="62D745EB" w14:textId="4BD414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231ADC2A"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65</w:t>
            </w:r>
          </w:p>
        </w:tc>
        <w:tc>
          <w:tcPr>
            <w:tcW w:w="9782" w:type="dxa"/>
            <w:tcBorders>
              <w:top w:val="nil"/>
              <w:left w:val="nil"/>
              <w:bottom w:val="nil"/>
              <w:right w:val="nil"/>
            </w:tcBorders>
            <w:shd w:val="clear" w:color="auto" w:fill="auto"/>
            <w:noWrap/>
            <w:vAlign w:val="bottom"/>
          </w:tcPr>
          <w:p w14:paraId="268ACF4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63F8F5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25</w:t>
            </w:r>
          </w:p>
        </w:tc>
      </w:tr>
      <w:tr w:rsidR="00C41EBB" w:rsidRPr="00482FF3" w14:paraId="2886B31D" w14:textId="77777777" w:rsidTr="00B7575F">
        <w:trPr>
          <w:trHeight w:val="360"/>
        </w:trPr>
        <w:tc>
          <w:tcPr>
            <w:tcW w:w="9782" w:type="dxa"/>
            <w:tcBorders>
              <w:top w:val="nil"/>
              <w:left w:val="nil"/>
              <w:bottom w:val="nil"/>
              <w:right w:val="nil"/>
            </w:tcBorders>
            <w:vAlign w:val="bottom"/>
          </w:tcPr>
          <w:p w14:paraId="61C8291E" w14:textId="6E1B562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06F98B6E"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65</w:t>
            </w:r>
          </w:p>
        </w:tc>
        <w:tc>
          <w:tcPr>
            <w:tcW w:w="9782" w:type="dxa"/>
            <w:tcBorders>
              <w:top w:val="nil"/>
              <w:left w:val="nil"/>
              <w:bottom w:val="nil"/>
              <w:right w:val="nil"/>
            </w:tcBorders>
            <w:shd w:val="clear" w:color="auto" w:fill="auto"/>
            <w:noWrap/>
            <w:vAlign w:val="bottom"/>
          </w:tcPr>
          <w:p w14:paraId="2B17FD9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26930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26</w:t>
            </w:r>
          </w:p>
        </w:tc>
      </w:tr>
      <w:tr w:rsidR="00C41EBB" w:rsidRPr="00482FF3" w14:paraId="0B834BB1" w14:textId="77777777" w:rsidTr="00B7575F">
        <w:trPr>
          <w:trHeight w:val="360"/>
        </w:trPr>
        <w:tc>
          <w:tcPr>
            <w:tcW w:w="9782" w:type="dxa"/>
            <w:tcBorders>
              <w:top w:val="nil"/>
              <w:left w:val="nil"/>
              <w:bottom w:val="nil"/>
              <w:right w:val="nil"/>
            </w:tcBorders>
            <w:vAlign w:val="bottom"/>
          </w:tcPr>
          <w:p w14:paraId="52923028" w14:textId="17A88DC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28825AD3"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65</w:t>
            </w:r>
          </w:p>
        </w:tc>
        <w:tc>
          <w:tcPr>
            <w:tcW w:w="9782" w:type="dxa"/>
            <w:tcBorders>
              <w:top w:val="nil"/>
              <w:left w:val="nil"/>
              <w:bottom w:val="nil"/>
              <w:right w:val="nil"/>
            </w:tcBorders>
            <w:shd w:val="clear" w:color="auto" w:fill="auto"/>
            <w:noWrap/>
            <w:vAlign w:val="bottom"/>
          </w:tcPr>
          <w:p w14:paraId="51CA98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61A1A13" w14:textId="77777777" w:rsidTr="00B7575F">
        <w:trPr>
          <w:trHeight w:val="360"/>
        </w:trPr>
        <w:tc>
          <w:tcPr>
            <w:tcW w:w="9782" w:type="dxa"/>
            <w:tcBorders>
              <w:top w:val="nil"/>
              <w:left w:val="nil"/>
              <w:bottom w:val="nil"/>
              <w:right w:val="nil"/>
            </w:tcBorders>
            <w:vAlign w:val="bottom"/>
          </w:tcPr>
          <w:p w14:paraId="46FB6D63" w14:textId="1C821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149A1E53"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66</w:t>
            </w:r>
          </w:p>
        </w:tc>
        <w:tc>
          <w:tcPr>
            <w:tcW w:w="9782" w:type="dxa"/>
            <w:tcBorders>
              <w:top w:val="nil"/>
              <w:left w:val="nil"/>
              <w:bottom w:val="nil"/>
              <w:right w:val="nil"/>
            </w:tcBorders>
            <w:shd w:val="clear" w:color="auto" w:fill="auto"/>
            <w:noWrap/>
            <w:vAlign w:val="bottom"/>
          </w:tcPr>
          <w:p w14:paraId="3F1B6C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1A2770A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782AE0F" w14:textId="77777777" w:rsidTr="00B7575F">
        <w:trPr>
          <w:trHeight w:val="360"/>
        </w:trPr>
        <w:tc>
          <w:tcPr>
            <w:tcW w:w="9782" w:type="dxa"/>
            <w:tcBorders>
              <w:top w:val="nil"/>
              <w:left w:val="nil"/>
              <w:bottom w:val="nil"/>
              <w:right w:val="nil"/>
            </w:tcBorders>
            <w:vAlign w:val="bottom"/>
          </w:tcPr>
          <w:p w14:paraId="62672F74" w14:textId="51EA48F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3201920B"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67</w:t>
            </w:r>
          </w:p>
        </w:tc>
        <w:tc>
          <w:tcPr>
            <w:tcW w:w="9782" w:type="dxa"/>
            <w:tcBorders>
              <w:top w:val="nil"/>
              <w:left w:val="nil"/>
              <w:bottom w:val="nil"/>
              <w:right w:val="nil"/>
            </w:tcBorders>
            <w:shd w:val="clear" w:color="auto" w:fill="auto"/>
            <w:noWrap/>
            <w:vAlign w:val="bottom"/>
          </w:tcPr>
          <w:p w14:paraId="780D922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BAD04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5823C5F9" w14:textId="77777777" w:rsidTr="00B7575F">
        <w:trPr>
          <w:trHeight w:val="360"/>
        </w:trPr>
        <w:tc>
          <w:tcPr>
            <w:tcW w:w="9782" w:type="dxa"/>
            <w:tcBorders>
              <w:top w:val="nil"/>
              <w:left w:val="nil"/>
              <w:bottom w:val="nil"/>
              <w:right w:val="nil"/>
            </w:tcBorders>
            <w:vAlign w:val="bottom"/>
          </w:tcPr>
          <w:p w14:paraId="6B5C6F21" w14:textId="611725E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3E8FFD8B"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70</w:t>
            </w:r>
          </w:p>
        </w:tc>
        <w:tc>
          <w:tcPr>
            <w:tcW w:w="9782" w:type="dxa"/>
            <w:tcBorders>
              <w:top w:val="nil"/>
              <w:left w:val="nil"/>
              <w:bottom w:val="nil"/>
              <w:right w:val="nil"/>
            </w:tcBorders>
            <w:shd w:val="clear" w:color="auto" w:fill="auto"/>
            <w:noWrap/>
            <w:vAlign w:val="bottom"/>
          </w:tcPr>
          <w:p w14:paraId="74F43B9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14FC0E7D" w14:textId="77777777" w:rsidTr="00B7575F">
        <w:trPr>
          <w:trHeight w:val="360"/>
        </w:trPr>
        <w:tc>
          <w:tcPr>
            <w:tcW w:w="9782" w:type="dxa"/>
            <w:tcBorders>
              <w:top w:val="nil"/>
              <w:left w:val="nil"/>
              <w:bottom w:val="nil"/>
              <w:right w:val="nil"/>
            </w:tcBorders>
            <w:vAlign w:val="bottom"/>
          </w:tcPr>
          <w:p w14:paraId="6F6ED7B1" w14:textId="01845FC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43607EAF" w:rsidR="00C41EBB" w:rsidRPr="00482FF3" w:rsidRDefault="00E973DE"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70</w:t>
            </w:r>
          </w:p>
        </w:tc>
        <w:tc>
          <w:tcPr>
            <w:tcW w:w="9782" w:type="dxa"/>
            <w:tcBorders>
              <w:top w:val="nil"/>
              <w:left w:val="nil"/>
              <w:bottom w:val="nil"/>
              <w:right w:val="nil"/>
            </w:tcBorders>
            <w:shd w:val="clear" w:color="auto" w:fill="auto"/>
            <w:noWrap/>
            <w:vAlign w:val="bottom"/>
          </w:tcPr>
          <w:p w14:paraId="0FFF7C2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74BE0C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29204DE4" w14:textId="77777777" w:rsidTr="00B7575F">
        <w:trPr>
          <w:trHeight w:val="360"/>
        </w:trPr>
        <w:tc>
          <w:tcPr>
            <w:tcW w:w="9782" w:type="dxa"/>
            <w:tcBorders>
              <w:top w:val="nil"/>
              <w:left w:val="nil"/>
              <w:bottom w:val="nil"/>
              <w:right w:val="nil"/>
            </w:tcBorders>
            <w:vAlign w:val="bottom"/>
          </w:tcPr>
          <w:p w14:paraId="24C4881C" w14:textId="418B9885"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4.12. Заключение договора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0558B719" w:rsidR="00C41EBB" w:rsidRPr="00482FF3" w:rsidRDefault="00E973DE"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71</w:t>
            </w:r>
          </w:p>
        </w:tc>
        <w:tc>
          <w:tcPr>
            <w:tcW w:w="9782" w:type="dxa"/>
            <w:tcBorders>
              <w:top w:val="nil"/>
              <w:left w:val="nil"/>
              <w:bottom w:val="nil"/>
              <w:right w:val="nil"/>
            </w:tcBorders>
            <w:shd w:val="clear" w:color="auto" w:fill="auto"/>
            <w:noWrap/>
            <w:vAlign w:val="bottom"/>
          </w:tcPr>
          <w:p w14:paraId="646D43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EBFA4C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5F18EC" w:rsidRPr="00482FF3" w14:paraId="45C23C83" w14:textId="77777777" w:rsidTr="00B7575F">
        <w:trPr>
          <w:trHeight w:val="360"/>
        </w:trPr>
        <w:tc>
          <w:tcPr>
            <w:tcW w:w="9782" w:type="dxa"/>
            <w:tcBorders>
              <w:top w:val="nil"/>
              <w:left w:val="nil"/>
              <w:bottom w:val="nil"/>
              <w:right w:val="nil"/>
            </w:tcBorders>
            <w:vAlign w:val="bottom"/>
          </w:tcPr>
          <w:p w14:paraId="1C17ACEE" w14:textId="2E310AB1" w:rsidR="005F18EC" w:rsidRPr="00482FF3" w:rsidRDefault="005F18EC"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4.13. </w:t>
            </w:r>
            <w:r w:rsidRPr="005F18EC">
              <w:rPr>
                <w:rFonts w:ascii="Times New Roman" w:eastAsia="Times New Roman" w:hAnsi="Times New Roman"/>
                <w:sz w:val="24"/>
                <w:szCs w:val="24"/>
                <w:lang w:eastAsia="ru-RU"/>
              </w:rPr>
              <w:t>Обеспечение исполнения обязательств по договору</w:t>
            </w:r>
            <w:r w:rsidRPr="00482FF3">
              <w:rPr>
                <w:rFonts w:ascii="Times New Roman" w:eastAsia="Times New Roman" w:hAnsi="Times New Roman"/>
                <w:sz w:val="24"/>
                <w:szCs w:val="24"/>
                <w:lang w:eastAsia="ru-RU"/>
              </w:rPr>
              <w:t>. . . . . . . . . . . . . . . . . . . . . . . . . . . . . . .</w:t>
            </w:r>
          </w:p>
        </w:tc>
        <w:tc>
          <w:tcPr>
            <w:tcW w:w="9782" w:type="dxa"/>
            <w:gridSpan w:val="2"/>
            <w:tcBorders>
              <w:top w:val="nil"/>
              <w:left w:val="nil"/>
              <w:bottom w:val="nil"/>
              <w:right w:val="nil"/>
            </w:tcBorders>
            <w:vAlign w:val="bottom"/>
          </w:tcPr>
          <w:p w14:paraId="5351E57A" w14:textId="25E5C79B" w:rsidR="005F18EC" w:rsidRDefault="00E973DE"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72</w:t>
            </w:r>
          </w:p>
        </w:tc>
        <w:tc>
          <w:tcPr>
            <w:tcW w:w="9782" w:type="dxa"/>
            <w:tcBorders>
              <w:top w:val="nil"/>
              <w:left w:val="nil"/>
              <w:bottom w:val="nil"/>
              <w:right w:val="nil"/>
            </w:tcBorders>
            <w:shd w:val="clear" w:color="auto" w:fill="auto"/>
            <w:noWrap/>
            <w:vAlign w:val="bottom"/>
          </w:tcPr>
          <w:p w14:paraId="07DD49F2"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F6A8D79"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78F3B373" w14:textId="77777777" w:rsidTr="00341D3B">
        <w:trPr>
          <w:trHeight w:val="360"/>
        </w:trPr>
        <w:tc>
          <w:tcPr>
            <w:tcW w:w="9782" w:type="dxa"/>
            <w:tcBorders>
              <w:top w:val="nil"/>
              <w:left w:val="nil"/>
              <w:bottom w:val="nil"/>
              <w:right w:val="nil"/>
            </w:tcBorders>
            <w:vAlign w:val="bottom"/>
          </w:tcPr>
          <w:p w14:paraId="1FB6B2A3" w14:textId="11ED4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5. Образцы основных форм документов, включаемых в Заявку</w:t>
            </w:r>
            <w:r w:rsidRPr="00482FF3">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3EEFE045" w14:textId="14117E49" w:rsidR="00C41EBB" w:rsidRPr="00482FF3" w:rsidRDefault="00E973DE" w:rsidP="005F18E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74</w:t>
            </w:r>
          </w:p>
        </w:tc>
        <w:tc>
          <w:tcPr>
            <w:tcW w:w="9782" w:type="dxa"/>
            <w:tcBorders>
              <w:top w:val="nil"/>
              <w:left w:val="nil"/>
              <w:bottom w:val="nil"/>
              <w:right w:val="nil"/>
            </w:tcBorders>
            <w:shd w:val="clear" w:color="auto" w:fill="auto"/>
            <w:noWrap/>
            <w:vAlign w:val="bottom"/>
          </w:tcPr>
          <w:p w14:paraId="137B94B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7057F5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C41EBB" w:rsidRPr="00482FF3" w14:paraId="2EAC57BD" w14:textId="77777777" w:rsidTr="00B7575F">
        <w:trPr>
          <w:trHeight w:val="360"/>
        </w:trPr>
        <w:tc>
          <w:tcPr>
            <w:tcW w:w="9782" w:type="dxa"/>
            <w:tcBorders>
              <w:top w:val="nil"/>
              <w:left w:val="nil"/>
              <w:bottom w:val="nil"/>
              <w:right w:val="nil"/>
            </w:tcBorders>
            <w:vAlign w:val="bottom"/>
          </w:tcPr>
          <w:p w14:paraId="3CCEF7F3" w14:textId="7F10023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B0AED95" w14:textId="4E85A5D4" w:rsidR="00C41EBB" w:rsidRPr="00482FF3" w:rsidRDefault="00E973DE" w:rsidP="005F18E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74</w:t>
            </w:r>
          </w:p>
        </w:tc>
        <w:tc>
          <w:tcPr>
            <w:tcW w:w="9782" w:type="dxa"/>
            <w:tcBorders>
              <w:top w:val="nil"/>
              <w:left w:val="nil"/>
              <w:bottom w:val="nil"/>
              <w:right w:val="nil"/>
            </w:tcBorders>
            <w:shd w:val="clear" w:color="auto" w:fill="auto"/>
            <w:noWrap/>
            <w:vAlign w:val="bottom"/>
          </w:tcPr>
          <w:p w14:paraId="1D4951D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59E34AA" w14:textId="77777777" w:rsidTr="00FD26AB">
        <w:trPr>
          <w:trHeight w:val="360"/>
        </w:trPr>
        <w:tc>
          <w:tcPr>
            <w:tcW w:w="9782" w:type="dxa"/>
            <w:tcBorders>
              <w:top w:val="nil"/>
              <w:left w:val="nil"/>
              <w:bottom w:val="nil"/>
              <w:right w:val="nil"/>
            </w:tcBorders>
            <w:vAlign w:val="bottom"/>
          </w:tcPr>
          <w:p w14:paraId="54CC27F5" w14:textId="1EE3C87A"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3725D2B2" w14:textId="55C1EC61"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E973DE">
              <w:rPr>
                <w:rFonts w:ascii="Times New Roman" w:eastAsia="Times New Roman" w:hAnsi="Times New Roman"/>
                <w:sz w:val="24"/>
                <w:szCs w:val="24"/>
                <w:lang w:eastAsia="ru-RU"/>
              </w:rPr>
              <w:t>77</w:t>
            </w:r>
          </w:p>
        </w:tc>
        <w:tc>
          <w:tcPr>
            <w:tcW w:w="9782" w:type="dxa"/>
            <w:tcBorders>
              <w:top w:val="nil"/>
              <w:left w:val="nil"/>
              <w:bottom w:val="nil"/>
              <w:right w:val="nil"/>
            </w:tcBorders>
            <w:shd w:val="clear" w:color="auto" w:fill="auto"/>
            <w:noWrap/>
            <w:vAlign w:val="bottom"/>
          </w:tcPr>
          <w:p w14:paraId="4110D7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E2FAA1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D658A6" w:rsidRPr="00482FF3" w14:paraId="0DCAE85F" w14:textId="77777777" w:rsidTr="000C17EE">
        <w:trPr>
          <w:trHeight w:val="360"/>
        </w:trPr>
        <w:tc>
          <w:tcPr>
            <w:tcW w:w="9782" w:type="dxa"/>
            <w:tcBorders>
              <w:top w:val="nil"/>
              <w:left w:val="nil"/>
              <w:bottom w:val="nil"/>
              <w:right w:val="nil"/>
            </w:tcBorders>
            <w:vAlign w:val="bottom"/>
          </w:tcPr>
          <w:p w14:paraId="25BFE7AB" w14:textId="4FCA01FA" w:rsidR="00D658A6" w:rsidRPr="00482FF3" w:rsidRDefault="00D658A6" w:rsidP="00E973DE">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5.2. </w:t>
            </w:r>
            <w:r w:rsidRPr="00D658A6">
              <w:rPr>
                <w:rFonts w:ascii="Times New Roman" w:eastAsia="Times New Roman" w:hAnsi="Times New Roman"/>
                <w:sz w:val="24"/>
                <w:szCs w:val="24"/>
                <w:lang w:eastAsia="ru-RU"/>
              </w:rPr>
              <w:t xml:space="preserve">Сведения </w:t>
            </w:r>
            <w:r w:rsidR="00E973DE" w:rsidRPr="00E973DE">
              <w:rPr>
                <w:rFonts w:ascii="Times New Roman" w:eastAsia="Times New Roman" w:hAnsi="Times New Roman"/>
                <w:sz w:val="24"/>
                <w:szCs w:val="24"/>
                <w:lang w:eastAsia="ru-RU"/>
              </w:rPr>
              <w:t xml:space="preserve">о наличии собственных ресурсов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2</w:t>
            </w:r>
            <w:r w:rsidRPr="00482FF3">
              <w:rPr>
                <w:rFonts w:ascii="Times New Roman" w:eastAsia="Times New Roman" w:hAnsi="Times New Roman"/>
                <w:sz w:val="24"/>
                <w:szCs w:val="24"/>
                <w:lang w:eastAsia="ru-RU"/>
              </w:rPr>
              <w:t xml:space="preserve">) . . . . . . . . . . . . . . . . . . . . . . . . . . . . . . . . . </w:t>
            </w:r>
          </w:p>
        </w:tc>
        <w:tc>
          <w:tcPr>
            <w:tcW w:w="9782" w:type="dxa"/>
            <w:gridSpan w:val="2"/>
            <w:tcBorders>
              <w:top w:val="nil"/>
              <w:left w:val="nil"/>
              <w:bottom w:val="nil"/>
              <w:right w:val="nil"/>
            </w:tcBorders>
            <w:vAlign w:val="bottom"/>
          </w:tcPr>
          <w:p w14:paraId="4E2748DD" w14:textId="2832B16A" w:rsidR="00D658A6" w:rsidRPr="00482FF3" w:rsidRDefault="00D658A6"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E973DE">
              <w:rPr>
                <w:rFonts w:ascii="Times New Roman" w:eastAsia="Times New Roman" w:hAnsi="Times New Roman"/>
                <w:sz w:val="24"/>
                <w:szCs w:val="24"/>
                <w:lang w:eastAsia="ru-RU"/>
              </w:rPr>
              <w:t>78</w:t>
            </w:r>
          </w:p>
        </w:tc>
        <w:tc>
          <w:tcPr>
            <w:tcW w:w="9782" w:type="dxa"/>
            <w:tcBorders>
              <w:top w:val="nil"/>
              <w:left w:val="nil"/>
              <w:bottom w:val="nil"/>
              <w:right w:val="nil"/>
            </w:tcBorders>
            <w:shd w:val="clear" w:color="auto" w:fill="auto"/>
            <w:noWrap/>
            <w:vAlign w:val="bottom"/>
          </w:tcPr>
          <w:p w14:paraId="54231389" w14:textId="77777777" w:rsidR="00D658A6" w:rsidRPr="00482FF3" w:rsidRDefault="00D658A6" w:rsidP="000C17EE">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0B15306" w14:textId="77777777" w:rsidR="00D658A6" w:rsidRPr="00482FF3" w:rsidRDefault="00D658A6" w:rsidP="000C17EE">
            <w:pPr>
              <w:spacing w:after="0" w:line="240" w:lineRule="auto"/>
              <w:ind w:left="176" w:right="-533"/>
              <w:jc w:val="both"/>
              <w:rPr>
                <w:rFonts w:ascii="Times New Roman" w:eastAsia="Times New Roman" w:hAnsi="Times New Roman"/>
                <w:sz w:val="24"/>
                <w:szCs w:val="24"/>
                <w:lang w:eastAsia="ru-RU"/>
              </w:rPr>
            </w:pPr>
          </w:p>
        </w:tc>
      </w:tr>
      <w:tr w:rsidR="00D658A6" w:rsidRPr="00482FF3" w14:paraId="001C4A5A" w14:textId="77777777" w:rsidTr="000C17EE">
        <w:trPr>
          <w:gridAfter w:val="3"/>
          <w:wAfter w:w="19564" w:type="dxa"/>
          <w:trHeight w:val="360"/>
        </w:trPr>
        <w:tc>
          <w:tcPr>
            <w:tcW w:w="9782" w:type="dxa"/>
            <w:tcBorders>
              <w:top w:val="nil"/>
              <w:left w:val="nil"/>
              <w:bottom w:val="nil"/>
              <w:right w:val="nil"/>
            </w:tcBorders>
            <w:noWrap/>
            <w:vAlign w:val="bottom"/>
          </w:tcPr>
          <w:p w14:paraId="3C413A29" w14:textId="77777777" w:rsidR="00D658A6" w:rsidRPr="00482FF3" w:rsidRDefault="00D658A6" w:rsidP="000C17EE">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2D6112D5" w14:textId="346FD604" w:rsidR="00D658A6" w:rsidRPr="00482FF3" w:rsidRDefault="00E973DE" w:rsidP="00D658A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79</w:t>
            </w:r>
          </w:p>
        </w:tc>
      </w:tr>
      <w:tr w:rsidR="00D658A6" w:rsidRPr="00482FF3" w14:paraId="145A4675" w14:textId="77777777" w:rsidTr="000C17EE">
        <w:trPr>
          <w:gridAfter w:val="3"/>
          <w:wAfter w:w="19564" w:type="dxa"/>
          <w:trHeight w:val="360"/>
        </w:trPr>
        <w:tc>
          <w:tcPr>
            <w:tcW w:w="9782" w:type="dxa"/>
            <w:tcBorders>
              <w:top w:val="nil"/>
              <w:left w:val="nil"/>
              <w:bottom w:val="nil"/>
              <w:right w:val="nil"/>
            </w:tcBorders>
            <w:noWrap/>
            <w:vAlign w:val="bottom"/>
          </w:tcPr>
          <w:p w14:paraId="71A5EEDB" w14:textId="448EDEDD" w:rsidR="00D658A6" w:rsidRPr="00482FF3" w:rsidRDefault="00D658A6" w:rsidP="00E973DE">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5.3. </w:t>
            </w:r>
            <w:r w:rsidRPr="00D658A6">
              <w:rPr>
                <w:rFonts w:ascii="Times New Roman" w:eastAsia="Times New Roman" w:hAnsi="Times New Roman"/>
                <w:sz w:val="24"/>
                <w:szCs w:val="24"/>
                <w:lang w:eastAsia="ru-RU"/>
              </w:rPr>
              <w:t xml:space="preserve">Сведения </w:t>
            </w:r>
            <w:r w:rsidR="00E973DE" w:rsidRPr="00E973DE">
              <w:rPr>
                <w:rFonts w:ascii="Times New Roman" w:eastAsia="Times New Roman" w:hAnsi="Times New Roman"/>
                <w:sz w:val="24"/>
                <w:szCs w:val="24"/>
                <w:lang w:eastAsia="ru-RU"/>
              </w:rPr>
              <w:t xml:space="preserve">об опыте работы Участника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3</w:t>
            </w:r>
            <w:r w:rsidRPr="00482FF3">
              <w:rPr>
                <w:rFonts w:ascii="Times New Roman" w:eastAsia="Times New Roman" w:hAnsi="Times New Roman"/>
                <w:sz w:val="24"/>
                <w:szCs w:val="24"/>
                <w:lang w:eastAsia="ru-RU"/>
              </w:rPr>
              <w:t>) . . . . . . . . . . . . .</w:t>
            </w:r>
            <w:r w:rsidR="005F18EC" w:rsidRPr="00482FF3">
              <w:rPr>
                <w:rFonts w:ascii="Times New Roman" w:eastAsia="Times New Roman" w:hAnsi="Times New Roman"/>
                <w:sz w:val="24"/>
                <w:szCs w:val="24"/>
                <w:lang w:eastAsia="ru-RU"/>
              </w:rPr>
              <w:t xml:space="preserve"> . . </w:t>
            </w:r>
            <w:proofErr w:type="gramStart"/>
            <w:r w:rsidR="005F18EC" w:rsidRPr="00482FF3">
              <w:rPr>
                <w:rFonts w:ascii="Times New Roman" w:eastAsia="Times New Roman" w:hAnsi="Times New Roman"/>
                <w:sz w:val="24"/>
                <w:szCs w:val="24"/>
                <w:lang w:eastAsia="ru-RU"/>
              </w:rPr>
              <w:t>. . . .</w:t>
            </w:r>
            <w:proofErr w:type="gramEnd"/>
            <w:r w:rsidR="005F18EC"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 . . . . . . . . </w:t>
            </w:r>
            <w:r w:rsidR="005F18EC" w:rsidRPr="00482FF3">
              <w:rPr>
                <w:rFonts w:ascii="Times New Roman" w:eastAsia="Times New Roman" w:hAnsi="Times New Roman"/>
                <w:sz w:val="24"/>
                <w:szCs w:val="24"/>
                <w:lang w:eastAsia="ru-RU"/>
              </w:rPr>
              <w:t xml:space="preserve">. . . . </w:t>
            </w:r>
          </w:p>
        </w:tc>
        <w:tc>
          <w:tcPr>
            <w:tcW w:w="992" w:type="dxa"/>
            <w:tcBorders>
              <w:top w:val="nil"/>
              <w:left w:val="nil"/>
              <w:bottom w:val="nil"/>
              <w:right w:val="nil"/>
            </w:tcBorders>
            <w:vAlign w:val="bottom"/>
          </w:tcPr>
          <w:p w14:paraId="05C93DF3" w14:textId="0DF37E01"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E973DE">
              <w:rPr>
                <w:rFonts w:ascii="Times New Roman" w:eastAsia="Times New Roman" w:hAnsi="Times New Roman"/>
                <w:sz w:val="24"/>
                <w:szCs w:val="24"/>
                <w:lang w:eastAsia="ru-RU"/>
              </w:rPr>
              <w:t xml:space="preserve"> 80</w:t>
            </w:r>
          </w:p>
        </w:tc>
      </w:tr>
      <w:tr w:rsidR="00D658A6" w:rsidRPr="00482FF3" w14:paraId="13192490" w14:textId="77777777" w:rsidTr="000C17EE">
        <w:trPr>
          <w:gridAfter w:val="3"/>
          <w:wAfter w:w="19564" w:type="dxa"/>
          <w:trHeight w:val="360"/>
        </w:trPr>
        <w:tc>
          <w:tcPr>
            <w:tcW w:w="9782" w:type="dxa"/>
            <w:tcBorders>
              <w:top w:val="nil"/>
              <w:left w:val="nil"/>
              <w:bottom w:val="nil"/>
              <w:right w:val="nil"/>
            </w:tcBorders>
            <w:noWrap/>
            <w:vAlign w:val="bottom"/>
          </w:tcPr>
          <w:p w14:paraId="664DAC4D" w14:textId="77777777" w:rsidR="00D658A6" w:rsidRPr="00482FF3" w:rsidRDefault="00D658A6" w:rsidP="000C17EE">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5.3.1. Инструкция по заполнению . . . . . . . . . . . . . . . . . . . . . . . . . . . . . . . . . . . . . . . . . . . . . . . . . . .</w:t>
            </w:r>
          </w:p>
        </w:tc>
        <w:tc>
          <w:tcPr>
            <w:tcW w:w="992" w:type="dxa"/>
            <w:tcBorders>
              <w:top w:val="nil"/>
              <w:left w:val="nil"/>
              <w:bottom w:val="nil"/>
              <w:right w:val="nil"/>
            </w:tcBorders>
            <w:vAlign w:val="bottom"/>
          </w:tcPr>
          <w:p w14:paraId="4CD7EFD9" w14:textId="3C70FF8F" w:rsidR="00D658A6" w:rsidRPr="00482FF3" w:rsidRDefault="00E973DE" w:rsidP="00D658A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81</w:t>
            </w:r>
          </w:p>
        </w:tc>
      </w:tr>
      <w:tr w:rsidR="00C41EBB" w:rsidRPr="00482FF3" w14:paraId="7009EF9A" w14:textId="77777777" w:rsidTr="00FD26AB">
        <w:trPr>
          <w:trHeight w:val="360"/>
        </w:trPr>
        <w:tc>
          <w:tcPr>
            <w:tcW w:w="9782" w:type="dxa"/>
            <w:tcBorders>
              <w:top w:val="nil"/>
              <w:left w:val="nil"/>
              <w:bottom w:val="nil"/>
              <w:right w:val="nil"/>
            </w:tcBorders>
            <w:vAlign w:val="bottom"/>
          </w:tcPr>
          <w:p w14:paraId="61572995" w14:textId="24202DCA" w:rsidR="00C41EBB" w:rsidRPr="00482FF3" w:rsidRDefault="00D658A6" w:rsidP="00D658A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C41EBB" w:rsidRPr="00482FF3">
              <w:rPr>
                <w:rFonts w:ascii="Times New Roman" w:eastAsia="Times New Roman" w:hAnsi="Times New Roman"/>
                <w:sz w:val="24"/>
                <w:szCs w:val="24"/>
                <w:lang w:eastAsia="ru-RU"/>
              </w:rPr>
              <w:t xml:space="preserve">. Анкета Участника (форма </w:t>
            </w:r>
            <w:r>
              <w:rPr>
                <w:rFonts w:ascii="Times New Roman" w:eastAsia="Times New Roman" w:hAnsi="Times New Roman"/>
                <w:sz w:val="24"/>
                <w:szCs w:val="24"/>
                <w:lang w:eastAsia="ru-RU"/>
              </w:rPr>
              <w:t>4</w:t>
            </w:r>
            <w:r w:rsidR="00C41EBB" w:rsidRPr="00482FF3">
              <w:rPr>
                <w:rFonts w:ascii="Times New Roman" w:eastAsia="Times New Roman" w:hAnsi="Times New Roman"/>
                <w:sz w:val="24"/>
                <w:szCs w:val="24"/>
                <w:lang w:eastAsia="ru-RU"/>
              </w:rPr>
              <w:t>) . . . . . . . . . . . . . . . . . . . . . . . . . . . . . . . . . . . . . . . . . . . . . . . . . . .</w:t>
            </w:r>
          </w:p>
        </w:tc>
        <w:tc>
          <w:tcPr>
            <w:tcW w:w="9782" w:type="dxa"/>
            <w:gridSpan w:val="2"/>
            <w:tcBorders>
              <w:top w:val="nil"/>
              <w:left w:val="nil"/>
              <w:bottom w:val="nil"/>
              <w:right w:val="nil"/>
            </w:tcBorders>
            <w:vAlign w:val="bottom"/>
          </w:tcPr>
          <w:p w14:paraId="67E33270" w14:textId="589477CE"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E973DE">
              <w:rPr>
                <w:rFonts w:ascii="Times New Roman" w:eastAsia="Times New Roman" w:hAnsi="Times New Roman"/>
                <w:sz w:val="24"/>
                <w:szCs w:val="24"/>
                <w:lang w:eastAsia="ru-RU"/>
              </w:rPr>
              <w:t>82</w:t>
            </w:r>
          </w:p>
        </w:tc>
        <w:tc>
          <w:tcPr>
            <w:tcW w:w="9782" w:type="dxa"/>
            <w:tcBorders>
              <w:top w:val="nil"/>
              <w:left w:val="nil"/>
              <w:bottom w:val="nil"/>
              <w:right w:val="nil"/>
            </w:tcBorders>
            <w:shd w:val="clear" w:color="auto" w:fill="auto"/>
            <w:noWrap/>
            <w:vAlign w:val="bottom"/>
          </w:tcPr>
          <w:p w14:paraId="1212CF7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76AD43A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AA6F9A7" w14:textId="77777777" w:rsidTr="00B7575F">
        <w:trPr>
          <w:gridAfter w:val="3"/>
          <w:wAfter w:w="19564" w:type="dxa"/>
          <w:trHeight w:val="360"/>
        </w:trPr>
        <w:tc>
          <w:tcPr>
            <w:tcW w:w="9782" w:type="dxa"/>
            <w:tcBorders>
              <w:top w:val="nil"/>
              <w:left w:val="nil"/>
              <w:bottom w:val="nil"/>
              <w:right w:val="nil"/>
            </w:tcBorders>
            <w:noWrap/>
            <w:vAlign w:val="bottom"/>
          </w:tcPr>
          <w:p w14:paraId="191D0B44" w14:textId="1E65CCBA" w:rsidR="00C41EBB" w:rsidRPr="00482FF3" w:rsidRDefault="00D658A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C41EBB"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A460127" w14:textId="5E1046A2" w:rsidR="00C41EBB" w:rsidRPr="00482FF3" w:rsidRDefault="00E973DE" w:rsidP="00D658A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84</w:t>
            </w:r>
            <w:r w:rsidR="005F18EC">
              <w:rPr>
                <w:rFonts w:ascii="Times New Roman" w:eastAsia="Times New Roman" w:hAnsi="Times New Roman"/>
                <w:sz w:val="24"/>
                <w:szCs w:val="24"/>
                <w:lang w:eastAsia="ru-RU"/>
              </w:rPr>
              <w:t xml:space="preserve">  </w:t>
            </w:r>
          </w:p>
        </w:tc>
      </w:tr>
      <w:tr w:rsidR="00C41EBB" w:rsidRPr="00482FF3" w14:paraId="49DACCDA" w14:textId="77777777" w:rsidTr="00B7575F">
        <w:trPr>
          <w:gridAfter w:val="3"/>
          <w:wAfter w:w="19564" w:type="dxa"/>
          <w:trHeight w:val="360"/>
        </w:trPr>
        <w:tc>
          <w:tcPr>
            <w:tcW w:w="9782" w:type="dxa"/>
            <w:tcBorders>
              <w:top w:val="nil"/>
              <w:left w:val="nil"/>
              <w:bottom w:val="nil"/>
              <w:right w:val="nil"/>
            </w:tcBorders>
            <w:noWrap/>
            <w:vAlign w:val="bottom"/>
          </w:tcPr>
          <w:p w14:paraId="32C45642" w14:textId="05E21D62" w:rsidR="00C41EBB"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00C41EBB" w:rsidRPr="00482FF3">
              <w:rPr>
                <w:rFonts w:ascii="Times New Roman" w:eastAsia="Times New Roman" w:hAnsi="Times New Roman"/>
                <w:sz w:val="24"/>
                <w:szCs w:val="24"/>
                <w:lang w:eastAsia="ru-RU"/>
              </w:rPr>
              <w:t xml:space="preserve">. Справка об отсутствии признаков крупной сделки (форма </w:t>
            </w:r>
            <w:r>
              <w:rPr>
                <w:rFonts w:ascii="Times New Roman" w:eastAsia="Times New Roman" w:hAnsi="Times New Roman"/>
                <w:sz w:val="24"/>
                <w:szCs w:val="24"/>
                <w:lang w:eastAsia="ru-RU"/>
              </w:rPr>
              <w:t>5</w:t>
            </w:r>
            <w:r w:rsidR="00C41EBB" w:rsidRPr="00482FF3">
              <w:rPr>
                <w:rFonts w:ascii="Times New Roman" w:eastAsia="Times New Roman" w:hAnsi="Times New Roman"/>
                <w:sz w:val="24"/>
                <w:szCs w:val="24"/>
                <w:lang w:eastAsia="ru-RU"/>
              </w:rPr>
              <w:t xml:space="preserve">) . . . . . . . . . . . . . . . . . . . . . . . . . . .  </w:t>
            </w:r>
          </w:p>
        </w:tc>
        <w:tc>
          <w:tcPr>
            <w:tcW w:w="992" w:type="dxa"/>
            <w:tcBorders>
              <w:top w:val="nil"/>
              <w:left w:val="nil"/>
              <w:bottom w:val="nil"/>
              <w:right w:val="nil"/>
            </w:tcBorders>
            <w:vAlign w:val="bottom"/>
          </w:tcPr>
          <w:p w14:paraId="312DEC9B" w14:textId="12B95F59" w:rsidR="00C41EBB" w:rsidRPr="00482FF3" w:rsidRDefault="00C41EBB"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2F4777" w:rsidRPr="00482FF3">
              <w:rPr>
                <w:rFonts w:ascii="Times New Roman" w:eastAsia="Times New Roman" w:hAnsi="Times New Roman"/>
                <w:sz w:val="24"/>
                <w:szCs w:val="24"/>
                <w:lang w:eastAsia="ru-RU"/>
              </w:rPr>
              <w:t xml:space="preserve"> </w:t>
            </w:r>
            <w:r w:rsidR="00E973DE">
              <w:rPr>
                <w:rFonts w:ascii="Times New Roman" w:eastAsia="Times New Roman" w:hAnsi="Times New Roman"/>
                <w:sz w:val="24"/>
                <w:szCs w:val="24"/>
                <w:lang w:eastAsia="ru-RU"/>
              </w:rPr>
              <w:t>85</w:t>
            </w:r>
          </w:p>
        </w:tc>
      </w:tr>
      <w:tr w:rsidR="002F4777" w:rsidRPr="00482FF3" w14:paraId="25F6FBF7" w14:textId="77777777" w:rsidTr="00464C35">
        <w:trPr>
          <w:gridAfter w:val="3"/>
          <w:wAfter w:w="19564" w:type="dxa"/>
          <w:trHeight w:val="360"/>
        </w:trPr>
        <w:tc>
          <w:tcPr>
            <w:tcW w:w="9782" w:type="dxa"/>
            <w:tcBorders>
              <w:top w:val="nil"/>
              <w:left w:val="nil"/>
              <w:bottom w:val="nil"/>
              <w:right w:val="nil"/>
            </w:tcBorders>
            <w:noWrap/>
            <w:vAlign w:val="bottom"/>
          </w:tcPr>
          <w:p w14:paraId="547764A6" w14:textId="6A451761" w:rsidR="002F4777" w:rsidRPr="00482FF3" w:rsidRDefault="00D658A6" w:rsidP="002F4777">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002F4777"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35D1B8F" w14:textId="5792ACA0" w:rsidR="002F4777" w:rsidRPr="00482FF3" w:rsidRDefault="00E973DE" w:rsidP="00464C35">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86</w:t>
            </w:r>
          </w:p>
        </w:tc>
      </w:tr>
      <w:tr w:rsidR="0047037C" w:rsidRPr="00482FF3" w14:paraId="75F2D513" w14:textId="77777777" w:rsidTr="00341D3B">
        <w:trPr>
          <w:gridAfter w:val="3"/>
          <w:wAfter w:w="19564" w:type="dxa"/>
          <w:trHeight w:val="360"/>
        </w:trPr>
        <w:tc>
          <w:tcPr>
            <w:tcW w:w="9782" w:type="dxa"/>
            <w:tcBorders>
              <w:top w:val="nil"/>
              <w:left w:val="nil"/>
              <w:bottom w:val="nil"/>
              <w:right w:val="nil"/>
            </w:tcBorders>
            <w:noWrap/>
            <w:vAlign w:val="bottom"/>
          </w:tcPr>
          <w:p w14:paraId="2A8B308C" w14:textId="3320C245" w:rsidR="0047037C" w:rsidRPr="00482FF3" w:rsidRDefault="0047037C" w:rsidP="007D2F05">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38D246CC" w14:textId="108FC2FD" w:rsidR="0047037C" w:rsidRPr="00482FF3" w:rsidRDefault="0047037C" w:rsidP="005874E0">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47037C" w:rsidRPr="00482FF3" w14:paraId="1ACC6C56" w14:textId="77777777" w:rsidTr="00297062">
        <w:trPr>
          <w:gridAfter w:val="3"/>
          <w:wAfter w:w="19564" w:type="dxa"/>
          <w:trHeight w:val="360"/>
        </w:trPr>
        <w:tc>
          <w:tcPr>
            <w:tcW w:w="9782" w:type="dxa"/>
            <w:tcBorders>
              <w:top w:val="nil"/>
              <w:left w:val="nil"/>
              <w:bottom w:val="nil"/>
              <w:right w:val="nil"/>
            </w:tcBorders>
            <w:noWrap/>
          </w:tcPr>
          <w:p w14:paraId="0C096893" w14:textId="5C4A31C8"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5FFD7DB5" w14:textId="3FEBFF1C" w:rsidR="0047037C" w:rsidRPr="00482FF3" w:rsidRDefault="007D2F05"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47037C" w:rsidRPr="00482FF3" w14:paraId="193AA2EE" w14:textId="77777777" w:rsidTr="00297062">
        <w:trPr>
          <w:gridAfter w:val="3"/>
          <w:wAfter w:w="19564" w:type="dxa"/>
          <w:trHeight w:val="360"/>
        </w:trPr>
        <w:tc>
          <w:tcPr>
            <w:tcW w:w="9782" w:type="dxa"/>
            <w:tcBorders>
              <w:top w:val="nil"/>
              <w:left w:val="nil"/>
              <w:bottom w:val="nil"/>
              <w:right w:val="nil"/>
            </w:tcBorders>
            <w:noWrap/>
          </w:tcPr>
          <w:p w14:paraId="2F64E214" w14:textId="0155CB0B"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4C41F401" w14:textId="5D7E1F5E" w:rsidR="0047037C" w:rsidRPr="00482FF3" w:rsidRDefault="0047037C" w:rsidP="007D2F05">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733293" w:rsidRPr="00482FF3" w14:paraId="49C9B7BC" w14:textId="77777777" w:rsidTr="00B7575F">
        <w:trPr>
          <w:trHeight w:val="360"/>
        </w:trPr>
        <w:tc>
          <w:tcPr>
            <w:tcW w:w="9782" w:type="dxa"/>
            <w:tcBorders>
              <w:top w:val="nil"/>
              <w:left w:val="nil"/>
              <w:bottom w:val="nil"/>
              <w:right w:val="nil"/>
            </w:tcBorders>
          </w:tcPr>
          <w:p w14:paraId="798952C2"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54</w:t>
            </w:r>
          </w:p>
        </w:tc>
      </w:tr>
      <w:tr w:rsidR="00733293" w:rsidRPr="00482FF3" w14:paraId="700AD6CD" w14:textId="77777777" w:rsidTr="00B7575F">
        <w:trPr>
          <w:trHeight w:val="360"/>
        </w:trPr>
        <w:tc>
          <w:tcPr>
            <w:tcW w:w="9782" w:type="dxa"/>
            <w:tcBorders>
              <w:top w:val="nil"/>
              <w:left w:val="nil"/>
              <w:bottom w:val="nil"/>
              <w:right w:val="nil"/>
            </w:tcBorders>
          </w:tcPr>
          <w:p w14:paraId="5A9A8EB2" w14:textId="77777777" w:rsidR="0047037C" w:rsidRPr="00482FF3" w:rsidRDefault="0047037C" w:rsidP="00A22024">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92" w:type="dxa"/>
            <w:vAlign w:val="bottom"/>
          </w:tcPr>
          <w:p w14:paraId="38E2CE23"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57</w:t>
            </w:r>
          </w:p>
        </w:tc>
      </w:tr>
    </w:tbl>
    <w:p w14:paraId="6ADF5840" w14:textId="77777777" w:rsidR="00B83ACE" w:rsidRPr="00482FF3" w:rsidRDefault="00B83ACE" w:rsidP="003769FB">
      <w:pPr>
        <w:pStyle w:val="aff8"/>
        <w:keepNext/>
        <w:keepLines/>
        <w:pageBreakBefore/>
        <w:numPr>
          <w:ilvl w:val="0"/>
          <w:numId w:val="32"/>
        </w:numPr>
        <w:suppressAutoHyphens/>
        <w:spacing w:before="480"/>
        <w:ind w:left="284" w:hanging="284"/>
        <w:outlineLvl w:val="0"/>
        <w:rPr>
          <w:rFonts w:ascii="Times New Roman" w:hAnsi="Times New Roman"/>
          <w:b/>
          <w:bCs/>
          <w:kern w:val="28"/>
          <w:sz w:val="28"/>
          <w:szCs w:val="28"/>
        </w:rPr>
      </w:pPr>
      <w:r w:rsidRPr="00482FF3">
        <w:rPr>
          <w:rFonts w:ascii="Times New Roman" w:hAnsi="Times New Roman"/>
          <w:b/>
          <w:bCs/>
          <w:kern w:val="28"/>
          <w:sz w:val="28"/>
          <w:szCs w:val="28"/>
        </w:rPr>
        <w:lastRenderedPageBreak/>
        <w:t>Общие положения</w:t>
      </w:r>
    </w:p>
    <w:p w14:paraId="1549911B" w14:textId="77777777" w:rsidR="00B83ACE" w:rsidRPr="00482FF3" w:rsidRDefault="00B83ACE" w:rsidP="00B83ACE">
      <w:pPr>
        <w:pStyle w:val="aff8"/>
        <w:suppressAutoHyphens/>
        <w:ind w:left="426"/>
        <w:jc w:val="both"/>
        <w:rPr>
          <w:rFonts w:ascii="Times New Roman" w:hAnsi="Times New Roman"/>
          <w:b/>
          <w:bCs/>
          <w:sz w:val="24"/>
          <w:szCs w:val="24"/>
        </w:rPr>
      </w:pPr>
    </w:p>
    <w:p w14:paraId="4250640B" w14:textId="77777777" w:rsidR="00B83ACE" w:rsidRPr="00482FF3" w:rsidRDefault="00B83ACE" w:rsidP="003769FB">
      <w:pPr>
        <w:pStyle w:val="aff8"/>
        <w:numPr>
          <w:ilvl w:val="1"/>
          <w:numId w:val="32"/>
        </w:numPr>
        <w:suppressAutoHyphens/>
        <w:ind w:left="426"/>
        <w:jc w:val="both"/>
        <w:rPr>
          <w:rFonts w:ascii="Times New Roman" w:hAnsi="Times New Roman"/>
          <w:bCs/>
          <w:sz w:val="24"/>
          <w:szCs w:val="24"/>
        </w:rPr>
      </w:pPr>
      <w:r w:rsidRPr="00482FF3">
        <w:rPr>
          <w:rFonts w:ascii="Times New Roman" w:hAnsi="Times New Roman"/>
          <w:bCs/>
          <w:sz w:val="24"/>
          <w:szCs w:val="24"/>
        </w:rPr>
        <w:t>Общие сведения о процедуре запроса предложений</w:t>
      </w:r>
    </w:p>
    <w:p w14:paraId="2A07A11D" w14:textId="63A82E3D" w:rsidR="00751B50" w:rsidRPr="009427D6" w:rsidRDefault="00B83ACE" w:rsidP="00114B81">
      <w:pPr>
        <w:spacing w:after="0" w:line="240" w:lineRule="auto"/>
        <w:jc w:val="both"/>
        <w:rPr>
          <w:rFonts w:ascii="Times New Roman" w:eastAsia="Times New Roman" w:hAnsi="Times New Roman"/>
          <w:bCs/>
          <w:sz w:val="24"/>
          <w:szCs w:val="24"/>
          <w:lang w:eastAsia="ru-RU"/>
        </w:rPr>
      </w:pPr>
      <w:r w:rsidRPr="00482FF3">
        <w:rPr>
          <w:rFonts w:ascii="Times New Roman" w:hAnsi="Times New Roman"/>
          <w:bCs/>
          <w:sz w:val="24"/>
          <w:szCs w:val="24"/>
        </w:rPr>
        <w:t xml:space="preserve"> </w:t>
      </w:r>
      <w:r w:rsidR="00114B81" w:rsidRPr="00482FF3">
        <w:rPr>
          <w:rFonts w:ascii="Times New Roman" w:hAnsi="Times New Roman"/>
          <w:bCs/>
          <w:sz w:val="24"/>
          <w:szCs w:val="24"/>
        </w:rPr>
        <w:t xml:space="preserve">Акционерное общество «Саханефтегазсбыт», расположенное по адресу: 677000, г. Якутск, ул. Чиряева, 3 (далее – Заказчик), Извещением о проведении  запроса предложений в электронной форме (далее — закупка), размещенным на сайте Заказчика </w:t>
      </w:r>
      <w:hyperlink r:id="rId8" w:history="1">
        <w:r w:rsidR="00114B81" w:rsidRPr="00482FF3">
          <w:rPr>
            <w:rStyle w:val="a8"/>
            <w:rFonts w:ascii="Times New Roman" w:hAnsi="Times New Roman"/>
            <w:bCs/>
            <w:color w:val="auto"/>
            <w:sz w:val="24"/>
            <w:szCs w:val="24"/>
            <w:lang w:val="en-US"/>
          </w:rPr>
          <w:t>www</w:t>
        </w:r>
        <w:r w:rsidR="00114B81" w:rsidRPr="00482FF3">
          <w:rPr>
            <w:rStyle w:val="a8"/>
            <w:rFonts w:ascii="Times New Roman" w:hAnsi="Times New Roman"/>
            <w:bCs/>
            <w:color w:val="auto"/>
            <w:sz w:val="24"/>
            <w:szCs w:val="24"/>
          </w:rPr>
          <w:t>.</w:t>
        </w:r>
      </w:hyperlink>
      <w:r w:rsidR="00114B81" w:rsidRPr="00482FF3">
        <w:rPr>
          <w:rFonts w:ascii="Times New Roman" w:hAnsi="Times New Roman"/>
          <w:bCs/>
          <w:sz w:val="24"/>
          <w:szCs w:val="24"/>
          <w:u w:val="single"/>
        </w:rPr>
        <w:t>саханефтегазсбыт.рф,</w:t>
      </w:r>
      <w:r w:rsidR="00114B81" w:rsidRPr="00482FF3">
        <w:rPr>
          <w:rFonts w:ascii="Times New Roman" w:hAnsi="Times New Roman"/>
          <w:bCs/>
          <w:sz w:val="24"/>
          <w:szCs w:val="24"/>
        </w:rPr>
        <w:t xml:space="preserve"> официальном сайте ЕИС </w:t>
      </w:r>
      <w:hyperlink r:id="rId9" w:history="1">
        <w:r w:rsidR="00114B81" w:rsidRPr="00F626AA">
          <w:rPr>
            <w:rStyle w:val="a8"/>
            <w:rFonts w:ascii="Times New Roman" w:hAnsi="Times New Roman" w:cs="Arial"/>
            <w:bCs/>
            <w:color w:val="auto"/>
            <w:sz w:val="24"/>
            <w:szCs w:val="24"/>
            <w:lang w:val="en-US"/>
          </w:rPr>
          <w:t>www</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zakupki</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gov</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ru</w:t>
        </w:r>
      </w:hyperlink>
      <w:r w:rsidR="00114B81" w:rsidRPr="00F626AA">
        <w:rPr>
          <w:rFonts w:ascii="Times New Roman" w:hAnsi="Times New Roman"/>
          <w:bCs/>
          <w:sz w:val="24"/>
          <w:szCs w:val="24"/>
        </w:rPr>
        <w:t xml:space="preserve"> и на сайте оператора </w:t>
      </w:r>
      <w:r w:rsidR="00F626AA" w:rsidRPr="00F626AA">
        <w:rPr>
          <w:rFonts w:ascii="Times New Roman" w:hAnsi="Times New Roman"/>
          <w:bCs/>
          <w:sz w:val="24"/>
          <w:szCs w:val="24"/>
        </w:rPr>
        <w:t xml:space="preserve">Электронной площадки ГПБ </w:t>
      </w:r>
      <w:hyperlink r:id="rId10" w:history="1">
        <w:r w:rsidR="00F626AA" w:rsidRPr="00F626AA">
          <w:rPr>
            <w:rStyle w:val="a8"/>
            <w:rFonts w:ascii="Times New Roman" w:hAnsi="Times New Roman"/>
            <w:bCs/>
            <w:sz w:val="24"/>
            <w:szCs w:val="24"/>
          </w:rPr>
          <w:t>https://etpgpb.ru/</w:t>
        </w:r>
      </w:hyperlink>
      <w:r w:rsidR="00F626AA" w:rsidRPr="00F626AA">
        <w:rPr>
          <w:rFonts w:ascii="Times New Roman" w:hAnsi="Times New Roman"/>
          <w:bCs/>
          <w:sz w:val="24"/>
          <w:szCs w:val="24"/>
        </w:rPr>
        <w:t xml:space="preserve"> </w:t>
      </w:r>
      <w:r w:rsidR="00510808" w:rsidRPr="00D20B97">
        <w:rPr>
          <w:rFonts w:ascii="Times New Roman" w:hAnsi="Times New Roman"/>
          <w:bCs/>
          <w:sz w:val="24"/>
          <w:szCs w:val="24"/>
        </w:rPr>
        <w:t>(далее – ЭП)</w:t>
      </w:r>
      <w:r w:rsidR="00510808">
        <w:rPr>
          <w:rFonts w:ascii="Times New Roman" w:hAnsi="Times New Roman"/>
          <w:bCs/>
          <w:sz w:val="24"/>
          <w:szCs w:val="24"/>
        </w:rPr>
        <w:t xml:space="preserve">, </w:t>
      </w:r>
      <w:r w:rsidR="00114B81" w:rsidRPr="00F626AA">
        <w:rPr>
          <w:rFonts w:ascii="Times New Roman" w:hAnsi="Times New Roman"/>
          <w:bCs/>
          <w:sz w:val="24"/>
          <w:szCs w:val="24"/>
        </w:rPr>
        <w:t>пригласило</w:t>
      </w:r>
      <w:r w:rsidR="00114B81" w:rsidRPr="00482FF3">
        <w:rPr>
          <w:rFonts w:ascii="Times New Roman" w:hAnsi="Times New Roman"/>
          <w:bCs/>
          <w:sz w:val="24"/>
          <w:szCs w:val="24"/>
        </w:rPr>
        <w:t xml:space="preserve"> юридических лиц и индивидуальных предпринимателей (далее — Участники), в том числе субъекты малого и среднего предпринимательства</w:t>
      </w:r>
      <w:r w:rsidR="00114B81" w:rsidRPr="00482FF3">
        <w:rPr>
          <w:rFonts w:ascii="Times New Roman" w:eastAsia="Times New Roman" w:hAnsi="Times New Roman"/>
          <w:bCs/>
          <w:sz w:val="24"/>
          <w:szCs w:val="24"/>
          <w:lang w:eastAsia="ru-RU"/>
        </w:rPr>
        <w:t xml:space="preserve"> </w:t>
      </w:r>
      <w:r w:rsidR="00114B81" w:rsidRPr="00482FF3">
        <w:rPr>
          <w:rFonts w:ascii="Times New Roman" w:hAnsi="Times New Roman"/>
          <w:bCs/>
          <w:sz w:val="24"/>
          <w:szCs w:val="24"/>
        </w:rPr>
        <w:t xml:space="preserve">к участию в процедуре закупки </w:t>
      </w:r>
      <w:r w:rsidR="00114B81" w:rsidRPr="009427D6">
        <w:rPr>
          <w:rFonts w:ascii="Times New Roman" w:hAnsi="Times New Roman"/>
          <w:bCs/>
          <w:sz w:val="24"/>
          <w:szCs w:val="24"/>
        </w:rPr>
        <w:t xml:space="preserve">в электронной форме </w:t>
      </w:r>
      <w:r w:rsidR="009427D6" w:rsidRPr="009427D6">
        <w:rPr>
          <w:rFonts w:ascii="Times New Roman" w:eastAsia="Times New Roman" w:hAnsi="Times New Roman"/>
          <w:bCs/>
          <w:sz w:val="24"/>
          <w:szCs w:val="24"/>
          <w:lang w:eastAsia="ru-RU"/>
        </w:rPr>
        <w:t xml:space="preserve">на выполнение комплекса работ по объекту «Техническое перевооружение опасного производственного объекта «Площадка нефтебазы </w:t>
      </w:r>
      <w:proofErr w:type="spellStart"/>
      <w:r w:rsidR="009427D6" w:rsidRPr="009427D6">
        <w:rPr>
          <w:rFonts w:ascii="Times New Roman" w:eastAsia="Times New Roman" w:hAnsi="Times New Roman"/>
          <w:bCs/>
          <w:sz w:val="24"/>
          <w:szCs w:val="24"/>
          <w:lang w:eastAsia="ru-RU"/>
        </w:rPr>
        <w:t>Хандыгская</w:t>
      </w:r>
      <w:proofErr w:type="spellEnd"/>
      <w:r w:rsidR="009427D6" w:rsidRPr="009427D6">
        <w:rPr>
          <w:rFonts w:ascii="Times New Roman" w:eastAsia="Times New Roman" w:hAnsi="Times New Roman"/>
          <w:bCs/>
          <w:sz w:val="24"/>
          <w:szCs w:val="24"/>
          <w:lang w:eastAsia="ru-RU"/>
        </w:rPr>
        <w:t>» АО «Саханефтегазсбыт».</w:t>
      </w:r>
    </w:p>
    <w:p w14:paraId="1C20F738" w14:textId="77777777" w:rsidR="00B83ACE" w:rsidRPr="00482FF3" w:rsidRDefault="00B83ACE" w:rsidP="003769FB">
      <w:pPr>
        <w:pStyle w:val="aff8"/>
        <w:numPr>
          <w:ilvl w:val="2"/>
          <w:numId w:val="32"/>
        </w:numPr>
        <w:suppressAutoHyphens/>
        <w:spacing w:line="240" w:lineRule="atLeast"/>
        <w:ind w:left="0" w:firstLine="0"/>
        <w:jc w:val="both"/>
        <w:rPr>
          <w:rFonts w:ascii="Times New Roman" w:hAnsi="Times New Roman"/>
          <w:bCs/>
          <w:sz w:val="24"/>
          <w:szCs w:val="24"/>
        </w:rPr>
      </w:pPr>
      <w:r w:rsidRPr="00482FF3">
        <w:rPr>
          <w:rFonts w:ascii="Times New Roman" w:hAnsi="Times New Roman"/>
          <w:bCs/>
          <w:sz w:val="24"/>
          <w:szCs w:val="24"/>
        </w:rPr>
        <w:t xml:space="preserve"> Для справок обращаться к представителю инициатора закупки: </w:t>
      </w:r>
    </w:p>
    <w:p w14:paraId="68D2C00F" w14:textId="64CA8CFF" w:rsidR="000559B4" w:rsidRPr="00482FF3" w:rsidRDefault="003222F3" w:rsidP="00114B81">
      <w:pPr>
        <w:suppressAutoHyphens/>
        <w:spacing w:after="0" w:line="240" w:lineRule="atLeast"/>
        <w:jc w:val="both"/>
        <w:rPr>
          <w:rFonts w:ascii="Times New Roman" w:hAnsi="Times New Roman"/>
          <w:bCs/>
          <w:sz w:val="24"/>
          <w:szCs w:val="24"/>
          <w:lang w:eastAsia="ru-RU"/>
        </w:rPr>
      </w:pPr>
      <w:r w:rsidRPr="00482FF3">
        <w:rPr>
          <w:rFonts w:ascii="Times New Roman" w:hAnsi="Times New Roman"/>
          <w:bCs/>
          <w:sz w:val="24"/>
          <w:szCs w:val="24"/>
        </w:rPr>
        <w:t>- по техническим вопросам</w:t>
      </w:r>
      <w:r w:rsidR="00B83ACE" w:rsidRPr="00482FF3">
        <w:rPr>
          <w:rFonts w:ascii="Times New Roman" w:eastAsia="Times New Roman" w:hAnsi="Times New Roman"/>
          <w:bCs/>
          <w:sz w:val="24"/>
          <w:szCs w:val="24"/>
          <w:lang w:eastAsia="ru-RU"/>
        </w:rPr>
        <w:t xml:space="preserve"> </w:t>
      </w:r>
      <w:proofErr w:type="spellStart"/>
      <w:r w:rsidR="00F626AA">
        <w:rPr>
          <w:rFonts w:ascii="Times New Roman" w:eastAsia="Times New Roman" w:hAnsi="Times New Roman"/>
          <w:bCs/>
          <w:sz w:val="24"/>
          <w:szCs w:val="24"/>
          <w:lang w:eastAsia="ru-RU"/>
        </w:rPr>
        <w:t>Босикова</w:t>
      </w:r>
      <w:proofErr w:type="spellEnd"/>
      <w:r w:rsidR="00F626AA">
        <w:rPr>
          <w:rFonts w:ascii="Times New Roman" w:eastAsia="Times New Roman" w:hAnsi="Times New Roman"/>
          <w:bCs/>
          <w:sz w:val="24"/>
          <w:szCs w:val="24"/>
          <w:lang w:eastAsia="ru-RU"/>
        </w:rPr>
        <w:t xml:space="preserve"> Анна Федоровна</w:t>
      </w:r>
      <w:r w:rsidR="00114B81" w:rsidRPr="00482FF3">
        <w:rPr>
          <w:rFonts w:ascii="Times New Roman" w:hAnsi="Times New Roman"/>
          <w:sz w:val="24"/>
          <w:szCs w:val="24"/>
        </w:rPr>
        <w:t xml:space="preserve"> - 8914272974</w:t>
      </w:r>
      <w:r w:rsidR="00F626AA">
        <w:rPr>
          <w:rFonts w:ascii="Times New Roman" w:hAnsi="Times New Roman"/>
          <w:sz w:val="24"/>
          <w:szCs w:val="24"/>
        </w:rPr>
        <w:t>6, (доб. 2205</w:t>
      </w:r>
      <w:r w:rsidR="00114B81" w:rsidRPr="00482FF3">
        <w:rPr>
          <w:rFonts w:ascii="Times New Roman" w:hAnsi="Times New Roman"/>
          <w:sz w:val="24"/>
          <w:szCs w:val="24"/>
        </w:rPr>
        <w:t>)</w:t>
      </w:r>
    </w:p>
    <w:p w14:paraId="4C118AB5" w14:textId="5BBAC713" w:rsidR="00B83ACE" w:rsidRPr="00482FF3" w:rsidRDefault="003222F3"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 по вопросам процедуры закупки </w:t>
      </w:r>
      <w:r w:rsidR="00FC03D5" w:rsidRPr="00FC03D5">
        <w:rPr>
          <w:rFonts w:ascii="Times New Roman" w:eastAsia="Times New Roman" w:hAnsi="Times New Roman"/>
          <w:bCs/>
          <w:sz w:val="24"/>
          <w:szCs w:val="24"/>
          <w:lang w:eastAsia="ru-RU"/>
        </w:rPr>
        <w:t xml:space="preserve">Кучеров Михаил Дмитриевич </w:t>
      </w:r>
      <w:r w:rsidR="00795BFC" w:rsidRPr="00482FF3">
        <w:rPr>
          <w:rFonts w:ascii="Times New Roman" w:hAnsi="Times New Roman"/>
          <w:sz w:val="24"/>
          <w:szCs w:val="24"/>
        </w:rPr>
        <w:t>+7914</w:t>
      </w:r>
      <w:r w:rsidR="00B83ACE" w:rsidRPr="00482FF3">
        <w:rPr>
          <w:rFonts w:ascii="Times New Roman" w:eastAsia="Times New Roman" w:hAnsi="Times New Roman"/>
          <w:bCs/>
          <w:sz w:val="24"/>
          <w:szCs w:val="24"/>
          <w:lang w:eastAsia="ru-RU"/>
        </w:rPr>
        <w:t>2729764</w:t>
      </w:r>
      <w:r w:rsidR="008E25C2" w:rsidRPr="00482FF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 xml:space="preserve"> </w:t>
      </w:r>
      <w:r w:rsidR="005324E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д</w:t>
      </w:r>
      <w:r w:rsidR="00C5484E" w:rsidRPr="00482FF3">
        <w:rPr>
          <w:rFonts w:ascii="Times New Roman" w:eastAsia="Times New Roman" w:hAnsi="Times New Roman"/>
          <w:bCs/>
          <w:sz w:val="24"/>
          <w:szCs w:val="24"/>
          <w:lang w:eastAsia="ru-RU"/>
        </w:rPr>
        <w:t>об. 239</w:t>
      </w:r>
      <w:r w:rsidR="00FC03D5">
        <w:rPr>
          <w:rFonts w:ascii="Times New Roman" w:eastAsia="Times New Roman" w:hAnsi="Times New Roman"/>
          <w:bCs/>
          <w:sz w:val="24"/>
          <w:szCs w:val="24"/>
          <w:lang w:eastAsia="ru-RU"/>
        </w:rPr>
        <w:t>3</w:t>
      </w:r>
      <w:r w:rsidR="005324E3">
        <w:rPr>
          <w:rFonts w:ascii="Times New Roman" w:eastAsia="Times New Roman" w:hAnsi="Times New Roman"/>
          <w:bCs/>
          <w:sz w:val="24"/>
          <w:szCs w:val="24"/>
          <w:lang w:eastAsia="ru-RU"/>
        </w:rPr>
        <w:t>)</w:t>
      </w:r>
    </w:p>
    <w:p w14:paraId="580310E1" w14:textId="77777777" w:rsidR="00B83ACE" w:rsidRPr="00482FF3" w:rsidRDefault="00B83ACE"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электронный адрес: </w:t>
      </w:r>
      <w:hyperlink r:id="rId11" w:history="1">
        <w:r w:rsidRPr="00482FF3">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482FF3">
        <w:rPr>
          <w:rFonts w:ascii="Times New Roman" w:eastAsia="Times New Roman" w:hAnsi="Times New Roman"/>
          <w:bCs/>
          <w:sz w:val="24"/>
          <w:szCs w:val="24"/>
          <w:lang w:eastAsia="ru-RU"/>
        </w:rPr>
        <w:t>.</w:t>
      </w:r>
    </w:p>
    <w:p w14:paraId="08AB5A63" w14:textId="77777777" w:rsidR="00B83ACE" w:rsidRPr="00482FF3" w:rsidRDefault="00B83ACE" w:rsidP="003769FB">
      <w:pPr>
        <w:pStyle w:val="aff8"/>
        <w:numPr>
          <w:ilvl w:val="2"/>
          <w:numId w:val="32"/>
        </w:numPr>
        <w:suppressAutoHyphen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482FF3"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482FF3" w:rsidRDefault="00B83ACE" w:rsidP="003769FB">
      <w:pPr>
        <w:pStyle w:val="aff8"/>
        <w:keepNext/>
        <w:numPr>
          <w:ilvl w:val="1"/>
          <w:numId w:val="32"/>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482FF3">
        <w:rPr>
          <w:rFonts w:ascii="Times New Roman" w:hAnsi="Times New Roman"/>
          <w:b/>
          <w:bCs/>
          <w:sz w:val="24"/>
          <w:szCs w:val="24"/>
        </w:rPr>
        <w:t>Правовой статус процедур и документов</w:t>
      </w:r>
      <w:bookmarkEnd w:id="21"/>
    </w:p>
    <w:p w14:paraId="061FB007" w14:textId="77777777" w:rsidR="00B83ACE" w:rsidRPr="00482FF3" w:rsidRDefault="00B83ACE" w:rsidP="003769FB">
      <w:pPr>
        <w:numPr>
          <w:ilvl w:val="2"/>
          <w:numId w:val="27"/>
        </w:numPr>
        <w:tabs>
          <w:tab w:val="left" w:pos="709"/>
        </w:tabs>
        <w:spacing w:after="0" w:line="240" w:lineRule="auto"/>
        <w:ind w:left="0" w:firstLine="0"/>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lang w:eastAsia="ru-RU"/>
        </w:rPr>
        <w:t>Данная процедура закупки является конкурентным способом закупки. Запрос предложений</w:t>
      </w:r>
      <w:r w:rsidRPr="00482FF3">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4157CF5C" w:rsidR="00B83ACE" w:rsidRPr="00482FF3" w:rsidRDefault="00B83ACE" w:rsidP="003769FB">
      <w:pPr>
        <w:numPr>
          <w:ilvl w:val="2"/>
          <w:numId w:val="27"/>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Опубликованное </w:t>
      </w:r>
      <w:r w:rsidRPr="00482FF3">
        <w:rPr>
          <w:rFonts w:ascii="Times New Roman" w:eastAsia="Times New Roman" w:hAnsi="Times New Roman"/>
          <w:bCs/>
          <w:iCs/>
          <w:sz w:val="24"/>
          <w:szCs w:val="24"/>
          <w:lang w:eastAsia="ru-RU"/>
        </w:rPr>
        <w:t xml:space="preserve">извещение о проведении закупки вместе с документацией о закупке и проектом договора является приглашением </w:t>
      </w:r>
      <w:r w:rsidR="00816F90" w:rsidRPr="00482FF3">
        <w:rPr>
          <w:rFonts w:ascii="Times New Roman" w:eastAsia="Times New Roman" w:hAnsi="Times New Roman"/>
          <w:bCs/>
          <w:iCs/>
          <w:sz w:val="24"/>
          <w:szCs w:val="24"/>
          <w:lang w:eastAsia="ru-RU"/>
        </w:rPr>
        <w:t>поставщикам (подрядчикам, исполнителям) делать предложения (оферты) в адрес организатора закупки.</w:t>
      </w:r>
    </w:p>
    <w:p w14:paraId="7FECFAFE" w14:textId="77777777" w:rsidR="00B83ACE" w:rsidRPr="00482FF3" w:rsidRDefault="00B83ACE" w:rsidP="003769FB">
      <w:pPr>
        <w:numPr>
          <w:ilvl w:val="2"/>
          <w:numId w:val="27"/>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482FF3" w:rsidRDefault="00B83ACE" w:rsidP="00B83ACE">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482FF3" w:rsidRDefault="00B83ACE" w:rsidP="003769FB">
      <w:pPr>
        <w:numPr>
          <w:ilvl w:val="2"/>
          <w:numId w:val="27"/>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482FF3"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482FF3" w:rsidRDefault="00B83ACE" w:rsidP="003769FB">
      <w:pPr>
        <w:numPr>
          <w:ilvl w:val="2"/>
          <w:numId w:val="27"/>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6A453BB9" w:rsidR="003222F3" w:rsidRPr="00482FF3" w:rsidRDefault="00B83ACE" w:rsidP="003769FB">
      <w:pPr>
        <w:numPr>
          <w:ilvl w:val="2"/>
          <w:numId w:val="27"/>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482FF3">
          <w:rPr>
            <w:rFonts w:ascii="Times New Roman" w:eastAsia="Times New Roman" w:hAnsi="Times New Roman"/>
            <w:sz w:val="24"/>
            <w:szCs w:val="24"/>
            <w:lang w:eastAsia="ru-RU"/>
          </w:rPr>
          <w:t>Конституцией</w:t>
        </w:r>
      </w:hyperlink>
      <w:r w:rsidRPr="00482FF3">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482FF3">
        <w:rPr>
          <w:rFonts w:ascii="Times New Roman" w:eastAsia="Times New Roman" w:hAnsi="Times New Roman"/>
          <w:sz w:val="24"/>
          <w:szCs w:val="24"/>
          <w:lang w:eastAsia="ru-RU"/>
        </w:rPr>
        <w:t xml:space="preserve">на основании протокола </w:t>
      </w:r>
      <w:r w:rsidR="00BE0457" w:rsidRPr="00482FF3">
        <w:rPr>
          <w:rFonts w:ascii="Times New Roman" w:eastAsia="Times New Roman" w:hAnsi="Times New Roman"/>
          <w:sz w:val="24"/>
          <w:szCs w:val="24"/>
          <w:shd w:val="clear" w:color="auto" w:fill="FFFFFF"/>
          <w:lang w:eastAsia="ru-RU"/>
        </w:rPr>
        <w:t xml:space="preserve">от </w:t>
      </w:r>
      <w:r w:rsidR="005969E4" w:rsidRPr="00482FF3">
        <w:rPr>
          <w:rFonts w:ascii="Times New Roman" w:eastAsia="Times New Roman" w:hAnsi="Times New Roman"/>
          <w:sz w:val="24"/>
          <w:szCs w:val="24"/>
          <w:shd w:val="clear" w:color="auto" w:fill="FFFFFF"/>
          <w:lang w:eastAsia="ru-RU"/>
        </w:rPr>
        <w:t>2</w:t>
      </w:r>
      <w:r w:rsidR="009B697B" w:rsidRPr="00482FF3">
        <w:rPr>
          <w:rFonts w:ascii="Times New Roman" w:eastAsia="Times New Roman" w:hAnsi="Times New Roman"/>
          <w:sz w:val="24"/>
          <w:szCs w:val="24"/>
          <w:shd w:val="clear" w:color="auto" w:fill="FFFFFF"/>
          <w:lang w:eastAsia="ru-RU"/>
        </w:rPr>
        <w:t>9</w:t>
      </w:r>
      <w:r w:rsidR="005969E4" w:rsidRPr="00482FF3">
        <w:rPr>
          <w:rFonts w:ascii="Times New Roman" w:eastAsia="Times New Roman" w:hAnsi="Times New Roman"/>
          <w:sz w:val="24"/>
          <w:szCs w:val="24"/>
          <w:shd w:val="clear" w:color="auto" w:fill="FFFFFF"/>
          <w:lang w:eastAsia="ru-RU"/>
        </w:rPr>
        <w:t>.</w:t>
      </w:r>
      <w:r w:rsidR="009B697B" w:rsidRPr="00482FF3">
        <w:rPr>
          <w:rFonts w:ascii="Times New Roman" w:eastAsia="Times New Roman" w:hAnsi="Times New Roman"/>
          <w:sz w:val="24"/>
          <w:szCs w:val="24"/>
          <w:shd w:val="clear" w:color="auto" w:fill="FFFFFF"/>
          <w:lang w:eastAsia="ru-RU"/>
        </w:rPr>
        <w:t>10</w:t>
      </w:r>
      <w:r w:rsidR="005969E4" w:rsidRPr="00482FF3">
        <w:rPr>
          <w:rFonts w:ascii="Times New Roman" w:eastAsia="Times New Roman" w:hAnsi="Times New Roman"/>
          <w:sz w:val="24"/>
          <w:szCs w:val="24"/>
          <w:shd w:val="clear" w:color="auto" w:fill="FFFFFF"/>
          <w:lang w:eastAsia="ru-RU"/>
        </w:rPr>
        <w:t>.202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г. № </w:t>
      </w:r>
      <w:r w:rsidR="009B697B" w:rsidRPr="00482FF3">
        <w:rPr>
          <w:rFonts w:ascii="Times New Roman" w:eastAsia="Times New Roman" w:hAnsi="Times New Roman"/>
          <w:sz w:val="24"/>
          <w:szCs w:val="24"/>
          <w:shd w:val="clear" w:color="auto" w:fill="FFFFFF"/>
          <w:lang w:eastAsia="ru-RU"/>
        </w:rPr>
        <w:t>1</w:t>
      </w:r>
      <w:r w:rsidR="00F87D12" w:rsidRPr="00482FF3">
        <w:rPr>
          <w:rFonts w:ascii="Times New Roman" w:eastAsia="Times New Roman" w:hAnsi="Times New Roman"/>
          <w:sz w:val="24"/>
          <w:szCs w:val="24"/>
          <w:shd w:val="clear" w:color="auto" w:fill="FFFFFF"/>
          <w:lang w:eastAsia="ru-RU"/>
        </w:rPr>
        <w:t>4</w:t>
      </w:r>
      <w:r w:rsidR="005969E4" w:rsidRPr="00482FF3">
        <w:rPr>
          <w:rFonts w:ascii="Times New Roman" w:eastAsia="Times New Roman" w:hAnsi="Times New Roman"/>
          <w:sz w:val="24"/>
          <w:szCs w:val="24"/>
          <w:shd w:val="clear" w:color="auto" w:fill="FFFFFF"/>
          <w:lang w:eastAsia="ru-RU"/>
        </w:rPr>
        <w:t>-2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w:t>
      </w:r>
      <w:r w:rsidR="003222F3" w:rsidRPr="00482FF3">
        <w:rPr>
          <w:rFonts w:ascii="Times New Roman" w:eastAsia="Times New Roman" w:hAnsi="Times New Roman"/>
          <w:sz w:val="24"/>
          <w:szCs w:val="24"/>
          <w:lang w:eastAsia="ru-RU"/>
        </w:rPr>
        <w:t>(далее - Положение о закупке)</w:t>
      </w:r>
      <w:r w:rsidR="003222F3" w:rsidRPr="00482FF3">
        <w:rPr>
          <w:rFonts w:ascii="Times New Roman" w:eastAsia="Times New Roman" w:hAnsi="Times New Roman"/>
          <w:sz w:val="24"/>
          <w:szCs w:val="24"/>
          <w:shd w:val="clear" w:color="auto" w:fill="FFFFFF"/>
          <w:lang w:eastAsia="ru-RU"/>
        </w:rPr>
        <w:t>.</w:t>
      </w:r>
    </w:p>
    <w:p w14:paraId="61B559A1" w14:textId="26CE1576" w:rsidR="00B83ACE" w:rsidRPr="00482FF3" w:rsidRDefault="00B83ACE" w:rsidP="003769FB">
      <w:pPr>
        <w:keepNext/>
        <w:numPr>
          <w:ilvl w:val="1"/>
          <w:numId w:val="29"/>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 Обжалование</w:t>
      </w:r>
      <w:bookmarkEnd w:id="22"/>
      <w:r w:rsidRPr="00482FF3">
        <w:rPr>
          <w:rFonts w:ascii="Times New Roman" w:eastAsia="Times New Roman" w:hAnsi="Times New Roman"/>
          <w:b/>
          <w:bCs/>
          <w:sz w:val="24"/>
          <w:szCs w:val="24"/>
          <w:lang w:eastAsia="ru-RU"/>
        </w:rPr>
        <w:t xml:space="preserve"> </w:t>
      </w:r>
      <w:r w:rsidRPr="00482FF3">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482FF3" w:rsidRDefault="00B83ACE" w:rsidP="003769FB">
      <w:pPr>
        <w:numPr>
          <w:ilvl w:val="0"/>
          <w:numId w:val="28"/>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82FF3">
        <w:rPr>
          <w:rFonts w:ascii="Times New Roman" w:eastAsia="Times New Roman" w:hAnsi="Times New Roman"/>
          <w:sz w:val="24"/>
          <w:szCs w:val="24"/>
          <w:shd w:val="clear" w:color="auto" w:fill="FFFFFF"/>
          <w:lang w:eastAsia="ru-RU"/>
        </w:rPr>
        <w:t>в случаях</w:t>
      </w:r>
      <w:r w:rsidRPr="00482FF3">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82FF3">
        <w:rPr>
          <w:rFonts w:ascii="Times New Roman" w:eastAsia="Times New Roman" w:hAnsi="Times New Roman"/>
          <w:sz w:val="24"/>
          <w:szCs w:val="24"/>
          <w:lang w:eastAsia="ru-RU"/>
        </w:rPr>
        <w:t xml:space="preserve">. </w:t>
      </w:r>
    </w:p>
    <w:p w14:paraId="7925F3DF" w14:textId="77777777" w:rsidR="00B83ACE" w:rsidRPr="00482FF3" w:rsidRDefault="00B83ACE" w:rsidP="003769FB">
      <w:pPr>
        <w:numPr>
          <w:ilvl w:val="0"/>
          <w:numId w:val="28"/>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482FF3"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482FF3" w:rsidRDefault="00B83ACE" w:rsidP="003769FB">
      <w:pPr>
        <w:pStyle w:val="aff8"/>
        <w:numPr>
          <w:ilvl w:val="1"/>
          <w:numId w:val="29"/>
        </w:numPr>
        <w:shd w:val="clear" w:color="auto" w:fill="FFFFFF"/>
        <w:tabs>
          <w:tab w:val="clear" w:pos="644"/>
          <w:tab w:val="left" w:pos="0"/>
          <w:tab w:val="num" w:pos="567"/>
        </w:tabs>
        <w:ind w:hanging="644"/>
        <w:jc w:val="both"/>
        <w:rPr>
          <w:rFonts w:ascii="Times New Roman" w:hAnsi="Times New Roman"/>
          <w:b/>
          <w:sz w:val="24"/>
          <w:szCs w:val="24"/>
        </w:rPr>
      </w:pPr>
      <w:r w:rsidRPr="00482FF3">
        <w:rPr>
          <w:rFonts w:ascii="Times New Roman" w:hAnsi="Times New Roman"/>
          <w:b/>
          <w:sz w:val="24"/>
          <w:szCs w:val="24"/>
        </w:rPr>
        <w:t xml:space="preserve"> Досудебный порядок рассмотрения споров</w:t>
      </w:r>
    </w:p>
    <w:p w14:paraId="7DFE7E51" w14:textId="77777777" w:rsidR="00B83ACE" w:rsidRPr="00482FF3" w:rsidRDefault="00B83ACE" w:rsidP="003769FB">
      <w:pPr>
        <w:pStyle w:val="aff8"/>
        <w:numPr>
          <w:ilvl w:val="2"/>
          <w:numId w:val="29"/>
        </w:numPr>
        <w:shd w:val="clear" w:color="auto" w:fill="FFFFFF"/>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rPr>
        <w:t>Д</w:t>
      </w:r>
      <w:r w:rsidRPr="00482FF3">
        <w:rPr>
          <w:rFonts w:ascii="Times New Roman" w:hAnsi="Times New Roman"/>
          <w:bCs/>
          <w:iCs/>
          <w:sz w:val="24"/>
          <w:szCs w:val="24"/>
        </w:rPr>
        <w:t>ля разрешения разногласий по взаимному согласию</w:t>
      </w:r>
      <w:r w:rsidRPr="00482FF3">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482FF3">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482FF3">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82FF3">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Cs/>
          <w:iCs/>
          <w:snapToGrid w:val="0"/>
          <w:sz w:val="24"/>
          <w:szCs w:val="24"/>
          <w:lang w:eastAsia="ru-RU"/>
        </w:rPr>
        <w:t xml:space="preserve">     На время рассмотрения </w:t>
      </w:r>
      <w:r w:rsidRPr="00482FF3">
        <w:rPr>
          <w:rFonts w:ascii="Times New Roman" w:eastAsia="Times New Roman" w:hAnsi="Times New Roman"/>
          <w:snapToGrid w:val="0"/>
          <w:sz w:val="24"/>
          <w:szCs w:val="24"/>
          <w:lang w:eastAsia="ru-RU"/>
        </w:rPr>
        <w:t>претензии</w:t>
      </w:r>
      <w:r w:rsidRPr="00482FF3">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482FF3" w:rsidRDefault="00B83ACE" w:rsidP="003769FB">
      <w:pPr>
        <w:pStyle w:val="aff8"/>
        <w:numPr>
          <w:ilvl w:val="2"/>
          <w:numId w:val="29"/>
        </w:numPr>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482FF3" w:rsidRDefault="00B83ACE" w:rsidP="00B83ACE">
      <w:pPr>
        <w:pStyle w:val="aff8"/>
        <w:ind w:left="0"/>
        <w:jc w:val="both"/>
        <w:rPr>
          <w:rFonts w:ascii="Times New Roman" w:hAnsi="Times New Roman"/>
          <w:sz w:val="24"/>
          <w:szCs w:val="24"/>
        </w:rPr>
      </w:pPr>
    </w:p>
    <w:p w14:paraId="3AAAE894" w14:textId="77777777" w:rsidR="00B83ACE" w:rsidRPr="00482FF3" w:rsidRDefault="00B83ACE" w:rsidP="003769FB">
      <w:pPr>
        <w:pStyle w:val="aff8"/>
        <w:keepNext/>
        <w:numPr>
          <w:ilvl w:val="1"/>
          <w:numId w:val="30"/>
        </w:numPr>
        <w:suppressAutoHyphens/>
        <w:spacing w:before="360" w:after="120"/>
        <w:outlineLvl w:val="1"/>
        <w:rPr>
          <w:rFonts w:ascii="Times New Roman" w:hAnsi="Times New Roman"/>
          <w:b/>
          <w:bCs/>
          <w:sz w:val="24"/>
          <w:szCs w:val="24"/>
        </w:rPr>
      </w:pPr>
      <w:bookmarkStart w:id="24" w:name="_Toc322017038"/>
      <w:r w:rsidRPr="00482FF3">
        <w:rPr>
          <w:rFonts w:ascii="Times New Roman" w:hAnsi="Times New Roman"/>
          <w:b/>
          <w:bCs/>
          <w:sz w:val="24"/>
          <w:szCs w:val="24"/>
        </w:rPr>
        <w:t>Прочие положения</w:t>
      </w:r>
      <w:bookmarkEnd w:id="24"/>
    </w:p>
    <w:p w14:paraId="49A93EBF" w14:textId="77777777" w:rsidR="00B83ACE" w:rsidRPr="00482FF3" w:rsidRDefault="00B83ACE" w:rsidP="003769FB">
      <w:pPr>
        <w:numPr>
          <w:ilvl w:val="2"/>
          <w:numId w:val="30"/>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482FF3" w:rsidRDefault="00B83ACE" w:rsidP="003769FB">
      <w:pPr>
        <w:numPr>
          <w:ilvl w:val="2"/>
          <w:numId w:val="30"/>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482FF3" w:rsidRDefault="00B83ACE" w:rsidP="003769FB">
      <w:pPr>
        <w:numPr>
          <w:ilvl w:val="2"/>
          <w:numId w:val="30"/>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482FF3" w:rsidRDefault="00B83ACE" w:rsidP="003769FB">
      <w:pPr>
        <w:numPr>
          <w:ilvl w:val="3"/>
          <w:numId w:val="31"/>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482FF3" w:rsidRDefault="00B83ACE" w:rsidP="003769FB">
      <w:pPr>
        <w:numPr>
          <w:ilvl w:val="3"/>
          <w:numId w:val="31"/>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482FF3" w:rsidRDefault="00B83ACE" w:rsidP="003769FB">
      <w:pPr>
        <w:numPr>
          <w:ilvl w:val="3"/>
          <w:numId w:val="31"/>
        </w:num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482FF3" w:rsidRDefault="00B83ACE" w:rsidP="003769FB">
      <w:pPr>
        <w:numPr>
          <w:ilvl w:val="1"/>
          <w:numId w:val="33"/>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482FF3">
        <w:rPr>
          <w:rFonts w:ascii="Times New Roman" w:eastAsia="Times New Roman" w:hAnsi="Times New Roman"/>
          <w:b/>
          <w:bCs/>
          <w:iCs/>
          <w:sz w:val="24"/>
          <w:szCs w:val="24"/>
          <w:lang w:eastAsia="ru-RU"/>
        </w:rPr>
        <w:t xml:space="preserve"> Конфликт интересов </w:t>
      </w:r>
    </w:p>
    <w:p w14:paraId="1FF8B9B1" w14:textId="77777777" w:rsidR="00B83ACE" w:rsidRPr="00482FF3"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cs="Arial"/>
          <w:bCs/>
          <w:iCs/>
          <w:sz w:val="24"/>
          <w:szCs w:val="24"/>
          <w:lang w:eastAsia="ru-RU"/>
        </w:rPr>
        <w:t xml:space="preserve">       </w:t>
      </w:r>
      <w:r w:rsidRPr="00482FF3">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1F2CCA53" w14:textId="77777777" w:rsidR="00E94916" w:rsidRPr="00482FF3" w:rsidRDefault="00E94916" w:rsidP="00E94916">
      <w:pPr>
        <w:spacing w:after="0" w:line="240" w:lineRule="auto"/>
        <w:jc w:val="both"/>
        <w:rPr>
          <w:rFonts w:ascii="Times New Roman" w:eastAsia="Times New Roman" w:hAnsi="Times New Roman"/>
          <w:sz w:val="24"/>
          <w:szCs w:val="24"/>
          <w:lang w:eastAsia="ru-RU"/>
        </w:rPr>
      </w:pPr>
    </w:p>
    <w:p w14:paraId="24E15942" w14:textId="77777777" w:rsidR="00B83ACE" w:rsidRPr="00482FF3" w:rsidRDefault="00B83ACE" w:rsidP="00D817C2">
      <w:pPr>
        <w:spacing w:after="0" w:line="240" w:lineRule="auto"/>
        <w:jc w:val="both"/>
        <w:rPr>
          <w:rFonts w:ascii="Times New Roman" w:hAnsi="Times New Roman"/>
          <w:b/>
          <w:sz w:val="24"/>
          <w:szCs w:val="24"/>
        </w:rPr>
      </w:pPr>
    </w:p>
    <w:p w14:paraId="48782D02" w14:textId="77777777" w:rsidR="001825A1" w:rsidRPr="00482FF3" w:rsidRDefault="001825A1" w:rsidP="00D817C2">
      <w:pPr>
        <w:spacing w:after="0" w:line="240" w:lineRule="auto"/>
        <w:jc w:val="both"/>
        <w:rPr>
          <w:rFonts w:ascii="Times New Roman" w:hAnsi="Times New Roman"/>
          <w:b/>
          <w:sz w:val="24"/>
          <w:szCs w:val="24"/>
        </w:rPr>
      </w:pPr>
    </w:p>
    <w:p w14:paraId="45638376" w14:textId="77777777" w:rsidR="001825A1" w:rsidRPr="00482FF3" w:rsidRDefault="001825A1" w:rsidP="00D817C2">
      <w:pPr>
        <w:spacing w:after="0" w:line="240" w:lineRule="auto"/>
        <w:jc w:val="both"/>
        <w:rPr>
          <w:rFonts w:ascii="Times New Roman" w:hAnsi="Times New Roman"/>
          <w:b/>
          <w:sz w:val="24"/>
          <w:szCs w:val="24"/>
        </w:rPr>
      </w:pPr>
    </w:p>
    <w:p w14:paraId="15B728A0" w14:textId="77777777" w:rsidR="001825A1" w:rsidRPr="00482FF3" w:rsidRDefault="001825A1" w:rsidP="00D817C2">
      <w:pPr>
        <w:spacing w:after="0" w:line="240" w:lineRule="auto"/>
        <w:jc w:val="both"/>
        <w:rPr>
          <w:rFonts w:ascii="Times New Roman" w:hAnsi="Times New Roman"/>
          <w:b/>
          <w:sz w:val="24"/>
          <w:szCs w:val="24"/>
        </w:rPr>
      </w:pPr>
    </w:p>
    <w:p w14:paraId="2E9E450A" w14:textId="77777777" w:rsidR="001825A1" w:rsidRPr="00482FF3" w:rsidRDefault="001825A1" w:rsidP="00D817C2">
      <w:pPr>
        <w:spacing w:after="0" w:line="240" w:lineRule="auto"/>
        <w:jc w:val="both"/>
        <w:rPr>
          <w:rFonts w:ascii="Times New Roman" w:hAnsi="Times New Roman"/>
          <w:b/>
          <w:sz w:val="24"/>
          <w:szCs w:val="24"/>
        </w:rPr>
      </w:pPr>
    </w:p>
    <w:p w14:paraId="08CB4BFB" w14:textId="77777777" w:rsidR="001825A1" w:rsidRPr="00482FF3" w:rsidRDefault="001825A1" w:rsidP="00D817C2">
      <w:pPr>
        <w:spacing w:after="0" w:line="240" w:lineRule="auto"/>
        <w:jc w:val="both"/>
        <w:rPr>
          <w:rFonts w:ascii="Times New Roman" w:hAnsi="Times New Roman"/>
          <w:b/>
          <w:sz w:val="24"/>
          <w:szCs w:val="24"/>
        </w:rPr>
      </w:pPr>
    </w:p>
    <w:p w14:paraId="7A2E8A43" w14:textId="77777777" w:rsidR="001825A1" w:rsidRPr="00482FF3" w:rsidRDefault="001825A1" w:rsidP="00D817C2">
      <w:pPr>
        <w:spacing w:after="0" w:line="240" w:lineRule="auto"/>
        <w:jc w:val="both"/>
        <w:rPr>
          <w:rFonts w:ascii="Times New Roman" w:hAnsi="Times New Roman"/>
          <w:b/>
          <w:sz w:val="24"/>
          <w:szCs w:val="24"/>
        </w:rPr>
      </w:pPr>
    </w:p>
    <w:p w14:paraId="667B2160" w14:textId="77777777" w:rsidR="001825A1" w:rsidRPr="00482FF3" w:rsidRDefault="001825A1" w:rsidP="00D817C2">
      <w:pPr>
        <w:spacing w:after="0" w:line="240" w:lineRule="auto"/>
        <w:jc w:val="both"/>
        <w:rPr>
          <w:rFonts w:ascii="Times New Roman" w:hAnsi="Times New Roman"/>
          <w:b/>
          <w:sz w:val="24"/>
          <w:szCs w:val="24"/>
        </w:rPr>
      </w:pPr>
    </w:p>
    <w:p w14:paraId="1CBC5597" w14:textId="77777777" w:rsidR="001825A1" w:rsidRPr="00482FF3" w:rsidRDefault="001825A1" w:rsidP="00D817C2">
      <w:pPr>
        <w:spacing w:after="0" w:line="240" w:lineRule="auto"/>
        <w:jc w:val="both"/>
        <w:rPr>
          <w:rFonts w:ascii="Times New Roman" w:eastAsia="Times New Roman" w:hAnsi="Times New Roman"/>
          <w:sz w:val="24"/>
          <w:szCs w:val="24"/>
          <w:lang w:eastAsia="ru-RU"/>
        </w:rPr>
      </w:pPr>
    </w:p>
    <w:p w14:paraId="71D3A452"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22BF3E17" w14:textId="3052EEFC"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8A6F915" w14:textId="48027F7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2DFDB8F" w14:textId="5A2142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909E0AA" w14:textId="3C06451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57955D1E" w14:textId="71DFBE3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F906AF8" w14:textId="2CDD334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D040820" w14:textId="3085A668"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24DA978" w14:textId="271FE89D" w:rsidR="00871940" w:rsidRPr="00482FF3" w:rsidRDefault="00871940" w:rsidP="00D817C2">
      <w:pPr>
        <w:spacing w:after="0" w:line="240" w:lineRule="auto"/>
        <w:jc w:val="both"/>
        <w:rPr>
          <w:rFonts w:ascii="Times New Roman" w:eastAsia="Times New Roman" w:hAnsi="Times New Roman"/>
          <w:sz w:val="24"/>
          <w:szCs w:val="24"/>
          <w:lang w:eastAsia="ru-RU"/>
        </w:rPr>
      </w:pPr>
    </w:p>
    <w:p w14:paraId="0E2B8A62" w14:textId="03975A6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073D09F" w14:textId="62BC5E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F8B108F" w14:textId="7DB593A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9EF1350" w14:textId="42F90CF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8EB8DC5" w14:textId="77777777" w:rsidR="003769FB" w:rsidRPr="003769FB" w:rsidRDefault="003769FB" w:rsidP="00CB5306">
      <w:pPr>
        <w:keepNext/>
        <w:keepLines/>
        <w:widowControl w:val="0"/>
        <w:suppressAutoHyphens/>
        <w:autoSpaceDE w:val="0"/>
        <w:autoSpaceDN w:val="0"/>
        <w:adjustRightInd w:val="0"/>
        <w:spacing w:after="0" w:line="240" w:lineRule="auto"/>
        <w:contextualSpacing/>
        <w:jc w:val="both"/>
        <w:rPr>
          <w:rFonts w:ascii="Times New Roman" w:eastAsia="Times New Roman" w:hAnsi="Times New Roman"/>
          <w:b/>
          <w:bCs/>
          <w:kern w:val="28"/>
          <w:sz w:val="24"/>
          <w:szCs w:val="24"/>
          <w:lang w:eastAsia="ru-RU"/>
        </w:rPr>
      </w:pPr>
      <w:bookmarkStart w:id="25" w:name="_Toc117158975"/>
      <w:bookmarkStart w:id="26" w:name="_Toc321748162"/>
      <w:bookmarkStart w:id="27" w:name="_Toc322017059"/>
      <w:bookmarkEnd w:id="0"/>
      <w:bookmarkEnd w:id="1"/>
      <w:bookmarkEnd w:id="2"/>
      <w:bookmarkEnd w:id="3"/>
      <w:bookmarkEnd w:id="4"/>
      <w:bookmarkEnd w:id="5"/>
      <w:bookmarkEnd w:id="6"/>
      <w:bookmarkEnd w:id="7"/>
      <w:bookmarkEnd w:id="8"/>
      <w:r w:rsidRPr="003769FB">
        <w:rPr>
          <w:rFonts w:ascii="Times New Roman" w:eastAsia="Times New Roman" w:hAnsi="Times New Roman"/>
          <w:b/>
          <w:bCs/>
          <w:kern w:val="28"/>
          <w:sz w:val="24"/>
          <w:szCs w:val="24"/>
          <w:lang w:eastAsia="ru-RU"/>
        </w:rPr>
        <w:lastRenderedPageBreak/>
        <w:t>2. Техническое задание</w:t>
      </w:r>
      <w:bookmarkEnd w:id="25"/>
    </w:p>
    <w:p w14:paraId="1FAA7AF7" w14:textId="77777777" w:rsidR="003769FB" w:rsidRPr="009427D6" w:rsidRDefault="003769FB" w:rsidP="00CB5306">
      <w:pPr>
        <w:keepNext/>
        <w:keepLines/>
        <w:widowControl w:val="0"/>
        <w:suppressAutoHyphen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3769FB">
        <w:rPr>
          <w:rFonts w:ascii="Times New Roman" w:eastAsia="Times New Roman" w:hAnsi="Times New Roman"/>
          <w:b/>
          <w:bCs/>
          <w:sz w:val="24"/>
          <w:szCs w:val="24"/>
          <w:lang w:eastAsia="ru-RU"/>
        </w:rPr>
        <w:t xml:space="preserve">2.1. </w:t>
      </w:r>
      <w:r w:rsidRPr="003769FB">
        <w:rPr>
          <w:rFonts w:ascii="Times New Roman" w:eastAsia="Times New Roman" w:hAnsi="Times New Roman"/>
          <w:b/>
          <w:sz w:val="24"/>
          <w:szCs w:val="24"/>
          <w:lang w:eastAsia="ru-RU"/>
        </w:rPr>
        <w:t>Предмет закупки:</w:t>
      </w:r>
      <w:r w:rsidRPr="003769FB">
        <w:rPr>
          <w:rFonts w:ascii="Times New Roman" w:eastAsia="Times New Roman" w:hAnsi="Times New Roman"/>
          <w:sz w:val="24"/>
          <w:szCs w:val="24"/>
          <w:lang w:eastAsia="ru-RU"/>
        </w:rPr>
        <w:t xml:space="preserve"> Выполнение комплекса работ по </w:t>
      </w:r>
      <w:r w:rsidRPr="009427D6">
        <w:rPr>
          <w:rFonts w:ascii="Times New Roman" w:eastAsia="Times New Roman" w:hAnsi="Times New Roman"/>
          <w:sz w:val="24"/>
          <w:szCs w:val="24"/>
          <w:lang w:eastAsia="ru-RU"/>
        </w:rPr>
        <w:t xml:space="preserve">объекту «Техническое перевооружение опасного производственного объекта «Площадка нефтебазы </w:t>
      </w:r>
      <w:proofErr w:type="spellStart"/>
      <w:r w:rsidRPr="009427D6">
        <w:rPr>
          <w:rFonts w:ascii="Times New Roman" w:eastAsia="Times New Roman" w:hAnsi="Times New Roman"/>
          <w:sz w:val="24"/>
          <w:szCs w:val="24"/>
          <w:lang w:eastAsia="ru-RU"/>
        </w:rPr>
        <w:t>Хандыгская</w:t>
      </w:r>
      <w:proofErr w:type="spellEnd"/>
      <w:r w:rsidRPr="009427D6">
        <w:rPr>
          <w:rFonts w:ascii="Times New Roman" w:eastAsia="Times New Roman" w:hAnsi="Times New Roman"/>
          <w:sz w:val="24"/>
          <w:szCs w:val="24"/>
          <w:lang w:eastAsia="ru-RU"/>
        </w:rPr>
        <w:t xml:space="preserve">» АО «Саханефтегазсбыт». </w:t>
      </w:r>
    </w:p>
    <w:p w14:paraId="6A3C0947" w14:textId="77777777" w:rsidR="003769FB" w:rsidRPr="003769FB" w:rsidRDefault="003769FB" w:rsidP="003769FB">
      <w:pPr>
        <w:keepNext/>
        <w:keepLines/>
        <w:widowControl w:val="0"/>
        <w:suppressAutoHyphen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Закупка проводится </w:t>
      </w:r>
      <w:r w:rsidRPr="003769FB">
        <w:rPr>
          <w:rFonts w:ascii="Times New Roman" w:eastAsia="Times New Roman" w:hAnsi="Times New Roman"/>
          <w:b/>
          <w:sz w:val="24"/>
          <w:szCs w:val="24"/>
          <w:lang w:eastAsia="ru-RU"/>
        </w:rPr>
        <w:t>по Лоту № 1</w:t>
      </w:r>
    </w:p>
    <w:tbl>
      <w:tblPr>
        <w:tblW w:w="10349" w:type="dxa"/>
        <w:tblInd w:w="-714" w:type="dxa"/>
        <w:tblLayout w:type="fixed"/>
        <w:tblLook w:val="04A0" w:firstRow="1" w:lastRow="0" w:firstColumn="1" w:lastColumn="0" w:noHBand="0" w:noVBand="1"/>
      </w:tblPr>
      <w:tblGrid>
        <w:gridCol w:w="567"/>
        <w:gridCol w:w="3970"/>
        <w:gridCol w:w="992"/>
        <w:gridCol w:w="2977"/>
        <w:gridCol w:w="1843"/>
      </w:tblGrid>
      <w:tr w:rsidR="003769FB" w:rsidRPr="003769FB" w14:paraId="52C8BE93" w14:textId="77777777" w:rsidTr="009427D6">
        <w:trPr>
          <w:trHeight w:val="6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CE7CD"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b/>
                <w:bCs/>
                <w:sz w:val="24"/>
                <w:szCs w:val="24"/>
                <w:lang w:eastAsia="ru-RU"/>
              </w:rPr>
            </w:pPr>
            <w:r w:rsidRPr="003769FB">
              <w:rPr>
                <w:rFonts w:ascii="Times New Roman" w:eastAsia="Times New Roman" w:hAnsi="Times New Roman"/>
                <w:b/>
                <w:bCs/>
                <w:sz w:val="24"/>
                <w:szCs w:val="24"/>
                <w:lang w:eastAsia="ru-RU"/>
              </w:rPr>
              <w:t>№</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55260"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b/>
                <w:bCs/>
                <w:sz w:val="24"/>
                <w:szCs w:val="24"/>
                <w:lang w:eastAsia="ru-RU"/>
              </w:rPr>
            </w:pPr>
            <w:r w:rsidRPr="003769FB">
              <w:rPr>
                <w:rFonts w:ascii="Times New Roman" w:eastAsia="Times New Roman" w:hAnsi="Times New Roman"/>
                <w:b/>
                <w:bCs/>
                <w:sz w:val="24"/>
                <w:szCs w:val="24"/>
                <w:lang w:eastAsia="ru-RU"/>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tcPr>
          <w:p w14:paraId="668621D6"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b/>
                <w:bCs/>
                <w:sz w:val="24"/>
                <w:szCs w:val="24"/>
                <w:lang w:eastAsia="ru-RU"/>
              </w:rPr>
            </w:pPr>
            <w:r w:rsidRPr="003769FB">
              <w:rPr>
                <w:rFonts w:ascii="Times New Roman" w:eastAsia="Times New Roman" w:hAnsi="Times New Roman"/>
                <w:b/>
                <w:bCs/>
                <w:sz w:val="24"/>
                <w:szCs w:val="24"/>
                <w:lang w:eastAsia="ru-RU"/>
              </w:rPr>
              <w:t>Номер этапа</w:t>
            </w:r>
          </w:p>
        </w:tc>
        <w:tc>
          <w:tcPr>
            <w:tcW w:w="2977" w:type="dxa"/>
            <w:tcBorders>
              <w:top w:val="single" w:sz="4" w:space="0" w:color="auto"/>
              <w:left w:val="single" w:sz="4" w:space="0" w:color="auto"/>
              <w:bottom w:val="single" w:sz="4" w:space="0" w:color="auto"/>
              <w:right w:val="single" w:sz="4" w:space="0" w:color="auto"/>
            </w:tcBorders>
            <w:vAlign w:val="center"/>
          </w:tcPr>
          <w:p w14:paraId="42CCFD56"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b/>
                <w:bCs/>
                <w:sz w:val="24"/>
                <w:szCs w:val="24"/>
                <w:lang w:eastAsia="ru-RU"/>
              </w:rPr>
            </w:pPr>
            <w:r w:rsidRPr="003769FB">
              <w:rPr>
                <w:rFonts w:ascii="Times New Roman" w:eastAsia="Times New Roman" w:hAnsi="Times New Roman"/>
                <w:b/>
                <w:bCs/>
                <w:sz w:val="24"/>
                <w:szCs w:val="24"/>
                <w:lang w:eastAsia="ru-RU"/>
              </w:rPr>
              <w:t>Описание работы</w:t>
            </w:r>
          </w:p>
        </w:tc>
        <w:tc>
          <w:tcPr>
            <w:tcW w:w="1843" w:type="dxa"/>
            <w:tcBorders>
              <w:top w:val="single" w:sz="4" w:space="0" w:color="auto"/>
              <w:left w:val="single" w:sz="4" w:space="0" w:color="auto"/>
              <w:bottom w:val="single" w:sz="4" w:space="0" w:color="auto"/>
              <w:right w:val="single" w:sz="4" w:space="0" w:color="auto"/>
            </w:tcBorders>
            <w:vAlign w:val="center"/>
          </w:tcPr>
          <w:p w14:paraId="4D1FA9FA"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b/>
                <w:bCs/>
                <w:color w:val="000000"/>
                <w:sz w:val="24"/>
                <w:szCs w:val="24"/>
                <w:lang w:eastAsia="ru-RU"/>
              </w:rPr>
            </w:pPr>
            <w:r w:rsidRPr="003769FB">
              <w:rPr>
                <w:rFonts w:ascii="Times New Roman" w:eastAsia="Times New Roman" w:hAnsi="Times New Roman"/>
                <w:b/>
                <w:bCs/>
                <w:color w:val="000000"/>
                <w:sz w:val="24"/>
                <w:szCs w:val="24"/>
                <w:lang w:eastAsia="ru-RU"/>
              </w:rPr>
              <w:t>Начальная максимальная цена договора руб. без НДС</w:t>
            </w:r>
          </w:p>
        </w:tc>
      </w:tr>
      <w:tr w:rsidR="003769FB" w:rsidRPr="003769FB" w14:paraId="187E27F3" w14:textId="77777777" w:rsidTr="009427D6">
        <w:trPr>
          <w:trHeight w:val="511"/>
        </w:trPr>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A43F6AC"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1</w:t>
            </w:r>
          </w:p>
        </w:tc>
        <w:tc>
          <w:tcPr>
            <w:tcW w:w="3970" w:type="dxa"/>
            <w:tcBorders>
              <w:top w:val="single" w:sz="4" w:space="0" w:color="auto"/>
              <w:left w:val="nil"/>
              <w:bottom w:val="single" w:sz="4" w:space="0" w:color="auto"/>
              <w:right w:val="single" w:sz="4" w:space="0" w:color="auto"/>
            </w:tcBorders>
            <w:shd w:val="clear" w:color="auto" w:fill="auto"/>
            <w:vAlign w:val="center"/>
            <w:hideMark/>
          </w:tcPr>
          <w:p w14:paraId="1C5B2C8F"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Разработка проектно-сметной документации в стадии «Проектная документация» и «Рабочая документация»</w:t>
            </w:r>
          </w:p>
        </w:tc>
        <w:tc>
          <w:tcPr>
            <w:tcW w:w="992" w:type="dxa"/>
            <w:tcBorders>
              <w:top w:val="single" w:sz="4" w:space="0" w:color="auto"/>
              <w:left w:val="single" w:sz="4" w:space="0" w:color="auto"/>
              <w:bottom w:val="single" w:sz="4" w:space="0" w:color="auto"/>
              <w:right w:val="single" w:sz="4" w:space="0" w:color="auto"/>
            </w:tcBorders>
            <w:vAlign w:val="center"/>
          </w:tcPr>
          <w:p w14:paraId="70C91807"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1</w:t>
            </w:r>
          </w:p>
        </w:tc>
        <w:tc>
          <w:tcPr>
            <w:tcW w:w="2977" w:type="dxa"/>
            <w:tcBorders>
              <w:top w:val="single" w:sz="4" w:space="0" w:color="auto"/>
              <w:left w:val="single" w:sz="4" w:space="0" w:color="auto"/>
              <w:bottom w:val="single" w:sz="4" w:space="0" w:color="auto"/>
              <w:right w:val="single" w:sz="4" w:space="0" w:color="auto"/>
            </w:tcBorders>
          </w:tcPr>
          <w:p w14:paraId="6DABB994"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sz w:val="24"/>
                <w:szCs w:val="24"/>
                <w:highlight w:val="yellow"/>
                <w:lang w:eastAsia="ru-RU"/>
              </w:rPr>
            </w:pPr>
            <w:r w:rsidRPr="003769FB">
              <w:rPr>
                <w:rFonts w:ascii="Times New Roman" w:eastAsia="Times New Roman" w:hAnsi="Times New Roman"/>
                <w:sz w:val="24"/>
                <w:szCs w:val="24"/>
                <w:lang w:eastAsia="ru-RU"/>
              </w:rPr>
              <w:t>Выполнить в соответствии с Заданием на проектирование (Приложение №2 к Документации)</w:t>
            </w:r>
          </w:p>
        </w:tc>
        <w:tc>
          <w:tcPr>
            <w:tcW w:w="1843" w:type="dxa"/>
            <w:tcBorders>
              <w:top w:val="single" w:sz="4" w:space="0" w:color="auto"/>
              <w:left w:val="single" w:sz="4" w:space="0" w:color="auto"/>
              <w:bottom w:val="single" w:sz="4" w:space="0" w:color="auto"/>
              <w:right w:val="single" w:sz="4" w:space="0" w:color="auto"/>
            </w:tcBorders>
            <w:vAlign w:val="center"/>
          </w:tcPr>
          <w:p w14:paraId="6FFB587A"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38 245 715,00</w:t>
            </w:r>
          </w:p>
        </w:tc>
      </w:tr>
      <w:tr w:rsidR="003769FB" w:rsidRPr="003769FB" w14:paraId="08024594" w14:textId="77777777" w:rsidTr="009427D6">
        <w:trPr>
          <w:trHeight w:val="31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ACF50D9"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2</w:t>
            </w:r>
          </w:p>
        </w:tc>
        <w:tc>
          <w:tcPr>
            <w:tcW w:w="3970" w:type="dxa"/>
            <w:tcBorders>
              <w:top w:val="nil"/>
              <w:left w:val="nil"/>
              <w:bottom w:val="single" w:sz="4" w:space="0" w:color="auto"/>
              <w:right w:val="single" w:sz="4" w:space="0" w:color="auto"/>
            </w:tcBorders>
            <w:shd w:val="clear" w:color="auto" w:fill="auto"/>
            <w:vAlign w:val="center"/>
            <w:hideMark/>
          </w:tcPr>
          <w:p w14:paraId="3E5D57D1"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 xml:space="preserve">Прохождение экспертизы промышленной безопасности проектной документации с регистрацией заключения в </w:t>
            </w:r>
            <w:proofErr w:type="spellStart"/>
            <w:r w:rsidRPr="003769FB">
              <w:rPr>
                <w:rFonts w:ascii="Times New Roman" w:eastAsia="Times New Roman" w:hAnsi="Times New Roman"/>
                <w:color w:val="000000"/>
                <w:sz w:val="24"/>
                <w:szCs w:val="24"/>
                <w:lang w:eastAsia="ru-RU"/>
              </w:rPr>
              <w:t>Ростехнадзоре</w:t>
            </w:r>
            <w:proofErr w:type="spellEnd"/>
          </w:p>
        </w:tc>
        <w:tc>
          <w:tcPr>
            <w:tcW w:w="992" w:type="dxa"/>
            <w:tcBorders>
              <w:top w:val="nil"/>
              <w:left w:val="single" w:sz="4" w:space="0" w:color="auto"/>
              <w:bottom w:val="single" w:sz="4" w:space="0" w:color="auto"/>
              <w:right w:val="single" w:sz="4" w:space="0" w:color="auto"/>
            </w:tcBorders>
            <w:vAlign w:val="center"/>
          </w:tcPr>
          <w:p w14:paraId="1DFED59A"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2</w:t>
            </w:r>
          </w:p>
        </w:tc>
        <w:tc>
          <w:tcPr>
            <w:tcW w:w="2977" w:type="dxa"/>
            <w:tcBorders>
              <w:top w:val="nil"/>
              <w:left w:val="single" w:sz="4" w:space="0" w:color="auto"/>
              <w:bottom w:val="single" w:sz="4" w:space="0" w:color="auto"/>
              <w:right w:val="single" w:sz="4" w:space="0" w:color="auto"/>
            </w:tcBorders>
          </w:tcPr>
          <w:p w14:paraId="54554544"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sz w:val="24"/>
                <w:szCs w:val="24"/>
                <w:highlight w:val="yellow"/>
                <w:lang w:eastAsia="ru-RU"/>
              </w:rPr>
            </w:pPr>
            <w:r w:rsidRPr="003769FB">
              <w:rPr>
                <w:rFonts w:ascii="Times New Roman" w:eastAsia="Times New Roman" w:hAnsi="Times New Roman"/>
                <w:sz w:val="24"/>
                <w:szCs w:val="24"/>
                <w:lang w:eastAsia="ru-RU"/>
              </w:rPr>
              <w:t>Выполнить в соответствии с Заданием на проектирование (Приложение №2 к Документации)</w:t>
            </w:r>
          </w:p>
        </w:tc>
        <w:tc>
          <w:tcPr>
            <w:tcW w:w="1843" w:type="dxa"/>
            <w:tcBorders>
              <w:top w:val="nil"/>
              <w:left w:val="single" w:sz="4" w:space="0" w:color="auto"/>
              <w:bottom w:val="single" w:sz="4" w:space="0" w:color="auto"/>
              <w:right w:val="single" w:sz="4" w:space="0" w:color="auto"/>
            </w:tcBorders>
            <w:vAlign w:val="center"/>
          </w:tcPr>
          <w:p w14:paraId="664F371D"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420 000,00</w:t>
            </w:r>
          </w:p>
        </w:tc>
      </w:tr>
      <w:tr w:rsidR="003769FB" w:rsidRPr="003769FB" w14:paraId="16F5E883" w14:textId="77777777" w:rsidTr="009427D6">
        <w:trPr>
          <w:trHeight w:val="315"/>
        </w:trPr>
        <w:tc>
          <w:tcPr>
            <w:tcW w:w="567" w:type="dxa"/>
            <w:tcBorders>
              <w:top w:val="nil"/>
              <w:left w:val="single" w:sz="4" w:space="0" w:color="000000"/>
              <w:bottom w:val="single" w:sz="4" w:space="0" w:color="auto"/>
              <w:right w:val="single" w:sz="4" w:space="0" w:color="000000"/>
            </w:tcBorders>
            <w:shd w:val="clear" w:color="auto" w:fill="auto"/>
            <w:noWrap/>
            <w:vAlign w:val="center"/>
            <w:hideMark/>
          </w:tcPr>
          <w:p w14:paraId="5A3403C6"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3</w:t>
            </w:r>
          </w:p>
        </w:tc>
        <w:tc>
          <w:tcPr>
            <w:tcW w:w="3970" w:type="dxa"/>
            <w:tcBorders>
              <w:top w:val="nil"/>
              <w:left w:val="nil"/>
              <w:bottom w:val="single" w:sz="4" w:space="0" w:color="auto"/>
              <w:right w:val="single" w:sz="4" w:space="0" w:color="auto"/>
            </w:tcBorders>
            <w:shd w:val="clear" w:color="auto" w:fill="auto"/>
            <w:vAlign w:val="center"/>
            <w:hideMark/>
          </w:tcPr>
          <w:p w14:paraId="1881A7F0"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Прохождение и получение положительного заключения экспертизы сметной документации</w:t>
            </w:r>
          </w:p>
        </w:tc>
        <w:tc>
          <w:tcPr>
            <w:tcW w:w="992" w:type="dxa"/>
            <w:tcBorders>
              <w:top w:val="nil"/>
              <w:left w:val="single" w:sz="4" w:space="0" w:color="auto"/>
              <w:bottom w:val="single" w:sz="4" w:space="0" w:color="auto"/>
              <w:right w:val="single" w:sz="4" w:space="0" w:color="auto"/>
            </w:tcBorders>
            <w:vAlign w:val="center"/>
          </w:tcPr>
          <w:p w14:paraId="41144FF8"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3</w:t>
            </w:r>
          </w:p>
        </w:tc>
        <w:tc>
          <w:tcPr>
            <w:tcW w:w="2977" w:type="dxa"/>
            <w:tcBorders>
              <w:top w:val="nil"/>
              <w:left w:val="single" w:sz="4" w:space="0" w:color="auto"/>
              <w:bottom w:val="single" w:sz="4" w:space="0" w:color="auto"/>
              <w:right w:val="single" w:sz="4" w:space="0" w:color="auto"/>
            </w:tcBorders>
          </w:tcPr>
          <w:p w14:paraId="434CB642"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sz w:val="24"/>
                <w:szCs w:val="24"/>
                <w:highlight w:val="yellow"/>
                <w:lang w:eastAsia="ru-RU"/>
              </w:rPr>
            </w:pPr>
            <w:r w:rsidRPr="003769FB">
              <w:rPr>
                <w:rFonts w:ascii="Times New Roman" w:eastAsia="Times New Roman" w:hAnsi="Times New Roman"/>
                <w:sz w:val="24"/>
                <w:szCs w:val="24"/>
                <w:lang w:eastAsia="ru-RU"/>
              </w:rPr>
              <w:t>Выполнить в соответствии с Заданием на проектирование (Приложение №2 к Документации)</w:t>
            </w:r>
          </w:p>
        </w:tc>
        <w:tc>
          <w:tcPr>
            <w:tcW w:w="1843" w:type="dxa"/>
            <w:tcBorders>
              <w:top w:val="nil"/>
              <w:left w:val="single" w:sz="4" w:space="0" w:color="auto"/>
              <w:bottom w:val="single" w:sz="4" w:space="0" w:color="auto"/>
              <w:right w:val="single" w:sz="4" w:space="0" w:color="auto"/>
            </w:tcBorders>
            <w:vAlign w:val="center"/>
          </w:tcPr>
          <w:p w14:paraId="70F8E1A8"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550 000,00</w:t>
            </w:r>
          </w:p>
        </w:tc>
      </w:tr>
      <w:tr w:rsidR="003769FB" w:rsidRPr="003769FB" w14:paraId="1F584EB9" w14:textId="77777777" w:rsidTr="009427D6">
        <w:trPr>
          <w:trHeight w:val="58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5B471"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4</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83E7F"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Выполнение строительно-монтажных работ </w:t>
            </w:r>
          </w:p>
        </w:tc>
        <w:tc>
          <w:tcPr>
            <w:tcW w:w="992" w:type="dxa"/>
            <w:tcBorders>
              <w:top w:val="single" w:sz="4" w:space="0" w:color="auto"/>
              <w:left w:val="single" w:sz="4" w:space="0" w:color="auto"/>
              <w:bottom w:val="single" w:sz="4" w:space="0" w:color="auto"/>
              <w:right w:val="single" w:sz="4" w:space="0" w:color="auto"/>
            </w:tcBorders>
            <w:vAlign w:val="center"/>
          </w:tcPr>
          <w:p w14:paraId="7B927A41"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4</w:t>
            </w:r>
          </w:p>
        </w:tc>
        <w:tc>
          <w:tcPr>
            <w:tcW w:w="2977" w:type="dxa"/>
            <w:tcBorders>
              <w:top w:val="single" w:sz="4" w:space="0" w:color="auto"/>
              <w:left w:val="single" w:sz="4" w:space="0" w:color="auto"/>
              <w:bottom w:val="single" w:sz="4" w:space="0" w:color="auto"/>
              <w:right w:val="single" w:sz="4" w:space="0" w:color="auto"/>
            </w:tcBorders>
          </w:tcPr>
          <w:p w14:paraId="3D691403"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sz w:val="24"/>
                <w:szCs w:val="24"/>
                <w:highlight w:val="yellow"/>
                <w:lang w:eastAsia="ru-RU"/>
              </w:rPr>
            </w:pPr>
            <w:r w:rsidRPr="003769FB">
              <w:rPr>
                <w:rFonts w:ascii="Times New Roman" w:eastAsia="Times New Roman" w:hAnsi="Times New Roman"/>
                <w:sz w:val="24"/>
                <w:szCs w:val="24"/>
                <w:lang w:eastAsia="ru-RU"/>
              </w:rPr>
              <w:t>Выполнить в соответствии с разработанной «Проектной и рабочей документации» согласно 1 этапа</w:t>
            </w:r>
          </w:p>
        </w:tc>
        <w:tc>
          <w:tcPr>
            <w:tcW w:w="1843" w:type="dxa"/>
            <w:tcBorders>
              <w:top w:val="single" w:sz="4" w:space="0" w:color="auto"/>
              <w:left w:val="single" w:sz="4" w:space="0" w:color="auto"/>
              <w:bottom w:val="single" w:sz="4" w:space="0" w:color="auto"/>
              <w:right w:val="single" w:sz="4" w:space="0" w:color="auto"/>
            </w:tcBorders>
            <w:vAlign w:val="center"/>
          </w:tcPr>
          <w:p w14:paraId="03318F6F"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260 000 000,00</w:t>
            </w:r>
          </w:p>
        </w:tc>
      </w:tr>
      <w:tr w:rsidR="003769FB" w:rsidRPr="003769FB" w14:paraId="6FF01A87" w14:textId="77777777" w:rsidTr="009427D6">
        <w:trPr>
          <w:trHeight w:val="58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0C7EF"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color w:val="000000"/>
                <w:sz w:val="24"/>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7992D331"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10BD07EC"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highlight w:val="yellow"/>
                <w:lang w:eastAsia="ru-RU"/>
              </w:rPr>
            </w:pPr>
          </w:p>
        </w:tc>
        <w:tc>
          <w:tcPr>
            <w:tcW w:w="2977" w:type="dxa"/>
            <w:tcBorders>
              <w:top w:val="single" w:sz="4" w:space="0" w:color="auto"/>
              <w:left w:val="single" w:sz="4" w:space="0" w:color="auto"/>
              <w:bottom w:val="single" w:sz="4" w:space="0" w:color="auto"/>
              <w:right w:val="single" w:sz="4" w:space="0" w:color="auto"/>
            </w:tcBorders>
          </w:tcPr>
          <w:p w14:paraId="3EE5ABCC"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highlight w:val="yellow"/>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0BFC7A65"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299 215 715,00</w:t>
            </w:r>
          </w:p>
        </w:tc>
      </w:tr>
    </w:tbl>
    <w:p w14:paraId="6936A2D4" w14:textId="77777777" w:rsidR="003769FB" w:rsidRPr="003769FB" w:rsidRDefault="003769FB" w:rsidP="003769FB">
      <w:pPr>
        <w:keepNext/>
        <w:keepLines/>
        <w:widowControl w:val="0"/>
        <w:suppressAutoHyphens/>
        <w:autoSpaceDE w:val="0"/>
        <w:autoSpaceDN w:val="0"/>
        <w:adjustRightInd w:val="0"/>
        <w:spacing w:after="0" w:line="240" w:lineRule="auto"/>
        <w:ind w:firstLine="567"/>
        <w:contextualSpacing/>
        <w:jc w:val="both"/>
        <w:rPr>
          <w:rFonts w:ascii="Times New Roman" w:eastAsia="Times New Roman" w:hAnsi="Times New Roman"/>
          <w:bCs/>
          <w:sz w:val="24"/>
          <w:szCs w:val="24"/>
          <w:lang w:eastAsia="ru-RU"/>
        </w:rPr>
      </w:pPr>
      <w:r w:rsidRPr="003769FB">
        <w:rPr>
          <w:rFonts w:ascii="Times New Roman" w:eastAsia="Times New Roman" w:hAnsi="Times New Roman"/>
          <w:b/>
          <w:sz w:val="24"/>
          <w:szCs w:val="24"/>
          <w:lang w:eastAsia="ru-RU"/>
        </w:rPr>
        <w:t>2.2.</w:t>
      </w:r>
      <w:r w:rsidRPr="003769FB">
        <w:rPr>
          <w:rFonts w:ascii="Times New Roman" w:eastAsia="Times New Roman" w:hAnsi="Times New Roman"/>
          <w:b/>
          <w:bCs/>
          <w:sz w:val="24"/>
          <w:szCs w:val="24"/>
          <w:lang w:eastAsia="ru-RU"/>
        </w:rPr>
        <w:t xml:space="preserve"> Техническая документация:</w:t>
      </w:r>
    </w:p>
    <w:p w14:paraId="70118D88" w14:textId="77777777" w:rsidR="003769FB" w:rsidRPr="003769FB" w:rsidRDefault="003769FB" w:rsidP="003769FB">
      <w:pPr>
        <w:keepNext/>
        <w:keepLines/>
        <w:widowControl w:val="0"/>
        <w:suppressAutoHyphens/>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Приложение №1 к Документации - Задание на проектирование;</w:t>
      </w:r>
    </w:p>
    <w:p w14:paraId="6C6F9789" w14:textId="77777777" w:rsidR="003769FB" w:rsidRPr="003769FB" w:rsidRDefault="003769FB" w:rsidP="003769FB">
      <w:pPr>
        <w:keepNext/>
        <w:keepLines/>
        <w:widowControl w:val="0"/>
        <w:suppressAutoHyphens/>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Приложение №2 к Документации - Предварительная посадка объекта;</w:t>
      </w:r>
    </w:p>
    <w:p w14:paraId="101549CD" w14:textId="77777777" w:rsidR="003769FB" w:rsidRPr="003769FB" w:rsidRDefault="003769FB" w:rsidP="003769FB">
      <w:pPr>
        <w:keepNext/>
        <w:keepLines/>
        <w:widowControl w:val="0"/>
        <w:suppressAutoHyphens/>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Приложение №3 к Документации – Исходные данные. Отчет об инженерных изысканиях (ИЭИ, ИГМИ и ИГДИ), технические условия для присоединения к электрическим сетям, выписка ЕГРН, договор аренды земельного участка и ГПЗУ;</w:t>
      </w:r>
    </w:p>
    <w:p w14:paraId="1BBCE7A9" w14:textId="77777777" w:rsidR="003769FB" w:rsidRPr="003769FB" w:rsidRDefault="003769FB" w:rsidP="003769FB">
      <w:pPr>
        <w:keepNext/>
        <w:keepLines/>
        <w:widowControl w:val="0"/>
        <w:suppressAutoHyphens/>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Приложение №3.1 к Документации – Технический отчет ИГИ;</w:t>
      </w:r>
    </w:p>
    <w:p w14:paraId="390FFBFD" w14:textId="77777777" w:rsidR="003769FB" w:rsidRPr="003769FB" w:rsidRDefault="003769FB" w:rsidP="003769FB">
      <w:pPr>
        <w:keepNext/>
        <w:keepLines/>
        <w:widowControl w:val="0"/>
        <w:suppressAutoHyphens/>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 Приложение № 4 к Документации – </w:t>
      </w:r>
      <w:proofErr w:type="spellStart"/>
      <w:r w:rsidRPr="003769FB">
        <w:rPr>
          <w:rFonts w:ascii="Times New Roman" w:eastAsia="Times New Roman" w:hAnsi="Times New Roman"/>
          <w:sz w:val="24"/>
          <w:szCs w:val="24"/>
          <w:lang w:eastAsia="ru-RU"/>
        </w:rPr>
        <w:t>Брендбук</w:t>
      </w:r>
      <w:proofErr w:type="spellEnd"/>
      <w:r w:rsidRPr="003769FB">
        <w:rPr>
          <w:rFonts w:ascii="Times New Roman" w:eastAsia="Times New Roman" w:hAnsi="Times New Roman"/>
          <w:sz w:val="24"/>
          <w:szCs w:val="24"/>
          <w:lang w:eastAsia="ru-RU"/>
        </w:rPr>
        <w:t xml:space="preserve"> АО «Саханефтегазсбыт».</w:t>
      </w:r>
    </w:p>
    <w:p w14:paraId="3542D83A" w14:textId="77777777" w:rsidR="003769FB" w:rsidRPr="003769FB" w:rsidRDefault="003769FB" w:rsidP="003769FB">
      <w:pPr>
        <w:keepNext/>
        <w:keepLines/>
        <w:widowControl w:val="0"/>
        <w:suppressAutoHyphens/>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b/>
          <w:sz w:val="24"/>
          <w:szCs w:val="24"/>
          <w:lang w:eastAsia="ru-RU"/>
        </w:rPr>
        <w:t>2.3.</w:t>
      </w:r>
      <w:r w:rsidRPr="003769FB">
        <w:rPr>
          <w:rFonts w:ascii="Times New Roman" w:eastAsia="Times New Roman" w:hAnsi="Times New Roman"/>
          <w:sz w:val="24"/>
          <w:szCs w:val="24"/>
          <w:lang w:eastAsia="ru-RU"/>
        </w:rPr>
        <w:t xml:space="preserve"> </w:t>
      </w:r>
      <w:r w:rsidRPr="003769FB">
        <w:rPr>
          <w:rFonts w:ascii="Times New Roman" w:eastAsia="Times New Roman" w:hAnsi="Times New Roman"/>
          <w:b/>
          <w:bCs/>
          <w:sz w:val="24"/>
          <w:szCs w:val="24"/>
          <w:lang w:eastAsia="ru-RU"/>
        </w:rPr>
        <w:t xml:space="preserve">Место выполнения работ: </w:t>
      </w:r>
      <w:r w:rsidRPr="003769FB">
        <w:rPr>
          <w:rFonts w:ascii="Times New Roman" w:eastAsia="Times New Roman" w:hAnsi="Times New Roman"/>
          <w:sz w:val="24"/>
          <w:szCs w:val="24"/>
          <w:lang w:eastAsia="ru-RU"/>
        </w:rPr>
        <w:t xml:space="preserve">678720, Российская Федерация, Республика Саха (Якутия), </w:t>
      </w:r>
      <w:proofErr w:type="spellStart"/>
      <w:r w:rsidRPr="003769FB">
        <w:rPr>
          <w:rFonts w:ascii="Times New Roman" w:eastAsia="Times New Roman" w:hAnsi="Times New Roman"/>
          <w:sz w:val="24"/>
          <w:szCs w:val="24"/>
          <w:lang w:eastAsia="ru-RU"/>
        </w:rPr>
        <w:t>Томпонский</w:t>
      </w:r>
      <w:proofErr w:type="spellEnd"/>
      <w:r w:rsidRPr="003769FB">
        <w:rPr>
          <w:rFonts w:ascii="Times New Roman" w:eastAsia="Times New Roman" w:hAnsi="Times New Roman"/>
          <w:sz w:val="24"/>
          <w:szCs w:val="24"/>
          <w:lang w:eastAsia="ru-RU"/>
        </w:rPr>
        <w:t xml:space="preserve"> район, пос. Хандыга, ул. </w:t>
      </w:r>
      <w:proofErr w:type="spellStart"/>
      <w:r w:rsidRPr="003769FB">
        <w:rPr>
          <w:rFonts w:ascii="Times New Roman" w:eastAsia="Times New Roman" w:hAnsi="Times New Roman"/>
          <w:sz w:val="24"/>
          <w:szCs w:val="24"/>
          <w:lang w:eastAsia="ru-RU"/>
        </w:rPr>
        <w:t>Кычкина</w:t>
      </w:r>
      <w:proofErr w:type="spellEnd"/>
      <w:r w:rsidRPr="003769FB">
        <w:rPr>
          <w:rFonts w:ascii="Times New Roman" w:eastAsia="Times New Roman" w:hAnsi="Times New Roman"/>
          <w:sz w:val="24"/>
          <w:szCs w:val="24"/>
          <w:lang w:eastAsia="ru-RU"/>
        </w:rPr>
        <w:t>, 46 «б».</w:t>
      </w:r>
    </w:p>
    <w:p w14:paraId="606DEF34" w14:textId="77777777" w:rsidR="003769FB" w:rsidRPr="003769FB" w:rsidRDefault="003769FB" w:rsidP="003769FB">
      <w:pPr>
        <w:keepNext/>
        <w:keepLines/>
        <w:widowControl w:val="0"/>
        <w:suppressAutoHyphens/>
        <w:spacing w:after="0" w:line="240" w:lineRule="auto"/>
        <w:ind w:firstLine="567"/>
        <w:contextualSpacing/>
        <w:jc w:val="both"/>
        <w:rPr>
          <w:rFonts w:ascii="Times New Roman" w:eastAsia="Times New Roman" w:hAnsi="Times New Roman"/>
          <w:b/>
          <w:sz w:val="24"/>
          <w:szCs w:val="24"/>
          <w:lang w:eastAsia="ru-RU"/>
        </w:rPr>
      </w:pPr>
      <w:r w:rsidRPr="003769FB">
        <w:rPr>
          <w:rFonts w:ascii="Times New Roman" w:eastAsia="Times New Roman" w:hAnsi="Times New Roman"/>
          <w:b/>
          <w:sz w:val="24"/>
          <w:szCs w:val="24"/>
          <w:lang w:eastAsia="ru-RU"/>
        </w:rPr>
        <w:t>2.4. Срок выполнения работ:</w:t>
      </w:r>
    </w:p>
    <w:p w14:paraId="747E7854" w14:textId="77777777" w:rsidR="003769FB" w:rsidRPr="003769FB" w:rsidRDefault="003769FB" w:rsidP="003769FB">
      <w:pPr>
        <w:keepNext/>
        <w:keepLines/>
        <w:suppressAutoHyphens/>
        <w:spacing w:after="0" w:line="240" w:lineRule="auto"/>
        <w:ind w:firstLine="567"/>
        <w:contextualSpacing/>
        <w:jc w:val="both"/>
        <w:rPr>
          <w:rFonts w:ascii="Times New Roman" w:eastAsia="Times New Roman" w:hAnsi="Times New Roman"/>
          <w:b/>
          <w:sz w:val="24"/>
          <w:szCs w:val="24"/>
          <w:lang w:eastAsia="ru-RU"/>
        </w:rPr>
      </w:pPr>
      <w:r w:rsidRPr="003769FB">
        <w:rPr>
          <w:rFonts w:ascii="Times New Roman" w:eastAsia="Times New Roman" w:hAnsi="Times New Roman"/>
          <w:sz w:val="24"/>
          <w:szCs w:val="24"/>
          <w:lang w:eastAsia="ru-RU"/>
        </w:rPr>
        <w:t>Начало выполнения работ – с момента заключения Договора</w:t>
      </w:r>
    </w:p>
    <w:p w14:paraId="32DB1192" w14:textId="77777777" w:rsidR="003769FB" w:rsidRPr="003769FB" w:rsidRDefault="003769FB" w:rsidP="003769FB">
      <w:pPr>
        <w:keepNext/>
        <w:keepLines/>
        <w:suppressAutoHyphens/>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Окончание выполнения работ – до 30.11.2027 г.</w:t>
      </w:r>
    </w:p>
    <w:p w14:paraId="193DECFA" w14:textId="77777777" w:rsidR="003769FB" w:rsidRPr="003769FB" w:rsidRDefault="003769FB" w:rsidP="003769FB">
      <w:pPr>
        <w:keepNext/>
        <w:keepLines/>
        <w:suppressAutoHyphens/>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b/>
          <w:sz w:val="24"/>
          <w:szCs w:val="24"/>
          <w:lang w:eastAsia="ru-RU"/>
        </w:rPr>
        <w:t>2.5.</w:t>
      </w:r>
      <w:r w:rsidRPr="003769FB">
        <w:rPr>
          <w:rFonts w:ascii="Times New Roman" w:eastAsia="Times New Roman" w:hAnsi="Times New Roman"/>
          <w:b/>
          <w:bCs/>
          <w:sz w:val="24"/>
          <w:szCs w:val="24"/>
          <w:lang w:eastAsia="ru-RU"/>
        </w:rPr>
        <w:t xml:space="preserve"> Обоснование начальной (максимальной) цены договора.</w:t>
      </w:r>
      <w:r w:rsidRPr="003769FB">
        <w:rPr>
          <w:rFonts w:ascii="Times New Roman" w:eastAsia="Times New Roman" w:hAnsi="Times New Roman"/>
          <w:sz w:val="24"/>
          <w:szCs w:val="24"/>
          <w:lang w:eastAsia="ru-RU"/>
        </w:rPr>
        <w:t xml:space="preserve"> </w:t>
      </w:r>
    </w:p>
    <w:p w14:paraId="77B8EB9D" w14:textId="77777777" w:rsidR="003769FB" w:rsidRPr="003769FB" w:rsidRDefault="003769FB" w:rsidP="003769FB">
      <w:pPr>
        <w:keepNext/>
        <w:keepLines/>
        <w:shd w:val="clear" w:color="auto" w:fill="FFFFFF"/>
        <w:suppressAutoHyphens/>
        <w:spacing w:after="0" w:line="240" w:lineRule="auto"/>
        <w:ind w:firstLine="567"/>
        <w:contextualSpacing/>
        <w:mirrorIndents/>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В соответствии с п.п. «в» п.1 п. 9.2.1.1 Положения о закупке на основе метода «Анализ рынка», был произведен сбор ценовой информации через специализированные информационные системы, по результатам которых поступило 3 (три) коммерческих предложения.</w:t>
      </w:r>
    </w:p>
    <w:p w14:paraId="3C42D8DC" w14:textId="541CDD5E" w:rsidR="003769FB" w:rsidRPr="003769FB" w:rsidRDefault="003769FB" w:rsidP="003769FB">
      <w:pPr>
        <w:keepNext/>
        <w:keepLines/>
        <w:shd w:val="clear" w:color="auto" w:fill="FFFFFF"/>
        <w:suppressAutoHyphens/>
        <w:spacing w:after="0" w:line="240" w:lineRule="auto"/>
        <w:ind w:firstLine="567"/>
        <w:contextualSpacing/>
        <w:mirrorIndents/>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shd w:val="clear" w:color="auto" w:fill="FBFBFB"/>
          <w:lang w:eastAsia="ru-RU"/>
        </w:rPr>
        <w:t xml:space="preserve">КП 1 – </w:t>
      </w:r>
      <w:r w:rsidRPr="003769FB">
        <w:rPr>
          <w:rFonts w:ascii="Times New Roman" w:eastAsia="Times New Roman" w:hAnsi="Times New Roman"/>
          <w:color w:val="000000"/>
          <w:sz w:val="24"/>
          <w:szCs w:val="24"/>
          <w:lang w:eastAsia="ru-RU"/>
        </w:rPr>
        <w:t xml:space="preserve">299 215 715,00 без учета НДС, руб., полностью соответствует техническому заданию. </w:t>
      </w:r>
    </w:p>
    <w:p w14:paraId="6B863959" w14:textId="726539BC" w:rsidR="003769FB" w:rsidRPr="003769FB" w:rsidRDefault="003769FB" w:rsidP="003769FB">
      <w:pPr>
        <w:keepNext/>
        <w:keepLines/>
        <w:shd w:val="clear" w:color="auto" w:fill="FFFFFF"/>
        <w:suppressAutoHyphens/>
        <w:spacing w:after="0" w:line="240" w:lineRule="auto"/>
        <w:ind w:firstLine="567"/>
        <w:contextualSpacing/>
        <w:mirrorIndents/>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shd w:val="clear" w:color="auto" w:fill="FBFBFB"/>
          <w:lang w:eastAsia="ru-RU"/>
        </w:rPr>
        <w:t xml:space="preserve">КП 2 – </w:t>
      </w:r>
      <w:r w:rsidRPr="003769FB">
        <w:rPr>
          <w:rFonts w:ascii="Times New Roman" w:eastAsia="Times New Roman" w:hAnsi="Times New Roman"/>
          <w:color w:val="000000"/>
          <w:sz w:val="24"/>
          <w:szCs w:val="24"/>
          <w:lang w:eastAsia="ru-RU"/>
        </w:rPr>
        <w:t xml:space="preserve">361 000 000,00 без учета НДС, руб., полностью соответствует техническому заданию. </w:t>
      </w:r>
    </w:p>
    <w:p w14:paraId="17530BD6" w14:textId="3064D24A" w:rsidR="003769FB" w:rsidRDefault="003769FB" w:rsidP="003769FB">
      <w:pPr>
        <w:keepNext/>
        <w:keepLines/>
        <w:shd w:val="clear" w:color="auto" w:fill="FFFFFF"/>
        <w:suppressAutoHyphens/>
        <w:spacing w:after="0" w:line="240" w:lineRule="auto"/>
        <w:ind w:firstLine="567"/>
        <w:contextualSpacing/>
        <w:mirrorIndents/>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shd w:val="clear" w:color="auto" w:fill="FBFBFB"/>
          <w:lang w:eastAsia="ru-RU"/>
        </w:rPr>
        <w:lastRenderedPageBreak/>
        <w:t xml:space="preserve">КП 3 – </w:t>
      </w:r>
      <w:r w:rsidRPr="003769FB">
        <w:rPr>
          <w:rFonts w:ascii="Times New Roman" w:eastAsia="Times New Roman" w:hAnsi="Times New Roman"/>
          <w:color w:val="000000"/>
          <w:sz w:val="24"/>
          <w:szCs w:val="24"/>
          <w:lang w:eastAsia="ru-RU"/>
        </w:rPr>
        <w:t xml:space="preserve">328 552 640,00 без учета НДС, руб., полностью соответствует техническому заданию. </w:t>
      </w:r>
    </w:p>
    <w:p w14:paraId="7CC9EB3D" w14:textId="2684EA4A" w:rsidR="009427D6" w:rsidRPr="009427D6" w:rsidRDefault="009427D6" w:rsidP="009427D6">
      <w:pPr>
        <w:keepNext/>
        <w:keepLines/>
        <w:shd w:val="clear" w:color="auto" w:fill="FFFFFF"/>
        <w:suppressAutoHyphens/>
        <w:spacing w:after="0" w:line="240" w:lineRule="auto"/>
        <w:ind w:firstLine="567"/>
        <w:contextualSpacing/>
        <w:mirrorIndents/>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Согласно п.п. «а» п.2 п. 9.2.1.1 Положения о закупке выполнено сравнение цен и выбрана наименьшая из предложенных цен. </w:t>
      </w:r>
    </w:p>
    <w:p w14:paraId="67F9D7FF" w14:textId="77777777" w:rsidR="003769FB" w:rsidRPr="003769FB" w:rsidRDefault="003769FB" w:rsidP="003769FB">
      <w:pPr>
        <w:keepNext/>
        <w:keepLines/>
        <w:shd w:val="clear" w:color="auto" w:fill="FFFFFF"/>
        <w:suppressAutoHyphens/>
        <w:spacing w:after="0" w:line="240" w:lineRule="auto"/>
        <w:ind w:firstLine="567"/>
        <w:contextualSpacing/>
        <w:mirrorIndents/>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Начальная (максимальная) цена договора составила 299 215 715,00 руб. без учета НДС.</w:t>
      </w:r>
    </w:p>
    <w:p w14:paraId="153227FB" w14:textId="5C959483" w:rsidR="003769FB" w:rsidRPr="003769FB" w:rsidRDefault="009427D6" w:rsidP="003769FB">
      <w:pPr>
        <w:keepNext/>
        <w:keepLines/>
        <w:suppressAutoHyphen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Цена договора является фиксированной и предельной стоимости выполняемых работ.</w:t>
      </w:r>
      <w:r>
        <w:rPr>
          <w:rFonts w:ascii="Times New Roman" w:eastAsia="Times New Roman" w:hAnsi="Times New Roman"/>
          <w:sz w:val="24"/>
          <w:szCs w:val="24"/>
          <w:lang w:eastAsia="ru-RU"/>
        </w:rPr>
        <w:t xml:space="preserve">     </w:t>
      </w:r>
      <w:r w:rsidR="003769FB" w:rsidRPr="003769FB">
        <w:rPr>
          <w:rFonts w:ascii="Times New Roman" w:eastAsia="Times New Roman" w:hAnsi="Times New Roman"/>
          <w:sz w:val="24"/>
          <w:szCs w:val="24"/>
          <w:lang w:eastAsia="ru-RU"/>
        </w:rPr>
        <w:t xml:space="preserve">После экспертизы в части проверки достоверности определения сметной стоимости заключается дополнительное соглашение с распределением затрат. </w:t>
      </w:r>
    </w:p>
    <w:p w14:paraId="4034864D" w14:textId="28E46E93" w:rsidR="003769FB" w:rsidRPr="003769FB" w:rsidRDefault="003769FB" w:rsidP="003769FB">
      <w:pPr>
        <w:keepNext/>
        <w:keepLines/>
        <w:suppressAutoHyphen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Цена договора должна включать в себя стоимость использования и привлечения оборудования (техники), необходимого для выполнения работ, стоимость всех выполняемых Подрядчиком работ, в том числе стоимость материалов и оборудований кроме давальческих, а также прочие работы и затраты, связанные с выполнением работ и параметрами, определенными техническим заданием Заказчика, в том числе сумму командировочных расходов, расходы по страхованию, уплате налогов (кроме НДС), сборов и других обязательных платежей, страхование, уплату таможенных пошлин,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A1101B4" w14:textId="77777777" w:rsidR="003769FB" w:rsidRPr="003769FB" w:rsidRDefault="003769FB" w:rsidP="003769FB">
      <w:pPr>
        <w:keepNext/>
        <w:keepLines/>
        <w:suppressAutoHyphen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Участники, плательщики НДС, подают свои ценовые предложения без учета НДС, но в случае если будет принято решение заключить договор с таким Участником, то расчеты по договору будут производиться с учетом НДС. </w:t>
      </w:r>
    </w:p>
    <w:p w14:paraId="397B260A" w14:textId="77777777" w:rsidR="003769FB" w:rsidRPr="003769FB" w:rsidRDefault="003769FB" w:rsidP="003769FB">
      <w:pPr>
        <w:keepNext/>
        <w:keepLines/>
        <w:suppressAutoHyphen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446F2AB2" w14:textId="77777777" w:rsidR="003769FB" w:rsidRPr="003769FB" w:rsidRDefault="003769FB" w:rsidP="003769FB">
      <w:pPr>
        <w:keepNext/>
        <w:keepLines/>
        <w:suppressAutoHyphens/>
        <w:spacing w:after="0" w:line="240" w:lineRule="auto"/>
        <w:ind w:firstLine="567"/>
        <w:contextualSpacing/>
        <w:jc w:val="both"/>
        <w:rPr>
          <w:rFonts w:ascii="Times New Roman" w:eastAsia="Times New Roman" w:hAnsi="Times New Roman"/>
          <w:b/>
          <w:bCs/>
          <w:sz w:val="24"/>
          <w:szCs w:val="24"/>
          <w:lang w:eastAsia="ru-RU"/>
        </w:rPr>
      </w:pPr>
      <w:r w:rsidRPr="003769FB">
        <w:rPr>
          <w:rFonts w:ascii="Times New Roman" w:eastAsia="Times New Roman" w:hAnsi="Times New Roman"/>
          <w:b/>
          <w:bCs/>
          <w:sz w:val="24"/>
          <w:szCs w:val="24"/>
          <w:lang w:eastAsia="ru-RU"/>
        </w:rPr>
        <w:t xml:space="preserve">2.6. Форма, сроки и порядок оплаты работ: </w:t>
      </w:r>
    </w:p>
    <w:p w14:paraId="77C5B911" w14:textId="77777777" w:rsidR="003769FB" w:rsidRPr="003769FB" w:rsidRDefault="003769FB" w:rsidP="003769FB">
      <w:pPr>
        <w:keepNext/>
        <w:keepLines/>
        <w:suppressAutoHyphens/>
        <w:autoSpaceDE w:val="0"/>
        <w:spacing w:after="0" w:line="240" w:lineRule="auto"/>
        <w:ind w:firstLine="567"/>
        <w:jc w:val="both"/>
        <w:rPr>
          <w:rFonts w:ascii="Times New Roman" w:hAnsi="Times New Roman"/>
          <w:sz w:val="24"/>
          <w:szCs w:val="24"/>
          <w:lang w:eastAsia="ru-RU"/>
        </w:rPr>
      </w:pPr>
      <w:r w:rsidRPr="003769FB">
        <w:rPr>
          <w:rFonts w:ascii="Times New Roman" w:hAnsi="Times New Roman"/>
          <w:sz w:val="24"/>
          <w:szCs w:val="24"/>
          <w:lang w:eastAsia="ru-RU"/>
        </w:rPr>
        <w:t>Безналичный расчет. Оплата по настоящему Договору производится в рублях РФ путем перечисления Заказчиком денежных средств на расчетный счет Подрядчика.</w:t>
      </w:r>
    </w:p>
    <w:p w14:paraId="7759A92C" w14:textId="77777777" w:rsidR="003769FB" w:rsidRPr="003769FB" w:rsidRDefault="003769FB" w:rsidP="003769FB">
      <w:pPr>
        <w:keepNext/>
        <w:keepLines/>
        <w:suppressAutoHyphens/>
        <w:autoSpaceDE w:val="0"/>
        <w:spacing w:after="0" w:line="240" w:lineRule="auto"/>
        <w:ind w:firstLine="567"/>
        <w:jc w:val="both"/>
        <w:rPr>
          <w:rFonts w:ascii="Times New Roman" w:hAnsi="Times New Roman"/>
          <w:sz w:val="24"/>
          <w:szCs w:val="24"/>
          <w:lang w:eastAsia="ru-RU"/>
        </w:rPr>
      </w:pPr>
      <w:r w:rsidRPr="003769FB">
        <w:rPr>
          <w:rFonts w:ascii="Times New Roman" w:hAnsi="Times New Roman"/>
          <w:sz w:val="24"/>
          <w:szCs w:val="24"/>
          <w:lang w:eastAsia="ru-RU"/>
        </w:rPr>
        <w:t>Оплата за выполненные работы производятся в следующем порядке:</w:t>
      </w:r>
    </w:p>
    <w:p w14:paraId="45BC01AF" w14:textId="77777777" w:rsidR="003769FB" w:rsidRPr="003769FB" w:rsidRDefault="003769FB" w:rsidP="003769FB">
      <w:pPr>
        <w:keepNext/>
        <w:keepLines/>
        <w:suppressAutoHyphens/>
        <w:autoSpaceDE w:val="0"/>
        <w:spacing w:after="0" w:line="240" w:lineRule="auto"/>
        <w:ind w:firstLine="567"/>
        <w:jc w:val="both"/>
        <w:rPr>
          <w:rFonts w:ascii="Times New Roman" w:hAnsi="Times New Roman"/>
          <w:sz w:val="24"/>
          <w:szCs w:val="24"/>
          <w:lang w:eastAsia="ru-RU"/>
        </w:rPr>
      </w:pPr>
      <w:r w:rsidRPr="003769FB">
        <w:rPr>
          <w:rFonts w:ascii="Times New Roman" w:hAnsi="Times New Roman"/>
          <w:sz w:val="24"/>
          <w:szCs w:val="24"/>
          <w:lang w:eastAsia="ru-RU"/>
        </w:rPr>
        <w:t>Участник в течение 7 (семи) рабочих дней с момента заключения договора выставляет Заказчику счет на предварительную оплату (аванс) в размере 30% (тридцати) процентов от общей договорной стоимости.</w:t>
      </w:r>
    </w:p>
    <w:p w14:paraId="5899646C" w14:textId="77777777" w:rsidR="003769FB" w:rsidRPr="003769FB" w:rsidRDefault="003769FB" w:rsidP="003769FB">
      <w:pPr>
        <w:keepNext/>
        <w:keepLines/>
        <w:suppressAutoHyphens/>
        <w:autoSpaceDE w:val="0"/>
        <w:spacing w:after="0" w:line="240" w:lineRule="auto"/>
        <w:ind w:firstLine="567"/>
        <w:jc w:val="both"/>
        <w:rPr>
          <w:rFonts w:ascii="Times New Roman" w:hAnsi="Times New Roman"/>
          <w:sz w:val="24"/>
          <w:szCs w:val="24"/>
          <w:lang w:eastAsia="ru-RU"/>
        </w:rPr>
      </w:pPr>
      <w:r w:rsidRPr="003769FB">
        <w:rPr>
          <w:rFonts w:ascii="Times New Roman" w:hAnsi="Times New Roman"/>
          <w:sz w:val="24"/>
          <w:szCs w:val="24"/>
          <w:lang w:eastAsia="ru-RU"/>
        </w:rPr>
        <w:t>На основании выставленного Участником счета в течение 7 (семи) рабочих дней Заказчик производит предварительную оплату (аванс) в размере 30% (тридцати) процентов от общей договорной стоимости.</w:t>
      </w:r>
    </w:p>
    <w:p w14:paraId="0FAE78E0" w14:textId="77777777" w:rsidR="003769FB" w:rsidRPr="003769FB" w:rsidRDefault="003769FB" w:rsidP="003769FB">
      <w:pPr>
        <w:keepNext/>
        <w:keepLines/>
        <w:suppressAutoHyphens/>
        <w:autoSpaceDE w:val="0"/>
        <w:spacing w:after="0" w:line="240" w:lineRule="auto"/>
        <w:ind w:firstLine="567"/>
        <w:jc w:val="both"/>
        <w:rPr>
          <w:rFonts w:ascii="Times New Roman" w:hAnsi="Times New Roman"/>
          <w:sz w:val="24"/>
          <w:szCs w:val="24"/>
          <w:lang w:eastAsia="ru-RU"/>
        </w:rPr>
      </w:pPr>
      <w:r w:rsidRPr="003769FB">
        <w:rPr>
          <w:rFonts w:ascii="Times New Roman" w:hAnsi="Times New Roman"/>
          <w:sz w:val="24"/>
          <w:szCs w:val="24"/>
          <w:lang w:eastAsia="ru-RU"/>
        </w:rPr>
        <w:t>Оплата за выполненные работы производится Заказчиком поэтапно по факту выполнения работ в течение 7 (семи) рабочих дней, на основании подписанного Сторонами акта приемки выполненных работ в унифицированной форме КС-2, утвержденной Постановлением Госкомстата России от 11 ноября 1999 г. N 100 (далее – КС-2) и справки о стоимости выполненных работ и затрат в унифицированной форме КС-3 утвержденной Постановлением Госкомстата России от 11 ноября 1999 г. N 100 (далее – КС-3) при условии получения от Подрядчика оригиналов следующих документов: комплект исполнительной документации, счета, счета-фактуры оформленных в соответствии с действующим законодательством Российской Федерации и Договора, а также расчета произведенных затрат. При этом стоимость материалов и прочего оборудования должна быть подтверждена счет-фактурами, счетами на оплату.</w:t>
      </w:r>
    </w:p>
    <w:p w14:paraId="335FE398" w14:textId="77777777" w:rsidR="003769FB" w:rsidRPr="003769FB" w:rsidRDefault="003769FB" w:rsidP="003769FB">
      <w:pPr>
        <w:keepNext/>
        <w:keepLines/>
        <w:suppressAutoHyphens/>
        <w:autoSpaceDE w:val="0"/>
        <w:spacing w:after="0" w:line="240" w:lineRule="auto"/>
        <w:ind w:firstLine="567"/>
        <w:jc w:val="both"/>
        <w:rPr>
          <w:rFonts w:ascii="Times New Roman" w:eastAsia="Arial" w:hAnsi="Times New Roman"/>
          <w:sz w:val="24"/>
          <w:szCs w:val="24"/>
          <w:lang w:eastAsia="ar-SA"/>
        </w:rPr>
      </w:pPr>
      <w:r w:rsidRPr="003769FB">
        <w:rPr>
          <w:rFonts w:ascii="Times New Roman" w:hAnsi="Times New Roman"/>
          <w:sz w:val="24"/>
          <w:szCs w:val="24"/>
          <w:lang w:eastAsia="ru-RU"/>
        </w:rPr>
        <w:t>Окончательный расчет за выполненные работы по Объекту производится Заказчиком после завершения строительных (ремонтных) работ, включая устранение выявленных дефектов, а также после предоставления Заказчику исполнительно-технической документации на выполненные работы, в срок не более 7 (семи) рабочих дней с момента подписания документа о приемке</w:t>
      </w:r>
      <w:r w:rsidRPr="003769FB">
        <w:rPr>
          <w:rFonts w:ascii="Times New Roman" w:eastAsia="Arial" w:hAnsi="Times New Roman"/>
          <w:sz w:val="24"/>
          <w:szCs w:val="24"/>
          <w:lang w:eastAsia="ar-SA"/>
        </w:rPr>
        <w:t>.</w:t>
      </w:r>
    </w:p>
    <w:p w14:paraId="00AB1D3B" w14:textId="77777777" w:rsidR="003769FB" w:rsidRPr="003769FB" w:rsidRDefault="003769FB" w:rsidP="003769FB">
      <w:pPr>
        <w:keepNext/>
        <w:keepLines/>
        <w:suppressAutoHyphens/>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b/>
          <w:bCs/>
          <w:sz w:val="24"/>
          <w:szCs w:val="24"/>
          <w:lang w:eastAsia="ru-RU"/>
        </w:rPr>
        <w:lastRenderedPageBreak/>
        <w:t xml:space="preserve">2.7. Требования к качеству и объему выполненных работ: </w:t>
      </w:r>
      <w:r w:rsidRPr="003769FB">
        <w:rPr>
          <w:rFonts w:ascii="Times New Roman" w:eastAsia="Times New Roman" w:hAnsi="Times New Roman"/>
          <w:sz w:val="24"/>
          <w:szCs w:val="24"/>
          <w:lang w:eastAsia="ru-RU"/>
        </w:rPr>
        <w:t>Подрядчик гарантирует, что качество работ соответствует рабочей документации, 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строительно-монтажных работ по устройству ограждений, а также требованиям, установленным настоящей Документацией.</w:t>
      </w:r>
    </w:p>
    <w:p w14:paraId="3F8D2033" w14:textId="77777777" w:rsidR="003769FB" w:rsidRPr="003769FB" w:rsidRDefault="003769FB" w:rsidP="003769FB">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Подрядчик за свой счет устраняет недостатки выполненных работ, и возмещает ущерб, понесенный Заказчиком в процессе эксплуатации результатов работ, вызванный некачественно выполненными работами.</w:t>
      </w:r>
    </w:p>
    <w:p w14:paraId="24190E1C" w14:textId="4222B394" w:rsidR="003769FB" w:rsidRPr="003769FB" w:rsidRDefault="003769FB" w:rsidP="003769FB">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b/>
          <w:sz w:val="24"/>
          <w:szCs w:val="24"/>
          <w:lang w:eastAsia="ru-RU"/>
        </w:rPr>
        <w:t xml:space="preserve">2.8. Гарантия качества на выполненные работы: </w:t>
      </w:r>
      <w:r w:rsidR="00715CF2" w:rsidRPr="00715CF2">
        <w:rPr>
          <w:rFonts w:ascii="Times New Roman" w:eastAsia="Times New Roman" w:hAnsi="Times New Roman"/>
          <w:bCs/>
          <w:sz w:val="24"/>
          <w:szCs w:val="24"/>
          <w:lang w:eastAsia="ru-RU"/>
        </w:rPr>
        <w:t>Гарантийный срок нормальной эксплуатации объекта и входящих в него материалов и работ составляет 60 месяцев с даты подписания сторонами Акта о приемке выполненных работ (форма КС-2) и справки о стоимости выполненных работ и затрат (форма КС-3). Гарантии качества распространяются на все конструктивные элементы и работы, выполненные Подрядчиком по Договору.</w:t>
      </w:r>
    </w:p>
    <w:p w14:paraId="703F1558" w14:textId="77777777" w:rsidR="003769FB" w:rsidRPr="003769FB" w:rsidRDefault="003769FB" w:rsidP="003769FB">
      <w:pPr>
        <w:spacing w:after="0" w:line="240" w:lineRule="auto"/>
        <w:ind w:firstLine="567"/>
        <w:contextualSpacing/>
        <w:jc w:val="both"/>
        <w:rPr>
          <w:rFonts w:ascii="Times New Roman" w:eastAsia="Times New Roman" w:hAnsi="Times New Roman"/>
          <w:b/>
          <w:bCs/>
          <w:sz w:val="24"/>
          <w:szCs w:val="24"/>
          <w:lang w:eastAsia="ru-RU"/>
        </w:rPr>
      </w:pPr>
      <w:r w:rsidRPr="003769FB">
        <w:rPr>
          <w:rFonts w:ascii="Times New Roman" w:eastAsia="Times New Roman" w:hAnsi="Times New Roman"/>
          <w:b/>
          <w:bCs/>
          <w:sz w:val="24"/>
          <w:szCs w:val="24"/>
          <w:lang w:eastAsia="ru-RU"/>
        </w:rPr>
        <w:t>2.9. Обязательные требования к Участнику:</w:t>
      </w:r>
    </w:p>
    <w:p w14:paraId="3F22D49E" w14:textId="12088A02" w:rsidR="003769FB" w:rsidRPr="003769FB" w:rsidRDefault="008E0063" w:rsidP="003769FB">
      <w:pPr>
        <w:spacing w:after="0" w:line="240" w:lineRule="auto"/>
        <w:ind w:firstLine="567"/>
        <w:contextualSpacing/>
        <w:jc w:val="both"/>
        <w:rPr>
          <w:rFonts w:ascii="Times New Roman" w:hAnsi="Times New Roman"/>
          <w:sz w:val="24"/>
          <w:szCs w:val="24"/>
        </w:rPr>
      </w:pPr>
      <w:r>
        <w:rPr>
          <w:rFonts w:ascii="Times New Roman" w:hAnsi="Times New Roman"/>
          <w:b/>
          <w:sz w:val="24"/>
          <w:szCs w:val="24"/>
        </w:rPr>
        <w:t>2.9.1.</w:t>
      </w:r>
      <w:r w:rsidR="003769FB" w:rsidRPr="003769FB">
        <w:rPr>
          <w:rFonts w:ascii="Times New Roman" w:hAnsi="Times New Roman"/>
          <w:b/>
          <w:sz w:val="24"/>
          <w:szCs w:val="24"/>
        </w:rPr>
        <w:t xml:space="preserve">  </w:t>
      </w:r>
      <w:r w:rsidR="003769FB" w:rsidRPr="003769FB">
        <w:rPr>
          <w:rFonts w:ascii="Times New Roman" w:hAnsi="Times New Roman"/>
          <w:sz w:val="24"/>
          <w:szCs w:val="24"/>
        </w:rPr>
        <w:t>Участник должен являться членом саморегулируемой организации в области строительства, реконструкции, с правом выполнения строительства и реконструкции в отношении объектов особо опасных, технически сложных и уникальных объектов капитального строительства (кроме объектов использования атомной энергии). При этом уровень ответственности на одного члена саморегулируемой организации по обязательствам договоров строительного подряда, заключаемым с использованием конкурентных способов заключения договоров должен соответствовать предполагаемой цене договора согласно ст. 55.16 Градостроительного кодекса РФ.</w:t>
      </w:r>
    </w:p>
    <w:p w14:paraId="364390C8" w14:textId="2ADA4151" w:rsidR="003769FB" w:rsidRPr="003769FB" w:rsidRDefault="008E0063" w:rsidP="003769FB">
      <w:pPr>
        <w:widowControl w:val="0"/>
        <w:autoSpaceDE w:val="0"/>
        <w:autoSpaceDN w:val="0"/>
        <w:adjustRightInd w:val="0"/>
        <w:spacing w:after="0" w:line="240" w:lineRule="auto"/>
        <w:ind w:firstLine="567"/>
        <w:contextualSpacing/>
        <w:mirrorIndents/>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w:t>
      </w:r>
      <w:r w:rsidR="003769FB" w:rsidRPr="003769FB">
        <w:rPr>
          <w:rFonts w:ascii="Times New Roman" w:eastAsia="Times New Roman" w:hAnsi="Times New Roman"/>
          <w:sz w:val="24"/>
          <w:szCs w:val="24"/>
          <w:lang w:eastAsia="ru-RU"/>
        </w:rPr>
        <w:t xml:space="preserve"> Участник должен иметь не менее 3 единиц строительной техники, в собственности или ином законном основании на весь период действия договора:</w:t>
      </w:r>
    </w:p>
    <w:tbl>
      <w:tblPr>
        <w:tblStyle w:val="aff7"/>
        <w:tblW w:w="9634" w:type="dxa"/>
        <w:tblLayout w:type="fixed"/>
        <w:tblLook w:val="04A0" w:firstRow="1" w:lastRow="0" w:firstColumn="1" w:lastColumn="0" w:noHBand="0" w:noVBand="1"/>
      </w:tblPr>
      <w:tblGrid>
        <w:gridCol w:w="846"/>
        <w:gridCol w:w="4252"/>
        <w:gridCol w:w="1560"/>
        <w:gridCol w:w="2976"/>
      </w:tblGrid>
      <w:tr w:rsidR="003769FB" w:rsidRPr="003769FB" w14:paraId="4229FF8E" w14:textId="77777777" w:rsidTr="004E218A">
        <w:tc>
          <w:tcPr>
            <w:tcW w:w="846" w:type="dxa"/>
          </w:tcPr>
          <w:p w14:paraId="59162B43" w14:textId="77777777" w:rsidR="003769FB" w:rsidRPr="003769FB" w:rsidRDefault="003769FB" w:rsidP="003769FB">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3769FB">
              <w:rPr>
                <w:rFonts w:ascii="Times New Roman" w:eastAsia="Times New Roman" w:hAnsi="Times New Roman"/>
                <w:b/>
                <w:sz w:val="24"/>
                <w:szCs w:val="24"/>
                <w:lang w:eastAsia="ru-RU"/>
              </w:rPr>
              <w:t>№ п/п</w:t>
            </w:r>
          </w:p>
        </w:tc>
        <w:tc>
          <w:tcPr>
            <w:tcW w:w="4252" w:type="dxa"/>
          </w:tcPr>
          <w:p w14:paraId="428684AD" w14:textId="77777777" w:rsidR="003769FB" w:rsidRPr="003769FB" w:rsidRDefault="003769FB" w:rsidP="003769FB">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3769FB">
              <w:rPr>
                <w:rFonts w:ascii="Times New Roman" w:eastAsia="Times New Roman" w:hAnsi="Times New Roman"/>
                <w:b/>
                <w:sz w:val="24"/>
                <w:szCs w:val="24"/>
                <w:lang w:eastAsia="ru-RU"/>
              </w:rPr>
              <w:t>Наименование</w:t>
            </w:r>
          </w:p>
        </w:tc>
        <w:tc>
          <w:tcPr>
            <w:tcW w:w="1560" w:type="dxa"/>
          </w:tcPr>
          <w:p w14:paraId="3D9CCACC" w14:textId="77777777" w:rsidR="003769FB" w:rsidRPr="003769FB" w:rsidRDefault="003769FB" w:rsidP="003769FB">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3769FB">
              <w:rPr>
                <w:rFonts w:ascii="Times New Roman" w:eastAsia="Times New Roman" w:hAnsi="Times New Roman"/>
                <w:b/>
                <w:sz w:val="24"/>
                <w:szCs w:val="24"/>
                <w:lang w:eastAsia="ru-RU"/>
              </w:rPr>
              <w:t>Количество, ед.</w:t>
            </w:r>
          </w:p>
        </w:tc>
        <w:tc>
          <w:tcPr>
            <w:tcW w:w="2976" w:type="dxa"/>
          </w:tcPr>
          <w:p w14:paraId="431CC7CE" w14:textId="77777777" w:rsidR="003769FB" w:rsidRPr="003769FB" w:rsidRDefault="003769FB" w:rsidP="003769FB">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3769FB">
              <w:rPr>
                <w:rFonts w:ascii="Times New Roman" w:eastAsia="Times New Roman" w:hAnsi="Times New Roman"/>
                <w:b/>
                <w:sz w:val="24"/>
                <w:szCs w:val="24"/>
                <w:lang w:eastAsia="ru-RU"/>
              </w:rPr>
              <w:t>Требования</w:t>
            </w:r>
          </w:p>
        </w:tc>
      </w:tr>
      <w:tr w:rsidR="003769FB" w:rsidRPr="003769FB" w14:paraId="5792084F" w14:textId="77777777" w:rsidTr="004E218A">
        <w:trPr>
          <w:trHeight w:val="397"/>
        </w:trPr>
        <w:tc>
          <w:tcPr>
            <w:tcW w:w="846" w:type="dxa"/>
            <w:vAlign w:val="center"/>
          </w:tcPr>
          <w:p w14:paraId="603DBCA1" w14:textId="77777777" w:rsidR="003769FB" w:rsidRPr="003769FB" w:rsidRDefault="003769FB" w:rsidP="003769FB">
            <w:pPr>
              <w:autoSpaceDE w:val="0"/>
              <w:autoSpaceDN w:val="0"/>
              <w:adjustRightInd w:val="0"/>
              <w:spacing w:after="0" w:line="240" w:lineRule="auto"/>
              <w:contextualSpacing/>
              <w:jc w:val="center"/>
              <w:rPr>
                <w:rFonts w:ascii="Times New Roman" w:eastAsia="TimesNewRomanPSMT" w:hAnsi="Times New Roman"/>
                <w:sz w:val="24"/>
                <w:szCs w:val="24"/>
                <w:lang w:eastAsia="ru-RU"/>
              </w:rPr>
            </w:pPr>
            <w:r w:rsidRPr="003769FB">
              <w:rPr>
                <w:rFonts w:ascii="Times New Roman" w:eastAsia="TimesNewRomanPSMT" w:hAnsi="Times New Roman"/>
                <w:sz w:val="24"/>
                <w:szCs w:val="24"/>
                <w:lang w:eastAsia="ru-RU"/>
              </w:rPr>
              <w:t>1</w:t>
            </w:r>
          </w:p>
        </w:tc>
        <w:tc>
          <w:tcPr>
            <w:tcW w:w="4252" w:type="dxa"/>
            <w:vAlign w:val="center"/>
          </w:tcPr>
          <w:p w14:paraId="3B7A68B8" w14:textId="64ECE204" w:rsidR="003769FB" w:rsidRPr="003769FB" w:rsidRDefault="003769FB" w:rsidP="00C15F5E">
            <w:pPr>
              <w:autoSpaceDE w:val="0"/>
              <w:autoSpaceDN w:val="0"/>
              <w:adjustRightInd w:val="0"/>
              <w:spacing w:after="0" w:line="240" w:lineRule="auto"/>
              <w:contextualSpacing/>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Краново-манипуляторная установка грузоподъемностью от </w:t>
            </w:r>
            <w:r w:rsidR="00C15F5E">
              <w:rPr>
                <w:rFonts w:ascii="Times New Roman" w:eastAsia="Times New Roman" w:hAnsi="Times New Roman"/>
                <w:sz w:val="24"/>
                <w:szCs w:val="24"/>
                <w:lang w:eastAsia="ru-RU"/>
              </w:rPr>
              <w:t>8</w:t>
            </w:r>
            <w:r w:rsidRPr="003769FB">
              <w:rPr>
                <w:rFonts w:ascii="Times New Roman" w:eastAsia="Times New Roman" w:hAnsi="Times New Roman"/>
                <w:sz w:val="24"/>
                <w:szCs w:val="24"/>
                <w:lang w:eastAsia="ru-RU"/>
              </w:rPr>
              <w:t xml:space="preserve"> тонн </w:t>
            </w:r>
          </w:p>
        </w:tc>
        <w:tc>
          <w:tcPr>
            <w:tcW w:w="1560" w:type="dxa"/>
            <w:vAlign w:val="center"/>
          </w:tcPr>
          <w:p w14:paraId="62103AD3" w14:textId="77777777" w:rsidR="003769FB" w:rsidRPr="003769FB" w:rsidRDefault="003769FB" w:rsidP="003769FB">
            <w:pPr>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w:t>
            </w:r>
          </w:p>
        </w:tc>
        <w:tc>
          <w:tcPr>
            <w:tcW w:w="2976" w:type="dxa"/>
          </w:tcPr>
          <w:p w14:paraId="23ADA4A5" w14:textId="77777777" w:rsidR="003769FB" w:rsidRPr="003769FB" w:rsidRDefault="003769FB" w:rsidP="003769FB">
            <w:pPr>
              <w:autoSpaceDE w:val="0"/>
              <w:autoSpaceDN w:val="0"/>
              <w:adjustRightInd w:val="0"/>
              <w:spacing w:after="0" w:line="240" w:lineRule="auto"/>
              <w:ind w:firstLine="1"/>
              <w:contextualSpacing/>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Иметь соответствующие документы о владении</w:t>
            </w:r>
          </w:p>
        </w:tc>
      </w:tr>
      <w:tr w:rsidR="003769FB" w:rsidRPr="003769FB" w14:paraId="4F0BE488" w14:textId="77777777" w:rsidTr="004E218A">
        <w:trPr>
          <w:trHeight w:val="397"/>
        </w:trPr>
        <w:tc>
          <w:tcPr>
            <w:tcW w:w="846" w:type="dxa"/>
            <w:vAlign w:val="center"/>
          </w:tcPr>
          <w:p w14:paraId="1855ABA6" w14:textId="77777777" w:rsidR="003769FB" w:rsidRPr="003769FB" w:rsidRDefault="003769FB" w:rsidP="003769FB">
            <w:pPr>
              <w:autoSpaceDE w:val="0"/>
              <w:autoSpaceDN w:val="0"/>
              <w:adjustRightInd w:val="0"/>
              <w:spacing w:after="0" w:line="240" w:lineRule="auto"/>
              <w:contextualSpacing/>
              <w:jc w:val="center"/>
              <w:rPr>
                <w:rFonts w:ascii="Times New Roman" w:eastAsia="TimesNewRomanPSMT" w:hAnsi="Times New Roman"/>
                <w:sz w:val="24"/>
                <w:szCs w:val="24"/>
                <w:lang w:eastAsia="ru-RU"/>
              </w:rPr>
            </w:pPr>
            <w:r w:rsidRPr="003769FB">
              <w:rPr>
                <w:rFonts w:ascii="Times New Roman" w:eastAsia="TimesNewRomanPSMT" w:hAnsi="Times New Roman"/>
                <w:sz w:val="24"/>
                <w:szCs w:val="24"/>
                <w:lang w:eastAsia="ru-RU"/>
              </w:rPr>
              <w:t>2</w:t>
            </w:r>
          </w:p>
        </w:tc>
        <w:tc>
          <w:tcPr>
            <w:tcW w:w="4252" w:type="dxa"/>
            <w:vAlign w:val="center"/>
          </w:tcPr>
          <w:p w14:paraId="29A6B6D4" w14:textId="77777777" w:rsidR="003769FB" w:rsidRPr="003769FB" w:rsidRDefault="003769FB" w:rsidP="003769FB">
            <w:pPr>
              <w:autoSpaceDE w:val="0"/>
              <w:autoSpaceDN w:val="0"/>
              <w:adjustRightInd w:val="0"/>
              <w:spacing w:after="0" w:line="240" w:lineRule="auto"/>
              <w:contextualSpacing/>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Автокран грузоподъемностью от 16 тонн</w:t>
            </w:r>
          </w:p>
        </w:tc>
        <w:tc>
          <w:tcPr>
            <w:tcW w:w="1560" w:type="dxa"/>
            <w:vAlign w:val="center"/>
          </w:tcPr>
          <w:p w14:paraId="7BC0AD57" w14:textId="77777777" w:rsidR="003769FB" w:rsidRPr="003769FB" w:rsidRDefault="003769FB" w:rsidP="003769FB">
            <w:pPr>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w:t>
            </w:r>
          </w:p>
        </w:tc>
        <w:tc>
          <w:tcPr>
            <w:tcW w:w="2976" w:type="dxa"/>
          </w:tcPr>
          <w:p w14:paraId="29C6EA01" w14:textId="77777777" w:rsidR="003769FB" w:rsidRPr="003769FB" w:rsidRDefault="003769FB" w:rsidP="003769FB">
            <w:pPr>
              <w:autoSpaceDE w:val="0"/>
              <w:autoSpaceDN w:val="0"/>
              <w:adjustRightInd w:val="0"/>
              <w:spacing w:after="0" w:line="240" w:lineRule="auto"/>
              <w:ind w:firstLine="1"/>
              <w:contextualSpacing/>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Иметь соответствующие документы о владении</w:t>
            </w:r>
          </w:p>
        </w:tc>
      </w:tr>
      <w:tr w:rsidR="003769FB" w:rsidRPr="003769FB" w14:paraId="1240B033" w14:textId="77777777" w:rsidTr="004E218A">
        <w:trPr>
          <w:trHeight w:val="397"/>
        </w:trPr>
        <w:tc>
          <w:tcPr>
            <w:tcW w:w="846" w:type="dxa"/>
            <w:vAlign w:val="center"/>
          </w:tcPr>
          <w:p w14:paraId="164B09C7" w14:textId="77777777" w:rsidR="003769FB" w:rsidRPr="003769FB" w:rsidRDefault="003769FB" w:rsidP="003769FB">
            <w:pPr>
              <w:autoSpaceDE w:val="0"/>
              <w:autoSpaceDN w:val="0"/>
              <w:adjustRightInd w:val="0"/>
              <w:spacing w:after="0" w:line="240" w:lineRule="auto"/>
              <w:contextualSpacing/>
              <w:jc w:val="center"/>
              <w:rPr>
                <w:rFonts w:ascii="Times New Roman" w:eastAsia="TimesNewRomanPSMT" w:hAnsi="Times New Roman"/>
                <w:sz w:val="24"/>
                <w:szCs w:val="24"/>
                <w:lang w:eastAsia="ru-RU"/>
              </w:rPr>
            </w:pPr>
            <w:r w:rsidRPr="003769FB">
              <w:rPr>
                <w:rFonts w:ascii="Times New Roman" w:eastAsia="TimesNewRomanPSMT" w:hAnsi="Times New Roman"/>
                <w:sz w:val="24"/>
                <w:szCs w:val="24"/>
                <w:lang w:eastAsia="ru-RU"/>
              </w:rPr>
              <w:t>3</w:t>
            </w:r>
          </w:p>
        </w:tc>
        <w:tc>
          <w:tcPr>
            <w:tcW w:w="4252" w:type="dxa"/>
            <w:vAlign w:val="center"/>
          </w:tcPr>
          <w:p w14:paraId="57C2DF00" w14:textId="77777777" w:rsidR="003769FB" w:rsidRPr="003769FB" w:rsidRDefault="003769FB" w:rsidP="003769FB">
            <w:pPr>
              <w:autoSpaceDE w:val="0"/>
              <w:autoSpaceDN w:val="0"/>
              <w:adjustRightInd w:val="0"/>
              <w:spacing w:after="0" w:line="240" w:lineRule="auto"/>
              <w:contextualSpacing/>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Погрузчик с объемом ковша 1.8 м3 и более</w:t>
            </w:r>
          </w:p>
        </w:tc>
        <w:tc>
          <w:tcPr>
            <w:tcW w:w="1560" w:type="dxa"/>
            <w:vAlign w:val="center"/>
          </w:tcPr>
          <w:p w14:paraId="69F1D651" w14:textId="77777777" w:rsidR="003769FB" w:rsidRPr="003769FB" w:rsidRDefault="003769FB" w:rsidP="003769FB">
            <w:pPr>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w:t>
            </w:r>
          </w:p>
        </w:tc>
        <w:tc>
          <w:tcPr>
            <w:tcW w:w="2976" w:type="dxa"/>
          </w:tcPr>
          <w:p w14:paraId="7DB7E106" w14:textId="77777777" w:rsidR="003769FB" w:rsidRPr="003769FB" w:rsidRDefault="003769FB" w:rsidP="003769FB">
            <w:pPr>
              <w:autoSpaceDE w:val="0"/>
              <w:autoSpaceDN w:val="0"/>
              <w:adjustRightInd w:val="0"/>
              <w:spacing w:after="0" w:line="240" w:lineRule="auto"/>
              <w:ind w:firstLine="1"/>
              <w:contextualSpacing/>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Иметь соответствующие документы о владении</w:t>
            </w:r>
          </w:p>
        </w:tc>
      </w:tr>
      <w:tr w:rsidR="003769FB" w:rsidRPr="003769FB" w14:paraId="135B8E79" w14:textId="77777777" w:rsidTr="004E218A">
        <w:trPr>
          <w:trHeight w:val="397"/>
        </w:trPr>
        <w:tc>
          <w:tcPr>
            <w:tcW w:w="846" w:type="dxa"/>
            <w:vAlign w:val="center"/>
          </w:tcPr>
          <w:p w14:paraId="56B4424F" w14:textId="77777777" w:rsidR="003769FB" w:rsidRPr="003769FB" w:rsidRDefault="003769FB" w:rsidP="003769FB">
            <w:pPr>
              <w:autoSpaceDE w:val="0"/>
              <w:autoSpaceDN w:val="0"/>
              <w:adjustRightInd w:val="0"/>
              <w:spacing w:after="0" w:line="240" w:lineRule="auto"/>
              <w:ind w:firstLine="567"/>
              <w:contextualSpacing/>
              <w:rPr>
                <w:rFonts w:ascii="Times New Roman" w:eastAsia="TimesNewRomanPSMT" w:hAnsi="Times New Roman"/>
                <w:sz w:val="24"/>
                <w:szCs w:val="24"/>
                <w:lang w:eastAsia="ru-RU"/>
              </w:rPr>
            </w:pPr>
          </w:p>
        </w:tc>
        <w:tc>
          <w:tcPr>
            <w:tcW w:w="4252" w:type="dxa"/>
            <w:vAlign w:val="center"/>
          </w:tcPr>
          <w:p w14:paraId="5C60A9DD" w14:textId="77777777" w:rsidR="003769FB" w:rsidRPr="003769FB" w:rsidRDefault="003769FB" w:rsidP="003769FB">
            <w:pPr>
              <w:autoSpaceDE w:val="0"/>
              <w:autoSpaceDN w:val="0"/>
              <w:adjustRightInd w:val="0"/>
              <w:spacing w:after="0" w:line="240" w:lineRule="auto"/>
              <w:contextualSpacing/>
              <w:rPr>
                <w:rFonts w:ascii="Times New Roman" w:eastAsia="TimesNewRomanPSMT" w:hAnsi="Times New Roman"/>
                <w:b/>
                <w:sz w:val="24"/>
                <w:szCs w:val="24"/>
                <w:lang w:eastAsia="ru-RU"/>
              </w:rPr>
            </w:pPr>
            <w:r w:rsidRPr="003769FB">
              <w:rPr>
                <w:rFonts w:ascii="Times New Roman" w:eastAsia="TimesNewRomanPSMT" w:hAnsi="Times New Roman"/>
                <w:b/>
                <w:sz w:val="24"/>
                <w:szCs w:val="24"/>
                <w:lang w:eastAsia="ru-RU"/>
              </w:rPr>
              <w:t>Итого:</w:t>
            </w:r>
          </w:p>
        </w:tc>
        <w:tc>
          <w:tcPr>
            <w:tcW w:w="1560" w:type="dxa"/>
            <w:vAlign w:val="center"/>
          </w:tcPr>
          <w:p w14:paraId="036162F9" w14:textId="77777777" w:rsidR="003769FB" w:rsidRPr="003769FB" w:rsidRDefault="003769FB" w:rsidP="003769FB">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3769FB">
              <w:rPr>
                <w:rFonts w:ascii="Times New Roman" w:eastAsia="Times New Roman" w:hAnsi="Times New Roman"/>
                <w:b/>
                <w:sz w:val="24"/>
                <w:szCs w:val="24"/>
                <w:lang w:eastAsia="ru-RU"/>
              </w:rPr>
              <w:t>3</w:t>
            </w:r>
          </w:p>
        </w:tc>
        <w:tc>
          <w:tcPr>
            <w:tcW w:w="2976" w:type="dxa"/>
          </w:tcPr>
          <w:p w14:paraId="4A1E9C36" w14:textId="77777777" w:rsidR="003769FB" w:rsidRPr="003769FB" w:rsidRDefault="003769FB" w:rsidP="003769FB">
            <w:pPr>
              <w:autoSpaceDE w:val="0"/>
              <w:autoSpaceDN w:val="0"/>
              <w:adjustRightInd w:val="0"/>
              <w:spacing w:after="0" w:line="240" w:lineRule="auto"/>
              <w:ind w:firstLine="567"/>
              <w:contextualSpacing/>
              <w:jc w:val="center"/>
              <w:rPr>
                <w:rFonts w:ascii="Times New Roman" w:eastAsia="Times New Roman" w:hAnsi="Times New Roman"/>
                <w:b/>
                <w:sz w:val="24"/>
                <w:szCs w:val="24"/>
                <w:lang w:eastAsia="ru-RU"/>
              </w:rPr>
            </w:pPr>
          </w:p>
        </w:tc>
      </w:tr>
    </w:tbl>
    <w:p w14:paraId="3A757D0B" w14:textId="77777777" w:rsidR="003769FB" w:rsidRPr="003769FB" w:rsidRDefault="003769FB" w:rsidP="003769FB">
      <w:pPr>
        <w:spacing w:after="0" w:line="240" w:lineRule="auto"/>
        <w:ind w:firstLine="567"/>
        <w:contextualSpacing/>
        <w:jc w:val="both"/>
        <w:rPr>
          <w:rFonts w:ascii="Times New Roman" w:hAnsi="Times New Roman"/>
          <w:sz w:val="24"/>
          <w:szCs w:val="24"/>
        </w:rPr>
      </w:pPr>
    </w:p>
    <w:p w14:paraId="484AD49B" w14:textId="3C3D0559" w:rsidR="003769FB" w:rsidRPr="003769FB" w:rsidRDefault="008E0063" w:rsidP="003769FB">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2.9.3.</w:t>
      </w:r>
      <w:r w:rsidR="003769FB" w:rsidRPr="003769FB">
        <w:rPr>
          <w:rFonts w:ascii="Times New Roman" w:hAnsi="Times New Roman"/>
          <w:sz w:val="24"/>
          <w:szCs w:val="24"/>
        </w:rPr>
        <w:t xml:space="preserve"> Участник должен иметь в штате не менее 1</w:t>
      </w:r>
      <w:r w:rsidR="00CB5306">
        <w:rPr>
          <w:rFonts w:ascii="Times New Roman" w:hAnsi="Times New Roman"/>
          <w:sz w:val="24"/>
          <w:szCs w:val="24"/>
        </w:rPr>
        <w:t>5</w:t>
      </w:r>
      <w:r w:rsidR="003769FB" w:rsidRPr="003769FB">
        <w:rPr>
          <w:rFonts w:ascii="Times New Roman" w:hAnsi="Times New Roman"/>
          <w:sz w:val="24"/>
          <w:szCs w:val="24"/>
        </w:rPr>
        <w:t xml:space="preserve"> сотрудников или по договорам гражданско-правового характера, которые будут выполнять работы по договору: </w:t>
      </w:r>
    </w:p>
    <w:p w14:paraId="79CB0E54" w14:textId="77777777" w:rsidR="003769FB" w:rsidRPr="003769FB" w:rsidRDefault="003769FB" w:rsidP="003769FB">
      <w:pPr>
        <w:spacing w:after="0" w:line="240" w:lineRule="auto"/>
        <w:ind w:firstLine="567"/>
        <w:contextualSpacing/>
        <w:jc w:val="both"/>
        <w:rPr>
          <w:rFonts w:ascii="Times New Roman" w:hAnsi="Times New Roman"/>
          <w:sz w:val="24"/>
          <w:szCs w:val="24"/>
        </w:rPr>
      </w:pPr>
    </w:p>
    <w:tbl>
      <w:tblPr>
        <w:tblStyle w:val="66"/>
        <w:tblW w:w="9640" w:type="dxa"/>
        <w:tblLayout w:type="fixed"/>
        <w:tblLook w:val="04A0" w:firstRow="1" w:lastRow="0" w:firstColumn="1" w:lastColumn="0" w:noHBand="0" w:noVBand="1"/>
      </w:tblPr>
      <w:tblGrid>
        <w:gridCol w:w="704"/>
        <w:gridCol w:w="2126"/>
        <w:gridCol w:w="1701"/>
        <w:gridCol w:w="2977"/>
        <w:gridCol w:w="2126"/>
        <w:gridCol w:w="6"/>
      </w:tblGrid>
      <w:tr w:rsidR="003769FB" w:rsidRPr="003769FB" w14:paraId="392FB589" w14:textId="77777777" w:rsidTr="009427D6">
        <w:tc>
          <w:tcPr>
            <w:tcW w:w="704" w:type="dxa"/>
          </w:tcPr>
          <w:p w14:paraId="7DF1AC6A" w14:textId="77777777" w:rsidR="003769FB" w:rsidRPr="003769FB" w:rsidRDefault="003769FB" w:rsidP="003769FB">
            <w:pPr>
              <w:autoSpaceDE w:val="0"/>
              <w:autoSpaceDN w:val="0"/>
              <w:adjustRightInd w:val="0"/>
              <w:spacing w:after="0" w:line="240" w:lineRule="auto"/>
              <w:ind w:firstLine="22"/>
              <w:contextualSpacing/>
              <w:jc w:val="center"/>
              <w:rPr>
                <w:rFonts w:ascii="Times New Roman" w:hAnsi="Times New Roman"/>
                <w:b/>
                <w:sz w:val="24"/>
                <w:szCs w:val="24"/>
              </w:rPr>
            </w:pPr>
            <w:r w:rsidRPr="003769FB">
              <w:rPr>
                <w:rFonts w:ascii="Times New Roman" w:hAnsi="Times New Roman"/>
                <w:b/>
                <w:sz w:val="24"/>
                <w:szCs w:val="24"/>
              </w:rPr>
              <w:t>№ п/п</w:t>
            </w:r>
          </w:p>
        </w:tc>
        <w:tc>
          <w:tcPr>
            <w:tcW w:w="2126" w:type="dxa"/>
          </w:tcPr>
          <w:p w14:paraId="3B70611C" w14:textId="77777777" w:rsidR="003769FB" w:rsidRPr="003769FB" w:rsidRDefault="003769FB" w:rsidP="003769FB">
            <w:pPr>
              <w:autoSpaceDE w:val="0"/>
              <w:autoSpaceDN w:val="0"/>
              <w:adjustRightInd w:val="0"/>
              <w:spacing w:after="0" w:line="240" w:lineRule="auto"/>
              <w:contextualSpacing/>
              <w:jc w:val="both"/>
              <w:rPr>
                <w:rFonts w:ascii="Times New Roman" w:hAnsi="Times New Roman"/>
                <w:b/>
                <w:sz w:val="24"/>
                <w:szCs w:val="24"/>
              </w:rPr>
            </w:pPr>
            <w:r w:rsidRPr="003769FB">
              <w:rPr>
                <w:rFonts w:ascii="Times New Roman" w:hAnsi="Times New Roman"/>
                <w:b/>
                <w:sz w:val="24"/>
                <w:szCs w:val="24"/>
              </w:rPr>
              <w:t>Должность сотрудника</w:t>
            </w:r>
          </w:p>
        </w:tc>
        <w:tc>
          <w:tcPr>
            <w:tcW w:w="1701" w:type="dxa"/>
          </w:tcPr>
          <w:p w14:paraId="614A39B9" w14:textId="77777777" w:rsidR="003769FB" w:rsidRPr="003769FB" w:rsidRDefault="003769FB" w:rsidP="003769FB">
            <w:pPr>
              <w:autoSpaceDE w:val="0"/>
              <w:autoSpaceDN w:val="0"/>
              <w:adjustRightInd w:val="0"/>
              <w:spacing w:after="0" w:line="240" w:lineRule="auto"/>
              <w:contextualSpacing/>
              <w:jc w:val="center"/>
              <w:rPr>
                <w:rFonts w:ascii="Times New Roman" w:hAnsi="Times New Roman"/>
                <w:b/>
                <w:sz w:val="24"/>
                <w:szCs w:val="24"/>
              </w:rPr>
            </w:pPr>
            <w:r w:rsidRPr="003769FB">
              <w:rPr>
                <w:rFonts w:ascii="Times New Roman" w:hAnsi="Times New Roman"/>
                <w:b/>
                <w:sz w:val="24"/>
                <w:szCs w:val="24"/>
              </w:rPr>
              <w:t>Количество сотрудников</w:t>
            </w:r>
          </w:p>
        </w:tc>
        <w:tc>
          <w:tcPr>
            <w:tcW w:w="5109" w:type="dxa"/>
            <w:gridSpan w:val="3"/>
          </w:tcPr>
          <w:p w14:paraId="77956424" w14:textId="77777777" w:rsidR="003769FB" w:rsidRPr="003769FB" w:rsidRDefault="003769FB" w:rsidP="003769FB">
            <w:pPr>
              <w:autoSpaceDE w:val="0"/>
              <w:autoSpaceDN w:val="0"/>
              <w:adjustRightInd w:val="0"/>
              <w:spacing w:after="0" w:line="240" w:lineRule="auto"/>
              <w:contextualSpacing/>
              <w:jc w:val="both"/>
              <w:rPr>
                <w:rFonts w:ascii="Times New Roman" w:hAnsi="Times New Roman"/>
                <w:b/>
                <w:sz w:val="24"/>
                <w:szCs w:val="24"/>
              </w:rPr>
            </w:pPr>
            <w:r w:rsidRPr="003769FB">
              <w:rPr>
                <w:rFonts w:ascii="Times New Roman" w:hAnsi="Times New Roman"/>
                <w:b/>
                <w:sz w:val="24"/>
                <w:szCs w:val="24"/>
              </w:rPr>
              <w:t>Требования к сотрудникам</w:t>
            </w:r>
          </w:p>
        </w:tc>
      </w:tr>
      <w:tr w:rsidR="003769FB" w:rsidRPr="003769FB" w14:paraId="68C75B75" w14:textId="77777777" w:rsidTr="009427D6">
        <w:trPr>
          <w:gridAfter w:val="1"/>
          <w:wAfter w:w="6" w:type="dxa"/>
          <w:trHeight w:val="611"/>
        </w:trPr>
        <w:tc>
          <w:tcPr>
            <w:tcW w:w="704" w:type="dxa"/>
            <w:vAlign w:val="center"/>
          </w:tcPr>
          <w:p w14:paraId="7654175E" w14:textId="77777777" w:rsidR="003769FB" w:rsidRPr="003769FB" w:rsidRDefault="003769FB" w:rsidP="003769FB">
            <w:pPr>
              <w:autoSpaceDE w:val="0"/>
              <w:autoSpaceDN w:val="0"/>
              <w:adjustRightInd w:val="0"/>
              <w:spacing w:after="0" w:line="240" w:lineRule="auto"/>
              <w:ind w:firstLine="22"/>
              <w:contextualSpacing/>
              <w:jc w:val="center"/>
              <w:rPr>
                <w:rFonts w:ascii="Times New Roman" w:hAnsi="Times New Roman"/>
                <w:sz w:val="24"/>
                <w:szCs w:val="24"/>
              </w:rPr>
            </w:pPr>
            <w:r w:rsidRPr="003769FB">
              <w:rPr>
                <w:rFonts w:ascii="Times New Roman" w:hAnsi="Times New Roman"/>
                <w:sz w:val="24"/>
                <w:szCs w:val="24"/>
              </w:rPr>
              <w:t>1</w:t>
            </w:r>
          </w:p>
        </w:tc>
        <w:tc>
          <w:tcPr>
            <w:tcW w:w="2126" w:type="dxa"/>
            <w:shd w:val="clear" w:color="auto" w:fill="auto"/>
            <w:vAlign w:val="center"/>
          </w:tcPr>
          <w:p w14:paraId="13115FBF" w14:textId="77777777" w:rsidR="003769FB" w:rsidRPr="003769FB" w:rsidRDefault="003769FB" w:rsidP="003769FB">
            <w:pPr>
              <w:autoSpaceDE w:val="0"/>
              <w:autoSpaceDN w:val="0"/>
              <w:adjustRightInd w:val="0"/>
              <w:spacing w:after="0" w:line="240" w:lineRule="auto"/>
              <w:contextualSpacing/>
              <w:jc w:val="both"/>
              <w:rPr>
                <w:rFonts w:ascii="Times New Roman" w:hAnsi="Times New Roman"/>
                <w:sz w:val="24"/>
                <w:szCs w:val="24"/>
              </w:rPr>
            </w:pPr>
            <w:r w:rsidRPr="003769FB">
              <w:rPr>
                <w:rFonts w:ascii="Times New Roman" w:hAnsi="Times New Roman"/>
                <w:sz w:val="24"/>
                <w:szCs w:val="24"/>
              </w:rPr>
              <w:t>Производитель работ</w:t>
            </w:r>
          </w:p>
        </w:tc>
        <w:tc>
          <w:tcPr>
            <w:tcW w:w="1701" w:type="dxa"/>
            <w:shd w:val="clear" w:color="auto" w:fill="auto"/>
            <w:vAlign w:val="center"/>
          </w:tcPr>
          <w:p w14:paraId="1C92D9C3" w14:textId="77777777" w:rsidR="003769FB" w:rsidRPr="003769FB" w:rsidRDefault="003769FB" w:rsidP="003769FB">
            <w:pPr>
              <w:autoSpaceDE w:val="0"/>
              <w:autoSpaceDN w:val="0"/>
              <w:adjustRightInd w:val="0"/>
              <w:spacing w:after="0" w:line="240" w:lineRule="auto"/>
              <w:ind w:firstLine="34"/>
              <w:contextualSpacing/>
              <w:jc w:val="center"/>
              <w:rPr>
                <w:rFonts w:ascii="Times New Roman" w:hAnsi="Times New Roman"/>
                <w:sz w:val="24"/>
                <w:szCs w:val="24"/>
              </w:rPr>
            </w:pPr>
            <w:r w:rsidRPr="003769FB">
              <w:rPr>
                <w:rFonts w:ascii="Times New Roman" w:hAnsi="Times New Roman"/>
                <w:sz w:val="24"/>
                <w:szCs w:val="24"/>
              </w:rPr>
              <w:t>1</w:t>
            </w:r>
          </w:p>
        </w:tc>
        <w:tc>
          <w:tcPr>
            <w:tcW w:w="2977" w:type="dxa"/>
          </w:tcPr>
          <w:p w14:paraId="497B5357" w14:textId="77777777" w:rsidR="00F26C96" w:rsidRPr="00F26C96" w:rsidRDefault="00F26C96" w:rsidP="00F26C96">
            <w:pPr>
              <w:autoSpaceDE w:val="0"/>
              <w:autoSpaceDN w:val="0"/>
              <w:adjustRightInd w:val="0"/>
              <w:spacing w:after="0" w:line="240" w:lineRule="auto"/>
              <w:ind w:firstLine="34"/>
              <w:contextualSpacing/>
              <w:jc w:val="both"/>
              <w:rPr>
                <w:rFonts w:ascii="Times New Roman" w:eastAsia="Times New Roman" w:hAnsi="Times New Roman"/>
                <w:sz w:val="24"/>
                <w:szCs w:val="24"/>
              </w:rPr>
            </w:pPr>
            <w:r w:rsidRPr="00F26C96">
              <w:rPr>
                <w:rFonts w:ascii="Times New Roman" w:eastAsia="Times New Roman" w:hAnsi="Times New Roman"/>
                <w:sz w:val="24"/>
                <w:szCs w:val="24"/>
              </w:rPr>
              <w:t>Иметь соответствующее высшее строительное образование.</w:t>
            </w:r>
          </w:p>
          <w:p w14:paraId="48B8CA3B" w14:textId="1B3919CF" w:rsidR="003769FB" w:rsidRPr="003769FB" w:rsidRDefault="00F26C96" w:rsidP="00F26C96">
            <w:pPr>
              <w:autoSpaceDE w:val="0"/>
              <w:autoSpaceDN w:val="0"/>
              <w:adjustRightInd w:val="0"/>
              <w:spacing w:after="0" w:line="240" w:lineRule="auto"/>
              <w:ind w:firstLine="34"/>
              <w:contextualSpacing/>
              <w:jc w:val="both"/>
              <w:rPr>
                <w:rFonts w:ascii="Times New Roman" w:hAnsi="Times New Roman"/>
                <w:sz w:val="24"/>
                <w:szCs w:val="24"/>
              </w:rPr>
            </w:pPr>
            <w:r w:rsidRPr="00F26C96">
              <w:rPr>
                <w:rFonts w:ascii="Times New Roman" w:eastAsia="Times New Roman" w:hAnsi="Times New Roman"/>
                <w:sz w:val="24"/>
                <w:szCs w:val="24"/>
              </w:rPr>
              <w:t>Иметь действующее Аттестационное удостоверение НАКС 3 уровня.</w:t>
            </w:r>
          </w:p>
        </w:tc>
        <w:tc>
          <w:tcPr>
            <w:tcW w:w="2126" w:type="dxa"/>
          </w:tcPr>
          <w:p w14:paraId="743322B4" w14:textId="77777777" w:rsidR="003769FB" w:rsidRPr="003769FB" w:rsidRDefault="003769FB" w:rsidP="003769FB">
            <w:pPr>
              <w:spacing w:after="0" w:line="240" w:lineRule="auto"/>
              <w:jc w:val="both"/>
              <w:rPr>
                <w:rFonts w:ascii="Times New Roman" w:hAnsi="Times New Roman"/>
                <w:sz w:val="24"/>
                <w:szCs w:val="24"/>
              </w:rPr>
            </w:pPr>
            <w:r w:rsidRPr="003769FB">
              <w:rPr>
                <w:rFonts w:ascii="Times New Roman" w:hAnsi="Times New Roman"/>
                <w:sz w:val="24"/>
                <w:szCs w:val="24"/>
              </w:rPr>
              <w:t>Иметь трудовые взаимоотношения (дата и номер)</w:t>
            </w:r>
          </w:p>
        </w:tc>
      </w:tr>
      <w:tr w:rsidR="003769FB" w:rsidRPr="003769FB" w14:paraId="64B0824E" w14:textId="77777777" w:rsidTr="009427D6">
        <w:trPr>
          <w:gridAfter w:val="1"/>
          <w:wAfter w:w="6" w:type="dxa"/>
          <w:trHeight w:val="611"/>
        </w:trPr>
        <w:tc>
          <w:tcPr>
            <w:tcW w:w="704" w:type="dxa"/>
            <w:vAlign w:val="center"/>
          </w:tcPr>
          <w:p w14:paraId="430C9250" w14:textId="77777777" w:rsidR="003769FB" w:rsidRPr="003769FB" w:rsidRDefault="003769FB" w:rsidP="003769FB">
            <w:pPr>
              <w:autoSpaceDE w:val="0"/>
              <w:autoSpaceDN w:val="0"/>
              <w:adjustRightInd w:val="0"/>
              <w:spacing w:after="0" w:line="240" w:lineRule="auto"/>
              <w:ind w:firstLine="22"/>
              <w:contextualSpacing/>
              <w:jc w:val="center"/>
              <w:rPr>
                <w:rFonts w:ascii="Times New Roman" w:hAnsi="Times New Roman"/>
                <w:sz w:val="24"/>
                <w:szCs w:val="24"/>
              </w:rPr>
            </w:pPr>
            <w:r w:rsidRPr="003769FB">
              <w:rPr>
                <w:rFonts w:ascii="Times New Roman" w:hAnsi="Times New Roman"/>
                <w:sz w:val="24"/>
                <w:szCs w:val="24"/>
              </w:rPr>
              <w:t>2</w:t>
            </w:r>
          </w:p>
        </w:tc>
        <w:tc>
          <w:tcPr>
            <w:tcW w:w="2126" w:type="dxa"/>
            <w:shd w:val="clear" w:color="auto" w:fill="auto"/>
            <w:vAlign w:val="center"/>
          </w:tcPr>
          <w:p w14:paraId="5455D5BC" w14:textId="77777777" w:rsidR="003769FB" w:rsidRPr="003769FB" w:rsidRDefault="003769FB" w:rsidP="003769FB">
            <w:pPr>
              <w:autoSpaceDE w:val="0"/>
              <w:autoSpaceDN w:val="0"/>
              <w:adjustRightInd w:val="0"/>
              <w:spacing w:after="0" w:line="240" w:lineRule="auto"/>
              <w:contextualSpacing/>
              <w:jc w:val="both"/>
              <w:rPr>
                <w:rFonts w:ascii="Times New Roman" w:hAnsi="Times New Roman"/>
                <w:sz w:val="24"/>
                <w:szCs w:val="24"/>
              </w:rPr>
            </w:pPr>
            <w:r w:rsidRPr="003769FB">
              <w:rPr>
                <w:rFonts w:ascii="Times New Roman" w:hAnsi="Times New Roman"/>
                <w:sz w:val="24"/>
                <w:szCs w:val="24"/>
              </w:rPr>
              <w:t>Инженер ПТО</w:t>
            </w:r>
          </w:p>
        </w:tc>
        <w:tc>
          <w:tcPr>
            <w:tcW w:w="1701" w:type="dxa"/>
            <w:shd w:val="clear" w:color="auto" w:fill="auto"/>
            <w:vAlign w:val="center"/>
          </w:tcPr>
          <w:p w14:paraId="7BF582DB" w14:textId="4755F95F" w:rsidR="003769FB" w:rsidRPr="003769FB" w:rsidRDefault="00CB5306" w:rsidP="003769FB">
            <w:pPr>
              <w:autoSpaceDE w:val="0"/>
              <w:autoSpaceDN w:val="0"/>
              <w:adjustRightInd w:val="0"/>
              <w:spacing w:after="0" w:line="240" w:lineRule="auto"/>
              <w:ind w:firstLine="34"/>
              <w:contextualSpacing/>
              <w:jc w:val="center"/>
              <w:rPr>
                <w:rFonts w:ascii="Times New Roman" w:hAnsi="Times New Roman"/>
                <w:sz w:val="24"/>
                <w:szCs w:val="24"/>
              </w:rPr>
            </w:pPr>
            <w:r>
              <w:rPr>
                <w:rFonts w:ascii="Times New Roman" w:hAnsi="Times New Roman"/>
                <w:sz w:val="24"/>
                <w:szCs w:val="24"/>
              </w:rPr>
              <w:t>2</w:t>
            </w:r>
          </w:p>
        </w:tc>
        <w:tc>
          <w:tcPr>
            <w:tcW w:w="2977" w:type="dxa"/>
          </w:tcPr>
          <w:p w14:paraId="14AA0B8A" w14:textId="77777777" w:rsidR="003769FB" w:rsidRPr="003769FB" w:rsidRDefault="003769FB" w:rsidP="003769FB">
            <w:pPr>
              <w:autoSpaceDE w:val="0"/>
              <w:autoSpaceDN w:val="0"/>
              <w:adjustRightInd w:val="0"/>
              <w:spacing w:after="0" w:line="240" w:lineRule="auto"/>
              <w:ind w:firstLine="34"/>
              <w:contextualSpacing/>
              <w:jc w:val="both"/>
              <w:rPr>
                <w:rFonts w:ascii="Times New Roman" w:eastAsia="Times New Roman" w:hAnsi="Times New Roman"/>
                <w:sz w:val="24"/>
                <w:szCs w:val="24"/>
              </w:rPr>
            </w:pPr>
            <w:r w:rsidRPr="003769FB">
              <w:rPr>
                <w:rFonts w:ascii="Times New Roman" w:eastAsia="Times New Roman" w:hAnsi="Times New Roman"/>
                <w:sz w:val="24"/>
                <w:szCs w:val="24"/>
              </w:rPr>
              <w:t>Иметь соответствующее высшее строительное образование</w:t>
            </w:r>
          </w:p>
        </w:tc>
        <w:tc>
          <w:tcPr>
            <w:tcW w:w="2126" w:type="dxa"/>
          </w:tcPr>
          <w:p w14:paraId="5A8969E6" w14:textId="77777777" w:rsidR="003769FB" w:rsidRPr="003769FB" w:rsidRDefault="003769FB" w:rsidP="003769FB">
            <w:pPr>
              <w:spacing w:after="0" w:line="240" w:lineRule="auto"/>
              <w:jc w:val="both"/>
              <w:rPr>
                <w:rFonts w:ascii="Times New Roman" w:hAnsi="Times New Roman"/>
                <w:sz w:val="24"/>
                <w:szCs w:val="24"/>
              </w:rPr>
            </w:pPr>
            <w:r w:rsidRPr="003769FB">
              <w:rPr>
                <w:rFonts w:ascii="Times New Roman" w:hAnsi="Times New Roman"/>
                <w:sz w:val="24"/>
                <w:szCs w:val="24"/>
              </w:rPr>
              <w:t>Иметь трудовые взаимоотношения (дата и номер)</w:t>
            </w:r>
          </w:p>
        </w:tc>
      </w:tr>
      <w:tr w:rsidR="003769FB" w:rsidRPr="003769FB" w14:paraId="3FE36A8F" w14:textId="77777777" w:rsidTr="009427D6">
        <w:trPr>
          <w:gridAfter w:val="1"/>
          <w:wAfter w:w="6" w:type="dxa"/>
          <w:trHeight w:val="611"/>
        </w:trPr>
        <w:tc>
          <w:tcPr>
            <w:tcW w:w="704" w:type="dxa"/>
            <w:vAlign w:val="center"/>
          </w:tcPr>
          <w:p w14:paraId="6283DDCC" w14:textId="77777777" w:rsidR="003769FB" w:rsidRPr="003769FB" w:rsidRDefault="003769FB" w:rsidP="003769FB">
            <w:pPr>
              <w:autoSpaceDE w:val="0"/>
              <w:autoSpaceDN w:val="0"/>
              <w:adjustRightInd w:val="0"/>
              <w:spacing w:after="0" w:line="240" w:lineRule="auto"/>
              <w:ind w:firstLine="22"/>
              <w:contextualSpacing/>
              <w:jc w:val="center"/>
              <w:rPr>
                <w:rFonts w:ascii="Times New Roman" w:hAnsi="Times New Roman"/>
                <w:sz w:val="24"/>
                <w:szCs w:val="24"/>
              </w:rPr>
            </w:pPr>
            <w:r w:rsidRPr="003769FB">
              <w:rPr>
                <w:rFonts w:ascii="Times New Roman" w:hAnsi="Times New Roman"/>
                <w:sz w:val="24"/>
                <w:szCs w:val="24"/>
              </w:rPr>
              <w:t>3</w:t>
            </w:r>
          </w:p>
        </w:tc>
        <w:tc>
          <w:tcPr>
            <w:tcW w:w="2126" w:type="dxa"/>
            <w:shd w:val="clear" w:color="auto" w:fill="auto"/>
            <w:vAlign w:val="center"/>
          </w:tcPr>
          <w:p w14:paraId="77E0D7C9" w14:textId="77777777" w:rsidR="003769FB" w:rsidRPr="003769FB" w:rsidRDefault="003769FB" w:rsidP="003769FB">
            <w:pPr>
              <w:autoSpaceDE w:val="0"/>
              <w:autoSpaceDN w:val="0"/>
              <w:adjustRightInd w:val="0"/>
              <w:spacing w:after="0" w:line="240" w:lineRule="auto"/>
              <w:contextualSpacing/>
              <w:jc w:val="both"/>
              <w:rPr>
                <w:rFonts w:ascii="Times New Roman" w:hAnsi="Times New Roman"/>
                <w:sz w:val="24"/>
                <w:szCs w:val="24"/>
              </w:rPr>
            </w:pPr>
            <w:r w:rsidRPr="003769FB">
              <w:rPr>
                <w:rFonts w:ascii="Times New Roman" w:hAnsi="Times New Roman"/>
                <w:sz w:val="24"/>
                <w:szCs w:val="24"/>
              </w:rPr>
              <w:t>Мастер строительно-монтажных работ</w:t>
            </w:r>
          </w:p>
        </w:tc>
        <w:tc>
          <w:tcPr>
            <w:tcW w:w="1701" w:type="dxa"/>
            <w:shd w:val="clear" w:color="auto" w:fill="auto"/>
            <w:vAlign w:val="center"/>
          </w:tcPr>
          <w:p w14:paraId="07C343D1" w14:textId="77777777" w:rsidR="003769FB" w:rsidRPr="003769FB" w:rsidRDefault="003769FB" w:rsidP="003769FB">
            <w:pPr>
              <w:autoSpaceDE w:val="0"/>
              <w:autoSpaceDN w:val="0"/>
              <w:adjustRightInd w:val="0"/>
              <w:spacing w:after="0" w:line="240" w:lineRule="auto"/>
              <w:ind w:firstLine="34"/>
              <w:contextualSpacing/>
              <w:jc w:val="center"/>
              <w:rPr>
                <w:rFonts w:ascii="Times New Roman" w:hAnsi="Times New Roman"/>
                <w:sz w:val="24"/>
                <w:szCs w:val="24"/>
              </w:rPr>
            </w:pPr>
            <w:r w:rsidRPr="003769FB">
              <w:rPr>
                <w:rFonts w:ascii="Times New Roman" w:hAnsi="Times New Roman"/>
                <w:sz w:val="24"/>
                <w:szCs w:val="24"/>
              </w:rPr>
              <w:t>1</w:t>
            </w:r>
          </w:p>
        </w:tc>
        <w:tc>
          <w:tcPr>
            <w:tcW w:w="2977" w:type="dxa"/>
          </w:tcPr>
          <w:p w14:paraId="690D5DE6" w14:textId="77777777" w:rsidR="003769FB" w:rsidRPr="003769FB" w:rsidRDefault="003769FB" w:rsidP="003769FB">
            <w:pPr>
              <w:autoSpaceDE w:val="0"/>
              <w:autoSpaceDN w:val="0"/>
              <w:adjustRightInd w:val="0"/>
              <w:spacing w:after="0" w:line="240" w:lineRule="auto"/>
              <w:ind w:firstLine="34"/>
              <w:contextualSpacing/>
              <w:jc w:val="both"/>
              <w:rPr>
                <w:rFonts w:ascii="Times New Roman" w:eastAsia="Times New Roman" w:hAnsi="Times New Roman"/>
                <w:sz w:val="24"/>
                <w:szCs w:val="24"/>
              </w:rPr>
            </w:pPr>
            <w:r w:rsidRPr="003769FB">
              <w:rPr>
                <w:rFonts w:ascii="Times New Roman" w:eastAsia="Times New Roman" w:hAnsi="Times New Roman"/>
                <w:sz w:val="24"/>
                <w:szCs w:val="24"/>
              </w:rPr>
              <w:t>Иметь соответствующее образование и/или квалификацию</w:t>
            </w:r>
          </w:p>
        </w:tc>
        <w:tc>
          <w:tcPr>
            <w:tcW w:w="2126" w:type="dxa"/>
          </w:tcPr>
          <w:p w14:paraId="40D82A81" w14:textId="77777777" w:rsidR="003769FB" w:rsidRPr="003769FB" w:rsidRDefault="003769FB" w:rsidP="003769FB">
            <w:pPr>
              <w:spacing w:after="0" w:line="240" w:lineRule="auto"/>
              <w:jc w:val="both"/>
              <w:rPr>
                <w:rFonts w:ascii="Times New Roman" w:eastAsia="Times New Roman" w:hAnsi="Times New Roman"/>
                <w:sz w:val="24"/>
                <w:szCs w:val="24"/>
              </w:rPr>
            </w:pPr>
            <w:r w:rsidRPr="003769FB">
              <w:rPr>
                <w:rFonts w:ascii="Times New Roman" w:hAnsi="Times New Roman"/>
                <w:sz w:val="24"/>
                <w:szCs w:val="24"/>
              </w:rPr>
              <w:t>Иметь трудовые взаимоотношения (дата и номер)</w:t>
            </w:r>
          </w:p>
        </w:tc>
      </w:tr>
      <w:tr w:rsidR="003769FB" w:rsidRPr="003769FB" w14:paraId="4579BD28" w14:textId="77777777" w:rsidTr="009427D6">
        <w:trPr>
          <w:gridAfter w:val="1"/>
          <w:wAfter w:w="6" w:type="dxa"/>
          <w:trHeight w:val="611"/>
        </w:trPr>
        <w:tc>
          <w:tcPr>
            <w:tcW w:w="704" w:type="dxa"/>
            <w:vAlign w:val="center"/>
          </w:tcPr>
          <w:p w14:paraId="127BC5AC" w14:textId="77777777" w:rsidR="003769FB" w:rsidRPr="003769FB" w:rsidRDefault="003769FB" w:rsidP="003769FB">
            <w:pPr>
              <w:autoSpaceDE w:val="0"/>
              <w:autoSpaceDN w:val="0"/>
              <w:adjustRightInd w:val="0"/>
              <w:spacing w:after="0" w:line="240" w:lineRule="auto"/>
              <w:ind w:firstLine="22"/>
              <w:contextualSpacing/>
              <w:jc w:val="center"/>
              <w:rPr>
                <w:rFonts w:ascii="Times New Roman" w:hAnsi="Times New Roman"/>
                <w:sz w:val="24"/>
                <w:szCs w:val="24"/>
              </w:rPr>
            </w:pPr>
            <w:r w:rsidRPr="003769FB">
              <w:rPr>
                <w:rFonts w:ascii="Times New Roman" w:hAnsi="Times New Roman"/>
                <w:sz w:val="24"/>
                <w:szCs w:val="24"/>
              </w:rPr>
              <w:lastRenderedPageBreak/>
              <w:t>4</w:t>
            </w:r>
          </w:p>
        </w:tc>
        <w:tc>
          <w:tcPr>
            <w:tcW w:w="2126" w:type="dxa"/>
            <w:shd w:val="clear" w:color="auto" w:fill="auto"/>
            <w:vAlign w:val="center"/>
          </w:tcPr>
          <w:p w14:paraId="315B032B" w14:textId="77777777" w:rsidR="003769FB" w:rsidRPr="003769FB" w:rsidRDefault="003769FB" w:rsidP="003769FB">
            <w:pPr>
              <w:autoSpaceDE w:val="0"/>
              <w:autoSpaceDN w:val="0"/>
              <w:adjustRightInd w:val="0"/>
              <w:spacing w:after="0" w:line="240" w:lineRule="auto"/>
              <w:contextualSpacing/>
              <w:jc w:val="both"/>
              <w:rPr>
                <w:rFonts w:ascii="Times New Roman" w:hAnsi="Times New Roman"/>
                <w:sz w:val="24"/>
                <w:szCs w:val="24"/>
              </w:rPr>
            </w:pPr>
            <w:r w:rsidRPr="003769FB">
              <w:rPr>
                <w:rFonts w:ascii="Times New Roman" w:hAnsi="Times New Roman"/>
                <w:sz w:val="24"/>
                <w:szCs w:val="24"/>
              </w:rPr>
              <w:t xml:space="preserve">Геодезист </w:t>
            </w:r>
          </w:p>
        </w:tc>
        <w:tc>
          <w:tcPr>
            <w:tcW w:w="1701" w:type="dxa"/>
            <w:shd w:val="clear" w:color="auto" w:fill="auto"/>
            <w:vAlign w:val="center"/>
          </w:tcPr>
          <w:p w14:paraId="0B955E7E" w14:textId="77777777" w:rsidR="003769FB" w:rsidRPr="003769FB" w:rsidRDefault="003769FB" w:rsidP="003769FB">
            <w:pPr>
              <w:autoSpaceDE w:val="0"/>
              <w:autoSpaceDN w:val="0"/>
              <w:adjustRightInd w:val="0"/>
              <w:spacing w:after="0" w:line="240" w:lineRule="auto"/>
              <w:ind w:firstLine="34"/>
              <w:contextualSpacing/>
              <w:jc w:val="center"/>
              <w:rPr>
                <w:rFonts w:ascii="Times New Roman" w:hAnsi="Times New Roman"/>
                <w:sz w:val="24"/>
                <w:szCs w:val="24"/>
              </w:rPr>
            </w:pPr>
            <w:r w:rsidRPr="003769FB">
              <w:rPr>
                <w:rFonts w:ascii="Times New Roman" w:hAnsi="Times New Roman"/>
                <w:sz w:val="24"/>
                <w:szCs w:val="24"/>
              </w:rPr>
              <w:t>1</w:t>
            </w:r>
          </w:p>
        </w:tc>
        <w:tc>
          <w:tcPr>
            <w:tcW w:w="2977" w:type="dxa"/>
          </w:tcPr>
          <w:p w14:paraId="7C56C164" w14:textId="77777777" w:rsidR="003769FB" w:rsidRPr="003769FB" w:rsidRDefault="003769FB" w:rsidP="003769FB">
            <w:pPr>
              <w:autoSpaceDE w:val="0"/>
              <w:autoSpaceDN w:val="0"/>
              <w:adjustRightInd w:val="0"/>
              <w:spacing w:after="0" w:line="240" w:lineRule="auto"/>
              <w:ind w:firstLine="34"/>
              <w:contextualSpacing/>
              <w:jc w:val="both"/>
              <w:rPr>
                <w:rFonts w:ascii="Times New Roman" w:eastAsia="Times New Roman" w:hAnsi="Times New Roman"/>
                <w:sz w:val="24"/>
                <w:szCs w:val="24"/>
              </w:rPr>
            </w:pPr>
            <w:r w:rsidRPr="003769FB">
              <w:rPr>
                <w:rFonts w:ascii="Times New Roman" w:eastAsia="Times New Roman" w:hAnsi="Times New Roman"/>
                <w:sz w:val="24"/>
                <w:szCs w:val="24"/>
              </w:rPr>
              <w:t>Иметь соответствующее образование и/или квалификацию</w:t>
            </w:r>
          </w:p>
        </w:tc>
        <w:tc>
          <w:tcPr>
            <w:tcW w:w="2126" w:type="dxa"/>
          </w:tcPr>
          <w:p w14:paraId="27460D52" w14:textId="77777777" w:rsidR="003769FB" w:rsidRPr="003769FB" w:rsidRDefault="003769FB" w:rsidP="003769FB">
            <w:pPr>
              <w:spacing w:after="0" w:line="240" w:lineRule="auto"/>
              <w:jc w:val="both"/>
              <w:rPr>
                <w:rFonts w:ascii="Times New Roman" w:hAnsi="Times New Roman"/>
                <w:sz w:val="24"/>
                <w:szCs w:val="24"/>
              </w:rPr>
            </w:pPr>
            <w:r w:rsidRPr="003769FB">
              <w:rPr>
                <w:rFonts w:ascii="Times New Roman" w:hAnsi="Times New Roman"/>
                <w:sz w:val="24"/>
                <w:szCs w:val="24"/>
              </w:rPr>
              <w:t>Иметь трудовые взаимоотношения (дата и номер)</w:t>
            </w:r>
          </w:p>
        </w:tc>
      </w:tr>
      <w:tr w:rsidR="003769FB" w:rsidRPr="003769FB" w14:paraId="1BD301A7" w14:textId="77777777" w:rsidTr="009427D6">
        <w:trPr>
          <w:gridAfter w:val="1"/>
          <w:wAfter w:w="6" w:type="dxa"/>
          <w:trHeight w:val="611"/>
        </w:trPr>
        <w:tc>
          <w:tcPr>
            <w:tcW w:w="704" w:type="dxa"/>
            <w:vAlign w:val="center"/>
          </w:tcPr>
          <w:p w14:paraId="6A5A947A" w14:textId="77777777" w:rsidR="003769FB" w:rsidRPr="003769FB" w:rsidRDefault="003769FB" w:rsidP="003769FB">
            <w:pPr>
              <w:autoSpaceDE w:val="0"/>
              <w:autoSpaceDN w:val="0"/>
              <w:adjustRightInd w:val="0"/>
              <w:spacing w:after="0" w:line="240" w:lineRule="auto"/>
              <w:ind w:firstLine="22"/>
              <w:contextualSpacing/>
              <w:jc w:val="center"/>
              <w:rPr>
                <w:rFonts w:ascii="Times New Roman" w:hAnsi="Times New Roman"/>
                <w:sz w:val="24"/>
                <w:szCs w:val="24"/>
              </w:rPr>
            </w:pPr>
            <w:r w:rsidRPr="003769FB">
              <w:rPr>
                <w:rFonts w:ascii="Times New Roman" w:hAnsi="Times New Roman"/>
                <w:sz w:val="24"/>
                <w:szCs w:val="24"/>
              </w:rPr>
              <w:t>5</w:t>
            </w:r>
          </w:p>
        </w:tc>
        <w:tc>
          <w:tcPr>
            <w:tcW w:w="2126" w:type="dxa"/>
            <w:shd w:val="clear" w:color="auto" w:fill="auto"/>
            <w:vAlign w:val="center"/>
          </w:tcPr>
          <w:p w14:paraId="2FFEEA35" w14:textId="77777777" w:rsidR="003769FB" w:rsidRPr="003769FB" w:rsidRDefault="003769FB" w:rsidP="003769FB">
            <w:pPr>
              <w:autoSpaceDE w:val="0"/>
              <w:autoSpaceDN w:val="0"/>
              <w:adjustRightInd w:val="0"/>
              <w:spacing w:after="0" w:line="240" w:lineRule="auto"/>
              <w:contextualSpacing/>
              <w:jc w:val="both"/>
              <w:rPr>
                <w:rFonts w:ascii="Times New Roman" w:hAnsi="Times New Roman"/>
                <w:sz w:val="24"/>
                <w:szCs w:val="24"/>
              </w:rPr>
            </w:pPr>
            <w:r w:rsidRPr="003769FB">
              <w:rPr>
                <w:rFonts w:ascii="Times New Roman" w:hAnsi="Times New Roman"/>
                <w:sz w:val="24"/>
                <w:szCs w:val="24"/>
              </w:rPr>
              <w:t>Сварщик</w:t>
            </w:r>
          </w:p>
        </w:tc>
        <w:tc>
          <w:tcPr>
            <w:tcW w:w="1701" w:type="dxa"/>
            <w:shd w:val="clear" w:color="auto" w:fill="auto"/>
            <w:vAlign w:val="center"/>
          </w:tcPr>
          <w:p w14:paraId="616BBD95" w14:textId="607A4540" w:rsidR="003769FB" w:rsidRPr="003769FB" w:rsidRDefault="00CB5306" w:rsidP="003769FB">
            <w:pPr>
              <w:autoSpaceDE w:val="0"/>
              <w:autoSpaceDN w:val="0"/>
              <w:adjustRightInd w:val="0"/>
              <w:spacing w:after="0" w:line="240" w:lineRule="auto"/>
              <w:ind w:firstLine="34"/>
              <w:contextualSpacing/>
              <w:jc w:val="center"/>
              <w:rPr>
                <w:rFonts w:ascii="Times New Roman" w:hAnsi="Times New Roman"/>
                <w:sz w:val="24"/>
                <w:szCs w:val="24"/>
              </w:rPr>
            </w:pPr>
            <w:r>
              <w:rPr>
                <w:rFonts w:ascii="Times New Roman" w:hAnsi="Times New Roman"/>
                <w:sz w:val="24"/>
                <w:szCs w:val="24"/>
              </w:rPr>
              <w:t>4</w:t>
            </w:r>
          </w:p>
        </w:tc>
        <w:tc>
          <w:tcPr>
            <w:tcW w:w="2977" w:type="dxa"/>
          </w:tcPr>
          <w:p w14:paraId="7D54DE28" w14:textId="77777777" w:rsidR="003769FB" w:rsidRPr="003769FB" w:rsidRDefault="003769FB" w:rsidP="003769FB">
            <w:pPr>
              <w:autoSpaceDE w:val="0"/>
              <w:autoSpaceDN w:val="0"/>
              <w:adjustRightInd w:val="0"/>
              <w:spacing w:after="0" w:line="240" w:lineRule="auto"/>
              <w:ind w:firstLine="34"/>
              <w:contextualSpacing/>
              <w:jc w:val="both"/>
              <w:rPr>
                <w:rFonts w:ascii="Times New Roman" w:eastAsia="Times New Roman" w:hAnsi="Times New Roman"/>
                <w:sz w:val="24"/>
                <w:szCs w:val="24"/>
              </w:rPr>
            </w:pPr>
            <w:r w:rsidRPr="003769FB">
              <w:rPr>
                <w:rFonts w:ascii="Times New Roman" w:eastAsia="Times New Roman" w:hAnsi="Times New Roman"/>
                <w:sz w:val="24"/>
                <w:szCs w:val="24"/>
              </w:rPr>
              <w:t>Иметь документ о соответствующем образовании,</w:t>
            </w:r>
          </w:p>
          <w:p w14:paraId="3BDBAD5A" w14:textId="77777777" w:rsidR="003769FB" w:rsidRPr="003769FB" w:rsidRDefault="003769FB" w:rsidP="003769FB">
            <w:pPr>
              <w:autoSpaceDE w:val="0"/>
              <w:autoSpaceDN w:val="0"/>
              <w:adjustRightInd w:val="0"/>
              <w:spacing w:after="0" w:line="240" w:lineRule="auto"/>
              <w:ind w:firstLine="34"/>
              <w:contextualSpacing/>
              <w:jc w:val="both"/>
              <w:rPr>
                <w:rFonts w:ascii="Times New Roman" w:eastAsia="Times New Roman" w:hAnsi="Times New Roman"/>
                <w:sz w:val="24"/>
                <w:szCs w:val="24"/>
              </w:rPr>
            </w:pPr>
            <w:r w:rsidRPr="003769FB">
              <w:rPr>
                <w:rFonts w:ascii="Times New Roman" w:eastAsia="Times New Roman" w:hAnsi="Times New Roman"/>
                <w:sz w:val="24"/>
                <w:szCs w:val="24"/>
              </w:rPr>
              <w:t>Иметь Аттестационное удостоверение НАКС</w:t>
            </w:r>
          </w:p>
        </w:tc>
        <w:tc>
          <w:tcPr>
            <w:tcW w:w="2126" w:type="dxa"/>
          </w:tcPr>
          <w:p w14:paraId="7596233E" w14:textId="77777777" w:rsidR="003769FB" w:rsidRPr="003769FB" w:rsidRDefault="003769FB" w:rsidP="003769FB">
            <w:pPr>
              <w:spacing w:after="0" w:line="240" w:lineRule="auto"/>
              <w:jc w:val="both"/>
              <w:rPr>
                <w:rFonts w:ascii="Times New Roman" w:eastAsia="Times New Roman" w:hAnsi="Times New Roman"/>
                <w:sz w:val="24"/>
                <w:szCs w:val="24"/>
              </w:rPr>
            </w:pPr>
            <w:r w:rsidRPr="003769FB">
              <w:rPr>
                <w:rFonts w:ascii="Times New Roman" w:eastAsia="Times New Roman" w:hAnsi="Times New Roman"/>
                <w:sz w:val="24"/>
                <w:szCs w:val="24"/>
              </w:rPr>
              <w:t>Иметь трудовые взаимоотношения (дата и номер)</w:t>
            </w:r>
          </w:p>
        </w:tc>
      </w:tr>
      <w:tr w:rsidR="003769FB" w:rsidRPr="003769FB" w14:paraId="767582F5" w14:textId="77777777" w:rsidTr="009427D6">
        <w:trPr>
          <w:gridAfter w:val="1"/>
          <w:wAfter w:w="6" w:type="dxa"/>
          <w:trHeight w:val="611"/>
        </w:trPr>
        <w:tc>
          <w:tcPr>
            <w:tcW w:w="704" w:type="dxa"/>
            <w:vAlign w:val="center"/>
          </w:tcPr>
          <w:p w14:paraId="08F32E86" w14:textId="77777777" w:rsidR="003769FB" w:rsidRPr="003769FB" w:rsidRDefault="003769FB" w:rsidP="003769FB">
            <w:pPr>
              <w:autoSpaceDE w:val="0"/>
              <w:autoSpaceDN w:val="0"/>
              <w:adjustRightInd w:val="0"/>
              <w:spacing w:after="0" w:line="240" w:lineRule="auto"/>
              <w:ind w:firstLine="22"/>
              <w:contextualSpacing/>
              <w:jc w:val="center"/>
              <w:rPr>
                <w:rFonts w:ascii="Times New Roman" w:hAnsi="Times New Roman"/>
                <w:sz w:val="24"/>
                <w:szCs w:val="24"/>
              </w:rPr>
            </w:pPr>
            <w:r w:rsidRPr="003769FB">
              <w:rPr>
                <w:rFonts w:ascii="Times New Roman" w:hAnsi="Times New Roman"/>
                <w:sz w:val="24"/>
                <w:szCs w:val="24"/>
              </w:rPr>
              <w:t>8</w:t>
            </w:r>
          </w:p>
        </w:tc>
        <w:tc>
          <w:tcPr>
            <w:tcW w:w="2126" w:type="dxa"/>
            <w:shd w:val="clear" w:color="auto" w:fill="auto"/>
            <w:vAlign w:val="center"/>
          </w:tcPr>
          <w:p w14:paraId="744C8FC3" w14:textId="77777777" w:rsidR="003769FB" w:rsidRPr="003769FB" w:rsidRDefault="003769FB" w:rsidP="003769FB">
            <w:pPr>
              <w:autoSpaceDE w:val="0"/>
              <w:autoSpaceDN w:val="0"/>
              <w:adjustRightInd w:val="0"/>
              <w:spacing w:after="0" w:line="240" w:lineRule="auto"/>
              <w:contextualSpacing/>
              <w:jc w:val="both"/>
              <w:rPr>
                <w:rFonts w:ascii="Times New Roman" w:hAnsi="Times New Roman"/>
                <w:sz w:val="24"/>
                <w:szCs w:val="24"/>
              </w:rPr>
            </w:pPr>
            <w:r w:rsidRPr="003769FB">
              <w:rPr>
                <w:rFonts w:ascii="Times New Roman" w:hAnsi="Times New Roman"/>
                <w:sz w:val="24"/>
                <w:szCs w:val="24"/>
              </w:rPr>
              <w:t xml:space="preserve">Слесарь </w:t>
            </w:r>
            <w:proofErr w:type="spellStart"/>
            <w:r w:rsidRPr="003769FB">
              <w:rPr>
                <w:rFonts w:ascii="Times New Roman" w:hAnsi="Times New Roman"/>
                <w:sz w:val="24"/>
                <w:szCs w:val="24"/>
              </w:rPr>
              <w:t>КИПиА</w:t>
            </w:r>
            <w:proofErr w:type="spellEnd"/>
          </w:p>
        </w:tc>
        <w:tc>
          <w:tcPr>
            <w:tcW w:w="1701" w:type="dxa"/>
            <w:shd w:val="clear" w:color="auto" w:fill="auto"/>
            <w:vAlign w:val="center"/>
          </w:tcPr>
          <w:p w14:paraId="383417D0" w14:textId="77777777" w:rsidR="003769FB" w:rsidRPr="003769FB" w:rsidRDefault="003769FB" w:rsidP="003769FB">
            <w:pPr>
              <w:autoSpaceDE w:val="0"/>
              <w:autoSpaceDN w:val="0"/>
              <w:adjustRightInd w:val="0"/>
              <w:spacing w:after="0" w:line="240" w:lineRule="auto"/>
              <w:ind w:firstLine="34"/>
              <w:contextualSpacing/>
              <w:jc w:val="center"/>
              <w:rPr>
                <w:rFonts w:ascii="Times New Roman" w:hAnsi="Times New Roman"/>
                <w:sz w:val="24"/>
                <w:szCs w:val="24"/>
              </w:rPr>
            </w:pPr>
            <w:r w:rsidRPr="003769FB">
              <w:rPr>
                <w:rFonts w:ascii="Times New Roman" w:hAnsi="Times New Roman"/>
                <w:sz w:val="24"/>
                <w:szCs w:val="24"/>
              </w:rPr>
              <w:t>1</w:t>
            </w:r>
          </w:p>
        </w:tc>
        <w:tc>
          <w:tcPr>
            <w:tcW w:w="2977" w:type="dxa"/>
          </w:tcPr>
          <w:p w14:paraId="418256A9" w14:textId="77777777" w:rsidR="003769FB" w:rsidRPr="003769FB" w:rsidRDefault="003769FB" w:rsidP="003769FB">
            <w:pPr>
              <w:autoSpaceDE w:val="0"/>
              <w:autoSpaceDN w:val="0"/>
              <w:adjustRightInd w:val="0"/>
              <w:spacing w:after="0" w:line="240" w:lineRule="auto"/>
              <w:ind w:firstLine="34"/>
              <w:contextualSpacing/>
              <w:jc w:val="both"/>
              <w:rPr>
                <w:rFonts w:ascii="Times New Roman" w:eastAsia="Times New Roman" w:hAnsi="Times New Roman"/>
                <w:sz w:val="24"/>
                <w:szCs w:val="24"/>
              </w:rPr>
            </w:pPr>
            <w:r w:rsidRPr="003769FB">
              <w:rPr>
                <w:rFonts w:ascii="Times New Roman" w:eastAsia="Times New Roman" w:hAnsi="Times New Roman"/>
                <w:sz w:val="24"/>
                <w:szCs w:val="24"/>
              </w:rPr>
              <w:t>Иметь соответствующее образование и/или квалификацию и/или удостоверение</w:t>
            </w:r>
          </w:p>
        </w:tc>
        <w:tc>
          <w:tcPr>
            <w:tcW w:w="2126" w:type="dxa"/>
          </w:tcPr>
          <w:p w14:paraId="404371E7" w14:textId="77777777" w:rsidR="003769FB" w:rsidRPr="003769FB" w:rsidRDefault="003769FB" w:rsidP="003769FB">
            <w:pPr>
              <w:spacing w:after="0" w:line="240" w:lineRule="auto"/>
              <w:jc w:val="both"/>
              <w:rPr>
                <w:rFonts w:ascii="Times New Roman" w:eastAsia="Times New Roman" w:hAnsi="Times New Roman"/>
                <w:sz w:val="24"/>
                <w:szCs w:val="24"/>
              </w:rPr>
            </w:pPr>
            <w:r w:rsidRPr="003769FB">
              <w:rPr>
                <w:rFonts w:ascii="Times New Roman" w:eastAsia="Times New Roman" w:hAnsi="Times New Roman"/>
                <w:sz w:val="24"/>
                <w:szCs w:val="24"/>
              </w:rPr>
              <w:t>Иметь трудовые взаимоотношения (дата и номер)</w:t>
            </w:r>
          </w:p>
        </w:tc>
      </w:tr>
      <w:tr w:rsidR="003769FB" w:rsidRPr="003769FB" w14:paraId="4D444A39" w14:textId="77777777" w:rsidTr="009427D6">
        <w:trPr>
          <w:gridAfter w:val="1"/>
          <w:wAfter w:w="6" w:type="dxa"/>
          <w:trHeight w:val="611"/>
        </w:trPr>
        <w:tc>
          <w:tcPr>
            <w:tcW w:w="704" w:type="dxa"/>
            <w:vAlign w:val="center"/>
          </w:tcPr>
          <w:p w14:paraId="152DDB41" w14:textId="77777777" w:rsidR="003769FB" w:rsidRPr="003769FB" w:rsidRDefault="003769FB" w:rsidP="003769FB">
            <w:pPr>
              <w:autoSpaceDE w:val="0"/>
              <w:autoSpaceDN w:val="0"/>
              <w:adjustRightInd w:val="0"/>
              <w:spacing w:after="0" w:line="240" w:lineRule="auto"/>
              <w:ind w:firstLine="22"/>
              <w:contextualSpacing/>
              <w:jc w:val="center"/>
              <w:rPr>
                <w:rFonts w:ascii="Times New Roman" w:hAnsi="Times New Roman"/>
                <w:sz w:val="24"/>
                <w:szCs w:val="24"/>
              </w:rPr>
            </w:pPr>
            <w:r w:rsidRPr="003769FB">
              <w:rPr>
                <w:rFonts w:ascii="Times New Roman" w:hAnsi="Times New Roman"/>
                <w:sz w:val="24"/>
                <w:szCs w:val="24"/>
              </w:rPr>
              <w:t>9</w:t>
            </w:r>
          </w:p>
        </w:tc>
        <w:tc>
          <w:tcPr>
            <w:tcW w:w="2126" w:type="dxa"/>
            <w:shd w:val="clear" w:color="auto" w:fill="auto"/>
            <w:vAlign w:val="center"/>
          </w:tcPr>
          <w:p w14:paraId="1B4115F8" w14:textId="77777777" w:rsidR="003769FB" w:rsidRPr="003769FB" w:rsidRDefault="003769FB" w:rsidP="003769FB">
            <w:pPr>
              <w:autoSpaceDE w:val="0"/>
              <w:autoSpaceDN w:val="0"/>
              <w:adjustRightInd w:val="0"/>
              <w:spacing w:after="0" w:line="240" w:lineRule="auto"/>
              <w:contextualSpacing/>
              <w:jc w:val="both"/>
              <w:rPr>
                <w:rFonts w:ascii="Times New Roman" w:hAnsi="Times New Roman"/>
                <w:sz w:val="24"/>
                <w:szCs w:val="24"/>
              </w:rPr>
            </w:pPr>
            <w:r w:rsidRPr="003769FB">
              <w:rPr>
                <w:rFonts w:ascii="Times New Roman" w:hAnsi="Times New Roman"/>
                <w:sz w:val="24"/>
                <w:szCs w:val="24"/>
              </w:rPr>
              <w:t>Разнорабочий</w:t>
            </w:r>
          </w:p>
        </w:tc>
        <w:tc>
          <w:tcPr>
            <w:tcW w:w="1701" w:type="dxa"/>
            <w:shd w:val="clear" w:color="auto" w:fill="auto"/>
            <w:vAlign w:val="center"/>
          </w:tcPr>
          <w:p w14:paraId="2AF49E44" w14:textId="77777777" w:rsidR="003769FB" w:rsidRPr="003769FB" w:rsidRDefault="003769FB" w:rsidP="003769FB">
            <w:pPr>
              <w:autoSpaceDE w:val="0"/>
              <w:autoSpaceDN w:val="0"/>
              <w:adjustRightInd w:val="0"/>
              <w:spacing w:after="0" w:line="240" w:lineRule="auto"/>
              <w:ind w:firstLine="34"/>
              <w:contextualSpacing/>
              <w:jc w:val="center"/>
              <w:rPr>
                <w:rFonts w:ascii="Times New Roman" w:hAnsi="Times New Roman"/>
                <w:sz w:val="24"/>
                <w:szCs w:val="24"/>
              </w:rPr>
            </w:pPr>
            <w:r w:rsidRPr="003769FB">
              <w:rPr>
                <w:rFonts w:ascii="Times New Roman" w:hAnsi="Times New Roman"/>
                <w:sz w:val="24"/>
                <w:szCs w:val="24"/>
              </w:rPr>
              <w:t>5</w:t>
            </w:r>
          </w:p>
        </w:tc>
        <w:tc>
          <w:tcPr>
            <w:tcW w:w="2977" w:type="dxa"/>
          </w:tcPr>
          <w:p w14:paraId="05686203" w14:textId="77777777" w:rsidR="003769FB" w:rsidRPr="003769FB" w:rsidRDefault="003769FB" w:rsidP="003769FB">
            <w:pPr>
              <w:autoSpaceDE w:val="0"/>
              <w:autoSpaceDN w:val="0"/>
              <w:adjustRightInd w:val="0"/>
              <w:spacing w:after="0" w:line="240" w:lineRule="auto"/>
              <w:ind w:firstLine="34"/>
              <w:contextualSpacing/>
              <w:jc w:val="both"/>
              <w:rPr>
                <w:rFonts w:ascii="Times New Roman" w:eastAsia="Times New Roman" w:hAnsi="Times New Roman"/>
                <w:sz w:val="24"/>
                <w:szCs w:val="24"/>
              </w:rPr>
            </w:pPr>
          </w:p>
        </w:tc>
        <w:tc>
          <w:tcPr>
            <w:tcW w:w="2126" w:type="dxa"/>
          </w:tcPr>
          <w:p w14:paraId="1084AF43" w14:textId="77777777" w:rsidR="003769FB" w:rsidRPr="003769FB" w:rsidRDefault="003769FB" w:rsidP="003769FB">
            <w:pPr>
              <w:spacing w:after="0" w:line="240" w:lineRule="auto"/>
              <w:jc w:val="both"/>
              <w:rPr>
                <w:rFonts w:ascii="Times New Roman" w:eastAsia="Times New Roman" w:hAnsi="Times New Roman"/>
                <w:sz w:val="24"/>
                <w:szCs w:val="24"/>
              </w:rPr>
            </w:pPr>
            <w:r w:rsidRPr="003769FB">
              <w:rPr>
                <w:rFonts w:ascii="Times New Roman" w:eastAsia="Times New Roman" w:hAnsi="Times New Roman"/>
                <w:sz w:val="24"/>
                <w:szCs w:val="24"/>
              </w:rPr>
              <w:t>Иметь трудовые взаимоотношения (дата и номер)</w:t>
            </w:r>
          </w:p>
        </w:tc>
      </w:tr>
      <w:tr w:rsidR="003769FB" w:rsidRPr="003769FB" w14:paraId="729E8EEE" w14:textId="77777777" w:rsidTr="009427D6">
        <w:trPr>
          <w:gridAfter w:val="1"/>
          <w:wAfter w:w="6" w:type="dxa"/>
        </w:trPr>
        <w:tc>
          <w:tcPr>
            <w:tcW w:w="704" w:type="dxa"/>
          </w:tcPr>
          <w:p w14:paraId="4FE03EFA" w14:textId="77777777" w:rsidR="003769FB" w:rsidRPr="003769FB" w:rsidRDefault="003769FB" w:rsidP="003769FB">
            <w:pPr>
              <w:autoSpaceDE w:val="0"/>
              <w:autoSpaceDN w:val="0"/>
              <w:adjustRightInd w:val="0"/>
              <w:spacing w:after="0" w:line="240" w:lineRule="auto"/>
              <w:ind w:firstLine="22"/>
              <w:contextualSpacing/>
              <w:jc w:val="center"/>
              <w:rPr>
                <w:rFonts w:ascii="Times New Roman" w:hAnsi="Times New Roman"/>
                <w:sz w:val="24"/>
                <w:szCs w:val="24"/>
              </w:rPr>
            </w:pPr>
          </w:p>
        </w:tc>
        <w:tc>
          <w:tcPr>
            <w:tcW w:w="2126" w:type="dxa"/>
          </w:tcPr>
          <w:p w14:paraId="68DCE797" w14:textId="77777777" w:rsidR="003769FB" w:rsidRPr="003769FB" w:rsidRDefault="003769FB" w:rsidP="003769FB">
            <w:pPr>
              <w:autoSpaceDE w:val="0"/>
              <w:autoSpaceDN w:val="0"/>
              <w:adjustRightInd w:val="0"/>
              <w:spacing w:after="0" w:line="240" w:lineRule="auto"/>
              <w:contextualSpacing/>
              <w:jc w:val="both"/>
              <w:rPr>
                <w:rFonts w:ascii="Times New Roman" w:hAnsi="Times New Roman"/>
                <w:b/>
                <w:sz w:val="24"/>
                <w:szCs w:val="24"/>
              </w:rPr>
            </w:pPr>
            <w:r w:rsidRPr="003769FB">
              <w:rPr>
                <w:rFonts w:ascii="Times New Roman" w:hAnsi="Times New Roman"/>
                <w:b/>
                <w:sz w:val="24"/>
                <w:szCs w:val="24"/>
              </w:rPr>
              <w:t>Итого:</w:t>
            </w:r>
          </w:p>
        </w:tc>
        <w:tc>
          <w:tcPr>
            <w:tcW w:w="1701" w:type="dxa"/>
          </w:tcPr>
          <w:p w14:paraId="7DAD85D6" w14:textId="6C33B0ED" w:rsidR="003769FB" w:rsidRPr="003769FB" w:rsidRDefault="003769FB" w:rsidP="00CB5306">
            <w:pPr>
              <w:autoSpaceDE w:val="0"/>
              <w:autoSpaceDN w:val="0"/>
              <w:adjustRightInd w:val="0"/>
              <w:spacing w:after="0" w:line="240" w:lineRule="auto"/>
              <w:contextualSpacing/>
              <w:jc w:val="center"/>
              <w:rPr>
                <w:rFonts w:ascii="Times New Roman" w:hAnsi="Times New Roman"/>
                <w:b/>
                <w:sz w:val="24"/>
                <w:szCs w:val="24"/>
              </w:rPr>
            </w:pPr>
            <w:r w:rsidRPr="003769FB">
              <w:rPr>
                <w:rFonts w:ascii="Times New Roman" w:hAnsi="Times New Roman"/>
                <w:b/>
                <w:sz w:val="24"/>
                <w:szCs w:val="24"/>
              </w:rPr>
              <w:t>1</w:t>
            </w:r>
            <w:r w:rsidR="00CB5306">
              <w:rPr>
                <w:rFonts w:ascii="Times New Roman" w:hAnsi="Times New Roman"/>
                <w:b/>
                <w:sz w:val="24"/>
                <w:szCs w:val="24"/>
              </w:rPr>
              <w:t>5</w:t>
            </w:r>
          </w:p>
        </w:tc>
        <w:tc>
          <w:tcPr>
            <w:tcW w:w="2977" w:type="dxa"/>
          </w:tcPr>
          <w:p w14:paraId="04F457DC" w14:textId="77777777" w:rsidR="003769FB" w:rsidRPr="003769FB" w:rsidRDefault="003769FB" w:rsidP="003769FB">
            <w:pPr>
              <w:autoSpaceDE w:val="0"/>
              <w:autoSpaceDN w:val="0"/>
              <w:adjustRightInd w:val="0"/>
              <w:spacing w:after="0" w:line="240" w:lineRule="auto"/>
              <w:contextualSpacing/>
              <w:jc w:val="both"/>
              <w:rPr>
                <w:rFonts w:ascii="Times New Roman" w:hAnsi="Times New Roman"/>
                <w:b/>
                <w:sz w:val="24"/>
                <w:szCs w:val="24"/>
              </w:rPr>
            </w:pPr>
          </w:p>
        </w:tc>
        <w:tc>
          <w:tcPr>
            <w:tcW w:w="2126" w:type="dxa"/>
          </w:tcPr>
          <w:p w14:paraId="2CDB42CD" w14:textId="77777777" w:rsidR="003769FB" w:rsidRPr="003769FB" w:rsidRDefault="003769FB" w:rsidP="003769FB">
            <w:pPr>
              <w:autoSpaceDE w:val="0"/>
              <w:autoSpaceDN w:val="0"/>
              <w:adjustRightInd w:val="0"/>
              <w:spacing w:after="0" w:line="240" w:lineRule="auto"/>
              <w:contextualSpacing/>
              <w:jc w:val="both"/>
              <w:rPr>
                <w:rFonts w:ascii="Times New Roman" w:hAnsi="Times New Roman"/>
                <w:b/>
                <w:sz w:val="24"/>
                <w:szCs w:val="24"/>
              </w:rPr>
            </w:pPr>
          </w:p>
        </w:tc>
      </w:tr>
    </w:tbl>
    <w:p w14:paraId="47DE4635" w14:textId="77777777" w:rsidR="003769FB" w:rsidRPr="003769FB" w:rsidRDefault="003769FB" w:rsidP="003769FB">
      <w:pPr>
        <w:spacing w:after="0" w:line="240" w:lineRule="auto"/>
        <w:ind w:firstLine="567"/>
        <w:contextualSpacing/>
        <w:jc w:val="both"/>
        <w:rPr>
          <w:rFonts w:ascii="Times New Roman" w:hAnsi="Times New Roman"/>
          <w:b/>
          <w:sz w:val="24"/>
          <w:szCs w:val="24"/>
        </w:rPr>
      </w:pPr>
    </w:p>
    <w:p w14:paraId="4A465021" w14:textId="570D29B1" w:rsidR="003769FB" w:rsidRPr="00F26C96" w:rsidRDefault="00F26C96" w:rsidP="00F26C96">
      <w:pPr>
        <w:spacing w:after="0" w:line="240" w:lineRule="auto"/>
        <w:ind w:firstLine="567"/>
        <w:contextualSpacing/>
        <w:jc w:val="both"/>
        <w:rPr>
          <w:rFonts w:ascii="Times New Roman" w:hAnsi="Times New Roman"/>
          <w:sz w:val="24"/>
          <w:szCs w:val="24"/>
        </w:rPr>
      </w:pPr>
      <w:r w:rsidRPr="00F26C96">
        <w:rPr>
          <w:rFonts w:ascii="Times New Roman" w:hAnsi="Times New Roman"/>
          <w:b/>
          <w:sz w:val="24"/>
          <w:szCs w:val="24"/>
        </w:rPr>
        <w:t>2.9.4.</w:t>
      </w:r>
      <w:r w:rsidRPr="00F26C96">
        <w:rPr>
          <w:rFonts w:ascii="Times New Roman" w:hAnsi="Times New Roman"/>
          <w:sz w:val="24"/>
          <w:szCs w:val="24"/>
        </w:rPr>
        <w:t xml:space="preserve"> Участник должен иметь </w:t>
      </w:r>
      <w:r w:rsidRPr="00F26C96">
        <w:rPr>
          <w:rFonts w:ascii="Times New Roman" w:hAnsi="Times New Roman"/>
          <w:b/>
          <w:sz w:val="24"/>
          <w:szCs w:val="24"/>
        </w:rPr>
        <w:t xml:space="preserve">опыт выполнения строительно-монтажных работ на опасных производственных объектах (строительство, реконструкция или капитальный ремонт), </w:t>
      </w:r>
      <w:r w:rsidRPr="00F26C96">
        <w:rPr>
          <w:rFonts w:ascii="Times New Roman" w:hAnsi="Times New Roman"/>
          <w:sz w:val="24"/>
          <w:szCs w:val="24"/>
        </w:rPr>
        <w:t>при этом оценка по критерию «Опыт выполнения строительно-монтажных работ</w:t>
      </w:r>
      <w:r w:rsidRPr="00F26C96">
        <w:rPr>
          <w:rFonts w:ascii="Times New Roman" w:eastAsia="Times New Roman" w:hAnsi="Times New Roman"/>
          <w:sz w:val="24"/>
          <w:szCs w:val="24"/>
          <w:lang w:eastAsia="ru-RU"/>
        </w:rPr>
        <w:t xml:space="preserve"> </w:t>
      </w:r>
      <w:r w:rsidRPr="00F26C96">
        <w:rPr>
          <w:rFonts w:ascii="Times New Roman" w:hAnsi="Times New Roman"/>
          <w:sz w:val="24"/>
          <w:szCs w:val="24"/>
        </w:rPr>
        <w:t xml:space="preserve">на опасных производственных объектах (строительство, реконструкция или капитальный ремонт)» будет производиться </w:t>
      </w:r>
      <w:r w:rsidRPr="00F26C96">
        <w:rPr>
          <w:rFonts w:ascii="Times New Roman" w:hAnsi="Times New Roman"/>
          <w:bCs/>
          <w:sz w:val="24"/>
          <w:szCs w:val="24"/>
        </w:rPr>
        <w:t>на основании представленных документов</w:t>
      </w:r>
      <w:r w:rsidRPr="00F26C96">
        <w:rPr>
          <w:rFonts w:ascii="Times New Roman" w:hAnsi="Times New Roman"/>
          <w:sz w:val="24"/>
          <w:szCs w:val="24"/>
        </w:rPr>
        <w:t xml:space="preserve"> за период 2023-2026 гг.</w:t>
      </w:r>
    </w:p>
    <w:p w14:paraId="275AAC00" w14:textId="77777777" w:rsidR="00832E96" w:rsidRPr="00482FF3" w:rsidRDefault="00832E96" w:rsidP="00832E96">
      <w:pPr>
        <w:shd w:val="clear" w:color="auto" w:fill="FFFFFF"/>
        <w:spacing w:after="0" w:line="240" w:lineRule="auto"/>
        <w:jc w:val="both"/>
        <w:rPr>
          <w:rFonts w:ascii="Times New Roman" w:hAnsi="Times New Roman"/>
          <w:sz w:val="24"/>
          <w:szCs w:val="24"/>
        </w:rPr>
      </w:pPr>
    </w:p>
    <w:p w14:paraId="5C854A4C" w14:textId="0B04D215" w:rsidR="00832E96" w:rsidRPr="00482FF3" w:rsidRDefault="00832E96" w:rsidP="00832E96">
      <w:pPr>
        <w:shd w:val="clear" w:color="auto" w:fill="FFFFFF"/>
        <w:spacing w:after="0" w:line="240" w:lineRule="auto"/>
        <w:jc w:val="both"/>
        <w:rPr>
          <w:rFonts w:ascii="Times New Roman" w:eastAsia="Times New Roman" w:hAnsi="Times New Roman"/>
          <w:bCs/>
          <w:sz w:val="24"/>
          <w:szCs w:val="24"/>
          <w:lang w:eastAsia="ru-RU"/>
        </w:rPr>
      </w:pPr>
    </w:p>
    <w:p w14:paraId="52FC153E" w14:textId="6B7CFF2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35564022" w14:textId="3CA7AC79"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07906525" w14:textId="21FD5ED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102D05A0" w14:textId="66D15839"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08326CBC" w14:textId="53C05698"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14C6DACA" w14:textId="227308B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3222EC87" w14:textId="359994E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5FF3193F" w14:textId="49FE791F"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42796F3B" w14:textId="002A8AA0"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7B14BDD7" w14:textId="628CCAF0"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4E524A2E" w14:textId="08683600"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20EC4C9C" w14:textId="375F2EEF"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59984FBA" w14:textId="3FADF43E" w:rsidR="005E4ED9"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067CE7D2" w14:textId="77777777" w:rsidR="003769FB" w:rsidRDefault="003769FB" w:rsidP="00832E96">
      <w:pPr>
        <w:shd w:val="clear" w:color="auto" w:fill="FFFFFF"/>
        <w:spacing w:after="0" w:line="240" w:lineRule="auto"/>
        <w:jc w:val="both"/>
        <w:rPr>
          <w:rFonts w:ascii="Times New Roman" w:eastAsia="Times New Roman" w:hAnsi="Times New Roman"/>
          <w:bCs/>
          <w:sz w:val="24"/>
          <w:szCs w:val="24"/>
          <w:lang w:eastAsia="ru-RU"/>
        </w:rPr>
      </w:pPr>
    </w:p>
    <w:p w14:paraId="00D61100" w14:textId="77777777" w:rsidR="003769FB" w:rsidRDefault="003769FB" w:rsidP="00832E96">
      <w:pPr>
        <w:shd w:val="clear" w:color="auto" w:fill="FFFFFF"/>
        <w:spacing w:after="0" w:line="240" w:lineRule="auto"/>
        <w:jc w:val="both"/>
        <w:rPr>
          <w:rFonts w:ascii="Times New Roman" w:eastAsia="Times New Roman" w:hAnsi="Times New Roman"/>
          <w:bCs/>
          <w:sz w:val="24"/>
          <w:szCs w:val="24"/>
          <w:lang w:eastAsia="ru-RU"/>
        </w:rPr>
      </w:pPr>
    </w:p>
    <w:p w14:paraId="2F56D8D6" w14:textId="77777777" w:rsidR="003769FB" w:rsidRDefault="003769FB" w:rsidP="00832E96">
      <w:pPr>
        <w:shd w:val="clear" w:color="auto" w:fill="FFFFFF"/>
        <w:spacing w:after="0" w:line="240" w:lineRule="auto"/>
        <w:jc w:val="both"/>
        <w:rPr>
          <w:rFonts w:ascii="Times New Roman" w:eastAsia="Times New Roman" w:hAnsi="Times New Roman"/>
          <w:bCs/>
          <w:sz w:val="24"/>
          <w:szCs w:val="24"/>
          <w:lang w:eastAsia="ru-RU"/>
        </w:rPr>
      </w:pPr>
    </w:p>
    <w:p w14:paraId="31C94730" w14:textId="77777777" w:rsidR="003769FB" w:rsidRDefault="003769FB" w:rsidP="00832E96">
      <w:pPr>
        <w:shd w:val="clear" w:color="auto" w:fill="FFFFFF"/>
        <w:spacing w:after="0" w:line="240" w:lineRule="auto"/>
        <w:jc w:val="both"/>
        <w:rPr>
          <w:rFonts w:ascii="Times New Roman" w:eastAsia="Times New Roman" w:hAnsi="Times New Roman"/>
          <w:bCs/>
          <w:sz w:val="24"/>
          <w:szCs w:val="24"/>
          <w:lang w:eastAsia="ru-RU"/>
        </w:rPr>
      </w:pPr>
    </w:p>
    <w:p w14:paraId="11BCB952" w14:textId="77777777" w:rsidR="003769FB" w:rsidRDefault="003769FB" w:rsidP="00832E96">
      <w:pPr>
        <w:shd w:val="clear" w:color="auto" w:fill="FFFFFF"/>
        <w:spacing w:after="0" w:line="240" w:lineRule="auto"/>
        <w:jc w:val="both"/>
        <w:rPr>
          <w:rFonts w:ascii="Times New Roman" w:eastAsia="Times New Roman" w:hAnsi="Times New Roman"/>
          <w:bCs/>
          <w:sz w:val="24"/>
          <w:szCs w:val="24"/>
          <w:lang w:eastAsia="ru-RU"/>
        </w:rPr>
      </w:pPr>
    </w:p>
    <w:p w14:paraId="101E3574" w14:textId="77777777" w:rsidR="003769FB" w:rsidRDefault="003769FB" w:rsidP="00832E96">
      <w:pPr>
        <w:shd w:val="clear" w:color="auto" w:fill="FFFFFF"/>
        <w:spacing w:after="0" w:line="240" w:lineRule="auto"/>
        <w:jc w:val="both"/>
        <w:rPr>
          <w:rFonts w:ascii="Times New Roman" w:eastAsia="Times New Roman" w:hAnsi="Times New Roman"/>
          <w:bCs/>
          <w:sz w:val="24"/>
          <w:szCs w:val="24"/>
          <w:lang w:eastAsia="ru-RU"/>
        </w:rPr>
      </w:pPr>
    </w:p>
    <w:p w14:paraId="71F556E0" w14:textId="77777777" w:rsidR="003769FB" w:rsidRDefault="003769FB" w:rsidP="00832E96">
      <w:pPr>
        <w:shd w:val="clear" w:color="auto" w:fill="FFFFFF"/>
        <w:spacing w:after="0" w:line="240" w:lineRule="auto"/>
        <w:jc w:val="both"/>
        <w:rPr>
          <w:rFonts w:ascii="Times New Roman" w:eastAsia="Times New Roman" w:hAnsi="Times New Roman"/>
          <w:bCs/>
          <w:sz w:val="24"/>
          <w:szCs w:val="24"/>
          <w:lang w:eastAsia="ru-RU"/>
        </w:rPr>
      </w:pPr>
    </w:p>
    <w:p w14:paraId="6C12CC9E" w14:textId="77777777" w:rsidR="003769FB" w:rsidRDefault="003769FB" w:rsidP="00832E96">
      <w:pPr>
        <w:shd w:val="clear" w:color="auto" w:fill="FFFFFF"/>
        <w:spacing w:after="0" w:line="240" w:lineRule="auto"/>
        <w:jc w:val="both"/>
        <w:rPr>
          <w:rFonts w:ascii="Times New Roman" w:eastAsia="Times New Roman" w:hAnsi="Times New Roman"/>
          <w:bCs/>
          <w:sz w:val="24"/>
          <w:szCs w:val="24"/>
          <w:lang w:eastAsia="ru-RU"/>
        </w:rPr>
      </w:pPr>
    </w:p>
    <w:p w14:paraId="2840A796" w14:textId="77777777" w:rsidR="003769FB" w:rsidRDefault="003769FB" w:rsidP="00832E96">
      <w:pPr>
        <w:shd w:val="clear" w:color="auto" w:fill="FFFFFF"/>
        <w:spacing w:after="0" w:line="240" w:lineRule="auto"/>
        <w:jc w:val="both"/>
        <w:rPr>
          <w:rFonts w:ascii="Times New Roman" w:eastAsia="Times New Roman" w:hAnsi="Times New Roman"/>
          <w:bCs/>
          <w:sz w:val="24"/>
          <w:szCs w:val="24"/>
          <w:lang w:eastAsia="ru-RU"/>
        </w:rPr>
      </w:pPr>
    </w:p>
    <w:p w14:paraId="5AAB8B89" w14:textId="77777777" w:rsidR="00415CA6" w:rsidRDefault="00415CA6" w:rsidP="00832E96">
      <w:pPr>
        <w:shd w:val="clear" w:color="auto" w:fill="FFFFFF"/>
        <w:spacing w:after="0" w:line="240" w:lineRule="auto"/>
        <w:jc w:val="both"/>
        <w:rPr>
          <w:rFonts w:ascii="Times New Roman" w:eastAsia="Times New Roman" w:hAnsi="Times New Roman"/>
          <w:bCs/>
          <w:sz w:val="24"/>
          <w:szCs w:val="24"/>
          <w:lang w:eastAsia="ru-RU"/>
        </w:rPr>
      </w:pPr>
    </w:p>
    <w:p w14:paraId="0214E0B0" w14:textId="77777777" w:rsidR="00415CA6" w:rsidRDefault="00415CA6" w:rsidP="00832E96">
      <w:pPr>
        <w:shd w:val="clear" w:color="auto" w:fill="FFFFFF"/>
        <w:spacing w:after="0" w:line="240" w:lineRule="auto"/>
        <w:jc w:val="both"/>
        <w:rPr>
          <w:rFonts w:ascii="Times New Roman" w:eastAsia="Times New Roman" w:hAnsi="Times New Roman"/>
          <w:bCs/>
          <w:sz w:val="24"/>
          <w:szCs w:val="24"/>
          <w:lang w:eastAsia="ru-RU"/>
        </w:rPr>
      </w:pPr>
    </w:p>
    <w:p w14:paraId="75FC7236" w14:textId="77777777" w:rsidR="00415CA6" w:rsidRDefault="00415CA6" w:rsidP="00832E96">
      <w:pPr>
        <w:shd w:val="clear" w:color="auto" w:fill="FFFFFF"/>
        <w:spacing w:after="0" w:line="240" w:lineRule="auto"/>
        <w:jc w:val="both"/>
        <w:rPr>
          <w:rFonts w:ascii="Times New Roman" w:eastAsia="Times New Roman" w:hAnsi="Times New Roman"/>
          <w:bCs/>
          <w:sz w:val="24"/>
          <w:szCs w:val="24"/>
          <w:lang w:eastAsia="ru-RU"/>
        </w:rPr>
      </w:pPr>
    </w:p>
    <w:p w14:paraId="70B67D40" w14:textId="77777777" w:rsidR="00415CA6" w:rsidRDefault="00415CA6" w:rsidP="00832E96">
      <w:pPr>
        <w:shd w:val="clear" w:color="auto" w:fill="FFFFFF"/>
        <w:spacing w:after="0" w:line="240" w:lineRule="auto"/>
        <w:jc w:val="both"/>
        <w:rPr>
          <w:rFonts w:ascii="Times New Roman" w:eastAsia="Times New Roman" w:hAnsi="Times New Roman"/>
          <w:bCs/>
          <w:sz w:val="24"/>
          <w:szCs w:val="24"/>
          <w:lang w:eastAsia="ru-RU"/>
        </w:rPr>
      </w:pPr>
    </w:p>
    <w:p w14:paraId="23EFE5EE" w14:textId="77777777" w:rsidR="00415CA6" w:rsidRDefault="00415CA6" w:rsidP="00832E96">
      <w:pPr>
        <w:shd w:val="clear" w:color="auto" w:fill="FFFFFF"/>
        <w:spacing w:after="0" w:line="240" w:lineRule="auto"/>
        <w:jc w:val="both"/>
        <w:rPr>
          <w:rFonts w:ascii="Times New Roman" w:eastAsia="Times New Roman" w:hAnsi="Times New Roman"/>
          <w:bCs/>
          <w:sz w:val="24"/>
          <w:szCs w:val="24"/>
          <w:lang w:eastAsia="ru-RU"/>
        </w:rPr>
      </w:pPr>
    </w:p>
    <w:p w14:paraId="5369E568" w14:textId="77777777" w:rsidR="003769FB" w:rsidRDefault="003769FB" w:rsidP="00832E96">
      <w:pPr>
        <w:shd w:val="clear" w:color="auto" w:fill="FFFFFF"/>
        <w:spacing w:after="0" w:line="240" w:lineRule="auto"/>
        <w:jc w:val="both"/>
        <w:rPr>
          <w:rFonts w:ascii="Times New Roman" w:eastAsia="Times New Roman" w:hAnsi="Times New Roman"/>
          <w:bCs/>
          <w:sz w:val="24"/>
          <w:szCs w:val="24"/>
          <w:lang w:eastAsia="ru-RU"/>
        </w:rPr>
      </w:pPr>
    </w:p>
    <w:p w14:paraId="20929E4D" w14:textId="77777777" w:rsidR="003769FB" w:rsidRDefault="003769FB" w:rsidP="00832E96">
      <w:pPr>
        <w:shd w:val="clear" w:color="auto" w:fill="FFFFFF"/>
        <w:spacing w:after="0" w:line="240" w:lineRule="auto"/>
        <w:jc w:val="both"/>
        <w:rPr>
          <w:rFonts w:ascii="Times New Roman" w:eastAsia="Times New Roman" w:hAnsi="Times New Roman"/>
          <w:bCs/>
          <w:sz w:val="24"/>
          <w:szCs w:val="24"/>
          <w:lang w:eastAsia="ru-RU"/>
        </w:rPr>
      </w:pPr>
    </w:p>
    <w:p w14:paraId="338D3E74" w14:textId="77777777" w:rsidR="000E5DAC" w:rsidRPr="00482FF3" w:rsidRDefault="000E5DAC" w:rsidP="000E5DAC">
      <w:pPr>
        <w:spacing w:after="0" w:line="240" w:lineRule="auto"/>
        <w:rPr>
          <w:rFonts w:ascii="Times New Roman" w:hAnsi="Times New Roman"/>
          <w:b/>
          <w:bCs/>
        </w:rPr>
      </w:pPr>
      <w:r w:rsidRPr="00482FF3">
        <w:rPr>
          <w:rFonts w:ascii="Times New Roman" w:hAnsi="Times New Roman"/>
          <w:b/>
          <w:bCs/>
          <w:sz w:val="24"/>
          <w:szCs w:val="24"/>
        </w:rPr>
        <w:lastRenderedPageBreak/>
        <w:t>3</w:t>
      </w:r>
      <w:r w:rsidR="00B61D21" w:rsidRPr="00482FF3">
        <w:rPr>
          <w:rFonts w:ascii="Times New Roman" w:hAnsi="Times New Roman"/>
          <w:b/>
          <w:bCs/>
          <w:sz w:val="24"/>
          <w:szCs w:val="24"/>
        </w:rPr>
        <w:t>. Проект договора</w:t>
      </w:r>
      <w:r w:rsidRPr="00482FF3">
        <w:rPr>
          <w:rFonts w:ascii="Times New Roman" w:hAnsi="Times New Roman"/>
          <w:b/>
          <w:bCs/>
        </w:rPr>
        <w:t xml:space="preserve"> </w:t>
      </w:r>
    </w:p>
    <w:p w14:paraId="2D2F7363" w14:textId="77777777" w:rsidR="007F56C8" w:rsidRPr="003769FB" w:rsidRDefault="007F56C8" w:rsidP="007F56C8">
      <w:pPr>
        <w:spacing w:after="0" w:line="240" w:lineRule="auto"/>
        <w:jc w:val="center"/>
        <w:rPr>
          <w:rFonts w:ascii="Times New Roman" w:eastAsia="Times New Roman" w:hAnsi="Times New Roman"/>
          <w:b/>
          <w:bCs/>
          <w:sz w:val="24"/>
          <w:szCs w:val="24"/>
          <w:lang w:eastAsia="ru-RU"/>
        </w:rPr>
      </w:pPr>
      <w:r w:rsidRPr="003769FB">
        <w:rPr>
          <w:rFonts w:ascii="Times New Roman" w:eastAsia="Times New Roman" w:hAnsi="Times New Roman"/>
          <w:b/>
          <w:bCs/>
          <w:sz w:val="24"/>
          <w:szCs w:val="24"/>
          <w:lang w:eastAsia="ru-RU"/>
        </w:rPr>
        <w:t>Договор подряда №СНГС-</w:t>
      </w:r>
      <w:proofErr w:type="spellStart"/>
      <w:r w:rsidRPr="003769FB">
        <w:rPr>
          <w:rFonts w:ascii="Times New Roman" w:eastAsia="Times New Roman" w:hAnsi="Times New Roman"/>
          <w:b/>
          <w:bCs/>
          <w:sz w:val="24"/>
          <w:szCs w:val="24"/>
          <w:lang w:eastAsia="ru-RU"/>
        </w:rPr>
        <w:t>УКСиЗИО</w:t>
      </w:r>
      <w:proofErr w:type="spellEnd"/>
      <w:r w:rsidRPr="003769FB">
        <w:rPr>
          <w:rFonts w:ascii="Times New Roman" w:eastAsia="Times New Roman" w:hAnsi="Times New Roman"/>
          <w:b/>
          <w:bCs/>
          <w:sz w:val="24"/>
          <w:szCs w:val="24"/>
          <w:lang w:eastAsia="ru-RU"/>
        </w:rPr>
        <w:t>-______</w:t>
      </w:r>
    </w:p>
    <w:p w14:paraId="106A6D24" w14:textId="77777777" w:rsidR="007F56C8" w:rsidRPr="003769FB" w:rsidRDefault="007F56C8" w:rsidP="007F56C8">
      <w:pPr>
        <w:spacing w:after="0" w:line="240" w:lineRule="auto"/>
        <w:jc w:val="both"/>
        <w:rPr>
          <w:rFonts w:ascii="Times New Roman" w:eastAsia="Times New Roman" w:hAnsi="Times New Roman"/>
          <w:bCs/>
          <w:sz w:val="24"/>
          <w:szCs w:val="24"/>
          <w:lang w:eastAsia="ru-RU"/>
        </w:rPr>
      </w:pPr>
    </w:p>
    <w:p w14:paraId="5DE9BF30" w14:textId="77777777" w:rsidR="007F56C8" w:rsidRPr="003769FB" w:rsidRDefault="007F56C8" w:rsidP="007F56C8">
      <w:pPr>
        <w:spacing w:after="0" w:line="240" w:lineRule="auto"/>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г. Якутск                                                                                                </w:t>
      </w:r>
      <w:proofErr w:type="gramStart"/>
      <w:r w:rsidRPr="003769FB">
        <w:rPr>
          <w:rFonts w:ascii="Times New Roman" w:eastAsia="Times New Roman" w:hAnsi="Times New Roman"/>
          <w:bCs/>
          <w:sz w:val="24"/>
          <w:szCs w:val="24"/>
          <w:lang w:eastAsia="ru-RU"/>
        </w:rPr>
        <w:t xml:space="preserve">   «</w:t>
      </w:r>
      <w:proofErr w:type="gramEnd"/>
      <w:r w:rsidRPr="003769FB">
        <w:rPr>
          <w:rFonts w:ascii="Times New Roman" w:eastAsia="Times New Roman" w:hAnsi="Times New Roman"/>
          <w:bCs/>
          <w:sz w:val="24"/>
          <w:szCs w:val="24"/>
          <w:lang w:eastAsia="ru-RU"/>
        </w:rPr>
        <w:t>___» ___________ 2026 г.</w:t>
      </w:r>
    </w:p>
    <w:p w14:paraId="6B588EB8" w14:textId="77777777" w:rsidR="007F56C8" w:rsidRPr="003769FB" w:rsidRDefault="007F56C8" w:rsidP="007F56C8">
      <w:pPr>
        <w:spacing w:after="0" w:line="240" w:lineRule="auto"/>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   </w:t>
      </w:r>
    </w:p>
    <w:p w14:paraId="3F681378" w14:textId="77777777" w:rsidR="007F56C8" w:rsidRPr="003769FB" w:rsidRDefault="007F56C8" w:rsidP="007F56C8">
      <w:pPr>
        <w:tabs>
          <w:tab w:val="left" w:pos="709"/>
        </w:tabs>
        <w:spacing w:after="0" w:line="240" w:lineRule="auto"/>
        <w:ind w:firstLine="567"/>
        <w:jc w:val="both"/>
        <w:rPr>
          <w:rFonts w:ascii="Times New Roman" w:eastAsia="Times New Roman" w:hAnsi="Times New Roman"/>
          <w:color w:val="000000"/>
          <w:sz w:val="24"/>
          <w:szCs w:val="24"/>
          <w:lang w:eastAsia="ru-RU"/>
        </w:rPr>
      </w:pPr>
      <w:r w:rsidRPr="003769FB">
        <w:rPr>
          <w:rFonts w:ascii="Times New Roman" w:eastAsia="Times New Roman" w:hAnsi="Times New Roman"/>
          <w:b/>
          <w:bCs/>
          <w:sz w:val="24"/>
          <w:szCs w:val="24"/>
          <w:lang w:eastAsia="ru-RU"/>
        </w:rPr>
        <w:t>АО «Саханефтегазсбыт»</w:t>
      </w:r>
      <w:r w:rsidRPr="003769FB">
        <w:rPr>
          <w:rFonts w:ascii="Times New Roman" w:eastAsia="Times New Roman" w:hAnsi="Times New Roman"/>
          <w:bCs/>
          <w:sz w:val="24"/>
          <w:szCs w:val="24"/>
          <w:lang w:eastAsia="ru-RU"/>
        </w:rPr>
        <w:t xml:space="preserve">, именуемое в дальнейшем "Заказчик", в лице Генерального директора </w:t>
      </w:r>
      <w:r w:rsidRPr="003769FB">
        <w:rPr>
          <w:rFonts w:ascii="Times New Roman" w:eastAsia="Times New Roman" w:hAnsi="Times New Roman"/>
          <w:b/>
          <w:bCs/>
          <w:sz w:val="24"/>
          <w:szCs w:val="24"/>
          <w:lang w:eastAsia="ru-RU"/>
        </w:rPr>
        <w:t>Лебедева Виктора Николаевича</w:t>
      </w:r>
      <w:r w:rsidRPr="003769FB">
        <w:rPr>
          <w:rFonts w:ascii="Times New Roman" w:eastAsia="Times New Roman" w:hAnsi="Times New Roman"/>
          <w:bCs/>
          <w:sz w:val="24"/>
          <w:szCs w:val="24"/>
          <w:lang w:eastAsia="ru-RU"/>
        </w:rPr>
        <w:t xml:space="preserve">, действующего на основании Устава с одной стороны, и ____________, именуемое в дальнейшем «Подрядчик», в лице директора ________________, действующего на основании _______, по состязательной закупке в электронной форме на </w:t>
      </w:r>
      <w:r w:rsidRPr="003769FB">
        <w:rPr>
          <w:rFonts w:ascii="Times New Roman" w:eastAsia="Times New Roman" w:hAnsi="Times New Roman"/>
          <w:color w:val="000000"/>
          <w:sz w:val="24"/>
          <w:szCs w:val="24"/>
          <w:lang w:eastAsia="ru-RU"/>
        </w:rPr>
        <w:t xml:space="preserve">выполнение комплекса работ по объекту: </w:t>
      </w:r>
      <w:r w:rsidRPr="003769FB">
        <w:rPr>
          <w:rFonts w:ascii="Times New Roman" w:eastAsia="Times New Roman" w:hAnsi="Times New Roman"/>
          <w:b/>
          <w:color w:val="000000"/>
          <w:sz w:val="24"/>
          <w:szCs w:val="24"/>
          <w:lang w:eastAsia="ru-RU"/>
        </w:rPr>
        <w:t xml:space="preserve">«Техническое перевооружение опасного производственного объекта «Площадка нефтебазы </w:t>
      </w:r>
      <w:proofErr w:type="spellStart"/>
      <w:r w:rsidRPr="003769FB">
        <w:rPr>
          <w:rFonts w:ascii="Times New Roman" w:eastAsia="Times New Roman" w:hAnsi="Times New Roman"/>
          <w:b/>
          <w:color w:val="000000"/>
          <w:sz w:val="24"/>
          <w:szCs w:val="24"/>
          <w:lang w:eastAsia="ru-RU"/>
        </w:rPr>
        <w:t>Хандыгской</w:t>
      </w:r>
      <w:proofErr w:type="spellEnd"/>
      <w:r w:rsidRPr="003769FB">
        <w:rPr>
          <w:rFonts w:ascii="Times New Roman" w:eastAsia="Times New Roman" w:hAnsi="Times New Roman"/>
          <w:b/>
          <w:color w:val="000000"/>
          <w:sz w:val="24"/>
          <w:szCs w:val="24"/>
          <w:lang w:eastAsia="ru-RU"/>
        </w:rPr>
        <w:t xml:space="preserve">» АО «Саханефтегазсбыт» </w:t>
      </w:r>
      <w:r w:rsidRPr="003769FB">
        <w:rPr>
          <w:rFonts w:ascii="Times New Roman" w:eastAsia="Times New Roman" w:hAnsi="Times New Roman"/>
          <w:bCs/>
          <w:sz w:val="24"/>
          <w:szCs w:val="24"/>
          <w:lang w:eastAsia="ru-RU"/>
        </w:rPr>
        <w:t>заключили настоящий договор (далее – Договор) о нижеследующем</w:t>
      </w:r>
    </w:p>
    <w:p w14:paraId="16BFA85B"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eastAsia="Times New Roman" w:hAnsi="Times New Roman"/>
          <w:b/>
          <w:bCs/>
          <w:sz w:val="26"/>
          <w:szCs w:val="26"/>
          <w:lang w:eastAsia="ru-RU"/>
        </w:rPr>
      </w:pPr>
      <w:r w:rsidRPr="003769FB">
        <w:rPr>
          <w:rFonts w:ascii="Times New Roman" w:eastAsia="Times New Roman" w:hAnsi="Times New Roman"/>
          <w:b/>
          <w:bCs/>
          <w:sz w:val="26"/>
          <w:szCs w:val="26"/>
          <w:lang w:eastAsia="ru-RU"/>
        </w:rPr>
        <w:t>ПРЕДМЕТ ДОГОВОРА</w:t>
      </w:r>
    </w:p>
    <w:p w14:paraId="51AA62A8" w14:textId="77777777" w:rsidR="007F56C8" w:rsidRPr="003769FB" w:rsidRDefault="007F56C8" w:rsidP="007F56C8">
      <w:pPr>
        <w:suppressAutoHyphens/>
        <w:autoSpaceDE w:val="0"/>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1.1. Заказчик поручает, а Подрядчик обязуется выполнить комплекс работ в предусмотренный Договором срок на объекте: </w:t>
      </w:r>
      <w:r w:rsidRPr="003769FB">
        <w:rPr>
          <w:rFonts w:ascii="Times New Roman" w:eastAsia="Times New Roman" w:hAnsi="Times New Roman"/>
          <w:b/>
          <w:bCs/>
          <w:sz w:val="24"/>
          <w:szCs w:val="24"/>
          <w:lang w:eastAsia="ru-RU"/>
        </w:rPr>
        <w:t xml:space="preserve">«Техническое перевооружение опасного производственного объекта «Площадка нефтебазы </w:t>
      </w:r>
      <w:proofErr w:type="spellStart"/>
      <w:r w:rsidRPr="003769FB">
        <w:rPr>
          <w:rFonts w:ascii="Times New Roman" w:eastAsia="Times New Roman" w:hAnsi="Times New Roman"/>
          <w:b/>
          <w:bCs/>
          <w:sz w:val="24"/>
          <w:szCs w:val="24"/>
          <w:lang w:eastAsia="ru-RU"/>
        </w:rPr>
        <w:t>Хандыгской</w:t>
      </w:r>
      <w:proofErr w:type="spellEnd"/>
      <w:r w:rsidRPr="003769FB">
        <w:rPr>
          <w:rFonts w:ascii="Times New Roman" w:eastAsia="Times New Roman" w:hAnsi="Times New Roman"/>
          <w:b/>
          <w:bCs/>
          <w:sz w:val="24"/>
          <w:szCs w:val="24"/>
          <w:lang w:eastAsia="ru-RU"/>
        </w:rPr>
        <w:t>» АО «Саханефтегазсбыт»</w:t>
      </w:r>
      <w:r w:rsidRPr="003769FB">
        <w:rPr>
          <w:rFonts w:ascii="Times New Roman" w:hAnsi="Times New Roman"/>
          <w:bCs/>
          <w:sz w:val="24"/>
          <w:szCs w:val="24"/>
        </w:rPr>
        <w:t xml:space="preserve"> </w:t>
      </w:r>
      <w:r w:rsidRPr="003769FB">
        <w:rPr>
          <w:rFonts w:ascii="Times New Roman" w:eastAsia="Times New Roman" w:hAnsi="Times New Roman"/>
          <w:bCs/>
          <w:sz w:val="24"/>
          <w:szCs w:val="24"/>
          <w:lang w:eastAsia="ru-RU"/>
        </w:rPr>
        <w:t>согласно Техническому заданию (Приложение №1 к настоящему Договору) и Заданию на проектирование (Приложение №2 к настоящему Договору) являющихся неотъемлемой частью настоящего Договора, и передать результат работ Заказчику.</w:t>
      </w:r>
    </w:p>
    <w:p w14:paraId="10979855" w14:textId="77777777" w:rsidR="007F56C8" w:rsidRPr="003769FB" w:rsidRDefault="007F56C8" w:rsidP="007F56C8">
      <w:pPr>
        <w:tabs>
          <w:tab w:val="left" w:pos="709"/>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1.2. Виды проектных и строительно-монтажных работ по объекту: </w:t>
      </w:r>
      <w:r w:rsidRPr="003769FB">
        <w:rPr>
          <w:rFonts w:ascii="Times New Roman" w:eastAsia="Times New Roman" w:hAnsi="Times New Roman"/>
          <w:b/>
          <w:color w:val="000000"/>
          <w:sz w:val="24"/>
          <w:szCs w:val="24"/>
          <w:lang w:eastAsia="ru-RU"/>
        </w:rPr>
        <w:t xml:space="preserve">«Техническое перевооружение опасного производственного объекта «Площадка нефтебазы </w:t>
      </w:r>
      <w:proofErr w:type="spellStart"/>
      <w:r w:rsidRPr="003769FB">
        <w:rPr>
          <w:rFonts w:ascii="Times New Roman" w:eastAsia="Times New Roman" w:hAnsi="Times New Roman"/>
          <w:b/>
          <w:color w:val="000000"/>
          <w:sz w:val="24"/>
          <w:szCs w:val="24"/>
          <w:lang w:eastAsia="ru-RU"/>
        </w:rPr>
        <w:t>Хандыгской</w:t>
      </w:r>
      <w:proofErr w:type="spellEnd"/>
      <w:r w:rsidRPr="003769FB">
        <w:rPr>
          <w:rFonts w:ascii="Times New Roman" w:eastAsia="Times New Roman" w:hAnsi="Times New Roman"/>
          <w:b/>
          <w:color w:val="000000"/>
          <w:sz w:val="24"/>
          <w:szCs w:val="24"/>
          <w:lang w:eastAsia="ru-RU"/>
        </w:rPr>
        <w:t>» АО «Саханефтегазсбыт»</w:t>
      </w:r>
      <w:r w:rsidRPr="003769FB">
        <w:rPr>
          <w:rFonts w:ascii="Times New Roman" w:eastAsia="Times New Roman" w:hAnsi="Times New Roman"/>
          <w:bCs/>
          <w:sz w:val="24"/>
          <w:szCs w:val="24"/>
          <w:lang w:eastAsia="ru-RU"/>
        </w:rPr>
        <w:t>, выполняемые Подрядчиком, устанавливаются Техническим заданием (Приложение №1 к настоящему Договору) и Заданием на проектирование (Приложение №2 к настоящему Договору).</w:t>
      </w:r>
    </w:p>
    <w:p w14:paraId="22BBAB6E"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 xml:space="preserve">1.3. </w:t>
      </w:r>
      <w:r w:rsidRPr="003769FB">
        <w:rPr>
          <w:rFonts w:ascii="Times New Roman" w:eastAsia="Arial" w:hAnsi="Times New Roman"/>
          <w:sz w:val="24"/>
          <w:szCs w:val="24"/>
          <w:lang w:eastAsia="ar-SA"/>
        </w:rPr>
        <w:t xml:space="preserve">Место выполнения работ: </w:t>
      </w:r>
      <w:r w:rsidRPr="003769FB">
        <w:rPr>
          <w:rFonts w:ascii="Times New Roman" w:eastAsia="Times New Roman" w:hAnsi="Times New Roman"/>
          <w:sz w:val="24"/>
          <w:szCs w:val="24"/>
          <w:lang w:eastAsia="ru-RU"/>
        </w:rPr>
        <w:t xml:space="preserve">678720, Российская Федерация, Республика Саха (Якутия), </w:t>
      </w:r>
      <w:proofErr w:type="spellStart"/>
      <w:r w:rsidRPr="003769FB">
        <w:rPr>
          <w:rFonts w:ascii="Times New Roman" w:eastAsia="Times New Roman" w:hAnsi="Times New Roman"/>
          <w:sz w:val="24"/>
          <w:szCs w:val="24"/>
          <w:lang w:eastAsia="ru-RU"/>
        </w:rPr>
        <w:t>Томпонский</w:t>
      </w:r>
      <w:proofErr w:type="spellEnd"/>
      <w:r w:rsidRPr="003769FB">
        <w:rPr>
          <w:rFonts w:ascii="Times New Roman" w:eastAsia="Times New Roman" w:hAnsi="Times New Roman"/>
          <w:sz w:val="24"/>
          <w:szCs w:val="24"/>
          <w:lang w:eastAsia="ru-RU"/>
        </w:rPr>
        <w:t xml:space="preserve"> район, пос. Хандыга, ул. </w:t>
      </w:r>
      <w:proofErr w:type="spellStart"/>
      <w:r w:rsidRPr="003769FB">
        <w:rPr>
          <w:rFonts w:ascii="Times New Roman" w:eastAsia="Times New Roman" w:hAnsi="Times New Roman"/>
          <w:sz w:val="24"/>
          <w:szCs w:val="24"/>
          <w:lang w:eastAsia="ru-RU"/>
        </w:rPr>
        <w:t>Кычкина</w:t>
      </w:r>
      <w:proofErr w:type="spellEnd"/>
      <w:r w:rsidRPr="003769FB">
        <w:rPr>
          <w:rFonts w:ascii="Times New Roman" w:eastAsia="Times New Roman" w:hAnsi="Times New Roman"/>
          <w:sz w:val="24"/>
          <w:szCs w:val="24"/>
          <w:lang w:eastAsia="ru-RU"/>
        </w:rPr>
        <w:t>, 46 «б».</w:t>
      </w:r>
    </w:p>
    <w:p w14:paraId="14AC576E"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1.4.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32A2E0D7"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eastAsia="Times New Roman" w:hAnsi="Times New Roman"/>
          <w:b/>
          <w:bCs/>
          <w:sz w:val="26"/>
          <w:szCs w:val="26"/>
          <w:lang w:eastAsia="ru-RU"/>
        </w:rPr>
      </w:pPr>
      <w:r w:rsidRPr="003769FB">
        <w:rPr>
          <w:rFonts w:ascii="Times New Roman" w:eastAsia="Times New Roman" w:hAnsi="Times New Roman"/>
          <w:b/>
          <w:bCs/>
          <w:sz w:val="26"/>
          <w:szCs w:val="26"/>
          <w:lang w:eastAsia="ru-RU"/>
        </w:rPr>
        <w:t>СРОКИ ВЫПОЛНЕНИЯ РАБОТ</w:t>
      </w:r>
    </w:p>
    <w:p w14:paraId="2D9875B1"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 xml:space="preserve">2.1. </w:t>
      </w:r>
      <w:r w:rsidRPr="003769FB">
        <w:rPr>
          <w:rFonts w:ascii="Times New Roman" w:hAnsi="Times New Roman"/>
          <w:sz w:val="24"/>
          <w:szCs w:val="24"/>
          <w:lang w:eastAsia="ar-SA"/>
        </w:rPr>
        <w:t>Работы, предусмотренные настоящим Договором, осуществляются Подрядчиком в следующие сроки,</w:t>
      </w:r>
      <w:r w:rsidRPr="003769FB">
        <w:rPr>
          <w:rFonts w:ascii="Times New Roman" w:eastAsia="Times New Roman" w:hAnsi="Times New Roman"/>
          <w:sz w:val="24"/>
          <w:szCs w:val="24"/>
          <w:lang w:eastAsia="ar-SA"/>
        </w:rPr>
        <w:t xml:space="preserve"> начало работ: </w:t>
      </w:r>
      <w:r w:rsidRPr="003769FB">
        <w:rPr>
          <w:rFonts w:ascii="Times New Roman" w:hAnsi="Times New Roman"/>
          <w:sz w:val="24"/>
          <w:szCs w:val="24"/>
          <w:u w:val="single"/>
          <w:lang w:eastAsia="ar-SA"/>
        </w:rPr>
        <w:t>с момента подписания договора</w:t>
      </w:r>
      <w:r w:rsidRPr="003769FB">
        <w:rPr>
          <w:rFonts w:ascii="Times New Roman" w:hAnsi="Times New Roman"/>
          <w:sz w:val="24"/>
          <w:szCs w:val="24"/>
          <w:lang w:eastAsia="ar-SA"/>
        </w:rPr>
        <w:t>; окончание работ:</w:t>
      </w:r>
    </w:p>
    <w:p w14:paraId="4CE7DC1F" w14:textId="77777777" w:rsidR="007F56C8" w:rsidRPr="003769FB" w:rsidRDefault="007F56C8" w:rsidP="007F56C8">
      <w:pPr>
        <w:suppressAutoHyphens/>
        <w:spacing w:after="0" w:line="240" w:lineRule="auto"/>
        <w:ind w:firstLine="567"/>
        <w:jc w:val="both"/>
        <w:rPr>
          <w:rFonts w:ascii="Times New Roman" w:eastAsia="Times New Roman" w:hAnsi="Times New Roman"/>
          <w:b/>
          <w:sz w:val="24"/>
          <w:szCs w:val="24"/>
          <w:lang w:eastAsia="ar-SA"/>
        </w:rPr>
      </w:pPr>
      <w:r w:rsidRPr="003769FB">
        <w:rPr>
          <w:rFonts w:ascii="Times New Roman" w:eastAsia="Times New Roman" w:hAnsi="Times New Roman"/>
          <w:b/>
          <w:sz w:val="24"/>
          <w:szCs w:val="24"/>
          <w:u w:val="single"/>
          <w:lang w:eastAsia="ar-SA"/>
        </w:rPr>
        <w:t>1 этап:</w:t>
      </w:r>
      <w:r w:rsidRPr="003769FB">
        <w:rPr>
          <w:rFonts w:ascii="Times New Roman" w:eastAsia="Times New Roman" w:hAnsi="Times New Roman"/>
          <w:b/>
          <w:sz w:val="24"/>
          <w:szCs w:val="24"/>
          <w:lang w:eastAsia="ar-SA"/>
        </w:rPr>
        <w:t xml:space="preserve"> </w:t>
      </w:r>
      <w:r w:rsidRPr="003769FB">
        <w:rPr>
          <w:rFonts w:ascii="Times New Roman" w:eastAsia="Times New Roman" w:hAnsi="Times New Roman"/>
          <w:sz w:val="24"/>
          <w:szCs w:val="24"/>
          <w:lang w:eastAsia="ru-RU"/>
        </w:rPr>
        <w:t xml:space="preserve">Разработка проектно-сметной документации в стадии «Проектная документация» и «Рабочая документация» – в срок до 30.12.2026 г. </w:t>
      </w:r>
    </w:p>
    <w:p w14:paraId="75F45C69"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b/>
          <w:sz w:val="24"/>
          <w:szCs w:val="24"/>
          <w:u w:val="single"/>
          <w:lang w:eastAsia="ar-SA"/>
        </w:rPr>
        <w:t>2 этап:</w:t>
      </w:r>
      <w:r w:rsidRPr="003769FB">
        <w:rPr>
          <w:rFonts w:ascii="Times New Roman" w:eastAsia="Times New Roman" w:hAnsi="Times New Roman"/>
          <w:b/>
          <w:sz w:val="24"/>
          <w:szCs w:val="24"/>
          <w:lang w:eastAsia="ar-SA"/>
        </w:rPr>
        <w:t xml:space="preserve"> </w:t>
      </w:r>
      <w:r w:rsidRPr="003769FB">
        <w:rPr>
          <w:rFonts w:ascii="Times New Roman" w:eastAsia="Times New Roman" w:hAnsi="Times New Roman"/>
          <w:sz w:val="24"/>
          <w:szCs w:val="24"/>
          <w:lang w:eastAsia="ru-RU"/>
        </w:rPr>
        <w:t xml:space="preserve">Прохождение экспертизы промышленной безопасности с регистрацией заключения в </w:t>
      </w:r>
      <w:proofErr w:type="spellStart"/>
      <w:r w:rsidRPr="003769FB">
        <w:rPr>
          <w:rFonts w:ascii="Times New Roman" w:eastAsia="Times New Roman" w:hAnsi="Times New Roman"/>
          <w:sz w:val="24"/>
          <w:szCs w:val="24"/>
          <w:lang w:eastAsia="ru-RU"/>
        </w:rPr>
        <w:t>Ростехнадзора</w:t>
      </w:r>
      <w:proofErr w:type="spellEnd"/>
      <w:r w:rsidRPr="003769FB">
        <w:rPr>
          <w:rFonts w:ascii="Times New Roman" w:eastAsia="Times New Roman" w:hAnsi="Times New Roman"/>
          <w:sz w:val="24"/>
          <w:szCs w:val="24"/>
          <w:lang w:eastAsia="ru-RU"/>
        </w:rPr>
        <w:t xml:space="preserve"> – в срок до 15.02.2027 г.</w:t>
      </w:r>
    </w:p>
    <w:p w14:paraId="3A8A2F77"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b/>
          <w:sz w:val="24"/>
          <w:szCs w:val="24"/>
          <w:u w:val="single"/>
          <w:lang w:eastAsia="ru-RU"/>
        </w:rPr>
        <w:t>3 этап:</w:t>
      </w:r>
      <w:r w:rsidRPr="003769FB">
        <w:rPr>
          <w:rFonts w:ascii="Times New Roman" w:eastAsia="Times New Roman" w:hAnsi="Times New Roman"/>
          <w:sz w:val="24"/>
          <w:szCs w:val="24"/>
          <w:lang w:eastAsia="ru-RU"/>
        </w:rPr>
        <w:t xml:space="preserve"> Прохождение и получение положительного заключения экспертизы в части достоверности определения сметной стоимости в – в срок до 30.04.2027 г.</w:t>
      </w:r>
    </w:p>
    <w:p w14:paraId="624BC3DE"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b/>
          <w:sz w:val="24"/>
          <w:szCs w:val="24"/>
          <w:u w:val="single"/>
          <w:lang w:eastAsia="ru-RU"/>
        </w:rPr>
        <w:t>4 этап:</w:t>
      </w:r>
      <w:r w:rsidRPr="003769FB">
        <w:rPr>
          <w:rFonts w:ascii="Times New Roman" w:eastAsia="Times New Roman" w:hAnsi="Times New Roman"/>
          <w:sz w:val="24"/>
          <w:szCs w:val="24"/>
          <w:lang w:eastAsia="ru-RU"/>
        </w:rPr>
        <w:t xml:space="preserve"> Выполнение строительно-монтажных работ – в срок до 30.11.2027 г.</w:t>
      </w:r>
    </w:p>
    <w:p w14:paraId="0FA5FB1C"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2.2.</w:t>
      </w:r>
      <w:r w:rsidRPr="003769FB">
        <w:rPr>
          <w:rFonts w:ascii="Times New Roman" w:eastAsia="Times New Roman" w:hAnsi="Times New Roman"/>
          <w:sz w:val="24"/>
          <w:szCs w:val="24"/>
          <w:lang w:eastAsia="ar-SA"/>
        </w:rPr>
        <w:tab/>
        <w:t>Подрядчик производит выполнение работ в соответствии с графиком выполнения работ (Приложение №4</w:t>
      </w:r>
      <w:r w:rsidRPr="003769FB">
        <w:rPr>
          <w:rFonts w:ascii="Times New Roman" w:eastAsia="Times New Roman" w:hAnsi="Times New Roman"/>
          <w:bCs/>
          <w:sz w:val="24"/>
          <w:szCs w:val="24"/>
          <w:lang w:eastAsia="ru-RU"/>
        </w:rPr>
        <w:t xml:space="preserve"> к настоящему Договору</w:t>
      </w:r>
      <w:r w:rsidRPr="003769FB">
        <w:rPr>
          <w:rFonts w:ascii="Times New Roman" w:eastAsia="Times New Roman" w:hAnsi="Times New Roman"/>
          <w:sz w:val="24"/>
          <w:szCs w:val="24"/>
          <w:lang w:eastAsia="ar-SA"/>
        </w:rPr>
        <w:t>), являющимся неотъемлемой частью Договора.</w:t>
      </w:r>
    </w:p>
    <w:p w14:paraId="6D9F2461"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2.3.</w:t>
      </w:r>
      <w:r w:rsidRPr="003769FB">
        <w:rPr>
          <w:rFonts w:ascii="Times New Roman" w:eastAsia="Times New Roman" w:hAnsi="Times New Roman"/>
          <w:sz w:val="24"/>
          <w:szCs w:val="24"/>
          <w:lang w:eastAsia="ar-SA"/>
        </w:rPr>
        <w:tab/>
        <w:t>Подрядчик вправе досрочно выполнить работы (отдельные этапы работ), по соглашению сторон, при этом Подрядчик обязан за 15 календарных дней уведомить Заказчика. Оплата выполненных работ осуществляется Заказчиком в соответствии с разделом 4 Договора. Исключением для данного пункта Договора является, в случае если Подрядчик с согласия Заказчика завершил выполнение работ в более короткий срок, чем предусмотрено Договором.</w:t>
      </w:r>
    </w:p>
    <w:p w14:paraId="0D439AD2"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2.4.</w:t>
      </w:r>
      <w:r w:rsidRPr="003769FB">
        <w:rPr>
          <w:rFonts w:ascii="Times New Roman" w:eastAsia="Times New Roman" w:hAnsi="Times New Roman"/>
          <w:sz w:val="24"/>
          <w:szCs w:val="24"/>
          <w:lang w:eastAsia="ar-SA"/>
        </w:rPr>
        <w:tab/>
        <w:t>Окончание срока действия настоящего Договора не влечет прекращение неисполненных обязательств сторон, в том числе гарантийных обязательств Подрядчика.</w:t>
      </w:r>
    </w:p>
    <w:p w14:paraId="75972E3F"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2.5.</w:t>
      </w:r>
      <w:r w:rsidRPr="003769FB">
        <w:rPr>
          <w:rFonts w:ascii="Times New Roman" w:eastAsia="Times New Roman" w:hAnsi="Times New Roman"/>
          <w:sz w:val="24"/>
          <w:szCs w:val="24"/>
          <w:lang w:eastAsia="ar-SA"/>
        </w:rPr>
        <w:tab/>
        <w:t>Сроки начала и окончания работ по Договору могут быть изменены в порядке, установленном законодательством Российской Федерации и настоящим Договором.</w:t>
      </w:r>
    </w:p>
    <w:p w14:paraId="43D61D6C"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lastRenderedPageBreak/>
        <w:t>2.6.</w:t>
      </w:r>
      <w:r w:rsidRPr="003769FB">
        <w:rPr>
          <w:rFonts w:ascii="Times New Roman" w:eastAsia="Times New Roman" w:hAnsi="Times New Roman"/>
          <w:sz w:val="24"/>
          <w:szCs w:val="24"/>
          <w:lang w:eastAsia="ar-SA"/>
        </w:rPr>
        <w:tab/>
        <w:t xml:space="preserve">Подрядчик несет ответственность, установленную разделом 8 Договора, за нарушение как начального, промежуточного так и конечного сроков выполнения работ. </w:t>
      </w:r>
    </w:p>
    <w:p w14:paraId="08339FDD"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2.7.</w:t>
      </w:r>
      <w:r w:rsidRPr="003769FB">
        <w:rPr>
          <w:rFonts w:ascii="Times New Roman" w:eastAsia="Times New Roman" w:hAnsi="Times New Roman"/>
          <w:sz w:val="24"/>
          <w:szCs w:val="24"/>
          <w:lang w:eastAsia="ar-SA"/>
        </w:rPr>
        <w:tab/>
        <w:t xml:space="preserve">Стороны установили, что начальные и промежуточные сроки выполнения работ по Договору являются существенными условиями и любое их нарушение более чем на 5 (пять) календарных дней влечет невозможность своевременного окончания работ по Договору. </w:t>
      </w:r>
    </w:p>
    <w:p w14:paraId="3F889CC7"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2.8.</w:t>
      </w:r>
      <w:r w:rsidRPr="003769FB">
        <w:rPr>
          <w:rFonts w:ascii="Times New Roman" w:eastAsia="Times New Roman" w:hAnsi="Times New Roman"/>
          <w:sz w:val="24"/>
          <w:szCs w:val="24"/>
          <w:lang w:eastAsia="ar-SA"/>
        </w:rPr>
        <w:tab/>
        <w:t xml:space="preserve">Стороны установили, что моментом завершения выполнения работ по Договору считать дату подписания Акта приемки-сдачи выполненных работ (Приложение №6 </w:t>
      </w:r>
      <w:r w:rsidRPr="003769FB">
        <w:rPr>
          <w:rFonts w:ascii="Times New Roman" w:eastAsia="Times New Roman" w:hAnsi="Times New Roman"/>
          <w:bCs/>
          <w:sz w:val="24"/>
          <w:szCs w:val="24"/>
          <w:lang w:eastAsia="ru-RU"/>
        </w:rPr>
        <w:t>к настоящему Договору</w:t>
      </w:r>
      <w:r w:rsidRPr="003769FB">
        <w:rPr>
          <w:rFonts w:ascii="Times New Roman" w:eastAsia="Times New Roman" w:hAnsi="Times New Roman"/>
          <w:sz w:val="24"/>
          <w:szCs w:val="24"/>
          <w:lang w:eastAsia="ar-SA"/>
        </w:rPr>
        <w:t>).</w:t>
      </w:r>
    </w:p>
    <w:p w14:paraId="76F360AC"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hAnsi="Times New Roman"/>
          <w:b/>
          <w:bCs/>
          <w:sz w:val="26"/>
          <w:szCs w:val="26"/>
        </w:rPr>
      </w:pPr>
      <w:r w:rsidRPr="003769FB">
        <w:rPr>
          <w:rFonts w:ascii="Times New Roman" w:hAnsi="Times New Roman"/>
          <w:b/>
          <w:bCs/>
          <w:sz w:val="26"/>
          <w:szCs w:val="26"/>
        </w:rPr>
        <w:t>СТОИМОСТЬ РАБОТ</w:t>
      </w:r>
    </w:p>
    <w:p w14:paraId="71D09347" w14:textId="77777777" w:rsidR="007F56C8" w:rsidRPr="003769FB" w:rsidRDefault="007F56C8" w:rsidP="007F56C8">
      <w:pPr>
        <w:suppressAutoHyphens/>
        <w:autoSpaceDE w:val="0"/>
        <w:spacing w:after="0" w:line="240" w:lineRule="auto"/>
        <w:ind w:firstLine="567"/>
        <w:jc w:val="both"/>
        <w:rPr>
          <w:rFonts w:ascii="Times New Roman" w:eastAsia="Arial" w:hAnsi="Times New Roman"/>
          <w:sz w:val="24"/>
          <w:szCs w:val="24"/>
        </w:rPr>
      </w:pPr>
      <w:r w:rsidRPr="003769FB">
        <w:rPr>
          <w:rFonts w:ascii="Times New Roman" w:hAnsi="Times New Roman"/>
          <w:sz w:val="24"/>
          <w:szCs w:val="24"/>
        </w:rPr>
        <w:t>3.1. Общая с</w:t>
      </w:r>
      <w:r w:rsidRPr="003769FB">
        <w:rPr>
          <w:rFonts w:ascii="Times New Roman" w:eastAsia="Arial" w:hAnsi="Times New Roman"/>
          <w:sz w:val="24"/>
          <w:szCs w:val="24"/>
        </w:rPr>
        <w:t xml:space="preserve">тоимость работ по настоящему Договору составляет _____________________ (____________________) руб. с/без НДС. </w:t>
      </w:r>
    </w:p>
    <w:p w14:paraId="69AF011A" w14:textId="77777777" w:rsidR="007F56C8" w:rsidRPr="003769FB" w:rsidRDefault="007F56C8" w:rsidP="007F56C8">
      <w:pPr>
        <w:keepNext/>
        <w:spacing w:after="0" w:line="240" w:lineRule="auto"/>
        <w:ind w:firstLine="567"/>
        <w:jc w:val="both"/>
        <w:rPr>
          <w:rFonts w:ascii="Times New Roman" w:eastAsia="Times New Roman" w:hAnsi="Times New Roman"/>
          <w:color w:val="000000"/>
          <w:sz w:val="24"/>
          <w:szCs w:val="24"/>
          <w:shd w:val="clear" w:color="auto" w:fill="FBFBFB"/>
          <w:lang w:eastAsia="ru-RU"/>
        </w:rPr>
      </w:pPr>
      <w:r w:rsidRPr="003769FB">
        <w:rPr>
          <w:rFonts w:ascii="Times New Roman" w:eastAsia="Arial" w:hAnsi="Times New Roman"/>
          <w:sz w:val="24"/>
          <w:szCs w:val="24"/>
          <w:lang w:eastAsia="ar-SA"/>
        </w:rPr>
        <w:t xml:space="preserve">3.2. </w:t>
      </w:r>
      <w:r w:rsidRPr="003769FB">
        <w:rPr>
          <w:rFonts w:ascii="Times New Roman" w:hAnsi="Times New Roman"/>
          <w:bCs/>
          <w:sz w:val="24"/>
          <w:szCs w:val="24"/>
        </w:rPr>
        <w:t xml:space="preserve">Цена договора </w:t>
      </w:r>
      <w:r>
        <w:rPr>
          <w:rFonts w:ascii="Times New Roman" w:hAnsi="Times New Roman"/>
          <w:bCs/>
          <w:sz w:val="24"/>
          <w:szCs w:val="24"/>
        </w:rPr>
        <w:t>включает</w:t>
      </w:r>
      <w:r w:rsidRPr="003769FB">
        <w:rPr>
          <w:rFonts w:ascii="Times New Roman" w:hAnsi="Times New Roman"/>
          <w:bCs/>
          <w:sz w:val="24"/>
          <w:szCs w:val="24"/>
        </w:rPr>
        <w:t xml:space="preserve"> в себя стоимость использования и привлечения оборудования (техники), необходимого для выполнения работ, стоимость всех выполняемых Подрядчиком работ, в том числе стоимость материалов и оборудований кроме давальческих, а также прочие работы и затраты, связанные с выполнением работ и параметрами, определенными техническим заданием Заказчика, в том числе сумму командировочных расходов, </w:t>
      </w:r>
      <w:r w:rsidRPr="003769FB">
        <w:rPr>
          <w:rFonts w:ascii="Times New Roman" w:eastAsia="Times New Roman" w:hAnsi="Times New Roman"/>
          <w:sz w:val="24"/>
          <w:szCs w:val="24"/>
          <w:lang w:eastAsia="ru-RU"/>
        </w:rPr>
        <w:t>расходы по страхованию, уплате налогов, сборов и других обязательных платежей,</w:t>
      </w:r>
      <w:r w:rsidRPr="003769FB">
        <w:rPr>
          <w:rFonts w:ascii="Times New Roman" w:hAnsi="Times New Roman"/>
          <w:bCs/>
          <w:sz w:val="24"/>
          <w:szCs w:val="24"/>
        </w:rPr>
        <w:t xml:space="preserve"> страхование, уплату таможенных пошлин,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79CA3B74" w14:textId="77777777" w:rsidR="007F56C8" w:rsidRPr="003769FB" w:rsidRDefault="007F56C8" w:rsidP="007F56C8">
      <w:pPr>
        <w:keepNext/>
        <w:spacing w:after="0" w:line="240" w:lineRule="auto"/>
        <w:ind w:firstLine="567"/>
        <w:jc w:val="both"/>
        <w:rPr>
          <w:rFonts w:ascii="Times New Roman" w:eastAsia="Arial" w:hAnsi="Times New Roman"/>
          <w:sz w:val="24"/>
          <w:szCs w:val="24"/>
          <w:lang w:eastAsia="ar-SA"/>
        </w:rPr>
      </w:pPr>
      <w:r w:rsidRPr="003769FB">
        <w:rPr>
          <w:rFonts w:ascii="Times New Roman" w:eastAsia="Times New Roman" w:hAnsi="Times New Roman"/>
          <w:color w:val="000000"/>
          <w:sz w:val="24"/>
          <w:szCs w:val="24"/>
          <w:shd w:val="clear" w:color="auto" w:fill="FBFBFB"/>
          <w:lang w:eastAsia="ru-RU"/>
        </w:rPr>
        <w:t xml:space="preserve">3.3. </w:t>
      </w:r>
      <w:r w:rsidRPr="003769FB">
        <w:rPr>
          <w:rFonts w:ascii="Times New Roman" w:eastAsia="Arial" w:hAnsi="Times New Roman"/>
          <w:sz w:val="24"/>
          <w:szCs w:val="24"/>
          <w:lang w:eastAsia="ar-SA"/>
        </w:rPr>
        <w:t xml:space="preserve">Неучтенные затраты Подрядчика, не включенные в цену Договора, указанной в п. 3.1. настоящего Договора, к оплате Заказчиком не принимаются. </w:t>
      </w:r>
    </w:p>
    <w:p w14:paraId="5E57B864" w14:textId="77777777" w:rsidR="007F56C8" w:rsidRPr="003769FB" w:rsidRDefault="007F56C8" w:rsidP="007F56C8">
      <w:pPr>
        <w:keepNext/>
        <w:spacing w:after="0" w:line="240" w:lineRule="auto"/>
        <w:ind w:firstLine="567"/>
        <w:jc w:val="both"/>
        <w:rPr>
          <w:rFonts w:ascii="Times New Roman" w:eastAsia="Times New Roman" w:hAnsi="Times New Roman"/>
          <w:bCs/>
          <w:sz w:val="24"/>
          <w:szCs w:val="24"/>
          <w:lang w:eastAsia="ru-RU"/>
        </w:rPr>
      </w:pPr>
      <w:r w:rsidRPr="003769FB">
        <w:rPr>
          <w:rFonts w:ascii="Times New Roman" w:eastAsia="Arial" w:hAnsi="Times New Roman"/>
          <w:sz w:val="24"/>
          <w:szCs w:val="24"/>
          <w:lang w:eastAsia="ar-SA"/>
        </w:rPr>
        <w:t xml:space="preserve">3.4. </w:t>
      </w:r>
      <w:r w:rsidRPr="003769FB">
        <w:rPr>
          <w:rFonts w:ascii="Times New Roman" w:eastAsia="Times New Roman" w:hAnsi="Times New Roman"/>
          <w:bCs/>
          <w:sz w:val="24"/>
          <w:szCs w:val="24"/>
          <w:lang w:eastAsia="ru-RU"/>
        </w:rPr>
        <w:t>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6649B9DB"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3.5. Цена договора является фиксированной и предельной стоимости выполняемых работ. После экспертизы в части проверки достоверности определения сметной стоимости заключается дополнительное соглашение с распределением затрат. </w:t>
      </w:r>
    </w:p>
    <w:p w14:paraId="356BE51E" w14:textId="77777777" w:rsidR="007F56C8" w:rsidRPr="003769FB" w:rsidRDefault="007F56C8" w:rsidP="007F56C8">
      <w:pPr>
        <w:keepNext/>
        <w:spacing w:after="0" w:line="240" w:lineRule="auto"/>
        <w:ind w:firstLine="567"/>
        <w:jc w:val="both"/>
        <w:rPr>
          <w:rFonts w:ascii="Times New Roman" w:eastAsia="Times New Roman" w:hAnsi="Times New Roman"/>
          <w:color w:val="000000"/>
          <w:sz w:val="24"/>
          <w:szCs w:val="24"/>
          <w:shd w:val="clear" w:color="auto" w:fill="FBFBFB"/>
          <w:lang w:eastAsia="ru-RU"/>
        </w:rPr>
      </w:pPr>
      <w:r w:rsidRPr="003769FB">
        <w:rPr>
          <w:rFonts w:ascii="Times New Roman" w:eastAsia="Times New Roman" w:hAnsi="Times New Roman"/>
          <w:bCs/>
          <w:sz w:val="24"/>
          <w:szCs w:val="24"/>
          <w:lang w:eastAsia="ru-RU"/>
        </w:rPr>
        <w:t>3.7.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07419295" w14:textId="77777777" w:rsidR="007F56C8" w:rsidRPr="003769FB" w:rsidRDefault="007F56C8" w:rsidP="007F56C8">
      <w:pPr>
        <w:suppressAutoHyphens/>
        <w:autoSpaceDE w:val="0"/>
        <w:spacing w:after="0" w:line="240" w:lineRule="auto"/>
        <w:ind w:firstLine="567"/>
        <w:jc w:val="both"/>
        <w:rPr>
          <w:rFonts w:ascii="Times New Roman" w:eastAsia="Arial" w:hAnsi="Times New Roman"/>
          <w:sz w:val="24"/>
          <w:szCs w:val="24"/>
          <w:lang w:eastAsia="ar-SA"/>
        </w:rPr>
      </w:pPr>
      <w:r w:rsidRPr="003769FB">
        <w:rPr>
          <w:rFonts w:ascii="Times New Roman" w:eastAsia="Arial" w:hAnsi="Times New Roman"/>
          <w:sz w:val="24"/>
          <w:szCs w:val="24"/>
          <w:lang w:eastAsia="ar-SA"/>
        </w:rPr>
        <w:t>3.8. Цена Договора, указанная в п. 3.1. настоящего Договора, является твердой, фиксированной и установленной на весь срок выполнения работ.</w:t>
      </w:r>
    </w:p>
    <w:p w14:paraId="79A11A11" w14:textId="77777777" w:rsidR="007F56C8" w:rsidRPr="003769FB" w:rsidRDefault="007F56C8" w:rsidP="007F56C8">
      <w:pPr>
        <w:suppressAutoHyphens/>
        <w:autoSpaceDE w:val="0"/>
        <w:spacing w:after="0" w:line="240" w:lineRule="auto"/>
        <w:ind w:firstLine="567"/>
        <w:jc w:val="both"/>
        <w:rPr>
          <w:rFonts w:ascii="Times New Roman" w:eastAsia="Arial" w:hAnsi="Times New Roman"/>
          <w:sz w:val="24"/>
          <w:szCs w:val="24"/>
          <w:lang w:eastAsia="ar-SA"/>
        </w:rPr>
      </w:pPr>
      <w:r w:rsidRPr="003769FB">
        <w:rPr>
          <w:rFonts w:ascii="Times New Roman" w:eastAsia="Arial" w:hAnsi="Times New Roman"/>
          <w:sz w:val="24"/>
          <w:szCs w:val="24"/>
          <w:lang w:eastAsia="ar-SA"/>
        </w:rPr>
        <w:t>3.9. Заказчик производит расчет в следующем порядке:</w:t>
      </w:r>
    </w:p>
    <w:p w14:paraId="34720A5E" w14:textId="77777777" w:rsidR="007F56C8" w:rsidRPr="003769FB" w:rsidRDefault="007F56C8" w:rsidP="007F56C8">
      <w:pPr>
        <w:suppressAutoHyphens/>
        <w:autoSpaceDE w:val="0"/>
        <w:spacing w:after="0" w:line="240" w:lineRule="auto"/>
        <w:ind w:firstLine="567"/>
        <w:jc w:val="both"/>
        <w:rPr>
          <w:rFonts w:ascii="Times New Roman" w:eastAsia="Arial" w:hAnsi="Times New Roman"/>
          <w:bCs/>
          <w:sz w:val="24"/>
          <w:szCs w:val="24"/>
          <w:lang w:eastAsia="ar-SA"/>
        </w:rPr>
      </w:pPr>
      <w:r w:rsidRPr="003769FB">
        <w:rPr>
          <w:rFonts w:ascii="Times New Roman" w:eastAsia="Arial" w:hAnsi="Times New Roman"/>
          <w:bCs/>
          <w:sz w:val="24"/>
          <w:szCs w:val="24"/>
          <w:lang w:eastAsia="ar-SA"/>
        </w:rPr>
        <w:t>- Подрядчик в течение 7 (семи) рабочих дней с момента заключения договора выставляет Заказчику счет на предварительную оплату (аванс) в размере 30% (тридцати) процентов от общей договорной стоимости.</w:t>
      </w:r>
    </w:p>
    <w:p w14:paraId="16048C4C" w14:textId="77777777" w:rsidR="007F56C8" w:rsidRPr="003769FB" w:rsidRDefault="007F56C8" w:rsidP="007F56C8">
      <w:pPr>
        <w:suppressAutoHyphens/>
        <w:autoSpaceDE w:val="0"/>
        <w:spacing w:after="0" w:line="240" w:lineRule="auto"/>
        <w:ind w:firstLine="567"/>
        <w:jc w:val="both"/>
        <w:rPr>
          <w:rFonts w:ascii="Times New Roman" w:eastAsia="Arial" w:hAnsi="Times New Roman"/>
          <w:sz w:val="24"/>
          <w:szCs w:val="24"/>
          <w:lang w:eastAsia="ar-SA"/>
        </w:rPr>
      </w:pPr>
      <w:r w:rsidRPr="003769FB">
        <w:rPr>
          <w:rFonts w:ascii="Times New Roman" w:eastAsia="Arial" w:hAnsi="Times New Roman"/>
          <w:bCs/>
          <w:sz w:val="24"/>
          <w:szCs w:val="24"/>
          <w:lang w:eastAsia="ar-SA"/>
        </w:rPr>
        <w:t>- На основании выставленного Подрядчиком счета в течение 7 (семи) рабочих дней Заказчик производит предварительную оплату (аванс) в размере 30% (тридцати) процентов от общей договорной стоимости</w:t>
      </w:r>
    </w:p>
    <w:p w14:paraId="4786F269" w14:textId="77777777" w:rsidR="007F56C8" w:rsidRPr="003769FB" w:rsidRDefault="007F56C8" w:rsidP="007F56C8">
      <w:pPr>
        <w:spacing w:after="0" w:line="240" w:lineRule="auto"/>
        <w:ind w:firstLine="567"/>
        <w:contextualSpacing/>
        <w:jc w:val="both"/>
        <w:rPr>
          <w:rFonts w:ascii="Times New Roman" w:eastAsia="Times New Roman" w:hAnsi="Times New Roman"/>
          <w:bCs/>
          <w:sz w:val="24"/>
          <w:szCs w:val="24"/>
          <w:lang w:eastAsia="ar-SA"/>
        </w:rPr>
      </w:pPr>
      <w:r w:rsidRPr="003769FB">
        <w:rPr>
          <w:rFonts w:ascii="Times New Roman" w:eastAsia="Times New Roman" w:hAnsi="Times New Roman"/>
          <w:bCs/>
          <w:sz w:val="24"/>
          <w:szCs w:val="24"/>
          <w:lang w:eastAsia="ar-SA"/>
        </w:rPr>
        <w:t>- Оплата за выполненные работы производится Заказчиком поэтапно по факту выполнения работ в течение 7 (семи) рабочих дней, на основании подписанного Сторонами акта приемки выполненных работ в унифицированной форме КС-2 и справки о стоимости выполненных работ и КС-3 при условии получения от Подрядчика оригиналов следующих документов: исполнительной документации, счета, счета-фактуры оформленных в соответствии с действующим законодательством Российской Федерации и Договора, а также расчета произведенных затрат. При этом стоимость материалов и прочего оборудования должна быть подтверждена счет-фактурами, счетами на оплату.</w:t>
      </w:r>
    </w:p>
    <w:p w14:paraId="1F0E85D5" w14:textId="77777777" w:rsidR="007F56C8" w:rsidRPr="003769FB" w:rsidRDefault="007F56C8" w:rsidP="007F56C8">
      <w:pPr>
        <w:suppressAutoHyphens/>
        <w:autoSpaceDE w:val="0"/>
        <w:spacing w:after="0" w:line="240" w:lineRule="auto"/>
        <w:ind w:firstLine="567"/>
        <w:jc w:val="both"/>
        <w:rPr>
          <w:rFonts w:ascii="Times New Roman" w:eastAsia="Times New Roman" w:hAnsi="Times New Roman"/>
          <w:bCs/>
          <w:sz w:val="24"/>
          <w:szCs w:val="24"/>
          <w:lang w:eastAsia="ar-SA"/>
        </w:rPr>
      </w:pPr>
      <w:r w:rsidRPr="003769FB">
        <w:rPr>
          <w:rFonts w:ascii="Times New Roman" w:eastAsia="Times New Roman" w:hAnsi="Times New Roman"/>
          <w:bCs/>
          <w:sz w:val="24"/>
          <w:szCs w:val="24"/>
          <w:lang w:eastAsia="ar-SA"/>
        </w:rPr>
        <w:t xml:space="preserve">3.10.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w:t>
      </w:r>
      <w:r w:rsidRPr="003769FB">
        <w:rPr>
          <w:rFonts w:ascii="Times New Roman" w:eastAsia="Times New Roman" w:hAnsi="Times New Roman"/>
          <w:bCs/>
          <w:sz w:val="24"/>
          <w:szCs w:val="24"/>
          <w:lang w:eastAsia="ar-SA"/>
        </w:rPr>
        <w:lastRenderedPageBreak/>
        <w:t>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указания на аванс (если счет выставляется на аванс) и при наличии иных реквизитов, установленных действующим законодательством Российской Федерации.</w:t>
      </w:r>
    </w:p>
    <w:p w14:paraId="0B30EE23" w14:textId="77777777" w:rsidR="007F56C8" w:rsidRPr="003769FB" w:rsidRDefault="007F56C8" w:rsidP="007F56C8">
      <w:pPr>
        <w:widowControl w:val="0"/>
        <w:autoSpaceDE w:val="0"/>
        <w:autoSpaceDN w:val="0"/>
        <w:spacing w:after="0" w:line="240" w:lineRule="auto"/>
        <w:ind w:firstLine="567"/>
        <w:jc w:val="both"/>
        <w:rPr>
          <w:rFonts w:ascii="Times New Roman" w:eastAsia="Times New Roman" w:hAnsi="Times New Roman"/>
          <w:bCs/>
          <w:sz w:val="24"/>
          <w:szCs w:val="24"/>
          <w:lang w:eastAsia="ar-SA"/>
        </w:rPr>
      </w:pPr>
      <w:r w:rsidRPr="003769FB">
        <w:rPr>
          <w:rFonts w:ascii="Times New Roman" w:eastAsia="Times New Roman" w:hAnsi="Times New Roman"/>
          <w:bCs/>
          <w:sz w:val="24"/>
          <w:szCs w:val="24"/>
          <w:lang w:eastAsia="ar-SA"/>
        </w:rPr>
        <w:t>3.11.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3.7 настоящего Договора.</w:t>
      </w:r>
    </w:p>
    <w:p w14:paraId="6F2C5934" w14:textId="77777777" w:rsidR="007F56C8" w:rsidRPr="003769FB" w:rsidRDefault="007F56C8" w:rsidP="007F56C8">
      <w:pPr>
        <w:tabs>
          <w:tab w:val="left" w:pos="1276"/>
        </w:tabs>
        <w:spacing w:after="0" w:line="240" w:lineRule="auto"/>
        <w:ind w:firstLine="567"/>
        <w:jc w:val="both"/>
        <w:rPr>
          <w:rFonts w:ascii="Times New Roman" w:eastAsia="Times New Roman" w:hAnsi="Times New Roman"/>
          <w:bCs/>
          <w:sz w:val="24"/>
          <w:szCs w:val="24"/>
          <w:lang w:eastAsia="ar-SA"/>
        </w:rPr>
      </w:pPr>
      <w:r w:rsidRPr="003769FB">
        <w:rPr>
          <w:rFonts w:ascii="Times New Roman" w:eastAsia="Times New Roman" w:hAnsi="Times New Roman"/>
          <w:bCs/>
          <w:sz w:val="24"/>
          <w:szCs w:val="24"/>
          <w:lang w:eastAsia="ar-SA"/>
        </w:rPr>
        <w:t xml:space="preserve">3.12.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13670B57" w14:textId="77777777" w:rsidR="007F56C8" w:rsidRPr="003769FB" w:rsidRDefault="007F56C8" w:rsidP="007F56C8">
      <w:pPr>
        <w:tabs>
          <w:tab w:val="left" w:pos="1276"/>
        </w:tabs>
        <w:spacing w:after="0" w:line="240" w:lineRule="auto"/>
        <w:ind w:firstLine="567"/>
        <w:jc w:val="both"/>
        <w:rPr>
          <w:rFonts w:ascii="Times New Roman" w:eastAsia="Times New Roman" w:hAnsi="Times New Roman"/>
          <w:bCs/>
          <w:sz w:val="24"/>
          <w:szCs w:val="24"/>
          <w:lang w:eastAsia="ar-SA"/>
        </w:rPr>
      </w:pPr>
      <w:r w:rsidRPr="003769FB">
        <w:rPr>
          <w:rFonts w:ascii="Times New Roman" w:eastAsia="Times New Roman" w:hAnsi="Times New Roman"/>
          <w:bCs/>
          <w:sz w:val="24"/>
          <w:szCs w:val="24"/>
          <w:lang w:eastAsia="ar-SA"/>
        </w:rPr>
        <w:t>3.13.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732ACE5C" w14:textId="77777777" w:rsidR="007F56C8" w:rsidRPr="003769FB" w:rsidRDefault="007F56C8" w:rsidP="007F56C8">
      <w:pPr>
        <w:suppressAutoHyphens/>
        <w:autoSpaceDE w:val="0"/>
        <w:spacing w:after="0" w:line="240" w:lineRule="auto"/>
        <w:ind w:firstLine="567"/>
        <w:jc w:val="both"/>
        <w:rPr>
          <w:rFonts w:ascii="Times New Roman" w:eastAsia="Arial" w:hAnsi="Times New Roman"/>
          <w:sz w:val="24"/>
          <w:szCs w:val="24"/>
          <w:lang w:eastAsia="ar-SA"/>
        </w:rPr>
      </w:pPr>
      <w:r w:rsidRPr="003769FB">
        <w:rPr>
          <w:rFonts w:ascii="Times New Roman" w:eastAsia="Arial" w:hAnsi="Times New Roman"/>
          <w:sz w:val="24"/>
          <w:szCs w:val="24"/>
          <w:lang w:eastAsia="ar-SA"/>
        </w:rPr>
        <w:t>3.14. Заказчик оплачивает работу Подрядчику путем перечисления денежных средств с расчетного счета Заказчика на расчетный счет Подрядчика.</w:t>
      </w:r>
    </w:p>
    <w:p w14:paraId="4C3BA3BF" w14:textId="77777777" w:rsidR="007F56C8" w:rsidRPr="003769FB" w:rsidRDefault="007F56C8" w:rsidP="007F56C8">
      <w:pPr>
        <w:widowControl w:val="0"/>
        <w:autoSpaceDE w:val="0"/>
        <w:autoSpaceDN w:val="0"/>
        <w:spacing w:after="0" w:line="240" w:lineRule="auto"/>
        <w:ind w:firstLine="567"/>
        <w:jc w:val="both"/>
        <w:rPr>
          <w:rFonts w:ascii="Times New Roman" w:hAnsi="Times New Roman"/>
          <w:noProof/>
          <w:sz w:val="24"/>
          <w:szCs w:val="24"/>
        </w:rPr>
      </w:pPr>
      <w:r w:rsidRPr="003769FB">
        <w:rPr>
          <w:rFonts w:ascii="Times New Roman" w:hAnsi="Times New Roman"/>
          <w:noProof/>
          <w:sz w:val="24"/>
          <w:szCs w:val="24"/>
        </w:rPr>
        <w:t>3.15. Датой оплаты считается дата списания денежных средств с расчетного счета Заказчика.</w:t>
      </w:r>
    </w:p>
    <w:p w14:paraId="2705A7D6" w14:textId="77777777" w:rsidR="007F56C8" w:rsidRPr="003769FB" w:rsidRDefault="007F56C8" w:rsidP="007F56C8">
      <w:pPr>
        <w:spacing w:after="0" w:line="240" w:lineRule="auto"/>
        <w:ind w:firstLine="567"/>
        <w:jc w:val="both"/>
        <w:rPr>
          <w:rFonts w:ascii="Times New Roman" w:hAnsi="Times New Roman"/>
          <w:b/>
          <w:sz w:val="24"/>
          <w:szCs w:val="24"/>
        </w:rPr>
      </w:pPr>
      <w:r w:rsidRPr="003769FB">
        <w:rPr>
          <w:rFonts w:ascii="Times New Roman" w:hAnsi="Times New Roman"/>
          <w:sz w:val="24"/>
          <w:szCs w:val="24"/>
        </w:rPr>
        <w:t>3.16.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3769FB">
        <w:rPr>
          <w:rFonts w:ascii="Times New Roman" w:hAnsi="Times New Roman"/>
          <w:b/>
          <w:sz w:val="24"/>
          <w:szCs w:val="24"/>
        </w:rPr>
        <w:t xml:space="preserve">  </w:t>
      </w:r>
    </w:p>
    <w:p w14:paraId="1F04813B"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eastAsia="Times New Roman" w:hAnsi="Times New Roman"/>
          <w:b/>
          <w:bCs/>
          <w:sz w:val="26"/>
          <w:szCs w:val="26"/>
          <w:lang w:eastAsia="ru-RU"/>
        </w:rPr>
      </w:pPr>
      <w:r w:rsidRPr="003769FB">
        <w:rPr>
          <w:rFonts w:ascii="Times New Roman" w:eastAsia="Times New Roman" w:hAnsi="Times New Roman"/>
          <w:b/>
          <w:bCs/>
          <w:sz w:val="26"/>
          <w:szCs w:val="26"/>
          <w:lang w:eastAsia="ru-RU"/>
        </w:rPr>
        <w:t>ПОРЯДОК ПРИЕМКИ РАБОТ</w:t>
      </w:r>
    </w:p>
    <w:p w14:paraId="0ADE68AA" w14:textId="77777777" w:rsidR="007F56C8" w:rsidRPr="003769FB" w:rsidRDefault="007F56C8" w:rsidP="007F56C8">
      <w:pPr>
        <w:spacing w:after="60" w:line="240" w:lineRule="auto"/>
        <w:contextualSpacing/>
        <w:jc w:val="both"/>
        <w:outlineLvl w:val="1"/>
        <w:rPr>
          <w:rFonts w:ascii="Times New Roman" w:eastAsia="Times New Roman" w:hAnsi="Times New Roman"/>
          <w:sz w:val="26"/>
          <w:szCs w:val="24"/>
        </w:rPr>
      </w:pPr>
      <w:r w:rsidRPr="003769FB">
        <w:rPr>
          <w:rFonts w:ascii="Times New Roman" w:eastAsia="Times New Roman" w:hAnsi="Times New Roman"/>
          <w:b/>
          <w:sz w:val="26"/>
          <w:szCs w:val="24"/>
        </w:rPr>
        <w:t>4.1. ПОРЯДОК СДАЧИ-ПРИЕМКИ ВЫПОЛНЕННЫХ РАБОТ, ПРЕДУСМОТРЕННЫХ 1 ЭТАПОМ (РАЗРАБОТКА ПРОЕКТНО-СМЕТНОЙ ДОКУМЕНТАЦИИ)</w:t>
      </w:r>
    </w:p>
    <w:p w14:paraId="1161E607"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4.1.1.</w:t>
      </w:r>
      <w:r w:rsidRPr="003769FB">
        <w:rPr>
          <w:rFonts w:ascii="Times New Roman" w:eastAsia="Times New Roman" w:hAnsi="Times New Roman"/>
          <w:bCs/>
          <w:sz w:val="24"/>
          <w:szCs w:val="24"/>
          <w:lang w:eastAsia="ru-RU"/>
        </w:rPr>
        <w:tab/>
        <w:t>Приемка работ осуществляется комиссией, создаваемой Заказчиком.</w:t>
      </w:r>
    </w:p>
    <w:p w14:paraId="73C24AB8" w14:textId="77777777" w:rsidR="007F56C8" w:rsidRPr="003769FB" w:rsidRDefault="007F56C8" w:rsidP="007F56C8">
      <w:pPr>
        <w:tabs>
          <w:tab w:val="left" w:pos="1134"/>
        </w:tabs>
        <w:spacing w:after="0" w:line="240" w:lineRule="auto"/>
        <w:ind w:firstLine="567"/>
        <w:jc w:val="both"/>
        <w:rPr>
          <w:rFonts w:ascii="Times New Roman" w:hAnsi="Times New Roman"/>
          <w:sz w:val="24"/>
          <w:szCs w:val="24"/>
        </w:rPr>
      </w:pPr>
      <w:r w:rsidRPr="003769FB">
        <w:rPr>
          <w:rFonts w:ascii="Times New Roman" w:eastAsia="Times New Roman" w:hAnsi="Times New Roman"/>
          <w:bCs/>
          <w:sz w:val="24"/>
          <w:szCs w:val="24"/>
          <w:lang w:eastAsia="ru-RU"/>
        </w:rPr>
        <w:t>4.1.2.</w:t>
      </w:r>
      <w:r w:rsidRPr="003769FB">
        <w:rPr>
          <w:rFonts w:ascii="Times New Roman" w:eastAsia="Times New Roman" w:hAnsi="Times New Roman"/>
          <w:bCs/>
          <w:sz w:val="24"/>
          <w:szCs w:val="24"/>
          <w:lang w:eastAsia="ru-RU"/>
        </w:rPr>
        <w:tab/>
      </w:r>
      <w:r w:rsidRPr="003769FB">
        <w:rPr>
          <w:rFonts w:ascii="Times New Roman" w:hAnsi="Times New Roman"/>
          <w:sz w:val="24"/>
          <w:szCs w:val="24"/>
        </w:rPr>
        <w:t>Передача Результата работ оформляется сопроводительными документами Подрядчика.</w:t>
      </w:r>
    </w:p>
    <w:p w14:paraId="7FB96D2D" w14:textId="77777777" w:rsidR="007F56C8" w:rsidRPr="003769FB" w:rsidRDefault="007F56C8" w:rsidP="007F56C8">
      <w:pPr>
        <w:tabs>
          <w:tab w:val="left" w:pos="1134"/>
        </w:tabs>
        <w:spacing w:after="0" w:line="240" w:lineRule="auto"/>
        <w:ind w:firstLine="567"/>
        <w:jc w:val="both"/>
        <w:rPr>
          <w:rFonts w:ascii="Times New Roman" w:hAnsi="Times New Roman"/>
          <w:sz w:val="24"/>
          <w:szCs w:val="24"/>
        </w:rPr>
      </w:pPr>
      <w:r w:rsidRPr="003769FB">
        <w:rPr>
          <w:rFonts w:ascii="Times New Roman" w:hAnsi="Times New Roman"/>
          <w:sz w:val="24"/>
          <w:szCs w:val="24"/>
        </w:rPr>
        <w:t>4.1.3.</w:t>
      </w:r>
      <w:r w:rsidRPr="003769FB">
        <w:rPr>
          <w:rFonts w:ascii="Times New Roman" w:hAnsi="Times New Roman"/>
          <w:sz w:val="24"/>
          <w:szCs w:val="24"/>
        </w:rPr>
        <w:tab/>
        <w:t>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079E4CC4" w14:textId="77777777" w:rsidR="007F56C8" w:rsidRPr="003769FB" w:rsidRDefault="007F56C8" w:rsidP="007F56C8">
      <w:pPr>
        <w:tabs>
          <w:tab w:val="left" w:pos="1134"/>
        </w:tabs>
        <w:spacing w:after="0" w:line="240" w:lineRule="auto"/>
        <w:ind w:firstLine="567"/>
        <w:jc w:val="both"/>
        <w:rPr>
          <w:rFonts w:ascii="Times New Roman" w:hAnsi="Times New Roman"/>
          <w:sz w:val="24"/>
          <w:szCs w:val="24"/>
        </w:rPr>
      </w:pPr>
      <w:r w:rsidRPr="003769FB">
        <w:rPr>
          <w:rFonts w:ascii="Times New Roman" w:hAnsi="Times New Roman"/>
          <w:sz w:val="24"/>
          <w:szCs w:val="24"/>
        </w:rPr>
        <w:t>4.1.4.</w:t>
      </w:r>
      <w:r w:rsidRPr="003769FB">
        <w:rPr>
          <w:rFonts w:ascii="Times New Roman" w:hAnsi="Times New Roman"/>
          <w:sz w:val="24"/>
          <w:szCs w:val="24"/>
        </w:rPr>
        <w:tab/>
      </w:r>
      <w:r w:rsidRPr="003769FB">
        <w:rPr>
          <w:rFonts w:ascii="Times New Roman" w:eastAsia="Times New Roman" w:hAnsi="Times New Roman"/>
          <w:bCs/>
          <w:sz w:val="24"/>
          <w:szCs w:val="24"/>
          <w:lang w:eastAsia="ru-RU"/>
        </w:rPr>
        <w:t>Подрядчик передает Заказчику три экземпляра Акта сдачи-приемки проектно-сметной документации (приложение №7 к настоящему Договору).</w:t>
      </w:r>
    </w:p>
    <w:p w14:paraId="5EF3A097"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4.1.5.</w:t>
      </w:r>
      <w:r w:rsidRPr="003769FB">
        <w:rPr>
          <w:rFonts w:ascii="Times New Roman" w:eastAsia="Times New Roman" w:hAnsi="Times New Roman"/>
          <w:bCs/>
          <w:sz w:val="24"/>
          <w:szCs w:val="24"/>
          <w:lang w:eastAsia="ru-RU"/>
        </w:rPr>
        <w:tab/>
        <w:t xml:space="preserve">Состав разделов проектной документации должен быть определен в соответствии с Постановлением Правительства РФ от 16.02.2008 года №87, согласована Заказчиком, </w:t>
      </w:r>
      <w:proofErr w:type="spellStart"/>
      <w:r w:rsidRPr="003769FB">
        <w:rPr>
          <w:rFonts w:ascii="Times New Roman" w:eastAsia="Times New Roman" w:hAnsi="Times New Roman"/>
          <w:bCs/>
          <w:sz w:val="24"/>
          <w:szCs w:val="24"/>
          <w:lang w:eastAsia="ru-RU"/>
        </w:rPr>
        <w:t>ресурсоснабжающими</w:t>
      </w:r>
      <w:proofErr w:type="spellEnd"/>
      <w:r w:rsidRPr="003769FB">
        <w:rPr>
          <w:rFonts w:ascii="Times New Roman" w:eastAsia="Times New Roman" w:hAnsi="Times New Roman"/>
          <w:bCs/>
          <w:sz w:val="24"/>
          <w:szCs w:val="24"/>
          <w:lang w:eastAsia="ru-RU"/>
        </w:rPr>
        <w:t xml:space="preserve"> организациями, выдавшими технические условия на подключение объекта к наружным инженерным сетям, заинтересованными и надзорными органами и заданием на проектирование, являющимся неотъемлемой частью Договора.</w:t>
      </w:r>
    </w:p>
    <w:p w14:paraId="4364B332"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4.1.6.</w:t>
      </w:r>
      <w:r w:rsidRPr="003769FB">
        <w:rPr>
          <w:rFonts w:ascii="Times New Roman" w:eastAsia="Times New Roman" w:hAnsi="Times New Roman"/>
          <w:bCs/>
          <w:sz w:val="24"/>
          <w:szCs w:val="24"/>
          <w:lang w:eastAsia="ru-RU"/>
        </w:rPr>
        <w:tab/>
        <w:t>Перечень разделов при разработке проектно-сметной документации может корректироваться в процессе исполнения Договора путем заключения дополнительного соглашения к Договору без изменения цены Договора при условии, что необходимость разработки дополнительных разделов проектной документации обусловлена улучшением качества проектной документации по сравнению с качеством, указанным в Договоре и задании на проектирование.</w:t>
      </w:r>
    </w:p>
    <w:p w14:paraId="093B660D"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4.1.7.</w:t>
      </w:r>
      <w:r w:rsidRPr="003769FB">
        <w:rPr>
          <w:rFonts w:ascii="Times New Roman" w:eastAsia="Times New Roman" w:hAnsi="Times New Roman"/>
          <w:bCs/>
          <w:sz w:val="24"/>
          <w:szCs w:val="24"/>
          <w:lang w:eastAsia="ru-RU"/>
        </w:rPr>
        <w:tab/>
        <w:t>Основанием для отказа в приемке результата выполненных работ является несоответствие технической документации требованиям действующего законодательства и нормативных документов РФ и РС(Я), государственным стандартам, а также требованиям и указаниям заказчика.</w:t>
      </w:r>
    </w:p>
    <w:p w14:paraId="46C6AEE1"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4.1.8.</w:t>
      </w:r>
      <w:r w:rsidRPr="003769FB">
        <w:rPr>
          <w:rFonts w:ascii="Times New Roman" w:eastAsia="Times New Roman" w:hAnsi="Times New Roman"/>
          <w:bCs/>
          <w:sz w:val="24"/>
          <w:szCs w:val="24"/>
          <w:lang w:eastAsia="ru-RU"/>
        </w:rPr>
        <w:tab/>
        <w:t xml:space="preserve">Если в процессе выполненных работ выяснится неизбежность получения отрицательного результата или нецелесообразность дальнейшего выполненных работ, </w:t>
      </w:r>
      <w:r w:rsidRPr="003769FB">
        <w:rPr>
          <w:rFonts w:ascii="Times New Roman" w:eastAsia="Times New Roman" w:hAnsi="Times New Roman"/>
          <w:bCs/>
          <w:sz w:val="24"/>
          <w:szCs w:val="24"/>
          <w:lang w:eastAsia="ru-RU"/>
        </w:rPr>
        <w:lastRenderedPageBreak/>
        <w:t>Подрядчик обязан приостановить их оказание, поставив об этом в известность Заказчика немедленно.</w:t>
      </w:r>
    </w:p>
    <w:p w14:paraId="4F2FC361"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4.1.9.</w:t>
      </w:r>
      <w:r w:rsidRPr="003769FB">
        <w:rPr>
          <w:rFonts w:ascii="Times New Roman" w:eastAsia="Times New Roman" w:hAnsi="Times New Roman"/>
          <w:bCs/>
          <w:sz w:val="24"/>
          <w:szCs w:val="24"/>
          <w:lang w:eastAsia="ru-RU"/>
        </w:rPr>
        <w:tab/>
        <w:t>Вопрос о целесообразности продолжения выполнения работ решается сторонами в течение 10 (десяти) рабочих дней с момента получения Заказчиком уведомления о приостановлении выполнения работ.</w:t>
      </w:r>
    </w:p>
    <w:p w14:paraId="766751AD" w14:textId="77777777" w:rsidR="007F56C8" w:rsidRPr="003769FB" w:rsidRDefault="007F56C8" w:rsidP="007F56C8">
      <w:pPr>
        <w:shd w:val="clear" w:color="auto" w:fill="FFFFFF"/>
        <w:tabs>
          <w:tab w:val="left" w:pos="1134"/>
        </w:tabs>
        <w:spacing w:after="0" w:line="240" w:lineRule="auto"/>
        <w:ind w:firstLine="567"/>
        <w:jc w:val="both"/>
        <w:rPr>
          <w:rFonts w:ascii="Times New Roman" w:hAnsi="Times New Roman"/>
          <w:sz w:val="24"/>
          <w:szCs w:val="24"/>
        </w:rPr>
      </w:pPr>
      <w:r w:rsidRPr="003769FB">
        <w:rPr>
          <w:rFonts w:ascii="Times New Roman" w:hAnsi="Times New Roman"/>
          <w:sz w:val="24"/>
          <w:szCs w:val="24"/>
        </w:rPr>
        <w:t>4.1.10. 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74B55A32" w14:textId="77777777" w:rsidR="007F56C8" w:rsidRPr="003769FB" w:rsidRDefault="007F56C8" w:rsidP="007F56C8">
      <w:pPr>
        <w:shd w:val="clear" w:color="auto" w:fill="FFFFFF"/>
        <w:tabs>
          <w:tab w:val="left" w:pos="1134"/>
        </w:tabs>
        <w:spacing w:after="0" w:line="240" w:lineRule="auto"/>
        <w:ind w:firstLine="567"/>
        <w:jc w:val="both"/>
        <w:rPr>
          <w:rFonts w:ascii="Times New Roman" w:hAnsi="Times New Roman"/>
          <w:sz w:val="24"/>
          <w:szCs w:val="24"/>
        </w:rPr>
      </w:pPr>
      <w:r w:rsidRPr="003769FB">
        <w:rPr>
          <w:rFonts w:ascii="Times New Roman" w:hAnsi="Times New Roman"/>
          <w:sz w:val="24"/>
          <w:szCs w:val="24"/>
        </w:rPr>
        <w:t>4.1.11.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6C523635" w14:textId="77777777" w:rsidR="007F56C8" w:rsidRPr="003769FB" w:rsidRDefault="007F56C8" w:rsidP="007F56C8">
      <w:pPr>
        <w:spacing w:after="60" w:line="240" w:lineRule="auto"/>
        <w:contextualSpacing/>
        <w:jc w:val="both"/>
        <w:outlineLvl w:val="1"/>
        <w:rPr>
          <w:rFonts w:ascii="Times New Roman" w:eastAsia="Times New Roman" w:hAnsi="Times New Roman"/>
          <w:b/>
          <w:sz w:val="26"/>
          <w:szCs w:val="24"/>
        </w:rPr>
      </w:pPr>
      <w:r w:rsidRPr="003769FB">
        <w:rPr>
          <w:rFonts w:ascii="Times New Roman" w:eastAsia="Times New Roman" w:hAnsi="Times New Roman"/>
          <w:b/>
          <w:sz w:val="26"/>
          <w:szCs w:val="24"/>
        </w:rPr>
        <w:t>4.2.</w:t>
      </w:r>
      <w:r w:rsidRPr="003769FB">
        <w:rPr>
          <w:rFonts w:ascii="Times New Roman" w:eastAsia="Times New Roman" w:hAnsi="Times New Roman"/>
          <w:b/>
          <w:sz w:val="26"/>
          <w:szCs w:val="24"/>
        </w:rPr>
        <w:tab/>
        <w:t>ПОРЯДОК ПРИЕМКИ ВЫПОЛНЕННЫХ РАБОТ, ПРЕДУСМОТРЕННЫХ 2 ЭТАПОМ (ПРОВЕДЕНИЕ ЭКСПЕРТИЗЫ ПРОМЫШЛЕННОЙ БЕЗОПАСНОСТИ)</w:t>
      </w:r>
    </w:p>
    <w:p w14:paraId="28F68DCF"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4.2.1.</w:t>
      </w:r>
      <w:r w:rsidRPr="003769FB">
        <w:rPr>
          <w:rFonts w:ascii="Times New Roman" w:eastAsia="Times New Roman" w:hAnsi="Times New Roman"/>
          <w:bCs/>
          <w:sz w:val="24"/>
          <w:szCs w:val="24"/>
          <w:lang w:eastAsia="ru-RU"/>
        </w:rPr>
        <w:tab/>
        <w:t>Подписанный Заказчиком и Подрядчиком Акта приема-передачи положительного заключения промышленной экспертизы и предъявленный Подрядчиком Заказчику счет на оплату Цены этапа являются основанием для оплаты Подрядчику выполненных работ.</w:t>
      </w:r>
    </w:p>
    <w:p w14:paraId="15AB1019"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4.2.2.</w:t>
      </w:r>
      <w:r w:rsidRPr="003769FB">
        <w:rPr>
          <w:rFonts w:ascii="Times New Roman" w:eastAsia="Times New Roman" w:hAnsi="Times New Roman"/>
          <w:bCs/>
          <w:sz w:val="24"/>
          <w:szCs w:val="24"/>
          <w:lang w:eastAsia="ru-RU"/>
        </w:rPr>
        <w:tab/>
        <w:t>Исключительные права на разработанную проектную документацию принадлежат Заказчику с момента подписания сторонами Акта приема-передачи положительного заключения промышленной экспертизы (приложение № 8 к настоящему Договору).</w:t>
      </w:r>
    </w:p>
    <w:p w14:paraId="5E955703"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4.2.3.</w:t>
      </w:r>
      <w:r w:rsidRPr="003769FB">
        <w:rPr>
          <w:rFonts w:ascii="Times New Roman" w:eastAsia="Times New Roman" w:hAnsi="Times New Roman"/>
          <w:bCs/>
          <w:sz w:val="24"/>
          <w:szCs w:val="24"/>
          <w:lang w:eastAsia="ru-RU"/>
        </w:rPr>
        <w:tab/>
        <w:t>В течение 3 (трех) рабочих дней с момента подписания Заказчиком документа о приемке, предусмотренного п. 10.1 Договора, подписанного Заказчиком, Подрядчик направляет Заказчику:</w:t>
      </w:r>
    </w:p>
    <w:p w14:paraId="2237F651"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w:t>
      </w:r>
      <w:r w:rsidRPr="003769FB">
        <w:rPr>
          <w:rFonts w:ascii="Times New Roman" w:eastAsia="Times New Roman" w:hAnsi="Times New Roman"/>
          <w:bCs/>
          <w:sz w:val="24"/>
          <w:szCs w:val="24"/>
          <w:lang w:eastAsia="ru-RU"/>
        </w:rPr>
        <w:tab/>
        <w:t>накладную;</w:t>
      </w:r>
    </w:p>
    <w:p w14:paraId="57F14E4D"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w:t>
      </w:r>
      <w:r w:rsidRPr="003769FB">
        <w:rPr>
          <w:rFonts w:ascii="Times New Roman" w:eastAsia="Times New Roman" w:hAnsi="Times New Roman"/>
          <w:bCs/>
          <w:sz w:val="24"/>
          <w:szCs w:val="24"/>
          <w:lang w:eastAsia="ru-RU"/>
        </w:rPr>
        <w:tab/>
        <w:t>положительное заключение.</w:t>
      </w:r>
    </w:p>
    <w:p w14:paraId="5F55C7BF" w14:textId="77777777" w:rsidR="007F56C8" w:rsidRPr="003769FB" w:rsidRDefault="007F56C8" w:rsidP="007F56C8">
      <w:pPr>
        <w:spacing w:after="60" w:line="240" w:lineRule="auto"/>
        <w:contextualSpacing/>
        <w:jc w:val="both"/>
        <w:outlineLvl w:val="1"/>
        <w:rPr>
          <w:rFonts w:ascii="Times New Roman" w:eastAsia="Times New Roman" w:hAnsi="Times New Roman"/>
          <w:b/>
          <w:sz w:val="26"/>
          <w:szCs w:val="24"/>
        </w:rPr>
      </w:pPr>
      <w:r w:rsidRPr="003769FB">
        <w:rPr>
          <w:rFonts w:ascii="Times New Roman" w:eastAsia="Times New Roman" w:hAnsi="Times New Roman"/>
          <w:b/>
          <w:sz w:val="26"/>
          <w:szCs w:val="24"/>
        </w:rPr>
        <w:t>4.3.</w:t>
      </w:r>
      <w:r w:rsidRPr="003769FB">
        <w:rPr>
          <w:rFonts w:ascii="Times New Roman" w:eastAsia="Times New Roman" w:hAnsi="Times New Roman"/>
          <w:b/>
          <w:sz w:val="26"/>
          <w:szCs w:val="24"/>
        </w:rPr>
        <w:tab/>
        <w:t>ПОРЯДОК ПРИЕМКИ ВЫПОЛНЕННЫХ РАБОТ, ПРЕДУСМОТРЕННЫХ 3 ЭТАПОМ (ПРОВЕДЕНИЕ ЭКСПЕРТИЗЫ СМЕТНОЙ ДОКУМЕНТАЦИИ)</w:t>
      </w:r>
    </w:p>
    <w:p w14:paraId="78DCDA2D"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4.3.1.</w:t>
      </w:r>
      <w:r w:rsidRPr="003769FB">
        <w:rPr>
          <w:rFonts w:ascii="Times New Roman" w:eastAsia="Times New Roman" w:hAnsi="Times New Roman"/>
          <w:bCs/>
          <w:sz w:val="24"/>
          <w:szCs w:val="24"/>
          <w:lang w:eastAsia="ru-RU"/>
        </w:rPr>
        <w:tab/>
        <w:t>Подписанный Заказчиком и Подрядчиком Акта приема-передачи положительного заключения экспертизы сметной документации предъявленный Подрядчиком Заказчику счет на оплату Цены этапа являются основанием для оплаты Подрядчику выполненных работ.</w:t>
      </w:r>
    </w:p>
    <w:p w14:paraId="4BAAF0D9"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4.3.2.</w:t>
      </w:r>
      <w:r w:rsidRPr="003769FB">
        <w:rPr>
          <w:rFonts w:ascii="Times New Roman" w:eastAsia="Times New Roman" w:hAnsi="Times New Roman"/>
          <w:bCs/>
          <w:sz w:val="24"/>
          <w:szCs w:val="24"/>
          <w:lang w:eastAsia="ru-RU"/>
        </w:rPr>
        <w:tab/>
        <w:t>Исключительные права на разработанную сметную документацию принадлежат Заказчику с момента подписания сторонами Акта приема-передачи положительного заключения экспертизы сметной документации (приложение № 9 к настоящему Договору).</w:t>
      </w:r>
    </w:p>
    <w:p w14:paraId="77E6A273"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4.3.3.</w:t>
      </w:r>
      <w:r w:rsidRPr="003769FB">
        <w:rPr>
          <w:rFonts w:ascii="Times New Roman" w:eastAsia="Times New Roman" w:hAnsi="Times New Roman"/>
          <w:bCs/>
          <w:sz w:val="24"/>
          <w:szCs w:val="24"/>
          <w:lang w:eastAsia="ru-RU"/>
        </w:rPr>
        <w:tab/>
        <w:t>В течение 3 (трех) рабочих дней с момента подписания Заказчиком документа о приемке, предусмотренного п. 11.1 Договора, подписанного заказчиком, Подрядчик направляет Заказчику:</w:t>
      </w:r>
    </w:p>
    <w:p w14:paraId="65F30C03"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накладную;</w:t>
      </w:r>
    </w:p>
    <w:p w14:paraId="3820C135"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- 4 комплекта проектно-сметной документации, предусмотренной заданием на проектирование и условиями настоящего Договора на бумажном носителе, каждый экземпляр в отдельной картонной коробке, один экземпляр на электронном носителе, в формате, допускающем редактирование (</w:t>
      </w:r>
      <w:proofErr w:type="spellStart"/>
      <w:r w:rsidRPr="003769FB">
        <w:rPr>
          <w:rFonts w:ascii="Times New Roman" w:eastAsia="Times New Roman" w:hAnsi="Times New Roman"/>
          <w:bCs/>
          <w:sz w:val="24"/>
          <w:szCs w:val="24"/>
          <w:lang w:val="en-US" w:eastAsia="ru-RU"/>
        </w:rPr>
        <w:t>dwg</w:t>
      </w:r>
      <w:proofErr w:type="spellEnd"/>
      <w:r w:rsidRPr="003769FB">
        <w:rPr>
          <w:rFonts w:ascii="Times New Roman" w:eastAsia="Times New Roman" w:hAnsi="Times New Roman"/>
          <w:bCs/>
          <w:sz w:val="24"/>
          <w:szCs w:val="24"/>
          <w:lang w:eastAsia="ru-RU"/>
        </w:rPr>
        <w:t xml:space="preserve">) массивом в векторном виде, другой в формате PDF. </w:t>
      </w:r>
    </w:p>
    <w:p w14:paraId="5BA0DA3B"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Электронную версию проектной документации следует оформить в следующем виде:</w:t>
      </w:r>
    </w:p>
    <w:p w14:paraId="44E0EA51"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 первая папка – полный объем проектной документации, каждый раздел в отдельной папке в соответствии с ГОСТ Р 21.101-2020 в формате </w:t>
      </w:r>
      <w:proofErr w:type="spellStart"/>
      <w:r w:rsidRPr="003769FB">
        <w:rPr>
          <w:rFonts w:ascii="Times New Roman" w:eastAsia="Times New Roman" w:hAnsi="Times New Roman"/>
          <w:bCs/>
          <w:sz w:val="24"/>
          <w:szCs w:val="24"/>
          <w:lang w:eastAsia="ru-RU"/>
        </w:rPr>
        <w:t>doc</w:t>
      </w:r>
      <w:proofErr w:type="spellEnd"/>
      <w:r w:rsidRPr="003769FB">
        <w:rPr>
          <w:rFonts w:ascii="Times New Roman" w:eastAsia="Times New Roman" w:hAnsi="Times New Roman"/>
          <w:bCs/>
          <w:sz w:val="24"/>
          <w:szCs w:val="24"/>
          <w:lang w:eastAsia="ru-RU"/>
        </w:rPr>
        <w:t xml:space="preserve">, </w:t>
      </w:r>
      <w:proofErr w:type="spellStart"/>
      <w:r w:rsidRPr="003769FB">
        <w:rPr>
          <w:rFonts w:ascii="Times New Roman" w:eastAsia="Times New Roman" w:hAnsi="Times New Roman"/>
          <w:bCs/>
          <w:sz w:val="24"/>
          <w:szCs w:val="24"/>
          <w:lang w:eastAsia="ru-RU"/>
        </w:rPr>
        <w:t>xls</w:t>
      </w:r>
      <w:proofErr w:type="spellEnd"/>
      <w:r w:rsidRPr="003769FB">
        <w:rPr>
          <w:rFonts w:ascii="Times New Roman" w:eastAsia="Times New Roman" w:hAnsi="Times New Roman"/>
          <w:bCs/>
          <w:sz w:val="24"/>
          <w:szCs w:val="24"/>
          <w:lang w:eastAsia="ru-RU"/>
        </w:rPr>
        <w:t xml:space="preserve">, </w:t>
      </w:r>
      <w:proofErr w:type="spellStart"/>
      <w:r w:rsidRPr="003769FB">
        <w:rPr>
          <w:rFonts w:ascii="Times New Roman" w:eastAsia="Times New Roman" w:hAnsi="Times New Roman"/>
          <w:bCs/>
          <w:sz w:val="24"/>
          <w:szCs w:val="24"/>
          <w:lang w:eastAsia="ru-RU"/>
        </w:rPr>
        <w:t>dwg</w:t>
      </w:r>
      <w:proofErr w:type="spellEnd"/>
      <w:r w:rsidRPr="003769FB">
        <w:rPr>
          <w:rFonts w:ascii="Times New Roman" w:eastAsia="Times New Roman" w:hAnsi="Times New Roman"/>
          <w:bCs/>
          <w:sz w:val="24"/>
          <w:szCs w:val="24"/>
          <w:lang w:eastAsia="ru-RU"/>
        </w:rPr>
        <w:t xml:space="preserve">; </w:t>
      </w:r>
    </w:p>
    <w:p w14:paraId="0389F9F3"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 вторая папка – раздел «Проектная документация для торгов» в формате </w:t>
      </w:r>
      <w:proofErr w:type="spellStart"/>
      <w:r w:rsidRPr="003769FB">
        <w:rPr>
          <w:rFonts w:ascii="Times New Roman" w:eastAsia="Times New Roman" w:hAnsi="Times New Roman"/>
          <w:bCs/>
          <w:sz w:val="24"/>
          <w:szCs w:val="24"/>
          <w:lang w:eastAsia="ru-RU"/>
        </w:rPr>
        <w:t>pdf</w:t>
      </w:r>
      <w:proofErr w:type="spellEnd"/>
      <w:r w:rsidRPr="003769FB">
        <w:rPr>
          <w:rFonts w:ascii="Times New Roman" w:eastAsia="Times New Roman" w:hAnsi="Times New Roman"/>
          <w:bCs/>
          <w:sz w:val="24"/>
          <w:szCs w:val="24"/>
          <w:lang w:eastAsia="ru-RU"/>
        </w:rPr>
        <w:t>.</w:t>
      </w:r>
    </w:p>
    <w:p w14:paraId="5F468E8E" w14:textId="77777777" w:rsidR="007F56C8" w:rsidRPr="003769FB" w:rsidRDefault="007F56C8" w:rsidP="007F56C8">
      <w:pPr>
        <w:spacing w:after="60" w:line="240" w:lineRule="auto"/>
        <w:contextualSpacing/>
        <w:jc w:val="both"/>
        <w:outlineLvl w:val="1"/>
        <w:rPr>
          <w:rFonts w:ascii="Times New Roman" w:eastAsia="Times New Roman" w:hAnsi="Times New Roman"/>
          <w:b/>
          <w:sz w:val="26"/>
          <w:szCs w:val="24"/>
        </w:rPr>
      </w:pPr>
      <w:r w:rsidRPr="003769FB">
        <w:rPr>
          <w:rFonts w:ascii="Times New Roman" w:eastAsia="Times New Roman" w:hAnsi="Times New Roman"/>
          <w:b/>
          <w:sz w:val="26"/>
          <w:szCs w:val="24"/>
        </w:rPr>
        <w:t>4.4.</w:t>
      </w:r>
      <w:r w:rsidRPr="003769FB">
        <w:rPr>
          <w:rFonts w:ascii="Times New Roman" w:eastAsia="Times New Roman" w:hAnsi="Times New Roman"/>
          <w:b/>
          <w:sz w:val="26"/>
          <w:szCs w:val="24"/>
        </w:rPr>
        <w:tab/>
        <w:t>ПРИЕМКА РАБОТ, ПРЕДУСМОТРЕННЫХ 4 ЭТАПОМ</w:t>
      </w:r>
    </w:p>
    <w:p w14:paraId="30D7CF07"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4.4.1.</w:t>
      </w:r>
      <w:r w:rsidRPr="003769FB">
        <w:rPr>
          <w:rFonts w:ascii="Times New Roman" w:eastAsia="Times New Roman" w:hAnsi="Times New Roman"/>
          <w:sz w:val="24"/>
          <w:szCs w:val="24"/>
          <w:lang w:eastAsia="ru-RU"/>
        </w:rPr>
        <w:tab/>
        <w:t>Заказчик приказом назначает своего представителя на Объекте, который от его имени (по письменному уведомлению Подрядчика) осуществляет промежуточную приемку предъявленных Подрядчиком выполненных работ. Приемка выполненных работ осуществляется и оформляется в соответствии с действующими нормативными документами с составлением соответствующих актов, КС-6а, в том числе на электронных носителях, с составлением соответствующих актов установленной формы. Работы, не предусмотренные в Договоре, Заказчиком не принимаются и не оплачиваются</w:t>
      </w:r>
    </w:p>
    <w:p w14:paraId="622E1988"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lastRenderedPageBreak/>
        <w:t>4.4.2.</w:t>
      </w:r>
      <w:r w:rsidRPr="003769FB">
        <w:rPr>
          <w:rFonts w:ascii="Times New Roman" w:eastAsia="Times New Roman" w:hAnsi="Times New Roman"/>
          <w:sz w:val="24"/>
          <w:szCs w:val="24"/>
          <w:lang w:eastAsia="ru-RU"/>
        </w:rPr>
        <w:tab/>
        <w:t>Приемка выполненных работ за отчетный период производится на основании Сметы Договора после завершения 3 этапа.</w:t>
      </w:r>
    </w:p>
    <w:p w14:paraId="1D965604"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sz w:val="24"/>
          <w:szCs w:val="24"/>
          <w:lang w:eastAsia="ru-RU"/>
        </w:rPr>
        <w:t>4.4.3.</w:t>
      </w:r>
      <w:r w:rsidRPr="003769FB">
        <w:rPr>
          <w:rFonts w:ascii="Times New Roman" w:eastAsia="Times New Roman" w:hAnsi="Times New Roman"/>
          <w:sz w:val="24"/>
          <w:szCs w:val="24"/>
          <w:lang w:eastAsia="ru-RU"/>
        </w:rPr>
        <w:tab/>
      </w:r>
      <w:r w:rsidRPr="003769FB">
        <w:rPr>
          <w:rFonts w:ascii="Times New Roman" w:eastAsia="Times New Roman" w:hAnsi="Times New Roman"/>
          <w:bCs/>
          <w:sz w:val="24"/>
          <w:szCs w:val="24"/>
          <w:lang w:eastAsia="ru-RU"/>
        </w:rPr>
        <w:t>Подрядчик за 3 рабочих дня до приёмки выполненных работ обязан известить Заказчика.</w:t>
      </w:r>
    </w:p>
    <w:p w14:paraId="2B6EA89A"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4.4.4. Приемка работ осуществляется комиссией, создаваемой Заказчиком.</w:t>
      </w:r>
    </w:p>
    <w:p w14:paraId="4F46EAEB" w14:textId="77777777" w:rsidR="007F56C8" w:rsidRPr="003769FB" w:rsidRDefault="007F56C8" w:rsidP="007F56C8">
      <w:pPr>
        <w:tabs>
          <w:tab w:val="left" w:pos="0"/>
          <w:tab w:val="left" w:pos="1134"/>
        </w:tabs>
        <w:suppressAutoHyphens/>
        <w:spacing w:after="0" w:line="240" w:lineRule="auto"/>
        <w:ind w:firstLine="567"/>
        <w:jc w:val="both"/>
        <w:rPr>
          <w:rFonts w:ascii="Times New Roman" w:hAnsi="Times New Roman"/>
          <w:sz w:val="24"/>
          <w:szCs w:val="24"/>
        </w:rPr>
      </w:pPr>
      <w:r w:rsidRPr="003769FB">
        <w:rPr>
          <w:rFonts w:ascii="Times New Roman" w:hAnsi="Times New Roman"/>
          <w:sz w:val="24"/>
          <w:szCs w:val="24"/>
        </w:rPr>
        <w:t>4.4.5. Передача Результата работ оформляется сопроводительными документами Подрядчика.</w:t>
      </w:r>
    </w:p>
    <w:p w14:paraId="6EAF2471" w14:textId="77777777" w:rsidR="007F56C8" w:rsidRPr="003769FB" w:rsidRDefault="007F56C8" w:rsidP="007F56C8">
      <w:pPr>
        <w:tabs>
          <w:tab w:val="left" w:pos="0"/>
          <w:tab w:val="left" w:pos="1134"/>
        </w:tabs>
        <w:suppressAutoHyphens/>
        <w:spacing w:after="0" w:line="240" w:lineRule="auto"/>
        <w:ind w:firstLine="567"/>
        <w:jc w:val="both"/>
        <w:rPr>
          <w:rFonts w:ascii="Times New Roman" w:hAnsi="Times New Roman"/>
          <w:sz w:val="24"/>
          <w:szCs w:val="24"/>
        </w:rPr>
      </w:pPr>
      <w:r w:rsidRPr="003769FB">
        <w:rPr>
          <w:rFonts w:ascii="Times New Roman" w:hAnsi="Times New Roman"/>
          <w:sz w:val="24"/>
          <w:szCs w:val="24"/>
        </w:rPr>
        <w:t>4.4.6.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5015F28B"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4.4.7. Подрядчик передает Заказчику по три экземпляра форм КС-2 и КС-3, с приложением полного комплекта исполнительной документации, подписанной ответственным представителем Заказчика (журнал выполненных работ, акты скрытых работ, паспорта, сертификаты и т.д.).</w:t>
      </w:r>
    </w:p>
    <w:p w14:paraId="7506A31F"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4.4.8. Заказчик в течение 15 дней со дня получения Акта о приемке выполненных работ (КС-2) и Справки о стоимости выполненных работ и затрат (КС-3) обязан направить Подрядчику подписанные документы, или мотивированный отказ от приемки услуг.</w:t>
      </w:r>
    </w:p>
    <w:p w14:paraId="1AACDA4B"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4.4.9. В случае мотивированного отказа Заказчика сторонами составляется двухсторонний акт с перечнем необходимых доработок, сроков их выполнения.</w:t>
      </w:r>
    </w:p>
    <w:p w14:paraId="743F36CD" w14:textId="77777777" w:rsidR="007F56C8" w:rsidRPr="003769FB" w:rsidRDefault="007F56C8" w:rsidP="007F56C8">
      <w:pPr>
        <w:tabs>
          <w:tab w:val="left" w:pos="1134"/>
        </w:tabs>
        <w:suppressAutoHyphens/>
        <w:autoSpaceDE w:val="0"/>
        <w:spacing w:after="0" w:line="240" w:lineRule="auto"/>
        <w:ind w:firstLine="567"/>
        <w:jc w:val="both"/>
        <w:rPr>
          <w:rFonts w:ascii="Times New Roman" w:eastAsia="Arial" w:hAnsi="Times New Roman"/>
          <w:sz w:val="24"/>
          <w:szCs w:val="24"/>
          <w:lang w:eastAsia="ar-SA"/>
        </w:rPr>
      </w:pPr>
      <w:r w:rsidRPr="003769FB">
        <w:rPr>
          <w:rFonts w:ascii="Times New Roman" w:eastAsia="Arial" w:hAnsi="Times New Roman"/>
          <w:sz w:val="24"/>
          <w:szCs w:val="24"/>
          <w:lang w:eastAsia="ar-SA"/>
        </w:rPr>
        <w:t>4.4.10.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38264238" w14:textId="77777777" w:rsidR="007F56C8" w:rsidRPr="003769FB" w:rsidRDefault="007F56C8" w:rsidP="007F56C8">
      <w:pPr>
        <w:tabs>
          <w:tab w:val="left" w:pos="1134"/>
        </w:tabs>
        <w:suppressAutoHyphens/>
        <w:autoSpaceDE w:val="0"/>
        <w:spacing w:after="0" w:line="240" w:lineRule="auto"/>
        <w:ind w:firstLine="567"/>
        <w:jc w:val="both"/>
        <w:rPr>
          <w:rFonts w:ascii="Times New Roman" w:eastAsia="Arial" w:hAnsi="Times New Roman"/>
          <w:sz w:val="24"/>
          <w:szCs w:val="24"/>
          <w:lang w:eastAsia="ar-SA"/>
        </w:rPr>
      </w:pPr>
      <w:r w:rsidRPr="003769FB">
        <w:rPr>
          <w:rFonts w:ascii="Times New Roman" w:eastAsia="Arial" w:hAnsi="Times New Roman"/>
          <w:sz w:val="24"/>
          <w:szCs w:val="24"/>
          <w:lang w:eastAsia="ar-SA"/>
        </w:rPr>
        <w:t>4.4.11. Результат выполненных по настоящему Договору работ в полном объеме считается переданным Подрядчиком и принятым Заказчиком с даты подписания</w:t>
      </w:r>
      <w:r w:rsidRPr="003769FB">
        <w:rPr>
          <w:rFonts w:ascii="Times New Roman" w:eastAsia="Times New Roman" w:hAnsi="Times New Roman"/>
          <w:sz w:val="24"/>
          <w:szCs w:val="24"/>
          <w:lang w:eastAsia="ru-RU"/>
        </w:rPr>
        <w:t xml:space="preserve"> </w:t>
      </w:r>
      <w:r w:rsidRPr="003769FB">
        <w:rPr>
          <w:rFonts w:ascii="Times New Roman" w:eastAsia="Arial" w:hAnsi="Times New Roman"/>
          <w:sz w:val="24"/>
          <w:szCs w:val="24"/>
          <w:lang w:eastAsia="ar-SA"/>
        </w:rPr>
        <w:t xml:space="preserve">сторонами акта приемки-сдачи выполненных работ (приложение №6 </w:t>
      </w:r>
      <w:r w:rsidRPr="003769FB">
        <w:rPr>
          <w:rFonts w:ascii="Times New Roman" w:eastAsia="Times New Roman" w:hAnsi="Times New Roman"/>
          <w:bCs/>
          <w:sz w:val="24"/>
          <w:szCs w:val="24"/>
          <w:lang w:eastAsia="ru-RU"/>
        </w:rPr>
        <w:t>к настоящему Договору</w:t>
      </w:r>
      <w:r w:rsidRPr="003769FB">
        <w:rPr>
          <w:rFonts w:ascii="Times New Roman" w:eastAsia="Arial" w:hAnsi="Times New Roman"/>
          <w:sz w:val="24"/>
          <w:szCs w:val="24"/>
          <w:lang w:eastAsia="ar-SA"/>
        </w:rPr>
        <w:t>) при условии передачи Заказчику все Акты о приемке выполненных работ (КС-2) и Справки о стоимости выполненных работ и затрат (КС-3) с комплектом исполнительной документации по реестру.</w:t>
      </w:r>
    </w:p>
    <w:p w14:paraId="2EC73FFA"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4.4.12.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w:t>
      </w:r>
    </w:p>
    <w:p w14:paraId="2CEE274C"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4.4.13.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47666168"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4.4.14.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3DB3A19B"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4.4.15.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2F4B9472"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4.4.16.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018AAACA"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lastRenderedPageBreak/>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3FC6C4E6"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w:t>
      </w:r>
      <w:r w:rsidRPr="003769FB">
        <w:rPr>
          <w:rFonts w:ascii="Times New Roman" w:eastAsia="Times New Roman" w:hAnsi="Times New Roman"/>
          <w:bCs/>
          <w:sz w:val="24"/>
          <w:szCs w:val="24"/>
          <w:lang w:eastAsia="ru-RU"/>
        </w:rPr>
        <w:tab/>
        <w:t>наименование документа;</w:t>
      </w:r>
    </w:p>
    <w:p w14:paraId="477C8A44"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w:t>
      </w:r>
      <w:r w:rsidRPr="003769FB">
        <w:rPr>
          <w:rFonts w:ascii="Times New Roman" w:eastAsia="Times New Roman" w:hAnsi="Times New Roman"/>
          <w:bCs/>
          <w:sz w:val="24"/>
          <w:szCs w:val="24"/>
          <w:lang w:eastAsia="ru-RU"/>
        </w:rPr>
        <w:tab/>
        <w:t>дату составления документа;</w:t>
      </w:r>
    </w:p>
    <w:p w14:paraId="0FD1286D"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w:t>
      </w:r>
      <w:r w:rsidRPr="003769FB">
        <w:rPr>
          <w:rFonts w:ascii="Times New Roman" w:eastAsia="Times New Roman" w:hAnsi="Times New Roman"/>
          <w:bCs/>
          <w:sz w:val="24"/>
          <w:szCs w:val="24"/>
          <w:lang w:eastAsia="ru-RU"/>
        </w:rPr>
        <w:tab/>
        <w:t>наименование экономического субъекта, составившего документ;</w:t>
      </w:r>
    </w:p>
    <w:p w14:paraId="66088947"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w:t>
      </w:r>
      <w:r w:rsidRPr="003769FB">
        <w:rPr>
          <w:rFonts w:ascii="Times New Roman" w:eastAsia="Times New Roman" w:hAnsi="Times New Roman"/>
          <w:bCs/>
          <w:sz w:val="24"/>
          <w:szCs w:val="24"/>
          <w:lang w:eastAsia="ru-RU"/>
        </w:rPr>
        <w:tab/>
        <w:t>содержание факта хозяйственной жизни;</w:t>
      </w:r>
    </w:p>
    <w:p w14:paraId="70876505"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w:t>
      </w:r>
      <w:r w:rsidRPr="003769FB">
        <w:rPr>
          <w:rFonts w:ascii="Times New Roman" w:eastAsia="Times New Roman" w:hAnsi="Times New Roman"/>
          <w:bCs/>
          <w:sz w:val="24"/>
          <w:szCs w:val="24"/>
          <w:lang w:eastAsia="ru-RU"/>
        </w:rPr>
        <w:tab/>
        <w:t>номер и дату Договора;</w:t>
      </w:r>
    </w:p>
    <w:p w14:paraId="153B772A"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w:t>
      </w:r>
      <w:r w:rsidRPr="003769FB">
        <w:rPr>
          <w:rFonts w:ascii="Times New Roman" w:eastAsia="Times New Roman" w:hAnsi="Times New Roman"/>
          <w:bCs/>
          <w:sz w:val="24"/>
          <w:szCs w:val="24"/>
          <w:lang w:eastAsia="ru-RU"/>
        </w:rPr>
        <w:tab/>
        <w:t>величину натурального и (или) денежного измерения факта хозяйственной жизни с указанием единиц измерения;</w:t>
      </w:r>
    </w:p>
    <w:p w14:paraId="255753F6"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w:t>
      </w:r>
      <w:r w:rsidRPr="003769FB">
        <w:rPr>
          <w:rFonts w:ascii="Times New Roman" w:eastAsia="Times New Roman" w:hAnsi="Times New Roman"/>
          <w:bCs/>
          <w:sz w:val="24"/>
          <w:szCs w:val="24"/>
          <w:lang w:eastAsia="ru-RU"/>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223CC5B5" w14:textId="77777777" w:rsidR="007F56C8" w:rsidRPr="003769FB" w:rsidRDefault="007F56C8" w:rsidP="007F56C8">
      <w:pPr>
        <w:shd w:val="clear" w:color="auto" w:fill="FFFFFF"/>
        <w:tabs>
          <w:tab w:val="left" w:pos="1134"/>
        </w:tabs>
        <w:spacing w:after="0" w:line="240" w:lineRule="auto"/>
        <w:ind w:firstLine="567"/>
        <w:jc w:val="both"/>
        <w:rPr>
          <w:rFonts w:ascii="Times New Roman" w:hAnsi="Times New Roman"/>
          <w:sz w:val="24"/>
          <w:szCs w:val="24"/>
        </w:rPr>
      </w:pPr>
      <w:r w:rsidRPr="003769FB">
        <w:rPr>
          <w:rFonts w:ascii="Times New Roman" w:hAnsi="Times New Roman"/>
          <w:sz w:val="24"/>
          <w:szCs w:val="24"/>
        </w:rPr>
        <w:t>4.4.17. 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10797338" w14:textId="77777777" w:rsidR="007F56C8" w:rsidRPr="003769FB" w:rsidRDefault="007F56C8" w:rsidP="007F56C8">
      <w:pPr>
        <w:shd w:val="clear" w:color="auto" w:fill="FFFFFF"/>
        <w:tabs>
          <w:tab w:val="left" w:pos="1134"/>
        </w:tabs>
        <w:spacing w:after="0" w:line="240" w:lineRule="auto"/>
        <w:ind w:firstLine="567"/>
        <w:jc w:val="both"/>
        <w:rPr>
          <w:rFonts w:ascii="Times New Roman" w:hAnsi="Times New Roman"/>
          <w:sz w:val="24"/>
          <w:szCs w:val="24"/>
        </w:rPr>
      </w:pPr>
      <w:r w:rsidRPr="003769FB">
        <w:rPr>
          <w:rFonts w:ascii="Times New Roman" w:hAnsi="Times New Roman"/>
          <w:sz w:val="24"/>
          <w:szCs w:val="24"/>
        </w:rPr>
        <w:t>4.4.18.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1E45E33E" w14:textId="77777777" w:rsidR="007F56C8" w:rsidRPr="003769FB" w:rsidRDefault="007F56C8" w:rsidP="007F56C8">
      <w:pPr>
        <w:tabs>
          <w:tab w:val="left" w:pos="1134"/>
        </w:tabs>
        <w:spacing w:after="0" w:line="240" w:lineRule="auto"/>
        <w:ind w:firstLine="567"/>
        <w:jc w:val="both"/>
        <w:rPr>
          <w:rFonts w:ascii="Times New Roman" w:hAnsi="Times New Roman"/>
          <w:sz w:val="24"/>
          <w:szCs w:val="24"/>
        </w:rPr>
      </w:pPr>
      <w:r w:rsidRPr="003769FB">
        <w:rPr>
          <w:rFonts w:ascii="Times New Roman" w:hAnsi="Times New Roman"/>
          <w:sz w:val="24"/>
          <w:szCs w:val="24"/>
        </w:rPr>
        <w:t>4.4.19. Заказчик назначает своего представителя на производстве работ в лице главного инженера филиала-нефтебазы,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7A2B8854" w14:textId="77777777" w:rsidR="007F56C8" w:rsidRPr="003769FB" w:rsidRDefault="007F56C8" w:rsidP="007F56C8">
      <w:pPr>
        <w:spacing w:after="60" w:line="240" w:lineRule="auto"/>
        <w:contextualSpacing/>
        <w:jc w:val="both"/>
        <w:outlineLvl w:val="1"/>
        <w:rPr>
          <w:rFonts w:ascii="Times New Roman" w:eastAsia="Times New Roman" w:hAnsi="Times New Roman"/>
          <w:b/>
          <w:sz w:val="26"/>
          <w:szCs w:val="24"/>
        </w:rPr>
      </w:pPr>
      <w:r w:rsidRPr="003769FB">
        <w:rPr>
          <w:rFonts w:ascii="Times New Roman" w:eastAsia="Times New Roman" w:hAnsi="Times New Roman"/>
          <w:b/>
          <w:sz w:val="26"/>
          <w:szCs w:val="24"/>
        </w:rPr>
        <w:t>4.5.</w:t>
      </w:r>
      <w:r w:rsidRPr="003769FB">
        <w:rPr>
          <w:rFonts w:ascii="Times New Roman" w:eastAsia="Times New Roman" w:hAnsi="Times New Roman"/>
          <w:b/>
          <w:sz w:val="26"/>
          <w:szCs w:val="24"/>
        </w:rPr>
        <w:tab/>
        <w:t>ПОРЯДОК ОКОНЧАТЕЛЬНОЙ СДАЧИ-ПРИЕМКИ ВЫПОЛНЕННЫХ РАБОТ</w:t>
      </w:r>
    </w:p>
    <w:p w14:paraId="7319F14E"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4.5.1.</w:t>
      </w:r>
      <w:r w:rsidRPr="003769FB">
        <w:rPr>
          <w:rFonts w:ascii="Times New Roman" w:eastAsia="Times New Roman" w:hAnsi="Times New Roman"/>
          <w:sz w:val="24"/>
          <w:szCs w:val="24"/>
          <w:lang w:eastAsia="ru-RU"/>
        </w:rPr>
        <w:tab/>
        <w:t>Окончательная приёмка выполненных работ проводится комиссией назначаемой Заказчиком с участием представителей Заказчика, Подрядчика, после получения соответствующего письменного уведомления Подрядчика о готовности Объекта.</w:t>
      </w:r>
    </w:p>
    <w:p w14:paraId="454B21AA"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4.5.2.</w:t>
      </w:r>
      <w:r w:rsidRPr="003769FB">
        <w:rPr>
          <w:rFonts w:ascii="Times New Roman" w:eastAsia="Times New Roman" w:hAnsi="Times New Roman"/>
          <w:sz w:val="24"/>
          <w:szCs w:val="24"/>
          <w:lang w:eastAsia="ru-RU"/>
        </w:rPr>
        <w:tab/>
        <w:t xml:space="preserve">Датой приемки завершенных работ по Объекту является дата подписания Акта о приемке-сдаче выполненных работ (приложение №6 </w:t>
      </w:r>
      <w:r w:rsidRPr="003769FB">
        <w:rPr>
          <w:rFonts w:ascii="Times New Roman" w:eastAsia="Times New Roman" w:hAnsi="Times New Roman"/>
          <w:bCs/>
          <w:sz w:val="24"/>
          <w:szCs w:val="24"/>
          <w:lang w:eastAsia="ru-RU"/>
        </w:rPr>
        <w:t>к настоящему Договору</w:t>
      </w:r>
      <w:r w:rsidRPr="003769FB">
        <w:rPr>
          <w:rFonts w:ascii="Times New Roman" w:eastAsia="Times New Roman" w:hAnsi="Times New Roman"/>
          <w:sz w:val="24"/>
          <w:szCs w:val="24"/>
          <w:lang w:eastAsia="ru-RU"/>
        </w:rPr>
        <w:t>).</w:t>
      </w:r>
    </w:p>
    <w:p w14:paraId="6E5758FC"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4.5.3.</w:t>
      </w:r>
      <w:r w:rsidRPr="003769FB">
        <w:rPr>
          <w:rFonts w:ascii="Times New Roman" w:eastAsia="Times New Roman" w:hAnsi="Times New Roman"/>
          <w:sz w:val="24"/>
          <w:szCs w:val="24"/>
          <w:lang w:eastAsia="ru-RU"/>
        </w:rPr>
        <w:tab/>
        <w:t>В течение 5 (пяти) календарных дней после окончания работ на Объекте Подрядчик должен передать Заказчику в полном объеме 1 оригинал экземпляра исполнительной документации, 1 экземпляр исполнительной документации в электронном виде, 2 экземпляра копии исполнительной документации на Объект, необходимой для проведения приемки результата работ.</w:t>
      </w:r>
    </w:p>
    <w:p w14:paraId="27FDC0C5"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4.5.4.</w:t>
      </w:r>
      <w:r w:rsidRPr="003769FB">
        <w:rPr>
          <w:rFonts w:ascii="Times New Roman" w:eastAsia="Times New Roman" w:hAnsi="Times New Roman"/>
          <w:sz w:val="24"/>
          <w:szCs w:val="24"/>
          <w:lang w:eastAsia="ru-RU"/>
        </w:rPr>
        <w:tab/>
        <w:t>Подрядчик обязан предоставить пакет документации согласно перечню документов, необходимых для сдачи объектов в эксплуатацию, в том числе:</w:t>
      </w:r>
    </w:p>
    <w:p w14:paraId="4CD91DE8"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w:t>
      </w:r>
      <w:r w:rsidRPr="003769FB">
        <w:rPr>
          <w:rFonts w:ascii="Times New Roman" w:eastAsia="Times New Roman" w:hAnsi="Times New Roman"/>
          <w:sz w:val="24"/>
          <w:szCs w:val="24"/>
          <w:lang w:eastAsia="ru-RU"/>
        </w:rPr>
        <w:tab/>
        <w:t>Список штата сотрудников, участвовавших в строительно-монтажных работах, с указанием видов выполненных ими работ, фамилий инженерно-технических работников, непосредственно ответственных за выполнение этих работ;</w:t>
      </w:r>
    </w:p>
    <w:p w14:paraId="405D2D0A"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2.</w:t>
      </w:r>
      <w:r w:rsidRPr="003769FB">
        <w:rPr>
          <w:rFonts w:ascii="Times New Roman" w:eastAsia="Times New Roman" w:hAnsi="Times New Roman"/>
          <w:sz w:val="24"/>
          <w:szCs w:val="24"/>
          <w:lang w:eastAsia="ru-RU"/>
        </w:rPr>
        <w:tab/>
        <w:t>Исполнительная документация, с подписями о соответствии выполненных в натуре работ чертежам или внесённым в них изменениям, согласованных лицами, ответственных за строительно-монтажные работы;</w:t>
      </w:r>
    </w:p>
    <w:p w14:paraId="5195B7B7"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3.</w:t>
      </w:r>
      <w:r w:rsidRPr="003769FB">
        <w:rPr>
          <w:rFonts w:ascii="Times New Roman" w:eastAsia="Times New Roman" w:hAnsi="Times New Roman"/>
          <w:sz w:val="24"/>
          <w:szCs w:val="24"/>
          <w:lang w:eastAsia="ru-RU"/>
        </w:rPr>
        <w:tab/>
        <w:t>Журналы производства работ и авторского надзора, материалы обследований и проверок, проведённых органами государственного и ведомственного надзоров;</w:t>
      </w:r>
    </w:p>
    <w:p w14:paraId="77B5D493"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4.</w:t>
      </w:r>
      <w:r w:rsidRPr="003769FB">
        <w:rPr>
          <w:rFonts w:ascii="Times New Roman" w:eastAsia="Times New Roman" w:hAnsi="Times New Roman"/>
          <w:sz w:val="24"/>
          <w:szCs w:val="24"/>
          <w:lang w:eastAsia="ru-RU"/>
        </w:rPr>
        <w:tab/>
        <w:t>Сертификаты, технические паспорта, журналы лабораторных испытаний и другие документы, удостоверяющие качество материалов, конструкций и деталей, применённых при производстве строительно-монтажных работ;</w:t>
      </w:r>
    </w:p>
    <w:p w14:paraId="15A8F73A" w14:textId="77777777" w:rsidR="007F56C8" w:rsidRPr="003769FB" w:rsidRDefault="007F56C8" w:rsidP="007F56C8">
      <w:pPr>
        <w:tabs>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w:t>
      </w:r>
      <w:r w:rsidRPr="003769FB">
        <w:rPr>
          <w:rFonts w:ascii="Times New Roman" w:eastAsia="Times New Roman" w:hAnsi="Times New Roman"/>
          <w:sz w:val="24"/>
          <w:szCs w:val="24"/>
          <w:lang w:eastAsia="ru-RU"/>
        </w:rPr>
        <w:tab/>
        <w:t>Акты освидетельствования скрытых работ и ответственных конструкций;</w:t>
      </w:r>
    </w:p>
    <w:p w14:paraId="0E212E3C"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eastAsia="Times New Roman" w:hAnsi="Times New Roman"/>
          <w:b/>
          <w:bCs/>
          <w:sz w:val="26"/>
          <w:szCs w:val="26"/>
          <w:lang w:eastAsia="ru-RU"/>
        </w:rPr>
      </w:pPr>
      <w:r w:rsidRPr="003769FB">
        <w:rPr>
          <w:rFonts w:ascii="Times New Roman" w:eastAsia="Times New Roman" w:hAnsi="Times New Roman"/>
          <w:b/>
          <w:bCs/>
          <w:sz w:val="26"/>
          <w:szCs w:val="26"/>
          <w:lang w:eastAsia="ru-RU"/>
        </w:rPr>
        <w:t>ПРАВА И ОБЯЗАННОСТИ СТОРОН</w:t>
      </w:r>
    </w:p>
    <w:p w14:paraId="29F7762F" w14:textId="77777777" w:rsidR="007F56C8" w:rsidRPr="003769FB" w:rsidRDefault="007F56C8" w:rsidP="007F56C8">
      <w:pPr>
        <w:spacing w:after="60" w:line="240" w:lineRule="auto"/>
        <w:contextualSpacing/>
        <w:outlineLvl w:val="1"/>
        <w:rPr>
          <w:rFonts w:ascii="Times New Roman" w:eastAsia="Times New Roman" w:hAnsi="Times New Roman"/>
          <w:b/>
          <w:sz w:val="26"/>
          <w:szCs w:val="24"/>
        </w:rPr>
      </w:pPr>
      <w:r w:rsidRPr="003769FB">
        <w:rPr>
          <w:rFonts w:ascii="Times New Roman" w:eastAsia="Times New Roman" w:hAnsi="Times New Roman"/>
          <w:b/>
          <w:sz w:val="26"/>
          <w:szCs w:val="24"/>
        </w:rPr>
        <w:t>5.1. Обязанности Подрядчика:</w:t>
      </w:r>
    </w:p>
    <w:p w14:paraId="157DC05E"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5.1.1. 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w:t>
      </w:r>
      <w:r w:rsidRPr="003769FB">
        <w:rPr>
          <w:rFonts w:ascii="Times New Roman" w:eastAsia="Times New Roman" w:hAnsi="Times New Roman"/>
          <w:bCs/>
          <w:sz w:val="24"/>
          <w:szCs w:val="24"/>
          <w:lang w:eastAsia="ru-RU"/>
        </w:rPr>
        <w:lastRenderedPageBreak/>
        <w:t>и Графиком выполнения работ (Приложение № 4 к Договору), и сдать работу Заказчику в установленный срок.</w:t>
      </w:r>
    </w:p>
    <w:p w14:paraId="1449A114"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 xml:space="preserve">5.1.2. </w:t>
      </w:r>
      <w:r w:rsidRPr="003769FB">
        <w:rPr>
          <w:rFonts w:ascii="Times New Roman" w:eastAsia="Times New Roman" w:hAnsi="Times New Roman"/>
          <w:sz w:val="24"/>
          <w:szCs w:val="24"/>
          <w:lang w:eastAsia="ru-RU"/>
        </w:rPr>
        <w:t xml:space="preserve">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 </w:t>
      </w:r>
    </w:p>
    <w:p w14:paraId="67B54851"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5.1.3. При выполнении работ по подготовке земельного участка соблюдать требования, установленные нормативными правовыми актами Российской Федерации к составу и порядку ведения исполнительной документации, форме и порядку ведения общего и специальных журналов, в которых ведется учет выполнения работ (скрытых работ), порядку осуществления реконструкции.</w:t>
      </w:r>
    </w:p>
    <w:p w14:paraId="30A43347"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5.1.4.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 </w:t>
      </w:r>
    </w:p>
    <w:p w14:paraId="264FFB31"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5.1.5. </w:t>
      </w:r>
      <w:r w:rsidRPr="003769FB">
        <w:rPr>
          <w:rFonts w:ascii="Times New Roman" w:eastAsia="Times New Roman" w:hAnsi="Times New Roman"/>
          <w:sz w:val="24"/>
          <w:szCs w:val="24"/>
          <w:lang w:eastAsia="ru-RU"/>
        </w:rPr>
        <w:t>Поставить все необходимые для выполнения работ материалы, оборудование, комплектующие изделия. Осуществлять поставку, разгрузку и складирование материалов за свой счет.</w:t>
      </w:r>
    </w:p>
    <w:p w14:paraId="65645CD1"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 xml:space="preserve">5.1.6. </w:t>
      </w:r>
      <w:r w:rsidRPr="003769FB">
        <w:rPr>
          <w:rFonts w:ascii="Times New Roman" w:eastAsia="Times New Roman" w:hAnsi="Times New Roman"/>
          <w:sz w:val="24"/>
          <w:szCs w:val="24"/>
          <w:lang w:eastAsia="ru-RU"/>
        </w:rPr>
        <w:t>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5649ABD8"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5.1.7. </w:t>
      </w:r>
      <w:r w:rsidRPr="003769FB">
        <w:rPr>
          <w:rFonts w:ascii="Times New Roman" w:eastAsia="Times New Roman" w:hAnsi="Times New Roman"/>
          <w:sz w:val="24"/>
          <w:szCs w:val="24"/>
          <w:lang w:eastAsia="ru-RU"/>
        </w:rPr>
        <w:t>Обеспечить на объекте противопожарные мероприятия, мероприятия по технике безопасности, экологической безопасности.</w:t>
      </w:r>
    </w:p>
    <w:p w14:paraId="63526937"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5.1.8. </w:t>
      </w:r>
      <w:r w:rsidRPr="003769FB">
        <w:rPr>
          <w:rFonts w:ascii="Times New Roman" w:eastAsia="Times New Roman" w:hAnsi="Times New Roman"/>
          <w:sz w:val="24"/>
          <w:szCs w:val="24"/>
          <w:lang w:eastAsia="ru-RU"/>
        </w:rPr>
        <w:t>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6B9B4476"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 xml:space="preserve">5.1.9. </w:t>
      </w:r>
      <w:r w:rsidRPr="003769FB">
        <w:rPr>
          <w:rFonts w:ascii="Times New Roman" w:eastAsia="Times New Roman" w:hAnsi="Times New Roman"/>
          <w:sz w:val="24"/>
          <w:szCs w:val="24"/>
          <w:lang w:eastAsia="ru-RU"/>
        </w:rPr>
        <w:t xml:space="preserve">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3E9E48C5"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5.1.10.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595A889A"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5.1.11.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строительные материалы и другое имущество, а также строительный мусор.</w:t>
      </w:r>
    </w:p>
    <w:p w14:paraId="01377063"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5.1.12. В случае нарушения сроков, установленных в настоящем пункте, Подрядчик возмещает Заказчику убытки (в </w:t>
      </w:r>
      <w:proofErr w:type="spellStart"/>
      <w:r w:rsidRPr="003769FB">
        <w:rPr>
          <w:rFonts w:ascii="Times New Roman" w:eastAsia="Times New Roman" w:hAnsi="Times New Roman"/>
          <w:sz w:val="24"/>
          <w:szCs w:val="24"/>
          <w:lang w:eastAsia="ru-RU"/>
        </w:rPr>
        <w:t>т.ч</w:t>
      </w:r>
      <w:proofErr w:type="spellEnd"/>
      <w:r w:rsidRPr="003769FB">
        <w:rPr>
          <w:rFonts w:ascii="Times New Roman" w:eastAsia="Times New Roman" w:hAnsi="Times New Roman"/>
          <w:sz w:val="24"/>
          <w:szCs w:val="24"/>
          <w:lang w:eastAsia="ru-RU"/>
        </w:rPr>
        <w:t xml:space="preserve">. все суммы штрафных санкций, которые будут наложены на Заказчика государственными надзорными органами и расходы Заказчика, понесенные им в ходе устранения выявленных нарушений), связанные с несвоевременным восстановлением временно занимаемых земель. Возмещение Подрядчиком убытков (в </w:t>
      </w:r>
      <w:proofErr w:type="spellStart"/>
      <w:r w:rsidRPr="003769FB">
        <w:rPr>
          <w:rFonts w:ascii="Times New Roman" w:eastAsia="Times New Roman" w:hAnsi="Times New Roman"/>
          <w:sz w:val="24"/>
          <w:szCs w:val="24"/>
          <w:lang w:eastAsia="ru-RU"/>
        </w:rPr>
        <w:t>т.ч</w:t>
      </w:r>
      <w:proofErr w:type="spellEnd"/>
      <w:r w:rsidRPr="003769FB">
        <w:rPr>
          <w:rFonts w:ascii="Times New Roman" w:eastAsia="Times New Roman" w:hAnsi="Times New Roman"/>
          <w:sz w:val="24"/>
          <w:szCs w:val="24"/>
          <w:lang w:eastAsia="ru-RU"/>
        </w:rPr>
        <w:t xml:space="preserve">. штрафных санкций и расходов Заказчика) производится Подрядчиком в месячный срок с момента получения письменного требования Заказчика. </w:t>
      </w:r>
    </w:p>
    <w:p w14:paraId="46DF43C8"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5.1.13. При представлении Заказчику последнего Акта о приемке выполненных работ (Форма КС-2) и последней Справки о стоимости выполненных работ и затрат (Форма КС-3), Подрядчик одновременно представляет Акт приема-передачи документации и исполнительную документацию в соответствии с нормативными требованиями, подписанный Заказчиком в подлинном экземпляре.</w:t>
      </w:r>
    </w:p>
    <w:p w14:paraId="7E3823E0"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5.1.14. Производить поставку материалов, изделий и оборудования, требующихся для выполнения работ. Все материалы, конструкции, комплектующие изделия и оборудование должны соответствовать требованиям проекта, СП, ГОСТ, ТУ и иных нормативных документов, иметь надлежащим образом оформленные паспорта, сертификаты.</w:t>
      </w:r>
    </w:p>
    <w:p w14:paraId="4AC533F9"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lastRenderedPageBreak/>
        <w:t>5.1.15.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0A67AB01"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5.1.16. Отклонение от параметров проектной (рабочей) документации, необходимость которого выявилась в процессе выполнения работ, допускается только на основании вновь утвержденной Заказчиком проектной (рабочей) документации, после внесения в нее соответствующих изменений в порядке, установленном Правительством Российской Федерации.</w:t>
      </w:r>
    </w:p>
    <w:p w14:paraId="53E003C4" w14:textId="77777777" w:rsidR="00AA74FB" w:rsidRPr="00AA74FB" w:rsidRDefault="00AA74FB" w:rsidP="00AA74FB">
      <w:pPr>
        <w:spacing w:after="0" w:line="240" w:lineRule="auto"/>
        <w:ind w:firstLine="567"/>
        <w:contextualSpacing/>
        <w:jc w:val="both"/>
        <w:rPr>
          <w:rFonts w:ascii="Times New Roman" w:eastAsia="Times New Roman" w:hAnsi="Times New Roman"/>
          <w:bCs/>
          <w:sz w:val="24"/>
          <w:szCs w:val="24"/>
          <w:lang w:eastAsia="ru-RU"/>
        </w:rPr>
      </w:pPr>
      <w:r w:rsidRPr="00AA74FB">
        <w:rPr>
          <w:rFonts w:ascii="Times New Roman" w:eastAsia="Times New Roman" w:hAnsi="Times New Roman"/>
          <w:bCs/>
          <w:sz w:val="24"/>
          <w:szCs w:val="24"/>
          <w:lang w:eastAsia="ru-RU"/>
        </w:rPr>
        <w:t>5.1.17. Подрядчик вправе привлекать к выполнению работ третьих лиц (субподрядчиков) без согласования с Заказчиком, при условии уведомления Заказчика в письменной форме не позднее чем за 3 рабочих дня до начала выполнения работ соответствующим субподрядчиком. Привлечение субподрядчиков не освобождает Подрядчика от ответственности за качество, сроки и результат работ по Договору подряда</w:t>
      </w:r>
    </w:p>
    <w:p w14:paraId="38E5FCCE" w14:textId="77777777" w:rsidR="00AA74FB" w:rsidRPr="00AA74FB" w:rsidRDefault="00AA74FB" w:rsidP="00AA74FB">
      <w:pPr>
        <w:spacing w:after="0" w:line="240" w:lineRule="auto"/>
        <w:ind w:firstLine="567"/>
        <w:contextualSpacing/>
        <w:jc w:val="both"/>
        <w:rPr>
          <w:rFonts w:ascii="Times New Roman" w:eastAsia="Times New Roman" w:hAnsi="Times New Roman"/>
          <w:bCs/>
          <w:sz w:val="24"/>
          <w:szCs w:val="24"/>
          <w:lang w:eastAsia="ru-RU"/>
        </w:rPr>
      </w:pPr>
      <w:r w:rsidRPr="00AA74FB">
        <w:rPr>
          <w:rFonts w:ascii="Times New Roman" w:eastAsia="Times New Roman" w:hAnsi="Times New Roman"/>
          <w:bCs/>
          <w:sz w:val="24"/>
          <w:szCs w:val="24"/>
          <w:lang w:eastAsia="ru-RU"/>
        </w:rPr>
        <w:t>5.1.17.1. До привлечения к исполнению настоящего Договора третьих лиц (субподрядчиков/соисполнителей), Подрядчик обязуется предоставить Заказчику для проверки и согласования следующий комплект документов на каждого привлекаемого субподрядчика: выписку из ЕГРЮЛ/ЕГРИП; документы, подтверждающие наличие необходимых материальных и трудовых ресурсов (справка о среднесписочной численности, информация об основных средствах, лицензиях); копию последней сданной бухгалтерской и налоговой отчетности. Заказчик вправе отказать в согласовании субподрядчика при наличии признаков его несоответствия критериям добросовестного налогоплательщика. Заказчик уведомляет Подрядчика о согласовании третьих лиц либо об отказе в этом согласовании в течение 3 (трех) рабочих дней с момента получения документов, указанных в настоящему пункте.</w:t>
      </w:r>
    </w:p>
    <w:p w14:paraId="23BD1EBB" w14:textId="6A204353" w:rsidR="007F56C8" w:rsidRPr="003769FB" w:rsidRDefault="007F56C8" w:rsidP="00AA74FB">
      <w:pPr>
        <w:spacing w:after="0" w:line="240" w:lineRule="auto"/>
        <w:ind w:firstLine="567"/>
        <w:contextualSpacing/>
        <w:jc w:val="both"/>
        <w:rPr>
          <w:rFonts w:ascii="Times New Roman" w:eastAsia="Times New Roman" w:hAnsi="Times New Roman"/>
          <w:bCs/>
          <w:sz w:val="24"/>
          <w:szCs w:val="24"/>
          <w:lang w:eastAsia="ru-RU"/>
        </w:rPr>
      </w:pPr>
      <w:r w:rsidRPr="00AA74FB">
        <w:rPr>
          <w:rFonts w:ascii="Times New Roman" w:eastAsia="Times New Roman" w:hAnsi="Times New Roman"/>
          <w:bCs/>
          <w:sz w:val="24"/>
          <w:szCs w:val="24"/>
          <w:lang w:eastAsia="ru-RU"/>
        </w:rPr>
        <w:t>5.1</w:t>
      </w:r>
      <w:r w:rsidRPr="003769FB">
        <w:rPr>
          <w:rFonts w:ascii="Times New Roman" w:eastAsia="Times New Roman" w:hAnsi="Times New Roman"/>
          <w:bCs/>
          <w:sz w:val="24"/>
          <w:szCs w:val="24"/>
          <w:lang w:eastAsia="ru-RU"/>
        </w:rPr>
        <w:t>.18. Нести ответственность за все действия и результаты работ субподрядчиком как за свои собственные.</w:t>
      </w:r>
    </w:p>
    <w:p w14:paraId="2950C10E"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5.1.19.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1A0AF6C0"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 xml:space="preserve">5.1.20. </w:t>
      </w:r>
      <w:r w:rsidRPr="003769FB">
        <w:rPr>
          <w:rFonts w:ascii="Times New Roman" w:eastAsia="Times New Roman" w:hAnsi="Times New Roman"/>
          <w:sz w:val="24"/>
          <w:szCs w:val="24"/>
          <w:lang w:eastAsia="ru-RU"/>
        </w:rPr>
        <w:t>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31A8F439"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5.1.21. При обнаружении обстоятельств, угрожающих сохранности или прочности строящихся сооружений, либо создающих невозможность завершения Работ в установленный Договором срок, незамедлительно в течение 6 часов письменно известить о них Заказчика и до получения от него указаний принять меры по сохранению строящихся сооружений. Подрядчик обязан своевременно предпринимать все возможные меры по устранению вышеуказанных обстоятельств и их последствий своими силами и за свой счет в согласованные с Заказчиком сроки.</w:t>
      </w:r>
    </w:p>
    <w:p w14:paraId="39AE0BB2"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5.1.22.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65036F19"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5.1.23.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4FC9FE34"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lastRenderedPageBreak/>
        <w:t>5.1.24.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1329EEDB"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при осуществлении Заказчиком контроля за ходом исполнения настоящего Договора предоставлять Заказчику все необходимые данные;</w:t>
      </w:r>
    </w:p>
    <w:p w14:paraId="4ABCF27E"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4DAFA8AF"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66E72467"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 xml:space="preserve">5.1.25. </w:t>
      </w:r>
      <w:r w:rsidRPr="003769FB">
        <w:rPr>
          <w:rFonts w:ascii="Times New Roman" w:eastAsia="Times New Roman" w:hAnsi="Times New Roman"/>
          <w:sz w:val="24"/>
          <w:szCs w:val="24"/>
          <w:lang w:eastAsia="ru-RU"/>
        </w:rPr>
        <w:t>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4C6C73A9"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5.1.26.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779DF7FA"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аварии (в течение 2 (двух) часов);</w:t>
      </w:r>
    </w:p>
    <w:p w14:paraId="023F2D02"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хищения и иные противоправные действия (в течение 24 (двадцати четырех) часов);</w:t>
      </w:r>
    </w:p>
    <w:p w14:paraId="4CAE4A84"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арест и/или блокирование счетов и/или иные обстоятельства, влияющие на платежи между Сторонами (в течение 24 (двадцати четырех) часов);</w:t>
      </w:r>
    </w:p>
    <w:p w14:paraId="556D8AE9"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6676FF22"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несчастные случаи;</w:t>
      </w:r>
    </w:p>
    <w:p w14:paraId="7E26AA2B"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иные обстоятельства, факты, сообщения в средствах массовой информации (СМИ) и т.п. (в течение 24 (двадцати четырех) часов).</w:t>
      </w:r>
    </w:p>
    <w:p w14:paraId="2C5B2643"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 xml:space="preserve">5.1.27. </w:t>
      </w:r>
      <w:r w:rsidRPr="003769FB">
        <w:rPr>
          <w:rFonts w:ascii="Times New Roman" w:eastAsia="Times New Roman" w:hAnsi="Times New Roman"/>
          <w:sz w:val="24"/>
          <w:szCs w:val="24"/>
          <w:lang w:eastAsia="ru-RU"/>
        </w:rPr>
        <w:t>Подрядчик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3FD7AEE2"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5.1.28. Любые отклонения от нормативно-технической, разработанной проектной и рабочей документации, иной документации, в том числе не влияющие на технологию и качество выполнения работ, Подрядчик обязан согласовать с Заказчиком, и внести изменение в проектную и рабочую документацию и при необходимости пройти государственную экспертизу.</w:t>
      </w:r>
    </w:p>
    <w:p w14:paraId="505CE613"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5.1.29. Назначить в течение 5 (пяти) календарных дней, следующих за датой вступления Договора в силу, лиц, ответственных:</w:t>
      </w:r>
    </w:p>
    <w:p w14:paraId="16F335CE"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за представление отчетов в объеме и порядке, определенных настоящим Договором;</w:t>
      </w:r>
    </w:p>
    <w:p w14:paraId="0B63DD95"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за производство строительно-монтажных работ;</w:t>
      </w:r>
    </w:p>
    <w:p w14:paraId="11384405"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за поставку материалов и оборудования, и иных материально-технических ресурсов;</w:t>
      </w:r>
    </w:p>
    <w:p w14:paraId="369631B5"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за осуществление строительного контроля;</w:t>
      </w:r>
    </w:p>
    <w:p w14:paraId="3AFDC7F1"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за производство работ по линии создания системы комплексной безопасности Объекта;</w:t>
      </w:r>
    </w:p>
    <w:p w14:paraId="34EC4490"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w:t>
      </w:r>
      <w:r w:rsidRPr="003769FB">
        <w:rPr>
          <w:rFonts w:ascii="Times New Roman" w:eastAsia="Times New Roman" w:hAnsi="Times New Roman"/>
          <w:sz w:val="24"/>
          <w:szCs w:val="24"/>
          <w:lang w:eastAsia="ru-RU"/>
        </w:rPr>
        <w:lastRenderedPageBreak/>
        <w:t>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670F243F"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4AEE8038"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3AB9BD6F"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5.1.30. В срок не позднее чем за 3 (три) рабочих дня до даты завершения строительно-монтажных (ремонтных)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(ремонтных) работ на Объекте.</w:t>
      </w:r>
    </w:p>
    <w:p w14:paraId="02A5240B"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5.1.31. Отвечать в течение гарантийного срока за поставленные и установленные материалы, и оборудование в соответствии с положениями раздела 6 настоящего Договора. В случае выхода их из строя, за исключением выхода из строя в связи с нарушением правил эксплуатации, производить их замену своими и/или привлечёнными силами и за свой счет в течение гарантийного срока, установленного Заказчиком.</w:t>
      </w:r>
    </w:p>
    <w:p w14:paraId="14646FDF"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5.1.32.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6C24887E"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5.1.33. Осуществлять проведение следующих контрольных мероприятий:</w:t>
      </w:r>
    </w:p>
    <w:p w14:paraId="50952962"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056165C1"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б) проверка соблюдения установленных норм и правил складирования и хранения применяемой продукции;</w:t>
      </w:r>
    </w:p>
    <w:p w14:paraId="048945BA"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в) проверка соблюдения последовательности и состава технологических операций при осуществлении ремонта объекта;</w:t>
      </w:r>
    </w:p>
    <w:p w14:paraId="2144B548"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ремонта, участков сетей инженерно-технического обеспечения;</w:t>
      </w:r>
    </w:p>
    <w:p w14:paraId="63EB5449"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д) приемка законченных видов (этапов) работ;</w:t>
      </w:r>
    </w:p>
    <w:p w14:paraId="560D5926"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5921DE78"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03608F5E"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2A68C099"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5.1.34. Осуществлять входной контроль до момента применения продукции в процессе строительства, включая проверку наличия и содержания документов поставщиков, содержащих сведения о качестве поставленной ими продукции, ее соответствия требованиям рабочей документации, технических регламентов, стандартов и сводов правил.</w:t>
      </w:r>
    </w:p>
    <w:p w14:paraId="0FB170F2"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lastRenderedPageBreak/>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2546B2B5"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Не применять при производстве работ продукцию, не соответствующую установленным требованиям.</w:t>
      </w:r>
    </w:p>
    <w:p w14:paraId="24428579"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5.1.35. Представлять Заказчику информацию на планируемые расходы на основании Графика выполнения работ и оплаты.</w:t>
      </w:r>
    </w:p>
    <w:p w14:paraId="270743E2"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 xml:space="preserve">5.1.36. </w:t>
      </w:r>
      <w:r w:rsidRPr="003769FB">
        <w:rPr>
          <w:rFonts w:ascii="Times New Roman" w:eastAsia="Times New Roman" w:hAnsi="Times New Roman"/>
          <w:sz w:val="24"/>
          <w:szCs w:val="24"/>
          <w:lang w:eastAsia="ru-RU"/>
        </w:rPr>
        <w:t>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5CC3EF2B"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5.1.36.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денежных средств и/или неверного применения расценок, излишне уплаченных денежных средств в результате неверного (ошибочного) подписания Акта(-</w:t>
      </w:r>
      <w:proofErr w:type="spellStart"/>
      <w:r w:rsidRPr="003769FB">
        <w:rPr>
          <w:rFonts w:ascii="Times New Roman" w:eastAsia="Times New Roman" w:hAnsi="Times New Roman"/>
          <w:sz w:val="24"/>
          <w:szCs w:val="24"/>
          <w:lang w:eastAsia="ru-RU"/>
        </w:rPr>
        <w:t>ов</w:t>
      </w:r>
      <w:proofErr w:type="spellEnd"/>
      <w:r w:rsidRPr="003769FB">
        <w:rPr>
          <w:rFonts w:ascii="Times New Roman" w:eastAsia="Times New Roman" w:hAnsi="Times New Roman"/>
          <w:sz w:val="24"/>
          <w:szCs w:val="24"/>
          <w:lang w:eastAsia="ru-RU"/>
        </w:rPr>
        <w:t>)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63BB3C0E" w14:textId="77777777" w:rsidR="007F56C8" w:rsidRPr="003769FB" w:rsidRDefault="007F56C8" w:rsidP="007F56C8">
      <w:pPr>
        <w:spacing w:after="0" w:line="240" w:lineRule="auto"/>
        <w:ind w:firstLine="567"/>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5.1.37.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20FBD375"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 xml:space="preserve">5.1.38. </w:t>
      </w:r>
      <w:r w:rsidRPr="003769FB">
        <w:rPr>
          <w:rFonts w:ascii="Times New Roman" w:eastAsia="Times New Roman" w:hAnsi="Times New Roman"/>
          <w:sz w:val="24"/>
          <w:szCs w:val="24"/>
          <w:lang w:eastAsia="ru-RU"/>
        </w:rPr>
        <w:t>Исполнять обязанности, предусмотренные иными положениями Договора.</w:t>
      </w:r>
    </w:p>
    <w:p w14:paraId="77EBF855"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sz w:val="24"/>
          <w:szCs w:val="24"/>
          <w:lang w:eastAsia="ru-RU"/>
        </w:rPr>
        <w:t xml:space="preserve">5.1.39. </w:t>
      </w:r>
      <w:r w:rsidRPr="003769FB">
        <w:rPr>
          <w:rFonts w:ascii="Times New Roman" w:eastAsia="Times New Roman" w:hAnsi="Times New Roman"/>
          <w:bCs/>
          <w:sz w:val="24"/>
          <w:szCs w:val="24"/>
          <w:lang w:eastAsia="ru-RU"/>
        </w:rPr>
        <w:t>Своевременно устранять недостатки и дефекты, выявленные в ходе производства работ в период гарантийного срока эксплуатации объекта.</w:t>
      </w:r>
    </w:p>
    <w:p w14:paraId="32A2C400"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5.1.40. Письменно согласовывать с Заказчиком любые действия, выходящие за рамки Технического задания.</w:t>
      </w:r>
    </w:p>
    <w:p w14:paraId="2945F5DD"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5.1.41.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7BF5EC29"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5.1.42.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2471C8AC"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5.1.43.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5(пяти) рабочих дней с момента получения соответствующего требования.</w:t>
      </w:r>
    </w:p>
    <w:p w14:paraId="3C2C37FD"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5.1.44.</w:t>
      </w:r>
      <w:r w:rsidRPr="003769FB">
        <w:rPr>
          <w:rFonts w:ascii="Times New Roman" w:hAnsi="Times New Roman"/>
          <w:sz w:val="24"/>
          <w:szCs w:val="24"/>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076CC605"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5.1.45.</w:t>
      </w:r>
      <w:r w:rsidRPr="003769FB">
        <w:rPr>
          <w:rFonts w:ascii="Times New Roman" w:hAnsi="Times New Roman"/>
          <w:sz w:val="24"/>
          <w:szCs w:val="24"/>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72F570E0"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hAnsi="Times New Roman"/>
          <w:sz w:val="24"/>
          <w:szCs w:val="24"/>
        </w:rPr>
        <w:t xml:space="preserve">5.1.46. </w:t>
      </w:r>
      <w:r w:rsidRPr="003769FB">
        <w:rPr>
          <w:rFonts w:ascii="Times New Roman" w:eastAsia="Times New Roman" w:hAnsi="Times New Roman"/>
          <w:sz w:val="24"/>
          <w:szCs w:val="24"/>
          <w:lang w:eastAsia="ru-RU"/>
        </w:rPr>
        <w:t>Подрядчик обязан составить сметную документацию на выполняемые работы по Договору в соответствии с действующей на момент заключения договора сметной базе и пройти за свой счет проверку сметной документации и</w:t>
      </w:r>
      <w:r w:rsidRPr="003769FB">
        <w:rPr>
          <w:rFonts w:ascii="Times New Roman" w:eastAsia="Times New Roman" w:hAnsi="Times New Roman"/>
          <w:bCs/>
          <w:sz w:val="24"/>
          <w:szCs w:val="24"/>
          <w:lang w:eastAsia="ru-RU"/>
        </w:rPr>
        <w:t xml:space="preserve"> получить положительное заключение.</w:t>
      </w:r>
    </w:p>
    <w:p w14:paraId="4CF83105"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p>
    <w:p w14:paraId="687D592B" w14:textId="77777777" w:rsidR="007F56C8" w:rsidRPr="003769FB" w:rsidRDefault="007F56C8" w:rsidP="007F56C8">
      <w:pPr>
        <w:spacing w:after="60" w:line="240" w:lineRule="auto"/>
        <w:contextualSpacing/>
        <w:outlineLvl w:val="1"/>
        <w:rPr>
          <w:rFonts w:ascii="Times New Roman" w:eastAsia="Times New Roman" w:hAnsi="Times New Roman"/>
          <w:b/>
          <w:sz w:val="26"/>
          <w:szCs w:val="24"/>
        </w:rPr>
      </w:pPr>
      <w:r w:rsidRPr="003769FB">
        <w:rPr>
          <w:rFonts w:ascii="Times New Roman" w:eastAsia="Times New Roman" w:hAnsi="Times New Roman"/>
          <w:b/>
          <w:sz w:val="26"/>
          <w:szCs w:val="24"/>
        </w:rPr>
        <w:t>5.2. Обязанности Заказчика:</w:t>
      </w:r>
    </w:p>
    <w:p w14:paraId="2BD2A3FC"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4AE9BA76"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5.2.2. Участвовать в освидетельствовании и приемке скрытых и других работ, проведении испытаний.</w:t>
      </w:r>
    </w:p>
    <w:p w14:paraId="03A31863"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5.2.3.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22EB4770"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5.2.4. Оплатить выполненные работы в размере, в сроки и в порядке, предусмотренные настоящим Договором.</w:t>
      </w:r>
    </w:p>
    <w:p w14:paraId="37205361"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5.2.5. Заключить дополнительное соглашение о изменении стоимости видов работ на основании положительного заключения, получившего Подрядчиком согласно пункта 5.1.46. При этом, стоимость договора не увеличивается, если положительным заключением предусмотрено увеличение стоимости видов работ. В случае уменьшения стоимости видов работ согласно положительного заключения то стоимость договора уменьшается.</w:t>
      </w:r>
    </w:p>
    <w:p w14:paraId="6E2B72D9" w14:textId="77777777" w:rsidR="007F56C8" w:rsidRPr="003769FB" w:rsidRDefault="007F56C8" w:rsidP="007F56C8">
      <w:pPr>
        <w:spacing w:after="60" w:line="240" w:lineRule="auto"/>
        <w:contextualSpacing/>
        <w:outlineLvl w:val="1"/>
        <w:rPr>
          <w:rFonts w:ascii="Times New Roman" w:eastAsia="Times New Roman" w:hAnsi="Times New Roman"/>
          <w:b/>
          <w:sz w:val="26"/>
          <w:szCs w:val="24"/>
        </w:rPr>
      </w:pPr>
      <w:r w:rsidRPr="003769FB">
        <w:rPr>
          <w:rFonts w:ascii="Times New Roman" w:eastAsia="Times New Roman" w:hAnsi="Times New Roman"/>
          <w:b/>
          <w:sz w:val="26"/>
          <w:szCs w:val="24"/>
        </w:rPr>
        <w:t>5.3. Права Заказчика:</w:t>
      </w:r>
    </w:p>
    <w:p w14:paraId="13E1DB08"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5.3.1. Заказчик вправе во всякое время проверять ход и качество работы, выполняемой Подрядчиком, не вмешиваясь в его деятельность.</w:t>
      </w:r>
    </w:p>
    <w:p w14:paraId="5A9C8078"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устранения допущенных отклонений.</w:t>
      </w:r>
    </w:p>
    <w:p w14:paraId="40F96F22"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eastAsia="Times New Roman" w:hAnsi="Times New Roman"/>
          <w:b/>
          <w:bCs/>
          <w:sz w:val="26"/>
          <w:szCs w:val="26"/>
          <w:lang w:eastAsia="ru-RU"/>
        </w:rPr>
      </w:pPr>
      <w:r w:rsidRPr="003769FB">
        <w:rPr>
          <w:rFonts w:ascii="Times New Roman" w:eastAsia="Times New Roman" w:hAnsi="Times New Roman"/>
          <w:b/>
          <w:bCs/>
          <w:sz w:val="26"/>
          <w:szCs w:val="26"/>
          <w:lang w:eastAsia="ru-RU"/>
        </w:rPr>
        <w:t>ГАРАНТИИ КАЧЕСТВА ПО СДАННЫМ РАБОТАМ</w:t>
      </w:r>
    </w:p>
    <w:p w14:paraId="3C2948A3" w14:textId="77777777" w:rsidR="007F56C8" w:rsidRPr="003769FB" w:rsidRDefault="007F56C8" w:rsidP="007F56C8">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6.1. Качество выполненных работ должно соответствовать проектной документации, 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настоящим Договором.</w:t>
      </w:r>
    </w:p>
    <w:p w14:paraId="16D47487"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6.2. </w:t>
      </w:r>
      <w:r w:rsidRPr="008B6875">
        <w:rPr>
          <w:rFonts w:ascii="Times New Roman" w:eastAsia="Times New Roman" w:hAnsi="Times New Roman"/>
          <w:bCs/>
          <w:sz w:val="24"/>
          <w:szCs w:val="24"/>
          <w:lang w:eastAsia="ru-RU"/>
        </w:rPr>
        <w:t>Гарантийный срок нормальной эксплуатации объекта и входящих в него материалов и работ составляет 60 месяцев с даты подписания сторонами Акта о приемке выполненных работ (форма КС-2) и справки о стоимости выполненных работ и затрат (форма КС-3). Гарантии качества распространяются на все конструктивные элементы и работы, выполненные Подрядчиком по Договору</w:t>
      </w:r>
      <w:r w:rsidRPr="003769FB">
        <w:rPr>
          <w:rFonts w:ascii="Times New Roman" w:eastAsia="Times New Roman" w:hAnsi="Times New Roman"/>
          <w:bCs/>
          <w:sz w:val="24"/>
          <w:szCs w:val="24"/>
          <w:lang w:eastAsia="ru-RU"/>
        </w:rPr>
        <w:t>.</w:t>
      </w:r>
    </w:p>
    <w:p w14:paraId="6F871450"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6.3.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5-ти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2C2346E3"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6.4. При отказе Подрядчика от составления или подписания акта обнаруженных дефектов, Заказчик составляет односторонний акт обнаруженных дефектов.</w:t>
      </w:r>
    </w:p>
    <w:p w14:paraId="606335D3"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hAnsi="Times New Roman"/>
          <w:b/>
          <w:bCs/>
          <w:sz w:val="26"/>
          <w:szCs w:val="26"/>
        </w:rPr>
      </w:pPr>
      <w:r w:rsidRPr="003769FB">
        <w:rPr>
          <w:rFonts w:ascii="Times New Roman" w:hAnsi="Times New Roman"/>
          <w:b/>
          <w:bCs/>
          <w:sz w:val="26"/>
          <w:szCs w:val="26"/>
        </w:rPr>
        <w:t>ПЕРЕДАЧА ДАВАЛЬЧЕСКОГО МАТЕРИАЛА</w:t>
      </w:r>
    </w:p>
    <w:p w14:paraId="5914C4CE" w14:textId="77777777" w:rsidR="007F56C8" w:rsidRPr="003769FB" w:rsidRDefault="007F56C8" w:rsidP="007F56C8">
      <w:pPr>
        <w:spacing w:after="0" w:line="240" w:lineRule="auto"/>
        <w:ind w:firstLine="567"/>
        <w:jc w:val="both"/>
        <w:rPr>
          <w:rFonts w:ascii="Times New Roman" w:eastAsia="Arial" w:hAnsi="Times New Roman"/>
          <w:sz w:val="24"/>
          <w:szCs w:val="24"/>
          <w:lang w:eastAsia="ar-SA"/>
        </w:rPr>
      </w:pPr>
      <w:r w:rsidRPr="003769FB">
        <w:rPr>
          <w:rFonts w:ascii="Times New Roman" w:hAnsi="Times New Roman"/>
          <w:sz w:val="24"/>
          <w:szCs w:val="24"/>
        </w:rPr>
        <w:t>7.1. Заказчик в состоянии предоставить Подрядчику на давальческой основе строительные материалы для выполнения работ, предусмотренных Договором</w:t>
      </w:r>
      <w:r w:rsidRPr="003769FB">
        <w:rPr>
          <w:rFonts w:ascii="Times New Roman" w:eastAsia="Arial" w:hAnsi="Times New Roman"/>
          <w:sz w:val="24"/>
          <w:szCs w:val="24"/>
          <w:lang w:eastAsia="ar-SA"/>
        </w:rPr>
        <w:t>.</w:t>
      </w:r>
    </w:p>
    <w:p w14:paraId="0CCEF4EC" w14:textId="77777777" w:rsidR="007F56C8" w:rsidRPr="003769FB" w:rsidRDefault="007F56C8" w:rsidP="007F56C8">
      <w:pPr>
        <w:spacing w:after="0" w:line="240" w:lineRule="auto"/>
        <w:ind w:firstLine="567"/>
        <w:jc w:val="both"/>
        <w:rPr>
          <w:rFonts w:ascii="Times New Roman" w:eastAsia="Arial" w:hAnsi="Times New Roman"/>
          <w:sz w:val="24"/>
          <w:szCs w:val="24"/>
          <w:lang w:eastAsia="ar-SA"/>
        </w:rPr>
      </w:pPr>
      <w:r w:rsidRPr="003769FB">
        <w:rPr>
          <w:rFonts w:ascii="Times New Roman" w:eastAsia="Arial" w:hAnsi="Times New Roman"/>
          <w:sz w:val="24"/>
          <w:szCs w:val="24"/>
          <w:lang w:eastAsia="ar-SA"/>
        </w:rPr>
        <w:t>7.2.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7A96AC4A"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7.3. За 10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015C99AF"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 xml:space="preserve">7.4. Использованные давальческие материалы Подрядчиком при выполнении работ подлежат включению в </w:t>
      </w:r>
      <w:r w:rsidRPr="003769FB">
        <w:rPr>
          <w:rFonts w:ascii="Times New Roman" w:hAnsi="Times New Roman"/>
          <w:bCs/>
          <w:sz w:val="24"/>
          <w:szCs w:val="24"/>
        </w:rPr>
        <w:t xml:space="preserve">Акт о приемке выполненных работ форма КС-2 с расшифровкой по каждому наименованию и стоимостью, в справку о стоимости выполненных работ и затрат </w:t>
      </w:r>
      <w:r w:rsidRPr="003769FB">
        <w:rPr>
          <w:rFonts w:ascii="Times New Roman" w:hAnsi="Times New Roman"/>
          <w:bCs/>
          <w:sz w:val="24"/>
          <w:szCs w:val="24"/>
        </w:rPr>
        <w:lastRenderedPageBreak/>
        <w:t>форма КС-3 одной строкой и итоговой суммой. При этом стоимость давальческих материалов не суммируется в итоговой сумме акта и справки.</w:t>
      </w:r>
    </w:p>
    <w:p w14:paraId="5880795B"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eastAsia="Times New Roman" w:hAnsi="Times New Roman"/>
          <w:b/>
          <w:bCs/>
          <w:sz w:val="26"/>
          <w:szCs w:val="26"/>
          <w:lang w:eastAsia="ru-RU"/>
        </w:rPr>
      </w:pPr>
      <w:r w:rsidRPr="003769FB">
        <w:rPr>
          <w:rFonts w:ascii="Times New Roman" w:eastAsia="Times New Roman" w:hAnsi="Times New Roman"/>
          <w:b/>
          <w:bCs/>
          <w:sz w:val="26"/>
          <w:szCs w:val="26"/>
          <w:lang w:eastAsia="ru-RU"/>
        </w:rPr>
        <w:t>ОТВЕТСТВЕННОСТЬ СТОРОН</w:t>
      </w:r>
    </w:p>
    <w:p w14:paraId="53BC8D66"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 xml:space="preserve">8.1.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0389523B"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и обязуется оплатить Заказчику штраф в размере 0,1 % от договорной цены работ за каждый выявленный факт нарушений.</w:t>
      </w:r>
    </w:p>
    <w:p w14:paraId="4624628C"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8.3.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14:paraId="7CE568C7"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8.4. Подрядчик несет ответственность за произошедшую по его вине не сохранность предоставленных Заказчиком материалов и оборудования, а также иного имущества Заказчика, находящегося во владении Подрядчика в связи с выполнением настоящего Договора. В этом случае, Подрядчик обязан за свой счет заменить указанное имущество или при невозможности этого возместить Заказчику убытки.</w:t>
      </w:r>
    </w:p>
    <w:p w14:paraId="07F184EB"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5784F121"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8.6. В случаях, когда работы выполнены Подрядчиком с отступлениями от условий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14:paraId="22235CF3"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8.6.1. Потребовать от Подрядчика безвозмездного устранения недостатков в разумный срок.</w:t>
      </w:r>
    </w:p>
    <w:p w14:paraId="41B1A793"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8.6.2. Потребовать от Подрядчика соразмерного уменьшения установленной за работу цены.</w:t>
      </w:r>
    </w:p>
    <w:p w14:paraId="57768F50"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8.6.3.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7A64D2E4"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8.6.4.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w:t>
      </w:r>
    </w:p>
    <w:p w14:paraId="08FB6513"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8.6.5.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2F614147"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8.6.6. Требования, связанные с недостатками результата работы, могут быть предъявлены Заказчиком при условии, что они были обнаружены в течение гарантийного срока.</w:t>
      </w:r>
    </w:p>
    <w:p w14:paraId="4111FD2F"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6A2ADD59"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8.8. Риск случайной гибели или случайного повреждения результата выполненной работы до ее приемки Заказчиком несет Подрядчик.</w:t>
      </w:r>
    </w:p>
    <w:p w14:paraId="097A810B"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 xml:space="preserve">8.9. В случае нарушения сроков окончания работ, предусмотренных графиком выполнения работ (Приложением № 4 к настоящему Договору) Подрядчик уплачивает Заказчику пени в размере 0,1 % от договорной цены настоящего Договора за каждый день просрочки. </w:t>
      </w:r>
    </w:p>
    <w:p w14:paraId="3BB53114"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8.10. За задержку сроков устранения дефектов, установленных актом сторон, а в случае неявки Подрядчика – односторонним актом, Подрядчик уплачивает Заказчику пени в размере 0,1 % от цены настоящего Договора, указанной в п. 3.1, за каждый день просрочки."</w:t>
      </w:r>
    </w:p>
    <w:p w14:paraId="31289AF1"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lastRenderedPageBreak/>
        <w:t>8.11. За несвоевременное освобождение строительной площадки от принадлежащего ему имущества, строительного мусора Подрядчик уплачивает Заказчику пени в размере 0,1 % от цены настоящего Договора, указанной в п. 3.1, за каждый день просрочки".</w:t>
      </w:r>
    </w:p>
    <w:p w14:paraId="7DCCDEBF"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8.12. При просрочке оплаты работы Заказчик обязан уплатить Подрядчику пени в размере 0,1 % от неуплаченной суммы за каждый день просрочки.</w:t>
      </w:r>
    </w:p>
    <w:p w14:paraId="378A455D"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8.13. Выплата неустойки и возмещение убытков не освобождают сторону, нарушившую Договор, от исполнения своих обязательств в натуре.</w:t>
      </w:r>
    </w:p>
    <w:p w14:paraId="4E93E3EA"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8.14. За нарушение сроков по возмещению Заказчику коммунальных услуг, предусмотренные в пункте 5.1.22 настоящего Договора, Подрядчик уплачивает Заказчику пени в размере 0,1% от стоимости коммунальных услуг за каждый день просрочки.</w:t>
      </w:r>
    </w:p>
    <w:p w14:paraId="1A9B6DC3"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8.15. В случае одностороннего немотивированного отказа от Договора, Подрядчик обязан выплатить Заказчику компенсацию (п. 3 ст. 310 ГК РФ) в размере 22% от общей цены работ, установленной п. 3.1 настоящего Договора.</w:t>
      </w:r>
    </w:p>
    <w:p w14:paraId="57CE9EF1"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8.16.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2CB459DF"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8.17. За нарушение промежуточных сроков выполнения работ, установленных Графиком выполнения работ (Приложение № 4 к настоящему Договору), Заказчик вправе потребовать с Подрядчика уплаты неустойки (пени) в размере 0,1% от общей цены работ, установленной п. 3.1 настоящего Договора за каждый день просрочки.</w:t>
      </w:r>
    </w:p>
    <w:p w14:paraId="1DE87D15"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hAnsi="Times New Roman"/>
          <w:sz w:val="24"/>
          <w:szCs w:val="24"/>
        </w:rPr>
        <w:t xml:space="preserve">8.18. </w:t>
      </w:r>
      <w:r w:rsidRPr="003769FB">
        <w:rPr>
          <w:rFonts w:ascii="Times New Roman" w:eastAsia="Times New Roman" w:hAnsi="Times New Roman"/>
          <w:sz w:val="24"/>
          <w:szCs w:val="24"/>
          <w:lang w:eastAsia="ru-RU"/>
        </w:rPr>
        <w:t>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7B134386" w14:textId="697D1F33" w:rsidR="007F56C8" w:rsidRPr="003769FB" w:rsidRDefault="00AA74FB" w:rsidP="00AA74FB">
      <w:pPr>
        <w:spacing w:after="0" w:line="240" w:lineRule="auto"/>
        <w:ind w:firstLine="567"/>
        <w:jc w:val="both"/>
        <w:rPr>
          <w:rFonts w:ascii="Times New Roman" w:eastAsia="Times New Roman" w:hAnsi="Times New Roman"/>
          <w:sz w:val="24"/>
          <w:szCs w:val="24"/>
          <w:lang w:eastAsia="ru-RU"/>
        </w:rPr>
      </w:pPr>
      <w:r w:rsidRPr="00AA74FB">
        <w:rPr>
          <w:rFonts w:ascii="Times New Roman" w:eastAsia="Times New Roman" w:hAnsi="Times New Roman"/>
          <w:sz w:val="24"/>
          <w:szCs w:val="24"/>
          <w:lang w:eastAsia="ru-RU"/>
        </w:rPr>
        <w:t>8.19.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согласования Заказчика на привлечение к выполнению работ третьих лиц, считаются выполненными ненадлежащим образом и приемке, оплате не подлежат.</w:t>
      </w:r>
    </w:p>
    <w:p w14:paraId="2D127506" w14:textId="77777777" w:rsidR="007F56C8"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8.20.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38203F12"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7F1789">
        <w:rPr>
          <w:rFonts w:ascii="Times New Roman" w:eastAsia="Times New Roman" w:hAnsi="Times New Roman"/>
          <w:sz w:val="24"/>
          <w:szCs w:val="24"/>
          <w:lang w:eastAsia="ru-RU"/>
        </w:rPr>
        <w:t>8.21. Заказчик вправе начислить штрафы за непредставление документов, предусмотренных настоящим договором</w:t>
      </w:r>
      <w:r>
        <w:rPr>
          <w:rFonts w:ascii="Times New Roman" w:eastAsia="Times New Roman" w:hAnsi="Times New Roman"/>
          <w:sz w:val="24"/>
          <w:szCs w:val="24"/>
          <w:lang w:eastAsia="ru-RU"/>
        </w:rPr>
        <w:t>.</w:t>
      </w:r>
    </w:p>
    <w:p w14:paraId="482071DA"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eastAsia="Times New Roman" w:hAnsi="Times New Roman"/>
          <w:b/>
          <w:bCs/>
          <w:sz w:val="26"/>
          <w:szCs w:val="26"/>
          <w:lang w:eastAsia="ar-SA"/>
        </w:rPr>
      </w:pPr>
      <w:r w:rsidRPr="003769FB">
        <w:rPr>
          <w:rFonts w:ascii="Times New Roman" w:eastAsia="Times New Roman" w:hAnsi="Times New Roman"/>
          <w:b/>
          <w:bCs/>
          <w:sz w:val="26"/>
          <w:szCs w:val="26"/>
          <w:lang w:eastAsia="ar-SA"/>
        </w:rPr>
        <w:t>ОБЕСПЕЧЕНИЕ ИСПОЛНЕНИЕ ДОГОВОРА</w:t>
      </w:r>
    </w:p>
    <w:p w14:paraId="1FBC89A5"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9.1. Для заключения Договора Подрядчик обязан предоставить обеспечение исполнения обязательств по Договору, которое гарантирует следующие обязательства Подрядчика:</w:t>
      </w:r>
    </w:p>
    <w:p w14:paraId="1EF9436E"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 xml:space="preserve">- по возмещению убытков </w:t>
      </w:r>
      <w:r w:rsidRPr="003769FB">
        <w:rPr>
          <w:rFonts w:ascii="Times New Roman" w:hAnsi="Times New Roman"/>
          <w:color w:val="000000"/>
          <w:sz w:val="24"/>
          <w:szCs w:val="24"/>
        </w:rPr>
        <w:t>Заказчика</w:t>
      </w:r>
      <w:r w:rsidRPr="003769FB">
        <w:rPr>
          <w:rFonts w:ascii="Times New Roman" w:eastAsia="Times New Roman" w:hAnsi="Times New Roman"/>
          <w:sz w:val="24"/>
          <w:szCs w:val="24"/>
          <w:lang w:eastAsia="ar-SA"/>
        </w:rPr>
        <w:t xml:space="preserve">, причиненных неисполнением или ненадлежащим исполнением обязательств по Договору, </w:t>
      </w:r>
    </w:p>
    <w:p w14:paraId="5B9C872F"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 обязанность по выплате неустойки (штрафа, пени), и иных долгов, возникших у Подрядчика перед Покупателем;</w:t>
      </w:r>
    </w:p>
    <w:p w14:paraId="1EFB0712"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 xml:space="preserve">- по возмещению аванса. </w:t>
      </w:r>
    </w:p>
    <w:p w14:paraId="1F4AEDB8" w14:textId="77777777" w:rsidR="007F56C8" w:rsidRPr="003769FB" w:rsidRDefault="007F56C8" w:rsidP="007F56C8">
      <w:pPr>
        <w:suppressAutoHyphens/>
        <w:spacing w:after="0" w:line="240" w:lineRule="auto"/>
        <w:ind w:firstLine="567"/>
        <w:jc w:val="both"/>
        <w:rPr>
          <w:rFonts w:ascii="Times New Roman" w:hAnsi="Times New Roman"/>
          <w:color w:val="000000"/>
          <w:sz w:val="24"/>
          <w:szCs w:val="24"/>
        </w:rPr>
      </w:pPr>
      <w:r w:rsidRPr="003769FB">
        <w:rPr>
          <w:rFonts w:ascii="Times New Roman" w:eastAsia="Times New Roman" w:hAnsi="Times New Roman"/>
          <w:sz w:val="24"/>
          <w:szCs w:val="24"/>
          <w:lang w:eastAsia="ar-SA"/>
        </w:rPr>
        <w:t xml:space="preserve">9.2. </w:t>
      </w:r>
      <w:r w:rsidRPr="003769FB">
        <w:rPr>
          <w:rFonts w:ascii="Times New Roman" w:hAnsi="Times New Roman"/>
          <w:color w:val="000000"/>
          <w:sz w:val="24"/>
          <w:szCs w:val="24"/>
        </w:rPr>
        <w:t>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исполнения Договора составляет 30% (тридцать процентов) от цены, указанной в п. 3.1. настоящего Договора.</w:t>
      </w:r>
    </w:p>
    <w:p w14:paraId="188E7DD1" w14:textId="77777777" w:rsidR="007F56C8" w:rsidRPr="003769FB" w:rsidRDefault="007F56C8" w:rsidP="007F56C8">
      <w:pPr>
        <w:suppressAutoHyphens/>
        <w:spacing w:after="0" w:line="240" w:lineRule="auto"/>
        <w:ind w:firstLine="567"/>
        <w:jc w:val="both"/>
        <w:rPr>
          <w:rFonts w:ascii="Times New Roman" w:hAnsi="Times New Roman"/>
          <w:color w:val="000000"/>
          <w:sz w:val="24"/>
          <w:szCs w:val="24"/>
        </w:rPr>
      </w:pPr>
      <w:r w:rsidRPr="003769FB">
        <w:rPr>
          <w:rFonts w:ascii="Times New Roman" w:eastAsia="Times New Roman" w:hAnsi="Times New Roman"/>
          <w:sz w:val="24"/>
          <w:szCs w:val="24"/>
          <w:lang w:eastAsia="ar-SA"/>
        </w:rPr>
        <w:t xml:space="preserve">9.3. </w:t>
      </w:r>
      <w:r w:rsidRPr="003769FB">
        <w:rPr>
          <w:rFonts w:ascii="Times New Roman" w:hAnsi="Times New Roman"/>
          <w:color w:val="000000"/>
          <w:sz w:val="24"/>
          <w:szCs w:val="24"/>
        </w:rPr>
        <w:t xml:space="preserve">Обеспечение исполнения обязательств по Договору должно быть предъявлено Подрядчиком одновременно с Договором, подписанным со своей стороны, и будет находиться </w:t>
      </w:r>
      <w:r w:rsidRPr="003769FB">
        <w:rPr>
          <w:rFonts w:ascii="Times New Roman" w:hAnsi="Times New Roman"/>
          <w:color w:val="000000"/>
          <w:sz w:val="24"/>
          <w:szCs w:val="24"/>
        </w:rPr>
        <w:lastRenderedPageBreak/>
        <w:t>у Заказчика до момента исполнения Подрядчиком всех обязательств по Договору перед Заказчиком. Если в указанный срок, Подрядчик не предоставил обеспечение, то Договор не заключается, а Подрядчик будет считаться уклонившимся от заключения Договора.</w:t>
      </w:r>
    </w:p>
    <w:p w14:paraId="2D7D89D4"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9.4.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14:paraId="441D47C2"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9.5. Обеспечение исполнения обязательств по Договору в виде банковской/независимой гарантии.</w:t>
      </w:r>
    </w:p>
    <w:p w14:paraId="3256AABB"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 xml:space="preserve">9.5.1.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5 к настоящему Договору. </w:t>
      </w:r>
    </w:p>
    <w:p w14:paraId="41E085D3"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 xml:space="preserve">9.5.2. Банковская гарантия в обязательном порядке должна содержать обязательства Подрядчика: </w:t>
      </w:r>
    </w:p>
    <w:p w14:paraId="5D7ACAD7"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 xml:space="preserve">- по возмещению убытков Покупателя, причиненных неисполнением или ненадлежащим исполнением обязательств по Договору, </w:t>
      </w:r>
    </w:p>
    <w:p w14:paraId="4AC4761E"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 обязанность по выплате неустойки (штрафа, пени), и иных долгов, возникших у Подрядчика перед Покупателям;</w:t>
      </w:r>
    </w:p>
    <w:p w14:paraId="6DF438D5"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 xml:space="preserve">- по возмещению аванса. </w:t>
      </w:r>
    </w:p>
    <w:p w14:paraId="4D353EB6"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0EB3A55C"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 xml:space="preserve">9.5.3. </w:t>
      </w:r>
      <w:r w:rsidRPr="003769FB">
        <w:rPr>
          <w:rFonts w:ascii="Times New Roman" w:hAnsi="Times New Roman"/>
          <w:color w:val="000000"/>
          <w:sz w:val="24"/>
          <w:szCs w:val="24"/>
        </w:rPr>
        <w:t>При любом изменении срока выполнения работ в сторону увеличения, Подрядчик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1CDB7AB6" w14:textId="77777777" w:rsidR="007F56C8" w:rsidRPr="003769FB" w:rsidRDefault="007F56C8" w:rsidP="007F56C8">
      <w:pPr>
        <w:spacing w:after="0" w:line="240" w:lineRule="auto"/>
        <w:ind w:firstLine="567"/>
        <w:jc w:val="both"/>
        <w:rPr>
          <w:rFonts w:ascii="Times New Roman" w:hAnsi="Times New Roman"/>
          <w:color w:val="000000"/>
          <w:sz w:val="24"/>
          <w:szCs w:val="24"/>
        </w:rPr>
      </w:pPr>
      <w:r w:rsidRPr="003769FB">
        <w:rPr>
          <w:rFonts w:ascii="Times New Roman" w:hAnsi="Times New Roman"/>
          <w:color w:val="000000"/>
          <w:sz w:val="24"/>
          <w:szCs w:val="24"/>
        </w:rPr>
        <w:t xml:space="preserve">При увеличении цены Договора, указанной в п. 3.1. Договора, Подрядчик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2AFF6C1D"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9.6. Обеспечение исполнения обязательств по Договору в виде залога денежных средств.</w:t>
      </w:r>
    </w:p>
    <w:p w14:paraId="23E35FC4" w14:textId="77777777" w:rsidR="007F56C8" w:rsidRPr="003769FB" w:rsidRDefault="007F56C8" w:rsidP="007F56C8">
      <w:pPr>
        <w:suppressAutoHyphens/>
        <w:spacing w:after="0" w:line="240" w:lineRule="auto"/>
        <w:ind w:firstLine="567"/>
        <w:jc w:val="both"/>
        <w:rPr>
          <w:rFonts w:ascii="Times New Roman" w:eastAsia="Times New Roman" w:hAnsi="Times New Roman"/>
          <w:sz w:val="24"/>
          <w:szCs w:val="24"/>
          <w:lang w:eastAsia="ar-SA"/>
        </w:rPr>
      </w:pPr>
      <w:r w:rsidRPr="003769FB">
        <w:rPr>
          <w:rFonts w:ascii="Times New Roman" w:eastAsia="Times New Roman" w:hAnsi="Times New Roman"/>
          <w:sz w:val="24"/>
          <w:szCs w:val="24"/>
          <w:lang w:eastAsia="ar-SA"/>
        </w:rPr>
        <w:t xml:space="preserve">9.6.1. </w:t>
      </w:r>
      <w:r w:rsidRPr="003769FB">
        <w:rPr>
          <w:rFonts w:ascii="Times New Roman" w:hAnsi="Times New Roman"/>
          <w:color w:val="000000"/>
          <w:sz w:val="24"/>
          <w:szCs w:val="24"/>
        </w:rPr>
        <w:t>В том случае, если обеспечение исполнения Договора предоставляется в виде залога денежных средств, между Заказчиком и Подрядчиком заключается договор залога прав по договору банковского счета. При этом, денежные средства перечисляются Подрядчиком на залоговый счет, открытый последним.</w:t>
      </w:r>
    </w:p>
    <w:p w14:paraId="64DDA3C3" w14:textId="77777777" w:rsidR="007F56C8" w:rsidRPr="003769FB" w:rsidRDefault="007F56C8" w:rsidP="007F56C8">
      <w:pPr>
        <w:suppressAutoHyphens/>
        <w:spacing w:after="0" w:line="240" w:lineRule="auto"/>
        <w:ind w:firstLine="567"/>
        <w:jc w:val="both"/>
        <w:rPr>
          <w:rFonts w:ascii="Times New Roman" w:hAnsi="Times New Roman"/>
          <w:color w:val="000000"/>
          <w:sz w:val="24"/>
          <w:szCs w:val="24"/>
        </w:rPr>
      </w:pPr>
      <w:r w:rsidRPr="003769FB">
        <w:rPr>
          <w:rFonts w:ascii="Times New Roman" w:eastAsia="Times New Roman" w:hAnsi="Times New Roman"/>
          <w:sz w:val="24"/>
          <w:szCs w:val="24"/>
          <w:lang w:eastAsia="ar-SA"/>
        </w:rPr>
        <w:t xml:space="preserve">9.7. </w:t>
      </w:r>
      <w:r w:rsidRPr="003769FB">
        <w:rPr>
          <w:rFonts w:ascii="Times New Roman" w:hAnsi="Times New Roman"/>
          <w:color w:val="000000"/>
          <w:sz w:val="24"/>
          <w:szCs w:val="24"/>
        </w:rPr>
        <w:t>Обеспечение исполнения обязательств в виде обеспечительного платежа.</w:t>
      </w:r>
    </w:p>
    <w:p w14:paraId="25E06D92" w14:textId="77777777" w:rsidR="007F56C8" w:rsidRPr="003769FB" w:rsidRDefault="007F56C8" w:rsidP="007F56C8">
      <w:pPr>
        <w:suppressAutoHyphens/>
        <w:spacing w:after="0" w:line="240" w:lineRule="auto"/>
        <w:ind w:firstLine="567"/>
        <w:jc w:val="both"/>
        <w:rPr>
          <w:rFonts w:ascii="Times New Roman" w:hAnsi="Times New Roman"/>
          <w:color w:val="000000"/>
          <w:sz w:val="24"/>
          <w:szCs w:val="24"/>
        </w:rPr>
      </w:pPr>
      <w:r w:rsidRPr="003769FB">
        <w:rPr>
          <w:rFonts w:ascii="Times New Roman" w:eastAsia="Times New Roman" w:hAnsi="Times New Roman"/>
          <w:sz w:val="24"/>
          <w:szCs w:val="24"/>
          <w:lang w:eastAsia="ar-SA"/>
        </w:rPr>
        <w:t xml:space="preserve">9.7.1. </w:t>
      </w:r>
      <w:r w:rsidRPr="003769FB">
        <w:rPr>
          <w:rFonts w:ascii="Times New Roman" w:hAnsi="Times New Roman"/>
          <w:color w:val="000000"/>
          <w:sz w:val="24"/>
          <w:szCs w:val="24"/>
        </w:rPr>
        <w:t>Подрядчик вносит денежные средства в размере, предусмотренном п. 9.2 настоящего Договора на расчётный счет Заказчика, указанный в разделе Договора «Юридические адреса и реквизиты Сторон».</w:t>
      </w:r>
    </w:p>
    <w:p w14:paraId="2DD84BF0" w14:textId="77777777" w:rsidR="007F56C8" w:rsidRPr="003769FB" w:rsidRDefault="007F56C8" w:rsidP="007F56C8">
      <w:pPr>
        <w:spacing w:after="0" w:line="240" w:lineRule="auto"/>
        <w:ind w:firstLine="567"/>
        <w:jc w:val="both"/>
        <w:rPr>
          <w:rFonts w:ascii="Times New Roman" w:hAnsi="Times New Roman"/>
          <w:color w:val="000000"/>
          <w:sz w:val="24"/>
          <w:szCs w:val="24"/>
        </w:rPr>
      </w:pPr>
      <w:r w:rsidRPr="003769FB">
        <w:rPr>
          <w:rFonts w:ascii="Times New Roman" w:hAnsi="Times New Roman"/>
          <w:color w:val="000000"/>
          <w:sz w:val="24"/>
          <w:szCs w:val="24"/>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Подрядчиком Заказчику одновременно с подписанным со своей стороны Договором.</w:t>
      </w:r>
    </w:p>
    <w:p w14:paraId="5DE5FE1E" w14:textId="77777777" w:rsidR="007F56C8" w:rsidRPr="003769FB" w:rsidRDefault="007F56C8" w:rsidP="007F56C8">
      <w:pPr>
        <w:suppressAutoHyphens/>
        <w:spacing w:after="0" w:line="240" w:lineRule="auto"/>
        <w:ind w:firstLine="567"/>
        <w:jc w:val="both"/>
        <w:rPr>
          <w:rFonts w:ascii="Times New Roman" w:hAnsi="Times New Roman"/>
          <w:color w:val="000000"/>
          <w:sz w:val="24"/>
          <w:szCs w:val="24"/>
        </w:rPr>
      </w:pPr>
      <w:r w:rsidRPr="003769FB">
        <w:rPr>
          <w:rFonts w:ascii="Times New Roman" w:eastAsia="Times New Roman" w:hAnsi="Times New Roman"/>
          <w:sz w:val="24"/>
          <w:szCs w:val="24"/>
          <w:lang w:eastAsia="ar-SA"/>
        </w:rPr>
        <w:t xml:space="preserve">9.7.2. </w:t>
      </w:r>
      <w:r w:rsidRPr="003769FB">
        <w:rPr>
          <w:rFonts w:ascii="Times New Roman" w:hAnsi="Times New Roman"/>
          <w:color w:val="000000"/>
          <w:sz w:val="24"/>
          <w:szCs w:val="24"/>
        </w:rPr>
        <w:t>На сумму обеспечительного платежа не подлежат начислению законные либо договорные проценты за пользование денежными средствами.</w:t>
      </w:r>
    </w:p>
    <w:p w14:paraId="5B52AD1F" w14:textId="77777777" w:rsidR="007F56C8" w:rsidRPr="003769FB" w:rsidRDefault="007F56C8" w:rsidP="007F56C8">
      <w:pPr>
        <w:spacing w:after="0" w:line="240" w:lineRule="auto"/>
        <w:ind w:firstLine="567"/>
        <w:jc w:val="both"/>
        <w:rPr>
          <w:rFonts w:ascii="Times New Roman" w:hAnsi="Times New Roman"/>
          <w:color w:val="000000"/>
          <w:sz w:val="24"/>
          <w:szCs w:val="24"/>
        </w:rPr>
      </w:pPr>
      <w:r w:rsidRPr="003769FB">
        <w:rPr>
          <w:rFonts w:ascii="Times New Roman" w:hAnsi="Times New Roman"/>
          <w:color w:val="000000"/>
          <w:sz w:val="24"/>
          <w:szCs w:val="24"/>
        </w:rPr>
        <w:t xml:space="preserve">9.7.3. При увеличении цены Договора, указанной в п. 3.1. Договора, Подрядчик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0DC87181" w14:textId="77777777" w:rsidR="007F56C8" w:rsidRPr="003769FB" w:rsidRDefault="007F56C8" w:rsidP="007F56C8">
      <w:pPr>
        <w:spacing w:after="0" w:line="240" w:lineRule="auto"/>
        <w:ind w:firstLine="567"/>
        <w:jc w:val="both"/>
        <w:rPr>
          <w:rFonts w:ascii="Times New Roman" w:hAnsi="Times New Roman"/>
          <w:color w:val="000000"/>
          <w:sz w:val="24"/>
          <w:szCs w:val="24"/>
        </w:rPr>
      </w:pPr>
      <w:r w:rsidRPr="003769FB">
        <w:rPr>
          <w:rFonts w:ascii="Times New Roman" w:hAnsi="Times New Roman"/>
          <w:color w:val="000000"/>
          <w:sz w:val="24"/>
          <w:szCs w:val="24"/>
        </w:rPr>
        <w:lastRenderedPageBreak/>
        <w:t>9.7.4. При возникновении у Заказчика права на взыскание с Подрядчика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5DB72346" w14:textId="77777777" w:rsidR="007F56C8" w:rsidRPr="003769FB" w:rsidRDefault="007F56C8" w:rsidP="007F56C8">
      <w:pPr>
        <w:spacing w:after="0" w:line="240" w:lineRule="auto"/>
        <w:ind w:firstLine="567"/>
        <w:jc w:val="both"/>
        <w:rPr>
          <w:rFonts w:ascii="Times New Roman" w:hAnsi="Times New Roman"/>
          <w:color w:val="000000"/>
          <w:sz w:val="24"/>
          <w:szCs w:val="24"/>
        </w:rPr>
      </w:pPr>
      <w:r w:rsidRPr="003769FB">
        <w:rPr>
          <w:rFonts w:ascii="Times New Roman" w:hAnsi="Times New Roman"/>
          <w:color w:val="000000"/>
          <w:sz w:val="24"/>
          <w:szCs w:val="24"/>
        </w:rPr>
        <w:t>9.7.5. Ответственность Подрядчика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55D12439" w14:textId="77777777" w:rsidR="007F56C8" w:rsidRPr="003769FB" w:rsidRDefault="007F56C8" w:rsidP="007F56C8">
      <w:pPr>
        <w:spacing w:after="0" w:line="240" w:lineRule="auto"/>
        <w:ind w:firstLine="567"/>
        <w:jc w:val="both"/>
        <w:rPr>
          <w:rFonts w:ascii="Times New Roman" w:hAnsi="Times New Roman"/>
          <w:color w:val="000000"/>
          <w:sz w:val="24"/>
          <w:szCs w:val="24"/>
        </w:rPr>
      </w:pPr>
      <w:r w:rsidRPr="003769FB">
        <w:rPr>
          <w:rFonts w:ascii="Times New Roman" w:hAnsi="Times New Roman"/>
          <w:color w:val="000000"/>
          <w:sz w:val="24"/>
          <w:szCs w:val="24"/>
        </w:rPr>
        <w:t>9.7.6. Обеспечительный платеж, внесенный Подрядчиком, возвращается путем перечисления денежных средств на расчетный счет Подрядчика, указанный в разделе Договора «Юридические адреса и платежные реквизиты Сторон» в течение 7 рабочих дней после завершения строительства, включая устранение выявленных дефектов, также после предоставления Заказчику исполнительно-технической документации на выполненные работы, а также после подписания Сторонами актов о приемки выполненных работ формы КС-2, справок о стоимости выполненных работ и затрат формы КС-3, счетов-фактур на выполненные работы, подписания между Сторонами актов приемки товара. При возникновении случаев, связанных с обязанностью Подрядчика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536778D8" w14:textId="77777777" w:rsidR="007F56C8" w:rsidRPr="003769FB" w:rsidRDefault="007F56C8" w:rsidP="007F56C8">
      <w:pPr>
        <w:spacing w:after="0" w:line="240" w:lineRule="auto"/>
        <w:ind w:firstLine="567"/>
        <w:jc w:val="both"/>
        <w:rPr>
          <w:rFonts w:ascii="Times New Roman" w:hAnsi="Times New Roman"/>
          <w:color w:val="000000"/>
          <w:sz w:val="24"/>
          <w:szCs w:val="24"/>
        </w:rPr>
      </w:pPr>
      <w:r w:rsidRPr="003769FB">
        <w:rPr>
          <w:rFonts w:ascii="Times New Roman" w:hAnsi="Times New Roman"/>
          <w:color w:val="000000"/>
          <w:sz w:val="24"/>
          <w:szCs w:val="24"/>
        </w:rPr>
        <w:t>9.7.7. Моментом возврата обеспечительного платежа Подрядчику признается дата списания обслуживающим банком денежных средств с расчетного счета Заказчика.</w:t>
      </w:r>
    </w:p>
    <w:p w14:paraId="4393E404" w14:textId="77777777" w:rsidR="007F56C8" w:rsidRPr="003769FB" w:rsidRDefault="007F56C8" w:rsidP="007F56C8">
      <w:pPr>
        <w:spacing w:after="0" w:line="240" w:lineRule="auto"/>
        <w:ind w:firstLine="567"/>
        <w:jc w:val="both"/>
        <w:rPr>
          <w:rFonts w:ascii="Times New Roman" w:hAnsi="Times New Roman"/>
          <w:color w:val="000000"/>
          <w:sz w:val="24"/>
          <w:szCs w:val="24"/>
        </w:rPr>
      </w:pPr>
      <w:r w:rsidRPr="003769FB">
        <w:rPr>
          <w:rFonts w:ascii="Times New Roman" w:hAnsi="Times New Roman"/>
          <w:color w:val="000000"/>
          <w:sz w:val="24"/>
          <w:szCs w:val="24"/>
        </w:rPr>
        <w:t>9.7.8.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Подрядчиком обязательств по настоящему Договору и подписанием между Сторонами документов, предусмотренных п. 9.7.6 настоящего Договора.</w:t>
      </w:r>
    </w:p>
    <w:p w14:paraId="1B9F365C" w14:textId="77777777" w:rsidR="007F56C8" w:rsidRPr="003769FB" w:rsidRDefault="007F56C8" w:rsidP="007F56C8">
      <w:pPr>
        <w:spacing w:after="0" w:line="240" w:lineRule="auto"/>
        <w:ind w:firstLine="567"/>
        <w:jc w:val="both"/>
        <w:rPr>
          <w:rFonts w:ascii="Times New Roman" w:hAnsi="Times New Roman"/>
          <w:color w:val="000000"/>
          <w:sz w:val="24"/>
          <w:szCs w:val="24"/>
        </w:rPr>
      </w:pPr>
      <w:r w:rsidRPr="003769FB">
        <w:rPr>
          <w:rFonts w:ascii="Times New Roman" w:hAnsi="Times New Roman"/>
          <w:color w:val="000000"/>
          <w:sz w:val="24"/>
          <w:szCs w:val="24"/>
        </w:rPr>
        <w:t>9.8. В случае если по каким-либо причинам, не зависящем от Подрядчика,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45F53725" w14:textId="77777777" w:rsidR="007F56C8" w:rsidRPr="003769FB" w:rsidRDefault="007F56C8" w:rsidP="007F56C8">
      <w:pPr>
        <w:spacing w:after="0" w:line="240" w:lineRule="auto"/>
        <w:ind w:firstLine="567"/>
        <w:jc w:val="both"/>
        <w:rPr>
          <w:rFonts w:ascii="Times New Roman" w:hAnsi="Times New Roman"/>
          <w:color w:val="000000"/>
          <w:sz w:val="24"/>
          <w:szCs w:val="24"/>
        </w:rPr>
      </w:pPr>
      <w:r w:rsidRPr="003769FB">
        <w:rPr>
          <w:rFonts w:ascii="Times New Roman" w:hAnsi="Times New Roman"/>
          <w:color w:val="000000"/>
          <w:sz w:val="24"/>
          <w:szCs w:val="24"/>
        </w:rPr>
        <w:t>9.9. Все расходы по получению и оформлению того или иного вида обеспечения исполнения Договора несет Подрядчик.</w:t>
      </w:r>
    </w:p>
    <w:p w14:paraId="6B516A78"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eastAsia="Times New Roman" w:hAnsi="Times New Roman"/>
          <w:b/>
          <w:bCs/>
          <w:sz w:val="26"/>
          <w:szCs w:val="26"/>
          <w:lang w:eastAsia="ru-RU"/>
        </w:rPr>
      </w:pPr>
      <w:r w:rsidRPr="003769FB">
        <w:rPr>
          <w:rFonts w:ascii="Times New Roman" w:eastAsia="Times New Roman" w:hAnsi="Times New Roman"/>
          <w:b/>
          <w:bCs/>
          <w:sz w:val="26"/>
          <w:szCs w:val="26"/>
          <w:lang w:eastAsia="ru-RU"/>
        </w:rPr>
        <w:t xml:space="preserve"> СРОК ДЕЙСТВИЯ ДОГОВОРА</w:t>
      </w:r>
    </w:p>
    <w:p w14:paraId="2D6E6A3E" w14:textId="77777777" w:rsidR="007F56C8" w:rsidRPr="003769FB" w:rsidRDefault="007F56C8" w:rsidP="007F56C8">
      <w:pPr>
        <w:spacing w:after="0" w:line="240" w:lineRule="auto"/>
        <w:ind w:firstLine="567"/>
        <w:jc w:val="both"/>
        <w:rPr>
          <w:rFonts w:ascii="Times New Roman" w:hAnsi="Times New Roman"/>
          <w:color w:val="000000"/>
          <w:sz w:val="24"/>
          <w:szCs w:val="24"/>
        </w:rPr>
      </w:pPr>
      <w:r w:rsidRPr="003769FB">
        <w:rPr>
          <w:rFonts w:ascii="Times New Roman" w:eastAsia="Times New Roman" w:hAnsi="Times New Roman"/>
          <w:sz w:val="24"/>
          <w:szCs w:val="24"/>
          <w:lang w:eastAsia="ru-RU"/>
        </w:rPr>
        <w:t xml:space="preserve">10.1. </w:t>
      </w:r>
      <w:r w:rsidRPr="003769FB">
        <w:rPr>
          <w:rFonts w:ascii="Times New Roman" w:hAnsi="Times New Roman"/>
          <w:color w:val="000000"/>
          <w:sz w:val="24"/>
          <w:szCs w:val="24"/>
        </w:rPr>
        <w:t>Договор вступает в силу с момента подписания и действует до 31 декабря 2027 г., а в части окончательных расчетов до полного исполнения сторонами своих обязательств.</w:t>
      </w:r>
    </w:p>
    <w:p w14:paraId="7FEE8EAE"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10.2.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7DE4B852"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10.3.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4A801F98"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10.4.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w:t>
      </w:r>
      <w:r w:rsidRPr="003769FB">
        <w:rPr>
          <w:rFonts w:ascii="Times New Roman" w:eastAsia="Times New Roman" w:hAnsi="Times New Roman"/>
          <w:bCs/>
          <w:sz w:val="24"/>
          <w:szCs w:val="24"/>
          <w:lang w:eastAsia="ru-RU"/>
        </w:rPr>
        <w:lastRenderedPageBreak/>
        <w:t>устранение недостатков третьему лицу с отнесением расходов на Подрядчика, а также потребовать возмещения убытков.</w:t>
      </w:r>
    </w:p>
    <w:p w14:paraId="3048E329"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10.5. Заказчик вправе расторгнуть Договор в следующих случаях:</w:t>
      </w:r>
    </w:p>
    <w:p w14:paraId="773F66AC"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10.5.1. Нарушение Подрядчиком начального срока выполнения работ, более, чем на 10 календарных дней;</w:t>
      </w:r>
    </w:p>
    <w:p w14:paraId="5652B8F6"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10.5.2. При несоблюдении подрядчиком сроков выполнения работ более чем на 10 календарных дней;</w:t>
      </w:r>
    </w:p>
    <w:p w14:paraId="3E8EA589"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10.5.3. Нарушение Подрядчиком срока устранения недостатков работ;</w:t>
      </w:r>
    </w:p>
    <w:p w14:paraId="01714F64"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10.5.4. Несоблюдение Подрядчиком требований по качеству выполняемых работ, предусмотренных заданием Заказчика;</w:t>
      </w:r>
    </w:p>
    <w:p w14:paraId="72FF61E7"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10.5.5. </w:t>
      </w:r>
      <w:proofErr w:type="spellStart"/>
      <w:r w:rsidRPr="003769FB">
        <w:rPr>
          <w:rFonts w:ascii="Times New Roman" w:eastAsia="Times New Roman" w:hAnsi="Times New Roman"/>
          <w:bCs/>
          <w:sz w:val="24"/>
          <w:szCs w:val="24"/>
          <w:lang w:eastAsia="ru-RU"/>
        </w:rPr>
        <w:t>Непередача</w:t>
      </w:r>
      <w:proofErr w:type="spellEnd"/>
      <w:r w:rsidRPr="003769FB">
        <w:rPr>
          <w:rFonts w:ascii="Times New Roman" w:eastAsia="Times New Roman" w:hAnsi="Times New Roman"/>
          <w:bCs/>
          <w:sz w:val="24"/>
          <w:szCs w:val="24"/>
          <w:lang w:eastAsia="ru-RU"/>
        </w:rPr>
        <w:t xml:space="preserve">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4A5BCC10"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10.5.6. Во всех случаях, указанных в п. 10.5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3EB04B78"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10.6. Подрядчик вправе расторгнуть Договор в следующих случаях:</w:t>
      </w:r>
    </w:p>
    <w:p w14:paraId="0C4C0347"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10.6.1. Финансовая несостоятельность Заказчика;</w:t>
      </w:r>
    </w:p>
    <w:p w14:paraId="5B26759C" w14:textId="77777777" w:rsidR="007F56C8" w:rsidRPr="003769FB" w:rsidRDefault="007F56C8" w:rsidP="007F56C8">
      <w:pPr>
        <w:spacing w:after="0" w:line="240" w:lineRule="auto"/>
        <w:ind w:firstLine="567"/>
        <w:jc w:val="both"/>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10.7.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6D7AD210"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eastAsia="Times New Roman" w:hAnsi="Times New Roman"/>
          <w:b/>
          <w:bCs/>
          <w:sz w:val="26"/>
          <w:szCs w:val="26"/>
          <w:lang w:eastAsia="ru-RU"/>
        </w:rPr>
      </w:pPr>
      <w:r w:rsidRPr="003769FB">
        <w:rPr>
          <w:rFonts w:ascii="Times New Roman" w:eastAsia="Times New Roman" w:hAnsi="Times New Roman"/>
          <w:b/>
          <w:bCs/>
          <w:sz w:val="26"/>
          <w:szCs w:val="26"/>
          <w:lang w:eastAsia="ru-RU"/>
        </w:rPr>
        <w:t>НЕПРЕОДОЛИМАЯ СИЛА (ФОРС-МАЖОРНЫЕ ОБСТОЯТЕЛЬСТВА)</w:t>
      </w:r>
    </w:p>
    <w:p w14:paraId="1BD99B56"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11.1.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0628FEE6"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11.2.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6DC76A0F"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11.3.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11.2 настоящего Договора, она не вправе будет ссылаться на наступление форс–мажорных обстоятельств и требовать освобождения от ответственности.</w:t>
      </w:r>
    </w:p>
    <w:p w14:paraId="163CBD9C"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11.4.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3342BC66" w14:textId="77777777" w:rsidR="007F56C8" w:rsidRPr="003769FB" w:rsidRDefault="007F56C8" w:rsidP="007F56C8">
      <w:pPr>
        <w:spacing w:after="0" w:line="240" w:lineRule="auto"/>
        <w:ind w:firstLine="567"/>
        <w:jc w:val="both"/>
        <w:rPr>
          <w:rFonts w:ascii="Times New Roman" w:hAnsi="Times New Roman"/>
          <w:sz w:val="24"/>
          <w:szCs w:val="24"/>
        </w:rPr>
      </w:pPr>
      <w:r w:rsidRPr="003769FB">
        <w:rPr>
          <w:rFonts w:ascii="Times New Roman" w:hAnsi="Times New Roman"/>
          <w:sz w:val="24"/>
          <w:szCs w:val="24"/>
        </w:rPr>
        <w:t>11.5.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11.2 настоящего Договора.</w:t>
      </w:r>
    </w:p>
    <w:p w14:paraId="22426DC6"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eastAsia="Times New Roman" w:hAnsi="Times New Roman"/>
          <w:b/>
          <w:bCs/>
          <w:sz w:val="26"/>
          <w:szCs w:val="26"/>
          <w:lang w:eastAsia="ru-RU"/>
        </w:rPr>
      </w:pPr>
      <w:r w:rsidRPr="003769FB">
        <w:rPr>
          <w:rFonts w:ascii="Times New Roman" w:eastAsia="Times New Roman" w:hAnsi="Times New Roman"/>
          <w:b/>
          <w:bCs/>
          <w:sz w:val="26"/>
          <w:szCs w:val="26"/>
          <w:lang w:eastAsia="ru-RU"/>
        </w:rPr>
        <w:t>НАЛОГОВАЯ ОГОВОРКА</w:t>
      </w:r>
    </w:p>
    <w:p w14:paraId="6979FACD"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12.1. Гарантии Подрядчика:</w:t>
      </w:r>
    </w:p>
    <w:p w14:paraId="07977B52"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12.1.1 Подрядчик гарантирует, что на момент заключения Договора:</w:t>
      </w:r>
    </w:p>
    <w:p w14:paraId="59629B08"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зарегистрирован в ЕГРЮЛ надлежащим образом;</w:t>
      </w:r>
    </w:p>
    <w:p w14:paraId="36E25C1F"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в составе его руководства нет дисквалифицированных лиц;</w:t>
      </w:r>
    </w:p>
    <w:p w14:paraId="24F4DF6A"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ведет деятельность по месту регистрации;</w:t>
      </w:r>
    </w:p>
    <w:p w14:paraId="612BAA4A"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у него есть все необходимые разрешения и лицензии для исполнения обязательств, являющихся предметом Договора;</w:t>
      </w:r>
    </w:p>
    <w:p w14:paraId="6330CF58"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lastRenderedPageBreak/>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28F4379"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уплачивает налоги и сдает отчетность;</w:t>
      </w:r>
    </w:p>
    <w:p w14:paraId="2D1C775D"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отражает все сделки в первичной документации;</w:t>
      </w:r>
    </w:p>
    <w:p w14:paraId="381BEEAC"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2A005B1" w14:textId="77777777" w:rsidR="007F56C8" w:rsidRPr="00F13F41" w:rsidRDefault="007F56C8" w:rsidP="007F56C8">
      <w:pPr>
        <w:pStyle w:val="aff8"/>
        <w:ind w:left="0" w:firstLine="567"/>
        <w:jc w:val="both"/>
        <w:rPr>
          <w:rFonts w:ascii="Times New Roman" w:hAnsi="Times New Roman"/>
          <w:sz w:val="24"/>
          <w:szCs w:val="24"/>
        </w:rPr>
      </w:pPr>
      <w:bookmarkStart w:id="28" w:name="100082"/>
      <w:bookmarkEnd w:id="28"/>
      <w:r w:rsidRPr="00F13F41">
        <w:rPr>
          <w:rFonts w:ascii="Times New Roman" w:hAnsi="Times New Roman"/>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0071C88"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все налоги и сборы уплачиваются им в установленном законодательством порядке;</w:t>
      </w:r>
    </w:p>
    <w:p w14:paraId="5BDE8750"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-лица, подписывающие от его имени первичные документы и счета-фактуры, имеют на это все необходимые полномочия и доверенности;</w:t>
      </w:r>
    </w:p>
    <w:p w14:paraId="02F9F649"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4A6A096A"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не совершает сделки (операции) с основной целью неуплаты (неполной уплаты) и (или) зачета (возврата) суммы налога;</w:t>
      </w:r>
    </w:p>
    <w:p w14:paraId="60F7F882"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с его стороны нет препятствий для заключения и исполнения Договора;</w:t>
      </w:r>
    </w:p>
    <w:p w14:paraId="24056B45"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перечислит НДС по Договору в бюджет и отразит налог в декларации;</w:t>
      </w:r>
    </w:p>
    <w:p w14:paraId="7EF0F9F3"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выдаст все первичные документы по Договору в сроки, указанные в Договоре;</w:t>
      </w:r>
    </w:p>
    <w:p w14:paraId="7DB1CED8"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в случае встречной налоговой проверки Заказчика, передаст контролерам все документы, которые они потребуют.</w:t>
      </w:r>
    </w:p>
    <w:p w14:paraId="29592024"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12.2. Заверения об обстоятельствах:</w:t>
      </w:r>
    </w:p>
    <w:p w14:paraId="5B32DFAA"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xml:space="preserve">12.2.1. В соответствии со ст. 406.1 и 431.2 Гражданского кодекса Российской Федерации Подрядчик с целью </w:t>
      </w:r>
      <w:proofErr w:type="spellStart"/>
      <w:r w:rsidRPr="00F13F41">
        <w:rPr>
          <w:rFonts w:ascii="Times New Roman" w:hAnsi="Times New Roman"/>
          <w:sz w:val="24"/>
          <w:szCs w:val="24"/>
        </w:rPr>
        <w:t>избежания</w:t>
      </w:r>
      <w:proofErr w:type="spellEnd"/>
      <w:r w:rsidRPr="00F13F41">
        <w:rPr>
          <w:rFonts w:ascii="Times New Roman" w:hAnsi="Times New Roman"/>
          <w:sz w:val="24"/>
          <w:szCs w:val="24"/>
        </w:rPr>
        <w:t xml:space="preserve"> нарушений ст. 54.1 Налогового кодекса Российской Федерации заверяет Заказчика, что на момент заключения Договора:</w:t>
      </w:r>
    </w:p>
    <w:p w14:paraId="49BB6DC0"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a)</w:t>
      </w:r>
      <w:r w:rsidRPr="00F13F41">
        <w:rPr>
          <w:rFonts w:ascii="Times New Roman" w:hAnsi="Times New Roman"/>
          <w:sz w:val="24"/>
          <w:szCs w:val="24"/>
        </w:rPr>
        <w:tab/>
        <w:t>работники и иные физические лица, привлекаемые Подрядчиком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366E354B"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b)</w:t>
      </w:r>
      <w:r w:rsidRPr="00F13F41">
        <w:rPr>
          <w:rFonts w:ascii="Times New Roman" w:hAnsi="Times New Roman"/>
          <w:sz w:val="24"/>
          <w:szCs w:val="24"/>
        </w:rPr>
        <w:tab/>
        <w:t xml:space="preserve">Подрядчик, а также привлекаемые им в целях исполнения Договора лица (субподрядчики, </w:t>
      </w:r>
      <w:proofErr w:type="spellStart"/>
      <w:r w:rsidRPr="00F13F41">
        <w:rPr>
          <w:rFonts w:ascii="Times New Roman" w:hAnsi="Times New Roman"/>
          <w:sz w:val="24"/>
          <w:szCs w:val="24"/>
        </w:rPr>
        <w:t>субисполнители</w:t>
      </w:r>
      <w:proofErr w:type="spellEnd"/>
      <w:r w:rsidRPr="00F13F41">
        <w:rPr>
          <w:rFonts w:ascii="Times New Roman" w:hAnsi="Times New Roman"/>
          <w:sz w:val="24"/>
          <w:szCs w:val="24"/>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3CFF5038"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c)</w:t>
      </w:r>
      <w:r w:rsidRPr="00F13F41">
        <w:rPr>
          <w:rFonts w:ascii="Times New Roman" w:hAnsi="Times New Roman"/>
          <w:sz w:val="24"/>
          <w:szCs w:val="24"/>
        </w:rPr>
        <w:tab/>
        <w:t xml:space="preserve">Подрядчик, а также привлекаемые им в целях исполнения Договора лица (субподрядчики, </w:t>
      </w:r>
      <w:proofErr w:type="spellStart"/>
      <w:r w:rsidRPr="00F13F41">
        <w:rPr>
          <w:rFonts w:ascii="Times New Roman" w:hAnsi="Times New Roman"/>
          <w:sz w:val="24"/>
          <w:szCs w:val="24"/>
        </w:rPr>
        <w:t>субисполнители</w:t>
      </w:r>
      <w:proofErr w:type="spellEnd"/>
      <w:r w:rsidRPr="00F13F41">
        <w:rPr>
          <w:rFonts w:ascii="Times New Roman" w:hAnsi="Times New Roman"/>
          <w:sz w:val="24"/>
          <w:szCs w:val="24"/>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F13F41">
        <w:rPr>
          <w:rFonts w:ascii="Times New Roman" w:hAnsi="Times New Roman"/>
          <w:sz w:val="24"/>
          <w:szCs w:val="24"/>
        </w:rPr>
        <w:t>субисполнителя</w:t>
      </w:r>
      <w:proofErr w:type="spellEnd"/>
      <w:r w:rsidRPr="00F13F41">
        <w:rPr>
          <w:rFonts w:ascii="Times New Roman" w:hAnsi="Times New Roman"/>
          <w:sz w:val="24"/>
          <w:szCs w:val="24"/>
        </w:rPr>
        <w:t>, субпоставщика и т.п.) Поставщик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29B5433F"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d)</w:t>
      </w:r>
      <w:r w:rsidRPr="00F13F41">
        <w:rPr>
          <w:rFonts w:ascii="Times New Roman" w:hAnsi="Times New Roman"/>
          <w:sz w:val="24"/>
          <w:szCs w:val="24"/>
        </w:rPr>
        <w:tab/>
        <w:t>обязательства по Договору будут исполняться непосредственно Подрядчиком и (или) лицом (лицами), на которого (которых) Подрядчик возложило исполнение обязательств по соответствующему договору; Подрядчик несет ответственность за действительность отношений с лицами, привлекаемыми им в целях исполнения обязательств по Договору;</w:t>
      </w:r>
    </w:p>
    <w:p w14:paraId="29E185A1"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e) Подрядчик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4BD03EBD"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xml:space="preserve">f) что в отношении него не инициирована процедура банкротства, а также то, что он не </w:t>
      </w:r>
      <w:r w:rsidRPr="00F13F41">
        <w:rPr>
          <w:rFonts w:ascii="Times New Roman" w:hAnsi="Times New Roman"/>
          <w:sz w:val="24"/>
          <w:szCs w:val="24"/>
        </w:rPr>
        <w:lastRenderedPageBreak/>
        <w:t>находится в стадии ликвидации или реорганизации.</w:t>
      </w:r>
    </w:p>
    <w:p w14:paraId="0F03BCEB"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1D733833"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xml:space="preserve">12.2.2. В соответствии со статьей 307 Гражданского кодекса Российской Федерации Подрядчик обязуется обеспечить соответствие своей деятельности и деятельности привлекаемых им лиц (субподрядчиков, </w:t>
      </w:r>
      <w:proofErr w:type="spellStart"/>
      <w:r w:rsidRPr="00F13F41">
        <w:rPr>
          <w:rFonts w:ascii="Times New Roman" w:hAnsi="Times New Roman"/>
          <w:sz w:val="24"/>
          <w:szCs w:val="24"/>
        </w:rPr>
        <w:t>субисполнителей</w:t>
      </w:r>
      <w:proofErr w:type="spellEnd"/>
      <w:r w:rsidRPr="00F13F41">
        <w:rPr>
          <w:rFonts w:ascii="Times New Roman" w:hAnsi="Times New Roman"/>
          <w:sz w:val="24"/>
          <w:szCs w:val="24"/>
        </w:rPr>
        <w:t>, субпоставщиков и т.п.) условиям, указанным в п.п. 12.1.1, 12.2.1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Подрядчик дает заверения в п.п. 12.1.1. 12.2.1 Договора на момент его заключения, одновременно являются условиями, исполнение которых Подрядчик обязуется обеспечить в будущем и отвечать за их неисполнение по правилам главы 25 Гражданского кодекса Российской Федерации.</w:t>
      </w:r>
    </w:p>
    <w:p w14:paraId="683FB22D"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12.3. Возмещение имущественных потерь:</w:t>
      </w:r>
    </w:p>
    <w:p w14:paraId="6EA34448"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12.3.1. В случае, если Подрядчик нарушит гарантии и заверения, указанные в пунктах 12.1.1, 12.2.1 Договора (любую одну, несколько или все вместе) и это повлечет:</w:t>
      </w:r>
    </w:p>
    <w:p w14:paraId="087F797E"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Подрядчик обязуется возместить Заказчику указанные имущественные потери, которые последний понес вследствие таких нарушений.</w:t>
      </w:r>
    </w:p>
    <w:p w14:paraId="1D6489A7"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12.3.2. В соответствии со статьей 406.1 Гражданского кодекса Российской Федерации Подрядчик обязуется возместить Заказчику полностью все его имущественные потери, возникшие в связи с искажением Подрядчиком сведений о фактах хозяйственной жизни и об объектах налогообложения, а также в связи неисполнением или ненадлежащим исполнением Подрядчиком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w:t>
      </w:r>
      <w:r>
        <w:rPr>
          <w:rFonts w:ascii="Times New Roman" w:hAnsi="Times New Roman"/>
          <w:sz w:val="24"/>
          <w:szCs w:val="24"/>
        </w:rPr>
        <w:t xml:space="preserve">ентами Подрядчика </w:t>
      </w:r>
      <w:r w:rsidRPr="00F13F41">
        <w:rPr>
          <w:rFonts w:ascii="Times New Roman" w:hAnsi="Times New Roman"/>
          <w:sz w:val="24"/>
          <w:szCs w:val="24"/>
        </w:rPr>
        <w:t>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Подрядчика о данных фактах или нет), в случае наступления совокупности следующих обстоятельств:</w:t>
      </w:r>
    </w:p>
    <w:p w14:paraId="35018BF5"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17630A00"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F13F41">
        <w:rPr>
          <w:rFonts w:ascii="Times New Roman" w:hAnsi="Times New Roman"/>
          <w:sz w:val="24"/>
          <w:szCs w:val="24"/>
        </w:rPr>
        <w:t>безакцептном</w:t>
      </w:r>
      <w:proofErr w:type="spellEnd"/>
      <w:r w:rsidRPr="00F13F41">
        <w:rPr>
          <w:rFonts w:ascii="Times New Roman" w:hAnsi="Times New Roman"/>
          <w:sz w:val="24"/>
          <w:szCs w:val="24"/>
        </w:rPr>
        <w:t xml:space="preserve"> порядке или перечислены Заказчиком добровольно (вследствие добровольного отказа Заказчика от применения вычета по операциям с Подрядчиком в соответствии с решением налогового органа.</w:t>
      </w:r>
    </w:p>
    <w:p w14:paraId="4D836D3A"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Размер имущественных потерь Заказчика определяется как совокупность следующих сумм:</w:t>
      </w:r>
    </w:p>
    <w:p w14:paraId="460231FF"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xml:space="preserve">- суммы налога на прибыль и/или НДС, </w:t>
      </w:r>
      <w:proofErr w:type="spellStart"/>
      <w:r w:rsidRPr="00F13F41">
        <w:rPr>
          <w:rFonts w:ascii="Times New Roman" w:hAnsi="Times New Roman"/>
          <w:sz w:val="24"/>
          <w:szCs w:val="24"/>
        </w:rPr>
        <w:t>доначисленного</w:t>
      </w:r>
      <w:proofErr w:type="spellEnd"/>
      <w:r w:rsidRPr="00F13F41">
        <w:rPr>
          <w:rFonts w:ascii="Times New Roman" w:hAnsi="Times New Roman"/>
          <w:sz w:val="24"/>
          <w:szCs w:val="24"/>
        </w:rPr>
        <w:t xml:space="preserve"> Заказчику в связи с эпизодами, связанными с Подрядчиком, или уплаченного Заказчиком в бюджет вследствие добровольного отказа Заказчика от применения вычета по операциям с Подрядчиком («</w:t>
      </w:r>
      <w:proofErr w:type="spellStart"/>
      <w:r w:rsidRPr="00F13F41">
        <w:rPr>
          <w:rFonts w:ascii="Times New Roman" w:hAnsi="Times New Roman"/>
          <w:sz w:val="24"/>
          <w:szCs w:val="24"/>
        </w:rPr>
        <w:t>Доначисленные</w:t>
      </w:r>
      <w:proofErr w:type="spellEnd"/>
      <w:r w:rsidRPr="00F13F41">
        <w:rPr>
          <w:rFonts w:ascii="Times New Roman" w:hAnsi="Times New Roman"/>
          <w:sz w:val="24"/>
          <w:szCs w:val="24"/>
        </w:rPr>
        <w:t xml:space="preserve"> налоги») в соответствии с Решением налогового органа; плюс</w:t>
      </w:r>
    </w:p>
    <w:p w14:paraId="5D44DB00"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xml:space="preserve">- суммы начисленных Заказчику пеней на сумму </w:t>
      </w:r>
      <w:proofErr w:type="spellStart"/>
      <w:r w:rsidRPr="00F13F41">
        <w:rPr>
          <w:rFonts w:ascii="Times New Roman" w:hAnsi="Times New Roman"/>
          <w:sz w:val="24"/>
          <w:szCs w:val="24"/>
        </w:rPr>
        <w:t>Доначисленных</w:t>
      </w:r>
      <w:proofErr w:type="spellEnd"/>
      <w:r w:rsidRPr="00F13F41">
        <w:rPr>
          <w:rFonts w:ascii="Times New Roman" w:hAnsi="Times New Roman"/>
          <w:sz w:val="24"/>
          <w:szCs w:val="24"/>
        </w:rPr>
        <w:t xml:space="preserve"> налогов в соответствии с Решением налогового органа («Пени»); плюс</w:t>
      </w:r>
    </w:p>
    <w:p w14:paraId="35928743"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xml:space="preserve">- суммы штрафов, начисленных Заказчику за соответствующие налоговые нарушения в </w:t>
      </w:r>
      <w:r w:rsidRPr="00F13F41">
        <w:rPr>
          <w:rFonts w:ascii="Times New Roman" w:hAnsi="Times New Roman"/>
          <w:sz w:val="24"/>
          <w:szCs w:val="24"/>
        </w:rPr>
        <w:lastRenderedPageBreak/>
        <w:t xml:space="preserve">связи с неуплатой ею </w:t>
      </w:r>
      <w:proofErr w:type="spellStart"/>
      <w:r w:rsidRPr="00F13F41">
        <w:rPr>
          <w:rFonts w:ascii="Times New Roman" w:hAnsi="Times New Roman"/>
          <w:sz w:val="24"/>
          <w:szCs w:val="24"/>
        </w:rPr>
        <w:t>Доначисленных</w:t>
      </w:r>
      <w:proofErr w:type="spellEnd"/>
      <w:r w:rsidRPr="00F13F41">
        <w:rPr>
          <w:rFonts w:ascii="Times New Roman" w:hAnsi="Times New Roman"/>
          <w:sz w:val="24"/>
          <w:szCs w:val="24"/>
        </w:rPr>
        <w:t xml:space="preserve"> налогов в соответствии с Решением налогового органа («Штрафы»).</w:t>
      </w:r>
    </w:p>
    <w:p w14:paraId="515BDD45"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Подрядчик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4C44884B"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7C2D721F"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12.4. Стороны согласовали следующую процедуру взаимодействия сторон по минимизации имущественных потерь:</w:t>
      </w:r>
    </w:p>
    <w:p w14:paraId="767FF709"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 xml:space="preserve">12.4.1.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Подрядчика при исчислении и уплате налогов, а также привлеченных Подрядчиком в целях исполнения обязательств по Договору </w:t>
      </w:r>
      <w:proofErr w:type="spellStart"/>
      <w:r w:rsidRPr="00F13F41">
        <w:rPr>
          <w:rFonts w:ascii="Times New Roman" w:hAnsi="Times New Roman"/>
          <w:sz w:val="24"/>
          <w:szCs w:val="24"/>
        </w:rPr>
        <w:t>субконтрагентов</w:t>
      </w:r>
      <w:proofErr w:type="spellEnd"/>
      <w:r w:rsidRPr="00F13F41">
        <w:rPr>
          <w:rFonts w:ascii="Times New Roman" w:hAnsi="Times New Roman"/>
          <w:sz w:val="24"/>
          <w:szCs w:val="24"/>
        </w:rPr>
        <w:t xml:space="preserve"> (например, субподрядчиков, </w:t>
      </w:r>
      <w:proofErr w:type="spellStart"/>
      <w:r w:rsidRPr="00F13F41">
        <w:rPr>
          <w:rFonts w:ascii="Times New Roman" w:hAnsi="Times New Roman"/>
          <w:sz w:val="24"/>
          <w:szCs w:val="24"/>
        </w:rPr>
        <w:t>субисполнителей</w:t>
      </w:r>
      <w:proofErr w:type="spellEnd"/>
      <w:r w:rsidRPr="00F13F41">
        <w:rPr>
          <w:rFonts w:ascii="Times New Roman" w:hAnsi="Times New Roman"/>
          <w:sz w:val="24"/>
          <w:szCs w:val="24"/>
        </w:rPr>
        <w:t>, субпоставщиков), Заказчик в течение 10 (десяти) календарных дней с момента получения акта налоговой проверки направляет в адрес Подрядчика выписку из акта налогового органа по соответствующему эпизоду (далее – «Выписка»).</w:t>
      </w:r>
    </w:p>
    <w:p w14:paraId="26350424"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12.4.2. В случае несогласия с фактами, изложенными в Выписке, а также с выводами и предложениями проверяющих, Подрядчик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5AEC93E5"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В случае непредставления Подрядчиком в указанный выше срок письменных мотивированных возражений по фактам (выводам проверяющих), содержащимся в Выписке, считается, что у Подрядчика отсутствуют возражения против выводов проверяющих, изложенных в Выписке.</w:t>
      </w:r>
    </w:p>
    <w:p w14:paraId="40F2A896" w14:textId="77777777" w:rsidR="007F56C8" w:rsidRPr="00F13F41" w:rsidRDefault="007F56C8" w:rsidP="007F56C8">
      <w:pPr>
        <w:pStyle w:val="aff8"/>
        <w:ind w:left="0" w:firstLine="567"/>
        <w:jc w:val="both"/>
        <w:rPr>
          <w:rFonts w:ascii="Times New Roman" w:hAnsi="Times New Roman"/>
          <w:sz w:val="24"/>
          <w:szCs w:val="24"/>
        </w:rPr>
      </w:pPr>
      <w:r w:rsidRPr="00F13F41">
        <w:rPr>
          <w:rFonts w:ascii="Times New Roman" w:hAnsi="Times New Roman"/>
          <w:sz w:val="24"/>
          <w:szCs w:val="24"/>
        </w:rPr>
        <w:t>12.5. Заказчик вправе потребовать с Подрядчика возмещения имущественных потерь, связанных с наступлением обстоятельств, указанных в п.п. 12.1.1, 12.2.1, 12.3.2. Договора, в течение срока действия Договора и в течение пяти лет после окончания срока действия Договора.</w:t>
      </w:r>
    </w:p>
    <w:p w14:paraId="383A47A7"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eastAsia="Times New Roman" w:hAnsi="Times New Roman"/>
          <w:b/>
          <w:bCs/>
          <w:sz w:val="26"/>
          <w:szCs w:val="26"/>
          <w:lang w:eastAsia="ru-RU"/>
        </w:rPr>
      </w:pPr>
      <w:r w:rsidRPr="003769FB">
        <w:rPr>
          <w:rFonts w:ascii="Times New Roman" w:eastAsia="Times New Roman" w:hAnsi="Times New Roman"/>
          <w:b/>
          <w:bCs/>
          <w:sz w:val="26"/>
          <w:szCs w:val="26"/>
          <w:lang w:eastAsia="ru-RU"/>
        </w:rPr>
        <w:t>АНТИКОРРУПЦИОННЫЕ УСЛОВИЯ</w:t>
      </w:r>
    </w:p>
    <w:p w14:paraId="2EDB9E3F"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hAnsi="Times New Roman"/>
          <w:sz w:val="24"/>
          <w:szCs w:val="24"/>
        </w:rPr>
        <w:t xml:space="preserve">13.1. </w:t>
      </w:r>
      <w:r w:rsidRPr="003769FB">
        <w:rPr>
          <w:rFonts w:ascii="Times New Roman" w:eastAsia="Times New Roman" w:hAnsi="Times New Roman"/>
          <w:sz w:val="24"/>
          <w:szCs w:val="24"/>
          <w:lang w:eastAsia="ru-RU"/>
        </w:rPr>
        <w:t>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3769FB">
        <w:rPr>
          <w:rFonts w:ascii="Times New Roman" w:eastAsia="Times New Roman" w:hAnsi="Times New Roman"/>
          <w:sz w:val="24"/>
          <w:szCs w:val="24"/>
          <w:lang w:eastAsia="ru-RU"/>
        </w:rPr>
        <w:t>саханефтегазсбыт.рф</w:t>
      </w:r>
      <w:proofErr w:type="spellEnd"/>
      <w:r w:rsidRPr="003769FB">
        <w:rPr>
          <w:rFonts w:ascii="Times New Roman" w:eastAsia="Times New Roman" w:hAnsi="Times New Roman"/>
          <w:sz w:val="24"/>
          <w:szCs w:val="24"/>
          <w:lang w:eastAsia="ru-RU"/>
        </w:rPr>
        <w:t>) в разделе «Антикоррупционная политика».</w:t>
      </w:r>
    </w:p>
    <w:p w14:paraId="3A52A2CA" w14:textId="77777777" w:rsidR="007F56C8" w:rsidRPr="003769FB" w:rsidRDefault="007F56C8" w:rsidP="007F56C8">
      <w:pPr>
        <w:tabs>
          <w:tab w:val="left" w:pos="993"/>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0F3BF94D" w14:textId="77777777" w:rsidR="007F56C8" w:rsidRPr="003769FB" w:rsidRDefault="007F56C8" w:rsidP="007F56C8">
      <w:pPr>
        <w:tabs>
          <w:tab w:val="left" w:pos="993"/>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13.2.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AD7B141" w14:textId="77777777" w:rsidR="007F56C8" w:rsidRPr="003769FB" w:rsidRDefault="007F56C8" w:rsidP="007F56C8">
      <w:pPr>
        <w:tabs>
          <w:tab w:val="left" w:pos="993"/>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FB7B986" w14:textId="77777777" w:rsidR="007F56C8" w:rsidRPr="003769FB" w:rsidRDefault="007F56C8" w:rsidP="007F56C8">
      <w:pPr>
        <w:tabs>
          <w:tab w:val="left" w:pos="993"/>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13.3.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w:t>
      </w:r>
      <w:r w:rsidRPr="003769FB">
        <w:rPr>
          <w:rFonts w:ascii="Times New Roman" w:eastAsia="Times New Roman" w:hAnsi="Times New Roman"/>
          <w:sz w:val="24"/>
          <w:szCs w:val="24"/>
          <w:lang w:eastAsia="ru-RU"/>
        </w:rPr>
        <w:lastRenderedPageBreak/>
        <w:t>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654F1EB" w14:textId="77777777" w:rsidR="007F56C8" w:rsidRPr="003769FB" w:rsidRDefault="007F56C8" w:rsidP="007F56C8">
      <w:pPr>
        <w:tabs>
          <w:tab w:val="left" w:pos="993"/>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53D18C9A" w14:textId="77777777" w:rsidR="007F56C8" w:rsidRPr="003769FB" w:rsidRDefault="007F56C8" w:rsidP="007F56C8">
      <w:pPr>
        <w:tabs>
          <w:tab w:val="left" w:pos="993"/>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290BCDAF" w14:textId="77777777" w:rsidR="007F56C8" w:rsidRPr="003769FB" w:rsidRDefault="007F56C8" w:rsidP="007F56C8">
      <w:pPr>
        <w:tabs>
          <w:tab w:val="left" w:pos="993"/>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4DE6EF7" w14:textId="77777777" w:rsidR="007F56C8" w:rsidRPr="003769FB" w:rsidRDefault="007F56C8" w:rsidP="007F56C8">
      <w:pPr>
        <w:tabs>
          <w:tab w:val="left" w:pos="993"/>
          <w:tab w:val="left" w:pos="1134"/>
        </w:tabs>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13.6. В  случае  совершения  одной  Стороной  коррупционного  деяния (правонарушения) или неполучения другой Стороной в соответствии с п. 13.4.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2453E302"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eastAsia="Times New Roman" w:hAnsi="Times New Roman"/>
          <w:b/>
          <w:bCs/>
          <w:sz w:val="26"/>
          <w:szCs w:val="26"/>
          <w:lang w:eastAsia="ru-RU"/>
        </w:rPr>
      </w:pPr>
      <w:r w:rsidRPr="003769FB">
        <w:rPr>
          <w:rFonts w:ascii="Times New Roman" w:eastAsia="Times New Roman" w:hAnsi="Times New Roman"/>
          <w:b/>
          <w:bCs/>
          <w:sz w:val="26"/>
          <w:szCs w:val="26"/>
          <w:lang w:eastAsia="ru-RU"/>
        </w:rPr>
        <w:t>РАЗРЕШЕНИЕ СПОРОВ</w:t>
      </w:r>
    </w:p>
    <w:p w14:paraId="41387F12" w14:textId="77777777" w:rsidR="007F56C8" w:rsidRPr="003769FB" w:rsidRDefault="007F56C8" w:rsidP="007F56C8">
      <w:pPr>
        <w:shd w:val="clear" w:color="auto" w:fill="FFFFFF"/>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14.1.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2F6FA9FC" w14:textId="77777777" w:rsidR="007F56C8" w:rsidRPr="003769FB" w:rsidRDefault="007F56C8" w:rsidP="007F56C8">
      <w:pPr>
        <w:shd w:val="clear" w:color="auto" w:fill="FFFFFF"/>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14.2.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69D8F738" w14:textId="77777777" w:rsidR="007F56C8" w:rsidRPr="003769FB" w:rsidRDefault="007F56C8" w:rsidP="007F56C8">
      <w:pPr>
        <w:shd w:val="clear" w:color="auto" w:fill="FFFFFF"/>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14.3.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w:t>
      </w:r>
      <w:proofErr w:type="gramStart"/>
      <w:r w:rsidRPr="003769FB">
        <w:rPr>
          <w:rFonts w:ascii="Times New Roman" w:eastAsia="Times New Roman" w:hAnsi="Times New Roman"/>
          <w:sz w:val="24"/>
          <w:szCs w:val="24"/>
          <w:lang w:eastAsia="ru-RU"/>
        </w:rPr>
        <w:t>в приемную адресата</w:t>
      </w:r>
      <w:proofErr w:type="gramEnd"/>
      <w:r w:rsidRPr="003769FB">
        <w:rPr>
          <w:rFonts w:ascii="Times New Roman" w:eastAsia="Times New Roman" w:hAnsi="Times New Roman"/>
          <w:sz w:val="24"/>
          <w:szCs w:val="24"/>
          <w:lang w:eastAsia="ru-RU"/>
        </w:rPr>
        <w:t xml:space="preserve"> Стороны по адресам, указанным в Договоре или ЕГРЮЛ.</w:t>
      </w:r>
    </w:p>
    <w:p w14:paraId="439114E8" w14:textId="77777777" w:rsidR="007F56C8" w:rsidRPr="003769FB" w:rsidRDefault="007F56C8" w:rsidP="007F56C8">
      <w:pPr>
        <w:shd w:val="clear" w:color="auto" w:fill="FFFFFF"/>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14.4.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w:t>
      </w:r>
      <w:r w:rsidRPr="003769FB">
        <w:rPr>
          <w:rFonts w:ascii="Times New Roman" w:eastAsia="Times New Roman" w:hAnsi="Times New Roman"/>
          <w:sz w:val="24"/>
          <w:szCs w:val="24"/>
          <w:lang w:eastAsia="ru-RU"/>
        </w:rPr>
        <w:lastRenderedPageBreak/>
        <w:t>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2FDBE1E6"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eastAsia="Times New Roman" w:hAnsi="Times New Roman"/>
          <w:b/>
          <w:bCs/>
          <w:sz w:val="26"/>
          <w:szCs w:val="26"/>
          <w:lang w:eastAsia="ru-RU"/>
        </w:rPr>
      </w:pPr>
      <w:r w:rsidRPr="003769FB">
        <w:rPr>
          <w:rFonts w:ascii="Times New Roman" w:eastAsia="Times New Roman" w:hAnsi="Times New Roman"/>
          <w:b/>
          <w:bCs/>
          <w:sz w:val="26"/>
          <w:szCs w:val="26"/>
          <w:lang w:eastAsia="ru-RU"/>
        </w:rPr>
        <w:t xml:space="preserve"> ИСКЛЮЧИТЕЛЬНЫЕ ПРАВА НА РЕЗУЛЬТАТЫ ВЫПОЛНЕННЫХ РАБОТ</w:t>
      </w:r>
    </w:p>
    <w:p w14:paraId="2175F153" w14:textId="77777777" w:rsidR="007F56C8" w:rsidRPr="003769FB" w:rsidRDefault="007F56C8" w:rsidP="007F56C8">
      <w:pPr>
        <w:widowControl w:val="0"/>
        <w:tabs>
          <w:tab w:val="left" w:pos="360"/>
        </w:tabs>
        <w:autoSpaceDE w:val="0"/>
        <w:autoSpaceDN w:val="0"/>
        <w:spacing w:after="0" w:line="240" w:lineRule="auto"/>
        <w:ind w:firstLine="567"/>
        <w:contextualSpacing/>
        <w:jc w:val="both"/>
        <w:rPr>
          <w:rFonts w:ascii="Times New Roman" w:eastAsia="Times New Roman" w:hAnsi="Times New Roman"/>
          <w:bCs/>
          <w:sz w:val="24"/>
          <w:szCs w:val="24"/>
          <w:lang w:eastAsia="ar-SA"/>
        </w:rPr>
      </w:pPr>
      <w:r w:rsidRPr="003769FB">
        <w:rPr>
          <w:rFonts w:ascii="Times New Roman" w:eastAsia="Times New Roman" w:hAnsi="Times New Roman"/>
          <w:bCs/>
          <w:sz w:val="24"/>
          <w:szCs w:val="24"/>
          <w:lang w:eastAsia="ar-SA"/>
        </w:rPr>
        <w:t>15.1. Права на результат интеллектуальной деятельности, созданный в ходе выполнения проектно-изыскательских работ Подрядчиком, переходят Заказчику.</w:t>
      </w:r>
    </w:p>
    <w:p w14:paraId="44B7BC8B" w14:textId="77777777" w:rsidR="007F56C8" w:rsidRPr="003769FB" w:rsidRDefault="007F56C8" w:rsidP="007F56C8">
      <w:pPr>
        <w:widowControl w:val="0"/>
        <w:tabs>
          <w:tab w:val="left" w:pos="360"/>
        </w:tabs>
        <w:autoSpaceDE w:val="0"/>
        <w:autoSpaceDN w:val="0"/>
        <w:spacing w:after="0" w:line="240" w:lineRule="auto"/>
        <w:ind w:firstLine="567"/>
        <w:contextualSpacing/>
        <w:jc w:val="both"/>
        <w:rPr>
          <w:rFonts w:ascii="Times New Roman" w:eastAsia="Times New Roman" w:hAnsi="Times New Roman"/>
          <w:bCs/>
          <w:sz w:val="24"/>
          <w:szCs w:val="24"/>
          <w:lang w:eastAsia="ar-SA"/>
        </w:rPr>
      </w:pPr>
      <w:r w:rsidRPr="003769FB">
        <w:rPr>
          <w:rFonts w:ascii="Times New Roman" w:eastAsia="Times New Roman" w:hAnsi="Times New Roman"/>
          <w:bCs/>
          <w:sz w:val="24"/>
          <w:szCs w:val="24"/>
          <w:lang w:eastAsia="ar-SA"/>
        </w:rPr>
        <w:t xml:space="preserve">15.2. Передаваемые Подрядчиком исключительные права на результаты выполненных работ означают право Заказчика их использовать в полном объеме в любой форме и любым не противоречащим законодательству Российской Федерации способом. </w:t>
      </w:r>
    </w:p>
    <w:p w14:paraId="57C8ED99" w14:textId="77777777" w:rsidR="007F56C8" w:rsidRPr="003769FB" w:rsidRDefault="007F56C8" w:rsidP="007F56C8">
      <w:pPr>
        <w:widowControl w:val="0"/>
        <w:tabs>
          <w:tab w:val="left" w:pos="360"/>
        </w:tabs>
        <w:autoSpaceDE w:val="0"/>
        <w:autoSpaceDN w:val="0"/>
        <w:spacing w:after="0" w:line="240" w:lineRule="auto"/>
        <w:ind w:firstLine="567"/>
        <w:contextualSpacing/>
        <w:jc w:val="both"/>
        <w:rPr>
          <w:rFonts w:ascii="Times New Roman" w:eastAsia="Times New Roman" w:hAnsi="Times New Roman"/>
          <w:bCs/>
          <w:sz w:val="24"/>
          <w:szCs w:val="24"/>
          <w:lang w:eastAsia="ar-SA"/>
        </w:rPr>
      </w:pPr>
      <w:r w:rsidRPr="003769FB">
        <w:rPr>
          <w:rFonts w:ascii="Times New Roman" w:eastAsia="Times New Roman" w:hAnsi="Times New Roman"/>
          <w:bCs/>
          <w:sz w:val="24"/>
          <w:szCs w:val="24"/>
          <w:lang w:eastAsia="ar-SA"/>
        </w:rPr>
        <w:t>15.3. При этом использование Подрядчиком вышеуказанных результатов интеллектуальной деятельности возможно только при заключении сторонами возмездного лицензионного договора на определенный в таком соглашении срок. В то время как использование Заказчиком результатов выполненных работ допускается неограниченное количество раз. Данные правоотношения регулируются ст. 1296 ГК РФ.</w:t>
      </w:r>
    </w:p>
    <w:p w14:paraId="524FDCE6" w14:textId="77777777" w:rsidR="007F56C8" w:rsidRPr="003769FB" w:rsidRDefault="007F56C8" w:rsidP="007F56C8">
      <w:pPr>
        <w:widowControl w:val="0"/>
        <w:tabs>
          <w:tab w:val="left" w:pos="360"/>
        </w:tabs>
        <w:autoSpaceDE w:val="0"/>
        <w:autoSpaceDN w:val="0"/>
        <w:spacing w:after="0" w:line="240" w:lineRule="auto"/>
        <w:ind w:firstLine="567"/>
        <w:contextualSpacing/>
        <w:jc w:val="both"/>
        <w:rPr>
          <w:rFonts w:ascii="Times New Roman" w:eastAsia="Times New Roman" w:hAnsi="Times New Roman"/>
          <w:bCs/>
          <w:sz w:val="24"/>
          <w:szCs w:val="24"/>
          <w:lang w:eastAsia="ar-SA"/>
        </w:rPr>
      </w:pPr>
      <w:r w:rsidRPr="003769FB">
        <w:rPr>
          <w:rFonts w:ascii="Times New Roman" w:eastAsia="Times New Roman" w:hAnsi="Times New Roman"/>
          <w:bCs/>
          <w:sz w:val="24"/>
          <w:szCs w:val="24"/>
          <w:lang w:eastAsia="ar-SA"/>
        </w:rPr>
        <w:t>15.4. Датой передачи исключительных прав от Подрядчика к Заказчику принимается дата подписания актов сдачи-приемки результатов выполненных работ, а в случае досрочного расторжения Договора - дату его расторжения.</w:t>
      </w:r>
    </w:p>
    <w:p w14:paraId="5CDA46FC" w14:textId="77777777" w:rsidR="007F56C8" w:rsidRPr="003769FB" w:rsidRDefault="007F56C8" w:rsidP="007F56C8">
      <w:pPr>
        <w:widowControl w:val="0"/>
        <w:tabs>
          <w:tab w:val="left" w:pos="360"/>
        </w:tabs>
        <w:autoSpaceDE w:val="0"/>
        <w:autoSpaceDN w:val="0"/>
        <w:spacing w:after="0" w:line="240" w:lineRule="auto"/>
        <w:ind w:firstLine="567"/>
        <w:contextualSpacing/>
        <w:jc w:val="both"/>
        <w:rPr>
          <w:rFonts w:ascii="Times New Roman" w:eastAsia="Times New Roman" w:hAnsi="Times New Roman"/>
          <w:bCs/>
          <w:sz w:val="24"/>
          <w:szCs w:val="24"/>
          <w:lang w:eastAsia="ar-SA"/>
        </w:rPr>
      </w:pPr>
      <w:r w:rsidRPr="003769FB">
        <w:rPr>
          <w:rFonts w:ascii="Times New Roman" w:eastAsia="Times New Roman" w:hAnsi="Times New Roman"/>
          <w:bCs/>
          <w:sz w:val="24"/>
          <w:szCs w:val="24"/>
          <w:lang w:eastAsia="ar-SA"/>
        </w:rPr>
        <w:t>15.5. В случае привлечения для исполнения обязательств по Договору третьих лиц, Подрядчик обязан предусмотреть во всех договорах, заключаемых с третьими лицами (как с лицами, непосредственно привлеченными Подрядчиком, так и с иными привлеченными для выполнения работ по Договору третьими лицами), условие о том, что все исключительные права на результаты выполненных проектно-изыскательских работ, принадлежат Заказчику.</w:t>
      </w:r>
    </w:p>
    <w:p w14:paraId="3CE20CCF"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eastAsia="Times New Roman" w:hAnsi="Times New Roman"/>
          <w:b/>
          <w:bCs/>
          <w:sz w:val="26"/>
          <w:szCs w:val="26"/>
          <w:lang w:eastAsia="ru-RU"/>
        </w:rPr>
      </w:pPr>
      <w:r w:rsidRPr="003769FB">
        <w:rPr>
          <w:rFonts w:ascii="Times New Roman" w:eastAsia="Times New Roman" w:hAnsi="Times New Roman"/>
          <w:b/>
          <w:bCs/>
          <w:sz w:val="26"/>
          <w:szCs w:val="26"/>
          <w:lang w:eastAsia="ru-RU"/>
        </w:rPr>
        <w:t>ЗАКЛЮЧИТЕЛЬНЫЕ ПОЛОЖЕНИЯ</w:t>
      </w:r>
    </w:p>
    <w:p w14:paraId="4712442E"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16.1. Во всем остальном, что не предусмотрено настоящим Договором, стороны руководствуются действующим законодательством Российской Федерации.</w:t>
      </w:r>
    </w:p>
    <w:p w14:paraId="22CE7087"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16.2.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64BFC062"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16.3.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2B446B89"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16.4.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7ADE2AE0" w14:textId="77777777" w:rsidR="007F56C8" w:rsidRPr="003769FB" w:rsidRDefault="007F56C8" w:rsidP="007F56C8">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16.5. Настоящий Договор составлен в двух экземплярах, имеющих одинаковую юридическую силу, по одному экземпляру для каждой из Сторон.</w:t>
      </w:r>
    </w:p>
    <w:p w14:paraId="381FD7D9" w14:textId="77777777" w:rsidR="007F56C8" w:rsidRPr="003769FB" w:rsidRDefault="007F56C8" w:rsidP="007F56C8">
      <w:pPr>
        <w:spacing w:after="0" w:line="240" w:lineRule="auto"/>
        <w:ind w:firstLine="567"/>
        <w:jc w:val="both"/>
        <w:rPr>
          <w:rFonts w:ascii="Times New Roman" w:eastAsia="Times New Roman" w:hAnsi="Times New Roman"/>
          <w:b/>
          <w:sz w:val="24"/>
          <w:szCs w:val="24"/>
          <w:lang w:eastAsia="ru-RU"/>
        </w:rPr>
      </w:pPr>
      <w:r w:rsidRPr="003769FB">
        <w:rPr>
          <w:rFonts w:ascii="Times New Roman" w:eastAsia="Times New Roman" w:hAnsi="Times New Roman"/>
          <w:b/>
          <w:sz w:val="24"/>
          <w:szCs w:val="24"/>
          <w:lang w:eastAsia="ru-RU"/>
        </w:rPr>
        <w:t>Приложения к настоящему Договору:</w:t>
      </w:r>
    </w:p>
    <w:p w14:paraId="38A87F11" w14:textId="77777777" w:rsidR="007F56C8" w:rsidRPr="003769FB" w:rsidRDefault="007F56C8" w:rsidP="007F56C8">
      <w:pPr>
        <w:spacing w:after="0" w:line="240" w:lineRule="auto"/>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Приложение №1 – Техническое задание;</w:t>
      </w:r>
    </w:p>
    <w:p w14:paraId="331F83D9" w14:textId="77777777" w:rsidR="007F56C8" w:rsidRPr="003769FB" w:rsidRDefault="007F56C8" w:rsidP="007F56C8">
      <w:pPr>
        <w:spacing w:after="0" w:line="240" w:lineRule="auto"/>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Приложение №2 – Задание на проектирование;</w:t>
      </w:r>
    </w:p>
    <w:p w14:paraId="5B11D90C" w14:textId="77777777" w:rsidR="007F56C8" w:rsidRPr="003769FB" w:rsidRDefault="007F56C8" w:rsidP="007F56C8">
      <w:pPr>
        <w:spacing w:after="0" w:line="240" w:lineRule="auto"/>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Приложение №3 – Заявление о добросовестности;</w:t>
      </w:r>
    </w:p>
    <w:p w14:paraId="56C08A8F" w14:textId="77777777" w:rsidR="007F56C8" w:rsidRPr="003769FB" w:rsidRDefault="007F56C8" w:rsidP="007F56C8">
      <w:pPr>
        <w:spacing w:after="0" w:line="240" w:lineRule="auto"/>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Приложение№4 – График выполнения работ;</w:t>
      </w:r>
    </w:p>
    <w:p w14:paraId="33906AB0" w14:textId="77777777" w:rsidR="007F56C8" w:rsidRPr="003769FB" w:rsidRDefault="007F56C8" w:rsidP="007F56C8">
      <w:pPr>
        <w:spacing w:after="0" w:line="240" w:lineRule="auto"/>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Приложение №5 – Форма банковской/независимой гарантии.</w:t>
      </w:r>
    </w:p>
    <w:p w14:paraId="4659BA81" w14:textId="77777777" w:rsidR="007F56C8" w:rsidRPr="003769FB" w:rsidRDefault="007F56C8" w:rsidP="007F56C8">
      <w:pPr>
        <w:spacing w:after="0" w:line="240" w:lineRule="auto"/>
        <w:rPr>
          <w:rFonts w:ascii="Times New Roman" w:eastAsia="Times New Roman" w:hAnsi="Times New Roman"/>
          <w:bCs/>
          <w:sz w:val="24"/>
          <w:szCs w:val="24"/>
          <w:lang w:eastAsia="ru-RU"/>
        </w:rPr>
      </w:pPr>
      <w:r w:rsidRPr="003769FB">
        <w:rPr>
          <w:rFonts w:ascii="Times New Roman" w:eastAsia="Times New Roman" w:hAnsi="Times New Roman"/>
          <w:sz w:val="24"/>
          <w:szCs w:val="24"/>
          <w:lang w:eastAsia="ru-RU"/>
        </w:rPr>
        <w:t xml:space="preserve">Приложение №6 – </w:t>
      </w:r>
      <w:r w:rsidRPr="003769FB">
        <w:rPr>
          <w:rFonts w:ascii="Times New Roman" w:eastAsia="Times New Roman" w:hAnsi="Times New Roman"/>
          <w:bCs/>
          <w:sz w:val="24"/>
          <w:szCs w:val="24"/>
          <w:lang w:eastAsia="ru-RU"/>
        </w:rPr>
        <w:t>Акт приёмки-</w:t>
      </w:r>
      <w:r w:rsidRPr="003769FB">
        <w:rPr>
          <w:rFonts w:ascii="Times New Roman" w:eastAsia="Times New Roman" w:hAnsi="Times New Roman"/>
          <w:sz w:val="24"/>
          <w:szCs w:val="24"/>
          <w:lang w:eastAsia="ru-RU"/>
        </w:rPr>
        <w:t xml:space="preserve"> </w:t>
      </w:r>
      <w:r w:rsidRPr="003769FB">
        <w:rPr>
          <w:rFonts w:ascii="Times New Roman" w:eastAsia="Times New Roman" w:hAnsi="Times New Roman"/>
          <w:bCs/>
          <w:sz w:val="24"/>
          <w:szCs w:val="24"/>
          <w:lang w:eastAsia="ru-RU"/>
        </w:rPr>
        <w:t>сдачи выполненных работ;</w:t>
      </w:r>
    </w:p>
    <w:p w14:paraId="7B54B529" w14:textId="77777777" w:rsidR="007F56C8" w:rsidRPr="003769FB" w:rsidRDefault="007F56C8" w:rsidP="007F56C8">
      <w:pPr>
        <w:spacing w:after="0" w:line="240" w:lineRule="auto"/>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Приложение №7 – </w:t>
      </w:r>
      <w:r w:rsidRPr="003769FB">
        <w:rPr>
          <w:rFonts w:ascii="Times New Roman" w:eastAsia="Times New Roman" w:hAnsi="Times New Roman"/>
          <w:bCs/>
          <w:sz w:val="24"/>
          <w:szCs w:val="24"/>
          <w:lang w:eastAsia="ru-RU"/>
        </w:rPr>
        <w:t>Акт сдачи-приемки проектно-сметной документации;</w:t>
      </w:r>
    </w:p>
    <w:p w14:paraId="7BB6DEFA" w14:textId="77777777" w:rsidR="007F56C8" w:rsidRPr="003769FB" w:rsidRDefault="007F56C8" w:rsidP="007F56C8">
      <w:pPr>
        <w:spacing w:after="0" w:line="240" w:lineRule="auto"/>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Приложение №8 – </w:t>
      </w:r>
      <w:r w:rsidRPr="003769FB">
        <w:rPr>
          <w:rFonts w:ascii="Times New Roman" w:eastAsia="Times New Roman" w:hAnsi="Times New Roman"/>
          <w:bCs/>
          <w:sz w:val="24"/>
          <w:szCs w:val="24"/>
          <w:lang w:eastAsia="ru-RU"/>
        </w:rPr>
        <w:t>Акт приема-передачи положительного заключения промышленной экспертизы;</w:t>
      </w:r>
    </w:p>
    <w:p w14:paraId="31950B0B" w14:textId="77777777" w:rsidR="007F56C8" w:rsidRPr="003769FB" w:rsidRDefault="007F56C8" w:rsidP="007F56C8">
      <w:pPr>
        <w:spacing w:after="0" w:line="240" w:lineRule="auto"/>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Приложение №9 – </w:t>
      </w:r>
      <w:r w:rsidRPr="003769FB">
        <w:rPr>
          <w:rFonts w:ascii="Times New Roman" w:eastAsia="Times New Roman" w:hAnsi="Times New Roman"/>
          <w:bCs/>
          <w:sz w:val="24"/>
          <w:szCs w:val="24"/>
          <w:lang w:eastAsia="ru-RU"/>
        </w:rPr>
        <w:t>Акт приема-передачи положительного заключения определения достоверности сметной стоимости.</w:t>
      </w:r>
    </w:p>
    <w:p w14:paraId="3DD55FF7" w14:textId="77777777" w:rsidR="007F56C8" w:rsidRPr="003769FB" w:rsidRDefault="007F56C8" w:rsidP="007F56C8">
      <w:pPr>
        <w:keepNext/>
        <w:numPr>
          <w:ilvl w:val="0"/>
          <w:numId w:val="2"/>
        </w:numPr>
        <w:tabs>
          <w:tab w:val="clear" w:pos="432"/>
          <w:tab w:val="num" w:pos="360"/>
        </w:tabs>
        <w:suppressAutoHyphens/>
        <w:spacing w:before="60" w:after="0" w:line="240" w:lineRule="auto"/>
        <w:ind w:left="714" w:hanging="357"/>
        <w:contextualSpacing/>
        <w:jc w:val="center"/>
        <w:outlineLvl w:val="4"/>
        <w:rPr>
          <w:rFonts w:ascii="Times New Roman" w:hAnsi="Times New Roman"/>
          <w:b/>
          <w:bCs/>
          <w:sz w:val="26"/>
          <w:szCs w:val="26"/>
        </w:rPr>
      </w:pPr>
      <w:r w:rsidRPr="003769FB">
        <w:rPr>
          <w:rFonts w:ascii="Times New Roman" w:hAnsi="Times New Roman"/>
          <w:b/>
          <w:bCs/>
          <w:sz w:val="26"/>
          <w:szCs w:val="26"/>
        </w:rPr>
        <w:lastRenderedPageBreak/>
        <w:t>ЮРИДИЧЕСКИЕ АДРЕСА И РЕКВИЗИТЫ СТОРОН:</w:t>
      </w:r>
    </w:p>
    <w:tbl>
      <w:tblPr>
        <w:tblW w:w="0" w:type="auto"/>
        <w:tblLook w:val="01E0" w:firstRow="1" w:lastRow="1" w:firstColumn="1" w:lastColumn="1" w:noHBand="0" w:noVBand="0"/>
      </w:tblPr>
      <w:tblGrid>
        <w:gridCol w:w="4749"/>
        <w:gridCol w:w="4888"/>
      </w:tblGrid>
      <w:tr w:rsidR="007F56C8" w:rsidRPr="003769FB" w14:paraId="51673F01" w14:textId="77777777" w:rsidTr="00C23A91">
        <w:trPr>
          <w:trHeight w:val="4452"/>
        </w:trPr>
        <w:tc>
          <w:tcPr>
            <w:tcW w:w="5070" w:type="dxa"/>
            <w:shd w:val="clear" w:color="auto" w:fill="auto"/>
          </w:tcPr>
          <w:p w14:paraId="3DCF5EB2" w14:textId="77777777" w:rsidR="007F56C8" w:rsidRPr="003769FB" w:rsidRDefault="007F56C8" w:rsidP="00C23A91">
            <w:pPr>
              <w:spacing w:after="0" w:line="240" w:lineRule="auto"/>
              <w:jc w:val="both"/>
              <w:rPr>
                <w:rFonts w:ascii="Times New Roman" w:hAnsi="Times New Roman"/>
                <w:b/>
                <w:sz w:val="24"/>
                <w:szCs w:val="24"/>
              </w:rPr>
            </w:pPr>
            <w:r w:rsidRPr="003769FB">
              <w:rPr>
                <w:rFonts w:ascii="Times New Roman" w:hAnsi="Times New Roman"/>
                <w:b/>
                <w:sz w:val="24"/>
                <w:szCs w:val="24"/>
              </w:rPr>
              <w:t>Заказчик:</w:t>
            </w:r>
          </w:p>
          <w:p w14:paraId="5770B5F1" w14:textId="77777777" w:rsidR="007F56C8" w:rsidRPr="003769FB" w:rsidRDefault="007F56C8" w:rsidP="00C23A91">
            <w:pPr>
              <w:spacing w:after="0" w:line="240" w:lineRule="auto"/>
              <w:jc w:val="both"/>
              <w:rPr>
                <w:rFonts w:ascii="Times New Roman" w:hAnsi="Times New Roman"/>
                <w:b/>
                <w:sz w:val="24"/>
                <w:szCs w:val="24"/>
              </w:rPr>
            </w:pPr>
            <w:r w:rsidRPr="003769FB">
              <w:rPr>
                <w:rFonts w:ascii="Times New Roman" w:hAnsi="Times New Roman"/>
                <w:b/>
                <w:sz w:val="24"/>
                <w:szCs w:val="24"/>
              </w:rPr>
              <w:t>АО «Саханефтегазсбыт»</w:t>
            </w:r>
          </w:p>
          <w:p w14:paraId="1A00D23E" w14:textId="77777777" w:rsidR="007F56C8" w:rsidRPr="003769FB" w:rsidRDefault="007F56C8" w:rsidP="00C23A91">
            <w:pPr>
              <w:spacing w:after="0" w:line="240" w:lineRule="auto"/>
              <w:jc w:val="both"/>
              <w:rPr>
                <w:rFonts w:ascii="Times New Roman" w:hAnsi="Times New Roman"/>
                <w:sz w:val="24"/>
                <w:szCs w:val="24"/>
              </w:rPr>
            </w:pPr>
            <w:r w:rsidRPr="003769FB">
              <w:rPr>
                <w:rFonts w:ascii="Times New Roman" w:hAnsi="Times New Roman"/>
                <w:sz w:val="24"/>
                <w:szCs w:val="24"/>
              </w:rPr>
              <w:t xml:space="preserve">Адрес: 677000, Республика Саха (Якутия), </w:t>
            </w:r>
          </w:p>
          <w:p w14:paraId="2C8E5962" w14:textId="77777777" w:rsidR="007F56C8" w:rsidRPr="003769FB" w:rsidRDefault="007F56C8" w:rsidP="00C23A91">
            <w:pPr>
              <w:spacing w:after="0" w:line="240" w:lineRule="auto"/>
              <w:jc w:val="both"/>
              <w:rPr>
                <w:rFonts w:ascii="Times New Roman" w:hAnsi="Times New Roman"/>
                <w:sz w:val="24"/>
                <w:szCs w:val="24"/>
              </w:rPr>
            </w:pPr>
            <w:r w:rsidRPr="003769FB">
              <w:rPr>
                <w:rFonts w:ascii="Times New Roman" w:hAnsi="Times New Roman"/>
                <w:sz w:val="24"/>
                <w:szCs w:val="24"/>
              </w:rPr>
              <w:t>г. Якутск, ул. Чиряева, 3</w:t>
            </w:r>
          </w:p>
          <w:p w14:paraId="6C07DBAA" w14:textId="77777777" w:rsidR="007F56C8" w:rsidRPr="003769FB" w:rsidRDefault="007F56C8" w:rsidP="00C23A91">
            <w:pPr>
              <w:spacing w:after="0" w:line="240" w:lineRule="auto"/>
              <w:jc w:val="both"/>
              <w:rPr>
                <w:rFonts w:ascii="Times New Roman" w:hAnsi="Times New Roman"/>
                <w:sz w:val="24"/>
                <w:szCs w:val="24"/>
              </w:rPr>
            </w:pPr>
            <w:r w:rsidRPr="003769FB">
              <w:rPr>
                <w:rFonts w:ascii="Times New Roman" w:hAnsi="Times New Roman"/>
                <w:sz w:val="24"/>
                <w:szCs w:val="24"/>
              </w:rPr>
              <w:t>ИНН: 1435115270 КПП: 546050001</w:t>
            </w:r>
          </w:p>
          <w:p w14:paraId="04830B83" w14:textId="77777777" w:rsidR="007F56C8" w:rsidRPr="003769FB" w:rsidRDefault="007F56C8" w:rsidP="00C23A91">
            <w:pPr>
              <w:spacing w:after="0" w:line="240" w:lineRule="auto"/>
              <w:jc w:val="both"/>
              <w:rPr>
                <w:rFonts w:ascii="Times New Roman" w:hAnsi="Times New Roman"/>
                <w:sz w:val="24"/>
                <w:szCs w:val="24"/>
              </w:rPr>
            </w:pPr>
            <w:r w:rsidRPr="003769FB">
              <w:rPr>
                <w:rFonts w:ascii="Times New Roman" w:hAnsi="Times New Roman"/>
                <w:sz w:val="24"/>
                <w:szCs w:val="24"/>
              </w:rPr>
              <w:t>Телефон: +7(9142)729-760 </w:t>
            </w:r>
          </w:p>
          <w:p w14:paraId="325D52B8" w14:textId="77777777" w:rsidR="007F56C8" w:rsidRPr="003769FB" w:rsidRDefault="007F56C8" w:rsidP="00C23A91">
            <w:pPr>
              <w:spacing w:after="0" w:line="240" w:lineRule="auto"/>
              <w:jc w:val="both"/>
              <w:rPr>
                <w:rFonts w:ascii="Times New Roman" w:hAnsi="Times New Roman"/>
                <w:sz w:val="24"/>
                <w:szCs w:val="24"/>
              </w:rPr>
            </w:pPr>
            <w:r w:rsidRPr="003769FB">
              <w:rPr>
                <w:rFonts w:ascii="Times New Roman" w:hAnsi="Times New Roman"/>
                <w:sz w:val="24"/>
                <w:szCs w:val="24"/>
              </w:rPr>
              <w:t xml:space="preserve">р/с №40702810276000012012 </w:t>
            </w:r>
          </w:p>
          <w:p w14:paraId="413B242D" w14:textId="77777777" w:rsidR="007F56C8" w:rsidRPr="003769FB" w:rsidRDefault="007F56C8" w:rsidP="00C23A91">
            <w:pPr>
              <w:spacing w:after="0" w:line="240" w:lineRule="auto"/>
              <w:jc w:val="both"/>
              <w:rPr>
                <w:rFonts w:ascii="Times New Roman" w:hAnsi="Times New Roman"/>
                <w:sz w:val="24"/>
                <w:szCs w:val="24"/>
              </w:rPr>
            </w:pPr>
            <w:r w:rsidRPr="003769FB">
              <w:rPr>
                <w:rFonts w:ascii="Times New Roman" w:hAnsi="Times New Roman"/>
                <w:sz w:val="24"/>
                <w:szCs w:val="24"/>
              </w:rPr>
              <w:t>в Якутское отделение № 8603</w:t>
            </w:r>
          </w:p>
          <w:p w14:paraId="14E7A931" w14:textId="77777777" w:rsidR="007F56C8" w:rsidRPr="003769FB" w:rsidRDefault="007F56C8" w:rsidP="00C23A91">
            <w:pPr>
              <w:spacing w:after="0" w:line="240" w:lineRule="auto"/>
              <w:jc w:val="both"/>
              <w:rPr>
                <w:rFonts w:ascii="Times New Roman" w:hAnsi="Times New Roman"/>
                <w:sz w:val="24"/>
                <w:szCs w:val="24"/>
              </w:rPr>
            </w:pPr>
            <w:r w:rsidRPr="003769FB">
              <w:rPr>
                <w:rFonts w:ascii="Times New Roman" w:hAnsi="Times New Roman"/>
                <w:sz w:val="24"/>
                <w:szCs w:val="24"/>
              </w:rPr>
              <w:t>ПАО «СБЕРБАНК РОССИИ»,</w:t>
            </w:r>
          </w:p>
          <w:p w14:paraId="16528449" w14:textId="77777777" w:rsidR="007F56C8" w:rsidRPr="003769FB" w:rsidRDefault="007F56C8" w:rsidP="00C23A91">
            <w:pPr>
              <w:spacing w:after="0" w:line="240" w:lineRule="auto"/>
              <w:jc w:val="both"/>
              <w:rPr>
                <w:rFonts w:ascii="Times New Roman" w:hAnsi="Times New Roman"/>
                <w:sz w:val="24"/>
                <w:szCs w:val="24"/>
              </w:rPr>
            </w:pPr>
            <w:r w:rsidRPr="003769FB">
              <w:rPr>
                <w:rFonts w:ascii="Times New Roman" w:hAnsi="Times New Roman"/>
                <w:sz w:val="24"/>
                <w:szCs w:val="24"/>
              </w:rPr>
              <w:t>г. Якутск</w:t>
            </w:r>
          </w:p>
          <w:p w14:paraId="76A9A2EF" w14:textId="77777777" w:rsidR="007F56C8" w:rsidRPr="003769FB" w:rsidRDefault="007F56C8" w:rsidP="00C23A91">
            <w:pPr>
              <w:spacing w:after="0" w:line="240" w:lineRule="auto"/>
              <w:jc w:val="both"/>
              <w:rPr>
                <w:rFonts w:ascii="Times New Roman" w:hAnsi="Times New Roman"/>
                <w:sz w:val="24"/>
                <w:szCs w:val="24"/>
              </w:rPr>
            </w:pPr>
            <w:r w:rsidRPr="003769FB">
              <w:rPr>
                <w:rFonts w:ascii="Times New Roman" w:hAnsi="Times New Roman"/>
                <w:sz w:val="24"/>
                <w:szCs w:val="24"/>
              </w:rPr>
              <w:t xml:space="preserve">к/с №30101810400000000609            </w:t>
            </w:r>
          </w:p>
          <w:p w14:paraId="64DC906D" w14:textId="77777777" w:rsidR="007F56C8" w:rsidRPr="003769FB" w:rsidRDefault="007F56C8" w:rsidP="00C23A91">
            <w:pPr>
              <w:spacing w:after="0" w:line="240" w:lineRule="auto"/>
              <w:jc w:val="both"/>
              <w:rPr>
                <w:rFonts w:ascii="Times New Roman" w:hAnsi="Times New Roman"/>
                <w:sz w:val="24"/>
                <w:szCs w:val="24"/>
              </w:rPr>
            </w:pPr>
            <w:r w:rsidRPr="003769FB">
              <w:rPr>
                <w:rFonts w:ascii="Times New Roman" w:hAnsi="Times New Roman"/>
                <w:sz w:val="24"/>
                <w:szCs w:val="24"/>
              </w:rPr>
              <w:t>БИК: 049805609</w:t>
            </w:r>
          </w:p>
          <w:p w14:paraId="7C9D8B1F" w14:textId="77777777" w:rsidR="007F56C8" w:rsidRPr="003769FB" w:rsidRDefault="003F2891" w:rsidP="00C23A91">
            <w:pPr>
              <w:spacing w:after="0" w:line="240" w:lineRule="auto"/>
              <w:jc w:val="both"/>
              <w:rPr>
                <w:rFonts w:ascii="Times New Roman" w:hAnsi="Times New Roman"/>
                <w:color w:val="0000FF"/>
                <w:sz w:val="24"/>
                <w:szCs w:val="24"/>
                <w:u w:val="single"/>
              </w:rPr>
            </w:pPr>
            <w:hyperlink r:id="rId13" w:history="1">
              <w:r w:rsidR="007F56C8" w:rsidRPr="003769FB">
                <w:rPr>
                  <w:rFonts w:ascii="Times New Roman" w:hAnsi="Times New Roman"/>
                  <w:color w:val="0000FF"/>
                  <w:sz w:val="24"/>
                  <w:szCs w:val="24"/>
                  <w:u w:val="single"/>
                  <w:lang w:val="en-US"/>
                </w:rPr>
                <w:t>oil</w:t>
              </w:r>
              <w:r w:rsidR="007F56C8" w:rsidRPr="003769FB">
                <w:rPr>
                  <w:rFonts w:ascii="Times New Roman" w:hAnsi="Times New Roman"/>
                  <w:color w:val="0000FF"/>
                  <w:sz w:val="24"/>
                  <w:szCs w:val="24"/>
                  <w:u w:val="single"/>
                </w:rPr>
                <w:t>@</w:t>
              </w:r>
              <w:proofErr w:type="spellStart"/>
              <w:r w:rsidR="007F56C8" w:rsidRPr="003769FB">
                <w:rPr>
                  <w:rFonts w:ascii="Times New Roman" w:hAnsi="Times New Roman"/>
                  <w:color w:val="0000FF"/>
                  <w:sz w:val="24"/>
                  <w:szCs w:val="24"/>
                  <w:u w:val="single"/>
                  <w:lang w:val="en-US"/>
                </w:rPr>
                <w:t>ynp</w:t>
              </w:r>
              <w:proofErr w:type="spellEnd"/>
              <w:r w:rsidR="007F56C8" w:rsidRPr="003769FB">
                <w:rPr>
                  <w:rFonts w:ascii="Times New Roman" w:hAnsi="Times New Roman"/>
                  <w:color w:val="0000FF"/>
                  <w:sz w:val="24"/>
                  <w:szCs w:val="24"/>
                  <w:u w:val="single"/>
                </w:rPr>
                <w:t>.</w:t>
              </w:r>
              <w:r w:rsidR="007F56C8" w:rsidRPr="003769FB">
                <w:rPr>
                  <w:rFonts w:ascii="Times New Roman" w:hAnsi="Times New Roman"/>
                  <w:color w:val="0000FF"/>
                  <w:sz w:val="24"/>
                  <w:szCs w:val="24"/>
                  <w:u w:val="single"/>
                  <w:lang w:val="en-US"/>
                </w:rPr>
                <w:t>ru</w:t>
              </w:r>
            </w:hyperlink>
          </w:p>
          <w:p w14:paraId="42EF292F" w14:textId="77777777" w:rsidR="007F56C8" w:rsidRPr="003769FB" w:rsidRDefault="007F56C8" w:rsidP="00C23A91">
            <w:pPr>
              <w:spacing w:after="0" w:line="240" w:lineRule="auto"/>
              <w:jc w:val="both"/>
              <w:rPr>
                <w:rFonts w:ascii="Times New Roman" w:hAnsi="Times New Roman"/>
                <w:sz w:val="24"/>
                <w:szCs w:val="24"/>
              </w:rPr>
            </w:pPr>
          </w:p>
          <w:p w14:paraId="6C0BD2E7" w14:textId="77777777" w:rsidR="007F56C8" w:rsidRPr="003769FB" w:rsidRDefault="007F56C8" w:rsidP="00C23A91">
            <w:pPr>
              <w:spacing w:after="0" w:line="240" w:lineRule="auto"/>
              <w:jc w:val="both"/>
              <w:rPr>
                <w:rFonts w:ascii="Times New Roman" w:hAnsi="Times New Roman"/>
                <w:b/>
                <w:sz w:val="24"/>
                <w:szCs w:val="24"/>
              </w:rPr>
            </w:pPr>
            <w:r w:rsidRPr="003769FB">
              <w:rPr>
                <w:rFonts w:ascii="Times New Roman" w:hAnsi="Times New Roman"/>
                <w:b/>
                <w:sz w:val="24"/>
                <w:szCs w:val="24"/>
              </w:rPr>
              <w:t xml:space="preserve">Генеральный директор </w:t>
            </w:r>
          </w:p>
          <w:p w14:paraId="1CA6D82A" w14:textId="77777777" w:rsidR="007F56C8" w:rsidRPr="003769FB" w:rsidRDefault="007F56C8" w:rsidP="00C23A91">
            <w:pPr>
              <w:spacing w:after="0" w:line="240" w:lineRule="auto"/>
              <w:jc w:val="both"/>
              <w:rPr>
                <w:rFonts w:ascii="Times New Roman" w:hAnsi="Times New Roman"/>
                <w:b/>
                <w:sz w:val="24"/>
                <w:szCs w:val="24"/>
              </w:rPr>
            </w:pPr>
          </w:p>
          <w:p w14:paraId="47BF7AA1" w14:textId="77777777" w:rsidR="007F56C8" w:rsidRPr="003769FB" w:rsidRDefault="007F56C8" w:rsidP="00C23A91">
            <w:pPr>
              <w:spacing w:after="0" w:line="240" w:lineRule="auto"/>
              <w:jc w:val="both"/>
              <w:rPr>
                <w:rFonts w:ascii="Times New Roman" w:hAnsi="Times New Roman"/>
                <w:b/>
                <w:sz w:val="24"/>
                <w:szCs w:val="24"/>
              </w:rPr>
            </w:pPr>
          </w:p>
          <w:p w14:paraId="17D0553F" w14:textId="77777777" w:rsidR="007F56C8" w:rsidRPr="003769FB" w:rsidRDefault="007F56C8" w:rsidP="00C23A91">
            <w:pPr>
              <w:spacing w:after="0" w:line="240" w:lineRule="auto"/>
              <w:jc w:val="both"/>
              <w:rPr>
                <w:rFonts w:ascii="Times New Roman" w:hAnsi="Times New Roman"/>
                <w:b/>
                <w:sz w:val="24"/>
                <w:szCs w:val="24"/>
              </w:rPr>
            </w:pPr>
            <w:r w:rsidRPr="003769FB">
              <w:rPr>
                <w:rFonts w:ascii="Times New Roman" w:hAnsi="Times New Roman"/>
                <w:sz w:val="24"/>
                <w:szCs w:val="24"/>
              </w:rPr>
              <w:t>______________________</w:t>
            </w:r>
            <w:r w:rsidRPr="003769FB">
              <w:rPr>
                <w:rFonts w:ascii="Times New Roman" w:hAnsi="Times New Roman"/>
                <w:b/>
                <w:sz w:val="24"/>
                <w:szCs w:val="24"/>
              </w:rPr>
              <w:t>/ В.Н. Лебедев /</w:t>
            </w:r>
          </w:p>
          <w:p w14:paraId="2E6314CD" w14:textId="77777777" w:rsidR="007F56C8" w:rsidRPr="003769FB" w:rsidRDefault="007F56C8" w:rsidP="00C23A91">
            <w:pPr>
              <w:spacing w:after="0" w:line="240" w:lineRule="auto"/>
              <w:jc w:val="both"/>
              <w:rPr>
                <w:rFonts w:ascii="Times New Roman" w:hAnsi="Times New Roman"/>
                <w:b/>
                <w:sz w:val="24"/>
                <w:szCs w:val="24"/>
              </w:rPr>
            </w:pPr>
            <w:r w:rsidRPr="003769FB">
              <w:rPr>
                <w:rFonts w:ascii="Times New Roman" w:hAnsi="Times New Roman"/>
                <w:sz w:val="24"/>
                <w:szCs w:val="24"/>
              </w:rPr>
              <w:t>М.П.</w:t>
            </w:r>
          </w:p>
        </w:tc>
        <w:tc>
          <w:tcPr>
            <w:tcW w:w="5244" w:type="dxa"/>
            <w:shd w:val="clear" w:color="auto" w:fill="auto"/>
          </w:tcPr>
          <w:p w14:paraId="2A21B7D1"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r w:rsidRPr="003769FB">
              <w:rPr>
                <w:rFonts w:ascii="Times New Roman" w:eastAsia="Times New Roman" w:hAnsi="Times New Roman"/>
                <w:b/>
                <w:sz w:val="24"/>
                <w:szCs w:val="24"/>
                <w:lang w:eastAsia="ar-SA"/>
              </w:rPr>
              <w:t>Подрядчик:</w:t>
            </w:r>
          </w:p>
          <w:p w14:paraId="6A95A15E"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p>
          <w:p w14:paraId="095C8831"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p>
          <w:p w14:paraId="3DE168A3"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p>
          <w:p w14:paraId="0B780ED5"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p>
          <w:p w14:paraId="17DDBE26"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p>
          <w:p w14:paraId="30D47732"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p>
          <w:p w14:paraId="61ED8643"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p>
          <w:p w14:paraId="7044B505"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p>
          <w:p w14:paraId="16E16440"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p>
          <w:p w14:paraId="5FCFA039"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p>
          <w:p w14:paraId="3B4294A8"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p>
          <w:p w14:paraId="044DC4BB"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p>
          <w:p w14:paraId="3680E94A"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p>
          <w:p w14:paraId="0A828DEF"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r w:rsidRPr="003769FB">
              <w:rPr>
                <w:rFonts w:ascii="Times New Roman" w:eastAsia="Times New Roman" w:hAnsi="Times New Roman"/>
                <w:b/>
                <w:sz w:val="24"/>
                <w:szCs w:val="24"/>
                <w:lang w:eastAsia="ar-SA"/>
              </w:rPr>
              <w:t>______________</w:t>
            </w:r>
          </w:p>
          <w:p w14:paraId="4D8BB954"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p>
          <w:p w14:paraId="0451AB81"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p>
          <w:p w14:paraId="4C2D1B20"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r w:rsidRPr="003769FB">
              <w:rPr>
                <w:rFonts w:ascii="Times New Roman" w:eastAsia="Times New Roman" w:hAnsi="Times New Roman"/>
                <w:b/>
                <w:sz w:val="24"/>
                <w:szCs w:val="24"/>
                <w:lang w:eastAsia="ar-SA"/>
              </w:rPr>
              <w:t>______________________ / _____________ /</w:t>
            </w:r>
          </w:p>
          <w:p w14:paraId="79767B5B" w14:textId="77777777" w:rsidR="007F56C8" w:rsidRPr="003769FB" w:rsidRDefault="007F56C8" w:rsidP="00C23A91">
            <w:pPr>
              <w:suppressAutoHyphens/>
              <w:spacing w:after="0" w:line="240" w:lineRule="auto"/>
              <w:jc w:val="both"/>
              <w:rPr>
                <w:rFonts w:ascii="Times New Roman" w:eastAsia="Times New Roman" w:hAnsi="Times New Roman"/>
                <w:b/>
                <w:sz w:val="24"/>
                <w:szCs w:val="24"/>
                <w:lang w:eastAsia="ar-SA"/>
              </w:rPr>
            </w:pPr>
            <w:r w:rsidRPr="003769FB">
              <w:rPr>
                <w:rFonts w:ascii="Times New Roman" w:eastAsia="Times New Roman" w:hAnsi="Times New Roman"/>
                <w:sz w:val="24"/>
                <w:szCs w:val="24"/>
                <w:lang w:eastAsia="ar-SA"/>
              </w:rPr>
              <w:t>М.П.</w:t>
            </w:r>
          </w:p>
        </w:tc>
      </w:tr>
    </w:tbl>
    <w:p w14:paraId="4EC53FCB" w14:textId="77777777" w:rsidR="000E5DAC" w:rsidRDefault="000E5DAC" w:rsidP="000E5DAC">
      <w:pPr>
        <w:spacing w:after="120"/>
        <w:jc w:val="both"/>
        <w:outlineLvl w:val="0"/>
        <w:rPr>
          <w:rFonts w:ascii="Times New Roman" w:eastAsia="Times New Roman" w:hAnsi="Times New Roman"/>
          <w:sz w:val="28"/>
          <w:szCs w:val="28"/>
          <w:lang w:eastAsia="ru-RU"/>
        </w:rPr>
      </w:pPr>
    </w:p>
    <w:p w14:paraId="2CF0BA4F" w14:textId="77777777" w:rsidR="003769FB" w:rsidRDefault="003769FB" w:rsidP="000E5DAC">
      <w:pPr>
        <w:spacing w:after="120"/>
        <w:jc w:val="both"/>
        <w:outlineLvl w:val="0"/>
        <w:rPr>
          <w:rFonts w:ascii="Times New Roman" w:eastAsia="Times New Roman" w:hAnsi="Times New Roman"/>
          <w:sz w:val="28"/>
          <w:szCs w:val="28"/>
          <w:lang w:eastAsia="ru-RU"/>
        </w:rPr>
      </w:pPr>
    </w:p>
    <w:p w14:paraId="2A283F9E" w14:textId="77777777" w:rsidR="003769FB" w:rsidRDefault="003769FB" w:rsidP="000E5DAC">
      <w:pPr>
        <w:spacing w:after="120"/>
        <w:jc w:val="both"/>
        <w:outlineLvl w:val="0"/>
        <w:rPr>
          <w:rFonts w:ascii="Times New Roman" w:eastAsia="Times New Roman" w:hAnsi="Times New Roman"/>
          <w:sz w:val="28"/>
          <w:szCs w:val="28"/>
          <w:lang w:eastAsia="ru-RU"/>
        </w:rPr>
      </w:pPr>
    </w:p>
    <w:p w14:paraId="651D5ED9" w14:textId="77777777" w:rsidR="003769FB" w:rsidRDefault="003769FB" w:rsidP="000E5DAC">
      <w:pPr>
        <w:spacing w:after="120"/>
        <w:jc w:val="both"/>
        <w:outlineLvl w:val="0"/>
        <w:rPr>
          <w:rFonts w:ascii="Times New Roman" w:eastAsia="Times New Roman" w:hAnsi="Times New Roman"/>
          <w:sz w:val="28"/>
          <w:szCs w:val="28"/>
          <w:lang w:eastAsia="ru-RU"/>
        </w:rPr>
      </w:pPr>
    </w:p>
    <w:p w14:paraId="32CC8B7E" w14:textId="77777777" w:rsidR="003769FB" w:rsidRDefault="003769FB" w:rsidP="000E5DAC">
      <w:pPr>
        <w:spacing w:after="120"/>
        <w:jc w:val="both"/>
        <w:outlineLvl w:val="0"/>
        <w:rPr>
          <w:rFonts w:ascii="Times New Roman" w:eastAsia="Times New Roman" w:hAnsi="Times New Roman"/>
          <w:sz w:val="28"/>
          <w:szCs w:val="28"/>
          <w:lang w:eastAsia="ru-RU"/>
        </w:rPr>
      </w:pPr>
    </w:p>
    <w:p w14:paraId="0C5E4EF1" w14:textId="77777777" w:rsidR="00D52CEA" w:rsidRDefault="00D52CEA" w:rsidP="000E5DAC">
      <w:pPr>
        <w:spacing w:after="120"/>
        <w:jc w:val="both"/>
        <w:outlineLvl w:val="0"/>
        <w:rPr>
          <w:rFonts w:ascii="Times New Roman" w:eastAsia="Times New Roman" w:hAnsi="Times New Roman"/>
          <w:sz w:val="28"/>
          <w:szCs w:val="28"/>
          <w:lang w:eastAsia="ru-RU"/>
        </w:rPr>
      </w:pPr>
    </w:p>
    <w:p w14:paraId="1907192B" w14:textId="77777777" w:rsidR="00D52CEA" w:rsidRDefault="00D52CEA" w:rsidP="000E5DAC">
      <w:pPr>
        <w:spacing w:after="120"/>
        <w:jc w:val="both"/>
        <w:outlineLvl w:val="0"/>
        <w:rPr>
          <w:rFonts w:ascii="Times New Roman" w:eastAsia="Times New Roman" w:hAnsi="Times New Roman"/>
          <w:sz w:val="28"/>
          <w:szCs w:val="28"/>
          <w:lang w:eastAsia="ru-RU"/>
        </w:rPr>
      </w:pPr>
    </w:p>
    <w:p w14:paraId="405D4124" w14:textId="77777777" w:rsidR="00D52CEA" w:rsidRDefault="00D52CEA" w:rsidP="000E5DAC">
      <w:pPr>
        <w:spacing w:after="120"/>
        <w:jc w:val="both"/>
        <w:outlineLvl w:val="0"/>
        <w:rPr>
          <w:rFonts w:ascii="Times New Roman" w:eastAsia="Times New Roman" w:hAnsi="Times New Roman"/>
          <w:sz w:val="28"/>
          <w:szCs w:val="28"/>
          <w:lang w:eastAsia="ru-RU"/>
        </w:rPr>
      </w:pPr>
    </w:p>
    <w:p w14:paraId="5498D699" w14:textId="77777777" w:rsidR="00D52CEA" w:rsidRDefault="00D52CEA" w:rsidP="000E5DAC">
      <w:pPr>
        <w:spacing w:after="120"/>
        <w:jc w:val="both"/>
        <w:outlineLvl w:val="0"/>
        <w:rPr>
          <w:rFonts w:ascii="Times New Roman" w:eastAsia="Times New Roman" w:hAnsi="Times New Roman"/>
          <w:sz w:val="28"/>
          <w:szCs w:val="28"/>
          <w:lang w:eastAsia="ru-RU"/>
        </w:rPr>
      </w:pPr>
    </w:p>
    <w:p w14:paraId="066D813B" w14:textId="77777777" w:rsidR="00D52CEA" w:rsidRDefault="00D52CEA" w:rsidP="000E5DAC">
      <w:pPr>
        <w:spacing w:after="120"/>
        <w:jc w:val="both"/>
        <w:outlineLvl w:val="0"/>
        <w:rPr>
          <w:rFonts w:ascii="Times New Roman" w:eastAsia="Times New Roman" w:hAnsi="Times New Roman"/>
          <w:sz w:val="28"/>
          <w:szCs w:val="28"/>
          <w:lang w:eastAsia="ru-RU"/>
        </w:rPr>
      </w:pPr>
    </w:p>
    <w:p w14:paraId="32035926" w14:textId="77777777" w:rsidR="00D52CEA" w:rsidRDefault="00D52CEA" w:rsidP="000E5DAC">
      <w:pPr>
        <w:spacing w:after="120"/>
        <w:jc w:val="both"/>
        <w:outlineLvl w:val="0"/>
        <w:rPr>
          <w:rFonts w:ascii="Times New Roman" w:eastAsia="Times New Roman" w:hAnsi="Times New Roman"/>
          <w:sz w:val="28"/>
          <w:szCs w:val="28"/>
          <w:lang w:eastAsia="ru-RU"/>
        </w:rPr>
      </w:pPr>
    </w:p>
    <w:p w14:paraId="457FE0CB" w14:textId="77777777" w:rsidR="00D52CEA" w:rsidRDefault="00D52CEA" w:rsidP="000E5DAC">
      <w:pPr>
        <w:spacing w:after="120"/>
        <w:jc w:val="both"/>
        <w:outlineLvl w:val="0"/>
        <w:rPr>
          <w:rFonts w:ascii="Times New Roman" w:eastAsia="Times New Roman" w:hAnsi="Times New Roman"/>
          <w:sz w:val="28"/>
          <w:szCs w:val="28"/>
          <w:lang w:eastAsia="ru-RU"/>
        </w:rPr>
      </w:pPr>
    </w:p>
    <w:p w14:paraId="55DFAB5B" w14:textId="77777777" w:rsidR="00D52CEA" w:rsidRDefault="00D52CEA" w:rsidP="000E5DAC">
      <w:pPr>
        <w:spacing w:after="120"/>
        <w:jc w:val="both"/>
        <w:outlineLvl w:val="0"/>
        <w:rPr>
          <w:rFonts w:ascii="Times New Roman" w:eastAsia="Times New Roman" w:hAnsi="Times New Roman"/>
          <w:sz w:val="28"/>
          <w:szCs w:val="28"/>
          <w:lang w:eastAsia="ru-RU"/>
        </w:rPr>
      </w:pPr>
    </w:p>
    <w:p w14:paraId="00BD9336" w14:textId="77777777" w:rsidR="00D52CEA" w:rsidRDefault="00D52CEA" w:rsidP="000E5DAC">
      <w:pPr>
        <w:spacing w:after="120"/>
        <w:jc w:val="both"/>
        <w:outlineLvl w:val="0"/>
        <w:rPr>
          <w:rFonts w:ascii="Times New Roman" w:eastAsia="Times New Roman" w:hAnsi="Times New Roman"/>
          <w:sz w:val="28"/>
          <w:szCs w:val="28"/>
          <w:lang w:eastAsia="ru-RU"/>
        </w:rPr>
      </w:pPr>
    </w:p>
    <w:p w14:paraId="03C5273B" w14:textId="77777777" w:rsidR="00D52CEA" w:rsidRDefault="00D52CEA" w:rsidP="000E5DAC">
      <w:pPr>
        <w:spacing w:after="120"/>
        <w:jc w:val="both"/>
        <w:outlineLvl w:val="0"/>
        <w:rPr>
          <w:rFonts w:ascii="Times New Roman" w:eastAsia="Times New Roman" w:hAnsi="Times New Roman"/>
          <w:sz w:val="28"/>
          <w:szCs w:val="28"/>
          <w:lang w:eastAsia="ru-RU"/>
        </w:rPr>
      </w:pPr>
    </w:p>
    <w:p w14:paraId="3D7EC725" w14:textId="77777777" w:rsidR="00D52CEA" w:rsidRDefault="00D52CEA" w:rsidP="000E5DAC">
      <w:pPr>
        <w:spacing w:after="120"/>
        <w:jc w:val="both"/>
        <w:outlineLvl w:val="0"/>
        <w:rPr>
          <w:rFonts w:ascii="Times New Roman" w:eastAsia="Times New Roman" w:hAnsi="Times New Roman"/>
          <w:sz w:val="28"/>
          <w:szCs w:val="28"/>
          <w:lang w:eastAsia="ru-RU"/>
        </w:rPr>
      </w:pPr>
    </w:p>
    <w:p w14:paraId="43AAAB11" w14:textId="77777777" w:rsidR="00D52CEA" w:rsidRDefault="00D52CEA" w:rsidP="000E5DAC">
      <w:pPr>
        <w:spacing w:after="120"/>
        <w:jc w:val="both"/>
        <w:outlineLvl w:val="0"/>
        <w:rPr>
          <w:rFonts w:ascii="Times New Roman" w:eastAsia="Times New Roman" w:hAnsi="Times New Roman"/>
          <w:sz w:val="28"/>
          <w:szCs w:val="28"/>
          <w:lang w:eastAsia="ru-RU"/>
        </w:rPr>
      </w:pPr>
    </w:p>
    <w:p w14:paraId="6C102063" w14:textId="77777777" w:rsidR="003769FB" w:rsidRDefault="003769FB" w:rsidP="000E5DAC">
      <w:pPr>
        <w:spacing w:after="120"/>
        <w:jc w:val="both"/>
        <w:outlineLvl w:val="0"/>
        <w:rPr>
          <w:rFonts w:ascii="Times New Roman" w:eastAsia="Times New Roman" w:hAnsi="Times New Roman"/>
          <w:sz w:val="28"/>
          <w:szCs w:val="28"/>
          <w:lang w:eastAsia="ru-RU"/>
        </w:rPr>
      </w:pPr>
    </w:p>
    <w:p w14:paraId="41B757F9" w14:textId="77777777" w:rsidR="003769FB" w:rsidRDefault="003769FB" w:rsidP="000E5DAC">
      <w:pPr>
        <w:spacing w:after="120"/>
        <w:jc w:val="both"/>
        <w:outlineLvl w:val="0"/>
        <w:rPr>
          <w:rFonts w:ascii="Times New Roman" w:eastAsia="Times New Roman" w:hAnsi="Times New Roman"/>
          <w:sz w:val="28"/>
          <w:szCs w:val="28"/>
          <w:lang w:eastAsia="ru-RU"/>
        </w:rPr>
      </w:pPr>
    </w:p>
    <w:p w14:paraId="31B6B56A" w14:textId="77777777" w:rsidR="003769FB" w:rsidRPr="00482FF3" w:rsidRDefault="003769FB" w:rsidP="000E5DAC">
      <w:pPr>
        <w:spacing w:after="120"/>
        <w:jc w:val="both"/>
        <w:outlineLvl w:val="0"/>
        <w:rPr>
          <w:rFonts w:ascii="Times New Roman" w:eastAsia="Times New Roman" w:hAnsi="Times New Roman"/>
          <w:sz w:val="28"/>
          <w:szCs w:val="28"/>
          <w:lang w:eastAsia="ru-RU"/>
        </w:rPr>
      </w:pPr>
    </w:p>
    <w:p w14:paraId="370D4589" w14:textId="77777777" w:rsidR="003769FB" w:rsidRPr="003769FB" w:rsidRDefault="003769FB" w:rsidP="003769FB">
      <w:pPr>
        <w:tabs>
          <w:tab w:val="left" w:pos="8190"/>
          <w:tab w:val="right" w:pos="10092"/>
        </w:tabs>
        <w:spacing w:after="0" w:line="240" w:lineRule="auto"/>
        <w:ind w:firstLine="567"/>
        <w:jc w:val="right"/>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Приложение №1 </w:t>
      </w:r>
    </w:p>
    <w:p w14:paraId="13316EA4" w14:textId="77777777" w:rsidR="003769FB" w:rsidRPr="003769FB" w:rsidRDefault="003769FB" w:rsidP="003769FB">
      <w:pPr>
        <w:spacing w:after="0" w:line="240" w:lineRule="auto"/>
        <w:ind w:firstLine="567"/>
        <w:jc w:val="right"/>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к Договору подряда №СНГС-</w:t>
      </w:r>
      <w:proofErr w:type="spellStart"/>
      <w:r w:rsidRPr="003769FB">
        <w:rPr>
          <w:rFonts w:ascii="Times New Roman" w:eastAsia="Times New Roman" w:hAnsi="Times New Roman"/>
          <w:bCs/>
          <w:sz w:val="24"/>
          <w:szCs w:val="24"/>
          <w:lang w:eastAsia="ru-RU"/>
        </w:rPr>
        <w:t>УКСиЗИО</w:t>
      </w:r>
      <w:proofErr w:type="spellEnd"/>
      <w:r w:rsidRPr="003769FB">
        <w:rPr>
          <w:rFonts w:ascii="Times New Roman" w:eastAsia="Times New Roman" w:hAnsi="Times New Roman"/>
          <w:bCs/>
          <w:sz w:val="24"/>
          <w:szCs w:val="24"/>
          <w:lang w:eastAsia="ru-RU"/>
        </w:rPr>
        <w:t xml:space="preserve">-_________   </w:t>
      </w:r>
    </w:p>
    <w:p w14:paraId="6A6E4332" w14:textId="77777777" w:rsidR="003769FB" w:rsidRPr="003769FB" w:rsidRDefault="003769FB" w:rsidP="003769FB">
      <w:pPr>
        <w:spacing w:after="0" w:line="240" w:lineRule="auto"/>
        <w:ind w:firstLine="567"/>
        <w:jc w:val="right"/>
        <w:rPr>
          <w:rFonts w:ascii="Times New Roman" w:eastAsia="Times New Roman" w:hAnsi="Times New Roman"/>
          <w:bCs/>
          <w:sz w:val="24"/>
          <w:szCs w:val="24"/>
          <w:lang w:eastAsia="ru-RU"/>
        </w:rPr>
      </w:pPr>
      <w:r w:rsidRPr="003769FB">
        <w:rPr>
          <w:rFonts w:ascii="Times New Roman" w:eastAsia="Times New Roman" w:hAnsi="Times New Roman"/>
          <w:bCs/>
          <w:sz w:val="24"/>
          <w:szCs w:val="24"/>
          <w:lang w:eastAsia="ru-RU"/>
        </w:rPr>
        <w:t xml:space="preserve">от «____» ____________ 2026 г. </w:t>
      </w:r>
    </w:p>
    <w:p w14:paraId="2314C928" w14:textId="77777777" w:rsidR="003769FB" w:rsidRPr="003769FB" w:rsidRDefault="003769FB" w:rsidP="003769FB">
      <w:pPr>
        <w:spacing w:after="0" w:line="240" w:lineRule="auto"/>
        <w:ind w:firstLine="567"/>
        <w:jc w:val="center"/>
        <w:rPr>
          <w:rFonts w:ascii="Times New Roman" w:eastAsia="Times New Roman" w:hAnsi="Times New Roman"/>
          <w:b/>
          <w:bCs/>
          <w:sz w:val="24"/>
          <w:szCs w:val="24"/>
          <w:lang w:eastAsia="ru-RU"/>
        </w:rPr>
      </w:pPr>
    </w:p>
    <w:p w14:paraId="6F75BDE6" w14:textId="77777777" w:rsidR="003769FB" w:rsidRPr="003769FB" w:rsidRDefault="003769FB" w:rsidP="003769FB">
      <w:pPr>
        <w:spacing w:after="0" w:line="240" w:lineRule="auto"/>
        <w:jc w:val="center"/>
        <w:rPr>
          <w:rFonts w:ascii="Times New Roman" w:eastAsia="Times New Roman" w:hAnsi="Times New Roman"/>
          <w:b/>
          <w:bCs/>
          <w:sz w:val="24"/>
          <w:szCs w:val="24"/>
          <w:lang w:eastAsia="ru-RU"/>
        </w:rPr>
      </w:pPr>
      <w:r w:rsidRPr="003769FB">
        <w:rPr>
          <w:rFonts w:ascii="Times New Roman" w:eastAsia="Times New Roman" w:hAnsi="Times New Roman"/>
          <w:b/>
          <w:bCs/>
          <w:sz w:val="24"/>
          <w:szCs w:val="24"/>
          <w:lang w:eastAsia="ru-RU"/>
        </w:rPr>
        <w:t>Техническое задание</w:t>
      </w:r>
    </w:p>
    <w:p w14:paraId="13030D81" w14:textId="77777777" w:rsidR="003769FB" w:rsidRPr="003769FB" w:rsidRDefault="003769FB" w:rsidP="003769FB">
      <w:pPr>
        <w:spacing w:after="0" w:line="240" w:lineRule="auto"/>
        <w:jc w:val="center"/>
        <w:rPr>
          <w:rFonts w:ascii="Times New Roman" w:eastAsia="Times New Roman" w:hAnsi="Times New Roman"/>
          <w:b/>
          <w:sz w:val="24"/>
          <w:szCs w:val="24"/>
          <w:lang w:eastAsia="ru-RU"/>
        </w:rPr>
      </w:pPr>
      <w:r w:rsidRPr="003769FB">
        <w:rPr>
          <w:rFonts w:ascii="Times New Roman" w:eastAsia="Times New Roman" w:hAnsi="Times New Roman"/>
          <w:b/>
          <w:bCs/>
          <w:sz w:val="24"/>
          <w:szCs w:val="24"/>
          <w:lang w:eastAsia="ru-RU"/>
        </w:rPr>
        <w:t xml:space="preserve">на выполнение комплекса работ по объекту: </w:t>
      </w:r>
    </w:p>
    <w:p w14:paraId="7729C588" w14:textId="77777777" w:rsidR="003769FB" w:rsidRPr="003769FB" w:rsidRDefault="003769FB" w:rsidP="003769FB">
      <w:pPr>
        <w:tabs>
          <w:tab w:val="left" w:pos="426"/>
        </w:tabs>
        <w:spacing w:after="0" w:line="240" w:lineRule="auto"/>
        <w:jc w:val="center"/>
        <w:rPr>
          <w:rFonts w:ascii="Times New Roman" w:eastAsia="Times New Roman" w:hAnsi="Times New Roman"/>
          <w:b/>
          <w:sz w:val="24"/>
          <w:szCs w:val="24"/>
          <w:lang w:eastAsia="ru-RU"/>
        </w:rPr>
      </w:pPr>
      <w:r w:rsidRPr="003769FB">
        <w:rPr>
          <w:rFonts w:ascii="Times New Roman" w:eastAsia="Times New Roman" w:hAnsi="Times New Roman"/>
          <w:b/>
          <w:sz w:val="24"/>
          <w:szCs w:val="24"/>
          <w:lang w:eastAsia="ru-RU"/>
        </w:rPr>
        <w:t xml:space="preserve">«Техническое перевооружение опасного производственного объекта «Площадка нефтебазы </w:t>
      </w:r>
      <w:proofErr w:type="spellStart"/>
      <w:r w:rsidRPr="003769FB">
        <w:rPr>
          <w:rFonts w:ascii="Times New Roman" w:eastAsia="Times New Roman" w:hAnsi="Times New Roman"/>
          <w:b/>
          <w:sz w:val="24"/>
          <w:szCs w:val="24"/>
          <w:lang w:eastAsia="ru-RU"/>
        </w:rPr>
        <w:t>Хандыгская</w:t>
      </w:r>
      <w:proofErr w:type="spellEnd"/>
      <w:r w:rsidRPr="003769FB">
        <w:rPr>
          <w:rFonts w:ascii="Times New Roman" w:eastAsia="Times New Roman" w:hAnsi="Times New Roman"/>
          <w:b/>
          <w:sz w:val="24"/>
          <w:szCs w:val="24"/>
          <w:lang w:eastAsia="ru-RU"/>
        </w:rPr>
        <w:t xml:space="preserve">» АО «Саханефтегазсбыт». </w:t>
      </w:r>
    </w:p>
    <w:p w14:paraId="188BF10A" w14:textId="77777777" w:rsidR="003769FB" w:rsidRPr="003769FB" w:rsidRDefault="003769FB" w:rsidP="003769FB">
      <w:pPr>
        <w:tabs>
          <w:tab w:val="left" w:pos="8190"/>
          <w:tab w:val="right" w:pos="10092"/>
        </w:tabs>
        <w:spacing w:after="0" w:line="240" w:lineRule="auto"/>
        <w:jc w:val="right"/>
        <w:rPr>
          <w:rFonts w:ascii="Times New Roman" w:hAnsi="Times New Roman"/>
          <w:bCs/>
          <w:sz w:val="24"/>
          <w:szCs w:val="24"/>
        </w:rPr>
      </w:pPr>
    </w:p>
    <w:tbl>
      <w:tblPr>
        <w:tblW w:w="9640" w:type="dxa"/>
        <w:tblInd w:w="-147" w:type="dxa"/>
        <w:tblLayout w:type="fixed"/>
        <w:tblLook w:val="04A0" w:firstRow="1" w:lastRow="0" w:firstColumn="1" w:lastColumn="0" w:noHBand="0" w:noVBand="1"/>
      </w:tblPr>
      <w:tblGrid>
        <w:gridCol w:w="426"/>
        <w:gridCol w:w="3544"/>
        <w:gridCol w:w="992"/>
        <w:gridCol w:w="2835"/>
        <w:gridCol w:w="1843"/>
      </w:tblGrid>
      <w:tr w:rsidR="003769FB" w:rsidRPr="003769FB" w14:paraId="0807A5F2" w14:textId="77777777" w:rsidTr="004E218A">
        <w:trPr>
          <w:trHeight w:val="66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ABF36"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b/>
                <w:bCs/>
                <w:sz w:val="24"/>
                <w:szCs w:val="24"/>
                <w:lang w:eastAsia="ru-RU"/>
              </w:rPr>
            </w:pPr>
            <w:r w:rsidRPr="003769FB">
              <w:rPr>
                <w:rFonts w:ascii="Times New Roman" w:eastAsia="Times New Roman" w:hAnsi="Times New Roman"/>
                <w:b/>
                <w:bCs/>
                <w:sz w:val="24"/>
                <w:szCs w:val="24"/>
                <w:lang w:eastAsia="ru-RU"/>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64565"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b/>
                <w:bCs/>
                <w:sz w:val="24"/>
                <w:szCs w:val="24"/>
                <w:lang w:eastAsia="ru-RU"/>
              </w:rPr>
            </w:pPr>
            <w:r w:rsidRPr="003769FB">
              <w:rPr>
                <w:rFonts w:ascii="Times New Roman" w:eastAsia="Times New Roman" w:hAnsi="Times New Roman"/>
                <w:b/>
                <w:bCs/>
                <w:sz w:val="24"/>
                <w:szCs w:val="24"/>
                <w:lang w:eastAsia="ru-RU"/>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tcPr>
          <w:p w14:paraId="0451182D"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b/>
                <w:bCs/>
                <w:sz w:val="24"/>
                <w:szCs w:val="24"/>
                <w:lang w:eastAsia="ru-RU"/>
              </w:rPr>
            </w:pPr>
            <w:r w:rsidRPr="003769FB">
              <w:rPr>
                <w:rFonts w:ascii="Times New Roman" w:eastAsia="Times New Roman" w:hAnsi="Times New Roman"/>
                <w:b/>
                <w:bCs/>
                <w:sz w:val="24"/>
                <w:szCs w:val="24"/>
                <w:lang w:eastAsia="ru-RU"/>
              </w:rPr>
              <w:t>Номер этапа</w:t>
            </w:r>
          </w:p>
        </w:tc>
        <w:tc>
          <w:tcPr>
            <w:tcW w:w="2835" w:type="dxa"/>
            <w:tcBorders>
              <w:top w:val="single" w:sz="4" w:space="0" w:color="auto"/>
              <w:left w:val="single" w:sz="4" w:space="0" w:color="auto"/>
              <w:bottom w:val="single" w:sz="4" w:space="0" w:color="auto"/>
              <w:right w:val="single" w:sz="4" w:space="0" w:color="auto"/>
            </w:tcBorders>
            <w:vAlign w:val="center"/>
          </w:tcPr>
          <w:p w14:paraId="361919CA"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b/>
                <w:bCs/>
                <w:sz w:val="24"/>
                <w:szCs w:val="24"/>
                <w:lang w:eastAsia="ru-RU"/>
              </w:rPr>
            </w:pPr>
            <w:r w:rsidRPr="003769FB">
              <w:rPr>
                <w:rFonts w:ascii="Times New Roman" w:eastAsia="Times New Roman" w:hAnsi="Times New Roman"/>
                <w:b/>
                <w:bCs/>
                <w:sz w:val="24"/>
                <w:szCs w:val="24"/>
                <w:lang w:eastAsia="ru-RU"/>
              </w:rPr>
              <w:t>Описание работы</w:t>
            </w:r>
          </w:p>
        </w:tc>
        <w:tc>
          <w:tcPr>
            <w:tcW w:w="1843" w:type="dxa"/>
            <w:tcBorders>
              <w:top w:val="single" w:sz="4" w:space="0" w:color="auto"/>
              <w:left w:val="single" w:sz="4" w:space="0" w:color="auto"/>
              <w:bottom w:val="single" w:sz="4" w:space="0" w:color="auto"/>
              <w:right w:val="single" w:sz="4" w:space="0" w:color="auto"/>
            </w:tcBorders>
            <w:vAlign w:val="center"/>
          </w:tcPr>
          <w:p w14:paraId="7BFF30FF" w14:textId="71B4DD58" w:rsidR="003769FB" w:rsidRPr="003769FB" w:rsidRDefault="003769FB" w:rsidP="003769FB">
            <w:pPr>
              <w:keepNext/>
              <w:keepLines/>
              <w:widowControl w:val="0"/>
              <w:suppressAutoHyphens/>
              <w:spacing w:after="0" w:line="240" w:lineRule="auto"/>
              <w:jc w:val="center"/>
              <w:rPr>
                <w:rFonts w:ascii="Times New Roman" w:eastAsia="Times New Roman" w:hAnsi="Times New Roman"/>
                <w:b/>
                <w:bCs/>
                <w:color w:val="000000"/>
                <w:sz w:val="24"/>
                <w:szCs w:val="24"/>
                <w:lang w:eastAsia="ru-RU"/>
              </w:rPr>
            </w:pPr>
            <w:r w:rsidRPr="003769FB">
              <w:rPr>
                <w:rFonts w:ascii="Times New Roman" w:eastAsia="Times New Roman" w:hAnsi="Times New Roman"/>
                <w:b/>
                <w:bCs/>
                <w:color w:val="000000"/>
                <w:sz w:val="24"/>
                <w:szCs w:val="24"/>
                <w:lang w:eastAsia="ru-RU"/>
              </w:rPr>
              <w:t xml:space="preserve">Стоимость, руб. </w:t>
            </w:r>
            <w:r w:rsidR="00D52CEA">
              <w:rPr>
                <w:rFonts w:ascii="Times New Roman" w:eastAsia="Times New Roman" w:hAnsi="Times New Roman"/>
                <w:b/>
                <w:bCs/>
                <w:color w:val="000000"/>
                <w:sz w:val="24"/>
                <w:szCs w:val="24"/>
                <w:lang w:eastAsia="ru-RU"/>
              </w:rPr>
              <w:t>с/</w:t>
            </w:r>
            <w:r w:rsidRPr="003769FB">
              <w:rPr>
                <w:rFonts w:ascii="Times New Roman" w:eastAsia="Times New Roman" w:hAnsi="Times New Roman"/>
                <w:b/>
                <w:bCs/>
                <w:color w:val="000000"/>
                <w:sz w:val="24"/>
                <w:szCs w:val="24"/>
                <w:lang w:eastAsia="ru-RU"/>
              </w:rPr>
              <w:t>без НДС</w:t>
            </w:r>
          </w:p>
        </w:tc>
      </w:tr>
      <w:tr w:rsidR="003769FB" w:rsidRPr="003769FB" w14:paraId="3141444C" w14:textId="77777777" w:rsidTr="004E218A">
        <w:trPr>
          <w:trHeight w:val="511"/>
        </w:trPr>
        <w:tc>
          <w:tcPr>
            <w:tcW w:w="42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875D968"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4C222FDD"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Разработка проектно-сметной документации в стадии «Проектная документация» и «Рабочая документация»</w:t>
            </w:r>
          </w:p>
        </w:tc>
        <w:tc>
          <w:tcPr>
            <w:tcW w:w="992" w:type="dxa"/>
            <w:tcBorders>
              <w:top w:val="single" w:sz="4" w:space="0" w:color="auto"/>
              <w:left w:val="single" w:sz="4" w:space="0" w:color="auto"/>
              <w:bottom w:val="single" w:sz="4" w:space="0" w:color="auto"/>
              <w:right w:val="single" w:sz="4" w:space="0" w:color="auto"/>
            </w:tcBorders>
            <w:vAlign w:val="center"/>
          </w:tcPr>
          <w:p w14:paraId="56931D41"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14:paraId="64D63D00"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highlight w:val="yellow"/>
                <w:lang w:eastAsia="ru-RU"/>
              </w:rPr>
            </w:pPr>
            <w:r w:rsidRPr="003769FB">
              <w:rPr>
                <w:rFonts w:ascii="Times New Roman" w:eastAsia="Times New Roman" w:hAnsi="Times New Roman"/>
                <w:sz w:val="24"/>
                <w:szCs w:val="24"/>
                <w:lang w:eastAsia="ru-RU"/>
              </w:rPr>
              <w:t>Выполнить в соответствии с Заданием на проектирование (Приложение №2 к Документации)</w:t>
            </w:r>
          </w:p>
        </w:tc>
        <w:tc>
          <w:tcPr>
            <w:tcW w:w="1843" w:type="dxa"/>
            <w:tcBorders>
              <w:top w:val="single" w:sz="4" w:space="0" w:color="auto"/>
              <w:left w:val="single" w:sz="4" w:space="0" w:color="auto"/>
              <w:bottom w:val="single" w:sz="4" w:space="0" w:color="auto"/>
              <w:right w:val="single" w:sz="4" w:space="0" w:color="auto"/>
            </w:tcBorders>
            <w:vAlign w:val="center"/>
          </w:tcPr>
          <w:p w14:paraId="09EF028B"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highlight w:val="yellow"/>
                <w:lang w:eastAsia="ru-RU"/>
              </w:rPr>
            </w:pPr>
          </w:p>
        </w:tc>
      </w:tr>
      <w:tr w:rsidR="003769FB" w:rsidRPr="003769FB" w14:paraId="1AAD0E6D" w14:textId="77777777" w:rsidTr="004E218A">
        <w:trPr>
          <w:trHeight w:val="31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2FE5DB1F"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2</w:t>
            </w:r>
          </w:p>
        </w:tc>
        <w:tc>
          <w:tcPr>
            <w:tcW w:w="3544" w:type="dxa"/>
            <w:tcBorders>
              <w:top w:val="nil"/>
              <w:left w:val="nil"/>
              <w:bottom w:val="single" w:sz="4" w:space="0" w:color="auto"/>
              <w:right w:val="single" w:sz="4" w:space="0" w:color="auto"/>
            </w:tcBorders>
            <w:shd w:val="clear" w:color="auto" w:fill="auto"/>
            <w:vAlign w:val="center"/>
            <w:hideMark/>
          </w:tcPr>
          <w:p w14:paraId="201400FE"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 xml:space="preserve">Прохождение экспертизы промышленной безопасности проектной документации с регистрацией заключения в </w:t>
            </w:r>
            <w:proofErr w:type="spellStart"/>
            <w:r w:rsidRPr="003769FB">
              <w:rPr>
                <w:rFonts w:ascii="Times New Roman" w:eastAsia="Times New Roman" w:hAnsi="Times New Roman"/>
                <w:color w:val="000000"/>
                <w:sz w:val="24"/>
                <w:szCs w:val="24"/>
                <w:lang w:eastAsia="ru-RU"/>
              </w:rPr>
              <w:t>Ростехнадзоре</w:t>
            </w:r>
            <w:proofErr w:type="spellEnd"/>
          </w:p>
        </w:tc>
        <w:tc>
          <w:tcPr>
            <w:tcW w:w="992" w:type="dxa"/>
            <w:tcBorders>
              <w:top w:val="nil"/>
              <w:left w:val="single" w:sz="4" w:space="0" w:color="auto"/>
              <w:bottom w:val="single" w:sz="4" w:space="0" w:color="auto"/>
              <w:right w:val="single" w:sz="4" w:space="0" w:color="auto"/>
            </w:tcBorders>
            <w:vAlign w:val="center"/>
          </w:tcPr>
          <w:p w14:paraId="3A76C3C0"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2</w:t>
            </w:r>
          </w:p>
        </w:tc>
        <w:tc>
          <w:tcPr>
            <w:tcW w:w="2835" w:type="dxa"/>
            <w:tcBorders>
              <w:top w:val="nil"/>
              <w:left w:val="single" w:sz="4" w:space="0" w:color="auto"/>
              <w:bottom w:val="single" w:sz="4" w:space="0" w:color="auto"/>
              <w:right w:val="single" w:sz="4" w:space="0" w:color="auto"/>
            </w:tcBorders>
          </w:tcPr>
          <w:p w14:paraId="79406E6B"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highlight w:val="yellow"/>
                <w:lang w:eastAsia="ru-RU"/>
              </w:rPr>
            </w:pPr>
            <w:r w:rsidRPr="003769FB">
              <w:rPr>
                <w:rFonts w:ascii="Times New Roman" w:eastAsia="Times New Roman" w:hAnsi="Times New Roman"/>
                <w:sz w:val="24"/>
                <w:szCs w:val="24"/>
                <w:lang w:eastAsia="ru-RU"/>
              </w:rPr>
              <w:t>Выполнить в соответствии с Заданием на проектирование (Приложение №2 к Документации)</w:t>
            </w:r>
          </w:p>
        </w:tc>
        <w:tc>
          <w:tcPr>
            <w:tcW w:w="1843" w:type="dxa"/>
            <w:tcBorders>
              <w:top w:val="nil"/>
              <w:left w:val="single" w:sz="4" w:space="0" w:color="auto"/>
              <w:bottom w:val="single" w:sz="4" w:space="0" w:color="auto"/>
              <w:right w:val="single" w:sz="4" w:space="0" w:color="auto"/>
            </w:tcBorders>
            <w:vAlign w:val="center"/>
          </w:tcPr>
          <w:p w14:paraId="37D8FEA0"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highlight w:val="yellow"/>
                <w:lang w:eastAsia="ru-RU"/>
              </w:rPr>
            </w:pPr>
          </w:p>
        </w:tc>
      </w:tr>
      <w:tr w:rsidR="003769FB" w:rsidRPr="003769FB" w14:paraId="243D63D3" w14:textId="77777777" w:rsidTr="004E218A">
        <w:trPr>
          <w:trHeight w:val="315"/>
        </w:trPr>
        <w:tc>
          <w:tcPr>
            <w:tcW w:w="426" w:type="dxa"/>
            <w:tcBorders>
              <w:top w:val="nil"/>
              <w:left w:val="single" w:sz="4" w:space="0" w:color="000000"/>
              <w:bottom w:val="single" w:sz="4" w:space="0" w:color="auto"/>
              <w:right w:val="single" w:sz="4" w:space="0" w:color="000000"/>
            </w:tcBorders>
            <w:shd w:val="clear" w:color="auto" w:fill="auto"/>
            <w:noWrap/>
            <w:vAlign w:val="center"/>
            <w:hideMark/>
          </w:tcPr>
          <w:p w14:paraId="7C0F3E51"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3</w:t>
            </w:r>
          </w:p>
        </w:tc>
        <w:tc>
          <w:tcPr>
            <w:tcW w:w="3544" w:type="dxa"/>
            <w:tcBorders>
              <w:top w:val="nil"/>
              <w:left w:val="nil"/>
              <w:bottom w:val="single" w:sz="4" w:space="0" w:color="auto"/>
              <w:right w:val="single" w:sz="4" w:space="0" w:color="auto"/>
            </w:tcBorders>
            <w:shd w:val="clear" w:color="auto" w:fill="auto"/>
            <w:vAlign w:val="center"/>
            <w:hideMark/>
          </w:tcPr>
          <w:p w14:paraId="6FD697A5"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Прохождение и получение положительного заключения экспертизы сметной документации</w:t>
            </w:r>
          </w:p>
        </w:tc>
        <w:tc>
          <w:tcPr>
            <w:tcW w:w="992" w:type="dxa"/>
            <w:tcBorders>
              <w:top w:val="nil"/>
              <w:left w:val="single" w:sz="4" w:space="0" w:color="auto"/>
              <w:bottom w:val="single" w:sz="4" w:space="0" w:color="auto"/>
              <w:right w:val="single" w:sz="4" w:space="0" w:color="auto"/>
            </w:tcBorders>
            <w:vAlign w:val="center"/>
          </w:tcPr>
          <w:p w14:paraId="16847647"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3</w:t>
            </w:r>
          </w:p>
        </w:tc>
        <w:tc>
          <w:tcPr>
            <w:tcW w:w="2835" w:type="dxa"/>
            <w:tcBorders>
              <w:top w:val="nil"/>
              <w:left w:val="single" w:sz="4" w:space="0" w:color="auto"/>
              <w:bottom w:val="single" w:sz="4" w:space="0" w:color="auto"/>
              <w:right w:val="single" w:sz="4" w:space="0" w:color="auto"/>
            </w:tcBorders>
          </w:tcPr>
          <w:p w14:paraId="72BA3378"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highlight w:val="yellow"/>
                <w:lang w:eastAsia="ru-RU"/>
              </w:rPr>
            </w:pPr>
            <w:r w:rsidRPr="003769FB">
              <w:rPr>
                <w:rFonts w:ascii="Times New Roman" w:eastAsia="Times New Roman" w:hAnsi="Times New Roman"/>
                <w:sz w:val="24"/>
                <w:szCs w:val="24"/>
                <w:lang w:eastAsia="ru-RU"/>
              </w:rPr>
              <w:t>Выполнить в соответствии с Заданием на проектирование (Приложение №2 к Документации)</w:t>
            </w:r>
          </w:p>
        </w:tc>
        <w:tc>
          <w:tcPr>
            <w:tcW w:w="1843" w:type="dxa"/>
            <w:tcBorders>
              <w:top w:val="nil"/>
              <w:left w:val="single" w:sz="4" w:space="0" w:color="auto"/>
              <w:bottom w:val="single" w:sz="4" w:space="0" w:color="auto"/>
              <w:right w:val="single" w:sz="4" w:space="0" w:color="auto"/>
            </w:tcBorders>
            <w:vAlign w:val="center"/>
          </w:tcPr>
          <w:p w14:paraId="6C556CD7"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highlight w:val="yellow"/>
                <w:lang w:eastAsia="ru-RU"/>
              </w:rPr>
            </w:pPr>
          </w:p>
        </w:tc>
      </w:tr>
      <w:tr w:rsidR="003769FB" w:rsidRPr="003769FB" w14:paraId="07EFB4E4" w14:textId="77777777" w:rsidTr="004E218A">
        <w:trPr>
          <w:trHeight w:val="587"/>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B68E5"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411D4"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Выполнение строительно-монтажных работ </w:t>
            </w:r>
          </w:p>
        </w:tc>
        <w:tc>
          <w:tcPr>
            <w:tcW w:w="992" w:type="dxa"/>
            <w:tcBorders>
              <w:top w:val="single" w:sz="4" w:space="0" w:color="auto"/>
              <w:left w:val="single" w:sz="4" w:space="0" w:color="auto"/>
              <w:bottom w:val="single" w:sz="4" w:space="0" w:color="auto"/>
              <w:right w:val="single" w:sz="4" w:space="0" w:color="auto"/>
            </w:tcBorders>
            <w:vAlign w:val="center"/>
          </w:tcPr>
          <w:p w14:paraId="380CB66D"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tcPr>
          <w:p w14:paraId="5ABF4737"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highlight w:val="yellow"/>
                <w:lang w:eastAsia="ru-RU"/>
              </w:rPr>
            </w:pPr>
            <w:r w:rsidRPr="003769FB">
              <w:rPr>
                <w:rFonts w:ascii="Times New Roman" w:eastAsia="Times New Roman" w:hAnsi="Times New Roman"/>
                <w:sz w:val="24"/>
                <w:szCs w:val="24"/>
                <w:lang w:eastAsia="ru-RU"/>
              </w:rPr>
              <w:t>Выполнить в соответствии с разработанной «Проектной и рабочей документации» согласно 1 этапа</w:t>
            </w:r>
          </w:p>
        </w:tc>
        <w:tc>
          <w:tcPr>
            <w:tcW w:w="1843" w:type="dxa"/>
            <w:tcBorders>
              <w:top w:val="single" w:sz="4" w:space="0" w:color="auto"/>
              <w:left w:val="single" w:sz="4" w:space="0" w:color="auto"/>
              <w:bottom w:val="single" w:sz="4" w:space="0" w:color="auto"/>
              <w:right w:val="single" w:sz="4" w:space="0" w:color="auto"/>
            </w:tcBorders>
            <w:vAlign w:val="center"/>
          </w:tcPr>
          <w:p w14:paraId="771BFE17"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highlight w:val="yellow"/>
                <w:lang w:eastAsia="ru-RU"/>
              </w:rPr>
            </w:pPr>
          </w:p>
        </w:tc>
      </w:tr>
      <w:tr w:rsidR="003769FB" w:rsidRPr="003769FB" w14:paraId="7E956658" w14:textId="77777777" w:rsidTr="004E218A">
        <w:trPr>
          <w:trHeight w:val="587"/>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B3E1C"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color w:val="000000"/>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8A833F" w14:textId="77777777" w:rsidR="003769FB" w:rsidRPr="003769FB" w:rsidRDefault="003769FB" w:rsidP="003769FB">
            <w:pPr>
              <w:keepNext/>
              <w:keepLines/>
              <w:widowControl w:val="0"/>
              <w:suppressAutoHyphens/>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52DA083D"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highlight w:val="yellow"/>
                <w:lang w:eastAsia="ru-RU"/>
              </w:rPr>
            </w:pPr>
          </w:p>
        </w:tc>
        <w:tc>
          <w:tcPr>
            <w:tcW w:w="2835" w:type="dxa"/>
            <w:tcBorders>
              <w:top w:val="single" w:sz="4" w:space="0" w:color="auto"/>
              <w:left w:val="single" w:sz="4" w:space="0" w:color="auto"/>
              <w:bottom w:val="single" w:sz="4" w:space="0" w:color="auto"/>
              <w:right w:val="single" w:sz="4" w:space="0" w:color="auto"/>
            </w:tcBorders>
          </w:tcPr>
          <w:p w14:paraId="117AEBD9"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highlight w:val="yellow"/>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33B69596" w14:textId="77777777" w:rsidR="003769FB" w:rsidRPr="003769FB" w:rsidRDefault="003769FB" w:rsidP="003769FB">
            <w:pPr>
              <w:keepNext/>
              <w:keepLines/>
              <w:widowControl w:val="0"/>
              <w:suppressAutoHyphens/>
              <w:spacing w:after="0" w:line="240" w:lineRule="auto"/>
              <w:jc w:val="center"/>
              <w:rPr>
                <w:rFonts w:ascii="Times New Roman" w:eastAsia="Times New Roman" w:hAnsi="Times New Roman"/>
                <w:sz w:val="24"/>
                <w:szCs w:val="24"/>
                <w:highlight w:val="yellow"/>
                <w:lang w:eastAsia="ru-RU"/>
              </w:rPr>
            </w:pPr>
          </w:p>
        </w:tc>
      </w:tr>
    </w:tbl>
    <w:p w14:paraId="4484296A" w14:textId="77777777" w:rsidR="003769FB" w:rsidRPr="003769FB" w:rsidRDefault="003769FB" w:rsidP="003769FB">
      <w:pPr>
        <w:tabs>
          <w:tab w:val="left" w:pos="8190"/>
          <w:tab w:val="right" w:pos="10092"/>
        </w:tabs>
        <w:spacing w:after="0" w:line="240" w:lineRule="auto"/>
        <w:jc w:val="right"/>
        <w:rPr>
          <w:rFonts w:ascii="Times New Roman" w:hAnsi="Times New Roman"/>
          <w:bCs/>
          <w:sz w:val="24"/>
          <w:szCs w:val="24"/>
        </w:rPr>
      </w:pPr>
    </w:p>
    <w:p w14:paraId="1D35B3A2" w14:textId="77777777" w:rsidR="003769FB" w:rsidRPr="003769FB" w:rsidRDefault="003769FB" w:rsidP="003769FB">
      <w:pPr>
        <w:tabs>
          <w:tab w:val="left" w:pos="8190"/>
          <w:tab w:val="right" w:pos="10092"/>
        </w:tabs>
        <w:spacing w:after="0" w:line="240" w:lineRule="auto"/>
        <w:jc w:val="right"/>
        <w:rPr>
          <w:rFonts w:ascii="Times New Roman" w:hAnsi="Times New Roman"/>
          <w:bCs/>
          <w:sz w:val="24"/>
          <w:szCs w:val="24"/>
        </w:rPr>
      </w:pPr>
    </w:p>
    <w:tbl>
      <w:tblPr>
        <w:tblpPr w:leftFromText="180" w:rightFromText="180" w:vertAnchor="text" w:horzAnchor="margin" w:tblpY="675"/>
        <w:tblW w:w="9634" w:type="dxa"/>
        <w:tblLayout w:type="fixed"/>
        <w:tblLook w:val="0000" w:firstRow="0" w:lastRow="0" w:firstColumn="0" w:lastColumn="0" w:noHBand="0" w:noVBand="0"/>
      </w:tblPr>
      <w:tblGrid>
        <w:gridCol w:w="4531"/>
        <w:gridCol w:w="5103"/>
      </w:tblGrid>
      <w:tr w:rsidR="003769FB" w:rsidRPr="003769FB" w14:paraId="6E9B4C05" w14:textId="77777777" w:rsidTr="004E218A">
        <w:trPr>
          <w:trHeight w:val="1777"/>
        </w:trPr>
        <w:tc>
          <w:tcPr>
            <w:tcW w:w="4531" w:type="dxa"/>
            <w:tcBorders>
              <w:top w:val="single" w:sz="4" w:space="0" w:color="000000"/>
              <w:left w:val="single" w:sz="4" w:space="0" w:color="000000"/>
              <w:bottom w:val="single" w:sz="4" w:space="0" w:color="000000"/>
            </w:tcBorders>
          </w:tcPr>
          <w:p w14:paraId="30390573" w14:textId="77777777" w:rsidR="003769FB" w:rsidRPr="003769FB" w:rsidRDefault="003769FB" w:rsidP="003769FB">
            <w:pPr>
              <w:snapToGrid w:val="0"/>
              <w:spacing w:after="0" w:line="240" w:lineRule="auto"/>
              <w:jc w:val="both"/>
              <w:rPr>
                <w:rFonts w:ascii="Times New Roman" w:hAnsi="Times New Roman"/>
                <w:b/>
                <w:color w:val="000000"/>
                <w:sz w:val="24"/>
                <w:szCs w:val="24"/>
              </w:rPr>
            </w:pPr>
            <w:r w:rsidRPr="003769FB">
              <w:rPr>
                <w:rFonts w:ascii="Times New Roman" w:hAnsi="Times New Roman"/>
                <w:b/>
                <w:color w:val="000000"/>
                <w:sz w:val="24"/>
                <w:szCs w:val="24"/>
              </w:rPr>
              <w:t>«Заказчик»</w:t>
            </w:r>
          </w:p>
          <w:p w14:paraId="1692DE14" w14:textId="77777777" w:rsidR="003769FB" w:rsidRPr="003769FB" w:rsidRDefault="003769FB" w:rsidP="003769FB">
            <w:pPr>
              <w:spacing w:after="0" w:line="240" w:lineRule="auto"/>
              <w:jc w:val="both"/>
              <w:rPr>
                <w:rFonts w:ascii="Times New Roman" w:hAnsi="Times New Roman"/>
                <w:b/>
                <w:sz w:val="24"/>
                <w:szCs w:val="24"/>
              </w:rPr>
            </w:pPr>
            <w:r w:rsidRPr="003769FB">
              <w:rPr>
                <w:rFonts w:ascii="Times New Roman" w:hAnsi="Times New Roman"/>
                <w:b/>
                <w:sz w:val="24"/>
                <w:szCs w:val="24"/>
              </w:rPr>
              <w:t>Генеральный директор</w:t>
            </w:r>
          </w:p>
          <w:p w14:paraId="1B5E5BD1" w14:textId="77777777" w:rsidR="003769FB" w:rsidRPr="003769FB" w:rsidRDefault="003769FB" w:rsidP="003769FB">
            <w:pPr>
              <w:spacing w:after="0" w:line="240" w:lineRule="auto"/>
              <w:ind w:firstLine="531"/>
              <w:jc w:val="both"/>
              <w:rPr>
                <w:rFonts w:ascii="Times New Roman" w:hAnsi="Times New Roman"/>
                <w:b/>
                <w:sz w:val="24"/>
                <w:szCs w:val="24"/>
              </w:rPr>
            </w:pPr>
          </w:p>
          <w:p w14:paraId="0DF51D65" w14:textId="77777777" w:rsidR="003769FB" w:rsidRPr="003769FB" w:rsidRDefault="003769FB" w:rsidP="003769FB">
            <w:pPr>
              <w:snapToGrid w:val="0"/>
              <w:spacing w:after="0" w:line="240" w:lineRule="auto"/>
              <w:ind w:firstLine="567"/>
              <w:jc w:val="both"/>
              <w:rPr>
                <w:rFonts w:ascii="Times New Roman" w:hAnsi="Times New Roman"/>
                <w:b/>
                <w:sz w:val="24"/>
                <w:szCs w:val="24"/>
              </w:rPr>
            </w:pPr>
          </w:p>
          <w:p w14:paraId="0F757593" w14:textId="77777777" w:rsidR="003769FB" w:rsidRPr="003769FB" w:rsidRDefault="003769FB" w:rsidP="003769FB">
            <w:pPr>
              <w:tabs>
                <w:tab w:val="left" w:pos="0"/>
                <w:tab w:val="left" w:pos="993"/>
              </w:tabs>
              <w:suppressAutoHyphens/>
              <w:spacing w:after="0" w:line="240" w:lineRule="auto"/>
              <w:contextualSpacing/>
              <w:jc w:val="both"/>
              <w:rPr>
                <w:rFonts w:ascii="Times New Roman" w:hAnsi="Times New Roman"/>
                <w:b/>
                <w:sz w:val="24"/>
                <w:szCs w:val="24"/>
              </w:rPr>
            </w:pPr>
            <w:r w:rsidRPr="003769FB">
              <w:rPr>
                <w:rFonts w:ascii="Times New Roman" w:hAnsi="Times New Roman"/>
                <w:b/>
                <w:sz w:val="24"/>
                <w:szCs w:val="24"/>
              </w:rPr>
              <w:t>_____________________ /В.Н. Лебедев/</w:t>
            </w:r>
          </w:p>
          <w:p w14:paraId="282C3FA0" w14:textId="77777777" w:rsidR="003769FB" w:rsidRPr="003769FB" w:rsidRDefault="003769FB" w:rsidP="003769FB">
            <w:pPr>
              <w:tabs>
                <w:tab w:val="left" w:pos="0"/>
                <w:tab w:val="left" w:pos="993"/>
              </w:tabs>
              <w:suppressAutoHyphens/>
              <w:spacing w:after="0" w:line="240" w:lineRule="auto"/>
              <w:contextualSpacing/>
              <w:jc w:val="both"/>
              <w:rPr>
                <w:rFonts w:ascii="Times New Roman" w:hAnsi="Times New Roman"/>
                <w:b/>
                <w:sz w:val="24"/>
                <w:szCs w:val="24"/>
                <w:lang w:eastAsia="ar-SA"/>
              </w:rPr>
            </w:pPr>
            <w:proofErr w:type="spellStart"/>
            <w:r w:rsidRPr="003769FB">
              <w:rPr>
                <w:rFonts w:ascii="Times New Roman" w:hAnsi="Times New Roman"/>
                <w:b/>
                <w:color w:val="000000"/>
                <w:sz w:val="24"/>
                <w:szCs w:val="24"/>
                <w:lang w:eastAsia="ar-SA"/>
              </w:rPr>
              <w:t>м.п</w:t>
            </w:r>
            <w:proofErr w:type="spellEnd"/>
            <w:r w:rsidRPr="003769FB">
              <w:rPr>
                <w:rFonts w:ascii="Times New Roman" w:hAnsi="Times New Roman"/>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4491B1F2" w14:textId="77777777" w:rsidR="003769FB" w:rsidRPr="003769FB" w:rsidRDefault="003769FB" w:rsidP="003769FB">
            <w:pPr>
              <w:snapToGrid w:val="0"/>
              <w:spacing w:after="0" w:line="240" w:lineRule="auto"/>
              <w:jc w:val="both"/>
              <w:rPr>
                <w:rFonts w:ascii="Times New Roman" w:hAnsi="Times New Roman"/>
                <w:b/>
                <w:color w:val="000000"/>
                <w:sz w:val="24"/>
                <w:szCs w:val="24"/>
              </w:rPr>
            </w:pPr>
            <w:r w:rsidRPr="003769FB">
              <w:rPr>
                <w:rFonts w:ascii="Times New Roman" w:hAnsi="Times New Roman"/>
                <w:b/>
                <w:color w:val="000000"/>
                <w:sz w:val="24"/>
                <w:szCs w:val="24"/>
              </w:rPr>
              <w:t>«</w:t>
            </w:r>
            <w:r w:rsidRPr="003769FB">
              <w:rPr>
                <w:rFonts w:ascii="Times New Roman" w:hAnsi="Times New Roman"/>
                <w:b/>
                <w:sz w:val="24"/>
                <w:szCs w:val="24"/>
                <w:lang w:eastAsia="ar-SA"/>
              </w:rPr>
              <w:t>Подрядчик</w:t>
            </w:r>
            <w:r w:rsidRPr="003769FB">
              <w:rPr>
                <w:rFonts w:ascii="Times New Roman" w:hAnsi="Times New Roman"/>
                <w:b/>
                <w:color w:val="000000"/>
                <w:sz w:val="24"/>
                <w:szCs w:val="24"/>
              </w:rPr>
              <w:t>»</w:t>
            </w:r>
          </w:p>
          <w:p w14:paraId="24645C12" w14:textId="77777777" w:rsidR="003769FB" w:rsidRPr="003769FB" w:rsidRDefault="003769FB" w:rsidP="003769FB">
            <w:pPr>
              <w:suppressAutoHyphens/>
              <w:spacing w:after="0" w:line="240" w:lineRule="auto"/>
              <w:jc w:val="both"/>
              <w:rPr>
                <w:rFonts w:ascii="Times New Roman" w:hAnsi="Times New Roman"/>
                <w:b/>
                <w:sz w:val="24"/>
                <w:szCs w:val="24"/>
                <w:lang w:eastAsia="ar-SA"/>
              </w:rPr>
            </w:pPr>
            <w:r w:rsidRPr="003769FB">
              <w:rPr>
                <w:rFonts w:ascii="Times New Roman" w:hAnsi="Times New Roman"/>
                <w:b/>
                <w:sz w:val="24"/>
                <w:szCs w:val="24"/>
                <w:lang w:eastAsia="ar-SA"/>
              </w:rPr>
              <w:t>_________________________</w:t>
            </w:r>
          </w:p>
          <w:p w14:paraId="392CD922" w14:textId="77777777" w:rsidR="003769FB" w:rsidRPr="003769FB" w:rsidRDefault="003769FB" w:rsidP="003769FB">
            <w:pPr>
              <w:suppressAutoHyphens/>
              <w:spacing w:after="0" w:line="240" w:lineRule="auto"/>
              <w:jc w:val="both"/>
              <w:rPr>
                <w:rFonts w:ascii="Times New Roman" w:hAnsi="Times New Roman"/>
                <w:b/>
                <w:sz w:val="24"/>
                <w:szCs w:val="24"/>
                <w:lang w:eastAsia="ar-SA"/>
              </w:rPr>
            </w:pPr>
          </w:p>
          <w:p w14:paraId="0892C8D8" w14:textId="77777777" w:rsidR="003769FB" w:rsidRPr="003769FB" w:rsidRDefault="003769FB" w:rsidP="003769FB">
            <w:pPr>
              <w:suppressAutoHyphens/>
              <w:spacing w:after="0" w:line="240" w:lineRule="auto"/>
              <w:jc w:val="both"/>
              <w:rPr>
                <w:rFonts w:ascii="Times New Roman" w:hAnsi="Times New Roman"/>
                <w:b/>
                <w:sz w:val="24"/>
                <w:szCs w:val="24"/>
                <w:lang w:eastAsia="ar-SA"/>
              </w:rPr>
            </w:pPr>
          </w:p>
          <w:p w14:paraId="022FB1A2" w14:textId="77777777" w:rsidR="003769FB" w:rsidRPr="003769FB" w:rsidRDefault="003769FB" w:rsidP="003769FB">
            <w:pPr>
              <w:suppressAutoHyphens/>
              <w:spacing w:after="0" w:line="240" w:lineRule="auto"/>
              <w:jc w:val="both"/>
              <w:rPr>
                <w:rFonts w:ascii="Times New Roman" w:hAnsi="Times New Roman"/>
                <w:b/>
                <w:sz w:val="24"/>
                <w:szCs w:val="24"/>
                <w:lang w:eastAsia="ar-SA"/>
              </w:rPr>
            </w:pPr>
            <w:r w:rsidRPr="003769FB">
              <w:rPr>
                <w:rFonts w:ascii="Times New Roman" w:hAnsi="Times New Roman"/>
                <w:b/>
                <w:sz w:val="24"/>
                <w:szCs w:val="24"/>
                <w:lang w:eastAsia="ar-SA"/>
              </w:rPr>
              <w:t>______________________ / ________________ /</w:t>
            </w:r>
          </w:p>
          <w:p w14:paraId="7ABE38F0" w14:textId="77777777" w:rsidR="003769FB" w:rsidRPr="003769FB" w:rsidRDefault="003769FB" w:rsidP="003769FB">
            <w:pPr>
              <w:tabs>
                <w:tab w:val="left" w:pos="0"/>
                <w:tab w:val="left" w:pos="993"/>
              </w:tabs>
              <w:suppressAutoHyphens/>
              <w:spacing w:after="0" w:line="240" w:lineRule="auto"/>
              <w:contextualSpacing/>
              <w:jc w:val="both"/>
              <w:rPr>
                <w:rFonts w:ascii="Times New Roman" w:hAnsi="Times New Roman"/>
                <w:b/>
                <w:sz w:val="24"/>
                <w:szCs w:val="24"/>
                <w:lang w:eastAsia="ar-SA"/>
              </w:rPr>
            </w:pPr>
            <w:proofErr w:type="spellStart"/>
            <w:r w:rsidRPr="003769FB">
              <w:rPr>
                <w:rFonts w:ascii="Times New Roman" w:hAnsi="Times New Roman"/>
                <w:b/>
                <w:color w:val="000000"/>
                <w:sz w:val="24"/>
                <w:szCs w:val="24"/>
                <w:lang w:eastAsia="ar-SA"/>
              </w:rPr>
              <w:t>м.п</w:t>
            </w:r>
            <w:proofErr w:type="spellEnd"/>
            <w:r w:rsidRPr="003769FB">
              <w:rPr>
                <w:rFonts w:ascii="Times New Roman" w:hAnsi="Times New Roman"/>
                <w:b/>
                <w:color w:val="000000"/>
                <w:sz w:val="24"/>
                <w:szCs w:val="24"/>
                <w:lang w:eastAsia="ar-SA"/>
              </w:rPr>
              <w:t>.</w:t>
            </w:r>
          </w:p>
        </w:tc>
      </w:tr>
    </w:tbl>
    <w:p w14:paraId="56C03DE5" w14:textId="77777777" w:rsidR="003769FB" w:rsidRPr="003769FB" w:rsidRDefault="003769FB" w:rsidP="003769FB">
      <w:pPr>
        <w:tabs>
          <w:tab w:val="left" w:pos="8190"/>
          <w:tab w:val="right" w:pos="10092"/>
        </w:tabs>
        <w:spacing w:after="0" w:line="240" w:lineRule="auto"/>
        <w:jc w:val="both"/>
        <w:rPr>
          <w:rFonts w:ascii="Times New Roman" w:hAnsi="Times New Roman"/>
          <w:bCs/>
          <w:sz w:val="24"/>
          <w:szCs w:val="24"/>
        </w:rPr>
      </w:pPr>
    </w:p>
    <w:p w14:paraId="2813718E" w14:textId="77777777" w:rsidR="003769FB" w:rsidRPr="003769FB" w:rsidRDefault="003769FB" w:rsidP="003769FB">
      <w:pPr>
        <w:tabs>
          <w:tab w:val="left" w:pos="8190"/>
          <w:tab w:val="right" w:pos="10092"/>
        </w:tabs>
        <w:spacing w:after="0" w:line="240" w:lineRule="auto"/>
        <w:jc w:val="right"/>
        <w:rPr>
          <w:rFonts w:ascii="Times New Roman" w:hAnsi="Times New Roman"/>
          <w:bCs/>
          <w:sz w:val="24"/>
          <w:szCs w:val="24"/>
        </w:rPr>
      </w:pPr>
    </w:p>
    <w:p w14:paraId="0CF815A1" w14:textId="77777777" w:rsidR="003769FB" w:rsidRPr="003769FB" w:rsidRDefault="003769FB" w:rsidP="003769FB">
      <w:pPr>
        <w:tabs>
          <w:tab w:val="left" w:pos="8190"/>
          <w:tab w:val="right" w:pos="10092"/>
        </w:tabs>
        <w:spacing w:after="0" w:line="240" w:lineRule="auto"/>
        <w:jc w:val="right"/>
        <w:rPr>
          <w:rFonts w:ascii="Times New Roman" w:hAnsi="Times New Roman"/>
          <w:bCs/>
          <w:sz w:val="24"/>
          <w:szCs w:val="24"/>
        </w:rPr>
      </w:pPr>
    </w:p>
    <w:p w14:paraId="24626814" w14:textId="77777777" w:rsidR="003769FB" w:rsidRPr="003769FB" w:rsidRDefault="003769FB" w:rsidP="003769FB">
      <w:pPr>
        <w:tabs>
          <w:tab w:val="left" w:pos="8190"/>
          <w:tab w:val="right" w:pos="10092"/>
        </w:tabs>
        <w:spacing w:after="0" w:line="240" w:lineRule="auto"/>
        <w:jc w:val="right"/>
        <w:rPr>
          <w:rFonts w:ascii="Times New Roman" w:hAnsi="Times New Roman"/>
          <w:bCs/>
          <w:sz w:val="24"/>
          <w:szCs w:val="24"/>
        </w:rPr>
      </w:pPr>
    </w:p>
    <w:p w14:paraId="6E3F8FA5" w14:textId="77777777" w:rsidR="003769FB" w:rsidRPr="003769FB" w:rsidRDefault="003769FB" w:rsidP="003769FB">
      <w:pPr>
        <w:tabs>
          <w:tab w:val="left" w:pos="8190"/>
          <w:tab w:val="right" w:pos="10092"/>
        </w:tabs>
        <w:spacing w:after="0" w:line="240" w:lineRule="auto"/>
        <w:jc w:val="right"/>
        <w:rPr>
          <w:rFonts w:ascii="Times New Roman" w:hAnsi="Times New Roman"/>
          <w:bCs/>
          <w:sz w:val="24"/>
          <w:szCs w:val="24"/>
        </w:rPr>
      </w:pPr>
    </w:p>
    <w:p w14:paraId="1776989E" w14:textId="77777777" w:rsidR="003769FB" w:rsidRPr="003769FB" w:rsidRDefault="003769FB" w:rsidP="003769FB">
      <w:pPr>
        <w:tabs>
          <w:tab w:val="left" w:pos="8190"/>
          <w:tab w:val="right" w:pos="10092"/>
        </w:tabs>
        <w:spacing w:after="0" w:line="240" w:lineRule="auto"/>
        <w:jc w:val="right"/>
        <w:rPr>
          <w:rFonts w:ascii="Times New Roman" w:hAnsi="Times New Roman"/>
          <w:bCs/>
          <w:sz w:val="24"/>
          <w:szCs w:val="24"/>
        </w:rPr>
      </w:pPr>
    </w:p>
    <w:p w14:paraId="3BC999A0" w14:textId="77777777" w:rsidR="003769FB" w:rsidRPr="003769FB" w:rsidRDefault="003769FB" w:rsidP="003769FB">
      <w:pPr>
        <w:tabs>
          <w:tab w:val="left" w:pos="8190"/>
          <w:tab w:val="right" w:pos="10092"/>
        </w:tabs>
        <w:spacing w:after="0" w:line="240" w:lineRule="auto"/>
        <w:jc w:val="right"/>
        <w:rPr>
          <w:rFonts w:ascii="Times New Roman" w:hAnsi="Times New Roman"/>
          <w:bCs/>
          <w:sz w:val="24"/>
          <w:szCs w:val="24"/>
        </w:rPr>
      </w:pPr>
    </w:p>
    <w:p w14:paraId="401759C1" w14:textId="77777777" w:rsidR="003769FB" w:rsidRPr="003769FB" w:rsidRDefault="003769FB" w:rsidP="003769FB">
      <w:pPr>
        <w:tabs>
          <w:tab w:val="left" w:pos="8190"/>
          <w:tab w:val="right" w:pos="10092"/>
        </w:tabs>
        <w:spacing w:after="0" w:line="240" w:lineRule="auto"/>
        <w:jc w:val="right"/>
        <w:rPr>
          <w:rFonts w:ascii="Times New Roman" w:hAnsi="Times New Roman"/>
          <w:bCs/>
          <w:sz w:val="24"/>
          <w:szCs w:val="24"/>
        </w:rPr>
      </w:pPr>
    </w:p>
    <w:p w14:paraId="5ADB17A7" w14:textId="77777777" w:rsidR="003769FB" w:rsidRPr="003769FB" w:rsidRDefault="003769FB" w:rsidP="003769FB">
      <w:pPr>
        <w:tabs>
          <w:tab w:val="left" w:pos="8190"/>
          <w:tab w:val="right" w:pos="10092"/>
        </w:tabs>
        <w:spacing w:after="0" w:line="240" w:lineRule="auto"/>
        <w:jc w:val="right"/>
        <w:rPr>
          <w:rFonts w:ascii="Times New Roman" w:hAnsi="Times New Roman"/>
          <w:bCs/>
          <w:sz w:val="24"/>
          <w:szCs w:val="24"/>
        </w:rPr>
      </w:pPr>
    </w:p>
    <w:p w14:paraId="5F819971" w14:textId="77777777" w:rsidR="003769FB" w:rsidRPr="003769FB" w:rsidRDefault="003769FB" w:rsidP="003769FB">
      <w:pPr>
        <w:tabs>
          <w:tab w:val="left" w:pos="8190"/>
          <w:tab w:val="right" w:pos="10092"/>
        </w:tabs>
        <w:spacing w:after="0" w:line="240" w:lineRule="auto"/>
        <w:jc w:val="right"/>
        <w:rPr>
          <w:rFonts w:ascii="Times New Roman" w:hAnsi="Times New Roman"/>
          <w:bCs/>
          <w:sz w:val="24"/>
          <w:szCs w:val="24"/>
        </w:rPr>
      </w:pPr>
      <w:r w:rsidRPr="003769FB">
        <w:rPr>
          <w:rFonts w:ascii="Times New Roman" w:hAnsi="Times New Roman"/>
          <w:bCs/>
          <w:sz w:val="24"/>
          <w:szCs w:val="24"/>
        </w:rPr>
        <w:lastRenderedPageBreak/>
        <w:t xml:space="preserve">Приложение №2 </w:t>
      </w:r>
    </w:p>
    <w:p w14:paraId="09E877AB" w14:textId="77777777" w:rsidR="003769FB" w:rsidRPr="003769FB" w:rsidRDefault="003769FB" w:rsidP="003769FB">
      <w:pPr>
        <w:tabs>
          <w:tab w:val="left" w:pos="8190"/>
          <w:tab w:val="right" w:pos="10092"/>
        </w:tabs>
        <w:spacing w:after="0" w:line="240" w:lineRule="auto"/>
        <w:jc w:val="right"/>
        <w:rPr>
          <w:rFonts w:ascii="Times New Roman" w:hAnsi="Times New Roman"/>
          <w:bCs/>
          <w:sz w:val="24"/>
          <w:szCs w:val="24"/>
        </w:rPr>
      </w:pPr>
      <w:r w:rsidRPr="003769FB">
        <w:rPr>
          <w:rFonts w:ascii="Times New Roman" w:hAnsi="Times New Roman"/>
          <w:bCs/>
          <w:sz w:val="24"/>
          <w:szCs w:val="24"/>
        </w:rPr>
        <w:t>к Договору подряда №СНГС-</w:t>
      </w:r>
      <w:proofErr w:type="spellStart"/>
      <w:r w:rsidRPr="003769FB">
        <w:rPr>
          <w:rFonts w:ascii="Times New Roman" w:hAnsi="Times New Roman"/>
          <w:bCs/>
          <w:sz w:val="24"/>
          <w:szCs w:val="24"/>
        </w:rPr>
        <w:t>УКСиЗИО</w:t>
      </w:r>
      <w:proofErr w:type="spellEnd"/>
      <w:r w:rsidRPr="003769FB">
        <w:rPr>
          <w:rFonts w:ascii="Times New Roman" w:hAnsi="Times New Roman"/>
          <w:bCs/>
          <w:sz w:val="24"/>
          <w:szCs w:val="24"/>
        </w:rPr>
        <w:t xml:space="preserve">-_________ </w:t>
      </w:r>
    </w:p>
    <w:p w14:paraId="36439903" w14:textId="77777777" w:rsidR="003769FB" w:rsidRPr="003769FB" w:rsidRDefault="003769FB" w:rsidP="003769FB">
      <w:pPr>
        <w:spacing w:after="0" w:line="240" w:lineRule="auto"/>
        <w:jc w:val="right"/>
        <w:rPr>
          <w:rFonts w:ascii="Times New Roman" w:hAnsi="Times New Roman"/>
          <w:bCs/>
          <w:sz w:val="24"/>
          <w:szCs w:val="24"/>
        </w:rPr>
      </w:pPr>
      <w:r w:rsidRPr="003769FB">
        <w:rPr>
          <w:rFonts w:ascii="Times New Roman" w:hAnsi="Times New Roman"/>
          <w:bCs/>
          <w:sz w:val="24"/>
          <w:szCs w:val="24"/>
        </w:rPr>
        <w:t xml:space="preserve">от «____» ____________ 2026 г. </w:t>
      </w:r>
    </w:p>
    <w:p w14:paraId="5A51E347" w14:textId="77777777" w:rsidR="003769FB" w:rsidRPr="003769FB" w:rsidRDefault="003769FB" w:rsidP="003769FB">
      <w:pPr>
        <w:spacing w:after="0" w:line="240" w:lineRule="auto"/>
        <w:jc w:val="both"/>
        <w:rPr>
          <w:rFonts w:ascii="Times New Roman" w:hAnsi="Times New Roman"/>
          <w:b/>
          <w:bCs/>
          <w:sz w:val="24"/>
          <w:szCs w:val="24"/>
        </w:rPr>
      </w:pPr>
    </w:p>
    <w:p w14:paraId="1288F6CF" w14:textId="77777777" w:rsidR="003769FB" w:rsidRPr="003769FB" w:rsidRDefault="003769FB" w:rsidP="003769FB">
      <w:pPr>
        <w:widowControl w:val="0"/>
        <w:autoSpaceDE w:val="0"/>
        <w:autoSpaceDN w:val="0"/>
        <w:adjustRightInd w:val="0"/>
        <w:spacing w:after="0" w:line="240" w:lineRule="auto"/>
        <w:ind w:firstLine="567"/>
        <w:jc w:val="both"/>
        <w:rPr>
          <w:rFonts w:ascii="Times New Roman" w:eastAsia="Times New Roman" w:hAnsi="Times New Roman"/>
          <w:b/>
          <w:bCs/>
          <w:sz w:val="24"/>
          <w:szCs w:val="24"/>
          <w:lang w:eastAsia="ru-RU"/>
        </w:rPr>
      </w:pPr>
    </w:p>
    <w:p w14:paraId="2B7118C6" w14:textId="77777777" w:rsidR="003769FB" w:rsidRPr="003769FB" w:rsidRDefault="003769FB" w:rsidP="003769FB">
      <w:pPr>
        <w:tabs>
          <w:tab w:val="left" w:pos="426"/>
        </w:tabs>
        <w:spacing w:after="0" w:line="240" w:lineRule="auto"/>
        <w:jc w:val="center"/>
        <w:rPr>
          <w:rFonts w:ascii="Times New Roman" w:eastAsia="Times New Roman" w:hAnsi="Times New Roman"/>
          <w:b/>
          <w:sz w:val="24"/>
          <w:szCs w:val="24"/>
          <w:lang w:eastAsia="ru-RU"/>
        </w:rPr>
      </w:pPr>
      <w:r w:rsidRPr="003769FB">
        <w:rPr>
          <w:rFonts w:ascii="Times New Roman" w:eastAsia="Times New Roman" w:hAnsi="Times New Roman"/>
          <w:b/>
          <w:sz w:val="24"/>
          <w:szCs w:val="24"/>
          <w:lang w:eastAsia="ru-RU"/>
        </w:rPr>
        <w:t xml:space="preserve">ЗАДАНИЕ НА ПРОЕКТИРОВАНИЕ                                                                                                                                            </w:t>
      </w:r>
    </w:p>
    <w:p w14:paraId="2CD038E6" w14:textId="77777777" w:rsidR="003769FB" w:rsidRPr="003769FB" w:rsidRDefault="003769FB" w:rsidP="003769FB">
      <w:pPr>
        <w:tabs>
          <w:tab w:val="left" w:pos="426"/>
        </w:tabs>
        <w:spacing w:after="0" w:line="240" w:lineRule="auto"/>
        <w:jc w:val="center"/>
        <w:rPr>
          <w:rFonts w:ascii="Times New Roman" w:eastAsia="Times New Roman" w:hAnsi="Times New Roman"/>
          <w:b/>
          <w:sz w:val="24"/>
          <w:szCs w:val="24"/>
          <w:lang w:eastAsia="ru-RU"/>
        </w:rPr>
      </w:pPr>
      <w:r w:rsidRPr="003769FB">
        <w:rPr>
          <w:rFonts w:ascii="Times New Roman" w:eastAsia="Times New Roman" w:hAnsi="Times New Roman"/>
          <w:b/>
          <w:bCs/>
          <w:sz w:val="24"/>
          <w:szCs w:val="24"/>
          <w:lang w:eastAsia="ar-SA"/>
        </w:rPr>
        <w:t>по разработке проектной документации</w:t>
      </w:r>
      <w:r w:rsidRPr="003769FB">
        <w:rPr>
          <w:rFonts w:ascii="Times New Roman" w:eastAsia="Times New Roman" w:hAnsi="Times New Roman"/>
          <w:b/>
          <w:sz w:val="24"/>
          <w:szCs w:val="24"/>
          <w:lang w:eastAsia="ru-RU"/>
        </w:rPr>
        <w:t xml:space="preserve"> на объект: </w:t>
      </w:r>
    </w:p>
    <w:p w14:paraId="4B23A8A5" w14:textId="77777777" w:rsidR="003769FB" w:rsidRPr="003769FB" w:rsidRDefault="003769FB" w:rsidP="003769FB">
      <w:pPr>
        <w:tabs>
          <w:tab w:val="left" w:pos="426"/>
        </w:tabs>
        <w:spacing w:after="0" w:line="240" w:lineRule="auto"/>
        <w:jc w:val="center"/>
        <w:rPr>
          <w:rFonts w:ascii="Times New Roman" w:eastAsia="Times New Roman" w:hAnsi="Times New Roman"/>
          <w:b/>
          <w:sz w:val="24"/>
          <w:szCs w:val="24"/>
          <w:lang w:eastAsia="ru-RU"/>
        </w:rPr>
      </w:pPr>
      <w:r w:rsidRPr="003769FB">
        <w:rPr>
          <w:rFonts w:ascii="Times New Roman" w:eastAsia="Times New Roman" w:hAnsi="Times New Roman"/>
          <w:b/>
          <w:sz w:val="24"/>
          <w:szCs w:val="24"/>
          <w:lang w:eastAsia="ru-RU"/>
        </w:rPr>
        <w:t xml:space="preserve">«Техническое перевооружение опасного производственного объекта «Площадка нефтебазы </w:t>
      </w:r>
      <w:proofErr w:type="spellStart"/>
      <w:r w:rsidRPr="003769FB">
        <w:rPr>
          <w:rFonts w:ascii="Times New Roman" w:eastAsia="Times New Roman" w:hAnsi="Times New Roman"/>
          <w:b/>
          <w:sz w:val="24"/>
          <w:szCs w:val="24"/>
          <w:lang w:eastAsia="ru-RU"/>
        </w:rPr>
        <w:t>Хандыгская</w:t>
      </w:r>
      <w:proofErr w:type="spellEnd"/>
      <w:r w:rsidRPr="003769FB">
        <w:rPr>
          <w:rFonts w:ascii="Times New Roman" w:eastAsia="Times New Roman" w:hAnsi="Times New Roman"/>
          <w:b/>
          <w:sz w:val="24"/>
          <w:szCs w:val="24"/>
          <w:lang w:eastAsia="ru-RU"/>
        </w:rPr>
        <w:t xml:space="preserve">» АО «Саханефтегазсбыт». </w:t>
      </w:r>
    </w:p>
    <w:p w14:paraId="32099AA8" w14:textId="77777777" w:rsidR="003769FB" w:rsidRPr="003769FB" w:rsidRDefault="003769FB" w:rsidP="003769FB">
      <w:pPr>
        <w:tabs>
          <w:tab w:val="left" w:pos="426"/>
        </w:tabs>
        <w:spacing w:after="0" w:line="240" w:lineRule="auto"/>
        <w:jc w:val="center"/>
        <w:rPr>
          <w:rFonts w:ascii="Times New Roman" w:eastAsia="Times New Roman" w:hAnsi="Times New Roman"/>
          <w:b/>
          <w:sz w:val="24"/>
          <w:szCs w:val="24"/>
          <w:lang w:eastAsia="ru-RU"/>
        </w:rPr>
      </w:pPr>
    </w:p>
    <w:tbl>
      <w:tblPr>
        <w:tblW w:w="10065" w:type="dxa"/>
        <w:tblInd w:w="-5" w:type="dxa"/>
        <w:tblLayout w:type="fixed"/>
        <w:tblCellMar>
          <w:top w:w="75" w:type="dxa"/>
          <w:left w:w="0" w:type="dxa"/>
          <w:bottom w:w="75" w:type="dxa"/>
          <w:right w:w="0" w:type="dxa"/>
        </w:tblCellMar>
        <w:tblLook w:val="0000" w:firstRow="0" w:lastRow="0" w:firstColumn="0" w:lastColumn="0" w:noHBand="0" w:noVBand="0"/>
      </w:tblPr>
      <w:tblGrid>
        <w:gridCol w:w="851"/>
        <w:gridCol w:w="3402"/>
        <w:gridCol w:w="5812"/>
      </w:tblGrid>
      <w:tr w:rsidR="003769FB" w:rsidRPr="003769FB" w14:paraId="637A508B" w14:textId="77777777" w:rsidTr="00D52CEA">
        <w:trPr>
          <w:trHeight w:val="397"/>
        </w:trPr>
        <w:tc>
          <w:tcPr>
            <w:tcW w:w="100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7EFB45"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3769FB">
              <w:rPr>
                <w:rFonts w:ascii="Times New Roman" w:eastAsia="Times New Roman" w:hAnsi="Times New Roman"/>
                <w:b/>
                <w:color w:val="000000"/>
                <w:spacing w:val="2"/>
                <w:sz w:val="24"/>
                <w:szCs w:val="24"/>
                <w:lang w:eastAsia="ru-RU"/>
              </w:rPr>
              <w:t>I. Общие данные</w:t>
            </w:r>
          </w:p>
        </w:tc>
      </w:tr>
      <w:tr w:rsidR="003769FB" w:rsidRPr="003769FB" w14:paraId="76067C75"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70D376"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3769FB">
              <w:rPr>
                <w:rFonts w:ascii="Times New Roman" w:hAnsi="Times New Roman"/>
                <w:color w:val="000000"/>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6D5673"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3769FB">
              <w:rPr>
                <w:rFonts w:ascii="Times New Roman" w:hAnsi="Times New Roman"/>
                <w:color w:val="000000"/>
                <w:sz w:val="24"/>
                <w:szCs w:val="24"/>
                <w:lang w:eastAsia="ru-RU"/>
              </w:rPr>
              <w:t>Основание для проектирования объекта:</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9A2191" w14:textId="77777777" w:rsidR="003769FB" w:rsidRPr="003769FB" w:rsidRDefault="003769FB" w:rsidP="003769F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План строительства АО «Саханефтегазсбыт» на 2026-2027 гг.</w:t>
            </w:r>
          </w:p>
        </w:tc>
      </w:tr>
      <w:tr w:rsidR="003769FB" w:rsidRPr="003769FB" w14:paraId="1AF9E621"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E18AF6"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color w:val="000000"/>
                <w:sz w:val="24"/>
                <w:szCs w:val="24"/>
                <w:lang w:eastAsia="ru-RU"/>
              </w:rPr>
            </w:pPr>
            <w:bookmarkStart w:id="29" w:name="Par101"/>
            <w:bookmarkEnd w:id="29"/>
            <w:r w:rsidRPr="003769FB">
              <w:rPr>
                <w:rFonts w:ascii="Times New Roman" w:hAnsi="Times New Roman"/>
                <w:color w:val="000000"/>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9D064F"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3769FB">
              <w:rPr>
                <w:rFonts w:ascii="Times New Roman" w:hAnsi="Times New Roman"/>
                <w:color w:val="000000"/>
                <w:sz w:val="24"/>
                <w:szCs w:val="24"/>
                <w:lang w:eastAsia="ru-RU"/>
              </w:rPr>
              <w:t>Застройщик (технический заказчик)</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080A25" w14:textId="77777777" w:rsidR="003769FB" w:rsidRPr="003769FB" w:rsidRDefault="003769FB" w:rsidP="003769F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 xml:space="preserve">АО «Саханефтегазсбыт», </w:t>
            </w:r>
          </w:p>
          <w:p w14:paraId="1A7A1A9D" w14:textId="77777777" w:rsidR="003769FB" w:rsidRPr="003769FB" w:rsidRDefault="003769FB" w:rsidP="003769F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 xml:space="preserve">677000, Республика Саха (Якутия), </w:t>
            </w:r>
          </w:p>
          <w:p w14:paraId="595BC576" w14:textId="77777777" w:rsidR="003769FB" w:rsidRPr="003769FB" w:rsidRDefault="003769FB" w:rsidP="003769F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 xml:space="preserve">г. Якутск, ул. Чиряева, 3 </w:t>
            </w:r>
          </w:p>
          <w:p w14:paraId="30B32433" w14:textId="77777777" w:rsidR="003769FB" w:rsidRPr="003769FB" w:rsidRDefault="003769FB" w:rsidP="003769F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 xml:space="preserve">ИНН: 1435115270    </w:t>
            </w:r>
          </w:p>
          <w:p w14:paraId="63807451" w14:textId="77777777" w:rsidR="003769FB" w:rsidRPr="003769FB" w:rsidRDefault="003769FB" w:rsidP="003769F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ОГРН: 1021401050857</w:t>
            </w:r>
          </w:p>
          <w:p w14:paraId="51FB45AE" w14:textId="77777777" w:rsidR="003769FB" w:rsidRPr="003769FB" w:rsidRDefault="003769FB" w:rsidP="003769F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Телефон: (4112) 31-88-30</w:t>
            </w:r>
          </w:p>
          <w:p w14:paraId="2FAD0086" w14:textId="77777777" w:rsidR="003769FB" w:rsidRPr="003769FB" w:rsidRDefault="003769FB" w:rsidP="003769F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Факс: (4112) 45-30-06</w:t>
            </w:r>
          </w:p>
        </w:tc>
      </w:tr>
      <w:tr w:rsidR="003769FB" w:rsidRPr="003769FB" w14:paraId="5A1C32D2"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FE4478"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color w:val="000000"/>
                <w:sz w:val="24"/>
                <w:szCs w:val="24"/>
                <w:lang w:eastAsia="ru-RU"/>
              </w:rPr>
            </w:pPr>
            <w:bookmarkStart w:id="30" w:name="Par104"/>
            <w:bookmarkEnd w:id="30"/>
            <w:r w:rsidRPr="003769FB">
              <w:rPr>
                <w:rFonts w:ascii="Times New Roman" w:hAnsi="Times New Roman"/>
                <w:color w:val="000000"/>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95B08B"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3769FB">
              <w:rPr>
                <w:rFonts w:ascii="Times New Roman" w:hAnsi="Times New Roman"/>
                <w:color w:val="000000"/>
                <w:sz w:val="24"/>
                <w:szCs w:val="24"/>
                <w:lang w:eastAsia="ru-RU"/>
              </w:rPr>
              <w:t>Инвестор (при наличии)</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A2B591"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3769FB">
              <w:rPr>
                <w:rFonts w:ascii="Times New Roman" w:eastAsia="Times New Roman" w:hAnsi="Times New Roman"/>
                <w:color w:val="000000"/>
                <w:sz w:val="24"/>
                <w:szCs w:val="24"/>
                <w:lang w:eastAsia="ru-RU"/>
              </w:rPr>
              <w:t>Отсутствует</w:t>
            </w:r>
          </w:p>
        </w:tc>
      </w:tr>
      <w:tr w:rsidR="003769FB" w:rsidRPr="003769FB" w14:paraId="558E010A"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D69682"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color w:val="000000"/>
                <w:sz w:val="24"/>
                <w:szCs w:val="24"/>
                <w:lang w:eastAsia="ru-RU"/>
              </w:rPr>
            </w:pPr>
            <w:bookmarkStart w:id="31" w:name="Par107"/>
            <w:bookmarkEnd w:id="31"/>
            <w:r w:rsidRPr="003769FB">
              <w:rPr>
                <w:rFonts w:ascii="Times New Roman" w:hAnsi="Times New Roman"/>
                <w:color w:val="000000"/>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58AD99"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3769FB">
              <w:rPr>
                <w:rFonts w:ascii="Times New Roman" w:hAnsi="Times New Roman"/>
                <w:color w:val="000000"/>
                <w:sz w:val="24"/>
                <w:szCs w:val="24"/>
                <w:lang w:eastAsia="ru-RU"/>
              </w:rPr>
              <w:t>Вид работ</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08C582"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3769FB">
              <w:rPr>
                <w:rFonts w:ascii="Times New Roman" w:hAnsi="Times New Roman"/>
                <w:color w:val="000000"/>
                <w:sz w:val="24"/>
                <w:szCs w:val="24"/>
                <w:lang w:eastAsia="ru-RU"/>
              </w:rPr>
              <w:t xml:space="preserve">Техническое перевооружение </w:t>
            </w:r>
          </w:p>
        </w:tc>
      </w:tr>
      <w:tr w:rsidR="003769FB" w:rsidRPr="003769FB" w14:paraId="48D9269E"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CABD5E"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color w:val="000000"/>
                <w:sz w:val="24"/>
                <w:szCs w:val="24"/>
                <w:lang w:eastAsia="ru-RU"/>
              </w:rPr>
            </w:pPr>
            <w:bookmarkStart w:id="32" w:name="Par110"/>
            <w:bookmarkEnd w:id="32"/>
            <w:r w:rsidRPr="003769FB">
              <w:rPr>
                <w:rFonts w:ascii="Times New Roman" w:hAnsi="Times New Roman"/>
                <w:color w:val="000000"/>
                <w:sz w:val="24"/>
                <w:szCs w:val="24"/>
                <w:lang w:eastAsia="ru-RU"/>
              </w:rPr>
              <w:t>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CF85BB"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3769FB">
              <w:rPr>
                <w:rFonts w:ascii="Times New Roman" w:hAnsi="Times New Roman"/>
                <w:color w:val="000000"/>
                <w:sz w:val="24"/>
                <w:szCs w:val="24"/>
                <w:lang w:eastAsia="ru-RU"/>
              </w:rPr>
              <w:t>Источник финансирования строительства объекта</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4A34D1"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3769FB">
              <w:rPr>
                <w:rFonts w:ascii="Times New Roman" w:hAnsi="Times New Roman"/>
                <w:color w:val="000000"/>
                <w:sz w:val="24"/>
                <w:szCs w:val="24"/>
                <w:lang w:eastAsia="ru-RU"/>
              </w:rPr>
              <w:t xml:space="preserve">АО </w:t>
            </w:r>
            <w:r w:rsidRPr="003769FB">
              <w:rPr>
                <w:rFonts w:ascii="Times New Roman" w:eastAsia="Times New Roman" w:hAnsi="Times New Roman"/>
                <w:color w:val="000000"/>
                <w:sz w:val="24"/>
                <w:szCs w:val="24"/>
                <w:lang w:eastAsia="ru-RU"/>
              </w:rPr>
              <w:t>«Саханефтегазсбыт»</w:t>
            </w:r>
          </w:p>
        </w:tc>
      </w:tr>
      <w:tr w:rsidR="003769FB" w:rsidRPr="003769FB" w14:paraId="0F02A143"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AB5C6E"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color w:val="000000"/>
                <w:sz w:val="24"/>
                <w:szCs w:val="24"/>
                <w:lang w:eastAsia="ru-RU"/>
              </w:rPr>
            </w:pPr>
            <w:bookmarkStart w:id="33" w:name="Par113"/>
            <w:bookmarkStart w:id="34" w:name="Par116"/>
            <w:bookmarkStart w:id="35" w:name="Par119"/>
            <w:bookmarkEnd w:id="33"/>
            <w:bookmarkEnd w:id="34"/>
            <w:bookmarkEnd w:id="35"/>
            <w:r w:rsidRPr="003769FB">
              <w:rPr>
                <w:rFonts w:ascii="Times New Roman" w:hAnsi="Times New Roman"/>
                <w:color w:val="000000"/>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05CA6B"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3769FB">
              <w:rPr>
                <w:rFonts w:ascii="Times New Roman" w:hAnsi="Times New Roman"/>
                <w:color w:val="000000"/>
                <w:sz w:val="24"/>
                <w:szCs w:val="24"/>
                <w:lang w:eastAsia="ru-RU"/>
              </w:rPr>
              <w:t>Технические условия на подключение (присоединение) объекта к сетям инженерно-технического обеспечения (при наличии)</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33845"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3769FB">
              <w:rPr>
                <w:rFonts w:ascii="Times New Roman" w:hAnsi="Times New Roman"/>
                <w:color w:val="000000"/>
                <w:sz w:val="24"/>
                <w:szCs w:val="24"/>
                <w:lang w:eastAsia="ru-RU"/>
              </w:rPr>
              <w:t>Уточняется при проектировании</w:t>
            </w:r>
          </w:p>
        </w:tc>
      </w:tr>
      <w:tr w:rsidR="003769FB" w:rsidRPr="003769FB" w14:paraId="21B296C5"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F133EB"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7.</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61C17F"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Срок строительства объекта</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48FA2F"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2026-2027 г.</w:t>
            </w:r>
          </w:p>
        </w:tc>
      </w:tr>
      <w:tr w:rsidR="003769FB" w:rsidRPr="003769FB" w14:paraId="6FFBDD05"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4ED829"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8.</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C79081"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Стадийность проектирования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FFAF7B"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proofErr w:type="spellStart"/>
            <w:r w:rsidRPr="003769FB">
              <w:rPr>
                <w:rFonts w:ascii="Times New Roman" w:hAnsi="Times New Roman"/>
                <w:sz w:val="24"/>
                <w:szCs w:val="24"/>
                <w:lang w:eastAsia="ru-RU"/>
              </w:rPr>
              <w:t>Трехстадийное</w:t>
            </w:r>
            <w:proofErr w:type="spellEnd"/>
            <w:r w:rsidRPr="003769FB">
              <w:rPr>
                <w:rFonts w:ascii="Times New Roman" w:hAnsi="Times New Roman"/>
                <w:sz w:val="24"/>
                <w:szCs w:val="24"/>
                <w:lang w:eastAsia="ru-RU"/>
              </w:rPr>
              <w:t xml:space="preserve"> (основные технические решения, проектная и рабочая документация)</w:t>
            </w:r>
          </w:p>
        </w:tc>
      </w:tr>
      <w:tr w:rsidR="003769FB" w:rsidRPr="003769FB" w14:paraId="292AE72C"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5AF2C4"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9.</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201D0C"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073904" w14:textId="77777777" w:rsidR="003769FB" w:rsidRPr="003769FB" w:rsidRDefault="003769FB" w:rsidP="003769FB">
            <w:pPr>
              <w:widowControl w:val="0"/>
              <w:numPr>
                <w:ilvl w:val="0"/>
                <w:numId w:val="43"/>
              </w:numPr>
              <w:tabs>
                <w:tab w:val="left" w:pos="561"/>
              </w:tabs>
              <w:autoSpaceDE w:val="0"/>
              <w:autoSpaceDN w:val="0"/>
              <w:adjustRightInd w:val="0"/>
              <w:spacing w:after="0" w:line="240" w:lineRule="auto"/>
              <w:ind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В проектно-сметной документации предусмотреть:</w:t>
            </w:r>
          </w:p>
          <w:p w14:paraId="07231843" w14:textId="77777777" w:rsidR="003769FB" w:rsidRPr="003769FB" w:rsidRDefault="003769FB" w:rsidP="003769FB">
            <w:pPr>
              <w:widowControl w:val="0"/>
              <w:numPr>
                <w:ilvl w:val="1"/>
                <w:numId w:val="81"/>
              </w:numPr>
              <w:tabs>
                <w:tab w:val="left" w:pos="0"/>
                <w:tab w:val="left" w:pos="703"/>
                <w:tab w:val="left" w:pos="845"/>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Модернизация оборудования эстакады налива автоцистерн:</w:t>
            </w:r>
          </w:p>
          <w:p w14:paraId="68667297" w14:textId="77777777" w:rsidR="003769FB" w:rsidRPr="003769FB" w:rsidRDefault="003769FB" w:rsidP="003769FB">
            <w:pPr>
              <w:widowControl w:val="0"/>
              <w:numPr>
                <w:ilvl w:val="0"/>
                <w:numId w:val="83"/>
              </w:numPr>
              <w:tabs>
                <w:tab w:val="left" w:pos="0"/>
                <w:tab w:val="left" w:pos="845"/>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установка топливозаправочных комплексов ТЗК-100 производительностью не более 90 м3/ч в комплекте с счетчиком жидкости массового типа с погрешностью 0,15%;</w:t>
            </w:r>
          </w:p>
          <w:p w14:paraId="3D470A29" w14:textId="77777777" w:rsidR="003769FB" w:rsidRPr="003769FB" w:rsidRDefault="003769FB" w:rsidP="003769FB">
            <w:pPr>
              <w:widowControl w:val="0"/>
              <w:numPr>
                <w:ilvl w:val="0"/>
                <w:numId w:val="83"/>
              </w:numPr>
              <w:tabs>
                <w:tab w:val="left" w:pos="0"/>
                <w:tab w:val="left" w:pos="703"/>
                <w:tab w:val="left" w:pos="845"/>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количество островков под автоцистерны – 4 шт.;</w:t>
            </w:r>
          </w:p>
          <w:p w14:paraId="695D91AC" w14:textId="77777777" w:rsidR="003769FB" w:rsidRPr="003769FB" w:rsidRDefault="003769FB" w:rsidP="003769FB">
            <w:pPr>
              <w:widowControl w:val="0"/>
              <w:numPr>
                <w:ilvl w:val="0"/>
                <w:numId w:val="83"/>
              </w:numPr>
              <w:tabs>
                <w:tab w:val="left" w:pos="0"/>
                <w:tab w:val="left" w:pos="703"/>
                <w:tab w:val="left" w:pos="845"/>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 xml:space="preserve">количество видов топлива на налив – 7 (бензины: Премуим-95, Регуляр-92, дизельные топлива зимнее (ДТЗ), дизельное топливо арктическое (ДТА), дизельные топлива летние (ДТЛ), керосин ТС-1, сырая </w:t>
            </w:r>
            <w:r w:rsidRPr="003769FB">
              <w:rPr>
                <w:rFonts w:ascii="Times New Roman" w:hAnsi="Times New Roman"/>
                <w:sz w:val="24"/>
                <w:szCs w:val="24"/>
                <w:lang w:eastAsia="ru-RU"/>
              </w:rPr>
              <w:lastRenderedPageBreak/>
              <w:t>нефть);</w:t>
            </w:r>
          </w:p>
          <w:p w14:paraId="45AA57F7" w14:textId="77777777" w:rsidR="003769FB" w:rsidRPr="003769FB" w:rsidRDefault="003769FB" w:rsidP="003769FB">
            <w:pPr>
              <w:widowControl w:val="0"/>
              <w:numPr>
                <w:ilvl w:val="0"/>
                <w:numId w:val="83"/>
              </w:numPr>
              <w:tabs>
                <w:tab w:val="left" w:pos="0"/>
                <w:tab w:val="left" w:pos="703"/>
                <w:tab w:val="left" w:pos="845"/>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количество топливозаправочных комплексов ТЗК-100 со стояками верхнего налива – 6 (1-Премиум-95, 1-Регуляр-92, 4-Дизельное топливо);</w:t>
            </w:r>
          </w:p>
          <w:p w14:paraId="32FD6876" w14:textId="77777777" w:rsidR="003769FB" w:rsidRPr="003769FB" w:rsidRDefault="003769FB" w:rsidP="003769FB">
            <w:pPr>
              <w:widowControl w:val="0"/>
              <w:numPr>
                <w:ilvl w:val="0"/>
                <w:numId w:val="83"/>
              </w:numPr>
              <w:tabs>
                <w:tab w:val="left" w:pos="0"/>
                <w:tab w:val="left" w:pos="703"/>
                <w:tab w:val="left" w:pos="845"/>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количество топливозаправочных комплексов ТЗК-100 со стояками нижнего налива – 1 под керосин ТС-1.</w:t>
            </w:r>
          </w:p>
          <w:p w14:paraId="3E9D4684" w14:textId="77777777" w:rsidR="003769FB" w:rsidRPr="003769FB" w:rsidRDefault="003769FB" w:rsidP="003769FB">
            <w:pPr>
              <w:widowControl w:val="0"/>
              <w:numPr>
                <w:ilvl w:val="0"/>
                <w:numId w:val="83"/>
              </w:numPr>
              <w:tabs>
                <w:tab w:val="left" w:pos="0"/>
                <w:tab w:val="left" w:pos="703"/>
                <w:tab w:val="left" w:pos="845"/>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количество топливозаправочных комплексов со стояками верхнего налива под сырую нефть.</w:t>
            </w:r>
          </w:p>
          <w:p w14:paraId="32A71304" w14:textId="77777777" w:rsidR="003769FB" w:rsidRPr="003769FB" w:rsidRDefault="003769FB" w:rsidP="003769FB">
            <w:pPr>
              <w:widowControl w:val="0"/>
              <w:numPr>
                <w:ilvl w:val="1"/>
                <w:numId w:val="80"/>
              </w:numPr>
              <w:tabs>
                <w:tab w:val="left" w:pos="845"/>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Модернизация эстакады слива автоцистерн:</w:t>
            </w:r>
          </w:p>
          <w:p w14:paraId="4E914ADB" w14:textId="77777777" w:rsidR="003769FB" w:rsidRPr="003769FB" w:rsidRDefault="003769FB" w:rsidP="003769FB">
            <w:pPr>
              <w:numPr>
                <w:ilvl w:val="0"/>
                <w:numId w:val="84"/>
              </w:numPr>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установка топливозаправочных комплексов ТЗК-100 производительностью 90 м3/ч в комплекте с счетчиком жидкости массового типа с погрешностью 0,15%;</w:t>
            </w:r>
          </w:p>
          <w:p w14:paraId="36F19B8F" w14:textId="77777777" w:rsidR="003769FB" w:rsidRPr="003769FB" w:rsidRDefault="003769FB" w:rsidP="003769FB">
            <w:pPr>
              <w:widowControl w:val="0"/>
              <w:numPr>
                <w:ilvl w:val="0"/>
                <w:numId w:val="84"/>
              </w:numPr>
              <w:tabs>
                <w:tab w:val="left" w:pos="845"/>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количество одновременно сливаемых автоцистерн – 4;</w:t>
            </w:r>
          </w:p>
          <w:p w14:paraId="6DE99B48" w14:textId="77777777" w:rsidR="003769FB" w:rsidRPr="003769FB" w:rsidRDefault="003769FB" w:rsidP="003769FB">
            <w:pPr>
              <w:widowControl w:val="0"/>
              <w:numPr>
                <w:ilvl w:val="0"/>
                <w:numId w:val="84"/>
              </w:numPr>
              <w:tabs>
                <w:tab w:val="left" w:pos="845"/>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количество сливных устройств – 6;</w:t>
            </w:r>
          </w:p>
          <w:p w14:paraId="35F70D4C" w14:textId="77777777" w:rsidR="003769FB" w:rsidRPr="003769FB" w:rsidRDefault="003769FB" w:rsidP="003769FB">
            <w:pPr>
              <w:widowControl w:val="0"/>
              <w:numPr>
                <w:ilvl w:val="0"/>
                <w:numId w:val="84"/>
              </w:numPr>
              <w:tabs>
                <w:tab w:val="left" w:pos="845"/>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количество видов топлива на слив – 6 (бензины: Премуим-95, Регуляр-92, дизельные топлива зимнее (ДТЗ), арктическое (ДТА), дизельное топливо (ДТЛ), керосин ТС-1);</w:t>
            </w:r>
          </w:p>
          <w:p w14:paraId="61C5E510" w14:textId="77777777" w:rsidR="003769FB" w:rsidRPr="003769FB" w:rsidRDefault="003769FB" w:rsidP="003769FB">
            <w:pPr>
              <w:widowControl w:val="0"/>
              <w:numPr>
                <w:ilvl w:val="0"/>
                <w:numId w:val="84"/>
              </w:numPr>
              <w:tabs>
                <w:tab w:val="left" w:pos="845"/>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надземная установка 5 промежуточных (буферных) резервуаров емкостью 60 м3 каждый (на каждый вид топлива по одному резервуару).</w:t>
            </w:r>
          </w:p>
          <w:p w14:paraId="7FF18973" w14:textId="77777777" w:rsidR="003769FB" w:rsidRPr="003769FB" w:rsidRDefault="003769FB" w:rsidP="003769FB">
            <w:pPr>
              <w:widowControl w:val="0"/>
              <w:numPr>
                <w:ilvl w:val="1"/>
                <w:numId w:val="80"/>
              </w:numPr>
              <w:tabs>
                <w:tab w:val="left" w:pos="845"/>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Инженерные сети:</w:t>
            </w:r>
          </w:p>
          <w:p w14:paraId="7032FD88" w14:textId="77777777" w:rsidR="003769FB" w:rsidRPr="003769FB" w:rsidRDefault="003769FB" w:rsidP="003769FB">
            <w:pPr>
              <w:numPr>
                <w:ilvl w:val="0"/>
                <w:numId w:val="42"/>
              </w:numPr>
              <w:tabs>
                <w:tab w:val="left" w:pos="265"/>
                <w:tab w:val="left" w:pos="561"/>
                <w:tab w:val="left" w:pos="703"/>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Электротехническое хозяйство:</w:t>
            </w:r>
          </w:p>
          <w:p w14:paraId="6F3534E0" w14:textId="77777777" w:rsidR="003769FB" w:rsidRPr="003769FB" w:rsidRDefault="003769FB" w:rsidP="003769FB">
            <w:pPr>
              <w:numPr>
                <w:ilvl w:val="0"/>
                <w:numId w:val="78"/>
              </w:numPr>
              <w:tabs>
                <w:tab w:val="left" w:pos="278"/>
                <w:tab w:val="left" w:pos="845"/>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Технологическое присоединение АСН к электрическим сетям;</w:t>
            </w:r>
          </w:p>
          <w:p w14:paraId="673A79EC" w14:textId="77777777" w:rsidR="003769FB" w:rsidRPr="003769FB" w:rsidRDefault="003769FB" w:rsidP="003769FB">
            <w:pPr>
              <w:numPr>
                <w:ilvl w:val="0"/>
                <w:numId w:val="78"/>
              </w:numPr>
              <w:tabs>
                <w:tab w:val="left" w:pos="278"/>
                <w:tab w:val="left" w:pos="845"/>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Технологическое присоединение системы автоматизации;</w:t>
            </w:r>
          </w:p>
          <w:p w14:paraId="49643903" w14:textId="77777777" w:rsidR="003769FB" w:rsidRPr="003769FB" w:rsidRDefault="003769FB" w:rsidP="003769FB">
            <w:pPr>
              <w:numPr>
                <w:ilvl w:val="0"/>
                <w:numId w:val="78"/>
              </w:numPr>
              <w:tabs>
                <w:tab w:val="left" w:pos="278"/>
                <w:tab w:val="left" w:pos="845"/>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Устройство системы заземления и </w:t>
            </w:r>
            <w:proofErr w:type="spellStart"/>
            <w:r w:rsidRPr="003769FB">
              <w:rPr>
                <w:rFonts w:ascii="Times New Roman" w:eastAsia="Times New Roman" w:hAnsi="Times New Roman"/>
                <w:sz w:val="24"/>
                <w:szCs w:val="24"/>
                <w:lang w:eastAsia="ru-RU"/>
              </w:rPr>
              <w:t>молниезащиты</w:t>
            </w:r>
            <w:proofErr w:type="spellEnd"/>
            <w:r w:rsidRPr="003769FB">
              <w:rPr>
                <w:rFonts w:ascii="Times New Roman" w:eastAsia="Times New Roman" w:hAnsi="Times New Roman"/>
                <w:sz w:val="24"/>
                <w:szCs w:val="24"/>
                <w:lang w:eastAsia="ru-RU"/>
              </w:rPr>
              <w:t>.</w:t>
            </w:r>
          </w:p>
          <w:p w14:paraId="24EBFF9C" w14:textId="77777777" w:rsidR="003769FB" w:rsidRPr="003769FB" w:rsidRDefault="003769FB" w:rsidP="003769FB">
            <w:pPr>
              <w:numPr>
                <w:ilvl w:val="0"/>
                <w:numId w:val="42"/>
              </w:numPr>
              <w:tabs>
                <w:tab w:val="left" w:pos="265"/>
                <w:tab w:val="left" w:pos="561"/>
                <w:tab w:val="left" w:pos="703"/>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Система водоотведения, водоснабжения:</w:t>
            </w:r>
          </w:p>
          <w:p w14:paraId="0CB9BD25" w14:textId="77777777" w:rsidR="003769FB" w:rsidRPr="003769FB" w:rsidRDefault="003769FB" w:rsidP="003769FB">
            <w:pPr>
              <w:numPr>
                <w:ilvl w:val="0"/>
                <w:numId w:val="78"/>
              </w:numPr>
              <w:tabs>
                <w:tab w:val="left" w:pos="278"/>
                <w:tab w:val="left" w:pos="845"/>
              </w:tabs>
              <w:suppressAutoHyphens/>
              <w:snapToGri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 xml:space="preserve">Устройство системы </w:t>
            </w:r>
            <w:proofErr w:type="spellStart"/>
            <w:r w:rsidRPr="003769FB">
              <w:rPr>
                <w:rFonts w:ascii="Times New Roman" w:hAnsi="Times New Roman"/>
                <w:sz w:val="24"/>
                <w:szCs w:val="24"/>
                <w:lang w:eastAsia="ru-RU"/>
              </w:rPr>
              <w:t>промливневой</w:t>
            </w:r>
            <w:proofErr w:type="spellEnd"/>
            <w:r w:rsidRPr="003769FB">
              <w:rPr>
                <w:rFonts w:ascii="Times New Roman" w:hAnsi="Times New Roman"/>
                <w:sz w:val="24"/>
                <w:szCs w:val="24"/>
                <w:lang w:eastAsia="ru-RU"/>
              </w:rPr>
              <w:t xml:space="preserve"> канализации</w:t>
            </w:r>
            <w:r w:rsidRPr="003769FB">
              <w:rPr>
                <w:rFonts w:ascii="Times New Roman" w:eastAsia="Times New Roman" w:hAnsi="Times New Roman"/>
                <w:sz w:val="24"/>
                <w:szCs w:val="24"/>
                <w:lang w:eastAsia="ru-RU"/>
              </w:rPr>
              <w:t>;</w:t>
            </w:r>
          </w:p>
          <w:p w14:paraId="4C99F421" w14:textId="77777777" w:rsidR="003769FB" w:rsidRPr="003769FB" w:rsidRDefault="003769FB" w:rsidP="003769FB">
            <w:pPr>
              <w:numPr>
                <w:ilvl w:val="0"/>
                <w:numId w:val="78"/>
              </w:numPr>
              <w:tabs>
                <w:tab w:val="left" w:pos="278"/>
                <w:tab w:val="left" w:pos="845"/>
              </w:tabs>
              <w:suppressAutoHyphens/>
              <w:snapToGri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Устройство очистных сооружений – определить проектом;</w:t>
            </w:r>
          </w:p>
          <w:p w14:paraId="49377EF6" w14:textId="77777777" w:rsidR="003769FB" w:rsidRPr="003769FB" w:rsidRDefault="003769FB" w:rsidP="003769FB">
            <w:pPr>
              <w:numPr>
                <w:ilvl w:val="0"/>
                <w:numId w:val="78"/>
              </w:numPr>
              <w:tabs>
                <w:tab w:val="left" w:pos="265"/>
                <w:tab w:val="left" w:pos="845"/>
              </w:tabs>
              <w:suppressAutoHyphens/>
              <w:snapToGri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Технологическое присоединение сетей трубопроводов пожаротушения</w:t>
            </w:r>
            <w:r w:rsidRPr="003769FB">
              <w:rPr>
                <w:rFonts w:ascii="Times New Roman" w:eastAsia="Times New Roman" w:hAnsi="Times New Roman"/>
                <w:sz w:val="24"/>
                <w:szCs w:val="24"/>
                <w:lang w:eastAsia="ru-RU"/>
              </w:rPr>
              <w:t>.</w:t>
            </w:r>
          </w:p>
          <w:p w14:paraId="710E8F90" w14:textId="77777777" w:rsidR="003769FB" w:rsidRPr="003769FB" w:rsidRDefault="003769FB" w:rsidP="003769FB">
            <w:pPr>
              <w:numPr>
                <w:ilvl w:val="0"/>
                <w:numId w:val="78"/>
              </w:numPr>
              <w:tabs>
                <w:tab w:val="left" w:pos="265"/>
                <w:tab w:val="left" w:pos="845"/>
              </w:tabs>
              <w:suppressAutoHyphens/>
              <w:snapToGri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Устройство системы водяного охлаждения и пенного пожаротушения.</w:t>
            </w:r>
          </w:p>
          <w:p w14:paraId="56A66C3D" w14:textId="77777777" w:rsidR="003769FB" w:rsidRPr="003769FB" w:rsidRDefault="003769FB" w:rsidP="003769FB">
            <w:pPr>
              <w:numPr>
                <w:ilvl w:val="0"/>
                <w:numId w:val="42"/>
              </w:numPr>
              <w:tabs>
                <w:tab w:val="left" w:pos="265"/>
                <w:tab w:val="left" w:pos="561"/>
                <w:tab w:val="left" w:pos="703"/>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hAnsi="Times New Roman"/>
                <w:sz w:val="24"/>
                <w:szCs w:val="24"/>
                <w:lang w:eastAsia="ru-RU"/>
              </w:rPr>
              <w:t xml:space="preserve">    </w:t>
            </w:r>
            <w:r w:rsidRPr="003769FB">
              <w:rPr>
                <w:rFonts w:ascii="Times New Roman" w:eastAsia="Times New Roman" w:hAnsi="Times New Roman"/>
                <w:sz w:val="24"/>
                <w:szCs w:val="24"/>
                <w:lang w:eastAsia="ru-RU"/>
              </w:rPr>
              <w:t>Технологические сети:</w:t>
            </w:r>
            <w:r w:rsidRPr="003769FB">
              <w:rPr>
                <w:rFonts w:ascii="Times New Roman" w:hAnsi="Times New Roman"/>
                <w:sz w:val="24"/>
                <w:szCs w:val="24"/>
                <w:lang w:eastAsia="ru-RU"/>
              </w:rPr>
              <w:t xml:space="preserve"> </w:t>
            </w:r>
          </w:p>
          <w:p w14:paraId="499353C6" w14:textId="77777777" w:rsidR="003769FB" w:rsidRPr="003769FB" w:rsidRDefault="003769FB" w:rsidP="003769FB">
            <w:pPr>
              <w:numPr>
                <w:ilvl w:val="0"/>
                <w:numId w:val="85"/>
              </w:numPr>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Устройство внутриплощадочных технологических трубопроводов приема и выдачи на средства налива АЦ.</w:t>
            </w:r>
          </w:p>
          <w:p w14:paraId="3401B72F" w14:textId="77777777" w:rsidR="003769FB" w:rsidRPr="003769FB" w:rsidRDefault="003769FB" w:rsidP="003769FB">
            <w:pPr>
              <w:numPr>
                <w:ilvl w:val="0"/>
                <w:numId w:val="86"/>
              </w:numPr>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Пожарная безопасность:</w:t>
            </w:r>
          </w:p>
          <w:p w14:paraId="40DD6143" w14:textId="77777777" w:rsidR="003769FB" w:rsidRPr="003769FB" w:rsidRDefault="003769FB" w:rsidP="003769FB">
            <w:pPr>
              <w:numPr>
                <w:ilvl w:val="0"/>
                <w:numId w:val="85"/>
              </w:numPr>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Устройство пожарной сигнализации.</w:t>
            </w:r>
          </w:p>
          <w:p w14:paraId="07E9235B" w14:textId="77777777" w:rsidR="003769FB" w:rsidRPr="003769FB" w:rsidRDefault="003769FB" w:rsidP="003769FB">
            <w:pPr>
              <w:widowControl w:val="0"/>
              <w:numPr>
                <w:ilvl w:val="1"/>
                <w:numId w:val="80"/>
              </w:numPr>
              <w:suppressAutoHyphens/>
              <w:autoSpaceDE w:val="0"/>
              <w:autoSpaceDN w:val="0"/>
              <w:adjustRightInd w:val="0"/>
              <w:snapToGrid w:val="0"/>
              <w:spacing w:after="0" w:line="240" w:lineRule="auto"/>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Капитальный ремонт конструкции эстакады налива размерами 30,0х14,0 м:</w:t>
            </w:r>
          </w:p>
          <w:p w14:paraId="15FE0FA3" w14:textId="77777777" w:rsidR="003769FB" w:rsidRPr="003769FB" w:rsidRDefault="003769FB" w:rsidP="003769FB">
            <w:pPr>
              <w:suppressAutoHyphens/>
              <w:snapToGrid w:val="0"/>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Исходные параметры эстакады</w:t>
            </w:r>
            <w:r w:rsidRPr="003769FB">
              <w:rPr>
                <w:rFonts w:ascii="Times New Roman" w:eastAsia="Times New Roman" w:hAnsi="Times New Roman"/>
                <w:sz w:val="24"/>
                <w:szCs w:val="24"/>
                <w:lang w:val="en-US" w:eastAsia="ru-RU"/>
              </w:rPr>
              <w:t>:</w:t>
            </w:r>
          </w:p>
          <w:p w14:paraId="4EAA8ED2" w14:textId="77777777" w:rsidR="003769FB" w:rsidRPr="003769FB" w:rsidRDefault="003769FB" w:rsidP="003769FB">
            <w:pPr>
              <w:numPr>
                <w:ilvl w:val="0"/>
                <w:numId w:val="42"/>
              </w:numPr>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существующей АСН-5 – 5 шт.;</w:t>
            </w:r>
          </w:p>
          <w:p w14:paraId="0035E762" w14:textId="77777777" w:rsidR="003769FB" w:rsidRPr="003769FB" w:rsidRDefault="003769FB" w:rsidP="003769FB">
            <w:pPr>
              <w:numPr>
                <w:ilvl w:val="0"/>
                <w:numId w:val="42"/>
              </w:numPr>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фундамент ж/б бетон, </w:t>
            </w:r>
            <w:proofErr w:type="spellStart"/>
            <w:r w:rsidRPr="003769FB">
              <w:rPr>
                <w:rFonts w:ascii="Times New Roman" w:eastAsia="Times New Roman" w:hAnsi="Times New Roman"/>
                <w:sz w:val="24"/>
                <w:szCs w:val="24"/>
                <w:lang w:eastAsia="ru-RU"/>
              </w:rPr>
              <w:t>трубостойки</w:t>
            </w:r>
            <w:proofErr w:type="spellEnd"/>
            <w:r w:rsidRPr="003769FB">
              <w:rPr>
                <w:rFonts w:ascii="Times New Roman" w:eastAsia="Times New Roman" w:hAnsi="Times New Roman"/>
                <w:sz w:val="24"/>
                <w:szCs w:val="24"/>
                <w:lang w:eastAsia="ru-RU"/>
              </w:rPr>
              <w:t xml:space="preserve"> </w:t>
            </w:r>
            <w:proofErr w:type="spellStart"/>
            <w:r w:rsidRPr="003769FB">
              <w:rPr>
                <w:rFonts w:ascii="Times New Roman" w:eastAsia="Times New Roman" w:hAnsi="Times New Roman"/>
                <w:sz w:val="24"/>
                <w:szCs w:val="24"/>
                <w:lang w:eastAsia="ru-RU"/>
              </w:rPr>
              <w:t>диам</w:t>
            </w:r>
            <w:proofErr w:type="spellEnd"/>
            <w:r w:rsidRPr="003769FB">
              <w:rPr>
                <w:rFonts w:ascii="Times New Roman" w:eastAsia="Times New Roman" w:hAnsi="Times New Roman"/>
                <w:sz w:val="24"/>
                <w:szCs w:val="24"/>
                <w:lang w:eastAsia="ru-RU"/>
              </w:rPr>
              <w:t>. 320мм;</w:t>
            </w:r>
          </w:p>
          <w:p w14:paraId="2EFA4CF4" w14:textId="77777777" w:rsidR="003769FB" w:rsidRPr="003769FB" w:rsidRDefault="003769FB" w:rsidP="003769FB">
            <w:pPr>
              <w:numPr>
                <w:ilvl w:val="0"/>
                <w:numId w:val="42"/>
              </w:numPr>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крыша из профилированного металлического листа;</w:t>
            </w:r>
          </w:p>
          <w:p w14:paraId="536708E1" w14:textId="77777777" w:rsidR="003769FB" w:rsidRPr="003769FB" w:rsidRDefault="003769FB" w:rsidP="003769FB">
            <w:pPr>
              <w:suppressAutoHyphens/>
              <w:snapToGrid w:val="0"/>
              <w:spacing w:after="0" w:line="240" w:lineRule="auto"/>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Провести капитальный ремонт конструкции эстакады с заменых элементов не пригодных по действующим нормам.</w:t>
            </w:r>
          </w:p>
          <w:p w14:paraId="32CC789B" w14:textId="77777777" w:rsidR="003769FB" w:rsidRPr="003769FB" w:rsidRDefault="003769FB" w:rsidP="003769FB">
            <w:pPr>
              <w:suppressAutoHyphens/>
              <w:snapToGrid w:val="0"/>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lastRenderedPageBreak/>
              <w:t xml:space="preserve">1.5 Установка датчиков </w:t>
            </w:r>
            <w:proofErr w:type="spellStart"/>
            <w:r w:rsidRPr="003769FB">
              <w:rPr>
                <w:rFonts w:ascii="Times New Roman" w:eastAsia="Times New Roman" w:hAnsi="Times New Roman"/>
                <w:sz w:val="24"/>
                <w:szCs w:val="24"/>
                <w:lang w:eastAsia="ru-RU"/>
              </w:rPr>
              <w:t>довзрывных</w:t>
            </w:r>
            <w:proofErr w:type="spellEnd"/>
            <w:r w:rsidRPr="003769FB">
              <w:rPr>
                <w:rFonts w:ascii="Times New Roman" w:eastAsia="Times New Roman" w:hAnsi="Times New Roman"/>
                <w:sz w:val="24"/>
                <w:szCs w:val="24"/>
                <w:lang w:eastAsia="ru-RU"/>
              </w:rPr>
              <w:t xml:space="preserve"> концентраций на территории резервуарного парка РВС № 23,24,25,26,27,28,29,30,31,32,33,34,35,36,37,38.</w:t>
            </w:r>
          </w:p>
          <w:p w14:paraId="693B961E" w14:textId="77777777" w:rsidR="003769FB" w:rsidRPr="003769FB" w:rsidRDefault="003769FB" w:rsidP="003769FB">
            <w:pPr>
              <w:suppressAutoHyphens/>
              <w:snapToGrid w:val="0"/>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1.6   Установка на существующих РВС № 23,24,25,26,27,28,29,30,31,32,33,34,35,36,37,38,39,40 указателей уровня на базе измерительной системы "Струна+".</w:t>
            </w:r>
          </w:p>
          <w:p w14:paraId="2DFAE580" w14:textId="77777777" w:rsidR="003769FB" w:rsidRPr="003769FB" w:rsidRDefault="003769FB" w:rsidP="003769FB">
            <w:pPr>
              <w:suppressAutoHyphens/>
              <w:snapToGrid w:val="0"/>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1.7 Устройство технологической насосной – определить проектом.</w:t>
            </w:r>
          </w:p>
          <w:p w14:paraId="0D4328DC" w14:textId="77777777" w:rsidR="003769FB" w:rsidRPr="003769FB" w:rsidRDefault="003769FB" w:rsidP="003769FB">
            <w:pPr>
              <w:suppressAutoHyphens/>
              <w:snapToGrid w:val="0"/>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1.8 Устройство блок-модульной насосной пенного пожаротушения эстакады слива-налива готового заводского исполнения. Подключение к сетям водоснабжения определить проектом.</w:t>
            </w:r>
          </w:p>
          <w:p w14:paraId="64832CBA" w14:textId="77777777" w:rsidR="003769FB" w:rsidRPr="003769FB" w:rsidRDefault="003769FB" w:rsidP="003769FB">
            <w:pPr>
              <w:suppressAutoHyphens/>
              <w:snapToGrid w:val="0"/>
              <w:spacing w:after="0" w:line="240" w:lineRule="auto"/>
              <w:jc w:val="both"/>
              <w:rPr>
                <w:rFonts w:ascii="Times New Roman" w:hAnsi="Times New Roman"/>
                <w:b/>
                <w:sz w:val="24"/>
                <w:szCs w:val="24"/>
                <w:lang w:eastAsia="ru-RU"/>
              </w:rPr>
            </w:pPr>
          </w:p>
          <w:p w14:paraId="1757CD3D" w14:textId="77777777" w:rsidR="003769FB" w:rsidRPr="003769FB" w:rsidRDefault="003769FB" w:rsidP="003769FB">
            <w:pPr>
              <w:tabs>
                <w:tab w:val="left" w:pos="265"/>
                <w:tab w:val="left" w:pos="845"/>
              </w:tabs>
              <w:suppressAutoHyphens/>
              <w:snapToGri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 xml:space="preserve">Налив и слив нефтепродуктов осуществляется круглогодично. </w:t>
            </w:r>
          </w:p>
          <w:p w14:paraId="1E6965B1" w14:textId="77777777" w:rsidR="003769FB" w:rsidRPr="003769FB" w:rsidRDefault="003769FB" w:rsidP="003769FB">
            <w:pPr>
              <w:tabs>
                <w:tab w:val="left" w:pos="265"/>
                <w:tab w:val="left" w:pos="845"/>
              </w:tabs>
              <w:suppressAutoHyphens/>
              <w:snapToGri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Максимальная емкость автоцистерн составляет 40 м3.</w:t>
            </w:r>
          </w:p>
          <w:p w14:paraId="4C6F0A8C" w14:textId="77777777" w:rsidR="003769FB" w:rsidRPr="003769FB" w:rsidRDefault="003769FB" w:rsidP="003769FB">
            <w:pPr>
              <w:tabs>
                <w:tab w:val="left" w:pos="265"/>
                <w:tab w:val="left" w:pos="845"/>
              </w:tabs>
              <w:suppressAutoHyphens/>
              <w:snapToGri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Режим работы:</w:t>
            </w:r>
          </w:p>
          <w:p w14:paraId="5AF46F21" w14:textId="77777777" w:rsidR="003769FB" w:rsidRPr="003769FB" w:rsidRDefault="003769FB" w:rsidP="003769FB">
            <w:pPr>
              <w:numPr>
                <w:ilvl w:val="0"/>
                <w:numId w:val="86"/>
              </w:numPr>
              <w:tabs>
                <w:tab w:val="left" w:pos="265"/>
                <w:tab w:val="left" w:pos="845"/>
              </w:tabs>
              <w:suppressAutoHyphens/>
              <w:snapToGri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количество рабочих дней в году – 365;</w:t>
            </w:r>
          </w:p>
          <w:p w14:paraId="6E582FC2" w14:textId="77777777" w:rsidR="003769FB" w:rsidRPr="003769FB" w:rsidRDefault="003769FB" w:rsidP="003769FB">
            <w:pPr>
              <w:numPr>
                <w:ilvl w:val="0"/>
                <w:numId w:val="86"/>
              </w:numPr>
              <w:tabs>
                <w:tab w:val="left" w:pos="265"/>
                <w:tab w:val="left" w:pos="845"/>
              </w:tabs>
              <w:suppressAutoHyphens/>
              <w:snapToGri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количество смен в сутки – 1;</w:t>
            </w:r>
          </w:p>
          <w:p w14:paraId="482D1F76" w14:textId="77777777" w:rsidR="003769FB" w:rsidRPr="003769FB" w:rsidRDefault="003769FB" w:rsidP="003769FB">
            <w:pPr>
              <w:numPr>
                <w:ilvl w:val="0"/>
                <w:numId w:val="86"/>
              </w:numPr>
              <w:tabs>
                <w:tab w:val="left" w:pos="265"/>
                <w:tab w:val="left" w:pos="845"/>
              </w:tabs>
              <w:suppressAutoHyphens/>
              <w:snapToGri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Продолжительность смены – 8 часов.</w:t>
            </w:r>
          </w:p>
          <w:p w14:paraId="061CC09F" w14:textId="77777777" w:rsidR="003769FB" w:rsidRPr="003769FB" w:rsidRDefault="003769FB" w:rsidP="003769FB">
            <w:pPr>
              <w:widowControl w:val="0"/>
              <w:tabs>
                <w:tab w:val="left" w:pos="265"/>
                <w:tab w:val="left" w:pos="845"/>
              </w:tabs>
              <w:suppressAutoHyphens/>
              <w:autoSpaceDE w:val="0"/>
              <w:autoSpaceDN w:val="0"/>
              <w:adjustRightInd w:val="0"/>
              <w:snapToGrid w:val="0"/>
              <w:spacing w:after="0" w:line="240" w:lineRule="auto"/>
              <w:contextualSpacing/>
              <w:jc w:val="both"/>
              <w:rPr>
                <w:rFonts w:ascii="Times New Roman" w:hAnsi="Times New Roman"/>
                <w:sz w:val="24"/>
                <w:szCs w:val="24"/>
                <w:lang w:eastAsia="ru-RU"/>
              </w:rPr>
            </w:pPr>
          </w:p>
          <w:p w14:paraId="18164392" w14:textId="77777777" w:rsidR="003769FB" w:rsidRPr="003769FB" w:rsidRDefault="003769FB" w:rsidP="003769FB">
            <w:pPr>
              <w:tabs>
                <w:tab w:val="left" w:pos="265"/>
                <w:tab w:val="left" w:pos="845"/>
              </w:tabs>
              <w:suppressAutoHyphens/>
              <w:snapToGrid w:val="0"/>
              <w:spacing w:after="0" w:line="240" w:lineRule="auto"/>
              <w:jc w:val="both"/>
              <w:rPr>
                <w:rFonts w:ascii="Times New Roman" w:hAnsi="Times New Roman"/>
                <w:sz w:val="24"/>
                <w:szCs w:val="24"/>
                <w:lang w:eastAsia="ru-RU"/>
              </w:rPr>
            </w:pPr>
            <w:r w:rsidRPr="003769FB">
              <w:rPr>
                <w:rFonts w:ascii="Times New Roman" w:hAnsi="Times New Roman"/>
                <w:b/>
                <w:sz w:val="24"/>
                <w:szCs w:val="24"/>
                <w:lang w:eastAsia="ru-RU"/>
              </w:rPr>
              <w:t xml:space="preserve"> Общий объем топливного склада – 94 700 </w:t>
            </w:r>
            <w:r w:rsidRPr="003769FB">
              <w:rPr>
                <w:rFonts w:ascii="Times New Roman" w:eastAsia="Times New Roman" w:hAnsi="Times New Roman"/>
                <w:b/>
                <w:sz w:val="24"/>
                <w:szCs w:val="24"/>
                <w:lang w:eastAsia="ru-RU"/>
              </w:rPr>
              <w:t>м</w:t>
            </w:r>
            <w:r w:rsidRPr="003769FB">
              <w:rPr>
                <w:rFonts w:ascii="Times New Roman" w:eastAsia="Times New Roman" w:hAnsi="Times New Roman"/>
                <w:b/>
                <w:sz w:val="24"/>
                <w:szCs w:val="24"/>
                <w:vertAlign w:val="superscript"/>
                <w:lang w:eastAsia="ru-RU"/>
              </w:rPr>
              <w:t>3</w:t>
            </w:r>
            <w:r w:rsidRPr="003769FB">
              <w:rPr>
                <w:rFonts w:ascii="Times New Roman" w:eastAsia="Times New Roman" w:hAnsi="Times New Roman"/>
                <w:sz w:val="24"/>
                <w:szCs w:val="24"/>
                <w:lang w:eastAsia="ru-RU"/>
              </w:rPr>
              <w:t>.</w:t>
            </w:r>
          </w:p>
        </w:tc>
      </w:tr>
      <w:tr w:rsidR="003769FB" w:rsidRPr="003769FB" w14:paraId="1332C5EF"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F34020"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bookmarkStart w:id="36" w:name="Par122"/>
            <w:bookmarkEnd w:id="36"/>
            <w:r w:rsidRPr="003769FB">
              <w:rPr>
                <w:rFonts w:ascii="Times New Roman" w:hAnsi="Times New Roman"/>
                <w:sz w:val="24"/>
                <w:szCs w:val="24"/>
                <w:lang w:eastAsia="ru-RU"/>
              </w:rPr>
              <w:lastRenderedPageBreak/>
              <w:t>10.</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EFEDDC"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 xml:space="preserve">Требования к выделению этапов строительства объекта </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84C97E" w14:textId="77777777" w:rsidR="003769FB" w:rsidRPr="003769FB" w:rsidRDefault="003769FB" w:rsidP="003769FB">
            <w:pPr>
              <w:widowControl w:val="0"/>
              <w:tabs>
                <w:tab w:val="left" w:pos="561"/>
              </w:tabs>
              <w:autoSpaceDE w:val="0"/>
              <w:autoSpaceDN w:val="0"/>
              <w:adjustRightInd w:val="0"/>
              <w:snapToGrid w:val="0"/>
              <w:spacing w:after="0" w:line="240" w:lineRule="auto"/>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Выделение этапов проектом не требуется.</w:t>
            </w:r>
          </w:p>
        </w:tc>
      </w:tr>
      <w:tr w:rsidR="003769FB" w:rsidRPr="003769FB" w14:paraId="28FE7513"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E02F87"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color w:val="000000"/>
                <w:sz w:val="24"/>
                <w:szCs w:val="24"/>
                <w:lang w:eastAsia="ru-RU"/>
              </w:rPr>
            </w:pPr>
            <w:bookmarkStart w:id="37" w:name="Par125"/>
            <w:bookmarkStart w:id="38" w:name="Par131"/>
            <w:bookmarkEnd w:id="37"/>
            <w:bookmarkEnd w:id="38"/>
            <w:r w:rsidRPr="003769FB">
              <w:rPr>
                <w:rFonts w:ascii="Times New Roman" w:hAnsi="Times New Roman"/>
                <w:color w:val="000000"/>
                <w:sz w:val="24"/>
                <w:szCs w:val="24"/>
                <w:lang w:eastAsia="ru-RU"/>
              </w:rPr>
              <w:t>11.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8C0F62"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3769FB">
              <w:rPr>
                <w:rFonts w:ascii="Times New Roman" w:hAnsi="Times New Roman"/>
                <w:color w:val="000000"/>
                <w:sz w:val="24"/>
                <w:szCs w:val="24"/>
                <w:lang w:eastAsia="ru-RU"/>
              </w:rPr>
              <w:t>Идентификационные признаки объекта устанавливаются в соответствии со статьей 4 Федерального закона от 30 декабря 2009 г. N 384-ФЗ "Технический регламент о безопасности зданий и сооружений" и включают в себя: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36E510"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r w:rsidR="003769FB" w:rsidRPr="003769FB" w14:paraId="53B84F17"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DE20B6"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color w:val="000000"/>
                <w:sz w:val="24"/>
                <w:szCs w:val="24"/>
                <w:lang w:eastAsia="ru-RU"/>
              </w:rPr>
            </w:pPr>
            <w:bookmarkStart w:id="39" w:name="Par134"/>
            <w:bookmarkEnd w:id="39"/>
            <w:r w:rsidRPr="003769FB">
              <w:rPr>
                <w:rFonts w:ascii="Times New Roman" w:hAnsi="Times New Roman"/>
                <w:color w:val="000000"/>
                <w:sz w:val="24"/>
                <w:szCs w:val="24"/>
                <w:lang w:eastAsia="ru-RU"/>
              </w:rPr>
              <w:t>11.1.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99B28C"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3769FB">
              <w:rPr>
                <w:rFonts w:ascii="Times New Roman" w:hAnsi="Times New Roman"/>
                <w:color w:val="000000"/>
                <w:sz w:val="24"/>
                <w:szCs w:val="24"/>
                <w:lang w:eastAsia="ru-RU"/>
              </w:rPr>
              <w:t>Назначение объекта</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6362D3" w14:textId="77777777" w:rsidR="003769FB" w:rsidRPr="003769FB" w:rsidRDefault="003769FB" w:rsidP="003769FB">
            <w:pPr>
              <w:keepNext/>
              <w:keepLines/>
              <w:pageBreakBefore/>
              <w:tabs>
                <w:tab w:val="num" w:pos="1134"/>
              </w:tabs>
              <w:suppressAutoHyphens/>
              <w:spacing w:after="0" w:line="240" w:lineRule="auto"/>
              <w:jc w:val="both"/>
              <w:outlineLvl w:val="0"/>
              <w:rPr>
                <w:rFonts w:ascii="Times New Roman" w:eastAsia="Times New Roman" w:hAnsi="Times New Roman"/>
                <w:bCs/>
                <w:color w:val="000000"/>
                <w:kern w:val="28"/>
                <w:sz w:val="24"/>
                <w:szCs w:val="24"/>
                <w:lang w:eastAsia="ru-RU"/>
              </w:rPr>
            </w:pPr>
            <w:r w:rsidRPr="003769FB">
              <w:rPr>
                <w:rFonts w:ascii="Times New Roman" w:eastAsia="Times New Roman" w:hAnsi="Times New Roman"/>
                <w:bCs/>
                <w:color w:val="000000"/>
                <w:kern w:val="28"/>
                <w:sz w:val="24"/>
                <w:szCs w:val="24"/>
                <w:lang w:eastAsia="ru-RU"/>
              </w:rPr>
              <w:t xml:space="preserve"> В соответствии с Приказом Министерства строительства и жилищно-коммунального хозяйства РФ от 02 ноября 2022 г. N 928/</w:t>
            </w:r>
            <w:proofErr w:type="spellStart"/>
            <w:r w:rsidRPr="003769FB">
              <w:rPr>
                <w:rFonts w:ascii="Times New Roman" w:eastAsia="Times New Roman" w:hAnsi="Times New Roman"/>
                <w:bCs/>
                <w:color w:val="000000"/>
                <w:kern w:val="28"/>
                <w:sz w:val="24"/>
                <w:szCs w:val="24"/>
                <w:lang w:eastAsia="ru-RU"/>
              </w:rPr>
              <w:t>пр</w:t>
            </w:r>
            <w:proofErr w:type="spellEnd"/>
            <w:r w:rsidRPr="003769FB">
              <w:rPr>
                <w:rFonts w:ascii="Times New Roman" w:eastAsia="Times New Roman" w:hAnsi="Times New Roman"/>
                <w:bCs/>
                <w:color w:val="000000"/>
                <w:kern w:val="28"/>
                <w:sz w:val="24"/>
                <w:szCs w:val="24"/>
                <w:lang w:eastAsia="ru-RU"/>
              </w:rPr>
              <w:t xml:space="preserve">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архитектурного-строительного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14:paraId="0ED31AD0" w14:textId="77777777" w:rsidR="003769FB" w:rsidRPr="003769FB" w:rsidRDefault="003769FB" w:rsidP="003769FB">
            <w:pPr>
              <w:keepNext/>
              <w:keepLines/>
              <w:pageBreakBefore/>
              <w:tabs>
                <w:tab w:val="num" w:pos="1134"/>
              </w:tabs>
              <w:suppressAutoHyphens/>
              <w:spacing w:after="0" w:line="240" w:lineRule="auto"/>
              <w:outlineLvl w:val="0"/>
              <w:rPr>
                <w:rFonts w:ascii="Times New Roman" w:eastAsia="Times New Roman" w:hAnsi="Times New Roman"/>
                <w:bCs/>
                <w:color w:val="000000"/>
                <w:kern w:val="28"/>
                <w:sz w:val="24"/>
                <w:szCs w:val="24"/>
                <w:lang w:eastAsia="ru-RU"/>
              </w:rPr>
            </w:pPr>
            <w:r w:rsidRPr="003769FB">
              <w:rPr>
                <w:rFonts w:ascii="Times New Roman" w:hAnsi="Times New Roman"/>
                <w:bCs/>
                <w:color w:val="000000"/>
                <w:kern w:val="28"/>
                <w:sz w:val="24"/>
                <w:szCs w:val="24"/>
                <w:lang w:eastAsia="ru-RU"/>
              </w:rPr>
              <w:t xml:space="preserve"> -  07.12.005.007 -</w:t>
            </w:r>
            <w:r w:rsidRPr="003769FB">
              <w:rPr>
                <w:rFonts w:ascii="Times New Roman" w:eastAsia="Times New Roman" w:hAnsi="Times New Roman"/>
                <w:b/>
                <w:bCs/>
                <w:kern w:val="28"/>
                <w:sz w:val="40"/>
                <w:szCs w:val="40"/>
                <w:lang w:eastAsia="ru-RU"/>
              </w:rPr>
              <w:t xml:space="preserve"> </w:t>
            </w:r>
            <w:r w:rsidRPr="003769FB">
              <w:rPr>
                <w:rFonts w:ascii="Times New Roman" w:hAnsi="Times New Roman"/>
                <w:bCs/>
                <w:color w:val="000000"/>
                <w:kern w:val="28"/>
                <w:sz w:val="24"/>
                <w:szCs w:val="24"/>
                <w:lang w:eastAsia="ru-RU"/>
              </w:rPr>
              <w:t>Сооружение сливной эстакады.</w:t>
            </w:r>
          </w:p>
        </w:tc>
      </w:tr>
      <w:tr w:rsidR="003769FB" w:rsidRPr="003769FB" w14:paraId="0C539E45"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BF01AA"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color w:val="000000"/>
                <w:sz w:val="24"/>
                <w:szCs w:val="24"/>
                <w:lang w:eastAsia="ru-RU"/>
              </w:rPr>
            </w:pPr>
            <w:bookmarkStart w:id="40" w:name="Par137"/>
            <w:bookmarkEnd w:id="40"/>
            <w:r w:rsidRPr="003769FB">
              <w:rPr>
                <w:rFonts w:ascii="Times New Roman" w:hAnsi="Times New Roman"/>
                <w:color w:val="000000"/>
                <w:sz w:val="24"/>
                <w:szCs w:val="24"/>
                <w:lang w:eastAsia="ru-RU"/>
              </w:rPr>
              <w:t>11.2.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AFCE92"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3769FB">
              <w:rPr>
                <w:rFonts w:ascii="Times New Roman" w:hAnsi="Times New Roman"/>
                <w:color w:val="000000"/>
                <w:sz w:val="24"/>
                <w:szCs w:val="24"/>
                <w:lang w:eastAsia="ru-RU"/>
              </w:rPr>
              <w:t xml:space="preserve">Принадлежность к объектам транспортной инфраструктуры и к другим объектам, функционально-технологические особенности </w:t>
            </w:r>
            <w:r w:rsidRPr="003769FB">
              <w:rPr>
                <w:rFonts w:ascii="Times New Roman" w:hAnsi="Times New Roman"/>
                <w:color w:val="000000"/>
                <w:sz w:val="24"/>
                <w:szCs w:val="24"/>
                <w:lang w:eastAsia="ru-RU"/>
              </w:rPr>
              <w:lastRenderedPageBreak/>
              <w:t>которых влияют на их безопасность</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947B86"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3769FB">
              <w:rPr>
                <w:rFonts w:ascii="Times New Roman" w:hAnsi="Times New Roman"/>
                <w:color w:val="000000"/>
                <w:sz w:val="24"/>
                <w:szCs w:val="24"/>
                <w:lang w:eastAsia="ru-RU"/>
              </w:rPr>
              <w:lastRenderedPageBreak/>
              <w:t>Не принадлежит.</w:t>
            </w:r>
          </w:p>
        </w:tc>
      </w:tr>
      <w:tr w:rsidR="003769FB" w:rsidRPr="003769FB" w14:paraId="461D7C17" w14:textId="77777777" w:rsidTr="00D52CEA">
        <w:trPr>
          <w:trHeight w:val="314"/>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EB87B1"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lastRenderedPageBreak/>
              <w:t>11.3.</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C18E35"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79594E" w14:textId="77777777" w:rsidR="003769FB" w:rsidRPr="003769FB" w:rsidRDefault="003769FB" w:rsidP="003769FB">
            <w:pPr>
              <w:numPr>
                <w:ilvl w:val="0"/>
                <w:numId w:val="37"/>
              </w:numPr>
              <w:tabs>
                <w:tab w:val="left" w:pos="541"/>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Вечномерзлые грунты. Климатический район строительства - северная строительно-климатическая зона, район </w:t>
            </w:r>
            <w:r w:rsidRPr="003769FB">
              <w:rPr>
                <w:rFonts w:ascii="Times New Roman" w:eastAsia="Times New Roman" w:hAnsi="Times New Roman"/>
                <w:sz w:val="24"/>
                <w:szCs w:val="24"/>
                <w:lang w:val="en-US" w:eastAsia="ru-RU"/>
              </w:rPr>
              <w:t>I</w:t>
            </w:r>
            <w:r w:rsidRPr="003769FB">
              <w:rPr>
                <w:rFonts w:ascii="Times New Roman" w:eastAsia="Times New Roman" w:hAnsi="Times New Roman"/>
                <w:sz w:val="24"/>
                <w:szCs w:val="24"/>
                <w:lang w:eastAsia="ru-RU"/>
              </w:rPr>
              <w:t>, подрайон IА;</w:t>
            </w:r>
          </w:p>
          <w:p w14:paraId="0263B4D8" w14:textId="77777777" w:rsidR="003769FB" w:rsidRPr="003769FB" w:rsidRDefault="003769FB" w:rsidP="003769FB">
            <w:pPr>
              <w:numPr>
                <w:ilvl w:val="0"/>
                <w:numId w:val="37"/>
              </w:numPr>
              <w:tabs>
                <w:tab w:val="left" w:pos="541"/>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В соответствии с СП 14.13330.2018 "Строительство в сейсмических районах", район работ расположен в зоне с сейсмической активностью для основного строительства - 6 баллов по шкале MSK-64 (</w:t>
            </w:r>
            <w:r w:rsidRPr="003769FB">
              <w:rPr>
                <w:rFonts w:ascii="Times New Roman" w:hAnsi="Times New Roman"/>
                <w:sz w:val="24"/>
                <w:szCs w:val="28"/>
                <w:lang w:eastAsia="ru-RU"/>
              </w:rPr>
              <w:t xml:space="preserve">карте А), для объектов повышенной ответственности - 7 баллов </w:t>
            </w:r>
            <w:r w:rsidRPr="003769FB">
              <w:rPr>
                <w:rFonts w:ascii="Times New Roman" w:eastAsia="Times New Roman" w:hAnsi="Times New Roman"/>
                <w:sz w:val="24"/>
                <w:szCs w:val="24"/>
                <w:lang w:eastAsia="ru-RU"/>
              </w:rPr>
              <w:t>по шкале MSK-64 (</w:t>
            </w:r>
            <w:r w:rsidRPr="003769FB">
              <w:rPr>
                <w:rFonts w:ascii="Times New Roman" w:hAnsi="Times New Roman"/>
                <w:sz w:val="24"/>
                <w:szCs w:val="28"/>
                <w:lang w:eastAsia="ru-RU"/>
              </w:rPr>
              <w:t>карте В)</w:t>
            </w:r>
            <w:r w:rsidRPr="003769FB">
              <w:rPr>
                <w:rFonts w:ascii="Times New Roman" w:eastAsia="Times New Roman" w:hAnsi="Times New Roman"/>
                <w:sz w:val="24"/>
                <w:szCs w:val="28"/>
                <w:lang w:eastAsia="ru-RU"/>
              </w:rPr>
              <w:t xml:space="preserve">, для </w:t>
            </w:r>
            <w:r w:rsidRPr="003769FB">
              <w:rPr>
                <w:rFonts w:ascii="Times New Roman" w:hAnsi="Times New Roman"/>
                <w:sz w:val="24"/>
                <w:szCs w:val="28"/>
                <w:lang w:eastAsia="ru-RU"/>
              </w:rPr>
              <w:t>особо ответственных объектов -</w:t>
            </w:r>
            <w:r w:rsidRPr="003769FB">
              <w:rPr>
                <w:rFonts w:ascii="Times New Roman" w:eastAsia="Times New Roman" w:hAnsi="Times New Roman"/>
                <w:sz w:val="24"/>
                <w:szCs w:val="24"/>
                <w:lang w:eastAsia="ru-RU"/>
              </w:rPr>
              <w:t>7 баллов по шкале MSK-64 (</w:t>
            </w:r>
            <w:r w:rsidRPr="003769FB">
              <w:rPr>
                <w:rFonts w:ascii="Times New Roman" w:hAnsi="Times New Roman"/>
                <w:sz w:val="24"/>
                <w:szCs w:val="28"/>
                <w:lang w:eastAsia="ru-RU"/>
              </w:rPr>
              <w:t>карте С)</w:t>
            </w:r>
            <w:r w:rsidRPr="003769FB">
              <w:rPr>
                <w:rFonts w:ascii="Times New Roman" w:eastAsia="Times New Roman" w:hAnsi="Times New Roman"/>
                <w:sz w:val="24"/>
                <w:szCs w:val="28"/>
                <w:lang w:eastAsia="ru-RU"/>
              </w:rPr>
              <w:t>.</w:t>
            </w:r>
          </w:p>
        </w:tc>
      </w:tr>
      <w:tr w:rsidR="003769FB" w:rsidRPr="003769FB" w14:paraId="078E4E68" w14:textId="77777777" w:rsidTr="00D52CEA">
        <w:trPr>
          <w:trHeight w:val="310"/>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2E4BFB"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11.4.</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25D3EC"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Принадлежность к опасным производственным объектам</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3FC266" w14:textId="77777777" w:rsidR="003769FB" w:rsidRPr="003769FB" w:rsidRDefault="003769FB" w:rsidP="003769F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В соответствии с Приложением 1 Федерального закона №116-ФЗ от 21.07.2007 г., склад к опасным производственным объектам.</w:t>
            </w:r>
          </w:p>
          <w:p w14:paraId="7E11AFB2" w14:textId="77777777" w:rsidR="003769FB" w:rsidRPr="003769FB" w:rsidRDefault="003769FB" w:rsidP="003769F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Класс опасности - </w:t>
            </w:r>
            <w:r w:rsidRPr="003769FB">
              <w:rPr>
                <w:rFonts w:ascii="Times New Roman" w:eastAsia="Times New Roman" w:hAnsi="Times New Roman"/>
                <w:sz w:val="24"/>
                <w:szCs w:val="24"/>
                <w:lang w:val="en-US" w:eastAsia="ru-RU"/>
              </w:rPr>
              <w:t>II</w:t>
            </w:r>
            <w:r w:rsidRPr="003769FB">
              <w:rPr>
                <w:rFonts w:ascii="Times New Roman" w:eastAsia="Times New Roman" w:hAnsi="Times New Roman"/>
                <w:sz w:val="24"/>
                <w:szCs w:val="24"/>
                <w:lang w:eastAsia="ru-RU"/>
              </w:rPr>
              <w:t>.</w:t>
            </w:r>
          </w:p>
        </w:tc>
      </w:tr>
      <w:tr w:rsidR="003769FB" w:rsidRPr="003769FB" w14:paraId="3846B7DB"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62A04E"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11.5.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ACB6D6"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Пожарная и взрывопожарная опасность</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EF1C2B" w14:textId="77777777" w:rsidR="003769FB" w:rsidRPr="003769FB" w:rsidRDefault="003769FB" w:rsidP="003769FB">
            <w:pPr>
              <w:widowControl w:val="0"/>
              <w:numPr>
                <w:ilvl w:val="0"/>
                <w:numId w:val="44"/>
              </w:numPr>
              <w:tabs>
                <w:tab w:val="left" w:pos="0"/>
                <w:tab w:val="left" w:pos="528"/>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Категории по пожарной опасности помещений, зданий и сооружений пожаротушения приняты по СП 12.13130.2009</w:t>
            </w:r>
            <w:r w:rsidRPr="003769FB">
              <w:rPr>
                <w:rFonts w:ascii="Times New Roman" w:hAnsi="Times New Roman"/>
                <w:sz w:val="24"/>
                <w:szCs w:val="24"/>
                <w:lang w:eastAsia="ru-RU"/>
              </w:rPr>
              <w:t>:</w:t>
            </w:r>
          </w:p>
          <w:p w14:paraId="4B184ABA" w14:textId="77777777" w:rsidR="003769FB" w:rsidRPr="003769FB" w:rsidRDefault="003769FB" w:rsidP="003769FB">
            <w:pPr>
              <w:widowControl w:val="0"/>
              <w:numPr>
                <w:ilvl w:val="0"/>
                <w:numId w:val="45"/>
              </w:numPr>
              <w:tabs>
                <w:tab w:val="left" w:pos="0"/>
                <w:tab w:val="left" w:pos="561"/>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резервуарный парк хранения топлива - Ан;</w:t>
            </w:r>
          </w:p>
          <w:p w14:paraId="7DF7A8BE" w14:textId="77777777" w:rsidR="003769FB" w:rsidRPr="003769FB" w:rsidRDefault="003769FB" w:rsidP="003769FB">
            <w:pPr>
              <w:widowControl w:val="0"/>
              <w:numPr>
                <w:ilvl w:val="0"/>
                <w:numId w:val="45"/>
              </w:numPr>
              <w:tabs>
                <w:tab w:val="left" w:pos="0"/>
                <w:tab w:val="left" w:pos="561"/>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эстакада автомобильная сливоналивная под навесом. - Ан;</w:t>
            </w:r>
          </w:p>
          <w:p w14:paraId="211185CC" w14:textId="77777777" w:rsidR="003769FB" w:rsidRPr="003769FB" w:rsidRDefault="003769FB" w:rsidP="003769FB">
            <w:pPr>
              <w:widowControl w:val="0"/>
              <w:numPr>
                <w:ilvl w:val="0"/>
                <w:numId w:val="45"/>
              </w:numPr>
              <w:tabs>
                <w:tab w:val="left" w:pos="0"/>
                <w:tab w:val="left" w:pos="561"/>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технологическая насосная – Ан.</w:t>
            </w:r>
          </w:p>
        </w:tc>
      </w:tr>
      <w:tr w:rsidR="003769FB" w:rsidRPr="003769FB" w14:paraId="254120FF"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0810BF"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11.6.</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772E1A"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Наличие помещений с постоянным пребыванием людей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0768E"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На объекте предусматривается постоянное пребывание персонала в помещение КПП №1, №2.</w:t>
            </w:r>
          </w:p>
        </w:tc>
      </w:tr>
      <w:tr w:rsidR="003769FB" w:rsidRPr="003769FB" w14:paraId="2A0EE733"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9B9068"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11.7.</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FFC158"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Уровень ответственности (устанавливается согласно пункту 7 части 1 и части 7 статьи 4 Федерального закона от 30 декабря 2009 г. N 384-ФЗ "Технический регламент о безопасности зданий и сооружений")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A92576"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Уровень ответственности зданий - повышенный</w:t>
            </w:r>
          </w:p>
        </w:tc>
      </w:tr>
      <w:tr w:rsidR="003769FB" w:rsidRPr="003769FB" w14:paraId="1FF57FAF"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C8665F"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12.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0C11FE"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о   необходимости соответствия проектной документации</w:t>
            </w:r>
          </w:p>
          <w:p w14:paraId="791B220D"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обоснованию безопасности опасного производственного объекта</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F63254"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Не требуется</w:t>
            </w:r>
          </w:p>
        </w:tc>
      </w:tr>
      <w:tr w:rsidR="003769FB" w:rsidRPr="003769FB" w14:paraId="27BBA48F"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3014C6"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13.</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99AC3F"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 xml:space="preserve">Требования   к   качеству, конкурентоспособности, </w:t>
            </w:r>
            <w:proofErr w:type="spellStart"/>
            <w:r w:rsidRPr="003769FB">
              <w:rPr>
                <w:rFonts w:ascii="Times New Roman" w:hAnsi="Times New Roman"/>
                <w:sz w:val="24"/>
                <w:szCs w:val="24"/>
                <w:lang w:eastAsia="ru-RU"/>
              </w:rPr>
              <w:t>экологичности</w:t>
            </w:r>
            <w:proofErr w:type="spellEnd"/>
            <w:r w:rsidRPr="003769FB">
              <w:rPr>
                <w:rFonts w:ascii="Times New Roman" w:hAnsi="Times New Roman"/>
                <w:sz w:val="24"/>
                <w:szCs w:val="24"/>
                <w:lang w:eastAsia="ru-RU"/>
              </w:rPr>
              <w:t xml:space="preserve"> и </w:t>
            </w:r>
            <w:proofErr w:type="spellStart"/>
            <w:r w:rsidRPr="003769FB">
              <w:rPr>
                <w:rFonts w:ascii="Times New Roman" w:hAnsi="Times New Roman"/>
                <w:sz w:val="24"/>
                <w:szCs w:val="24"/>
                <w:lang w:eastAsia="ru-RU"/>
              </w:rPr>
              <w:t>энергоэффективности</w:t>
            </w:r>
            <w:proofErr w:type="spellEnd"/>
            <w:r w:rsidRPr="003769FB">
              <w:rPr>
                <w:rFonts w:ascii="Times New Roman" w:hAnsi="Times New Roman"/>
                <w:sz w:val="24"/>
                <w:szCs w:val="24"/>
                <w:lang w:eastAsia="ru-RU"/>
              </w:rPr>
              <w:t xml:space="preserve"> проектных решений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71CF31" w14:textId="77777777" w:rsidR="003769FB" w:rsidRPr="003769FB" w:rsidRDefault="003769FB" w:rsidP="003769FB">
            <w:pPr>
              <w:numPr>
                <w:ilvl w:val="0"/>
                <w:numId w:val="46"/>
              </w:numPr>
              <w:tabs>
                <w:tab w:val="left" w:pos="573"/>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Мероприятия разработать в соответствии с требованиями законодательства об энергосбережении и о повышении энергетической эффективности, СП 50.13330.2024 «Тепловая защита зданий. Актуализированная редакция СНиП 23-02-2003», а также требованиями иных действующих законодательных и нормативных актов Российской </w:t>
            </w:r>
            <w:r w:rsidRPr="003769FB">
              <w:rPr>
                <w:rFonts w:ascii="Times New Roman" w:eastAsia="Times New Roman" w:hAnsi="Times New Roman"/>
                <w:sz w:val="24"/>
                <w:szCs w:val="24"/>
                <w:lang w:eastAsia="ru-RU"/>
              </w:rPr>
              <w:lastRenderedPageBreak/>
              <w:t>Федерации, национальных стандартов, технических регламентов, строительных норм, сводов правил и нормативно-технических документов.</w:t>
            </w:r>
          </w:p>
          <w:p w14:paraId="522670A1" w14:textId="77777777" w:rsidR="003769FB" w:rsidRPr="003769FB" w:rsidRDefault="003769FB" w:rsidP="003769FB">
            <w:pPr>
              <w:numPr>
                <w:ilvl w:val="0"/>
                <w:numId w:val="46"/>
              </w:numPr>
              <w:tabs>
                <w:tab w:val="left" w:pos="573"/>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Предусмотреть обеспечение категории энергетической эффективности объекта согласно СП 50.13330.2024 не ниже класса «В» (уточняется при проектировании).</w:t>
            </w:r>
          </w:p>
        </w:tc>
      </w:tr>
      <w:tr w:rsidR="003769FB" w:rsidRPr="003769FB" w14:paraId="683161DC" w14:textId="77777777" w:rsidTr="00D52CEA">
        <w:trPr>
          <w:trHeight w:val="39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A4D425"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lastRenderedPageBreak/>
              <w:t>14.</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6B733F"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Необходимость выполнения инженерных изысканий для подготовки проектной документации</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F310FA2" w14:textId="77777777" w:rsidR="003769FB" w:rsidRPr="003769FB" w:rsidRDefault="003769FB" w:rsidP="003769FB">
            <w:pPr>
              <w:tabs>
                <w:tab w:val="left" w:pos="573"/>
              </w:tabs>
              <w:suppressAutoHyphens/>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Не требуется</w:t>
            </w:r>
          </w:p>
        </w:tc>
      </w:tr>
      <w:tr w:rsidR="003769FB" w:rsidRPr="003769FB" w14:paraId="6FF11E8E" w14:textId="77777777" w:rsidTr="00D52CEA">
        <w:trPr>
          <w:trHeight w:val="397"/>
        </w:trPr>
        <w:tc>
          <w:tcPr>
            <w:tcW w:w="100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8434F9"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eastAsia="Times New Roman" w:hAnsi="Times New Roman"/>
                <w:b/>
                <w:spacing w:val="2"/>
                <w:sz w:val="24"/>
                <w:szCs w:val="24"/>
                <w:lang w:eastAsia="ru-RU"/>
              </w:rPr>
              <w:t>II. Требования к проектным решениям</w:t>
            </w:r>
          </w:p>
        </w:tc>
      </w:tr>
      <w:tr w:rsidR="003769FB" w:rsidRPr="003769FB" w14:paraId="15160EC1" w14:textId="77777777" w:rsidTr="00D52CEA">
        <w:trPr>
          <w:trHeight w:val="235"/>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2E0F39"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3769FB">
              <w:rPr>
                <w:rFonts w:ascii="Times New Roman" w:hAnsi="Times New Roman"/>
                <w:color w:val="000000"/>
                <w:sz w:val="24"/>
                <w:szCs w:val="24"/>
                <w:lang w:eastAsia="ru-RU"/>
              </w:rPr>
              <w:t>15.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0AA4E5"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3769FB">
              <w:rPr>
                <w:rFonts w:ascii="Times New Roman" w:hAnsi="Times New Roman"/>
                <w:color w:val="000000"/>
                <w:sz w:val="24"/>
                <w:szCs w:val="24"/>
                <w:lang w:eastAsia="ru-RU"/>
              </w:rPr>
              <w:t>Стадия проектирования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64BEF4" w14:textId="77777777" w:rsidR="003769FB" w:rsidRPr="003769FB" w:rsidRDefault="003769FB" w:rsidP="003769FB">
            <w:pPr>
              <w:spacing w:after="0" w:line="240" w:lineRule="auto"/>
              <w:jc w:val="both"/>
              <w:rPr>
                <w:rFonts w:ascii="Times New Roman" w:eastAsia="Times New Roman" w:hAnsi="Times New Roman"/>
                <w:bCs/>
                <w:color w:val="000000"/>
                <w:sz w:val="24"/>
                <w:szCs w:val="24"/>
                <w:lang w:eastAsia="ru-RU"/>
              </w:rPr>
            </w:pPr>
            <w:r w:rsidRPr="003769FB">
              <w:rPr>
                <w:rFonts w:ascii="Times New Roman" w:eastAsia="Times New Roman" w:hAnsi="Times New Roman"/>
                <w:bCs/>
                <w:color w:val="000000"/>
                <w:sz w:val="24"/>
                <w:szCs w:val="24"/>
                <w:lang w:eastAsia="ru-RU"/>
              </w:rPr>
              <w:t>Разработать отдельно:</w:t>
            </w:r>
          </w:p>
          <w:p w14:paraId="1CFE87B6" w14:textId="77777777" w:rsidR="003769FB" w:rsidRPr="003769FB" w:rsidRDefault="003769FB" w:rsidP="003769FB">
            <w:pPr>
              <w:numPr>
                <w:ilvl w:val="0"/>
                <w:numId w:val="56"/>
              </w:numPr>
              <w:tabs>
                <w:tab w:val="left" w:pos="540"/>
              </w:tabs>
              <w:spacing w:after="0" w:line="240" w:lineRule="auto"/>
              <w:ind w:left="0" w:firstLine="0"/>
              <w:contextualSpacing/>
              <w:jc w:val="both"/>
              <w:rPr>
                <w:rFonts w:ascii="Times New Roman" w:eastAsia="Times New Roman" w:hAnsi="Times New Roman"/>
                <w:bCs/>
                <w:color w:val="000000"/>
                <w:sz w:val="24"/>
                <w:szCs w:val="24"/>
                <w:lang w:eastAsia="ru-RU"/>
              </w:rPr>
            </w:pPr>
            <w:r w:rsidRPr="003769FB">
              <w:rPr>
                <w:rFonts w:ascii="Times New Roman" w:eastAsia="Times New Roman" w:hAnsi="Times New Roman"/>
                <w:bCs/>
                <w:color w:val="000000"/>
                <w:sz w:val="24"/>
                <w:szCs w:val="24"/>
                <w:lang w:eastAsia="ru-RU"/>
              </w:rPr>
              <w:t>Стадия «Основные технические решения»;</w:t>
            </w:r>
          </w:p>
          <w:p w14:paraId="6BA90856" w14:textId="77777777" w:rsidR="003769FB" w:rsidRPr="003769FB" w:rsidRDefault="003769FB" w:rsidP="003769FB">
            <w:pPr>
              <w:numPr>
                <w:ilvl w:val="0"/>
                <w:numId w:val="56"/>
              </w:numPr>
              <w:tabs>
                <w:tab w:val="left" w:pos="540"/>
              </w:tabs>
              <w:spacing w:after="0" w:line="240" w:lineRule="auto"/>
              <w:ind w:left="0" w:firstLine="0"/>
              <w:contextualSpacing/>
              <w:jc w:val="both"/>
              <w:rPr>
                <w:rFonts w:ascii="Times New Roman" w:eastAsia="Times New Roman" w:hAnsi="Times New Roman"/>
                <w:bCs/>
                <w:color w:val="000000"/>
                <w:sz w:val="24"/>
                <w:szCs w:val="24"/>
                <w:lang w:eastAsia="ru-RU"/>
              </w:rPr>
            </w:pPr>
            <w:r w:rsidRPr="003769FB">
              <w:rPr>
                <w:rFonts w:ascii="Times New Roman" w:eastAsia="Times New Roman" w:hAnsi="Times New Roman"/>
                <w:bCs/>
                <w:color w:val="000000"/>
                <w:sz w:val="24"/>
                <w:szCs w:val="24"/>
                <w:lang w:eastAsia="ru-RU"/>
              </w:rPr>
              <w:t>Стадия «Проектная документация»;</w:t>
            </w:r>
          </w:p>
          <w:p w14:paraId="4EB1C66C" w14:textId="77777777" w:rsidR="003769FB" w:rsidRPr="003769FB" w:rsidRDefault="003769FB" w:rsidP="003769FB">
            <w:pPr>
              <w:numPr>
                <w:ilvl w:val="0"/>
                <w:numId w:val="56"/>
              </w:numPr>
              <w:tabs>
                <w:tab w:val="left" w:pos="540"/>
              </w:tabs>
              <w:spacing w:after="0" w:line="240" w:lineRule="auto"/>
              <w:ind w:left="0" w:firstLine="0"/>
              <w:contextualSpacing/>
              <w:jc w:val="both"/>
              <w:rPr>
                <w:rFonts w:ascii="Times New Roman" w:eastAsia="Times New Roman" w:hAnsi="Times New Roman"/>
                <w:bCs/>
                <w:color w:val="000000"/>
                <w:sz w:val="24"/>
                <w:szCs w:val="24"/>
                <w:lang w:eastAsia="ru-RU"/>
              </w:rPr>
            </w:pPr>
            <w:r w:rsidRPr="003769FB">
              <w:rPr>
                <w:rFonts w:ascii="Times New Roman" w:eastAsia="Times New Roman" w:hAnsi="Times New Roman"/>
                <w:bCs/>
                <w:color w:val="000000"/>
                <w:sz w:val="24"/>
                <w:szCs w:val="24"/>
                <w:lang w:eastAsia="ru-RU"/>
              </w:rPr>
              <w:t>Стадия «Рабочая документация».</w:t>
            </w:r>
          </w:p>
        </w:tc>
      </w:tr>
      <w:tr w:rsidR="003769FB" w:rsidRPr="003769FB" w14:paraId="0B4900F2" w14:textId="77777777" w:rsidTr="00D52CEA">
        <w:trPr>
          <w:trHeight w:val="553"/>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40BCB6"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16.</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94473D"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Этапы проектирования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DE70D" w14:textId="77777777" w:rsidR="003769FB" w:rsidRPr="003769FB" w:rsidRDefault="003769FB" w:rsidP="003769FB">
            <w:pPr>
              <w:numPr>
                <w:ilvl w:val="0"/>
                <w:numId w:val="82"/>
              </w:numPr>
              <w:tabs>
                <w:tab w:val="left" w:pos="33"/>
                <w:tab w:val="left" w:pos="348"/>
                <w:tab w:val="left" w:pos="541"/>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Сбор исходных данных, получение справок и ТУ;</w:t>
            </w:r>
          </w:p>
          <w:p w14:paraId="101582D1" w14:textId="77777777" w:rsidR="003769FB" w:rsidRPr="003769FB" w:rsidRDefault="003769FB" w:rsidP="003769FB">
            <w:pPr>
              <w:numPr>
                <w:ilvl w:val="0"/>
                <w:numId w:val="82"/>
              </w:numPr>
              <w:tabs>
                <w:tab w:val="left" w:pos="33"/>
                <w:tab w:val="left" w:pos="348"/>
                <w:tab w:val="left" w:pos="541"/>
              </w:tabs>
              <w:suppressAutoHyphens/>
              <w:snapToGrid w:val="0"/>
              <w:spacing w:after="0" w:line="240" w:lineRule="auto"/>
              <w:ind w:left="0" w:firstLine="0"/>
              <w:contextualSpacing/>
              <w:jc w:val="both"/>
              <w:rPr>
                <w:rFonts w:ascii="Times New Roman" w:eastAsia="Times New Roman" w:hAnsi="Times New Roman"/>
                <w:sz w:val="24"/>
                <w:szCs w:val="24"/>
                <w:lang w:eastAsia="ru-RU"/>
              </w:rPr>
            </w:pPr>
            <w:proofErr w:type="spellStart"/>
            <w:r w:rsidRPr="003769FB">
              <w:rPr>
                <w:rFonts w:ascii="Times New Roman" w:eastAsia="Times New Roman" w:hAnsi="Times New Roman"/>
                <w:sz w:val="24"/>
                <w:szCs w:val="24"/>
                <w:lang w:eastAsia="ru-RU"/>
              </w:rPr>
              <w:t>Предпроектное</w:t>
            </w:r>
            <w:proofErr w:type="spellEnd"/>
            <w:r w:rsidRPr="003769FB">
              <w:rPr>
                <w:rFonts w:ascii="Times New Roman" w:eastAsia="Times New Roman" w:hAnsi="Times New Roman"/>
                <w:sz w:val="24"/>
                <w:szCs w:val="24"/>
                <w:lang w:eastAsia="ru-RU"/>
              </w:rPr>
              <w:t xml:space="preserve"> обследование;</w:t>
            </w:r>
          </w:p>
          <w:p w14:paraId="24483C08" w14:textId="77777777" w:rsidR="003769FB" w:rsidRPr="003769FB" w:rsidRDefault="003769FB" w:rsidP="003769FB">
            <w:pPr>
              <w:numPr>
                <w:ilvl w:val="0"/>
                <w:numId w:val="82"/>
              </w:numPr>
              <w:tabs>
                <w:tab w:val="left" w:pos="33"/>
                <w:tab w:val="left" w:pos="348"/>
                <w:tab w:val="left" w:pos="541"/>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Основные технические решения;</w:t>
            </w:r>
          </w:p>
          <w:p w14:paraId="0233C9EA" w14:textId="77777777" w:rsidR="003769FB" w:rsidRPr="003769FB" w:rsidRDefault="003769FB" w:rsidP="003769FB">
            <w:pPr>
              <w:numPr>
                <w:ilvl w:val="0"/>
                <w:numId w:val="82"/>
              </w:numPr>
              <w:tabs>
                <w:tab w:val="left" w:pos="33"/>
                <w:tab w:val="left" w:pos="348"/>
                <w:tab w:val="left" w:pos="541"/>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Проектная документация;</w:t>
            </w:r>
          </w:p>
          <w:p w14:paraId="17D5C2AB" w14:textId="77777777" w:rsidR="003769FB" w:rsidRPr="003769FB" w:rsidRDefault="003769FB" w:rsidP="003769FB">
            <w:pPr>
              <w:numPr>
                <w:ilvl w:val="0"/>
                <w:numId w:val="82"/>
              </w:numPr>
              <w:tabs>
                <w:tab w:val="left" w:pos="33"/>
                <w:tab w:val="left" w:pos="348"/>
                <w:tab w:val="left" w:pos="541"/>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Рабочая документация;</w:t>
            </w:r>
            <w:r w:rsidRPr="003769FB">
              <w:rPr>
                <w:rFonts w:ascii="Arial" w:eastAsia="Times New Roman" w:hAnsi="Arial" w:cs="Arial"/>
                <w:sz w:val="24"/>
                <w:szCs w:val="24"/>
                <w:lang w:eastAsia="ru-RU"/>
              </w:rPr>
              <w:t xml:space="preserve"> </w:t>
            </w:r>
          </w:p>
          <w:p w14:paraId="7E99D77C" w14:textId="77777777" w:rsidR="003769FB" w:rsidRPr="003769FB" w:rsidRDefault="003769FB" w:rsidP="003769FB">
            <w:pPr>
              <w:numPr>
                <w:ilvl w:val="0"/>
                <w:numId w:val="82"/>
              </w:numPr>
              <w:tabs>
                <w:tab w:val="left" w:pos="33"/>
                <w:tab w:val="left" w:pos="348"/>
                <w:tab w:val="left" w:pos="541"/>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Прохождение экспертизы промышленной безопасности;</w:t>
            </w:r>
          </w:p>
          <w:p w14:paraId="6EECBE2F" w14:textId="77777777" w:rsidR="003769FB" w:rsidRPr="003769FB" w:rsidRDefault="003769FB" w:rsidP="003769FB">
            <w:pPr>
              <w:numPr>
                <w:ilvl w:val="0"/>
                <w:numId w:val="82"/>
              </w:numPr>
              <w:tabs>
                <w:tab w:val="left" w:pos="33"/>
                <w:tab w:val="left" w:pos="348"/>
                <w:tab w:val="left" w:pos="541"/>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Прохождение экспертизы сметной документации.</w:t>
            </w:r>
          </w:p>
        </w:tc>
      </w:tr>
      <w:tr w:rsidR="003769FB" w:rsidRPr="003769FB" w14:paraId="1D7F0C81" w14:textId="77777777" w:rsidTr="00D52CEA">
        <w:trPr>
          <w:trHeight w:val="553"/>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B5FEBD"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17.</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FA3C55"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схеме планировочной организации земельного участка</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E927AC" w14:textId="77777777" w:rsidR="003769FB" w:rsidRPr="003769FB" w:rsidRDefault="003769FB" w:rsidP="003769FB">
            <w:pPr>
              <w:numPr>
                <w:ilvl w:val="0"/>
                <w:numId w:val="53"/>
              </w:numPr>
              <w:tabs>
                <w:tab w:val="left" w:pos="33"/>
                <w:tab w:val="left" w:pos="348"/>
                <w:tab w:val="left" w:pos="541"/>
                <w:tab w:val="num" w:pos="1276"/>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Размещение зданий и сооружений принять в соответствии с требованиями нормативных документов </w:t>
            </w:r>
            <w:r w:rsidRPr="003769FB">
              <w:rPr>
                <w:rFonts w:ascii="Times New Roman" w:eastAsia="Times New Roman" w:hAnsi="Times New Roman"/>
                <w:bCs/>
                <w:sz w:val="24"/>
                <w:szCs w:val="24"/>
                <w:lang w:eastAsia="ru-RU"/>
              </w:rPr>
              <w:t>СП 155.13130.2014 «Склады нефти и нефтепродуктов. Требования пожарной безопасности», СП 18.13330.2019 «Производственные объекты. Планировочная организация земельного участка» и другой</w:t>
            </w:r>
            <w:r w:rsidRPr="003769FB">
              <w:rPr>
                <w:rFonts w:ascii="Times New Roman" w:eastAsia="Times New Roman" w:hAnsi="Times New Roman"/>
                <w:sz w:val="24"/>
                <w:szCs w:val="24"/>
                <w:lang w:eastAsia="ru-RU"/>
              </w:rPr>
              <w:t xml:space="preserve"> нормативной документации РФ.</w:t>
            </w:r>
          </w:p>
          <w:p w14:paraId="0FA3E46E" w14:textId="77777777" w:rsidR="003769FB" w:rsidRPr="003769FB" w:rsidRDefault="003769FB" w:rsidP="003769FB">
            <w:pPr>
              <w:numPr>
                <w:ilvl w:val="0"/>
                <w:numId w:val="53"/>
              </w:numPr>
              <w:tabs>
                <w:tab w:val="left" w:pos="33"/>
                <w:tab w:val="left" w:pos="348"/>
                <w:tab w:val="left" w:pos="541"/>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Согласовать размещение проектируемых зданий и сооружений с Заказчиком.</w:t>
            </w:r>
          </w:p>
        </w:tc>
      </w:tr>
      <w:tr w:rsidR="003769FB" w:rsidRPr="003769FB" w14:paraId="176DF8C9" w14:textId="77777777" w:rsidTr="00D52CEA">
        <w:trPr>
          <w:trHeight w:val="451"/>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0F81B6"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18.</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EFFC95"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проекту полосы отвода</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B9B552"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Не требуется</w:t>
            </w:r>
          </w:p>
        </w:tc>
      </w:tr>
      <w:tr w:rsidR="003769FB" w:rsidRPr="003769FB" w14:paraId="6BB0CB37"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EE035E"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19.</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0430DF"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архитектурно-художественным решениям, включая требования к графическим материалам</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D3C171" w14:textId="77777777" w:rsidR="003769FB" w:rsidRPr="003769FB" w:rsidRDefault="003769FB" w:rsidP="003769FB">
            <w:pPr>
              <w:tabs>
                <w:tab w:val="left" w:pos="573"/>
              </w:tabs>
              <w:suppressAutoHyphens/>
              <w:snapToGrid w:val="0"/>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Согласно </w:t>
            </w:r>
            <w:proofErr w:type="spellStart"/>
            <w:r w:rsidRPr="003769FB">
              <w:rPr>
                <w:rFonts w:ascii="Times New Roman" w:eastAsia="Times New Roman" w:hAnsi="Times New Roman"/>
                <w:sz w:val="24"/>
                <w:szCs w:val="24"/>
                <w:lang w:eastAsia="ru-RU"/>
              </w:rPr>
              <w:t>Брендбуку</w:t>
            </w:r>
            <w:proofErr w:type="spellEnd"/>
            <w:r w:rsidRPr="003769FB">
              <w:rPr>
                <w:rFonts w:ascii="Times New Roman" w:eastAsia="Times New Roman" w:hAnsi="Times New Roman"/>
                <w:sz w:val="24"/>
                <w:szCs w:val="24"/>
                <w:lang w:eastAsia="ru-RU"/>
              </w:rPr>
              <w:t xml:space="preserve"> АО «Саханефтегазсбыт»</w:t>
            </w:r>
          </w:p>
        </w:tc>
      </w:tr>
      <w:tr w:rsidR="003769FB" w:rsidRPr="003769FB" w14:paraId="5C9C6CCA"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70DB89"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20.</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A31FF7"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технологическим решениям</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0E10AF" w14:textId="77777777" w:rsidR="003769FB" w:rsidRPr="003769FB" w:rsidRDefault="003769FB" w:rsidP="003769FB">
            <w:pPr>
              <w:numPr>
                <w:ilvl w:val="0"/>
                <w:numId w:val="41"/>
              </w:numPr>
              <w:tabs>
                <w:tab w:val="left" w:pos="572"/>
              </w:tabs>
              <w:suppressAutoHyphens/>
              <w:snapToGrid w:val="0"/>
              <w:spacing w:after="0" w:line="240" w:lineRule="auto"/>
              <w:ind w:left="0" w:firstLine="0"/>
              <w:jc w:val="both"/>
              <w:rPr>
                <w:rFonts w:ascii="Times New Roman" w:hAnsi="Times New Roman"/>
                <w:sz w:val="24"/>
                <w:szCs w:val="24"/>
                <w:lang w:eastAsia="ru-RU"/>
              </w:rPr>
            </w:pPr>
            <w:r w:rsidRPr="003769FB">
              <w:rPr>
                <w:rFonts w:ascii="Times New Roman" w:hAnsi="Times New Roman"/>
                <w:sz w:val="24"/>
                <w:szCs w:val="24"/>
                <w:lang w:eastAsia="ru-RU"/>
              </w:rPr>
              <w:t xml:space="preserve">Режим работы: </w:t>
            </w:r>
          </w:p>
          <w:p w14:paraId="6BA2EE20" w14:textId="77777777" w:rsidR="003769FB" w:rsidRPr="003769FB" w:rsidRDefault="003769FB" w:rsidP="003769FB">
            <w:pPr>
              <w:numPr>
                <w:ilvl w:val="0"/>
                <w:numId w:val="40"/>
              </w:numPr>
              <w:tabs>
                <w:tab w:val="left" w:pos="572"/>
              </w:tabs>
              <w:suppressAutoHyphens/>
              <w:spacing w:after="0" w:line="240" w:lineRule="auto"/>
              <w:ind w:left="0" w:firstLine="0"/>
              <w:jc w:val="both"/>
              <w:rPr>
                <w:rFonts w:ascii="Times New Roman" w:hAnsi="Times New Roman"/>
                <w:sz w:val="24"/>
                <w:szCs w:val="24"/>
                <w:lang w:eastAsia="ru-RU"/>
              </w:rPr>
            </w:pPr>
            <w:r w:rsidRPr="003769FB">
              <w:rPr>
                <w:rFonts w:ascii="Times New Roman" w:hAnsi="Times New Roman"/>
                <w:sz w:val="24"/>
                <w:szCs w:val="24"/>
                <w:lang w:eastAsia="ru-RU"/>
              </w:rPr>
              <w:t>количество рабочих дней в году – 365;</w:t>
            </w:r>
          </w:p>
          <w:p w14:paraId="649638AF" w14:textId="77777777" w:rsidR="003769FB" w:rsidRPr="003769FB" w:rsidRDefault="003769FB" w:rsidP="003769FB">
            <w:pPr>
              <w:numPr>
                <w:ilvl w:val="0"/>
                <w:numId w:val="40"/>
              </w:numPr>
              <w:tabs>
                <w:tab w:val="left" w:pos="572"/>
              </w:tabs>
              <w:suppressAutoHyphens/>
              <w:spacing w:after="0" w:line="240" w:lineRule="auto"/>
              <w:ind w:left="0" w:firstLine="0"/>
              <w:jc w:val="both"/>
              <w:rPr>
                <w:rFonts w:ascii="Times New Roman" w:hAnsi="Times New Roman"/>
                <w:sz w:val="24"/>
                <w:szCs w:val="24"/>
                <w:lang w:eastAsia="ru-RU"/>
              </w:rPr>
            </w:pPr>
            <w:r w:rsidRPr="003769FB">
              <w:rPr>
                <w:rFonts w:ascii="Times New Roman" w:hAnsi="Times New Roman"/>
                <w:sz w:val="24"/>
                <w:szCs w:val="24"/>
                <w:lang w:eastAsia="ru-RU"/>
              </w:rPr>
              <w:t>количество смен в сутки – 1;</w:t>
            </w:r>
          </w:p>
          <w:p w14:paraId="7209838A" w14:textId="77777777" w:rsidR="003769FB" w:rsidRPr="003769FB" w:rsidRDefault="003769FB" w:rsidP="003769FB">
            <w:pPr>
              <w:numPr>
                <w:ilvl w:val="0"/>
                <w:numId w:val="40"/>
              </w:numPr>
              <w:tabs>
                <w:tab w:val="left" w:pos="572"/>
              </w:tabs>
              <w:suppressAutoHyphens/>
              <w:spacing w:after="0" w:line="240" w:lineRule="auto"/>
              <w:ind w:left="0" w:firstLine="0"/>
              <w:jc w:val="both"/>
              <w:rPr>
                <w:rFonts w:ascii="Times New Roman" w:hAnsi="Times New Roman"/>
                <w:sz w:val="24"/>
                <w:szCs w:val="24"/>
                <w:lang w:eastAsia="ru-RU"/>
              </w:rPr>
            </w:pPr>
            <w:r w:rsidRPr="003769FB">
              <w:rPr>
                <w:rFonts w:ascii="Times New Roman" w:hAnsi="Times New Roman"/>
                <w:sz w:val="24"/>
                <w:szCs w:val="24"/>
                <w:lang w:eastAsia="ru-RU"/>
              </w:rPr>
              <w:t>продолжительность смены – 8 часов.</w:t>
            </w:r>
          </w:p>
          <w:p w14:paraId="72082989" w14:textId="77777777" w:rsidR="003769FB" w:rsidRPr="003769FB" w:rsidRDefault="003769FB" w:rsidP="003769FB">
            <w:pPr>
              <w:numPr>
                <w:ilvl w:val="0"/>
                <w:numId w:val="41"/>
              </w:numPr>
              <w:shd w:val="clear" w:color="auto" w:fill="FFFFFF"/>
              <w:tabs>
                <w:tab w:val="left" w:pos="572"/>
              </w:tabs>
              <w:suppressAutoHyphens/>
              <w:spacing w:after="0" w:line="240" w:lineRule="auto"/>
              <w:ind w:left="0" w:firstLine="0"/>
              <w:jc w:val="both"/>
              <w:rPr>
                <w:rFonts w:ascii="Times New Roman" w:hAnsi="Times New Roman"/>
                <w:sz w:val="24"/>
                <w:szCs w:val="24"/>
                <w:lang w:eastAsia="ru-RU"/>
              </w:rPr>
            </w:pPr>
            <w:r w:rsidRPr="003769FB">
              <w:rPr>
                <w:rFonts w:ascii="Times New Roman" w:hAnsi="Times New Roman"/>
                <w:sz w:val="24"/>
                <w:szCs w:val="24"/>
                <w:lang w:eastAsia="ru-RU"/>
              </w:rPr>
              <w:t xml:space="preserve">Прием нефтепродуктов танкерами: дизельное топливо, бензин Регуляр-92, бензин Премиум-95, нефть. Прием по средства АЦ - дизельное топливо, бензин Регуляр-92, бензин Премиум-95. </w:t>
            </w:r>
          </w:p>
          <w:p w14:paraId="3E2E55E5" w14:textId="77777777" w:rsidR="003769FB" w:rsidRPr="003769FB" w:rsidRDefault="003769FB" w:rsidP="003769FB">
            <w:pPr>
              <w:numPr>
                <w:ilvl w:val="0"/>
                <w:numId w:val="41"/>
              </w:numPr>
              <w:shd w:val="clear" w:color="auto" w:fill="FFFFFF"/>
              <w:tabs>
                <w:tab w:val="left" w:pos="572"/>
              </w:tabs>
              <w:suppressAutoHyphens/>
              <w:spacing w:after="0" w:line="240" w:lineRule="auto"/>
              <w:ind w:left="0" w:firstLine="0"/>
              <w:jc w:val="both"/>
              <w:rPr>
                <w:rFonts w:ascii="Times New Roman" w:hAnsi="Times New Roman"/>
                <w:sz w:val="24"/>
                <w:szCs w:val="24"/>
                <w:lang w:eastAsia="ru-RU"/>
              </w:rPr>
            </w:pPr>
            <w:r w:rsidRPr="003769FB">
              <w:rPr>
                <w:rFonts w:ascii="Times New Roman" w:hAnsi="Times New Roman"/>
                <w:sz w:val="24"/>
                <w:szCs w:val="24"/>
                <w:lang w:eastAsia="ru-RU"/>
              </w:rPr>
              <w:lastRenderedPageBreak/>
              <w:t>Выдача нефтепродуктов (ДТЗ, ДТА, ДТЛ, бензин Регуляр-92, бензин Премиум-95, керосин ТС-1, сырая нефть) к</w:t>
            </w:r>
            <w:r w:rsidRPr="003769FB">
              <w:rPr>
                <w:rFonts w:ascii="Times New Roman" w:eastAsia="Times New Roman" w:hAnsi="Times New Roman"/>
                <w:sz w:val="24"/>
                <w:szCs w:val="24"/>
                <w:lang w:eastAsia="ru-RU"/>
              </w:rPr>
              <w:t xml:space="preserve">руглогодично на средства налива в АЦ. </w:t>
            </w:r>
          </w:p>
          <w:p w14:paraId="12A2060A" w14:textId="77777777" w:rsidR="003769FB" w:rsidRPr="003769FB" w:rsidRDefault="003769FB" w:rsidP="003769FB">
            <w:pPr>
              <w:numPr>
                <w:ilvl w:val="0"/>
                <w:numId w:val="41"/>
              </w:numPr>
              <w:shd w:val="clear" w:color="auto" w:fill="FFFFFF"/>
              <w:tabs>
                <w:tab w:val="left" w:pos="572"/>
              </w:tabs>
              <w:suppressAutoHyphens/>
              <w:spacing w:after="0" w:line="240" w:lineRule="auto"/>
              <w:ind w:left="0" w:firstLine="0"/>
              <w:jc w:val="both"/>
              <w:rPr>
                <w:rFonts w:ascii="Times New Roman" w:hAnsi="Times New Roman"/>
                <w:sz w:val="24"/>
                <w:szCs w:val="24"/>
                <w:lang w:eastAsia="ru-RU"/>
              </w:rPr>
            </w:pPr>
            <w:r w:rsidRPr="003769FB">
              <w:rPr>
                <w:rFonts w:ascii="Times New Roman" w:hAnsi="Times New Roman"/>
                <w:sz w:val="24"/>
                <w:szCs w:val="24"/>
                <w:lang w:eastAsia="ru-RU"/>
              </w:rPr>
              <w:t>Температурный режим работы запорной арматуры от -60 до +40С.</w:t>
            </w:r>
          </w:p>
          <w:p w14:paraId="6CCE6AEC" w14:textId="77777777" w:rsidR="003769FB" w:rsidRPr="003769FB" w:rsidRDefault="003769FB" w:rsidP="003769FB">
            <w:pPr>
              <w:shd w:val="clear" w:color="auto" w:fill="FFFFFF"/>
              <w:tabs>
                <w:tab w:val="left" w:pos="572"/>
              </w:tabs>
              <w:suppressAutoHyphens/>
              <w:spacing w:after="0" w:line="240" w:lineRule="auto"/>
              <w:jc w:val="both"/>
              <w:rPr>
                <w:rFonts w:ascii="Times New Roman" w:hAnsi="Times New Roman"/>
                <w:sz w:val="24"/>
                <w:szCs w:val="24"/>
                <w:lang w:eastAsia="ru-RU"/>
              </w:rPr>
            </w:pPr>
          </w:p>
          <w:p w14:paraId="45E8CFE7" w14:textId="77777777" w:rsidR="003769FB" w:rsidRPr="003769FB" w:rsidRDefault="003769FB" w:rsidP="003769FB">
            <w:pPr>
              <w:numPr>
                <w:ilvl w:val="0"/>
                <w:numId w:val="41"/>
              </w:numPr>
              <w:shd w:val="clear" w:color="auto" w:fill="FFFFFF"/>
              <w:tabs>
                <w:tab w:val="left" w:pos="572"/>
              </w:tabs>
              <w:suppressAutoHyphens/>
              <w:spacing w:after="0" w:line="240" w:lineRule="auto"/>
              <w:ind w:left="0" w:firstLine="0"/>
              <w:jc w:val="both"/>
              <w:rPr>
                <w:rFonts w:ascii="Times New Roman" w:hAnsi="Times New Roman"/>
                <w:b/>
                <w:sz w:val="24"/>
                <w:szCs w:val="24"/>
                <w:lang w:eastAsia="ru-RU"/>
              </w:rPr>
            </w:pPr>
            <w:r w:rsidRPr="003769FB">
              <w:rPr>
                <w:rFonts w:ascii="Times New Roman" w:eastAsia="Times New Roman" w:hAnsi="Times New Roman"/>
                <w:b/>
                <w:sz w:val="24"/>
                <w:szCs w:val="24"/>
                <w:lang w:eastAsia="ru-RU"/>
              </w:rPr>
              <w:t>Эстакада автомобильная сливо-наливная под навесом:</w:t>
            </w:r>
          </w:p>
          <w:p w14:paraId="0F7CA79D" w14:textId="77777777" w:rsidR="003769FB" w:rsidRPr="003769FB" w:rsidRDefault="003769FB" w:rsidP="003769FB">
            <w:pPr>
              <w:widowControl w:val="0"/>
              <w:numPr>
                <w:ilvl w:val="0"/>
                <w:numId w:val="38"/>
              </w:numPr>
              <w:tabs>
                <w:tab w:val="left" w:pos="561"/>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Общее количество постов - 4 шт.;</w:t>
            </w:r>
          </w:p>
          <w:p w14:paraId="3C36EB95" w14:textId="77777777" w:rsidR="003769FB" w:rsidRPr="003769FB" w:rsidRDefault="003769FB" w:rsidP="003769FB">
            <w:pPr>
              <w:widowControl w:val="0"/>
              <w:numPr>
                <w:ilvl w:val="0"/>
                <w:numId w:val="38"/>
              </w:numPr>
              <w:tabs>
                <w:tab w:val="left" w:pos="561"/>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М</w:t>
            </w:r>
            <w:r w:rsidRPr="003769FB">
              <w:rPr>
                <w:rFonts w:ascii="Times New Roman" w:eastAsia="Times New Roman" w:hAnsi="Times New Roman"/>
                <w:sz w:val="24"/>
                <w:szCs w:val="24"/>
                <w:lang w:eastAsia="ru-RU"/>
              </w:rPr>
              <w:t>аксимальная емкость автоцистерн на налив и слив составляет 40 м³.</w:t>
            </w:r>
          </w:p>
          <w:p w14:paraId="21F879CA" w14:textId="77777777" w:rsidR="003769FB" w:rsidRPr="003769FB" w:rsidRDefault="003769FB" w:rsidP="003769FB">
            <w:pPr>
              <w:widowControl w:val="0"/>
              <w:numPr>
                <w:ilvl w:val="0"/>
                <w:numId w:val="38"/>
              </w:numPr>
              <w:tabs>
                <w:tab w:val="left" w:pos="561"/>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В</w:t>
            </w:r>
            <w:r w:rsidRPr="003769FB">
              <w:rPr>
                <w:rFonts w:ascii="Times New Roman" w:eastAsia="Times New Roman" w:hAnsi="Times New Roman"/>
                <w:spacing w:val="-5"/>
                <w:sz w:val="24"/>
                <w:szCs w:val="24"/>
                <w:lang w:eastAsia="ru-RU"/>
              </w:rPr>
              <w:t>иды отпускаемых нефтепродуктов: дизельное топливо (ДТЗ, ДТА, ДТЛ), бензин Регуляр-92, бензин Премиум-95, керосин ТС-1, сырая нефть.</w:t>
            </w:r>
          </w:p>
          <w:p w14:paraId="5464F8DF" w14:textId="77777777" w:rsidR="003769FB" w:rsidRPr="003769FB" w:rsidRDefault="003769FB" w:rsidP="003769FB">
            <w:pPr>
              <w:widowControl w:val="0"/>
              <w:numPr>
                <w:ilvl w:val="0"/>
                <w:numId w:val="38"/>
              </w:numPr>
              <w:tabs>
                <w:tab w:val="left" w:pos="561"/>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В</w:t>
            </w:r>
            <w:r w:rsidRPr="003769FB">
              <w:rPr>
                <w:rFonts w:ascii="Times New Roman" w:eastAsia="Times New Roman" w:hAnsi="Times New Roman"/>
                <w:spacing w:val="-5"/>
                <w:sz w:val="24"/>
                <w:szCs w:val="24"/>
                <w:lang w:eastAsia="ru-RU"/>
              </w:rPr>
              <w:t>иды принимаемых нефтепродуктов: дизельное топливо (ДТЗ, ДТА, ДТЛ), бензин Регуляр-92, бензин Премиум-95, керосин ТС-1.</w:t>
            </w:r>
          </w:p>
          <w:p w14:paraId="40AC6F95" w14:textId="77777777" w:rsidR="003769FB" w:rsidRPr="003769FB" w:rsidRDefault="003769FB" w:rsidP="003769FB">
            <w:pPr>
              <w:widowControl w:val="0"/>
              <w:numPr>
                <w:ilvl w:val="0"/>
                <w:numId w:val="38"/>
              </w:numPr>
              <w:tabs>
                <w:tab w:val="left" w:pos="561"/>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pacing w:val="-4"/>
                <w:sz w:val="24"/>
                <w:szCs w:val="24"/>
                <w:lang w:eastAsia="ru-RU"/>
              </w:rPr>
              <w:t xml:space="preserve">Разместить топливозаправочные комплексы на слив и налив светлых нефтепродуктов производительностью не более 90 м³/ч. Учет нефтепродуктов предусмотреть по </w:t>
            </w:r>
            <w:r w:rsidRPr="003769FB">
              <w:rPr>
                <w:rFonts w:ascii="Times New Roman" w:hAnsi="Times New Roman"/>
                <w:spacing w:val="-4"/>
                <w:sz w:val="24"/>
                <w:szCs w:val="24"/>
                <w:lang w:eastAsia="ru-RU"/>
              </w:rPr>
              <w:t>массе (</w:t>
            </w:r>
            <w:proofErr w:type="spellStart"/>
            <w:r w:rsidRPr="003769FB">
              <w:rPr>
                <w:rFonts w:ascii="Times New Roman" w:hAnsi="Times New Roman"/>
                <w:spacing w:val="-4"/>
                <w:sz w:val="24"/>
                <w:szCs w:val="24"/>
                <w:lang w:eastAsia="ru-RU"/>
              </w:rPr>
              <w:t>массомерами</w:t>
            </w:r>
            <w:proofErr w:type="spellEnd"/>
            <w:r w:rsidRPr="003769FB">
              <w:rPr>
                <w:rFonts w:ascii="Times New Roman" w:hAnsi="Times New Roman"/>
                <w:spacing w:val="-4"/>
                <w:sz w:val="24"/>
                <w:szCs w:val="24"/>
                <w:lang w:eastAsia="ru-RU"/>
              </w:rPr>
              <w:t>)</w:t>
            </w:r>
            <w:r w:rsidRPr="003769FB">
              <w:rPr>
                <w:rFonts w:ascii="Times New Roman" w:eastAsia="Times New Roman" w:hAnsi="Times New Roman"/>
                <w:spacing w:val="-4"/>
                <w:sz w:val="24"/>
                <w:szCs w:val="24"/>
                <w:lang w:eastAsia="ru-RU"/>
              </w:rPr>
              <w:t>.</w:t>
            </w:r>
          </w:p>
          <w:p w14:paraId="32418889" w14:textId="77777777" w:rsidR="003769FB" w:rsidRPr="003769FB" w:rsidRDefault="003769FB" w:rsidP="003769FB">
            <w:pPr>
              <w:widowControl w:val="0"/>
              <w:numPr>
                <w:ilvl w:val="0"/>
                <w:numId w:val="39"/>
              </w:numPr>
              <w:shd w:val="clear" w:color="auto" w:fill="FFFFFF"/>
              <w:tabs>
                <w:tab w:val="left" w:pos="572"/>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pacing w:val="-4"/>
                <w:sz w:val="24"/>
                <w:szCs w:val="24"/>
                <w:lang w:eastAsia="ru-RU"/>
              </w:rPr>
              <w:t>Обеспечить налив</w:t>
            </w:r>
            <w:r w:rsidRPr="003769FB">
              <w:rPr>
                <w:rFonts w:ascii="Times New Roman" w:eastAsia="Times New Roman" w:hAnsi="Times New Roman"/>
                <w:spacing w:val="-5"/>
                <w:sz w:val="24"/>
                <w:szCs w:val="24"/>
                <w:lang w:eastAsia="ru-RU"/>
              </w:rPr>
              <w:t xml:space="preserve"> нефтепродуктов: дизельное топливо (ДТЗ, ДТА, ДТЛ) в АЦ не менее чем на 3</w:t>
            </w:r>
            <w:r w:rsidRPr="003769FB">
              <w:rPr>
                <w:rFonts w:ascii="Times New Roman" w:eastAsia="Times New Roman" w:hAnsi="Times New Roman"/>
                <w:spacing w:val="-4"/>
                <w:sz w:val="24"/>
                <w:szCs w:val="24"/>
                <w:lang w:eastAsia="ru-RU"/>
              </w:rPr>
              <w:t xml:space="preserve"> островках единовременно. </w:t>
            </w:r>
          </w:p>
          <w:p w14:paraId="171FCEB5" w14:textId="77777777" w:rsidR="003769FB" w:rsidRPr="003769FB" w:rsidRDefault="003769FB" w:rsidP="003769FB">
            <w:pPr>
              <w:widowControl w:val="0"/>
              <w:numPr>
                <w:ilvl w:val="0"/>
                <w:numId w:val="39"/>
              </w:numPr>
              <w:shd w:val="clear" w:color="auto" w:fill="FFFFFF"/>
              <w:tabs>
                <w:tab w:val="left" w:pos="572"/>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pacing w:val="-4"/>
                <w:sz w:val="24"/>
                <w:szCs w:val="24"/>
                <w:lang w:eastAsia="ru-RU"/>
              </w:rPr>
              <w:t>Обеспечить налив</w:t>
            </w:r>
            <w:r w:rsidRPr="003769FB">
              <w:rPr>
                <w:rFonts w:ascii="Times New Roman" w:eastAsia="Times New Roman" w:hAnsi="Times New Roman"/>
                <w:spacing w:val="-5"/>
                <w:sz w:val="24"/>
                <w:szCs w:val="24"/>
                <w:lang w:eastAsia="ru-RU"/>
              </w:rPr>
              <w:t xml:space="preserve"> нефтепродуктов: бензин Регуляр-92, бензин Премиум-92, </w:t>
            </w:r>
            <w:r w:rsidRPr="003769FB">
              <w:rPr>
                <w:rFonts w:ascii="Times New Roman" w:eastAsia="Times New Roman" w:hAnsi="Times New Roman"/>
                <w:spacing w:val="-4"/>
                <w:sz w:val="24"/>
                <w:szCs w:val="24"/>
                <w:lang w:eastAsia="ru-RU"/>
              </w:rPr>
              <w:t xml:space="preserve">в АЦ на 1-м островке. </w:t>
            </w:r>
          </w:p>
          <w:p w14:paraId="3A49AE8D" w14:textId="77777777" w:rsidR="003769FB" w:rsidRPr="003769FB" w:rsidRDefault="003769FB" w:rsidP="003769FB">
            <w:pPr>
              <w:widowControl w:val="0"/>
              <w:numPr>
                <w:ilvl w:val="0"/>
                <w:numId w:val="39"/>
              </w:numPr>
              <w:shd w:val="clear" w:color="auto" w:fill="FFFFFF"/>
              <w:tabs>
                <w:tab w:val="left" w:pos="572"/>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pacing w:val="-4"/>
                <w:sz w:val="24"/>
                <w:szCs w:val="24"/>
                <w:lang w:eastAsia="ru-RU"/>
              </w:rPr>
              <w:t xml:space="preserve">Обеспечить слив всех видов нефтепродуктов </w:t>
            </w:r>
            <w:r w:rsidRPr="003769FB">
              <w:rPr>
                <w:rFonts w:ascii="Times New Roman" w:eastAsia="Times New Roman" w:hAnsi="Times New Roman"/>
                <w:spacing w:val="-5"/>
                <w:sz w:val="24"/>
                <w:szCs w:val="24"/>
                <w:lang w:eastAsia="ru-RU"/>
              </w:rPr>
              <w:t xml:space="preserve">дизельное топливо (ДТЗ, ДТА, ДТЛ), бензин Регуляр-92, бензин Премиум-95, керосин ТС-1 </w:t>
            </w:r>
            <w:r w:rsidRPr="003769FB">
              <w:rPr>
                <w:rFonts w:ascii="Times New Roman" w:eastAsia="Times New Roman" w:hAnsi="Times New Roman"/>
                <w:spacing w:val="-4"/>
                <w:sz w:val="24"/>
                <w:szCs w:val="24"/>
                <w:lang w:eastAsia="ru-RU"/>
              </w:rPr>
              <w:t>на 3-х островках.</w:t>
            </w:r>
          </w:p>
          <w:p w14:paraId="37BA24ED" w14:textId="77777777" w:rsidR="003769FB" w:rsidRPr="003769FB" w:rsidRDefault="003769FB" w:rsidP="003769FB">
            <w:pPr>
              <w:widowControl w:val="0"/>
              <w:numPr>
                <w:ilvl w:val="0"/>
                <w:numId w:val="39"/>
              </w:numPr>
              <w:shd w:val="clear" w:color="auto" w:fill="FFFFFF"/>
              <w:tabs>
                <w:tab w:val="left" w:pos="572"/>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Предусмотреть установку аварийного резервуара для стока пролитых нефтепродуктов (емкость определить проектом);</w:t>
            </w:r>
          </w:p>
          <w:p w14:paraId="7B27596F" w14:textId="77777777" w:rsidR="003769FB" w:rsidRPr="003769FB" w:rsidRDefault="003769FB" w:rsidP="003769FB">
            <w:pPr>
              <w:widowControl w:val="0"/>
              <w:numPr>
                <w:ilvl w:val="0"/>
                <w:numId w:val="69"/>
              </w:numPr>
              <w:tabs>
                <w:tab w:val="right" w:pos="180"/>
                <w:tab w:val="left" w:pos="572"/>
              </w:tabs>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На въезде и выезде с площадки слива-налива автоцистерн предусмотреть установку светофоров для предотвращения выезда заполненных нефтепродуктами автомобильных цистерн с опущенными в их горловины наливными устройствами. </w:t>
            </w:r>
          </w:p>
          <w:p w14:paraId="2F9EE026" w14:textId="77777777" w:rsidR="003769FB" w:rsidRPr="003769FB" w:rsidRDefault="003769FB" w:rsidP="003769FB">
            <w:pPr>
              <w:numPr>
                <w:ilvl w:val="0"/>
                <w:numId w:val="41"/>
              </w:numPr>
              <w:tabs>
                <w:tab w:val="left" w:pos="0"/>
                <w:tab w:val="left" w:pos="572"/>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Технологические трубопроводы стальные (09Г2С) надземной прокладки на несгораемых опорах, в местах проезда транспорта </w:t>
            </w:r>
            <w:proofErr w:type="gramStart"/>
            <w:r w:rsidRPr="003769FB">
              <w:rPr>
                <w:rFonts w:ascii="Times New Roman" w:eastAsia="Times New Roman" w:hAnsi="Times New Roman"/>
                <w:sz w:val="24"/>
                <w:szCs w:val="24"/>
                <w:lang w:eastAsia="ru-RU"/>
              </w:rPr>
              <w:t>в ж</w:t>
            </w:r>
            <w:proofErr w:type="gramEnd"/>
            <w:r w:rsidRPr="003769FB">
              <w:rPr>
                <w:rFonts w:ascii="Times New Roman" w:eastAsia="Times New Roman" w:hAnsi="Times New Roman"/>
                <w:sz w:val="24"/>
                <w:szCs w:val="24"/>
                <w:lang w:eastAsia="ru-RU"/>
              </w:rPr>
              <w:t xml:space="preserve">/б лотках (двухтрубная система (прием и выдача) для каждого вида топлива для исключения смешения нефтепродуктов). </w:t>
            </w:r>
          </w:p>
          <w:p w14:paraId="7D09F023" w14:textId="77777777" w:rsidR="003769FB" w:rsidRPr="003769FB" w:rsidRDefault="003769FB" w:rsidP="003769FB">
            <w:pPr>
              <w:numPr>
                <w:ilvl w:val="0"/>
                <w:numId w:val="41"/>
              </w:numPr>
              <w:tabs>
                <w:tab w:val="left" w:pos="0"/>
                <w:tab w:val="left" w:pos="572"/>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Диаметры технологических трубопроводов принять согласно гидравлического расчета, но не менее Ду150 мм на выдачу нефтепродуктов из парка хранения на средства налива АЦ.</w:t>
            </w:r>
          </w:p>
          <w:p w14:paraId="014E62DC" w14:textId="77777777" w:rsidR="003769FB" w:rsidRPr="003769FB" w:rsidRDefault="003769FB" w:rsidP="003769FB">
            <w:pPr>
              <w:numPr>
                <w:ilvl w:val="0"/>
                <w:numId w:val="41"/>
              </w:numPr>
              <w:tabs>
                <w:tab w:val="left" w:pos="0"/>
                <w:tab w:val="left" w:pos="572"/>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Технологические трубопроводы оборудовать системой сброса избыточного давления в дренажные емкости. </w:t>
            </w:r>
          </w:p>
          <w:p w14:paraId="37333404" w14:textId="77777777" w:rsidR="003769FB" w:rsidRPr="003769FB" w:rsidRDefault="003769FB" w:rsidP="003769FB">
            <w:pPr>
              <w:numPr>
                <w:ilvl w:val="0"/>
                <w:numId w:val="41"/>
              </w:numPr>
              <w:tabs>
                <w:tab w:val="left" w:pos="0"/>
                <w:tab w:val="left" w:pos="572"/>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Технологическая схема трубопроводов приема и выдачи дизельных топлив (ДТЗ, ДТА, ДТЛ) из резервуаров хранения, должна обеспечивать смену </w:t>
            </w:r>
            <w:r w:rsidRPr="003769FB">
              <w:rPr>
                <w:rFonts w:ascii="Times New Roman" w:eastAsia="Times New Roman" w:hAnsi="Times New Roman"/>
                <w:sz w:val="24"/>
                <w:szCs w:val="24"/>
                <w:lang w:eastAsia="ru-RU"/>
              </w:rPr>
              <w:lastRenderedPageBreak/>
              <w:t xml:space="preserve">вида дизельного топлива (с ДТА на ДТЗ или на оборот ДТЗ на ДТА) в каждом из резервуаров дизельного топлива парка хранения.  </w:t>
            </w:r>
          </w:p>
          <w:p w14:paraId="425F49BB" w14:textId="77777777" w:rsidR="003769FB" w:rsidRPr="003769FB" w:rsidRDefault="003769FB" w:rsidP="003769FB">
            <w:pPr>
              <w:numPr>
                <w:ilvl w:val="0"/>
                <w:numId w:val="41"/>
              </w:numPr>
              <w:tabs>
                <w:tab w:val="left" w:pos="0"/>
                <w:tab w:val="left" w:pos="572"/>
              </w:tabs>
              <w:suppressAutoHyphens/>
              <w:snapToGrid w:val="0"/>
              <w:spacing w:after="0" w:line="240" w:lineRule="auto"/>
              <w:ind w:left="0" w:firstLine="0"/>
              <w:jc w:val="both"/>
              <w:rPr>
                <w:rFonts w:ascii="Times New Roman" w:hAnsi="Times New Roman"/>
                <w:sz w:val="24"/>
                <w:szCs w:val="24"/>
                <w:lang w:eastAsia="ru-RU"/>
              </w:rPr>
            </w:pPr>
            <w:r w:rsidRPr="003769FB">
              <w:rPr>
                <w:rFonts w:ascii="Times New Roman" w:eastAsia="Times New Roman" w:hAnsi="Times New Roman"/>
                <w:sz w:val="24"/>
                <w:szCs w:val="24"/>
                <w:lang w:eastAsia="ru-RU"/>
              </w:rPr>
              <w:t>Согласовать технологическую схему топливной системы, основное технологическое оборудование, размещение технологического оборудования, трассировки технологических трубопроводов с Заказчиком.</w:t>
            </w:r>
          </w:p>
        </w:tc>
      </w:tr>
      <w:tr w:rsidR="003769FB" w:rsidRPr="003769FB" w14:paraId="41608B14"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0663C3"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lastRenderedPageBreak/>
              <w:t>21.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2E1CA3"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конструктивным   и   объемно-планировочным решениям</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0D692B" w14:textId="77777777" w:rsidR="003769FB" w:rsidRPr="003769FB" w:rsidRDefault="003769FB" w:rsidP="003769FB">
            <w:pPr>
              <w:numPr>
                <w:ilvl w:val="0"/>
                <w:numId w:val="67"/>
              </w:numPr>
              <w:tabs>
                <w:tab w:val="left" w:pos="269"/>
                <w:tab w:val="left" w:pos="601"/>
              </w:tabs>
              <w:suppressAutoHyphens/>
              <w:snapToGrid w:val="0"/>
              <w:spacing w:after="0" w:line="240" w:lineRule="auto"/>
              <w:ind w:left="0" w:firstLine="0"/>
              <w:jc w:val="both"/>
              <w:rPr>
                <w:rFonts w:ascii="Times New Roman" w:eastAsia="Times New Roman" w:hAnsi="Times New Roman"/>
                <w:b/>
                <w:sz w:val="24"/>
                <w:szCs w:val="24"/>
                <w:lang w:eastAsia="ru-RU"/>
              </w:rPr>
            </w:pPr>
            <w:r w:rsidRPr="003769FB">
              <w:rPr>
                <w:rFonts w:ascii="Times New Roman" w:eastAsia="Times New Roman" w:hAnsi="Times New Roman"/>
                <w:b/>
                <w:sz w:val="24"/>
                <w:szCs w:val="24"/>
                <w:lang w:eastAsia="ru-RU"/>
              </w:rPr>
              <w:t>Эстакада автомобильная сливоналивная под навесом:</w:t>
            </w:r>
          </w:p>
          <w:p w14:paraId="798842D3" w14:textId="77777777" w:rsidR="003769FB" w:rsidRPr="003769FB" w:rsidRDefault="003769FB" w:rsidP="003769FB">
            <w:pPr>
              <w:numPr>
                <w:ilvl w:val="0"/>
                <w:numId w:val="68"/>
              </w:numPr>
              <w:tabs>
                <w:tab w:val="left" w:pos="572"/>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Оборудовать эстакаду переходными мостиками (заводского изготовления) для безопасного перехода на автоцистерну.</w:t>
            </w:r>
          </w:p>
          <w:p w14:paraId="7B789F4C" w14:textId="77777777" w:rsidR="003769FB" w:rsidRPr="003769FB" w:rsidRDefault="003769FB" w:rsidP="003769FB">
            <w:pPr>
              <w:numPr>
                <w:ilvl w:val="0"/>
                <w:numId w:val="68"/>
              </w:numPr>
              <w:tabs>
                <w:tab w:val="left" w:pos="572"/>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Предусмотреть оборудование для защиты от падения с высоты при работе на автоцистерне.</w:t>
            </w:r>
          </w:p>
          <w:p w14:paraId="5D84102F" w14:textId="77777777" w:rsidR="003769FB" w:rsidRPr="003769FB" w:rsidRDefault="003769FB" w:rsidP="003769FB">
            <w:pPr>
              <w:numPr>
                <w:ilvl w:val="0"/>
                <w:numId w:val="68"/>
              </w:numPr>
              <w:tabs>
                <w:tab w:val="left" w:pos="572"/>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Покрытие площадки водонепроницаемое с использованием монолитного железобетона и </w:t>
            </w:r>
            <w:proofErr w:type="spellStart"/>
            <w:r w:rsidRPr="003769FB">
              <w:rPr>
                <w:rFonts w:ascii="Times New Roman" w:eastAsia="Times New Roman" w:hAnsi="Times New Roman"/>
                <w:sz w:val="24"/>
                <w:szCs w:val="24"/>
                <w:lang w:eastAsia="ru-RU"/>
              </w:rPr>
              <w:t>отбортовкой</w:t>
            </w:r>
            <w:proofErr w:type="spellEnd"/>
            <w:r w:rsidRPr="003769FB">
              <w:rPr>
                <w:rFonts w:ascii="Times New Roman" w:eastAsia="Times New Roman" w:hAnsi="Times New Roman"/>
                <w:sz w:val="24"/>
                <w:szCs w:val="24"/>
                <w:lang w:eastAsia="ru-RU"/>
              </w:rPr>
              <w:t xml:space="preserve"> по периметру высотой 0,20 м.</w:t>
            </w:r>
          </w:p>
          <w:p w14:paraId="2E6DB25E" w14:textId="77777777" w:rsidR="003769FB" w:rsidRPr="003769FB" w:rsidRDefault="003769FB" w:rsidP="003769FB">
            <w:pPr>
              <w:widowControl w:val="0"/>
              <w:numPr>
                <w:ilvl w:val="0"/>
                <w:numId w:val="69"/>
              </w:numPr>
              <w:tabs>
                <w:tab w:val="right" w:pos="180"/>
                <w:tab w:val="left" w:pos="572"/>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При капитальном ремонте эстакады предусмотреть использование комплекта навеса заводского исполнения (высота не менее 6,5 над площадкой налива, кровля навеса - скатная, профилированный лист по стальным прогонам, каркас навеса - стальные однопролетные рамы, колонны навес - из стальных профилированных труб).</w:t>
            </w:r>
          </w:p>
        </w:tc>
      </w:tr>
      <w:tr w:rsidR="003769FB" w:rsidRPr="003769FB" w14:paraId="2D3F66D2"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C44A52"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63ED47"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технологическим и конструктивным решениям линейного объекта</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928D31"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Не требуется</w:t>
            </w:r>
          </w:p>
        </w:tc>
      </w:tr>
      <w:tr w:rsidR="003769FB" w:rsidRPr="003769FB" w14:paraId="497D3296"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584DD8"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23.</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AF4336"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зданиям, строениям   и   сооружениям, входящим в инфраструктуру линейного объекта</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B2769D"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Не требуется</w:t>
            </w:r>
          </w:p>
        </w:tc>
      </w:tr>
      <w:tr w:rsidR="003769FB" w:rsidRPr="003769FB" w14:paraId="547B14B8"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0A7E41"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24.</w:t>
            </w:r>
          </w:p>
        </w:tc>
        <w:tc>
          <w:tcPr>
            <w:tcW w:w="92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9A74AF"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инженерно-техническим решениям:</w:t>
            </w:r>
          </w:p>
        </w:tc>
      </w:tr>
      <w:tr w:rsidR="003769FB" w:rsidRPr="003769FB" w14:paraId="6D3912CA"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D6CB10"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24.1.</w:t>
            </w:r>
          </w:p>
        </w:tc>
        <w:tc>
          <w:tcPr>
            <w:tcW w:w="92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38CDBA"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основному технологическому оборудованию:</w:t>
            </w:r>
          </w:p>
        </w:tc>
      </w:tr>
      <w:tr w:rsidR="003769FB" w:rsidRPr="003769FB" w14:paraId="3BCBAFB4"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92AE64"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24.1.1.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391875"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Отопление</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6C0A16" w14:textId="77777777" w:rsidR="003769FB" w:rsidRPr="003769FB" w:rsidRDefault="003769FB" w:rsidP="003769FB">
            <w:pPr>
              <w:widowControl w:val="0"/>
              <w:tabs>
                <w:tab w:val="left" w:pos="572"/>
                <w:tab w:val="left" w:pos="674"/>
              </w:tabs>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Не требуется</w:t>
            </w:r>
          </w:p>
        </w:tc>
      </w:tr>
      <w:tr w:rsidR="003769FB" w:rsidRPr="003769FB" w14:paraId="75EA41C6"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2071B2"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24.1.2.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B68352"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Вентиляция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D8A978" w14:textId="77777777" w:rsidR="003769FB" w:rsidRPr="003769FB" w:rsidRDefault="003769FB" w:rsidP="003769FB">
            <w:pPr>
              <w:widowControl w:val="0"/>
              <w:tabs>
                <w:tab w:val="left" w:pos="572"/>
                <w:tab w:val="left" w:pos="674"/>
              </w:tabs>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Не требуется</w:t>
            </w:r>
          </w:p>
        </w:tc>
      </w:tr>
      <w:tr w:rsidR="003769FB" w:rsidRPr="003769FB" w14:paraId="27B52E99"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EA3953"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24.1.3.</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A5EA4F"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Водопровод</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1ACBA4" w14:textId="77777777" w:rsidR="003769FB" w:rsidRPr="003769FB" w:rsidRDefault="003769FB" w:rsidP="003769FB">
            <w:pPr>
              <w:numPr>
                <w:ilvl w:val="0"/>
                <w:numId w:val="66"/>
              </w:numPr>
              <w:tabs>
                <w:tab w:val="left" w:pos="601"/>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Наружные сети водоснабжения - металлические трубы.</w:t>
            </w:r>
          </w:p>
          <w:p w14:paraId="19031E7C" w14:textId="77777777" w:rsidR="003769FB" w:rsidRPr="003769FB" w:rsidRDefault="003769FB" w:rsidP="003769FB">
            <w:pPr>
              <w:numPr>
                <w:ilvl w:val="0"/>
                <w:numId w:val="66"/>
              </w:numPr>
              <w:tabs>
                <w:tab w:val="left" w:pos="601"/>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Предусмотреть</w:t>
            </w:r>
            <w:r w:rsidRPr="003769FB">
              <w:rPr>
                <w:rFonts w:ascii="Times New Roman" w:hAnsi="Times New Roman"/>
                <w:sz w:val="24"/>
                <w:szCs w:val="24"/>
                <w:lang w:eastAsia="ru-RU"/>
              </w:rPr>
              <w:t xml:space="preserve"> трубопроводы пожаротушения </w:t>
            </w:r>
            <w:r w:rsidRPr="003769FB">
              <w:rPr>
                <w:rFonts w:ascii="Times New Roman" w:eastAsia="Times New Roman" w:hAnsi="Times New Roman"/>
                <w:sz w:val="24"/>
                <w:szCs w:val="24"/>
                <w:lang w:eastAsia="ru-RU"/>
              </w:rPr>
              <w:t>(включая опоры).</w:t>
            </w:r>
          </w:p>
        </w:tc>
      </w:tr>
      <w:tr w:rsidR="003769FB" w:rsidRPr="003769FB" w14:paraId="1B5DCB36"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C97C38"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24.1.4.</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AF6BFB"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Канализация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CE2492" w14:textId="77777777" w:rsidR="003769FB" w:rsidRPr="003769FB" w:rsidRDefault="003769FB" w:rsidP="003769FB">
            <w:pPr>
              <w:widowControl w:val="0"/>
              <w:numPr>
                <w:ilvl w:val="0"/>
                <w:numId w:val="70"/>
              </w:numPr>
              <w:tabs>
                <w:tab w:val="left" w:pos="5"/>
                <w:tab w:val="left" w:pos="572"/>
              </w:tabs>
              <w:autoSpaceDE w:val="0"/>
              <w:autoSpaceDN w:val="0"/>
              <w:adjustRightIn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Производственная канализация- обеспечить сбор сточных дождевых и сезонных вод с территории АСН на существующие локальные очистные сооружения.</w:t>
            </w:r>
          </w:p>
        </w:tc>
      </w:tr>
      <w:tr w:rsidR="003769FB" w:rsidRPr="003769FB" w14:paraId="061ACD3F"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4985BE"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24.1.5.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9CD3E4"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Электроснабжение</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79B410" w14:textId="77777777" w:rsidR="003769FB" w:rsidRPr="003769FB" w:rsidRDefault="003769FB" w:rsidP="003769FB">
            <w:pPr>
              <w:numPr>
                <w:ilvl w:val="0"/>
                <w:numId w:val="71"/>
              </w:numPr>
              <w:tabs>
                <w:tab w:val="left" w:pos="0"/>
                <w:tab w:val="left" w:pos="569"/>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Электроснабжение - согласно расчетов электрической нагрузки проектируемых объектов на присоединение к существующим электрическим сетям. </w:t>
            </w:r>
            <w:r w:rsidRPr="003769FB">
              <w:rPr>
                <w:rFonts w:ascii="Times New Roman" w:eastAsia="Times New Roman" w:hAnsi="Times New Roman"/>
                <w:sz w:val="24"/>
                <w:szCs w:val="24"/>
                <w:lang w:eastAsia="ru-RU"/>
              </w:rPr>
              <w:lastRenderedPageBreak/>
              <w:t>Определить установленную мощность электроснабжения объекта с внесением изменений в технические условия.</w:t>
            </w:r>
          </w:p>
          <w:p w14:paraId="55FD824F" w14:textId="77777777" w:rsidR="003769FB" w:rsidRPr="003769FB" w:rsidRDefault="003769FB" w:rsidP="003769FB">
            <w:pPr>
              <w:numPr>
                <w:ilvl w:val="0"/>
                <w:numId w:val="71"/>
              </w:numPr>
              <w:tabs>
                <w:tab w:val="left" w:pos="0"/>
                <w:tab w:val="left" w:pos="569"/>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Произвести устройство силовых линий электроснабжения от точки присоединения до проектируемых объектов.</w:t>
            </w:r>
          </w:p>
          <w:p w14:paraId="797CE8E3" w14:textId="77777777" w:rsidR="003769FB" w:rsidRPr="003769FB" w:rsidRDefault="003769FB" w:rsidP="003769FB">
            <w:pPr>
              <w:numPr>
                <w:ilvl w:val="0"/>
                <w:numId w:val="71"/>
              </w:numPr>
              <w:tabs>
                <w:tab w:val="left" w:pos="0"/>
                <w:tab w:val="left" w:pos="569"/>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Прокладку кабельных линий по территории нефтесклада до зданий и сооружений предусмотреть надземное на кабельных эстакадах и/или в металлических лотках заводского изготовления. Технические решения согласовать с Заказчиком.</w:t>
            </w:r>
          </w:p>
          <w:p w14:paraId="47FF44A6" w14:textId="77777777" w:rsidR="003769FB" w:rsidRPr="003769FB" w:rsidRDefault="003769FB" w:rsidP="003769FB">
            <w:pPr>
              <w:numPr>
                <w:ilvl w:val="0"/>
                <w:numId w:val="71"/>
              </w:numPr>
              <w:tabs>
                <w:tab w:val="left" w:pos="0"/>
                <w:tab w:val="left" w:pos="569"/>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Освещение:</w:t>
            </w:r>
          </w:p>
          <w:p w14:paraId="26F97BA2" w14:textId="77777777" w:rsidR="003769FB" w:rsidRPr="003769FB" w:rsidRDefault="003769FB" w:rsidP="003769FB">
            <w:pPr>
              <w:numPr>
                <w:ilvl w:val="0"/>
                <w:numId w:val="72"/>
              </w:numPr>
              <w:tabs>
                <w:tab w:val="left" w:pos="743"/>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Освещение площадки налива автоцистерн - светодиодными светильниками во взрывозащищенном исполнении.</w:t>
            </w:r>
          </w:p>
          <w:p w14:paraId="4C08BBD6" w14:textId="77777777" w:rsidR="003769FB" w:rsidRPr="003769FB" w:rsidRDefault="003769FB" w:rsidP="003769FB">
            <w:pPr>
              <w:numPr>
                <w:ilvl w:val="0"/>
                <w:numId w:val="71"/>
              </w:numPr>
              <w:tabs>
                <w:tab w:val="left" w:pos="0"/>
                <w:tab w:val="left" w:pos="569"/>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Предусмотреть </w:t>
            </w:r>
            <w:proofErr w:type="spellStart"/>
            <w:r w:rsidRPr="003769FB">
              <w:rPr>
                <w:rFonts w:ascii="Times New Roman" w:eastAsia="Times New Roman" w:hAnsi="Times New Roman"/>
                <w:sz w:val="24"/>
                <w:szCs w:val="24"/>
                <w:lang w:eastAsia="ru-RU"/>
              </w:rPr>
              <w:t>молниезащиту</w:t>
            </w:r>
            <w:proofErr w:type="spellEnd"/>
            <w:r w:rsidRPr="003769FB">
              <w:rPr>
                <w:rFonts w:ascii="Times New Roman" w:eastAsia="Times New Roman" w:hAnsi="Times New Roman"/>
                <w:sz w:val="24"/>
                <w:szCs w:val="24"/>
                <w:lang w:eastAsia="ru-RU"/>
              </w:rPr>
              <w:t xml:space="preserve"> и заземление проектируемых объектов.</w:t>
            </w:r>
          </w:p>
        </w:tc>
      </w:tr>
      <w:tr w:rsidR="003769FB" w:rsidRPr="003769FB" w14:paraId="4BE93799"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40AED2"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lastRenderedPageBreak/>
              <w:t>24.1.6.</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7F8C53"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eastAsia="Times New Roman" w:hAnsi="Times New Roman"/>
                <w:spacing w:val="2"/>
                <w:sz w:val="24"/>
                <w:szCs w:val="24"/>
                <w:lang w:eastAsia="ru-RU"/>
              </w:rPr>
              <w:t>Телефонизация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37246B" w14:textId="77777777" w:rsidR="003769FB" w:rsidRPr="003769FB" w:rsidRDefault="003769FB" w:rsidP="003769FB">
            <w:pPr>
              <w:numPr>
                <w:ilvl w:val="0"/>
                <w:numId w:val="74"/>
              </w:numPr>
              <w:tabs>
                <w:tab w:val="left" w:pos="572"/>
                <w:tab w:val="left" w:pos="743"/>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Склад оборудован действующей точкой доступа к сети связи (телефонии). </w:t>
            </w:r>
          </w:p>
          <w:p w14:paraId="637CF5A9" w14:textId="77777777" w:rsidR="003769FB" w:rsidRPr="003769FB" w:rsidRDefault="003769FB" w:rsidP="003769FB">
            <w:pPr>
              <w:numPr>
                <w:ilvl w:val="0"/>
                <w:numId w:val="74"/>
              </w:numPr>
              <w:tabs>
                <w:tab w:val="left" w:pos="572"/>
                <w:tab w:val="left" w:pos="743"/>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Предусмотреть устройства двусторонней связи во взрывозащищенном исполнении на площадке налива АЦ под навесом для связи с операторной.</w:t>
            </w:r>
          </w:p>
        </w:tc>
      </w:tr>
      <w:tr w:rsidR="003769FB" w:rsidRPr="003769FB" w14:paraId="2D565ACF"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06D54D"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24.1.7.</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31DA52"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eastAsia="Times New Roman" w:hAnsi="Times New Roman"/>
                <w:spacing w:val="2"/>
                <w:sz w:val="24"/>
                <w:szCs w:val="24"/>
                <w:lang w:eastAsia="ru-RU"/>
              </w:rPr>
              <w:t>Радиофикация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912C1F"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Не требуется</w:t>
            </w:r>
          </w:p>
        </w:tc>
      </w:tr>
      <w:tr w:rsidR="003769FB" w:rsidRPr="003769FB" w14:paraId="26EBACF7"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E67DDB"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24.1.8.</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771F69"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eastAsia="Times New Roman" w:hAnsi="Times New Roman"/>
                <w:spacing w:val="2"/>
                <w:sz w:val="24"/>
                <w:szCs w:val="24"/>
                <w:lang w:eastAsia="ru-RU"/>
              </w:rPr>
              <w:t>Информационно-телекоммуникационная сеть "Интернет"</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FCEBB7" w14:textId="77777777" w:rsidR="003769FB" w:rsidRPr="003769FB" w:rsidRDefault="003769FB" w:rsidP="003769FB">
            <w:pPr>
              <w:numPr>
                <w:ilvl w:val="0"/>
                <w:numId w:val="75"/>
              </w:numPr>
              <w:tabs>
                <w:tab w:val="left" w:pos="572"/>
                <w:tab w:val="left" w:pos="743"/>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Склад оборудован действующим доступом к сети интернет. </w:t>
            </w:r>
          </w:p>
        </w:tc>
      </w:tr>
      <w:tr w:rsidR="003769FB" w:rsidRPr="003769FB" w14:paraId="35075D02"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573F45"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24.1.9.</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23151B"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eastAsia="Times New Roman" w:hAnsi="Times New Roman"/>
                <w:spacing w:val="2"/>
                <w:sz w:val="24"/>
                <w:szCs w:val="24"/>
                <w:lang w:eastAsia="ru-RU"/>
              </w:rPr>
              <w:t>Телевидение</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ED7AE3" w14:textId="77777777" w:rsidR="003769FB" w:rsidRPr="003769FB" w:rsidRDefault="003769FB" w:rsidP="003769FB">
            <w:pPr>
              <w:numPr>
                <w:ilvl w:val="0"/>
                <w:numId w:val="73"/>
              </w:numPr>
              <w:tabs>
                <w:tab w:val="left" w:pos="0"/>
                <w:tab w:val="left" w:pos="569"/>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Предусмотреть видеонаблюдение на площадке налива АЦ под навесом с выводом сигнала на рабочее место операторной и КПП. </w:t>
            </w:r>
          </w:p>
          <w:p w14:paraId="5D901447" w14:textId="77777777" w:rsidR="003769FB" w:rsidRPr="003769FB" w:rsidRDefault="003769FB" w:rsidP="003769FB">
            <w:pPr>
              <w:numPr>
                <w:ilvl w:val="0"/>
                <w:numId w:val="73"/>
              </w:numPr>
              <w:tabs>
                <w:tab w:val="left" w:pos="0"/>
                <w:tab w:val="left" w:pos="569"/>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Видеонаблюдение выполнить с установкой </w:t>
            </w:r>
            <w:r w:rsidRPr="003769FB">
              <w:rPr>
                <w:rFonts w:ascii="Times New Roman" w:eastAsia="Times New Roman" w:hAnsi="Times New Roman"/>
                <w:sz w:val="24"/>
                <w:szCs w:val="24"/>
                <w:lang w:val="en-US" w:eastAsia="ru-RU"/>
              </w:rPr>
              <w:t>IP</w:t>
            </w:r>
            <w:r w:rsidRPr="003769FB">
              <w:rPr>
                <w:rFonts w:ascii="Times New Roman" w:eastAsia="Times New Roman" w:hAnsi="Times New Roman"/>
                <w:sz w:val="24"/>
                <w:szCs w:val="24"/>
                <w:lang w:eastAsia="ru-RU"/>
              </w:rPr>
              <w:t xml:space="preserve"> камер. </w:t>
            </w:r>
            <w:r w:rsidRPr="003769FB">
              <w:rPr>
                <w:rFonts w:ascii="Times New Roman" w:eastAsia="Times New Roman" w:hAnsi="Times New Roman"/>
                <w:sz w:val="24"/>
                <w:szCs w:val="24"/>
                <w:lang w:val="en-US" w:eastAsia="ru-RU"/>
              </w:rPr>
              <w:t>IP</w:t>
            </w:r>
            <w:r w:rsidRPr="003769FB">
              <w:rPr>
                <w:rFonts w:ascii="Times New Roman" w:eastAsia="Times New Roman" w:hAnsi="Times New Roman"/>
                <w:sz w:val="24"/>
                <w:szCs w:val="24"/>
                <w:lang w:eastAsia="ru-RU"/>
              </w:rPr>
              <w:t xml:space="preserve"> камеры согласовать с Заказчиком.</w:t>
            </w:r>
          </w:p>
          <w:p w14:paraId="7B66E25F" w14:textId="77777777" w:rsidR="003769FB" w:rsidRPr="003769FB" w:rsidRDefault="003769FB" w:rsidP="003769FB">
            <w:pPr>
              <w:numPr>
                <w:ilvl w:val="0"/>
                <w:numId w:val="73"/>
              </w:numPr>
              <w:tabs>
                <w:tab w:val="left" w:pos="0"/>
                <w:tab w:val="left" w:pos="569"/>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Размещение видеокамер, а так же оборудование системы видеонаблюдения </w:t>
            </w:r>
            <w:r w:rsidRPr="003769FB">
              <w:rPr>
                <w:rFonts w:ascii="Times New Roman" w:hAnsi="Times New Roman"/>
                <w:sz w:val="24"/>
                <w:szCs w:val="24"/>
                <w:lang w:eastAsia="ru-RU"/>
              </w:rPr>
              <w:t>согласовать с Заказчиком.</w:t>
            </w:r>
          </w:p>
        </w:tc>
      </w:tr>
      <w:tr w:rsidR="003769FB" w:rsidRPr="003769FB" w14:paraId="69AE760A"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87F15C"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24.1.10.</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435C3E"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eastAsia="Times New Roman" w:hAnsi="Times New Roman"/>
                <w:spacing w:val="2"/>
                <w:sz w:val="24"/>
                <w:szCs w:val="24"/>
                <w:lang w:eastAsia="ru-RU"/>
              </w:rPr>
              <w:t>Газификация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36A040"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Не требуется</w:t>
            </w:r>
          </w:p>
        </w:tc>
      </w:tr>
      <w:tr w:rsidR="003769FB" w:rsidRPr="003769FB" w14:paraId="6EC8786D"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F33FB6"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24.1.11.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E02067"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Автоматизация и диспетчеризация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47EFDA" w14:textId="77777777" w:rsidR="003769FB" w:rsidRPr="003769FB" w:rsidRDefault="003769FB" w:rsidP="003769FB">
            <w:pPr>
              <w:numPr>
                <w:ilvl w:val="0"/>
                <w:numId w:val="76"/>
              </w:numPr>
              <w:tabs>
                <w:tab w:val="left" w:pos="0"/>
                <w:tab w:val="left" w:pos="539"/>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Модернизация систем автоматизации технологических процессов согласно требований нормативных документов СП 77.13330.2016 "Системы автоматизации. Актуализированная редакция СНиП 3.05.07-85", ВСН 64-86 "Методические указания по установке сигнализаторов и газоанализаторов контроля </w:t>
            </w:r>
            <w:proofErr w:type="spellStart"/>
            <w:r w:rsidRPr="003769FB">
              <w:rPr>
                <w:rFonts w:ascii="Times New Roman" w:eastAsia="Times New Roman" w:hAnsi="Times New Roman"/>
                <w:sz w:val="24"/>
                <w:szCs w:val="24"/>
                <w:lang w:eastAsia="ru-RU"/>
              </w:rPr>
              <w:t>довзрывоопасных</w:t>
            </w:r>
            <w:proofErr w:type="spellEnd"/>
            <w:r w:rsidRPr="003769FB">
              <w:rPr>
                <w:rFonts w:ascii="Times New Roman" w:eastAsia="Times New Roman" w:hAnsi="Times New Roman"/>
                <w:sz w:val="24"/>
                <w:szCs w:val="24"/>
                <w:lang w:eastAsia="ru-RU"/>
              </w:rPr>
              <w:t xml:space="preserve"> и предельно допустимых концентраций химических веществ в воздухе производственных помещений", </w:t>
            </w:r>
            <w:hyperlink r:id="rId14" w:anchor="6520IM" w:history="1">
              <w:r w:rsidRPr="003769FB">
                <w:rPr>
                  <w:rFonts w:ascii="Times New Roman" w:eastAsia="Times New Roman" w:hAnsi="Times New Roman"/>
                  <w:color w:val="0000FF"/>
                  <w:sz w:val="24"/>
                  <w:szCs w:val="24"/>
                  <w:u w:val="single"/>
                  <w:lang w:eastAsia="ru-RU"/>
                </w:rPr>
                <w:t>"Правила промышленной безопасности складов нефти и нефтепродуктов"</w:t>
              </w:r>
            </w:hyperlink>
            <w:r w:rsidRPr="003769FB">
              <w:rPr>
                <w:rFonts w:ascii="Times New Roman" w:eastAsia="Times New Roman" w:hAnsi="Times New Roman"/>
                <w:sz w:val="24"/>
                <w:szCs w:val="24"/>
                <w:lang w:eastAsia="ru-RU"/>
              </w:rPr>
              <w:t>, "Руководство по безопасности для нефтебаз и складов нефтепродуктов".</w:t>
            </w:r>
          </w:p>
          <w:p w14:paraId="21C94F45" w14:textId="77777777" w:rsidR="003769FB" w:rsidRPr="003769FB" w:rsidRDefault="003769FB" w:rsidP="003769FB">
            <w:pPr>
              <w:numPr>
                <w:ilvl w:val="0"/>
                <w:numId w:val="76"/>
              </w:numPr>
              <w:tabs>
                <w:tab w:val="left" w:pos="0"/>
                <w:tab w:val="left" w:pos="539"/>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Предусмотреть установку датчиков </w:t>
            </w:r>
            <w:proofErr w:type="spellStart"/>
            <w:r w:rsidRPr="003769FB">
              <w:rPr>
                <w:rFonts w:ascii="Times New Roman" w:eastAsia="Times New Roman" w:hAnsi="Times New Roman"/>
                <w:sz w:val="24"/>
                <w:szCs w:val="24"/>
                <w:lang w:eastAsia="ru-RU"/>
              </w:rPr>
              <w:t>довзрывных</w:t>
            </w:r>
            <w:proofErr w:type="spellEnd"/>
            <w:r w:rsidRPr="003769FB">
              <w:rPr>
                <w:rFonts w:ascii="Times New Roman" w:eastAsia="Times New Roman" w:hAnsi="Times New Roman"/>
                <w:sz w:val="24"/>
                <w:szCs w:val="24"/>
                <w:lang w:eastAsia="ru-RU"/>
              </w:rPr>
              <w:t xml:space="preserve"> концентраций на территории резервуарного парка РВС </w:t>
            </w:r>
            <w:r w:rsidRPr="003769FB">
              <w:rPr>
                <w:rFonts w:ascii="Times New Roman" w:eastAsia="Times New Roman" w:hAnsi="Times New Roman"/>
                <w:sz w:val="24"/>
                <w:szCs w:val="24"/>
                <w:lang w:eastAsia="ru-RU"/>
              </w:rPr>
              <w:lastRenderedPageBreak/>
              <w:t>№ 23,24,25,26,27,28,29,30,31,32,33,34,35,36,37,38, 39,40 площадке налива автоцистерн под навесом. Марку датчиков ДВК и их расположение согласовать с Заказчиком.</w:t>
            </w:r>
          </w:p>
          <w:p w14:paraId="42F2D213" w14:textId="77777777" w:rsidR="003769FB" w:rsidRPr="003769FB" w:rsidRDefault="003769FB" w:rsidP="003769FB">
            <w:pPr>
              <w:numPr>
                <w:ilvl w:val="0"/>
                <w:numId w:val="76"/>
              </w:numPr>
              <w:tabs>
                <w:tab w:val="left" w:pos="0"/>
                <w:tab w:val="left" w:pos="539"/>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Предусмотреть установку на РВС № 23,24,25,26,27,28,29,30,31,32,33,34,35,36,37,38, 39,40 указателей уровня на базе измерительной системы "Струна+". Количество датчиков плотности и температуры согласовать с Заказчиком.</w:t>
            </w:r>
          </w:p>
          <w:p w14:paraId="7871EBBB" w14:textId="77777777" w:rsidR="003769FB" w:rsidRPr="003769FB" w:rsidRDefault="003769FB" w:rsidP="003769FB">
            <w:pPr>
              <w:numPr>
                <w:ilvl w:val="0"/>
                <w:numId w:val="76"/>
              </w:numPr>
              <w:tabs>
                <w:tab w:val="left" w:pos="0"/>
                <w:tab w:val="left" w:pos="539"/>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Предусмотреть установку датчиков верхнего предельного уровня заполнения РВС. В качестве датчиков использовать сигнализаторы предельных уровней СПУ.</w:t>
            </w:r>
          </w:p>
          <w:p w14:paraId="456D540D" w14:textId="77777777" w:rsidR="003769FB" w:rsidRPr="003769FB" w:rsidRDefault="003769FB" w:rsidP="003769FB">
            <w:pPr>
              <w:numPr>
                <w:ilvl w:val="0"/>
                <w:numId w:val="76"/>
              </w:numPr>
              <w:tabs>
                <w:tab w:val="left" w:pos="0"/>
                <w:tab w:val="left" w:pos="539"/>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Предусмотреть автоматизацию верхнего уровня со следующими требованиями: </w:t>
            </w:r>
          </w:p>
          <w:p w14:paraId="0E3E5EF4" w14:textId="77777777" w:rsidR="003769FB" w:rsidRPr="003769FB" w:rsidRDefault="003769FB" w:rsidP="003769FB">
            <w:pPr>
              <w:numPr>
                <w:ilvl w:val="0"/>
                <w:numId w:val="38"/>
              </w:numPr>
              <w:tabs>
                <w:tab w:val="left" w:pos="0"/>
                <w:tab w:val="left" w:pos="539"/>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hAnsi="Times New Roman"/>
                <w:sz w:val="24"/>
                <w:szCs w:val="24"/>
                <w:lang w:eastAsia="ru-RU"/>
              </w:rPr>
              <w:t xml:space="preserve">Технологический процесс должен управляться автоматизированной системой управления на основе </w:t>
            </w:r>
            <w:r w:rsidRPr="003769FB">
              <w:rPr>
                <w:rFonts w:ascii="Times New Roman" w:hAnsi="Times New Roman"/>
                <w:sz w:val="24"/>
                <w:szCs w:val="24"/>
                <w:lang w:val="en-US" w:eastAsia="ru-RU"/>
              </w:rPr>
              <w:t>SCADA</w:t>
            </w:r>
            <w:r w:rsidRPr="003769FB">
              <w:rPr>
                <w:rFonts w:ascii="Times New Roman" w:hAnsi="Times New Roman"/>
                <w:sz w:val="24"/>
                <w:szCs w:val="24"/>
                <w:lang w:eastAsia="ru-RU"/>
              </w:rPr>
              <w:t xml:space="preserve"> систем с возможностью визуализации технологического процесса, а также показаний датчиков до взрывной концентрации, уровня и температуры.</w:t>
            </w:r>
          </w:p>
          <w:p w14:paraId="09CD5D28" w14:textId="77777777" w:rsidR="003769FB" w:rsidRPr="003769FB" w:rsidRDefault="003769FB" w:rsidP="003769FB">
            <w:pPr>
              <w:numPr>
                <w:ilvl w:val="0"/>
                <w:numId w:val="38"/>
              </w:numPr>
              <w:tabs>
                <w:tab w:val="left" w:pos="0"/>
                <w:tab w:val="left" w:pos="539"/>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hAnsi="Times New Roman"/>
                <w:sz w:val="24"/>
                <w:szCs w:val="24"/>
                <w:lang w:eastAsia="ru-RU"/>
              </w:rPr>
              <w:t>Весь процесс управления технологическими линиями, процессами слива, налива, приема и перекачки должен быть визуализирован на АРМ оператора.</w:t>
            </w:r>
          </w:p>
          <w:p w14:paraId="267B88F2" w14:textId="77777777" w:rsidR="003769FB" w:rsidRPr="003769FB" w:rsidRDefault="003769FB" w:rsidP="003769FB">
            <w:pPr>
              <w:numPr>
                <w:ilvl w:val="0"/>
                <w:numId w:val="38"/>
              </w:numPr>
              <w:tabs>
                <w:tab w:val="left" w:pos="0"/>
                <w:tab w:val="left" w:pos="539"/>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hAnsi="Times New Roman"/>
                <w:sz w:val="24"/>
                <w:szCs w:val="24"/>
                <w:lang w:eastAsia="ru-RU"/>
              </w:rPr>
              <w:t>Предусмотреть бесперебойность и стабильность электропитания.</w:t>
            </w:r>
          </w:p>
          <w:p w14:paraId="6C417557" w14:textId="77777777" w:rsidR="003769FB" w:rsidRPr="003769FB" w:rsidRDefault="003769FB" w:rsidP="003769FB">
            <w:pPr>
              <w:numPr>
                <w:ilvl w:val="0"/>
                <w:numId w:val="76"/>
              </w:numPr>
              <w:tabs>
                <w:tab w:val="left" w:pos="0"/>
                <w:tab w:val="left" w:pos="539"/>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Предусмотреть дистанционное управление процессом налива автоцистерн, а также по месту в ручном режиме.</w:t>
            </w:r>
          </w:p>
          <w:p w14:paraId="263F8B1C" w14:textId="77777777" w:rsidR="003769FB" w:rsidRPr="003769FB" w:rsidRDefault="003769FB" w:rsidP="003769FB">
            <w:pPr>
              <w:numPr>
                <w:ilvl w:val="0"/>
                <w:numId w:val="76"/>
              </w:numPr>
              <w:tabs>
                <w:tab w:val="left" w:pos="0"/>
                <w:tab w:val="left" w:pos="539"/>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Размещение шкафов АСУ ТП предусмотреть в существующую операторную с выводом на АРМ оператора. Место установки определить проектом.</w:t>
            </w:r>
          </w:p>
        </w:tc>
      </w:tr>
      <w:tr w:rsidR="003769FB" w:rsidRPr="003769FB" w14:paraId="5C1193F8"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C0E3D6"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lastRenderedPageBreak/>
              <w:t>25.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F1547E"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мероприятиям по охране окружающей среды</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43581D" w14:textId="77777777" w:rsidR="003769FB" w:rsidRPr="003769FB" w:rsidRDefault="003769FB" w:rsidP="003769FB">
            <w:pPr>
              <w:tabs>
                <w:tab w:val="left" w:pos="541"/>
              </w:tabs>
              <w:suppressAutoHyphens/>
              <w:snapToGrid w:val="0"/>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Согласно требований нормативных документов Минприроды России и других нормативных актов, регулирующих природоохранную деятельность:</w:t>
            </w:r>
          </w:p>
          <w:p w14:paraId="5C98316B" w14:textId="77777777" w:rsidR="003769FB" w:rsidRPr="003769FB" w:rsidRDefault="003769FB" w:rsidP="003769FB">
            <w:pPr>
              <w:tabs>
                <w:tab w:val="left" w:pos="284"/>
                <w:tab w:val="left" w:pos="541"/>
              </w:tabs>
              <w:suppressAutoHyphens/>
              <w:snapToGrid w:val="0"/>
              <w:spacing w:after="0" w:line="240" w:lineRule="auto"/>
              <w:jc w:val="both"/>
              <w:rPr>
                <w:rFonts w:ascii="Times New Roman" w:eastAsia="Times New Roman" w:hAnsi="Times New Roman"/>
                <w:sz w:val="24"/>
                <w:szCs w:val="24"/>
                <w:lang w:eastAsia="ru-RU"/>
              </w:rPr>
            </w:pPr>
          </w:p>
          <w:p w14:paraId="55ACAA64" w14:textId="77777777" w:rsidR="003769FB" w:rsidRPr="003769FB" w:rsidRDefault="003769FB" w:rsidP="003769FB">
            <w:pPr>
              <w:numPr>
                <w:ilvl w:val="0"/>
                <w:numId w:val="47"/>
              </w:numPr>
              <w:tabs>
                <w:tab w:val="left" w:pos="284"/>
                <w:tab w:val="left" w:pos="541"/>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Разработать раздел «</w:t>
            </w:r>
            <w:r w:rsidRPr="003769FB">
              <w:rPr>
                <w:rFonts w:ascii="Times New Roman" w:eastAsia="Times New Roman" w:hAnsi="Times New Roman"/>
                <w:bCs/>
                <w:sz w:val="24"/>
                <w:szCs w:val="24"/>
                <w:lang w:eastAsia="ru-RU"/>
              </w:rPr>
              <w:t>Перечень мероприятий по охране окружающей среды</w:t>
            </w:r>
            <w:r w:rsidRPr="003769FB">
              <w:rPr>
                <w:rFonts w:ascii="Times New Roman" w:eastAsia="Times New Roman" w:hAnsi="Times New Roman"/>
                <w:sz w:val="24"/>
                <w:szCs w:val="24"/>
                <w:lang w:eastAsia="ru-RU"/>
              </w:rPr>
              <w:t>» на период эксплуатации и строительства.</w:t>
            </w:r>
          </w:p>
        </w:tc>
      </w:tr>
      <w:tr w:rsidR="003769FB" w:rsidRPr="003769FB" w14:paraId="7A136F0C"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668289"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26.</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AA9BC2"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мероприятиям по обеспечению пожарной безопасности</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264116" w14:textId="77777777" w:rsidR="003769FB" w:rsidRPr="003769FB" w:rsidRDefault="003769FB" w:rsidP="003769FB">
            <w:pPr>
              <w:widowControl w:val="0"/>
              <w:numPr>
                <w:ilvl w:val="0"/>
                <w:numId w:val="48"/>
              </w:numPr>
              <w:tabs>
                <w:tab w:val="left" w:pos="209"/>
                <w:tab w:val="left" w:pos="572"/>
              </w:tabs>
              <w:suppressAutoHyphens/>
              <w:autoSpaceDE w:val="0"/>
              <w:autoSpaceDN w:val="0"/>
              <w:adjustRightInd w:val="0"/>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Согласно СП 155.13130.2014, СП 3.13130.2009, СП 4.13130.2013,                  СП 484.1311500.2020, </w:t>
            </w:r>
            <w:r w:rsidRPr="003769FB">
              <w:rPr>
                <w:rFonts w:ascii="Times New Roman" w:eastAsia="Times New Roman" w:hAnsi="Times New Roman"/>
                <w:sz w:val="24"/>
                <w:szCs w:val="24"/>
                <w:shd w:val="clear" w:color="auto" w:fill="FFFFFF"/>
                <w:lang w:eastAsia="ru-RU"/>
              </w:rPr>
              <w:t xml:space="preserve">СП 6.13130.2021, СП 31.13330.2021, СП 8.13130.2020, </w:t>
            </w:r>
            <w:r w:rsidRPr="003769FB">
              <w:rPr>
                <w:rFonts w:ascii="Times New Roman" w:eastAsia="Times New Roman" w:hAnsi="Times New Roman"/>
                <w:sz w:val="24"/>
                <w:szCs w:val="24"/>
                <w:lang w:eastAsia="ru-RU"/>
              </w:rPr>
              <w:t>СП 113.1333.2023,</w:t>
            </w:r>
            <w:r w:rsidRPr="003769FB">
              <w:rPr>
                <w:rFonts w:ascii="Times New Roman" w:eastAsia="Times New Roman" w:hAnsi="Times New Roman"/>
                <w:sz w:val="24"/>
                <w:szCs w:val="24"/>
                <w:shd w:val="clear" w:color="auto" w:fill="FFFFFF"/>
                <w:lang w:eastAsia="ru-RU"/>
              </w:rPr>
              <w:t xml:space="preserve"> Правила противопожарного режима в РФ Утверждены постановлением Правительства РФ от 16 сентября 2020г. №1479, </w:t>
            </w:r>
            <w:r w:rsidRPr="003769FB">
              <w:rPr>
                <w:rFonts w:ascii="Times New Roman" w:eastAsia="Times New Roman" w:hAnsi="Times New Roman"/>
                <w:sz w:val="24"/>
                <w:szCs w:val="24"/>
                <w:lang w:eastAsia="ru-RU"/>
              </w:rPr>
              <w:t>ФЗ №123-ФЗ «Технический регламент о требованиях пожарной безопасности»</w:t>
            </w:r>
            <w:r w:rsidRPr="003769FB">
              <w:rPr>
                <w:rFonts w:ascii="Times New Roman" w:eastAsia="Times New Roman" w:hAnsi="Times New Roman"/>
                <w:sz w:val="24"/>
                <w:szCs w:val="24"/>
                <w:shd w:val="clear" w:color="auto" w:fill="FFFFFF"/>
                <w:lang w:eastAsia="ru-RU"/>
              </w:rPr>
              <w:t>.</w:t>
            </w:r>
          </w:p>
          <w:p w14:paraId="0E9BBA25" w14:textId="77777777" w:rsidR="003769FB" w:rsidRPr="003769FB" w:rsidRDefault="003769FB" w:rsidP="003769FB">
            <w:pPr>
              <w:widowControl w:val="0"/>
              <w:numPr>
                <w:ilvl w:val="0"/>
                <w:numId w:val="48"/>
              </w:numPr>
              <w:tabs>
                <w:tab w:val="left" w:pos="209"/>
                <w:tab w:val="left" w:pos="572"/>
              </w:tabs>
              <w:suppressAutoHyphens/>
              <w:autoSpaceDE w:val="0"/>
              <w:autoSpaceDN w:val="0"/>
              <w:adjustRightInd w:val="0"/>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Предусмотреть автоматическую пожарную сигнализацию зданий и сооружений, ручные пожарные </w:t>
            </w:r>
            <w:proofErr w:type="spellStart"/>
            <w:r w:rsidRPr="003769FB">
              <w:rPr>
                <w:rFonts w:ascii="Times New Roman" w:eastAsia="Times New Roman" w:hAnsi="Times New Roman"/>
                <w:sz w:val="24"/>
                <w:szCs w:val="24"/>
                <w:lang w:eastAsia="ru-RU"/>
              </w:rPr>
              <w:t>извещатели</w:t>
            </w:r>
            <w:proofErr w:type="spellEnd"/>
            <w:r w:rsidRPr="003769FB">
              <w:rPr>
                <w:rFonts w:ascii="Times New Roman" w:eastAsia="Times New Roman" w:hAnsi="Times New Roman"/>
                <w:sz w:val="24"/>
                <w:szCs w:val="24"/>
                <w:lang w:eastAsia="ru-RU"/>
              </w:rPr>
              <w:t xml:space="preserve"> с выводом сигнала в помещение с постоянным пребыванием персонала: помещение КПП.</w:t>
            </w:r>
          </w:p>
          <w:p w14:paraId="0740C60E" w14:textId="77777777" w:rsidR="003769FB" w:rsidRPr="003769FB" w:rsidRDefault="003769FB" w:rsidP="003769FB">
            <w:pPr>
              <w:widowControl w:val="0"/>
              <w:numPr>
                <w:ilvl w:val="0"/>
                <w:numId w:val="48"/>
              </w:numPr>
              <w:tabs>
                <w:tab w:val="left" w:pos="209"/>
              </w:tabs>
              <w:suppressAutoHyphens/>
              <w:autoSpaceDE w:val="0"/>
              <w:autoSpaceDN w:val="0"/>
              <w:adjustRightInd w:val="0"/>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Предусмотреть систему пожарной сигнализации </w:t>
            </w:r>
            <w:r w:rsidRPr="003769FB">
              <w:rPr>
                <w:rFonts w:ascii="Times New Roman" w:eastAsia="Times New Roman" w:hAnsi="Times New Roman"/>
                <w:sz w:val="24"/>
                <w:szCs w:val="24"/>
                <w:lang w:eastAsia="ru-RU"/>
              </w:rPr>
              <w:lastRenderedPageBreak/>
              <w:t>(согласно требованиям статьи 83. Федерального закона от 22.07.2008 № 123-ФЗ) разработанную и утвержденной в установленном порядке.</w:t>
            </w:r>
          </w:p>
          <w:p w14:paraId="5AFACBCB" w14:textId="77777777" w:rsidR="003769FB" w:rsidRPr="003769FB" w:rsidRDefault="003769FB" w:rsidP="003769FB">
            <w:pPr>
              <w:widowControl w:val="0"/>
              <w:numPr>
                <w:ilvl w:val="0"/>
                <w:numId w:val="48"/>
              </w:numPr>
              <w:tabs>
                <w:tab w:val="left" w:pos="209"/>
              </w:tabs>
              <w:suppressAutoHyphens/>
              <w:autoSpaceDE w:val="0"/>
              <w:autoSpaceDN w:val="0"/>
              <w:adjustRightInd w:val="0"/>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Предусмотреть установку оборудования электрической пожарной сигнализацией с ручными пожарными </w:t>
            </w:r>
            <w:proofErr w:type="spellStart"/>
            <w:r w:rsidRPr="003769FB">
              <w:rPr>
                <w:rFonts w:ascii="Times New Roman" w:eastAsia="Times New Roman" w:hAnsi="Times New Roman"/>
                <w:sz w:val="24"/>
                <w:szCs w:val="24"/>
                <w:lang w:eastAsia="ru-RU"/>
              </w:rPr>
              <w:t>извещателями</w:t>
            </w:r>
            <w:proofErr w:type="spellEnd"/>
            <w:r w:rsidRPr="003769FB">
              <w:rPr>
                <w:rFonts w:ascii="Times New Roman" w:eastAsia="Times New Roman" w:hAnsi="Times New Roman"/>
                <w:sz w:val="24"/>
                <w:szCs w:val="24"/>
                <w:lang w:eastAsia="ru-RU"/>
              </w:rPr>
              <w:t xml:space="preserve"> эстакады автомобильной сливоналивной (Требования п. 13.1.2. СП 155.13130.2014. Свод правил. Склады нефти и нефтепродуктов. Требования пожарной безопасности).</w:t>
            </w:r>
          </w:p>
          <w:p w14:paraId="62691A3D" w14:textId="77777777" w:rsidR="003769FB" w:rsidRPr="003769FB" w:rsidRDefault="003769FB" w:rsidP="003769FB">
            <w:pPr>
              <w:widowControl w:val="0"/>
              <w:numPr>
                <w:ilvl w:val="0"/>
                <w:numId w:val="48"/>
              </w:numPr>
              <w:tabs>
                <w:tab w:val="left" w:pos="209"/>
                <w:tab w:val="left" w:pos="572"/>
              </w:tabs>
              <w:suppressAutoHyphens/>
              <w:autoSpaceDE w:val="0"/>
              <w:autoSpaceDN w:val="0"/>
              <w:adjustRightInd w:val="0"/>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На площадке налива АЦ предусмотреть стационарную установку пожаротушения (неавтоматическую), а также стационарные лафетные стволы для охлаждения сливоналивных устройств.</w:t>
            </w:r>
          </w:p>
          <w:p w14:paraId="75207AC9" w14:textId="77777777" w:rsidR="003769FB" w:rsidRPr="003769FB" w:rsidRDefault="003769FB" w:rsidP="003769FB">
            <w:pPr>
              <w:widowControl w:val="0"/>
              <w:numPr>
                <w:ilvl w:val="0"/>
                <w:numId w:val="48"/>
              </w:numPr>
              <w:tabs>
                <w:tab w:val="left" w:pos="209"/>
                <w:tab w:val="left" w:pos="572"/>
              </w:tabs>
              <w:suppressAutoHyphens/>
              <w:autoSpaceDE w:val="0"/>
              <w:autoSpaceDN w:val="0"/>
              <w:adjustRightInd w:val="0"/>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Разработать р</w:t>
            </w:r>
            <w:r w:rsidRPr="003769FB">
              <w:rPr>
                <w:rFonts w:ascii="Times New Roman" w:eastAsia="Times New Roman" w:hAnsi="Times New Roman"/>
                <w:sz w:val="24"/>
                <w:szCs w:val="24"/>
                <w:lang w:eastAsia="ar-SA"/>
              </w:rPr>
              <w:t>аздел «</w:t>
            </w:r>
            <w:r w:rsidRPr="003769FB">
              <w:rPr>
                <w:rFonts w:ascii="Times New Roman" w:eastAsia="SimSun" w:hAnsi="Times New Roman"/>
                <w:kern w:val="1"/>
                <w:sz w:val="24"/>
                <w:szCs w:val="24"/>
                <w:lang w:eastAsia="zh-CN" w:bidi="hi-IN"/>
              </w:rPr>
              <w:t>Мероприятия по обеспечению пожарной безопасности</w:t>
            </w:r>
            <w:r w:rsidRPr="003769FB">
              <w:rPr>
                <w:rFonts w:ascii="Times New Roman" w:eastAsia="Times New Roman" w:hAnsi="Times New Roman"/>
                <w:sz w:val="24"/>
                <w:szCs w:val="24"/>
                <w:lang w:eastAsia="ar-SA"/>
              </w:rPr>
              <w:t>».</w:t>
            </w:r>
          </w:p>
        </w:tc>
      </w:tr>
      <w:tr w:rsidR="003769FB" w:rsidRPr="003769FB" w14:paraId="73380D6D"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980D47"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lastRenderedPageBreak/>
              <w:t>27.</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42489E"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E8977C" w14:textId="77777777" w:rsidR="003769FB" w:rsidRPr="003769FB" w:rsidRDefault="003769FB" w:rsidP="003769FB">
            <w:pPr>
              <w:numPr>
                <w:ilvl w:val="0"/>
                <w:numId w:val="61"/>
              </w:numPr>
              <w:tabs>
                <w:tab w:val="left" w:pos="5"/>
                <w:tab w:val="left" w:pos="554"/>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Мероприятия разработать в соответствии с требованиями законодательства об энергосбережении и о повышении энергетической эффективности, СП 50.13330.2012 «Тепловая защита зданий. Актуализированная редакция СНиП 23-02-2003», а также требованиями иных действующих законодательных и нормативных актов Российской Федерации, национальных стандартов, технических регламентов, строительных норм, сводов правил и нормативно-технических документов.</w:t>
            </w:r>
          </w:p>
          <w:p w14:paraId="6D0851D3" w14:textId="77777777" w:rsidR="003769FB" w:rsidRPr="003769FB" w:rsidRDefault="003769FB" w:rsidP="003769FB">
            <w:pPr>
              <w:numPr>
                <w:ilvl w:val="0"/>
                <w:numId w:val="61"/>
              </w:numPr>
              <w:tabs>
                <w:tab w:val="left" w:pos="5"/>
                <w:tab w:val="left" w:pos="554"/>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Предусмотреть обеспечение категории энергетической эффективности Объекта согласно СП 50.13330.2012 не ниже класса «В» (уточняется при проектировании).</w:t>
            </w:r>
          </w:p>
        </w:tc>
      </w:tr>
      <w:tr w:rsidR="003769FB" w:rsidRPr="003769FB" w14:paraId="4E7D8FFD"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67FF84"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28.</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C23A9A"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мероприятиям по обеспечению доступа инвалидов к объекту</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4F0302" w14:textId="77777777" w:rsidR="003769FB" w:rsidRPr="003769FB" w:rsidRDefault="003769FB" w:rsidP="003769FB">
            <w:pPr>
              <w:widowControl w:val="0"/>
              <w:numPr>
                <w:ilvl w:val="0"/>
                <w:numId w:val="49"/>
              </w:numPr>
              <w:tabs>
                <w:tab w:val="left" w:pos="572"/>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На нефтескладе труд ММГН не применим, территория опасного производственного объекта закрыта для доступа посторонних лиц.</w:t>
            </w:r>
          </w:p>
          <w:p w14:paraId="28332E22" w14:textId="77777777" w:rsidR="003769FB" w:rsidRPr="003769FB" w:rsidRDefault="003769FB" w:rsidP="003769FB">
            <w:pPr>
              <w:widowControl w:val="0"/>
              <w:numPr>
                <w:ilvl w:val="0"/>
                <w:numId w:val="49"/>
              </w:numPr>
              <w:tabs>
                <w:tab w:val="left" w:pos="572"/>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 xml:space="preserve">Раздел </w:t>
            </w:r>
            <w:r w:rsidRPr="003769FB">
              <w:rPr>
                <w:rFonts w:ascii="Times New Roman" w:eastAsia="Times New Roman" w:hAnsi="Times New Roman"/>
                <w:sz w:val="24"/>
                <w:szCs w:val="24"/>
                <w:lang w:eastAsia="ar-SA"/>
              </w:rPr>
              <w:t>«</w:t>
            </w:r>
            <w:r w:rsidRPr="003769FB">
              <w:rPr>
                <w:rFonts w:ascii="Times New Roman" w:eastAsia="SimSun" w:hAnsi="Times New Roman"/>
                <w:kern w:val="1"/>
                <w:sz w:val="24"/>
                <w:szCs w:val="24"/>
                <w:lang w:eastAsia="zh-CN" w:bidi="hi-IN"/>
              </w:rPr>
              <w:t>Мероприятия по обеспечению доступа инвалидов</w:t>
            </w:r>
            <w:r w:rsidRPr="003769FB">
              <w:rPr>
                <w:rFonts w:ascii="Times New Roman" w:eastAsia="Times New Roman" w:hAnsi="Times New Roman"/>
                <w:sz w:val="24"/>
                <w:szCs w:val="24"/>
                <w:lang w:eastAsia="ar-SA"/>
              </w:rPr>
              <w:t>» разрабатывать не требуется.</w:t>
            </w:r>
          </w:p>
        </w:tc>
      </w:tr>
      <w:tr w:rsidR="003769FB" w:rsidRPr="003769FB" w14:paraId="1D469985"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09BB3F"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29.</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612DAA"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инженерно-техническому укреплению объекта в целях обеспечения его антитеррористической защищенности</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219B10" w14:textId="77777777" w:rsidR="003769FB" w:rsidRPr="003769FB" w:rsidRDefault="003769FB" w:rsidP="003769FB">
            <w:pPr>
              <w:shd w:val="clear" w:color="auto" w:fill="FFFFFF"/>
              <w:tabs>
                <w:tab w:val="left" w:pos="426"/>
              </w:tabs>
              <w:spacing w:after="0" w:line="240" w:lineRule="auto"/>
              <w:jc w:val="both"/>
              <w:rPr>
                <w:rFonts w:ascii="Times New Roman" w:hAnsi="Times New Roman"/>
                <w:sz w:val="24"/>
                <w:szCs w:val="20"/>
                <w:lang w:eastAsia="ru-RU"/>
              </w:rPr>
            </w:pPr>
            <w:r w:rsidRPr="003769FB">
              <w:rPr>
                <w:rFonts w:ascii="Times New Roman" w:hAnsi="Times New Roman"/>
                <w:sz w:val="24"/>
                <w:szCs w:val="20"/>
                <w:lang w:eastAsia="ru-RU"/>
              </w:rPr>
              <w:t>Не требуется</w:t>
            </w:r>
          </w:p>
        </w:tc>
      </w:tr>
      <w:tr w:rsidR="003769FB" w:rsidRPr="003769FB" w14:paraId="26DE8F0C"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7C3B97"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30.</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06D325"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DEEA43" w14:textId="77777777" w:rsidR="003769FB" w:rsidRPr="003769FB" w:rsidRDefault="003769FB" w:rsidP="003769FB">
            <w:pPr>
              <w:widowControl w:val="0"/>
              <w:tabs>
                <w:tab w:val="left" w:pos="572"/>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Согласно Федерального закона 384-ФЗ «Технический регламент о безопасности зданий и сооружений»</w:t>
            </w:r>
            <w:r w:rsidRPr="003769FB">
              <w:rPr>
                <w:rFonts w:ascii="Times New Roman" w:eastAsia="Times New Roman" w:hAnsi="Times New Roman"/>
                <w:sz w:val="24"/>
                <w:szCs w:val="24"/>
                <w:shd w:val="clear" w:color="auto" w:fill="FFFFFF"/>
                <w:lang w:eastAsia="ru-RU"/>
              </w:rPr>
              <w:t>.</w:t>
            </w:r>
          </w:p>
          <w:p w14:paraId="7BCDF28A"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p>
        </w:tc>
      </w:tr>
      <w:tr w:rsidR="003769FB" w:rsidRPr="003769FB" w14:paraId="26DA9398"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227D07"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31.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233BD4"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технической эксплуатации и техническому обслуживанию объекта</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BAF606" w14:textId="77777777" w:rsidR="003769FB" w:rsidRPr="003769FB" w:rsidRDefault="003769FB" w:rsidP="003769FB">
            <w:pPr>
              <w:widowControl w:val="0"/>
              <w:numPr>
                <w:ilvl w:val="0"/>
                <w:numId w:val="50"/>
              </w:numPr>
              <w:tabs>
                <w:tab w:val="left" w:pos="572"/>
              </w:tabs>
              <w:autoSpaceDE w:val="0"/>
              <w:autoSpaceDN w:val="0"/>
              <w:adjustRightIn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Согласно Федерального закона 384-ФЗ «Технический регламент о безопасности зданий и сооружений»</w:t>
            </w:r>
            <w:r w:rsidRPr="003769FB">
              <w:rPr>
                <w:rFonts w:ascii="Times New Roman" w:eastAsia="Times New Roman" w:hAnsi="Times New Roman"/>
                <w:sz w:val="24"/>
                <w:szCs w:val="24"/>
                <w:shd w:val="clear" w:color="auto" w:fill="FFFFFF"/>
                <w:lang w:eastAsia="ru-RU"/>
              </w:rPr>
              <w:t>.</w:t>
            </w:r>
          </w:p>
          <w:p w14:paraId="7E7D455A" w14:textId="77777777" w:rsidR="003769FB" w:rsidRPr="003769FB" w:rsidRDefault="003769FB" w:rsidP="003769FB">
            <w:pPr>
              <w:widowControl w:val="0"/>
              <w:numPr>
                <w:ilvl w:val="0"/>
                <w:numId w:val="50"/>
              </w:numPr>
              <w:tabs>
                <w:tab w:val="left" w:pos="572"/>
              </w:tabs>
              <w:autoSpaceDE w:val="0"/>
              <w:autoSpaceDN w:val="0"/>
              <w:adjustRightIn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shd w:val="clear" w:color="auto" w:fill="FFFFFF"/>
                <w:lang w:eastAsia="ru-RU"/>
              </w:rPr>
              <w:lastRenderedPageBreak/>
              <w:t xml:space="preserve">Разработать раздел </w:t>
            </w:r>
            <w:r w:rsidRPr="003769FB">
              <w:rPr>
                <w:rFonts w:ascii="Times New Roman" w:eastAsia="Times New Roman" w:hAnsi="Times New Roman"/>
                <w:sz w:val="24"/>
                <w:szCs w:val="24"/>
                <w:lang w:eastAsia="ru-RU"/>
              </w:rPr>
              <w:t>«Требования к обеспечению безопасной эксплуатации объектов капитального строительства».</w:t>
            </w:r>
          </w:p>
        </w:tc>
      </w:tr>
      <w:tr w:rsidR="003769FB" w:rsidRPr="003769FB" w14:paraId="5D83125A" w14:textId="77777777" w:rsidTr="00D52CEA">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14:paraId="2A5CF879"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lastRenderedPageBreak/>
              <w:t>32</w:t>
            </w:r>
          </w:p>
        </w:tc>
        <w:tc>
          <w:tcPr>
            <w:tcW w:w="340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4BB51405"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проекту организации строительства объекта</w:t>
            </w:r>
          </w:p>
          <w:p w14:paraId="7CCDEA64"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p>
        </w:tc>
        <w:tc>
          <w:tcPr>
            <w:tcW w:w="581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02A5F1B9" w14:textId="77777777" w:rsidR="003769FB" w:rsidRPr="003769FB" w:rsidRDefault="003769FB" w:rsidP="003769FB">
            <w:pPr>
              <w:widowControl w:val="0"/>
              <w:numPr>
                <w:ilvl w:val="0"/>
                <w:numId w:val="77"/>
              </w:numPr>
              <w:tabs>
                <w:tab w:val="left" w:pos="209"/>
                <w:tab w:val="left" w:pos="554"/>
              </w:tabs>
              <w:suppressAutoHyphens/>
              <w:autoSpaceDE w:val="0"/>
              <w:autoSpaceDN w:val="0"/>
              <w:adjustRightInd w:val="0"/>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Согласно СП 48.13330.2019 «Организация строительства», СНиП 1.04.</w:t>
            </w:r>
            <w:proofErr w:type="gramStart"/>
            <w:r w:rsidRPr="003769FB">
              <w:rPr>
                <w:rFonts w:ascii="Times New Roman" w:eastAsia="Times New Roman" w:hAnsi="Times New Roman"/>
                <w:sz w:val="24"/>
                <w:szCs w:val="24"/>
                <w:lang w:eastAsia="ru-RU"/>
              </w:rPr>
              <w:t>03.-</w:t>
            </w:r>
            <w:proofErr w:type="gramEnd"/>
            <w:r w:rsidRPr="003769FB">
              <w:rPr>
                <w:rFonts w:ascii="Times New Roman" w:eastAsia="Times New Roman" w:hAnsi="Times New Roman"/>
                <w:sz w:val="24"/>
                <w:szCs w:val="24"/>
                <w:lang w:eastAsia="ru-RU"/>
              </w:rPr>
              <w:t>85</w:t>
            </w:r>
            <w:r w:rsidRPr="003769FB">
              <w:rPr>
                <w:rFonts w:ascii="Times New Roman" w:eastAsia="Times New Roman" w:hAnsi="Times New Roman"/>
                <w:sz w:val="24"/>
                <w:szCs w:val="24"/>
                <w:vertAlign w:val="superscript"/>
                <w:lang w:eastAsia="ru-RU"/>
              </w:rPr>
              <w:t xml:space="preserve">* </w:t>
            </w:r>
            <w:r w:rsidRPr="003769FB">
              <w:rPr>
                <w:rFonts w:ascii="Times New Roman" w:eastAsia="Times New Roman" w:hAnsi="Times New Roman"/>
                <w:sz w:val="24"/>
                <w:szCs w:val="24"/>
                <w:lang w:eastAsia="ru-RU"/>
              </w:rPr>
              <w:t>«Нормы продолжительности строительства и задела в строительстве предприятий, зданий и сооружений предприятий».</w:t>
            </w:r>
          </w:p>
          <w:p w14:paraId="3336EF32" w14:textId="77777777" w:rsidR="003769FB" w:rsidRPr="003769FB" w:rsidRDefault="003769FB" w:rsidP="003769FB">
            <w:pPr>
              <w:widowControl w:val="0"/>
              <w:numPr>
                <w:ilvl w:val="0"/>
                <w:numId w:val="77"/>
              </w:numPr>
              <w:tabs>
                <w:tab w:val="left" w:pos="209"/>
                <w:tab w:val="left" w:pos="554"/>
              </w:tabs>
              <w:suppressAutoHyphens/>
              <w:autoSpaceDE w:val="0"/>
              <w:autoSpaceDN w:val="0"/>
              <w:adjustRightInd w:val="0"/>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Разработать раздел «Проект организации строительства».</w:t>
            </w:r>
          </w:p>
        </w:tc>
      </w:tr>
      <w:tr w:rsidR="003769FB" w:rsidRPr="003769FB" w14:paraId="27273784" w14:textId="77777777" w:rsidTr="00D52CEA">
        <w:tc>
          <w:tcPr>
            <w:tcW w:w="851" w:type="dxa"/>
            <w:tcBorders>
              <w:left w:val="single" w:sz="4" w:space="0" w:color="auto"/>
              <w:bottom w:val="single" w:sz="4" w:space="0" w:color="auto"/>
              <w:right w:val="single" w:sz="4" w:space="0" w:color="auto"/>
            </w:tcBorders>
            <w:tcMar>
              <w:top w:w="102" w:type="dxa"/>
              <w:left w:w="62" w:type="dxa"/>
              <w:bottom w:w="102" w:type="dxa"/>
              <w:right w:w="62" w:type="dxa"/>
            </w:tcMar>
          </w:tcPr>
          <w:p w14:paraId="0863F897"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color w:val="FF0000"/>
                <w:sz w:val="24"/>
                <w:szCs w:val="24"/>
                <w:lang w:eastAsia="ru-RU"/>
              </w:rPr>
            </w:pPr>
          </w:p>
        </w:tc>
        <w:tc>
          <w:tcPr>
            <w:tcW w:w="3402"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E446FED"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color w:val="FF0000"/>
                <w:sz w:val="24"/>
                <w:szCs w:val="24"/>
                <w:lang w:eastAsia="ru-RU"/>
              </w:rPr>
            </w:pPr>
          </w:p>
        </w:tc>
        <w:tc>
          <w:tcPr>
            <w:tcW w:w="5812"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2286C458" w14:textId="77777777" w:rsidR="003769FB" w:rsidRPr="003769FB" w:rsidRDefault="003769FB" w:rsidP="003769FB">
            <w:pPr>
              <w:numPr>
                <w:ilvl w:val="0"/>
                <w:numId w:val="79"/>
              </w:numPr>
              <w:tabs>
                <w:tab w:val="left" w:pos="265"/>
                <w:tab w:val="left" w:pos="845"/>
              </w:tabs>
              <w:suppressAutoHyphens/>
              <w:snapToGrid w:val="0"/>
              <w:spacing w:after="0" w:line="240" w:lineRule="auto"/>
              <w:ind w:left="0" w:firstLine="0"/>
              <w:contextualSpacing/>
              <w:jc w:val="both"/>
              <w:rPr>
                <w:rFonts w:ascii="Times New Roman" w:eastAsia="Times New Roman" w:hAnsi="Times New Roman"/>
                <w:color w:val="FF0000"/>
                <w:sz w:val="24"/>
                <w:szCs w:val="24"/>
                <w:lang w:eastAsia="ru-RU"/>
              </w:rPr>
            </w:pPr>
          </w:p>
        </w:tc>
      </w:tr>
      <w:tr w:rsidR="003769FB" w:rsidRPr="003769FB" w14:paraId="0E9C347D"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898ABC"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33.</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9C2897"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CDD79C" w14:textId="77777777" w:rsidR="003769FB" w:rsidRPr="003769FB" w:rsidRDefault="003769FB" w:rsidP="003769FB">
            <w:pPr>
              <w:tabs>
                <w:tab w:val="left" w:pos="33"/>
                <w:tab w:val="left" w:pos="541"/>
              </w:tabs>
              <w:suppressAutoHyphens/>
              <w:snapToGrid w:val="0"/>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Благоустройство земельного участка:</w:t>
            </w:r>
          </w:p>
          <w:p w14:paraId="3DD562B3" w14:textId="77777777" w:rsidR="003769FB" w:rsidRPr="003769FB" w:rsidRDefault="003769FB" w:rsidP="003769FB">
            <w:pPr>
              <w:numPr>
                <w:ilvl w:val="1"/>
                <w:numId w:val="52"/>
              </w:numPr>
              <w:tabs>
                <w:tab w:val="left" w:pos="33"/>
                <w:tab w:val="left" w:pos="541"/>
                <w:tab w:val="left" w:pos="600"/>
                <w:tab w:val="left" w:pos="742"/>
              </w:tabs>
              <w:suppressAutoHyphens/>
              <w:autoSpaceDN w:val="0"/>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покрытие проектируемых дорог, площадок, проездов принять из монолитного армированного железобетона марки не ниже В20.</w:t>
            </w:r>
          </w:p>
          <w:p w14:paraId="3E383D80" w14:textId="77777777" w:rsidR="003769FB" w:rsidRPr="003769FB" w:rsidRDefault="003769FB" w:rsidP="003769FB">
            <w:pPr>
              <w:numPr>
                <w:ilvl w:val="1"/>
                <w:numId w:val="52"/>
              </w:numPr>
              <w:tabs>
                <w:tab w:val="left" w:pos="33"/>
                <w:tab w:val="left" w:pos="541"/>
                <w:tab w:val="left" w:pos="600"/>
                <w:tab w:val="left" w:pos="742"/>
              </w:tabs>
              <w:suppressAutoHyphens/>
              <w:autoSpaceDN w:val="0"/>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водоотвод поверхностных вод с территории площадки слива налива АЦ осуществить на локальные очистные сооружения дождевых сточных вод – определить проектом.</w:t>
            </w:r>
          </w:p>
        </w:tc>
      </w:tr>
      <w:tr w:rsidR="003769FB" w:rsidRPr="003769FB" w14:paraId="28C7F02D"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9662D9"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34.</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5AE497"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разработке проекта восстановления (рекультивации)</w:t>
            </w:r>
          </w:p>
          <w:p w14:paraId="6F0052D0"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нарушенных земель или плодородного слоя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75ED38" w14:textId="77777777" w:rsidR="003769FB" w:rsidRPr="003769FB" w:rsidRDefault="003769FB" w:rsidP="003769FB">
            <w:pPr>
              <w:widowControl w:val="0"/>
              <w:numPr>
                <w:ilvl w:val="0"/>
                <w:numId w:val="51"/>
              </w:numPr>
              <w:tabs>
                <w:tab w:val="left" w:pos="572"/>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Согласно Постановления Правительства РФ №800 от 10.07.2018 г. «О проведении рекультивации и консервации земель».</w:t>
            </w:r>
          </w:p>
          <w:p w14:paraId="191A80B2" w14:textId="77777777" w:rsidR="003769FB" w:rsidRPr="003769FB" w:rsidRDefault="003769FB" w:rsidP="003769FB">
            <w:pPr>
              <w:widowControl w:val="0"/>
              <w:numPr>
                <w:ilvl w:val="0"/>
                <w:numId w:val="51"/>
              </w:numPr>
              <w:tabs>
                <w:tab w:val="left" w:pos="572"/>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Необходимость разработки проекта рекультивации и консервации земель определить в процессе разработки проектной документации</w:t>
            </w:r>
          </w:p>
        </w:tc>
      </w:tr>
      <w:tr w:rsidR="003769FB" w:rsidRPr="003769FB" w14:paraId="68F4D462"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55BB14"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35.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F6A1BF"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местам складирования излишков грунта и (или) мусора при строительстве и протяженность маршрута их доставки</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A7C7B1" w14:textId="77777777" w:rsidR="003769FB" w:rsidRPr="003769FB" w:rsidRDefault="003769FB" w:rsidP="003769FB">
            <w:pPr>
              <w:widowControl w:val="0"/>
              <w:tabs>
                <w:tab w:val="left" w:pos="209"/>
                <w:tab w:val="left" w:pos="554"/>
              </w:tabs>
              <w:suppressAutoHyphens/>
              <w:autoSpaceDE w:val="0"/>
              <w:autoSpaceDN w:val="0"/>
              <w:adjustRightInd w:val="0"/>
              <w:snapToGrid w:val="0"/>
              <w:spacing w:after="0" w:line="240" w:lineRule="auto"/>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Места складирования определить в разделе ПОС «Проект организации строительства».</w:t>
            </w:r>
          </w:p>
          <w:p w14:paraId="57A4D10D"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p>
        </w:tc>
      </w:tr>
      <w:tr w:rsidR="003769FB" w:rsidRPr="003769FB" w14:paraId="05B5EB5D"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84ACB0"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36.</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E1A3CB"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выполнению     научно-исследовательских     и опытно-конструкторских работ в процессе проектирования и строительства объекта</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58400"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Не требуется</w:t>
            </w:r>
          </w:p>
        </w:tc>
      </w:tr>
      <w:tr w:rsidR="003769FB" w:rsidRPr="003769FB" w14:paraId="717E539B"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130FD3"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37.</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52DE9B"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eastAsia="Times New Roman" w:hAnsi="Times New Roman"/>
                <w:sz w:val="24"/>
                <w:szCs w:val="24"/>
                <w:lang w:eastAsia="ru-RU"/>
              </w:rPr>
              <w:t>Требования по разработке инженерно-технических мероприятий гражданской обороны и мероприятий по предупреждению чрезвычайных мероприятий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32A8B0" w14:textId="77777777" w:rsidR="003769FB" w:rsidRPr="003769FB" w:rsidRDefault="003769FB" w:rsidP="003769FB">
            <w:pPr>
              <w:tabs>
                <w:tab w:val="left" w:pos="317"/>
                <w:tab w:val="left" w:pos="572"/>
              </w:tabs>
              <w:suppressAutoHyphens/>
              <w:snapToGrid w:val="0"/>
              <w:spacing w:after="0" w:line="240" w:lineRule="auto"/>
              <w:jc w:val="both"/>
              <w:rPr>
                <w:rFonts w:ascii="Times New Roman" w:eastAsia="Times New Roman" w:hAnsi="Times New Roman"/>
                <w:sz w:val="24"/>
                <w:szCs w:val="24"/>
                <w:lang w:eastAsia="ru-RU"/>
              </w:rPr>
            </w:pPr>
            <w:r w:rsidRPr="003769FB">
              <w:rPr>
                <w:rFonts w:ascii="Times New Roman" w:hAnsi="Times New Roman"/>
                <w:sz w:val="24"/>
                <w:szCs w:val="24"/>
                <w:lang w:eastAsia="ru-RU"/>
              </w:rPr>
              <w:t>Не требуется</w:t>
            </w:r>
          </w:p>
        </w:tc>
      </w:tr>
      <w:tr w:rsidR="003769FB" w:rsidRPr="003769FB" w14:paraId="24758F1A" w14:textId="77777777" w:rsidTr="00D52CEA">
        <w:tc>
          <w:tcPr>
            <w:tcW w:w="100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5A6230"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eastAsia="Times New Roman" w:hAnsi="Times New Roman"/>
                <w:b/>
                <w:spacing w:val="2"/>
                <w:sz w:val="24"/>
                <w:szCs w:val="24"/>
                <w:lang w:val="en-US" w:eastAsia="ru-RU"/>
              </w:rPr>
              <w:t>I</w:t>
            </w:r>
            <w:r w:rsidRPr="003769FB">
              <w:rPr>
                <w:rFonts w:ascii="Times New Roman" w:eastAsia="Times New Roman" w:hAnsi="Times New Roman"/>
                <w:b/>
                <w:spacing w:val="2"/>
                <w:sz w:val="24"/>
                <w:szCs w:val="24"/>
                <w:lang w:eastAsia="ru-RU"/>
              </w:rPr>
              <w:t>II. Иные требования к проектированию</w:t>
            </w:r>
          </w:p>
        </w:tc>
      </w:tr>
      <w:tr w:rsidR="003769FB" w:rsidRPr="003769FB" w14:paraId="13E5BF10" w14:textId="77777777" w:rsidTr="00D52CEA">
        <w:trPr>
          <w:trHeight w:val="235"/>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FF8CBF"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38.</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C74CFD"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 xml:space="preserve">Требования к составу проектной документации, в том числе требования о разработке разделов проектной документации, наличие которых не является </w:t>
            </w:r>
            <w:r w:rsidRPr="003769FB">
              <w:rPr>
                <w:rFonts w:ascii="Times New Roman" w:hAnsi="Times New Roman"/>
                <w:sz w:val="24"/>
                <w:szCs w:val="24"/>
                <w:lang w:eastAsia="ru-RU"/>
              </w:rPr>
              <w:lastRenderedPageBreak/>
              <w:t>обязательным</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E131F8" w14:textId="77777777" w:rsidR="003769FB" w:rsidRPr="003769FB" w:rsidRDefault="003769FB" w:rsidP="003769FB">
            <w:pPr>
              <w:numPr>
                <w:ilvl w:val="0"/>
                <w:numId w:val="57"/>
              </w:numPr>
              <w:tabs>
                <w:tab w:val="left" w:pos="0"/>
                <w:tab w:val="left" w:pos="601"/>
              </w:tab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lastRenderedPageBreak/>
              <w:t xml:space="preserve">Состав разделов стадии </w:t>
            </w:r>
            <w:r w:rsidRPr="003769FB">
              <w:rPr>
                <w:rFonts w:ascii="Times New Roman" w:eastAsia="Times New Roman" w:hAnsi="Times New Roman"/>
                <w:bCs/>
                <w:sz w:val="24"/>
                <w:szCs w:val="24"/>
                <w:lang w:eastAsia="ru-RU"/>
              </w:rPr>
              <w:t>«Проектная документация» и стадии «Рабочая документация» выполнить в соответствии с требованиями:</w:t>
            </w:r>
          </w:p>
          <w:p w14:paraId="0446C972" w14:textId="77777777" w:rsidR="003769FB" w:rsidRPr="003769FB" w:rsidRDefault="003769FB" w:rsidP="003769FB">
            <w:pPr>
              <w:numPr>
                <w:ilvl w:val="0"/>
                <w:numId w:val="58"/>
              </w:numPr>
              <w:tabs>
                <w:tab w:val="left" w:pos="268"/>
                <w:tab w:val="left" w:pos="318"/>
                <w:tab w:val="left" w:pos="601"/>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Постановления Правительства РФ от 16 февраля 2008 г. №87 «О составе разделов проектной </w:t>
            </w:r>
            <w:r w:rsidRPr="003769FB">
              <w:rPr>
                <w:rFonts w:ascii="Times New Roman" w:eastAsia="Times New Roman" w:hAnsi="Times New Roman"/>
                <w:sz w:val="24"/>
                <w:szCs w:val="24"/>
                <w:lang w:eastAsia="ru-RU"/>
              </w:rPr>
              <w:lastRenderedPageBreak/>
              <w:t>документации и требованиях к их содержанию» в редакции от 21.10.2025 г.</w:t>
            </w:r>
          </w:p>
          <w:p w14:paraId="2AAAD66F" w14:textId="77777777" w:rsidR="003769FB" w:rsidRPr="003769FB" w:rsidRDefault="003769FB" w:rsidP="003769FB">
            <w:pPr>
              <w:numPr>
                <w:ilvl w:val="0"/>
                <w:numId w:val="58"/>
              </w:numPr>
              <w:tabs>
                <w:tab w:val="left" w:pos="268"/>
                <w:tab w:val="left" w:pos="318"/>
                <w:tab w:val="left" w:pos="601"/>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ГОСТ Р 21.101-2020 «Система проектной документации для строительства. Основные требования к проектной и рабочей документации».</w:t>
            </w:r>
          </w:p>
          <w:p w14:paraId="76F126C1" w14:textId="77777777" w:rsidR="003769FB" w:rsidRPr="003769FB" w:rsidRDefault="003769FB" w:rsidP="003769FB">
            <w:pPr>
              <w:widowControl w:val="0"/>
              <w:numPr>
                <w:ilvl w:val="0"/>
                <w:numId w:val="57"/>
              </w:numPr>
              <w:tabs>
                <w:tab w:val="left" w:pos="572"/>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В составе проектной документации разработать:</w:t>
            </w:r>
          </w:p>
          <w:p w14:paraId="1C68B06D" w14:textId="77777777" w:rsidR="003769FB" w:rsidRPr="003769FB" w:rsidRDefault="003769FB" w:rsidP="003769FB">
            <w:pPr>
              <w:numPr>
                <w:ilvl w:val="0"/>
                <w:numId w:val="59"/>
              </w:numPr>
              <w:tabs>
                <w:tab w:val="left" w:pos="568"/>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Раздел 1. </w:t>
            </w:r>
            <w:r w:rsidRPr="003769FB">
              <w:rPr>
                <w:rFonts w:ascii="Times New Roman" w:eastAsia="Times New Roman" w:hAnsi="Times New Roman"/>
                <w:bCs/>
                <w:sz w:val="24"/>
                <w:szCs w:val="24"/>
                <w:lang w:eastAsia="ru-RU"/>
              </w:rPr>
              <w:t>«</w:t>
            </w:r>
            <w:r w:rsidRPr="003769FB">
              <w:rPr>
                <w:rFonts w:ascii="Times New Roman" w:eastAsia="Times New Roman" w:hAnsi="Times New Roman"/>
                <w:sz w:val="24"/>
                <w:szCs w:val="24"/>
                <w:lang w:eastAsia="ru-RU"/>
              </w:rPr>
              <w:t>Пояснительная записка</w:t>
            </w:r>
            <w:r w:rsidRPr="003769FB">
              <w:rPr>
                <w:rFonts w:ascii="Times New Roman" w:eastAsia="Times New Roman" w:hAnsi="Times New Roman"/>
                <w:bCs/>
                <w:sz w:val="24"/>
                <w:szCs w:val="24"/>
                <w:lang w:eastAsia="ru-RU"/>
              </w:rPr>
              <w:t>»</w:t>
            </w:r>
            <w:r w:rsidRPr="003769FB">
              <w:rPr>
                <w:rFonts w:ascii="Times New Roman" w:eastAsia="Times New Roman" w:hAnsi="Times New Roman"/>
                <w:sz w:val="24"/>
                <w:szCs w:val="24"/>
                <w:lang w:eastAsia="ru-RU"/>
              </w:rPr>
              <w:t>;</w:t>
            </w:r>
          </w:p>
          <w:p w14:paraId="7745183E" w14:textId="77777777" w:rsidR="003769FB" w:rsidRPr="003769FB" w:rsidRDefault="003769FB" w:rsidP="003769FB">
            <w:pPr>
              <w:numPr>
                <w:ilvl w:val="0"/>
                <w:numId w:val="59"/>
              </w:numPr>
              <w:tabs>
                <w:tab w:val="left" w:pos="568"/>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Раздел 2. </w:t>
            </w:r>
            <w:r w:rsidRPr="003769FB">
              <w:rPr>
                <w:rFonts w:ascii="Times New Roman" w:eastAsia="Times New Roman" w:hAnsi="Times New Roman"/>
                <w:bCs/>
                <w:sz w:val="24"/>
                <w:szCs w:val="24"/>
                <w:lang w:eastAsia="ru-RU"/>
              </w:rPr>
              <w:t>«</w:t>
            </w:r>
            <w:r w:rsidRPr="003769FB">
              <w:rPr>
                <w:rFonts w:ascii="Times New Roman" w:eastAsia="Times New Roman" w:hAnsi="Times New Roman"/>
                <w:sz w:val="24"/>
                <w:szCs w:val="24"/>
                <w:lang w:eastAsia="ru-RU"/>
              </w:rPr>
              <w:t>Схема планировочной организации земельного участка</w:t>
            </w:r>
            <w:r w:rsidRPr="003769FB">
              <w:rPr>
                <w:rFonts w:ascii="Times New Roman" w:eastAsia="Times New Roman" w:hAnsi="Times New Roman"/>
                <w:bCs/>
                <w:sz w:val="24"/>
                <w:szCs w:val="24"/>
                <w:lang w:eastAsia="ru-RU"/>
              </w:rPr>
              <w:t>»</w:t>
            </w:r>
            <w:r w:rsidRPr="003769FB">
              <w:rPr>
                <w:rFonts w:ascii="Times New Roman" w:eastAsia="Times New Roman" w:hAnsi="Times New Roman"/>
                <w:sz w:val="24"/>
                <w:szCs w:val="24"/>
                <w:lang w:eastAsia="ru-RU"/>
              </w:rPr>
              <w:t>;</w:t>
            </w:r>
          </w:p>
          <w:p w14:paraId="30BFE9C7" w14:textId="77777777" w:rsidR="003769FB" w:rsidRPr="003769FB" w:rsidRDefault="003769FB" w:rsidP="003769FB">
            <w:pPr>
              <w:numPr>
                <w:ilvl w:val="0"/>
                <w:numId w:val="59"/>
              </w:numPr>
              <w:tabs>
                <w:tab w:val="left" w:pos="568"/>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Раздел 3. </w:t>
            </w:r>
            <w:r w:rsidRPr="003769FB">
              <w:rPr>
                <w:rFonts w:ascii="Times New Roman" w:eastAsia="Times New Roman" w:hAnsi="Times New Roman"/>
                <w:bCs/>
                <w:sz w:val="24"/>
                <w:szCs w:val="24"/>
                <w:lang w:eastAsia="ru-RU"/>
              </w:rPr>
              <w:t>«Объемно-планировочные и а</w:t>
            </w:r>
            <w:r w:rsidRPr="003769FB">
              <w:rPr>
                <w:rFonts w:ascii="Times New Roman" w:eastAsia="Times New Roman" w:hAnsi="Times New Roman"/>
                <w:sz w:val="24"/>
                <w:szCs w:val="24"/>
                <w:lang w:eastAsia="ru-RU"/>
              </w:rPr>
              <w:t>рхитектурные решения</w:t>
            </w:r>
            <w:r w:rsidRPr="003769FB">
              <w:rPr>
                <w:rFonts w:ascii="Times New Roman" w:eastAsia="Times New Roman" w:hAnsi="Times New Roman"/>
                <w:bCs/>
                <w:sz w:val="24"/>
                <w:szCs w:val="24"/>
                <w:lang w:eastAsia="ru-RU"/>
              </w:rPr>
              <w:t>»;</w:t>
            </w:r>
          </w:p>
          <w:p w14:paraId="4D783675" w14:textId="77777777" w:rsidR="003769FB" w:rsidRPr="003769FB" w:rsidRDefault="003769FB" w:rsidP="003769FB">
            <w:pPr>
              <w:numPr>
                <w:ilvl w:val="0"/>
                <w:numId w:val="59"/>
              </w:numPr>
              <w:tabs>
                <w:tab w:val="left" w:pos="568"/>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Раздел 4. </w:t>
            </w:r>
            <w:r w:rsidRPr="003769FB">
              <w:rPr>
                <w:rFonts w:ascii="Times New Roman" w:eastAsia="Times New Roman" w:hAnsi="Times New Roman"/>
                <w:bCs/>
                <w:sz w:val="24"/>
                <w:szCs w:val="24"/>
                <w:lang w:eastAsia="ru-RU"/>
              </w:rPr>
              <w:t>«</w:t>
            </w:r>
            <w:r w:rsidRPr="003769FB">
              <w:rPr>
                <w:rFonts w:ascii="Times New Roman" w:eastAsia="Times New Roman" w:hAnsi="Times New Roman"/>
                <w:sz w:val="24"/>
                <w:szCs w:val="24"/>
                <w:lang w:eastAsia="ru-RU"/>
              </w:rPr>
              <w:t>Конструктивные решения</w:t>
            </w:r>
            <w:r w:rsidRPr="003769FB">
              <w:rPr>
                <w:rFonts w:ascii="Times New Roman" w:eastAsia="Times New Roman" w:hAnsi="Times New Roman"/>
                <w:bCs/>
                <w:sz w:val="24"/>
                <w:szCs w:val="24"/>
                <w:lang w:eastAsia="ru-RU"/>
              </w:rPr>
              <w:t>»</w:t>
            </w:r>
            <w:r w:rsidRPr="003769FB">
              <w:rPr>
                <w:rFonts w:ascii="Times New Roman" w:eastAsia="Times New Roman" w:hAnsi="Times New Roman"/>
                <w:sz w:val="24"/>
                <w:szCs w:val="24"/>
                <w:lang w:eastAsia="ru-RU"/>
              </w:rPr>
              <w:t>;</w:t>
            </w:r>
          </w:p>
          <w:p w14:paraId="17CE0511" w14:textId="77777777" w:rsidR="003769FB" w:rsidRPr="003769FB" w:rsidRDefault="003769FB" w:rsidP="003769FB">
            <w:pPr>
              <w:numPr>
                <w:ilvl w:val="0"/>
                <w:numId w:val="59"/>
              </w:numPr>
              <w:tabs>
                <w:tab w:val="left" w:pos="568"/>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Раздел 5. «Сведения об инженерном оборудовании, о сетях и системах инженерно-технического обеспечения»</w:t>
            </w:r>
            <w:r w:rsidRPr="003769FB">
              <w:rPr>
                <w:rFonts w:ascii="Times New Roman" w:eastAsia="Times New Roman" w:hAnsi="Times New Roman"/>
                <w:sz w:val="24"/>
                <w:szCs w:val="24"/>
                <w:lang w:eastAsia="ru-RU"/>
              </w:rPr>
              <w:t>:</w:t>
            </w:r>
          </w:p>
          <w:p w14:paraId="55A5197E" w14:textId="77777777" w:rsidR="003769FB" w:rsidRPr="003769FB" w:rsidRDefault="003769FB" w:rsidP="003769FB">
            <w:pPr>
              <w:numPr>
                <w:ilvl w:val="0"/>
                <w:numId w:val="60"/>
              </w:numPr>
              <w:tabs>
                <w:tab w:val="left" w:pos="714"/>
                <w:tab w:val="left" w:pos="944"/>
              </w:tabs>
              <w:suppressAutoHyphens/>
              <w:snapToGrid w:val="0"/>
              <w:spacing w:after="0" w:line="240" w:lineRule="auto"/>
              <w:ind w:left="0" w:firstLine="0"/>
              <w:contextualSpacing/>
              <w:jc w:val="both"/>
              <w:rPr>
                <w:rFonts w:ascii="Times New Roman" w:eastAsia="Times New Roman" w:hAnsi="Times New Roman"/>
                <w:sz w:val="24"/>
                <w:szCs w:val="24"/>
                <w:lang w:eastAsia="ru-RU"/>
              </w:rPr>
            </w:pPr>
            <w:proofErr w:type="gramStart"/>
            <w:r w:rsidRPr="003769FB">
              <w:rPr>
                <w:rFonts w:ascii="Times New Roman" w:eastAsia="Times New Roman" w:hAnsi="Times New Roman"/>
                <w:sz w:val="24"/>
                <w:szCs w:val="24"/>
                <w:lang w:eastAsia="ru-RU"/>
              </w:rPr>
              <w:t>Подраздел</w:t>
            </w:r>
            <w:proofErr w:type="gramEnd"/>
            <w:r w:rsidRPr="003769FB">
              <w:rPr>
                <w:rFonts w:ascii="Times New Roman" w:eastAsia="Times New Roman" w:hAnsi="Times New Roman"/>
                <w:sz w:val="24"/>
                <w:szCs w:val="24"/>
                <w:lang w:eastAsia="ru-RU"/>
              </w:rPr>
              <w:t xml:space="preserve"> а) </w:t>
            </w:r>
            <w:r w:rsidRPr="003769FB">
              <w:rPr>
                <w:rFonts w:ascii="Times New Roman" w:eastAsia="Times New Roman" w:hAnsi="Times New Roman"/>
                <w:bCs/>
                <w:sz w:val="24"/>
                <w:szCs w:val="24"/>
                <w:lang w:eastAsia="ru-RU"/>
              </w:rPr>
              <w:t>«</w:t>
            </w:r>
            <w:r w:rsidRPr="003769FB">
              <w:rPr>
                <w:rFonts w:ascii="Times New Roman" w:eastAsia="Times New Roman" w:hAnsi="Times New Roman"/>
                <w:sz w:val="24"/>
                <w:szCs w:val="24"/>
                <w:lang w:eastAsia="ru-RU"/>
              </w:rPr>
              <w:t>Система электроснабжения</w:t>
            </w:r>
            <w:r w:rsidRPr="003769FB">
              <w:rPr>
                <w:rFonts w:ascii="Times New Roman" w:eastAsia="Times New Roman" w:hAnsi="Times New Roman"/>
                <w:bCs/>
                <w:sz w:val="24"/>
                <w:szCs w:val="24"/>
                <w:lang w:eastAsia="ru-RU"/>
              </w:rPr>
              <w:t>»</w:t>
            </w:r>
            <w:r w:rsidRPr="003769FB">
              <w:rPr>
                <w:rFonts w:ascii="Times New Roman" w:eastAsia="Times New Roman" w:hAnsi="Times New Roman"/>
                <w:sz w:val="24"/>
                <w:szCs w:val="24"/>
                <w:lang w:eastAsia="ru-RU"/>
              </w:rPr>
              <w:t>;</w:t>
            </w:r>
          </w:p>
          <w:p w14:paraId="39CFD914" w14:textId="77777777" w:rsidR="003769FB" w:rsidRPr="003769FB" w:rsidRDefault="003769FB" w:rsidP="003769FB">
            <w:pPr>
              <w:numPr>
                <w:ilvl w:val="0"/>
                <w:numId w:val="60"/>
              </w:numPr>
              <w:tabs>
                <w:tab w:val="left" w:pos="714"/>
                <w:tab w:val="left" w:pos="944"/>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Подраздел б) </w:t>
            </w:r>
            <w:r w:rsidRPr="003769FB">
              <w:rPr>
                <w:rFonts w:ascii="Times New Roman" w:eastAsia="Times New Roman" w:hAnsi="Times New Roman"/>
                <w:bCs/>
                <w:sz w:val="24"/>
                <w:szCs w:val="24"/>
                <w:lang w:eastAsia="ru-RU"/>
              </w:rPr>
              <w:t>«</w:t>
            </w:r>
            <w:r w:rsidRPr="003769FB">
              <w:rPr>
                <w:rFonts w:ascii="Times New Roman" w:eastAsia="Times New Roman" w:hAnsi="Times New Roman"/>
                <w:sz w:val="24"/>
                <w:szCs w:val="24"/>
                <w:lang w:eastAsia="ru-RU"/>
              </w:rPr>
              <w:t>Система водоснабжения</w:t>
            </w:r>
            <w:r w:rsidRPr="003769FB">
              <w:rPr>
                <w:rFonts w:ascii="Times New Roman" w:eastAsia="Times New Roman" w:hAnsi="Times New Roman"/>
                <w:bCs/>
                <w:sz w:val="24"/>
                <w:szCs w:val="24"/>
                <w:lang w:eastAsia="ru-RU"/>
              </w:rPr>
              <w:t>»;</w:t>
            </w:r>
          </w:p>
          <w:p w14:paraId="75C7BA17" w14:textId="77777777" w:rsidR="003769FB" w:rsidRPr="003769FB" w:rsidRDefault="003769FB" w:rsidP="003769FB">
            <w:pPr>
              <w:numPr>
                <w:ilvl w:val="0"/>
                <w:numId w:val="60"/>
              </w:numPr>
              <w:tabs>
                <w:tab w:val="left" w:pos="714"/>
                <w:tab w:val="left" w:pos="944"/>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Подраздел в) «</w:t>
            </w:r>
            <w:r w:rsidRPr="003769FB">
              <w:rPr>
                <w:rFonts w:ascii="Times New Roman" w:eastAsia="Times New Roman" w:hAnsi="Times New Roman"/>
                <w:sz w:val="24"/>
                <w:szCs w:val="24"/>
                <w:lang w:eastAsia="ru-RU"/>
              </w:rPr>
              <w:t>Система водоотведения</w:t>
            </w:r>
            <w:r w:rsidRPr="003769FB">
              <w:rPr>
                <w:rFonts w:ascii="Times New Roman" w:eastAsia="Times New Roman" w:hAnsi="Times New Roman"/>
                <w:bCs/>
                <w:sz w:val="24"/>
                <w:szCs w:val="24"/>
                <w:lang w:eastAsia="ru-RU"/>
              </w:rPr>
              <w:t>»;</w:t>
            </w:r>
          </w:p>
          <w:p w14:paraId="0A3AFECB" w14:textId="77777777" w:rsidR="003769FB" w:rsidRPr="003769FB" w:rsidRDefault="003769FB" w:rsidP="003769FB">
            <w:pPr>
              <w:numPr>
                <w:ilvl w:val="0"/>
                <w:numId w:val="60"/>
              </w:numPr>
              <w:tabs>
                <w:tab w:val="left" w:pos="714"/>
                <w:tab w:val="left" w:pos="944"/>
              </w:tabs>
              <w:suppressAutoHyphens/>
              <w:snapToGri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Подраздел д) </w:t>
            </w:r>
            <w:r w:rsidRPr="003769FB">
              <w:rPr>
                <w:rFonts w:ascii="Times New Roman" w:eastAsia="Times New Roman" w:hAnsi="Times New Roman"/>
                <w:bCs/>
                <w:sz w:val="24"/>
                <w:szCs w:val="24"/>
                <w:lang w:eastAsia="ru-RU"/>
              </w:rPr>
              <w:t>«</w:t>
            </w:r>
            <w:r w:rsidRPr="003769FB">
              <w:rPr>
                <w:rFonts w:ascii="Times New Roman" w:eastAsia="Times New Roman" w:hAnsi="Times New Roman"/>
                <w:sz w:val="24"/>
                <w:szCs w:val="24"/>
                <w:lang w:eastAsia="ru-RU"/>
              </w:rPr>
              <w:t>Сети связи</w:t>
            </w:r>
            <w:r w:rsidRPr="003769FB">
              <w:rPr>
                <w:rFonts w:ascii="Times New Roman" w:eastAsia="Times New Roman" w:hAnsi="Times New Roman"/>
                <w:bCs/>
                <w:sz w:val="24"/>
                <w:szCs w:val="24"/>
                <w:lang w:eastAsia="ru-RU"/>
              </w:rPr>
              <w:t>»</w:t>
            </w:r>
            <w:r w:rsidRPr="003769FB">
              <w:rPr>
                <w:rFonts w:ascii="Times New Roman" w:eastAsia="Times New Roman" w:hAnsi="Times New Roman"/>
                <w:sz w:val="24"/>
                <w:szCs w:val="24"/>
                <w:lang w:eastAsia="ru-RU"/>
              </w:rPr>
              <w:t>;</w:t>
            </w:r>
          </w:p>
          <w:p w14:paraId="144D5DBB" w14:textId="77777777" w:rsidR="003769FB" w:rsidRPr="003769FB" w:rsidRDefault="003769FB" w:rsidP="003769FB">
            <w:pPr>
              <w:numPr>
                <w:ilvl w:val="0"/>
                <w:numId w:val="59"/>
              </w:numPr>
              <w:tabs>
                <w:tab w:val="left" w:pos="568"/>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Раздел 6 «</w:t>
            </w:r>
            <w:r w:rsidRPr="003769FB">
              <w:rPr>
                <w:rFonts w:ascii="Times New Roman" w:eastAsia="Times New Roman" w:hAnsi="Times New Roman"/>
                <w:sz w:val="24"/>
                <w:szCs w:val="24"/>
                <w:lang w:eastAsia="ru-RU"/>
              </w:rPr>
              <w:t>Технологические решения</w:t>
            </w:r>
            <w:r w:rsidRPr="003769FB">
              <w:rPr>
                <w:rFonts w:ascii="Times New Roman" w:eastAsia="Times New Roman" w:hAnsi="Times New Roman"/>
                <w:bCs/>
                <w:sz w:val="24"/>
                <w:szCs w:val="24"/>
                <w:lang w:eastAsia="ru-RU"/>
              </w:rPr>
              <w:t>».</w:t>
            </w:r>
          </w:p>
          <w:p w14:paraId="77119A4F" w14:textId="77777777" w:rsidR="003769FB" w:rsidRPr="003769FB" w:rsidRDefault="003769FB" w:rsidP="003769FB">
            <w:pPr>
              <w:numPr>
                <w:ilvl w:val="0"/>
                <w:numId w:val="59"/>
              </w:numPr>
              <w:tabs>
                <w:tab w:val="left" w:pos="568"/>
                <w:tab w:val="left" w:pos="1281"/>
                <w:tab w:val="left" w:pos="1423"/>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Раздел 7. </w:t>
            </w:r>
            <w:r w:rsidRPr="003769FB">
              <w:rPr>
                <w:rFonts w:ascii="Times New Roman" w:eastAsia="Times New Roman" w:hAnsi="Times New Roman"/>
                <w:bCs/>
                <w:sz w:val="24"/>
                <w:szCs w:val="24"/>
                <w:lang w:eastAsia="ru-RU"/>
              </w:rPr>
              <w:t>«</w:t>
            </w:r>
            <w:r w:rsidRPr="003769FB">
              <w:rPr>
                <w:rFonts w:ascii="Times New Roman" w:eastAsia="Times New Roman" w:hAnsi="Times New Roman"/>
                <w:sz w:val="24"/>
                <w:szCs w:val="24"/>
                <w:lang w:eastAsia="ru-RU"/>
              </w:rPr>
              <w:t>Проект организации строительства</w:t>
            </w:r>
            <w:r w:rsidRPr="003769FB">
              <w:rPr>
                <w:rFonts w:ascii="Times New Roman" w:eastAsia="Times New Roman" w:hAnsi="Times New Roman"/>
                <w:bCs/>
                <w:sz w:val="24"/>
                <w:szCs w:val="24"/>
                <w:lang w:eastAsia="ru-RU"/>
              </w:rPr>
              <w:t>»;</w:t>
            </w:r>
          </w:p>
          <w:p w14:paraId="7959BE8F" w14:textId="77777777" w:rsidR="003769FB" w:rsidRPr="003769FB" w:rsidRDefault="003769FB" w:rsidP="003769FB">
            <w:pPr>
              <w:numPr>
                <w:ilvl w:val="0"/>
                <w:numId w:val="59"/>
              </w:numPr>
              <w:tabs>
                <w:tab w:val="left" w:pos="568"/>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Раздел 8. «Перечень мероприятий по охране окружающей среды»;</w:t>
            </w:r>
          </w:p>
          <w:p w14:paraId="02F06984" w14:textId="77777777" w:rsidR="003769FB" w:rsidRPr="003769FB" w:rsidRDefault="003769FB" w:rsidP="003769FB">
            <w:pPr>
              <w:numPr>
                <w:ilvl w:val="0"/>
                <w:numId w:val="59"/>
              </w:numPr>
              <w:tabs>
                <w:tab w:val="left" w:pos="568"/>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 xml:space="preserve">Раздел 9. «Мероприятия по обеспечению пожарной безопасности»; </w:t>
            </w:r>
          </w:p>
          <w:p w14:paraId="5C0CA047" w14:textId="77777777" w:rsidR="003769FB" w:rsidRPr="003769FB" w:rsidRDefault="003769FB" w:rsidP="003769FB">
            <w:pPr>
              <w:numPr>
                <w:ilvl w:val="0"/>
                <w:numId w:val="59"/>
              </w:numPr>
              <w:tabs>
                <w:tab w:val="left" w:pos="568"/>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Раздел 10. «</w:t>
            </w:r>
            <w:r w:rsidRPr="003769FB">
              <w:rPr>
                <w:rFonts w:ascii="Times New Roman" w:eastAsia="Times New Roman" w:hAnsi="Times New Roman"/>
                <w:sz w:val="24"/>
                <w:szCs w:val="24"/>
                <w:lang w:eastAsia="ru-RU"/>
              </w:rPr>
              <w:t>Требования к обеспечению безопасной эксплуатации объектов капитального строительства</w:t>
            </w:r>
            <w:r w:rsidRPr="003769FB">
              <w:rPr>
                <w:rFonts w:ascii="Times New Roman" w:eastAsia="Times New Roman" w:hAnsi="Times New Roman"/>
                <w:bCs/>
                <w:sz w:val="24"/>
                <w:szCs w:val="24"/>
                <w:lang w:eastAsia="ru-RU"/>
              </w:rPr>
              <w:t>»;</w:t>
            </w:r>
          </w:p>
          <w:p w14:paraId="6B6DADE4" w14:textId="77777777" w:rsidR="003769FB" w:rsidRPr="003769FB" w:rsidRDefault="003769FB" w:rsidP="003769FB">
            <w:pPr>
              <w:numPr>
                <w:ilvl w:val="0"/>
                <w:numId w:val="59"/>
              </w:numPr>
              <w:tabs>
                <w:tab w:val="left" w:pos="568"/>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Раздел 12. </w:t>
            </w:r>
            <w:r w:rsidRPr="003769FB">
              <w:rPr>
                <w:rFonts w:ascii="Times New Roman" w:eastAsia="Times New Roman" w:hAnsi="Times New Roman"/>
                <w:bCs/>
                <w:sz w:val="24"/>
                <w:szCs w:val="24"/>
                <w:lang w:eastAsia="ru-RU"/>
              </w:rPr>
              <w:t>«</w:t>
            </w:r>
            <w:r w:rsidRPr="003769FB">
              <w:rPr>
                <w:rFonts w:ascii="Times New Roman" w:eastAsia="Times New Roman" w:hAnsi="Times New Roman"/>
                <w:sz w:val="24"/>
                <w:szCs w:val="24"/>
                <w:lang w:eastAsia="ru-RU"/>
              </w:rPr>
              <w:t>Смета на строительство объектов капитального строительства</w:t>
            </w:r>
            <w:r w:rsidRPr="003769FB">
              <w:rPr>
                <w:rFonts w:ascii="Times New Roman" w:eastAsia="Times New Roman" w:hAnsi="Times New Roman"/>
                <w:bCs/>
                <w:sz w:val="24"/>
                <w:szCs w:val="24"/>
                <w:lang w:eastAsia="ru-RU"/>
              </w:rPr>
              <w:t>».</w:t>
            </w:r>
          </w:p>
          <w:p w14:paraId="69B4FC76" w14:textId="77777777" w:rsidR="003769FB" w:rsidRPr="003769FB" w:rsidRDefault="003769FB" w:rsidP="003769FB">
            <w:pPr>
              <w:widowControl w:val="0"/>
              <w:numPr>
                <w:ilvl w:val="0"/>
                <w:numId w:val="57"/>
              </w:numPr>
              <w:tabs>
                <w:tab w:val="left" w:pos="572"/>
              </w:tabs>
              <w:autoSpaceDE w:val="0"/>
              <w:autoSpaceDN w:val="0"/>
              <w:adjustRightIn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В случае выявления необходимости выполнения дополнительных видов работ, разделов проектной документации, не указанных в настоящем техническом задании (например, разработка раздела Декларация промышленной безопасности, система мониторинга инженерных систем и т.п.) данные работы выполняются по согласованию с Заказчиком.</w:t>
            </w:r>
          </w:p>
          <w:p w14:paraId="5F4625CA" w14:textId="77777777" w:rsidR="003769FB" w:rsidRPr="003769FB" w:rsidRDefault="003769FB" w:rsidP="003769FB">
            <w:pPr>
              <w:widowControl w:val="0"/>
              <w:numPr>
                <w:ilvl w:val="0"/>
                <w:numId w:val="57"/>
              </w:numPr>
              <w:tabs>
                <w:tab w:val="left" w:pos="572"/>
              </w:tabs>
              <w:autoSpaceDE w:val="0"/>
              <w:autoSpaceDN w:val="0"/>
              <w:adjustRightIn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Состав разделов стадии </w:t>
            </w:r>
            <w:r w:rsidRPr="003769FB">
              <w:rPr>
                <w:rFonts w:ascii="Times New Roman" w:eastAsia="Times New Roman" w:hAnsi="Times New Roman"/>
                <w:bCs/>
                <w:sz w:val="24"/>
                <w:szCs w:val="24"/>
                <w:lang w:eastAsia="ru-RU"/>
              </w:rPr>
              <w:t>«Основные технические решения» должен соответствовать стадии «Проектная документация», но в упрощенном виде, для предварительного согласования основных проектных решений и планировочных решений с Заказчиком.</w:t>
            </w:r>
          </w:p>
          <w:p w14:paraId="212497F1" w14:textId="77777777" w:rsidR="003769FB" w:rsidRPr="003769FB" w:rsidRDefault="003769FB" w:rsidP="003769FB">
            <w:pPr>
              <w:widowControl w:val="0"/>
              <w:numPr>
                <w:ilvl w:val="0"/>
                <w:numId w:val="57"/>
              </w:numPr>
              <w:tabs>
                <w:tab w:val="left" w:pos="572"/>
              </w:tabs>
              <w:autoSpaceDE w:val="0"/>
              <w:autoSpaceDN w:val="0"/>
              <w:adjustRightIn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bCs/>
                <w:sz w:val="24"/>
                <w:szCs w:val="24"/>
                <w:lang w:eastAsia="ru-RU"/>
              </w:rPr>
              <w:t>Разработать программы пуско-наладочных работ оборудований и технологии.</w:t>
            </w:r>
          </w:p>
        </w:tc>
      </w:tr>
      <w:tr w:rsidR="003769FB" w:rsidRPr="003769FB" w14:paraId="453BFD74" w14:textId="77777777" w:rsidTr="00D52CEA">
        <w:trPr>
          <w:trHeight w:val="553"/>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DF795D"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lastRenderedPageBreak/>
              <w:t xml:space="preserve">    39.</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3FD999"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подготовке сметной документации</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8BA351" w14:textId="77777777" w:rsidR="003769FB" w:rsidRPr="003769FB" w:rsidRDefault="003769FB" w:rsidP="003769FB">
            <w:pPr>
              <w:widowControl w:val="0"/>
              <w:numPr>
                <w:ilvl w:val="0"/>
                <w:numId w:val="54"/>
              </w:numPr>
              <w:tabs>
                <w:tab w:val="left" w:pos="572"/>
              </w:tabs>
              <w:autoSpaceDE w:val="0"/>
              <w:autoSpaceDN w:val="0"/>
              <w:adjustRightInd w:val="0"/>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Сметную документацию составить ресурсно-индексным методом в текущих ценах на момент сдачи ПСД в базе "ФСНБ-2022".</w:t>
            </w:r>
          </w:p>
          <w:p w14:paraId="07052116" w14:textId="77777777" w:rsidR="003769FB" w:rsidRPr="003769FB" w:rsidRDefault="003769FB" w:rsidP="003769FB">
            <w:pPr>
              <w:widowControl w:val="0"/>
              <w:numPr>
                <w:ilvl w:val="0"/>
                <w:numId w:val="54"/>
              </w:numPr>
              <w:tabs>
                <w:tab w:val="left" w:pos="572"/>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Сметную документацию выполнить в сметной программе «</w:t>
            </w:r>
            <w:proofErr w:type="spellStart"/>
            <w:r w:rsidRPr="003769FB">
              <w:rPr>
                <w:rFonts w:ascii="Times New Roman" w:eastAsia="Times New Roman" w:hAnsi="Times New Roman"/>
                <w:sz w:val="24"/>
                <w:szCs w:val="24"/>
                <w:lang w:eastAsia="ru-RU"/>
              </w:rPr>
              <w:t>WinРИК</w:t>
            </w:r>
            <w:proofErr w:type="spellEnd"/>
            <w:r w:rsidRPr="003769FB">
              <w:rPr>
                <w:rFonts w:ascii="Times New Roman" w:eastAsia="Times New Roman" w:hAnsi="Times New Roman"/>
                <w:sz w:val="24"/>
                <w:szCs w:val="24"/>
                <w:lang w:eastAsia="ru-RU"/>
              </w:rPr>
              <w:t>».</w:t>
            </w:r>
          </w:p>
          <w:p w14:paraId="6AD3077B" w14:textId="77777777" w:rsidR="003769FB" w:rsidRPr="003769FB" w:rsidRDefault="003769FB" w:rsidP="003769FB">
            <w:pPr>
              <w:widowControl w:val="0"/>
              <w:numPr>
                <w:ilvl w:val="0"/>
                <w:numId w:val="54"/>
              </w:numPr>
              <w:tabs>
                <w:tab w:val="left" w:pos="572"/>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В состав сметной документации включить отдельными книгами:</w:t>
            </w:r>
          </w:p>
          <w:p w14:paraId="3CD2E641" w14:textId="77777777" w:rsidR="003769FB" w:rsidRPr="003769FB" w:rsidRDefault="003769FB" w:rsidP="003769FB">
            <w:pPr>
              <w:widowControl w:val="0"/>
              <w:numPr>
                <w:ilvl w:val="0"/>
                <w:numId w:val="55"/>
              </w:numPr>
              <w:tabs>
                <w:tab w:val="left" w:pos="572"/>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«Сводный сметный расчет»;</w:t>
            </w:r>
          </w:p>
          <w:p w14:paraId="01D82D19" w14:textId="77777777" w:rsidR="003769FB" w:rsidRPr="003769FB" w:rsidRDefault="003769FB" w:rsidP="003769FB">
            <w:pPr>
              <w:widowControl w:val="0"/>
              <w:numPr>
                <w:ilvl w:val="0"/>
                <w:numId w:val="55"/>
              </w:numPr>
              <w:tabs>
                <w:tab w:val="left" w:pos="572"/>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lastRenderedPageBreak/>
              <w:t>«Объектные и локальные сметы»;</w:t>
            </w:r>
          </w:p>
          <w:p w14:paraId="5D46D79F" w14:textId="77777777" w:rsidR="003769FB" w:rsidRPr="003769FB" w:rsidRDefault="003769FB" w:rsidP="003769FB">
            <w:pPr>
              <w:widowControl w:val="0"/>
              <w:numPr>
                <w:ilvl w:val="0"/>
                <w:numId w:val="55"/>
              </w:numPr>
              <w:tabs>
                <w:tab w:val="left" w:pos="572"/>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«Ведомости объемов работ»;</w:t>
            </w:r>
          </w:p>
          <w:p w14:paraId="01CAC9CE" w14:textId="77777777" w:rsidR="003769FB" w:rsidRPr="003769FB" w:rsidRDefault="003769FB" w:rsidP="003769FB">
            <w:pPr>
              <w:widowControl w:val="0"/>
              <w:numPr>
                <w:ilvl w:val="0"/>
                <w:numId w:val="55"/>
              </w:numPr>
              <w:tabs>
                <w:tab w:val="left" w:pos="572"/>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b/>
                <w:bCs/>
                <w:sz w:val="24"/>
                <w:szCs w:val="24"/>
                <w:lang w:eastAsia="ru-RU"/>
              </w:rPr>
              <w:t>Конъюнктурный анализ</w:t>
            </w:r>
            <w:r w:rsidRPr="003769FB">
              <w:rPr>
                <w:rFonts w:ascii="Arial" w:eastAsia="Times New Roman" w:hAnsi="Arial"/>
                <w:b/>
                <w:bCs/>
                <w:sz w:val="24"/>
                <w:szCs w:val="24"/>
                <w:lang w:eastAsia="ru-RU"/>
              </w:rPr>
              <w:t xml:space="preserve"> </w:t>
            </w:r>
            <w:r w:rsidRPr="003769FB">
              <w:rPr>
                <w:rFonts w:ascii="Times New Roman" w:eastAsia="Times New Roman" w:hAnsi="Times New Roman"/>
                <w:sz w:val="24"/>
                <w:szCs w:val="24"/>
                <w:lang w:eastAsia="ru-RU"/>
              </w:rPr>
              <w:t>цен на материалы и оборудование с комплектом прайс-листов и коммерческих предложений.</w:t>
            </w:r>
          </w:p>
          <w:p w14:paraId="5BACA28D" w14:textId="77777777" w:rsidR="003769FB" w:rsidRPr="003769FB" w:rsidRDefault="003769FB" w:rsidP="003769FB">
            <w:pPr>
              <w:numPr>
                <w:ilvl w:val="0"/>
                <w:numId w:val="54"/>
              </w:numPr>
              <w:tabs>
                <w:tab w:val="left" w:pos="282"/>
                <w:tab w:val="left" w:pos="604"/>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Сводный сметный расчет выполнить в текущих ценах и включить:</w:t>
            </w:r>
          </w:p>
          <w:p w14:paraId="08E4D657" w14:textId="77777777" w:rsidR="003769FB" w:rsidRPr="003769FB" w:rsidRDefault="003769FB" w:rsidP="003769FB">
            <w:pPr>
              <w:numPr>
                <w:ilvl w:val="0"/>
                <w:numId w:val="65"/>
              </w:numPr>
              <w:tabs>
                <w:tab w:val="left" w:pos="554"/>
              </w:tabs>
              <w:suppressAutoHyphens/>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затраты на проектные работы;</w:t>
            </w:r>
          </w:p>
          <w:p w14:paraId="4DFF8D4A" w14:textId="77777777" w:rsidR="003769FB" w:rsidRPr="003769FB" w:rsidRDefault="003769FB" w:rsidP="003769FB">
            <w:pPr>
              <w:numPr>
                <w:ilvl w:val="0"/>
                <w:numId w:val="65"/>
              </w:numPr>
              <w:tabs>
                <w:tab w:val="left" w:pos="554"/>
              </w:tabs>
              <w:suppressAutoHyphens/>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затраты на экспертизу проекта;</w:t>
            </w:r>
          </w:p>
          <w:p w14:paraId="5FDC26DF" w14:textId="77777777" w:rsidR="003769FB" w:rsidRPr="003769FB" w:rsidRDefault="003769FB" w:rsidP="003769FB">
            <w:pPr>
              <w:numPr>
                <w:ilvl w:val="0"/>
                <w:numId w:val="65"/>
              </w:numPr>
              <w:tabs>
                <w:tab w:val="left" w:pos="554"/>
              </w:tabs>
              <w:suppressAutoHyphens/>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затраты на авторский надзор (в соответствии с </w:t>
            </w:r>
            <w:hyperlink r:id="rId15" w:history="1">
              <w:r w:rsidRPr="003769FB">
                <w:rPr>
                  <w:rFonts w:ascii="Times New Roman" w:eastAsia="Times New Roman" w:hAnsi="Times New Roman"/>
                  <w:color w:val="0000FF"/>
                  <w:sz w:val="24"/>
                  <w:szCs w:val="24"/>
                  <w:u w:val="single"/>
                  <w:lang w:eastAsia="ru-RU"/>
                </w:rPr>
                <w:t>Приказом Минстроя России</w:t>
              </w:r>
            </w:hyperlink>
            <w:r w:rsidRPr="003769FB">
              <w:rPr>
                <w:rFonts w:ascii="Times New Roman" w:eastAsia="Times New Roman" w:hAnsi="Times New Roman"/>
                <w:sz w:val="24"/>
                <w:szCs w:val="24"/>
                <w:lang w:eastAsia="ru-RU"/>
              </w:rPr>
              <w:t>);</w:t>
            </w:r>
          </w:p>
          <w:p w14:paraId="1BCC34CC" w14:textId="77777777" w:rsidR="003769FB" w:rsidRPr="003769FB" w:rsidRDefault="003769FB" w:rsidP="003769FB">
            <w:pPr>
              <w:numPr>
                <w:ilvl w:val="0"/>
                <w:numId w:val="65"/>
              </w:numPr>
              <w:tabs>
                <w:tab w:val="left" w:pos="554"/>
              </w:tabs>
              <w:suppressAutoHyphens/>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затраты на содержание дирекции (технического надзора) (в соответствии с </w:t>
            </w:r>
            <w:hyperlink r:id="rId16" w:history="1">
              <w:r w:rsidRPr="003769FB">
                <w:rPr>
                  <w:rFonts w:ascii="Times New Roman" w:eastAsia="Times New Roman" w:hAnsi="Times New Roman"/>
                  <w:color w:val="0000FF"/>
                  <w:sz w:val="24"/>
                  <w:szCs w:val="24"/>
                  <w:u w:val="single"/>
                  <w:lang w:eastAsia="ru-RU"/>
                </w:rPr>
                <w:t>Приказом Минстроя России</w:t>
              </w:r>
            </w:hyperlink>
            <w:r w:rsidRPr="003769FB">
              <w:rPr>
                <w:rFonts w:ascii="Times New Roman" w:eastAsia="Times New Roman" w:hAnsi="Times New Roman"/>
                <w:sz w:val="24"/>
                <w:szCs w:val="24"/>
                <w:lang w:eastAsia="ru-RU"/>
              </w:rPr>
              <w:t>);</w:t>
            </w:r>
          </w:p>
          <w:p w14:paraId="04122C49" w14:textId="77777777" w:rsidR="003769FB" w:rsidRPr="003769FB" w:rsidRDefault="003769FB" w:rsidP="003769FB">
            <w:pPr>
              <w:numPr>
                <w:ilvl w:val="0"/>
                <w:numId w:val="65"/>
              </w:numPr>
              <w:tabs>
                <w:tab w:val="left" w:pos="554"/>
              </w:tabs>
              <w:suppressAutoHyphens/>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затраты на зимнее удорожание строительства (в соответствии с </w:t>
            </w:r>
            <w:hyperlink r:id="rId17" w:history="1">
              <w:r w:rsidRPr="003769FB">
                <w:rPr>
                  <w:rFonts w:ascii="Times New Roman" w:eastAsia="Times New Roman" w:hAnsi="Times New Roman"/>
                  <w:color w:val="0000FF"/>
                  <w:sz w:val="24"/>
                  <w:szCs w:val="24"/>
                  <w:u w:val="single"/>
                  <w:lang w:eastAsia="ru-RU"/>
                </w:rPr>
                <w:t>Приказом Минстроя России</w:t>
              </w:r>
            </w:hyperlink>
            <w:r w:rsidRPr="003769FB">
              <w:rPr>
                <w:rFonts w:ascii="Times New Roman" w:eastAsia="Times New Roman" w:hAnsi="Times New Roman"/>
                <w:sz w:val="24"/>
                <w:szCs w:val="24"/>
                <w:lang w:eastAsia="ru-RU"/>
              </w:rPr>
              <w:t>);</w:t>
            </w:r>
          </w:p>
          <w:p w14:paraId="4839AC82" w14:textId="77777777" w:rsidR="003769FB" w:rsidRPr="003769FB" w:rsidRDefault="003769FB" w:rsidP="003769FB">
            <w:pPr>
              <w:numPr>
                <w:ilvl w:val="0"/>
                <w:numId w:val="65"/>
              </w:numPr>
              <w:tabs>
                <w:tab w:val="left" w:pos="554"/>
              </w:tabs>
              <w:suppressAutoHyphens/>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затраты на непредвиденные работы (в соответствии с </w:t>
            </w:r>
            <w:hyperlink r:id="rId18" w:history="1">
              <w:r w:rsidRPr="003769FB">
                <w:rPr>
                  <w:rFonts w:ascii="Times New Roman" w:eastAsia="Times New Roman" w:hAnsi="Times New Roman"/>
                  <w:color w:val="0000FF"/>
                  <w:sz w:val="24"/>
                  <w:szCs w:val="24"/>
                  <w:u w:val="single"/>
                  <w:lang w:eastAsia="ru-RU"/>
                </w:rPr>
                <w:t>Приказом Минстроя России</w:t>
              </w:r>
            </w:hyperlink>
            <w:r w:rsidRPr="003769FB">
              <w:rPr>
                <w:rFonts w:ascii="Times New Roman" w:eastAsia="Times New Roman" w:hAnsi="Times New Roman"/>
                <w:sz w:val="24"/>
                <w:szCs w:val="24"/>
                <w:lang w:eastAsia="ru-RU"/>
              </w:rPr>
              <w:t>).</w:t>
            </w:r>
          </w:p>
          <w:p w14:paraId="679BD5B6" w14:textId="77777777" w:rsidR="003769FB" w:rsidRPr="003769FB" w:rsidRDefault="003769FB" w:rsidP="003769FB">
            <w:pPr>
              <w:numPr>
                <w:ilvl w:val="0"/>
                <w:numId w:val="65"/>
              </w:numPr>
              <w:tabs>
                <w:tab w:val="left" w:pos="554"/>
              </w:tabs>
              <w:suppressAutoHyphens/>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прочие работы и затраты (суточные, проживание, затраты по перевозке работников (на объекте, до объекта), перебазирование машин и механизмов).</w:t>
            </w:r>
          </w:p>
          <w:p w14:paraId="606282D4" w14:textId="77777777" w:rsidR="003769FB" w:rsidRPr="003769FB" w:rsidRDefault="003769FB" w:rsidP="003769FB">
            <w:pPr>
              <w:numPr>
                <w:ilvl w:val="0"/>
                <w:numId w:val="65"/>
              </w:numPr>
              <w:tabs>
                <w:tab w:val="left" w:pos="554"/>
              </w:tabs>
              <w:suppressAutoHyphens/>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затраты на пуско-наладочные работы.</w:t>
            </w:r>
          </w:p>
          <w:p w14:paraId="3E41E571" w14:textId="77777777" w:rsidR="003769FB" w:rsidRPr="003769FB" w:rsidRDefault="003769FB" w:rsidP="003769FB">
            <w:pPr>
              <w:widowControl w:val="0"/>
              <w:numPr>
                <w:ilvl w:val="0"/>
                <w:numId w:val="54"/>
              </w:numPr>
              <w:tabs>
                <w:tab w:val="left" w:pos="0"/>
                <w:tab w:val="left" w:pos="572"/>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Ведомости работ составить на основании проектных решений</w:t>
            </w:r>
          </w:p>
          <w:p w14:paraId="010C0582" w14:textId="77777777" w:rsidR="003769FB" w:rsidRPr="003769FB" w:rsidRDefault="003769FB" w:rsidP="003769FB">
            <w:pPr>
              <w:widowControl w:val="0"/>
              <w:numPr>
                <w:ilvl w:val="0"/>
                <w:numId w:val="54"/>
              </w:numPr>
              <w:tabs>
                <w:tab w:val="left" w:pos="0"/>
                <w:tab w:val="left" w:pos="572"/>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eastAsia="Times New Roman" w:hAnsi="Times New Roman"/>
                <w:sz w:val="24"/>
                <w:szCs w:val="24"/>
                <w:lang w:eastAsia="ru-RU"/>
              </w:rPr>
              <w:t>Итоговую сметную стоимость строительства согласовать с Заказчиком.</w:t>
            </w:r>
          </w:p>
        </w:tc>
      </w:tr>
      <w:tr w:rsidR="003769FB" w:rsidRPr="003769FB" w14:paraId="02A7F67B" w14:textId="77777777" w:rsidTr="00D52CEA">
        <w:trPr>
          <w:trHeight w:val="593"/>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7731F2" w14:textId="7777777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lastRenderedPageBreak/>
              <w:t>40.</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C3D7F2"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разработке специальных технических условий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40403F"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Не требуется</w:t>
            </w:r>
          </w:p>
          <w:p w14:paraId="1BED88DB"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p>
        </w:tc>
      </w:tr>
      <w:tr w:rsidR="003769FB" w:rsidRPr="003769FB" w14:paraId="7EDF8E7C" w14:textId="77777777" w:rsidTr="00D52CEA">
        <w:trPr>
          <w:trHeight w:val="892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A773A7" w14:textId="42DE277A"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lastRenderedPageBreak/>
              <w:t>4</w:t>
            </w:r>
            <w:r>
              <w:rPr>
                <w:rFonts w:ascii="Times New Roman" w:hAnsi="Times New Roman"/>
                <w:sz w:val="24"/>
                <w:szCs w:val="24"/>
                <w:lang w:eastAsia="ru-RU"/>
              </w:rPr>
              <w:t>1</w:t>
            </w:r>
            <w:r w:rsidRPr="003769FB">
              <w:rPr>
                <w:rFonts w:ascii="Times New Roman" w:hAnsi="Times New Roman"/>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0C6C2B"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о   применении при разработке проектной документации документов в области стандартизации, не включенных в перечень национальных стандартов и сводов правил (частей таких стандартов и сводов правил), утвержденных   постановлением Правительства Российской Федерации от 6 мая 2024 г.  N 589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некоторых актов Правительства Российской Федерации",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9E7551" w14:textId="77777777" w:rsidR="003769FB" w:rsidRPr="003769FB" w:rsidRDefault="003769FB" w:rsidP="003769FB">
            <w:pPr>
              <w:widowControl w:val="0"/>
              <w:tabs>
                <w:tab w:val="left" w:pos="572"/>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Соответствие проектных значений параметров и других проектных характеристик зданий или сооружений требованиям безопасности, а также проектируемые мероприятия по обеспечению их безопасности должны быть обоснованы ссылками на требования Федерального закона №384-ФЗ и ссылками на требования стандартов и сводов правил, включенных в указанные в частях 1 и 7 статьи 6 Федерального закона №384-ФЗ перечни, или на требования специальных технических условий. В случае отсутствия указанных требований соответствие проектных значений и характеристик здания или сооружения требованиям безопасности, а также проектируемые мероприятия по обеспечению его безопасности должны быть обоснованы одним или несколькими способами из следующих способов:</w:t>
            </w:r>
          </w:p>
          <w:p w14:paraId="2007B155" w14:textId="77777777" w:rsidR="003769FB" w:rsidRPr="003769FB" w:rsidRDefault="003769FB" w:rsidP="003769FB">
            <w:pPr>
              <w:numPr>
                <w:ilvl w:val="0"/>
                <w:numId w:val="64"/>
              </w:numPr>
              <w:tabs>
                <w:tab w:val="left" w:pos="572"/>
              </w:tabs>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результаты исследований;</w:t>
            </w:r>
          </w:p>
          <w:p w14:paraId="622AC05A" w14:textId="77777777" w:rsidR="003769FB" w:rsidRPr="003769FB" w:rsidRDefault="003769FB" w:rsidP="003769FB">
            <w:pPr>
              <w:numPr>
                <w:ilvl w:val="0"/>
                <w:numId w:val="64"/>
              </w:numPr>
              <w:tabs>
                <w:tab w:val="left" w:pos="572"/>
              </w:tabs>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расчеты и (или) испытания, выполненные по сертифицированным или апробированным иным способом методикам;</w:t>
            </w:r>
          </w:p>
          <w:p w14:paraId="1D22188F" w14:textId="77777777" w:rsidR="003769FB" w:rsidRPr="003769FB" w:rsidRDefault="003769FB" w:rsidP="003769FB">
            <w:pPr>
              <w:numPr>
                <w:ilvl w:val="0"/>
                <w:numId w:val="64"/>
              </w:numPr>
              <w:tabs>
                <w:tab w:val="left" w:pos="572"/>
              </w:tabs>
              <w:spacing w:after="0" w:line="240" w:lineRule="auto"/>
              <w:ind w:left="0" w:firstLine="0"/>
              <w:contextualSpacing/>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моделирование сценариев возникновения опасных природных процессов и явлений и (или) техногенных воздействий, в том числе при неблагоприятном сочетании опасных природных процессов и явлений и (или) техногенных воздействий;</w:t>
            </w:r>
          </w:p>
          <w:p w14:paraId="4014F3F3" w14:textId="77777777" w:rsidR="003769FB" w:rsidRPr="003769FB" w:rsidRDefault="003769FB" w:rsidP="003769FB">
            <w:pPr>
              <w:numPr>
                <w:ilvl w:val="0"/>
                <w:numId w:val="64"/>
              </w:numPr>
              <w:tabs>
                <w:tab w:val="left" w:pos="572"/>
              </w:tabs>
              <w:spacing w:after="0" w:line="240" w:lineRule="auto"/>
              <w:ind w:left="0" w:firstLine="0"/>
              <w:contextualSpacing/>
              <w:jc w:val="both"/>
              <w:rPr>
                <w:rFonts w:ascii="Times New Roman" w:eastAsia="Times New Roman" w:hAnsi="Times New Roman"/>
                <w:spacing w:val="2"/>
                <w:sz w:val="24"/>
                <w:szCs w:val="24"/>
                <w:lang w:eastAsia="ru-RU"/>
              </w:rPr>
            </w:pPr>
            <w:r w:rsidRPr="003769FB">
              <w:rPr>
                <w:rFonts w:ascii="Times New Roman" w:eastAsia="Times New Roman" w:hAnsi="Times New Roman"/>
                <w:sz w:val="24"/>
                <w:szCs w:val="24"/>
                <w:lang w:eastAsia="ru-RU"/>
              </w:rPr>
              <w:t>оценка риска возникновения опасных природных процессов и явлений и (или) техногенных воздействий</w:t>
            </w:r>
          </w:p>
        </w:tc>
      </w:tr>
      <w:tr w:rsidR="003769FB" w:rsidRPr="003769FB" w14:paraId="011A39B1"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6A29C0" w14:textId="32523C4C"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4</w:t>
            </w:r>
            <w:r>
              <w:rPr>
                <w:rFonts w:ascii="Times New Roman" w:hAnsi="Times New Roman"/>
                <w:sz w:val="24"/>
                <w:szCs w:val="24"/>
                <w:lang w:eastAsia="ru-RU"/>
              </w:rPr>
              <w:t>2</w:t>
            </w:r>
            <w:r w:rsidRPr="003769FB">
              <w:rPr>
                <w:rFonts w:ascii="Times New Roman" w:hAnsi="Times New Roman"/>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D08A95"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к выполнению демонстрационных материалов, макетов</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615C2F"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Не требуется</w:t>
            </w:r>
          </w:p>
        </w:tc>
      </w:tr>
      <w:tr w:rsidR="003769FB" w:rsidRPr="003769FB" w14:paraId="1A918390"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23DAC5" w14:textId="08BD739E"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4</w:t>
            </w:r>
            <w:r>
              <w:rPr>
                <w:rFonts w:ascii="Times New Roman" w:hAnsi="Times New Roman"/>
                <w:sz w:val="24"/>
                <w:szCs w:val="24"/>
                <w:lang w:eastAsia="ru-RU"/>
              </w:rPr>
              <w:t>3</w:t>
            </w:r>
            <w:r w:rsidRPr="003769FB">
              <w:rPr>
                <w:rFonts w:ascii="Times New Roman" w:hAnsi="Times New Roman"/>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8C9C80"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Требования о применении технологий информационного моделирования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5C8CC8"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Не требуется</w:t>
            </w:r>
          </w:p>
        </w:tc>
      </w:tr>
      <w:tr w:rsidR="003769FB" w:rsidRPr="003769FB" w14:paraId="0FD6CEF3"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70F9E9" w14:textId="65097105"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4</w:t>
            </w:r>
            <w:r>
              <w:rPr>
                <w:rFonts w:ascii="Times New Roman" w:hAnsi="Times New Roman"/>
                <w:sz w:val="24"/>
                <w:szCs w:val="24"/>
                <w:lang w:eastAsia="ru-RU"/>
              </w:rPr>
              <w:t>4</w:t>
            </w:r>
            <w:r w:rsidRPr="003769FB">
              <w:rPr>
                <w:rFonts w:ascii="Times New Roman" w:hAnsi="Times New Roman"/>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304E3E"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Требование о применении экономически эффективной проектной документации повторного использования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3657E6"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Не требуется</w:t>
            </w:r>
          </w:p>
        </w:tc>
      </w:tr>
      <w:tr w:rsidR="003769FB" w:rsidRPr="003769FB" w14:paraId="121D5025"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CE0330" w14:textId="1246CE51"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4</w:t>
            </w:r>
            <w:r>
              <w:rPr>
                <w:rFonts w:ascii="Times New Roman" w:hAnsi="Times New Roman"/>
                <w:sz w:val="24"/>
                <w:szCs w:val="24"/>
                <w:lang w:eastAsia="ru-RU"/>
              </w:rPr>
              <w:t>5</w:t>
            </w:r>
            <w:r w:rsidRPr="003769FB">
              <w:rPr>
                <w:rFonts w:ascii="Times New Roman" w:hAnsi="Times New Roman"/>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5D2A26"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Рекомендуемые типы квартир и их соотношение" заполняется только при проектировании жилых зданий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26A1E4"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Не требуется</w:t>
            </w:r>
          </w:p>
        </w:tc>
      </w:tr>
      <w:tr w:rsidR="003769FB" w:rsidRPr="003769FB" w14:paraId="4C77DA1A"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9852A6" w14:textId="732E5C8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4</w:t>
            </w:r>
            <w:r>
              <w:rPr>
                <w:rFonts w:ascii="Times New Roman" w:hAnsi="Times New Roman"/>
                <w:sz w:val="24"/>
                <w:szCs w:val="24"/>
                <w:lang w:eastAsia="ru-RU"/>
              </w:rPr>
              <w:t>6</w:t>
            </w:r>
            <w:r w:rsidRPr="003769FB">
              <w:rPr>
                <w:rFonts w:ascii="Times New Roman" w:hAnsi="Times New Roman"/>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A7609C"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 xml:space="preserve">Прочие дополнительные требования и указания, </w:t>
            </w:r>
            <w:r w:rsidRPr="003769FB">
              <w:rPr>
                <w:rFonts w:ascii="Times New Roman" w:hAnsi="Times New Roman"/>
                <w:sz w:val="24"/>
                <w:szCs w:val="24"/>
                <w:lang w:eastAsia="ru-RU"/>
              </w:rPr>
              <w:lastRenderedPageBreak/>
              <w:t>конкретизирующие объем проектных работ</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7321672" w14:textId="77777777" w:rsidR="003769FB" w:rsidRPr="003769FB" w:rsidRDefault="003769FB" w:rsidP="003769FB">
            <w:pPr>
              <w:numPr>
                <w:ilvl w:val="0"/>
                <w:numId w:val="62"/>
              </w:numPr>
              <w:tabs>
                <w:tab w:val="left" w:pos="541"/>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lastRenderedPageBreak/>
              <w:t xml:space="preserve">Сбор исходных данных, получение технический условий на подключение к инженерным сетям, </w:t>
            </w:r>
            <w:r w:rsidRPr="003769FB">
              <w:rPr>
                <w:rFonts w:ascii="Times New Roman" w:eastAsia="Times New Roman" w:hAnsi="Times New Roman"/>
                <w:sz w:val="24"/>
                <w:szCs w:val="24"/>
                <w:lang w:eastAsia="ru-RU"/>
              </w:rPr>
              <w:lastRenderedPageBreak/>
              <w:t>получение справок, для формирования соответствующих разделов проектной и рабочей документации, в соответствии с требованиями Постановления Правительства от 16.02.2008 №87 выполняет проектная организация.</w:t>
            </w:r>
          </w:p>
          <w:p w14:paraId="1793F44D" w14:textId="77777777" w:rsidR="003769FB" w:rsidRPr="003769FB" w:rsidRDefault="003769FB" w:rsidP="003769FB">
            <w:pPr>
              <w:numPr>
                <w:ilvl w:val="0"/>
                <w:numId w:val="62"/>
              </w:numPr>
              <w:tabs>
                <w:tab w:val="left" w:pos="541"/>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Представить проектно-сметную документацию необходимые для прохождения экспертизы, в электронном виде (формат PDF и редактируемые файлы) для согласования с отделами Заказчика. </w:t>
            </w:r>
          </w:p>
          <w:p w14:paraId="220FDC21" w14:textId="77777777" w:rsidR="003769FB" w:rsidRPr="003769FB" w:rsidRDefault="003769FB" w:rsidP="003769FB">
            <w:pPr>
              <w:numPr>
                <w:ilvl w:val="0"/>
                <w:numId w:val="62"/>
              </w:numPr>
              <w:tabs>
                <w:tab w:val="left" w:pos="541"/>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Заказчик обязуется согласовать предлагаемые технические решения, материалы и т.п. в течение 5 (пяти) рабочих дней после поступления соответствующего запроса Подрядчика на официальную почту </w:t>
            </w:r>
            <w:r w:rsidRPr="003769FB">
              <w:rPr>
                <w:rFonts w:ascii="Times New Roman" w:eastAsia="Times New Roman" w:hAnsi="Times New Roman"/>
                <w:sz w:val="24"/>
                <w:szCs w:val="24"/>
                <w:lang w:val="en-US" w:eastAsia="ru-RU"/>
              </w:rPr>
              <w:t>oil</w:t>
            </w:r>
            <w:r w:rsidRPr="003769FB">
              <w:rPr>
                <w:rFonts w:ascii="Times New Roman" w:eastAsia="Times New Roman" w:hAnsi="Times New Roman"/>
                <w:sz w:val="24"/>
                <w:szCs w:val="24"/>
                <w:lang w:eastAsia="ru-RU"/>
              </w:rPr>
              <w:t>@</w:t>
            </w:r>
            <w:proofErr w:type="spellStart"/>
            <w:r w:rsidRPr="003769FB">
              <w:rPr>
                <w:rFonts w:ascii="Times New Roman" w:eastAsia="Times New Roman" w:hAnsi="Times New Roman"/>
                <w:sz w:val="24"/>
                <w:szCs w:val="24"/>
                <w:lang w:val="en-US" w:eastAsia="ru-RU"/>
              </w:rPr>
              <w:t>ynp</w:t>
            </w:r>
            <w:proofErr w:type="spellEnd"/>
            <w:r w:rsidRPr="003769FB">
              <w:rPr>
                <w:rFonts w:ascii="Times New Roman" w:eastAsia="Times New Roman" w:hAnsi="Times New Roman"/>
                <w:sz w:val="24"/>
                <w:szCs w:val="24"/>
                <w:lang w:eastAsia="ru-RU"/>
              </w:rPr>
              <w:t>.</w:t>
            </w:r>
            <w:r w:rsidRPr="003769FB">
              <w:rPr>
                <w:rFonts w:ascii="Times New Roman" w:eastAsia="Times New Roman" w:hAnsi="Times New Roman"/>
                <w:sz w:val="24"/>
                <w:szCs w:val="24"/>
                <w:lang w:val="en-US" w:eastAsia="ru-RU"/>
              </w:rPr>
              <w:t>ru</w:t>
            </w:r>
            <w:r w:rsidRPr="003769FB">
              <w:rPr>
                <w:rFonts w:ascii="Times New Roman" w:eastAsia="Times New Roman" w:hAnsi="Times New Roman"/>
                <w:sz w:val="24"/>
                <w:szCs w:val="24"/>
                <w:lang w:eastAsia="ru-RU"/>
              </w:rPr>
              <w:t>. В случае задержки согласования срок выполнения Работ продлевается на период задержки без применения штрафных санкций к Подрядчику.</w:t>
            </w:r>
          </w:p>
          <w:p w14:paraId="557CB3A1" w14:textId="77777777" w:rsidR="003769FB" w:rsidRPr="003769FB" w:rsidRDefault="003769FB" w:rsidP="003769FB">
            <w:pPr>
              <w:numPr>
                <w:ilvl w:val="0"/>
                <w:numId w:val="62"/>
              </w:numPr>
              <w:tabs>
                <w:tab w:val="left" w:pos="541"/>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Предоставление Заказчику отсканированного заключения экспертизы промышленной безопасности в формате PDF, подписанного квалифицированной электронной подписью (УКЭП) приложенном в файле в формате </w:t>
            </w:r>
            <w:proofErr w:type="spellStart"/>
            <w:r w:rsidRPr="003769FB">
              <w:rPr>
                <w:rFonts w:ascii="Times New Roman" w:eastAsia="Times New Roman" w:hAnsi="Times New Roman"/>
                <w:sz w:val="24"/>
                <w:szCs w:val="24"/>
                <w:lang w:eastAsia="ru-RU"/>
              </w:rPr>
              <w:t>sig</w:t>
            </w:r>
            <w:proofErr w:type="spellEnd"/>
            <w:r w:rsidRPr="003769FB">
              <w:rPr>
                <w:rFonts w:ascii="Times New Roman" w:eastAsia="Times New Roman" w:hAnsi="Times New Roman"/>
                <w:sz w:val="24"/>
                <w:szCs w:val="24"/>
                <w:lang w:eastAsia="ru-RU"/>
              </w:rPr>
              <w:t xml:space="preserve"> для внесения её в реестр экспертиз промышленной безопасности через Единый портал государственных услуг (https://www.gosuslugi.ru) и для получения Уведомления о внесении в реестр заключений экспертизы промышленной безопасности от территориального органа </w:t>
            </w:r>
            <w:proofErr w:type="spellStart"/>
            <w:r w:rsidRPr="003769FB">
              <w:rPr>
                <w:rFonts w:ascii="Times New Roman" w:eastAsia="Times New Roman" w:hAnsi="Times New Roman"/>
                <w:sz w:val="24"/>
                <w:szCs w:val="24"/>
                <w:lang w:eastAsia="ru-RU"/>
              </w:rPr>
              <w:t>Ростехнадзора</w:t>
            </w:r>
            <w:proofErr w:type="spellEnd"/>
            <w:r w:rsidRPr="003769FB">
              <w:rPr>
                <w:rFonts w:ascii="Times New Roman" w:eastAsia="Times New Roman" w:hAnsi="Times New Roman"/>
                <w:sz w:val="24"/>
                <w:szCs w:val="24"/>
                <w:lang w:eastAsia="ru-RU"/>
              </w:rPr>
              <w:t xml:space="preserve">. </w:t>
            </w:r>
          </w:p>
          <w:p w14:paraId="2C0418EE" w14:textId="77777777" w:rsidR="003769FB" w:rsidRPr="003769FB" w:rsidRDefault="003769FB" w:rsidP="003769FB">
            <w:pPr>
              <w:numPr>
                <w:ilvl w:val="0"/>
                <w:numId w:val="62"/>
              </w:numPr>
              <w:tabs>
                <w:tab w:val="left" w:pos="541"/>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Сметная документация проходит экспертизу.</w:t>
            </w:r>
          </w:p>
          <w:p w14:paraId="343D3C73" w14:textId="77777777" w:rsidR="003769FB" w:rsidRPr="003769FB" w:rsidRDefault="003769FB" w:rsidP="003769FB">
            <w:pPr>
              <w:numPr>
                <w:ilvl w:val="0"/>
                <w:numId w:val="62"/>
              </w:numPr>
              <w:tabs>
                <w:tab w:val="left" w:pos="541"/>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В процессе прохождения экспертизы, оперативно вносить изменения в проектно-сметную документацию и устранять недостатки по представленным замечаниям, не превышая 5 календарных дней с момента получения соответствующих замечаний.</w:t>
            </w:r>
          </w:p>
          <w:p w14:paraId="2C44E763" w14:textId="77777777" w:rsidR="003769FB" w:rsidRPr="003769FB" w:rsidRDefault="003769FB" w:rsidP="003769FB">
            <w:pPr>
              <w:numPr>
                <w:ilvl w:val="0"/>
                <w:numId w:val="62"/>
              </w:numPr>
              <w:tabs>
                <w:tab w:val="left" w:pos="541"/>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Исполнитель передает Заказчику для согласования, разделы проектной документации на электронную почту </w:t>
            </w:r>
            <w:r w:rsidRPr="003769FB">
              <w:rPr>
                <w:rFonts w:ascii="Times New Roman" w:eastAsia="Times New Roman" w:hAnsi="Times New Roman"/>
                <w:sz w:val="24"/>
                <w:szCs w:val="24"/>
                <w:lang w:val="en-US" w:eastAsia="ru-RU"/>
              </w:rPr>
              <w:t>oil</w:t>
            </w:r>
            <w:r w:rsidRPr="003769FB">
              <w:rPr>
                <w:rFonts w:ascii="Times New Roman" w:eastAsia="Times New Roman" w:hAnsi="Times New Roman"/>
                <w:sz w:val="24"/>
                <w:szCs w:val="24"/>
                <w:lang w:eastAsia="ru-RU"/>
              </w:rPr>
              <w:t>@</w:t>
            </w:r>
            <w:proofErr w:type="spellStart"/>
            <w:r w:rsidRPr="003769FB">
              <w:rPr>
                <w:rFonts w:ascii="Times New Roman" w:eastAsia="Times New Roman" w:hAnsi="Times New Roman"/>
                <w:sz w:val="24"/>
                <w:szCs w:val="24"/>
                <w:lang w:val="en-US" w:eastAsia="ru-RU"/>
              </w:rPr>
              <w:t>ynp</w:t>
            </w:r>
            <w:proofErr w:type="spellEnd"/>
            <w:r w:rsidRPr="003769FB">
              <w:rPr>
                <w:rFonts w:ascii="Times New Roman" w:eastAsia="Times New Roman" w:hAnsi="Times New Roman"/>
                <w:sz w:val="24"/>
                <w:szCs w:val="24"/>
                <w:lang w:eastAsia="ru-RU"/>
              </w:rPr>
              <w:t>.</w:t>
            </w:r>
            <w:r w:rsidRPr="003769FB">
              <w:rPr>
                <w:rFonts w:ascii="Times New Roman" w:eastAsia="Times New Roman" w:hAnsi="Times New Roman"/>
                <w:sz w:val="24"/>
                <w:szCs w:val="24"/>
                <w:lang w:val="en-US" w:eastAsia="ru-RU"/>
              </w:rPr>
              <w:t>ru</w:t>
            </w:r>
            <w:r w:rsidRPr="003769FB">
              <w:rPr>
                <w:rFonts w:ascii="Times New Roman" w:eastAsia="Times New Roman" w:hAnsi="Times New Roman"/>
                <w:sz w:val="24"/>
                <w:szCs w:val="24"/>
                <w:lang w:eastAsia="ru-RU"/>
              </w:rPr>
              <w:t>.</w:t>
            </w:r>
          </w:p>
          <w:p w14:paraId="6A6D921C" w14:textId="77777777" w:rsidR="003769FB" w:rsidRPr="003769FB" w:rsidRDefault="003769FB" w:rsidP="003769FB">
            <w:pPr>
              <w:numPr>
                <w:ilvl w:val="0"/>
                <w:numId w:val="62"/>
              </w:numPr>
              <w:tabs>
                <w:tab w:val="left" w:pos="541"/>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Исполнитель передает Заказчику «Проектную документацию» и «Рабочую документацию» в 4 (четырех) экземплярах на бумажном носителе и 1 экземпляр в электронном виде (</w:t>
            </w:r>
            <w:r w:rsidRPr="003769FB">
              <w:rPr>
                <w:rFonts w:ascii="Times New Roman" w:eastAsia="Times New Roman" w:hAnsi="Times New Roman"/>
                <w:bCs/>
                <w:sz w:val="24"/>
                <w:szCs w:val="24"/>
                <w:lang w:eastAsia="ru-RU"/>
              </w:rPr>
              <w:t xml:space="preserve">в текстовых файлах и графических материалах в редактируемом формате PDF, </w:t>
            </w:r>
            <w:proofErr w:type="spellStart"/>
            <w:r w:rsidRPr="003769FB">
              <w:rPr>
                <w:rFonts w:ascii="Times New Roman" w:eastAsia="Times New Roman" w:hAnsi="Times New Roman"/>
                <w:sz w:val="24"/>
                <w:szCs w:val="24"/>
                <w:lang w:eastAsia="ru-RU"/>
              </w:rPr>
              <w:t>dwg</w:t>
            </w:r>
            <w:proofErr w:type="spellEnd"/>
            <w:r w:rsidRPr="003769FB">
              <w:rPr>
                <w:rFonts w:ascii="Times New Roman" w:eastAsia="Times New Roman" w:hAnsi="Times New Roman"/>
                <w:bCs/>
                <w:sz w:val="24"/>
                <w:szCs w:val="24"/>
                <w:lang w:eastAsia="ru-RU"/>
              </w:rPr>
              <w:t xml:space="preserve">, </w:t>
            </w:r>
            <w:proofErr w:type="spellStart"/>
            <w:r w:rsidRPr="003769FB">
              <w:rPr>
                <w:rFonts w:ascii="Times New Roman" w:eastAsia="Times New Roman" w:hAnsi="Times New Roman"/>
                <w:sz w:val="24"/>
                <w:szCs w:val="24"/>
                <w:lang w:eastAsia="ru-RU"/>
              </w:rPr>
              <w:t>xls</w:t>
            </w:r>
            <w:proofErr w:type="spellEnd"/>
            <w:r w:rsidRPr="003769FB">
              <w:rPr>
                <w:rFonts w:ascii="Times New Roman" w:eastAsia="Times New Roman" w:hAnsi="Times New Roman"/>
                <w:sz w:val="24"/>
                <w:szCs w:val="24"/>
                <w:lang w:eastAsia="ru-RU"/>
              </w:rPr>
              <w:t xml:space="preserve">, </w:t>
            </w:r>
            <w:proofErr w:type="spellStart"/>
            <w:r w:rsidRPr="003769FB">
              <w:rPr>
                <w:rFonts w:ascii="Times New Roman" w:eastAsia="Times New Roman" w:hAnsi="Times New Roman"/>
                <w:sz w:val="24"/>
                <w:szCs w:val="24"/>
                <w:lang w:eastAsia="ru-RU"/>
              </w:rPr>
              <w:t>docx</w:t>
            </w:r>
            <w:proofErr w:type="spellEnd"/>
            <w:r w:rsidRPr="003769FB">
              <w:rPr>
                <w:rFonts w:ascii="Times New Roman" w:eastAsia="Times New Roman" w:hAnsi="Times New Roman"/>
                <w:sz w:val="24"/>
                <w:szCs w:val="24"/>
                <w:lang w:eastAsia="ru-RU"/>
              </w:rPr>
              <w:t xml:space="preserve">, </w:t>
            </w:r>
          </w:p>
          <w:p w14:paraId="088B3183" w14:textId="77777777" w:rsidR="003769FB" w:rsidRPr="003769FB" w:rsidRDefault="003769FB" w:rsidP="003769FB">
            <w:pPr>
              <w:tabs>
                <w:tab w:val="left" w:pos="541"/>
              </w:tabs>
              <w:suppressAutoHyphens/>
              <w:snapToGrid w:val="0"/>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Экземпляры проектной и рабочей документации, выдаваемые заказчику на электронном носителе, является аутентичной проектной и рабочей документации, выполненной на бумажном носителе.</w:t>
            </w:r>
            <w:r w:rsidRPr="003769FB">
              <w:rPr>
                <w:rFonts w:ascii="Times New Roman" w:eastAsia="Times New Roman" w:hAnsi="Times New Roman"/>
                <w:sz w:val="24"/>
                <w:szCs w:val="24"/>
                <w:lang w:eastAsia="ru-RU"/>
              </w:rPr>
              <w:br/>
              <w:t>Документация, выполненная на электронном носителе, должна быть подтверждена электронной цифровой подписью в соответствии с Федеральным законом от 06 апреля 2011 г. N 63-ФЗ "Об электронной цифровой подписи" (Собрание законодательства Российской Федерации, 11 апреля 2011 г., N 15, ст. 2036).</w:t>
            </w:r>
          </w:p>
          <w:p w14:paraId="5EF7334C" w14:textId="77777777" w:rsidR="003769FB" w:rsidRPr="003769FB" w:rsidRDefault="003769FB" w:rsidP="003769FB">
            <w:pPr>
              <w:numPr>
                <w:ilvl w:val="0"/>
                <w:numId w:val="62"/>
              </w:numPr>
              <w:tabs>
                <w:tab w:val="left" w:pos="541"/>
              </w:tabs>
              <w:suppressAutoHyphens/>
              <w:snapToGrid w:val="0"/>
              <w:spacing w:after="0" w:line="240" w:lineRule="auto"/>
              <w:ind w:left="0" w:firstLine="0"/>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Исполнитель передает Заказчику "Сметную документацию" (Локальные сметы, объектные сметы и </w:t>
            </w:r>
            <w:r w:rsidRPr="003769FB">
              <w:rPr>
                <w:rFonts w:ascii="Times New Roman" w:eastAsia="Times New Roman" w:hAnsi="Times New Roman"/>
                <w:sz w:val="24"/>
                <w:szCs w:val="24"/>
                <w:lang w:eastAsia="ru-RU"/>
              </w:rPr>
              <w:lastRenderedPageBreak/>
              <w:t>сводный сметный расчет, прайс-листы, ведомости объемов работ) на бумажном носителе в 3-х (трех) экземплярах и в электронном виде (</w:t>
            </w:r>
            <w:r w:rsidRPr="003769FB">
              <w:rPr>
                <w:rFonts w:ascii="Times New Roman" w:eastAsia="Times New Roman" w:hAnsi="Times New Roman"/>
                <w:bCs/>
                <w:sz w:val="24"/>
                <w:szCs w:val="24"/>
                <w:lang w:eastAsia="ru-RU"/>
              </w:rPr>
              <w:t xml:space="preserve">в текстовых файлах в редактируемом формате PDF, </w:t>
            </w:r>
            <w:proofErr w:type="spellStart"/>
            <w:r w:rsidRPr="003769FB">
              <w:rPr>
                <w:rFonts w:ascii="Times New Roman" w:eastAsia="Times New Roman" w:hAnsi="Times New Roman"/>
                <w:sz w:val="24"/>
                <w:szCs w:val="24"/>
                <w:lang w:eastAsia="ru-RU"/>
              </w:rPr>
              <w:t>xls</w:t>
            </w:r>
            <w:proofErr w:type="spellEnd"/>
            <w:r w:rsidRPr="003769FB">
              <w:rPr>
                <w:rFonts w:ascii="Times New Roman" w:eastAsia="Times New Roman" w:hAnsi="Times New Roman"/>
                <w:sz w:val="24"/>
                <w:szCs w:val="24"/>
                <w:lang w:eastAsia="ru-RU"/>
              </w:rPr>
              <w:t xml:space="preserve">, </w:t>
            </w:r>
            <w:proofErr w:type="spellStart"/>
            <w:r w:rsidRPr="003769FB">
              <w:rPr>
                <w:rFonts w:ascii="Times New Roman" w:eastAsia="Times New Roman" w:hAnsi="Times New Roman"/>
                <w:sz w:val="24"/>
                <w:szCs w:val="24"/>
                <w:lang w:eastAsia="ru-RU"/>
              </w:rPr>
              <w:t>docx</w:t>
            </w:r>
            <w:proofErr w:type="spellEnd"/>
            <w:r w:rsidRPr="003769FB">
              <w:rPr>
                <w:rFonts w:ascii="Times New Roman" w:eastAsia="Times New Roman" w:hAnsi="Times New Roman"/>
                <w:sz w:val="24"/>
                <w:szCs w:val="24"/>
                <w:lang w:eastAsia="ru-RU"/>
              </w:rPr>
              <w:t xml:space="preserve"> и в программе разработки </w:t>
            </w:r>
            <w:proofErr w:type="spellStart"/>
            <w:r w:rsidRPr="003769FB">
              <w:rPr>
                <w:rFonts w:ascii="Times New Roman" w:eastAsia="Times New Roman" w:hAnsi="Times New Roman"/>
                <w:sz w:val="24"/>
                <w:szCs w:val="24"/>
                <w:lang w:eastAsia="ru-RU"/>
              </w:rPr>
              <w:t>WinPик</w:t>
            </w:r>
            <w:proofErr w:type="spellEnd"/>
            <w:r w:rsidRPr="003769FB">
              <w:rPr>
                <w:rFonts w:ascii="Times New Roman" w:eastAsia="Times New Roman" w:hAnsi="Times New Roman"/>
                <w:b/>
                <w:sz w:val="24"/>
                <w:szCs w:val="24"/>
                <w:lang w:eastAsia="ru-RU"/>
              </w:rPr>
              <w:t xml:space="preserve">. </w:t>
            </w:r>
            <w:r w:rsidRPr="003769FB">
              <w:rPr>
                <w:rFonts w:ascii="Times New Roman" w:eastAsia="Times New Roman" w:hAnsi="Times New Roman"/>
                <w:sz w:val="24"/>
                <w:szCs w:val="24"/>
                <w:lang w:eastAsia="ru-RU"/>
              </w:rPr>
              <w:t xml:space="preserve">А также отправляет на электронную почту </w:t>
            </w:r>
            <w:r w:rsidRPr="003769FB">
              <w:rPr>
                <w:rFonts w:ascii="Times New Roman" w:eastAsia="Times New Roman" w:hAnsi="Times New Roman"/>
                <w:sz w:val="24"/>
                <w:szCs w:val="24"/>
                <w:lang w:val="en-US" w:eastAsia="ru-RU"/>
              </w:rPr>
              <w:t>oil</w:t>
            </w:r>
            <w:r w:rsidRPr="003769FB">
              <w:rPr>
                <w:rFonts w:ascii="Times New Roman" w:eastAsia="Times New Roman" w:hAnsi="Times New Roman"/>
                <w:sz w:val="24"/>
                <w:szCs w:val="24"/>
                <w:lang w:eastAsia="ru-RU"/>
              </w:rPr>
              <w:t>@</w:t>
            </w:r>
            <w:proofErr w:type="spellStart"/>
            <w:r w:rsidRPr="003769FB">
              <w:rPr>
                <w:rFonts w:ascii="Times New Roman" w:eastAsia="Times New Roman" w:hAnsi="Times New Roman"/>
                <w:sz w:val="24"/>
                <w:szCs w:val="24"/>
                <w:lang w:val="en-US" w:eastAsia="ru-RU"/>
              </w:rPr>
              <w:t>ynp</w:t>
            </w:r>
            <w:proofErr w:type="spellEnd"/>
            <w:r w:rsidRPr="003769FB">
              <w:rPr>
                <w:rFonts w:ascii="Times New Roman" w:eastAsia="Times New Roman" w:hAnsi="Times New Roman"/>
                <w:sz w:val="24"/>
                <w:szCs w:val="24"/>
                <w:lang w:eastAsia="ru-RU"/>
              </w:rPr>
              <w:t>.</w:t>
            </w:r>
            <w:r w:rsidRPr="003769FB">
              <w:rPr>
                <w:rFonts w:ascii="Times New Roman" w:eastAsia="Times New Roman" w:hAnsi="Times New Roman"/>
                <w:sz w:val="24"/>
                <w:szCs w:val="24"/>
                <w:lang w:val="en-US" w:eastAsia="ru-RU"/>
              </w:rPr>
              <w:t>ru</w:t>
            </w:r>
            <w:r w:rsidRPr="003769FB">
              <w:rPr>
                <w:rFonts w:ascii="Times New Roman" w:eastAsia="Times New Roman" w:hAnsi="Times New Roman"/>
                <w:sz w:val="24"/>
                <w:szCs w:val="24"/>
                <w:lang w:eastAsia="ru-RU"/>
              </w:rPr>
              <w:t>.</w:t>
            </w:r>
          </w:p>
        </w:tc>
      </w:tr>
      <w:tr w:rsidR="003769FB" w:rsidRPr="003769FB" w14:paraId="6DED7471"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F6FC13" w14:textId="329609B3"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lastRenderedPageBreak/>
              <w:t>4</w:t>
            </w:r>
            <w:r>
              <w:rPr>
                <w:rFonts w:ascii="Times New Roman" w:hAnsi="Times New Roman"/>
                <w:sz w:val="24"/>
                <w:szCs w:val="24"/>
                <w:lang w:eastAsia="ru-RU"/>
              </w:rPr>
              <w:t>7</w:t>
            </w:r>
            <w:r w:rsidRPr="003769FB">
              <w:rPr>
                <w:rFonts w:ascii="Times New Roman" w:hAnsi="Times New Roman"/>
                <w:sz w:val="24"/>
                <w:szCs w:val="24"/>
                <w:lang w:eastAsia="ru-RU"/>
              </w:rPr>
              <w:t>.</w:t>
            </w:r>
          </w:p>
        </w:tc>
        <w:tc>
          <w:tcPr>
            <w:tcW w:w="92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313C92"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К заданию на проектирование прилагаются:</w:t>
            </w:r>
          </w:p>
        </w:tc>
      </w:tr>
      <w:tr w:rsidR="003769FB" w:rsidRPr="003769FB" w14:paraId="4CF8C452"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991739" w14:textId="0FB141E7"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4</w:t>
            </w:r>
            <w:r>
              <w:rPr>
                <w:rFonts w:ascii="Times New Roman" w:hAnsi="Times New Roman"/>
                <w:sz w:val="24"/>
                <w:szCs w:val="24"/>
                <w:lang w:eastAsia="ru-RU"/>
              </w:rPr>
              <w:t>7</w:t>
            </w:r>
            <w:r w:rsidRPr="003769FB">
              <w:rPr>
                <w:rFonts w:ascii="Times New Roman" w:hAnsi="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1CCF6F"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Градостроительный план земельного участка, на котором планируется размещение объекта и (или) проект планировки территории и проект межевания территории (для линейных объектов - при их отсутствии заданием на проектирование предусматривается необходимость выполнения проекта планировки и межевания территории в объеме, необходимом и достаточном для подготовки проектной документации)</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4E941E" w14:textId="77777777" w:rsidR="003769FB" w:rsidRPr="003769FB" w:rsidRDefault="003769FB" w:rsidP="003769FB">
            <w:pPr>
              <w:widowControl w:val="0"/>
              <w:numPr>
                <w:ilvl w:val="0"/>
                <w:numId w:val="63"/>
              </w:numPr>
              <w:tabs>
                <w:tab w:val="left" w:pos="572"/>
              </w:tabs>
              <w:autoSpaceDE w:val="0"/>
              <w:autoSpaceDN w:val="0"/>
              <w:adjustRightInd w:val="0"/>
              <w:spacing w:after="0" w:line="240" w:lineRule="auto"/>
              <w:ind w:left="0" w:firstLine="0"/>
              <w:contextualSpacing/>
              <w:jc w:val="both"/>
              <w:rPr>
                <w:rFonts w:ascii="Times New Roman" w:hAnsi="Times New Roman"/>
                <w:sz w:val="24"/>
                <w:szCs w:val="24"/>
                <w:lang w:eastAsia="ru-RU"/>
              </w:rPr>
            </w:pPr>
            <w:r w:rsidRPr="003769FB">
              <w:rPr>
                <w:rFonts w:ascii="Times New Roman" w:hAnsi="Times New Roman"/>
                <w:sz w:val="24"/>
                <w:szCs w:val="24"/>
                <w:lang w:eastAsia="ru-RU"/>
              </w:rPr>
              <w:t xml:space="preserve"> Градостроительный план земельного участка №</w:t>
            </w:r>
            <w:r w:rsidRPr="003769FB">
              <w:rPr>
                <w:rFonts w:ascii="Times New Roman" w:hAnsi="Times New Roman"/>
                <w:sz w:val="24"/>
                <w:szCs w:val="24"/>
                <w:lang w:val="en-US" w:eastAsia="ru-RU"/>
              </w:rPr>
              <w:t>RU</w:t>
            </w:r>
            <w:r w:rsidRPr="003769FB">
              <w:rPr>
                <w:rFonts w:ascii="Times New Roman" w:hAnsi="Times New Roman"/>
                <w:sz w:val="24"/>
                <w:szCs w:val="24"/>
                <w:lang w:eastAsia="ru-RU"/>
              </w:rPr>
              <w:t xml:space="preserve"> 14516000-2023-07 с кадастровым номером 14:28:008001:1813.</w:t>
            </w:r>
          </w:p>
          <w:p w14:paraId="7694FE9D" w14:textId="77777777" w:rsidR="003769FB" w:rsidRPr="003769FB" w:rsidRDefault="003769FB" w:rsidP="003769FB">
            <w:pPr>
              <w:widowControl w:val="0"/>
              <w:tabs>
                <w:tab w:val="left" w:pos="572"/>
              </w:tabs>
              <w:autoSpaceDE w:val="0"/>
              <w:autoSpaceDN w:val="0"/>
              <w:adjustRightInd w:val="0"/>
              <w:spacing w:after="0" w:line="240" w:lineRule="auto"/>
              <w:jc w:val="both"/>
              <w:rPr>
                <w:rFonts w:ascii="Times New Roman" w:hAnsi="Times New Roman"/>
                <w:sz w:val="24"/>
                <w:szCs w:val="24"/>
                <w:lang w:eastAsia="ru-RU"/>
              </w:rPr>
            </w:pPr>
          </w:p>
        </w:tc>
      </w:tr>
      <w:tr w:rsidR="003769FB" w:rsidRPr="003769FB" w14:paraId="07E47C65"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905E38" w14:textId="2E5ED72B"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4</w:t>
            </w:r>
            <w:r>
              <w:rPr>
                <w:rFonts w:ascii="Times New Roman" w:hAnsi="Times New Roman"/>
                <w:sz w:val="24"/>
                <w:szCs w:val="24"/>
                <w:lang w:eastAsia="ru-RU"/>
              </w:rPr>
              <w:t>7</w:t>
            </w:r>
            <w:r w:rsidRPr="003769FB">
              <w:rPr>
                <w:rFonts w:ascii="Times New Roman" w:hAnsi="Times New Roman"/>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B81C9"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Результаты инженерных изысканий (при их отсутствии заданием на проектирование   предусматривается   необходимость   выполнения инженерных изысканий в объеме, необходимом и достаточном для подготовки проектной документации)</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2E9DD0" w14:textId="77777777" w:rsidR="003769FB" w:rsidRPr="003769FB" w:rsidRDefault="003769FB" w:rsidP="003769FB">
            <w:pPr>
              <w:tabs>
                <w:tab w:val="left" w:pos="573"/>
              </w:tabs>
              <w:suppressAutoHyphens/>
              <w:spacing w:after="0" w:line="240" w:lineRule="auto"/>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Топографическая съемка местности, выполненный в летний период 2023 г. </w:t>
            </w:r>
          </w:p>
          <w:p w14:paraId="7B690B53" w14:textId="77777777" w:rsidR="003769FB" w:rsidRPr="003769FB" w:rsidRDefault="003769FB" w:rsidP="003769FB">
            <w:pPr>
              <w:tabs>
                <w:tab w:val="left" w:pos="573"/>
              </w:tabs>
              <w:suppressAutoHyphens/>
              <w:spacing w:after="0" w:line="240" w:lineRule="auto"/>
              <w:jc w:val="both"/>
              <w:rPr>
                <w:rFonts w:ascii="Times New Roman" w:eastAsia="Times New Roman" w:hAnsi="Times New Roman"/>
                <w:sz w:val="24"/>
                <w:szCs w:val="24"/>
                <w:lang w:eastAsia="ru-RU"/>
              </w:rPr>
            </w:pPr>
          </w:p>
        </w:tc>
      </w:tr>
      <w:tr w:rsidR="003769FB" w:rsidRPr="003769FB" w14:paraId="749D1135"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84F14D" w14:textId="2249C780"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4</w:t>
            </w:r>
            <w:r>
              <w:rPr>
                <w:rFonts w:ascii="Times New Roman" w:hAnsi="Times New Roman"/>
                <w:sz w:val="24"/>
                <w:szCs w:val="24"/>
                <w:lang w:eastAsia="ru-RU"/>
              </w:rPr>
              <w:t>7</w:t>
            </w:r>
            <w:r w:rsidRPr="003769FB">
              <w:rPr>
                <w:rFonts w:ascii="Times New Roman" w:hAnsi="Times New Roman"/>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2A032A"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Технические    условия    на    подключение    объекта   к   сетям</w:t>
            </w:r>
          </w:p>
          <w:p w14:paraId="2CC86D8D"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инженерно-технического обеспечения</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1F877A"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Уточняется при проектировании</w:t>
            </w:r>
          </w:p>
        </w:tc>
      </w:tr>
      <w:tr w:rsidR="003769FB" w:rsidRPr="003769FB" w14:paraId="695E496C" w14:textId="77777777" w:rsidTr="00D52CEA">
        <w:trPr>
          <w:trHeight w:val="277"/>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AA1FCE" w14:textId="1229F4C6"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4</w:t>
            </w:r>
            <w:r>
              <w:rPr>
                <w:rFonts w:ascii="Times New Roman" w:hAnsi="Times New Roman"/>
                <w:sz w:val="24"/>
                <w:szCs w:val="24"/>
                <w:lang w:eastAsia="ru-RU"/>
              </w:rPr>
              <w:t>7</w:t>
            </w:r>
            <w:r w:rsidRPr="003769FB">
              <w:rPr>
                <w:rFonts w:ascii="Times New Roman" w:hAnsi="Times New Roman"/>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92FDEC"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Имеющиеся   материалы   утвержденного проекта планировки участка строительства.  Сведения о надземных и подземных инженерных сооружениях, и коммуникациях</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2429A4"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Материалы отсутствуют</w:t>
            </w:r>
          </w:p>
        </w:tc>
      </w:tr>
      <w:tr w:rsidR="003769FB" w:rsidRPr="003769FB" w14:paraId="08F9B0C7"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33B40F" w14:textId="0DB2074F"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t>4</w:t>
            </w:r>
            <w:r>
              <w:rPr>
                <w:rFonts w:ascii="Times New Roman" w:hAnsi="Times New Roman"/>
                <w:sz w:val="24"/>
                <w:szCs w:val="24"/>
                <w:lang w:eastAsia="ru-RU"/>
              </w:rPr>
              <w:t>7</w:t>
            </w:r>
            <w:r w:rsidRPr="003769FB">
              <w:rPr>
                <w:rFonts w:ascii="Times New Roman" w:hAnsi="Times New Roman"/>
                <w:sz w:val="24"/>
                <w:szCs w:val="24"/>
                <w:lang w:eastAsia="ru-RU"/>
              </w:rPr>
              <w:t>.5.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8F9F02"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Решение о предварительном согласовании места размещения объекта (при наличии)</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D3D75B"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Материалы отсутствуют</w:t>
            </w:r>
          </w:p>
        </w:tc>
      </w:tr>
      <w:tr w:rsidR="003769FB" w:rsidRPr="003769FB" w14:paraId="49465E94" w14:textId="77777777" w:rsidTr="00D52CE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FF795D" w14:textId="7F0D80CB" w:rsidR="003769FB" w:rsidRPr="003769FB" w:rsidRDefault="003769FB" w:rsidP="003769FB">
            <w:pPr>
              <w:widowControl w:val="0"/>
              <w:autoSpaceDE w:val="0"/>
              <w:autoSpaceDN w:val="0"/>
              <w:adjustRightInd w:val="0"/>
              <w:spacing w:after="0" w:line="240" w:lineRule="auto"/>
              <w:jc w:val="center"/>
              <w:rPr>
                <w:rFonts w:ascii="Times New Roman" w:hAnsi="Times New Roman"/>
                <w:sz w:val="24"/>
                <w:szCs w:val="24"/>
                <w:lang w:eastAsia="ru-RU"/>
              </w:rPr>
            </w:pPr>
            <w:r w:rsidRPr="003769FB">
              <w:rPr>
                <w:rFonts w:ascii="Times New Roman" w:hAnsi="Times New Roman"/>
                <w:sz w:val="24"/>
                <w:szCs w:val="24"/>
                <w:lang w:eastAsia="ru-RU"/>
              </w:rPr>
              <w:lastRenderedPageBreak/>
              <w:t>4</w:t>
            </w:r>
            <w:r>
              <w:rPr>
                <w:rFonts w:ascii="Times New Roman" w:hAnsi="Times New Roman"/>
                <w:sz w:val="24"/>
                <w:szCs w:val="24"/>
                <w:lang w:eastAsia="ru-RU"/>
              </w:rPr>
              <w:t>7</w:t>
            </w:r>
            <w:r w:rsidRPr="003769FB">
              <w:rPr>
                <w:rFonts w:ascii="Times New Roman" w:hAnsi="Times New Roman"/>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DFD207" w14:textId="77777777" w:rsidR="003769FB" w:rsidRPr="003769FB" w:rsidRDefault="003769FB" w:rsidP="003769FB">
            <w:pPr>
              <w:widowControl w:val="0"/>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 xml:space="preserve">Иные документы и материалы, которые необходимо учесть в качестве исходных данных для проектирования </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895074" w14:textId="77777777" w:rsidR="003769FB" w:rsidRPr="003769FB" w:rsidRDefault="003769FB" w:rsidP="003769FB">
            <w:pPr>
              <w:widowControl w:val="0"/>
              <w:tabs>
                <w:tab w:val="left" w:pos="604"/>
              </w:tabs>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1. Ситуационный план (М1:10000)</w:t>
            </w:r>
          </w:p>
          <w:p w14:paraId="7BE039FE" w14:textId="77777777" w:rsidR="003769FB" w:rsidRPr="003769FB" w:rsidRDefault="003769FB" w:rsidP="003769FB">
            <w:pPr>
              <w:widowControl w:val="0"/>
              <w:tabs>
                <w:tab w:val="left" w:pos="604"/>
              </w:tabs>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2.Планировочная схема земельного участка (М1:1000)</w:t>
            </w:r>
          </w:p>
          <w:p w14:paraId="641DCCE4" w14:textId="77777777" w:rsidR="003769FB" w:rsidRPr="003769FB" w:rsidRDefault="003769FB" w:rsidP="003769FB">
            <w:pPr>
              <w:widowControl w:val="0"/>
              <w:tabs>
                <w:tab w:val="left" w:pos="604"/>
              </w:tabs>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 xml:space="preserve">3. Инженерные изыскания </w:t>
            </w:r>
          </w:p>
          <w:p w14:paraId="664A3E56" w14:textId="77777777" w:rsidR="003769FB" w:rsidRPr="003769FB" w:rsidRDefault="003769FB" w:rsidP="003769FB">
            <w:pPr>
              <w:widowControl w:val="0"/>
              <w:tabs>
                <w:tab w:val="left" w:pos="604"/>
              </w:tabs>
              <w:autoSpaceDE w:val="0"/>
              <w:autoSpaceDN w:val="0"/>
              <w:adjustRightInd w:val="0"/>
              <w:spacing w:after="0" w:line="240" w:lineRule="auto"/>
              <w:jc w:val="both"/>
              <w:rPr>
                <w:rFonts w:ascii="Times New Roman" w:hAnsi="Times New Roman"/>
                <w:sz w:val="24"/>
                <w:szCs w:val="24"/>
                <w:lang w:eastAsia="ru-RU"/>
              </w:rPr>
            </w:pPr>
            <w:r w:rsidRPr="003769FB">
              <w:rPr>
                <w:rFonts w:ascii="Times New Roman" w:hAnsi="Times New Roman"/>
                <w:sz w:val="24"/>
                <w:szCs w:val="24"/>
                <w:lang w:eastAsia="ru-RU"/>
              </w:rPr>
              <w:t xml:space="preserve">4. </w:t>
            </w:r>
            <w:proofErr w:type="spellStart"/>
            <w:r w:rsidRPr="003769FB">
              <w:rPr>
                <w:rFonts w:ascii="Times New Roman" w:hAnsi="Times New Roman"/>
                <w:sz w:val="24"/>
                <w:szCs w:val="24"/>
                <w:lang w:eastAsia="ru-RU"/>
              </w:rPr>
              <w:t>Брендбук</w:t>
            </w:r>
            <w:proofErr w:type="spellEnd"/>
            <w:r w:rsidRPr="003769FB">
              <w:rPr>
                <w:rFonts w:ascii="Times New Roman" w:hAnsi="Times New Roman"/>
                <w:sz w:val="24"/>
                <w:szCs w:val="24"/>
                <w:lang w:eastAsia="ru-RU"/>
              </w:rPr>
              <w:t xml:space="preserve"> АО «Саханефтегазсбыт»</w:t>
            </w:r>
          </w:p>
        </w:tc>
      </w:tr>
    </w:tbl>
    <w:p w14:paraId="2BA73ED7" w14:textId="77777777" w:rsidR="003769FB" w:rsidRPr="003769FB" w:rsidRDefault="003769FB" w:rsidP="003769FB">
      <w:pPr>
        <w:shd w:val="clear" w:color="auto" w:fill="FFFFFF"/>
        <w:spacing w:after="0" w:line="240" w:lineRule="auto"/>
        <w:textAlignment w:val="baseline"/>
        <w:rPr>
          <w:rFonts w:ascii="Times New Roman" w:eastAsia="Times New Roman" w:hAnsi="Times New Roman"/>
          <w:spacing w:val="2"/>
          <w:sz w:val="24"/>
          <w:szCs w:val="24"/>
          <w:lang w:eastAsia="ru-RU"/>
        </w:rPr>
      </w:pPr>
    </w:p>
    <w:p w14:paraId="4A22873C" w14:textId="77777777" w:rsidR="003769FB" w:rsidRPr="003769FB" w:rsidRDefault="003769FB" w:rsidP="003769FB">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Согласовано: </w:t>
      </w:r>
    </w:p>
    <w:p w14:paraId="29AAED6D" w14:textId="77777777" w:rsidR="003769FB" w:rsidRPr="003769FB" w:rsidRDefault="003769FB" w:rsidP="003769FB">
      <w:pPr>
        <w:spacing w:after="0" w:line="240" w:lineRule="auto"/>
        <w:ind w:firstLine="567"/>
        <w:jc w:val="both"/>
        <w:rPr>
          <w:rFonts w:ascii="Times New Roman" w:hAnsi="Times New Roman"/>
          <w:sz w:val="24"/>
          <w:szCs w:val="24"/>
          <w:lang w:eastAsia="ru-RU"/>
        </w:rPr>
      </w:pPr>
      <w:r w:rsidRPr="003769FB">
        <w:rPr>
          <w:rFonts w:ascii="Times New Roman" w:hAnsi="Times New Roman"/>
          <w:sz w:val="24"/>
          <w:szCs w:val="24"/>
          <w:lang w:eastAsia="ru-RU"/>
        </w:rPr>
        <w:t xml:space="preserve">Главный инженер                                                </w:t>
      </w:r>
    </w:p>
    <w:p w14:paraId="1D634644" w14:textId="77777777" w:rsidR="003769FB" w:rsidRPr="003769FB" w:rsidRDefault="003769FB" w:rsidP="003769FB">
      <w:pPr>
        <w:spacing w:after="0" w:line="240" w:lineRule="auto"/>
        <w:ind w:firstLine="567"/>
        <w:jc w:val="both"/>
        <w:rPr>
          <w:rFonts w:ascii="Times New Roman" w:hAnsi="Times New Roman"/>
          <w:sz w:val="24"/>
          <w:szCs w:val="24"/>
          <w:lang w:eastAsia="ru-RU"/>
        </w:rPr>
      </w:pPr>
      <w:r w:rsidRPr="003769FB">
        <w:rPr>
          <w:rFonts w:ascii="Times New Roman" w:hAnsi="Times New Roman"/>
          <w:sz w:val="24"/>
          <w:szCs w:val="24"/>
          <w:lang w:eastAsia="ru-RU"/>
        </w:rPr>
        <w:t xml:space="preserve">АО «Саханефтегазсбыт» </w:t>
      </w:r>
      <w:r w:rsidRPr="003769FB">
        <w:rPr>
          <w:rFonts w:ascii="Times New Roman" w:hAnsi="Times New Roman"/>
          <w:sz w:val="24"/>
          <w:szCs w:val="24"/>
          <w:lang w:eastAsia="ru-RU"/>
        </w:rPr>
        <w:tab/>
      </w:r>
      <w:r w:rsidRPr="003769FB">
        <w:rPr>
          <w:rFonts w:ascii="Times New Roman" w:hAnsi="Times New Roman"/>
          <w:sz w:val="24"/>
          <w:szCs w:val="24"/>
          <w:lang w:eastAsia="ru-RU"/>
        </w:rPr>
        <w:tab/>
      </w:r>
      <w:r w:rsidRPr="003769FB">
        <w:rPr>
          <w:rFonts w:ascii="Times New Roman" w:hAnsi="Times New Roman"/>
          <w:sz w:val="24"/>
          <w:szCs w:val="24"/>
          <w:lang w:eastAsia="ru-RU"/>
        </w:rPr>
        <w:tab/>
        <w:t>__________________          А.Н. Нифонтов</w:t>
      </w:r>
    </w:p>
    <w:p w14:paraId="048B661D" w14:textId="77777777" w:rsidR="003769FB" w:rsidRPr="003769FB" w:rsidRDefault="003769FB" w:rsidP="003769FB">
      <w:pPr>
        <w:spacing w:after="0" w:line="240" w:lineRule="auto"/>
        <w:ind w:firstLine="567"/>
        <w:jc w:val="both"/>
        <w:rPr>
          <w:rFonts w:ascii="Times New Roman" w:eastAsia="Times New Roman" w:hAnsi="Times New Roman"/>
          <w:sz w:val="24"/>
          <w:szCs w:val="24"/>
          <w:lang w:eastAsia="ru-RU"/>
        </w:rPr>
      </w:pPr>
    </w:p>
    <w:p w14:paraId="72D91DFB" w14:textId="77777777" w:rsidR="003769FB" w:rsidRPr="003769FB" w:rsidRDefault="003769FB" w:rsidP="003769FB">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Заместитель генерального директора</w:t>
      </w:r>
      <w:r w:rsidRPr="003769FB">
        <w:rPr>
          <w:rFonts w:ascii="Times New Roman" w:eastAsia="Times New Roman" w:hAnsi="Times New Roman"/>
          <w:sz w:val="24"/>
          <w:szCs w:val="24"/>
          <w:lang w:eastAsia="ru-RU"/>
        </w:rPr>
        <w:tab/>
      </w:r>
      <w:r w:rsidRPr="003769FB">
        <w:rPr>
          <w:rFonts w:ascii="Times New Roman" w:eastAsia="Times New Roman" w:hAnsi="Times New Roman"/>
          <w:sz w:val="24"/>
          <w:szCs w:val="24"/>
          <w:lang w:eastAsia="ru-RU"/>
        </w:rPr>
        <w:tab/>
      </w:r>
    </w:p>
    <w:p w14:paraId="0E600FE9" w14:textId="77777777" w:rsidR="003769FB" w:rsidRPr="003769FB" w:rsidRDefault="003769FB" w:rsidP="003769FB">
      <w:pPr>
        <w:spacing w:after="0" w:line="240" w:lineRule="auto"/>
        <w:ind w:firstLine="567"/>
        <w:jc w:val="both"/>
        <w:rPr>
          <w:rFonts w:ascii="Times New Roman" w:hAnsi="Times New Roman"/>
          <w:sz w:val="24"/>
          <w:szCs w:val="24"/>
          <w:lang w:eastAsia="ru-RU"/>
        </w:rPr>
      </w:pPr>
      <w:r w:rsidRPr="003769FB">
        <w:rPr>
          <w:rFonts w:ascii="Times New Roman" w:hAnsi="Times New Roman"/>
          <w:sz w:val="24"/>
          <w:szCs w:val="24"/>
          <w:lang w:eastAsia="ru-RU"/>
        </w:rPr>
        <w:t xml:space="preserve">по капитальному строительству, </w:t>
      </w:r>
    </w:p>
    <w:p w14:paraId="164F1C83" w14:textId="77777777" w:rsidR="003769FB" w:rsidRPr="003769FB" w:rsidRDefault="003769FB" w:rsidP="003769FB">
      <w:pPr>
        <w:spacing w:after="0" w:line="240" w:lineRule="auto"/>
        <w:ind w:firstLine="567"/>
        <w:jc w:val="both"/>
        <w:rPr>
          <w:rFonts w:ascii="Times New Roman" w:hAnsi="Times New Roman"/>
          <w:sz w:val="24"/>
          <w:szCs w:val="24"/>
          <w:lang w:eastAsia="ru-RU"/>
        </w:rPr>
      </w:pPr>
      <w:r w:rsidRPr="003769FB">
        <w:rPr>
          <w:rFonts w:ascii="Times New Roman" w:hAnsi="Times New Roman"/>
          <w:sz w:val="24"/>
          <w:szCs w:val="24"/>
          <w:lang w:eastAsia="ru-RU"/>
        </w:rPr>
        <w:t>имущественным и земельным вопросам</w:t>
      </w:r>
    </w:p>
    <w:p w14:paraId="74059046" w14:textId="77777777" w:rsidR="003769FB" w:rsidRPr="003769FB" w:rsidRDefault="003769FB" w:rsidP="003769FB">
      <w:pPr>
        <w:spacing w:after="0" w:line="240" w:lineRule="auto"/>
        <w:ind w:firstLine="567"/>
        <w:jc w:val="both"/>
        <w:rPr>
          <w:rFonts w:ascii="Times New Roman" w:eastAsia="Times New Roman" w:hAnsi="Times New Roman"/>
          <w:sz w:val="24"/>
          <w:szCs w:val="24"/>
          <w:lang w:eastAsia="ru-RU"/>
        </w:rPr>
      </w:pPr>
      <w:r w:rsidRPr="003769FB">
        <w:rPr>
          <w:rFonts w:ascii="Times New Roman" w:hAnsi="Times New Roman"/>
          <w:sz w:val="24"/>
          <w:szCs w:val="24"/>
          <w:lang w:eastAsia="ru-RU"/>
        </w:rPr>
        <w:t>АО «Саханефтегазсбыт»</w:t>
      </w:r>
      <w:r w:rsidRPr="003769FB">
        <w:rPr>
          <w:rFonts w:ascii="Times New Roman" w:eastAsia="Times New Roman" w:hAnsi="Times New Roman"/>
          <w:sz w:val="24"/>
          <w:szCs w:val="24"/>
          <w:lang w:eastAsia="ru-RU"/>
        </w:rPr>
        <w:tab/>
        <w:t xml:space="preserve">                       </w:t>
      </w:r>
      <w:r w:rsidRPr="003769FB">
        <w:rPr>
          <w:rFonts w:ascii="Times New Roman" w:hAnsi="Times New Roman"/>
          <w:sz w:val="24"/>
          <w:szCs w:val="24"/>
          <w:lang w:eastAsia="ru-RU"/>
        </w:rPr>
        <w:t>__________________</w:t>
      </w:r>
      <w:r w:rsidRPr="003769FB">
        <w:rPr>
          <w:rFonts w:ascii="Times New Roman" w:eastAsia="Times New Roman" w:hAnsi="Times New Roman"/>
          <w:sz w:val="24"/>
          <w:szCs w:val="24"/>
          <w:lang w:eastAsia="ru-RU"/>
        </w:rPr>
        <w:tab/>
        <w:t xml:space="preserve">           А.П. Федоров</w:t>
      </w:r>
    </w:p>
    <w:p w14:paraId="147CC099" w14:textId="77777777" w:rsidR="003769FB" w:rsidRPr="003769FB" w:rsidRDefault="003769FB" w:rsidP="003769FB">
      <w:pPr>
        <w:spacing w:after="0" w:line="240" w:lineRule="auto"/>
        <w:ind w:firstLine="567"/>
        <w:jc w:val="both"/>
        <w:rPr>
          <w:rFonts w:ascii="Times New Roman" w:eastAsia="Times New Roman" w:hAnsi="Times New Roman"/>
          <w:sz w:val="24"/>
          <w:szCs w:val="24"/>
          <w:lang w:eastAsia="ru-RU"/>
        </w:rPr>
      </w:pPr>
    </w:p>
    <w:p w14:paraId="10F5681B" w14:textId="77777777" w:rsidR="003769FB" w:rsidRPr="003769FB" w:rsidRDefault="003769FB" w:rsidP="003769FB">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Начальник Управления </w:t>
      </w:r>
    </w:p>
    <w:p w14:paraId="31A781F7" w14:textId="77777777" w:rsidR="003769FB" w:rsidRPr="003769FB" w:rsidRDefault="003769FB" w:rsidP="003769FB">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капитального строительства                                               </w:t>
      </w:r>
    </w:p>
    <w:p w14:paraId="0231B661" w14:textId="77777777" w:rsidR="003769FB" w:rsidRPr="003769FB" w:rsidRDefault="003769FB" w:rsidP="003769FB">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и земельно-имущественных</w:t>
      </w:r>
    </w:p>
    <w:p w14:paraId="482E4BF4" w14:textId="77777777" w:rsidR="003769FB" w:rsidRPr="003769FB" w:rsidRDefault="003769FB" w:rsidP="003769FB">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отношений</w:t>
      </w:r>
    </w:p>
    <w:p w14:paraId="3324A9A2" w14:textId="77777777" w:rsidR="003769FB" w:rsidRPr="003769FB" w:rsidRDefault="003769FB" w:rsidP="003769FB">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АО «</w:t>
      </w:r>
      <w:proofErr w:type="gramStart"/>
      <w:r w:rsidRPr="003769FB">
        <w:rPr>
          <w:rFonts w:ascii="Times New Roman" w:eastAsia="Times New Roman" w:hAnsi="Times New Roman"/>
          <w:sz w:val="24"/>
          <w:szCs w:val="24"/>
          <w:lang w:eastAsia="ru-RU"/>
        </w:rPr>
        <w:t xml:space="preserve">Саханефтегазсбыт»   </w:t>
      </w:r>
      <w:proofErr w:type="gramEnd"/>
      <w:r w:rsidRPr="003769FB">
        <w:rPr>
          <w:rFonts w:ascii="Times New Roman" w:eastAsia="Times New Roman" w:hAnsi="Times New Roman"/>
          <w:sz w:val="24"/>
          <w:szCs w:val="24"/>
          <w:lang w:eastAsia="ru-RU"/>
        </w:rPr>
        <w:t xml:space="preserve">                              _________________            В.В. Макаров</w:t>
      </w:r>
    </w:p>
    <w:p w14:paraId="208C7C1A" w14:textId="77777777" w:rsidR="003769FB" w:rsidRPr="003769FB" w:rsidRDefault="003769FB" w:rsidP="003769FB">
      <w:pPr>
        <w:spacing w:after="0" w:line="240" w:lineRule="auto"/>
        <w:ind w:firstLine="567"/>
        <w:jc w:val="both"/>
        <w:rPr>
          <w:rFonts w:ascii="Times New Roman" w:eastAsia="Times New Roman" w:hAnsi="Times New Roman"/>
          <w:sz w:val="24"/>
          <w:szCs w:val="24"/>
          <w:lang w:eastAsia="ru-RU"/>
        </w:rPr>
      </w:pPr>
      <w:r w:rsidRPr="003769FB">
        <w:rPr>
          <w:rFonts w:ascii="Times New Roman" w:eastAsia="Times New Roman" w:hAnsi="Times New Roman"/>
          <w:sz w:val="24"/>
          <w:szCs w:val="24"/>
          <w:lang w:eastAsia="ru-RU"/>
        </w:rPr>
        <w:t xml:space="preserve">                             </w:t>
      </w:r>
    </w:p>
    <w:p w14:paraId="4881B987" w14:textId="77777777" w:rsidR="003769FB" w:rsidRPr="003769FB" w:rsidRDefault="003769FB" w:rsidP="003769FB">
      <w:pPr>
        <w:snapToGrid w:val="0"/>
        <w:spacing w:after="0" w:line="240" w:lineRule="auto"/>
        <w:ind w:firstLine="567"/>
        <w:jc w:val="both"/>
        <w:rPr>
          <w:rFonts w:ascii="Times New Roman" w:eastAsia="Times New Roman" w:hAnsi="Times New Roman"/>
          <w:color w:val="FF0000"/>
          <w:sz w:val="24"/>
          <w:szCs w:val="24"/>
          <w:lang w:eastAsia="ru-RU"/>
        </w:rPr>
      </w:pPr>
    </w:p>
    <w:tbl>
      <w:tblPr>
        <w:tblpPr w:leftFromText="180" w:rightFromText="180" w:vertAnchor="text" w:horzAnchor="margin" w:tblpY="675"/>
        <w:tblW w:w="9493" w:type="dxa"/>
        <w:tblLayout w:type="fixed"/>
        <w:tblLook w:val="0000" w:firstRow="0" w:lastRow="0" w:firstColumn="0" w:lastColumn="0" w:noHBand="0" w:noVBand="0"/>
      </w:tblPr>
      <w:tblGrid>
        <w:gridCol w:w="4390"/>
        <w:gridCol w:w="5103"/>
      </w:tblGrid>
      <w:tr w:rsidR="003769FB" w:rsidRPr="003769FB" w14:paraId="7C815753" w14:textId="77777777" w:rsidTr="004E218A">
        <w:trPr>
          <w:trHeight w:val="1777"/>
        </w:trPr>
        <w:tc>
          <w:tcPr>
            <w:tcW w:w="4390" w:type="dxa"/>
            <w:tcBorders>
              <w:top w:val="single" w:sz="4" w:space="0" w:color="000000"/>
              <w:left w:val="single" w:sz="4" w:space="0" w:color="000000"/>
              <w:bottom w:val="single" w:sz="4" w:space="0" w:color="000000"/>
            </w:tcBorders>
          </w:tcPr>
          <w:p w14:paraId="33B73FD8" w14:textId="77777777" w:rsidR="003769FB" w:rsidRPr="003769FB" w:rsidRDefault="003769FB" w:rsidP="003769FB">
            <w:pPr>
              <w:snapToGrid w:val="0"/>
              <w:spacing w:after="0" w:line="240" w:lineRule="auto"/>
              <w:jc w:val="both"/>
              <w:rPr>
                <w:rFonts w:ascii="Times New Roman" w:hAnsi="Times New Roman"/>
                <w:b/>
                <w:color w:val="000000"/>
                <w:sz w:val="24"/>
                <w:szCs w:val="24"/>
              </w:rPr>
            </w:pPr>
            <w:r w:rsidRPr="003769FB">
              <w:rPr>
                <w:rFonts w:ascii="Times New Roman" w:hAnsi="Times New Roman"/>
                <w:b/>
                <w:color w:val="000000"/>
                <w:sz w:val="24"/>
                <w:szCs w:val="24"/>
              </w:rPr>
              <w:t xml:space="preserve"> «Заказчик»</w:t>
            </w:r>
          </w:p>
          <w:p w14:paraId="1819061B" w14:textId="77777777" w:rsidR="003769FB" w:rsidRPr="003769FB" w:rsidRDefault="003769FB" w:rsidP="003769FB">
            <w:pPr>
              <w:spacing w:after="0" w:line="240" w:lineRule="auto"/>
              <w:jc w:val="both"/>
              <w:rPr>
                <w:rFonts w:ascii="Times New Roman" w:hAnsi="Times New Roman"/>
                <w:b/>
                <w:sz w:val="24"/>
                <w:szCs w:val="24"/>
              </w:rPr>
            </w:pPr>
            <w:r w:rsidRPr="003769FB">
              <w:rPr>
                <w:rFonts w:ascii="Times New Roman" w:hAnsi="Times New Roman"/>
                <w:b/>
                <w:sz w:val="24"/>
                <w:szCs w:val="24"/>
              </w:rPr>
              <w:t>Генеральный директор</w:t>
            </w:r>
          </w:p>
          <w:p w14:paraId="130BFBF9" w14:textId="77777777" w:rsidR="003769FB" w:rsidRPr="003769FB" w:rsidRDefault="003769FB" w:rsidP="003769FB">
            <w:pPr>
              <w:spacing w:after="0" w:line="240" w:lineRule="auto"/>
              <w:ind w:firstLine="531"/>
              <w:jc w:val="both"/>
              <w:rPr>
                <w:rFonts w:ascii="Times New Roman" w:hAnsi="Times New Roman"/>
                <w:b/>
                <w:sz w:val="24"/>
                <w:szCs w:val="24"/>
              </w:rPr>
            </w:pPr>
          </w:p>
          <w:p w14:paraId="4DCE41D8" w14:textId="77777777" w:rsidR="003769FB" w:rsidRPr="003769FB" w:rsidRDefault="003769FB" w:rsidP="003769FB">
            <w:pPr>
              <w:snapToGrid w:val="0"/>
              <w:spacing w:after="0" w:line="240" w:lineRule="auto"/>
              <w:ind w:firstLine="567"/>
              <w:jc w:val="both"/>
              <w:rPr>
                <w:rFonts w:ascii="Times New Roman" w:hAnsi="Times New Roman"/>
                <w:b/>
                <w:sz w:val="24"/>
                <w:szCs w:val="24"/>
              </w:rPr>
            </w:pPr>
          </w:p>
          <w:p w14:paraId="7CC0D2C2" w14:textId="77777777" w:rsidR="003769FB" w:rsidRPr="003769FB" w:rsidRDefault="003769FB" w:rsidP="003769FB">
            <w:pPr>
              <w:tabs>
                <w:tab w:val="left" w:pos="0"/>
                <w:tab w:val="left" w:pos="993"/>
              </w:tabs>
              <w:suppressAutoHyphens/>
              <w:spacing w:after="0" w:line="240" w:lineRule="auto"/>
              <w:contextualSpacing/>
              <w:jc w:val="both"/>
              <w:rPr>
                <w:rFonts w:ascii="Times New Roman" w:hAnsi="Times New Roman"/>
                <w:b/>
                <w:sz w:val="24"/>
                <w:szCs w:val="24"/>
              </w:rPr>
            </w:pPr>
            <w:r w:rsidRPr="003769FB">
              <w:rPr>
                <w:rFonts w:ascii="Times New Roman" w:hAnsi="Times New Roman"/>
                <w:b/>
                <w:sz w:val="24"/>
                <w:szCs w:val="24"/>
              </w:rPr>
              <w:t>_____________________ /В.Н. Лебедев/</w:t>
            </w:r>
          </w:p>
          <w:p w14:paraId="0C624DC6" w14:textId="77777777" w:rsidR="003769FB" w:rsidRPr="003769FB" w:rsidRDefault="003769FB" w:rsidP="003769FB">
            <w:pPr>
              <w:tabs>
                <w:tab w:val="left" w:pos="0"/>
                <w:tab w:val="left" w:pos="993"/>
              </w:tabs>
              <w:suppressAutoHyphens/>
              <w:spacing w:after="0" w:line="240" w:lineRule="auto"/>
              <w:contextualSpacing/>
              <w:jc w:val="both"/>
              <w:rPr>
                <w:rFonts w:ascii="Times New Roman" w:hAnsi="Times New Roman"/>
                <w:b/>
                <w:sz w:val="24"/>
                <w:szCs w:val="24"/>
                <w:lang w:eastAsia="ar-SA"/>
              </w:rPr>
            </w:pPr>
            <w:proofErr w:type="spellStart"/>
            <w:r w:rsidRPr="003769FB">
              <w:rPr>
                <w:rFonts w:ascii="Times New Roman" w:hAnsi="Times New Roman"/>
                <w:b/>
                <w:color w:val="000000"/>
                <w:sz w:val="24"/>
                <w:szCs w:val="24"/>
                <w:lang w:eastAsia="ar-SA"/>
              </w:rPr>
              <w:t>м.п</w:t>
            </w:r>
            <w:proofErr w:type="spellEnd"/>
            <w:r w:rsidRPr="003769FB">
              <w:rPr>
                <w:rFonts w:ascii="Times New Roman" w:hAnsi="Times New Roman"/>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324E4A9F" w14:textId="77777777" w:rsidR="003769FB" w:rsidRPr="003769FB" w:rsidRDefault="003769FB" w:rsidP="003769FB">
            <w:pPr>
              <w:snapToGrid w:val="0"/>
              <w:spacing w:after="0" w:line="240" w:lineRule="auto"/>
              <w:jc w:val="both"/>
              <w:rPr>
                <w:rFonts w:ascii="Times New Roman" w:hAnsi="Times New Roman"/>
                <w:b/>
                <w:color w:val="000000"/>
                <w:sz w:val="24"/>
                <w:szCs w:val="24"/>
              </w:rPr>
            </w:pPr>
            <w:r w:rsidRPr="003769FB">
              <w:rPr>
                <w:rFonts w:ascii="Times New Roman" w:hAnsi="Times New Roman"/>
                <w:b/>
                <w:color w:val="000000"/>
                <w:sz w:val="24"/>
                <w:szCs w:val="24"/>
              </w:rPr>
              <w:t>«</w:t>
            </w:r>
            <w:r w:rsidRPr="003769FB">
              <w:rPr>
                <w:rFonts w:ascii="Times New Roman" w:hAnsi="Times New Roman"/>
                <w:b/>
                <w:sz w:val="24"/>
                <w:szCs w:val="24"/>
                <w:lang w:eastAsia="ar-SA"/>
              </w:rPr>
              <w:t>Подрядчик</w:t>
            </w:r>
            <w:r w:rsidRPr="003769FB">
              <w:rPr>
                <w:rFonts w:ascii="Times New Roman" w:hAnsi="Times New Roman"/>
                <w:b/>
                <w:color w:val="000000"/>
                <w:sz w:val="24"/>
                <w:szCs w:val="24"/>
              </w:rPr>
              <w:t>»</w:t>
            </w:r>
          </w:p>
          <w:p w14:paraId="00917741" w14:textId="77777777" w:rsidR="003769FB" w:rsidRPr="003769FB" w:rsidRDefault="003769FB" w:rsidP="003769FB">
            <w:pPr>
              <w:suppressAutoHyphens/>
              <w:spacing w:after="0" w:line="240" w:lineRule="auto"/>
              <w:jc w:val="both"/>
              <w:rPr>
                <w:rFonts w:ascii="Times New Roman" w:hAnsi="Times New Roman"/>
                <w:b/>
                <w:sz w:val="24"/>
                <w:szCs w:val="24"/>
                <w:lang w:eastAsia="ar-SA"/>
              </w:rPr>
            </w:pPr>
            <w:r w:rsidRPr="003769FB">
              <w:rPr>
                <w:rFonts w:ascii="Times New Roman" w:hAnsi="Times New Roman"/>
                <w:b/>
                <w:sz w:val="24"/>
                <w:szCs w:val="24"/>
                <w:lang w:eastAsia="ar-SA"/>
              </w:rPr>
              <w:t>_________________________</w:t>
            </w:r>
          </w:p>
          <w:p w14:paraId="6798A2A5" w14:textId="77777777" w:rsidR="003769FB" w:rsidRPr="003769FB" w:rsidRDefault="003769FB" w:rsidP="003769FB">
            <w:pPr>
              <w:suppressAutoHyphens/>
              <w:spacing w:after="0" w:line="240" w:lineRule="auto"/>
              <w:jc w:val="both"/>
              <w:rPr>
                <w:rFonts w:ascii="Times New Roman" w:hAnsi="Times New Roman"/>
                <w:b/>
                <w:sz w:val="24"/>
                <w:szCs w:val="24"/>
                <w:lang w:eastAsia="ar-SA"/>
              </w:rPr>
            </w:pPr>
          </w:p>
          <w:p w14:paraId="65A49052" w14:textId="77777777" w:rsidR="003769FB" w:rsidRPr="003769FB" w:rsidRDefault="003769FB" w:rsidP="003769FB">
            <w:pPr>
              <w:suppressAutoHyphens/>
              <w:spacing w:after="0" w:line="240" w:lineRule="auto"/>
              <w:jc w:val="both"/>
              <w:rPr>
                <w:rFonts w:ascii="Times New Roman" w:hAnsi="Times New Roman"/>
                <w:b/>
                <w:sz w:val="24"/>
                <w:szCs w:val="24"/>
                <w:lang w:eastAsia="ar-SA"/>
              </w:rPr>
            </w:pPr>
          </w:p>
          <w:p w14:paraId="7541932C" w14:textId="77777777" w:rsidR="003769FB" w:rsidRPr="003769FB" w:rsidRDefault="003769FB" w:rsidP="003769FB">
            <w:pPr>
              <w:suppressAutoHyphens/>
              <w:spacing w:after="0" w:line="240" w:lineRule="auto"/>
              <w:jc w:val="both"/>
              <w:rPr>
                <w:rFonts w:ascii="Times New Roman" w:hAnsi="Times New Roman"/>
                <w:b/>
                <w:sz w:val="24"/>
                <w:szCs w:val="24"/>
                <w:lang w:eastAsia="ar-SA"/>
              </w:rPr>
            </w:pPr>
            <w:r w:rsidRPr="003769FB">
              <w:rPr>
                <w:rFonts w:ascii="Times New Roman" w:hAnsi="Times New Roman"/>
                <w:b/>
                <w:sz w:val="24"/>
                <w:szCs w:val="24"/>
                <w:lang w:eastAsia="ar-SA"/>
              </w:rPr>
              <w:t>______________________ / ________________ /</w:t>
            </w:r>
          </w:p>
          <w:p w14:paraId="6FB7E2B6" w14:textId="77777777" w:rsidR="003769FB" w:rsidRPr="003769FB" w:rsidRDefault="003769FB" w:rsidP="003769FB">
            <w:pPr>
              <w:tabs>
                <w:tab w:val="left" w:pos="0"/>
                <w:tab w:val="left" w:pos="993"/>
              </w:tabs>
              <w:suppressAutoHyphens/>
              <w:spacing w:after="0" w:line="240" w:lineRule="auto"/>
              <w:contextualSpacing/>
              <w:jc w:val="both"/>
              <w:rPr>
                <w:rFonts w:ascii="Times New Roman" w:hAnsi="Times New Roman"/>
                <w:b/>
                <w:sz w:val="24"/>
                <w:szCs w:val="24"/>
                <w:lang w:eastAsia="ar-SA"/>
              </w:rPr>
            </w:pPr>
            <w:proofErr w:type="spellStart"/>
            <w:r w:rsidRPr="003769FB">
              <w:rPr>
                <w:rFonts w:ascii="Times New Roman" w:hAnsi="Times New Roman"/>
                <w:b/>
                <w:color w:val="000000"/>
                <w:sz w:val="24"/>
                <w:szCs w:val="24"/>
                <w:lang w:eastAsia="ar-SA"/>
              </w:rPr>
              <w:t>м.п</w:t>
            </w:r>
            <w:proofErr w:type="spellEnd"/>
            <w:r w:rsidRPr="003769FB">
              <w:rPr>
                <w:rFonts w:ascii="Times New Roman" w:hAnsi="Times New Roman"/>
                <w:b/>
                <w:color w:val="000000"/>
                <w:sz w:val="24"/>
                <w:szCs w:val="24"/>
                <w:lang w:eastAsia="ar-SA"/>
              </w:rPr>
              <w:t>.</w:t>
            </w:r>
          </w:p>
        </w:tc>
      </w:tr>
    </w:tbl>
    <w:p w14:paraId="300D8FD9" w14:textId="77777777" w:rsidR="000E5DAC" w:rsidRPr="00482FF3" w:rsidRDefault="000E5DAC" w:rsidP="000E5DAC">
      <w:pPr>
        <w:spacing w:after="0" w:line="240" w:lineRule="auto"/>
        <w:rPr>
          <w:rFonts w:ascii="Times New Roman" w:hAnsi="Times New Roman"/>
          <w:lang w:eastAsia="ar-SA"/>
        </w:rPr>
      </w:pPr>
      <w:r w:rsidRPr="00482FF3">
        <w:rPr>
          <w:rFonts w:ascii="Times New Roman" w:hAnsi="Times New Roman"/>
          <w:lang w:eastAsia="ar-SA"/>
        </w:rPr>
        <w:br w:type="page"/>
      </w:r>
    </w:p>
    <w:p w14:paraId="7A02C778" w14:textId="77777777" w:rsidR="00D52CEA" w:rsidRPr="00D52CEA" w:rsidRDefault="00D52CEA" w:rsidP="00D52CEA">
      <w:pPr>
        <w:suppressAutoHyphens/>
        <w:spacing w:after="0" w:line="240" w:lineRule="auto"/>
        <w:jc w:val="right"/>
        <w:rPr>
          <w:rFonts w:ascii="Times New Roman" w:eastAsia="Times New Roman" w:hAnsi="Times New Roman"/>
          <w:sz w:val="24"/>
          <w:szCs w:val="24"/>
          <w:lang w:eastAsia="ar-SA"/>
        </w:rPr>
      </w:pPr>
      <w:r w:rsidRPr="00D52CEA">
        <w:rPr>
          <w:rFonts w:ascii="Times New Roman" w:eastAsia="Times New Roman" w:hAnsi="Times New Roman"/>
          <w:sz w:val="24"/>
          <w:szCs w:val="24"/>
          <w:lang w:eastAsia="ar-SA"/>
        </w:rPr>
        <w:lastRenderedPageBreak/>
        <w:t>Приложение №4</w:t>
      </w:r>
    </w:p>
    <w:p w14:paraId="57AB34F6" w14:textId="77777777" w:rsidR="00D52CEA" w:rsidRPr="00D52CEA" w:rsidRDefault="00D52CEA" w:rsidP="00D52CEA">
      <w:pPr>
        <w:spacing w:after="0" w:line="240" w:lineRule="auto"/>
        <w:jc w:val="right"/>
        <w:rPr>
          <w:rFonts w:ascii="Times New Roman" w:hAnsi="Times New Roman"/>
          <w:bCs/>
          <w:sz w:val="24"/>
          <w:szCs w:val="24"/>
        </w:rPr>
      </w:pPr>
      <w:r w:rsidRPr="00D52CEA">
        <w:rPr>
          <w:rFonts w:ascii="Times New Roman" w:hAnsi="Times New Roman"/>
          <w:bCs/>
          <w:sz w:val="24"/>
          <w:szCs w:val="24"/>
        </w:rPr>
        <w:t>к Договору подряда №СНГС-</w:t>
      </w:r>
      <w:proofErr w:type="spellStart"/>
      <w:r w:rsidRPr="00D52CEA">
        <w:rPr>
          <w:rFonts w:ascii="Times New Roman" w:hAnsi="Times New Roman"/>
          <w:bCs/>
          <w:sz w:val="24"/>
          <w:szCs w:val="24"/>
        </w:rPr>
        <w:t>УКСиЗИО</w:t>
      </w:r>
      <w:proofErr w:type="spellEnd"/>
      <w:r w:rsidRPr="00D52CEA">
        <w:rPr>
          <w:rFonts w:ascii="Times New Roman" w:hAnsi="Times New Roman"/>
          <w:bCs/>
          <w:sz w:val="24"/>
          <w:szCs w:val="24"/>
        </w:rPr>
        <w:t>-_______</w:t>
      </w:r>
    </w:p>
    <w:p w14:paraId="5E1BB0A2" w14:textId="77777777" w:rsidR="00D52CEA" w:rsidRPr="00D52CEA" w:rsidRDefault="00D52CEA" w:rsidP="00D52CEA">
      <w:pPr>
        <w:spacing w:after="0" w:line="240" w:lineRule="auto"/>
        <w:jc w:val="right"/>
        <w:rPr>
          <w:rFonts w:ascii="Times New Roman" w:hAnsi="Times New Roman"/>
          <w:bCs/>
          <w:sz w:val="24"/>
          <w:szCs w:val="24"/>
        </w:rPr>
      </w:pPr>
      <w:r w:rsidRPr="00D52CEA">
        <w:rPr>
          <w:rFonts w:ascii="Times New Roman" w:hAnsi="Times New Roman"/>
          <w:bCs/>
          <w:sz w:val="24"/>
          <w:szCs w:val="24"/>
        </w:rPr>
        <w:t xml:space="preserve">от «____» __________ 2026 г. </w:t>
      </w:r>
    </w:p>
    <w:p w14:paraId="67542CF0" w14:textId="77777777" w:rsidR="00D52CEA" w:rsidRPr="00D52CEA" w:rsidRDefault="00D52CEA" w:rsidP="00D52CEA">
      <w:pPr>
        <w:suppressAutoHyphens/>
        <w:spacing w:after="0" w:line="240" w:lineRule="auto"/>
        <w:jc w:val="both"/>
        <w:rPr>
          <w:rFonts w:ascii="Times New Roman" w:eastAsia="Times New Roman" w:hAnsi="Times New Roman"/>
          <w:b/>
          <w:sz w:val="24"/>
          <w:szCs w:val="24"/>
          <w:lang w:eastAsia="ar-SA"/>
        </w:rPr>
      </w:pPr>
    </w:p>
    <w:p w14:paraId="234CD738" w14:textId="77777777" w:rsidR="00D52CEA" w:rsidRPr="00D52CEA" w:rsidRDefault="00D52CEA" w:rsidP="00D52CEA">
      <w:pPr>
        <w:suppressAutoHyphens/>
        <w:spacing w:after="0" w:line="240" w:lineRule="auto"/>
        <w:jc w:val="center"/>
        <w:rPr>
          <w:rFonts w:ascii="Times New Roman" w:eastAsia="Times New Roman" w:hAnsi="Times New Roman"/>
          <w:b/>
          <w:sz w:val="24"/>
          <w:szCs w:val="24"/>
          <w:lang w:eastAsia="ar-SA"/>
        </w:rPr>
      </w:pPr>
      <w:r w:rsidRPr="00D52CEA">
        <w:rPr>
          <w:rFonts w:ascii="Times New Roman" w:eastAsia="Times New Roman" w:hAnsi="Times New Roman"/>
          <w:b/>
          <w:sz w:val="24"/>
          <w:szCs w:val="24"/>
          <w:lang w:eastAsia="ar-SA"/>
        </w:rPr>
        <w:t>График выполнения работ и оплаты</w:t>
      </w:r>
    </w:p>
    <w:p w14:paraId="55E945A0" w14:textId="77777777" w:rsidR="00D52CEA" w:rsidRPr="00D52CEA" w:rsidRDefault="00D52CEA" w:rsidP="00D52CEA">
      <w:pPr>
        <w:spacing w:after="0" w:line="240" w:lineRule="auto"/>
        <w:jc w:val="center"/>
        <w:rPr>
          <w:rFonts w:ascii="Times New Roman" w:eastAsia="Times New Roman" w:hAnsi="Times New Roman"/>
          <w:b/>
          <w:sz w:val="24"/>
          <w:szCs w:val="24"/>
          <w:lang w:eastAsia="ru-RU"/>
        </w:rPr>
      </w:pPr>
      <w:r w:rsidRPr="00D52CEA">
        <w:rPr>
          <w:rFonts w:ascii="Times New Roman" w:eastAsia="Times New Roman" w:hAnsi="Times New Roman"/>
          <w:b/>
          <w:bCs/>
          <w:sz w:val="24"/>
          <w:szCs w:val="24"/>
          <w:lang w:eastAsia="ru-RU"/>
        </w:rPr>
        <w:t xml:space="preserve">на выполнение комплекса работ по объекту: </w:t>
      </w:r>
    </w:p>
    <w:p w14:paraId="7120F37F" w14:textId="77777777" w:rsidR="00D52CEA" w:rsidRPr="00D52CEA" w:rsidRDefault="00D52CEA" w:rsidP="00D52CEA">
      <w:pPr>
        <w:tabs>
          <w:tab w:val="left" w:pos="426"/>
        </w:tabs>
        <w:spacing w:after="0" w:line="240" w:lineRule="auto"/>
        <w:jc w:val="center"/>
        <w:rPr>
          <w:rFonts w:ascii="Times New Roman" w:eastAsia="Times New Roman" w:hAnsi="Times New Roman"/>
          <w:b/>
          <w:sz w:val="24"/>
          <w:szCs w:val="24"/>
          <w:lang w:eastAsia="ru-RU"/>
        </w:rPr>
      </w:pPr>
      <w:r w:rsidRPr="00D52CEA">
        <w:rPr>
          <w:rFonts w:ascii="Times New Roman" w:eastAsia="Times New Roman" w:hAnsi="Times New Roman"/>
          <w:b/>
          <w:sz w:val="24"/>
          <w:szCs w:val="24"/>
          <w:lang w:eastAsia="ru-RU"/>
        </w:rPr>
        <w:t xml:space="preserve">«Техническое перевооружение опасного производственного объекта «Площадка нефтебазы </w:t>
      </w:r>
      <w:proofErr w:type="spellStart"/>
      <w:r w:rsidRPr="00D52CEA">
        <w:rPr>
          <w:rFonts w:ascii="Times New Roman" w:eastAsia="Times New Roman" w:hAnsi="Times New Roman"/>
          <w:b/>
          <w:sz w:val="24"/>
          <w:szCs w:val="24"/>
          <w:lang w:eastAsia="ru-RU"/>
        </w:rPr>
        <w:t>Хандыгская</w:t>
      </w:r>
      <w:proofErr w:type="spellEnd"/>
      <w:r w:rsidRPr="00D52CEA">
        <w:rPr>
          <w:rFonts w:ascii="Times New Roman" w:eastAsia="Times New Roman" w:hAnsi="Times New Roman"/>
          <w:b/>
          <w:sz w:val="24"/>
          <w:szCs w:val="24"/>
          <w:lang w:eastAsia="ru-RU"/>
        </w:rPr>
        <w:t xml:space="preserve">» АО «Саханефтегазсбыт». </w:t>
      </w:r>
    </w:p>
    <w:p w14:paraId="182A5051" w14:textId="77777777" w:rsidR="00D52CEA" w:rsidRPr="00D52CEA" w:rsidRDefault="00D52CEA" w:rsidP="00D52CEA">
      <w:pPr>
        <w:spacing w:after="0" w:line="240" w:lineRule="auto"/>
        <w:ind w:firstLine="567"/>
        <w:jc w:val="both"/>
        <w:rPr>
          <w:rFonts w:ascii="Times New Roman" w:eastAsia="Times New Roman" w:hAnsi="Times New Roman"/>
          <w:b/>
          <w:bCs/>
          <w:sz w:val="24"/>
          <w:szCs w:val="24"/>
          <w:lang w:eastAsia="ru-RU"/>
        </w:rPr>
      </w:pPr>
    </w:p>
    <w:tbl>
      <w:tblPr>
        <w:tblW w:w="10392" w:type="dxa"/>
        <w:tblInd w:w="-572" w:type="dxa"/>
        <w:tblLayout w:type="fixed"/>
        <w:tblLook w:val="04A0" w:firstRow="1" w:lastRow="0" w:firstColumn="1" w:lastColumn="0" w:noHBand="0" w:noVBand="1"/>
      </w:tblPr>
      <w:tblGrid>
        <w:gridCol w:w="562"/>
        <w:gridCol w:w="2840"/>
        <w:gridCol w:w="1560"/>
        <w:gridCol w:w="1559"/>
        <w:gridCol w:w="1276"/>
        <w:gridCol w:w="1036"/>
        <w:gridCol w:w="1559"/>
      </w:tblGrid>
      <w:tr w:rsidR="00D52CEA" w:rsidRPr="00D52CEA" w14:paraId="4FEDDC80" w14:textId="77777777" w:rsidTr="004E218A">
        <w:trPr>
          <w:trHeight w:val="61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7EC99" w14:textId="77777777" w:rsidR="00D52CEA" w:rsidRPr="00D52CEA" w:rsidRDefault="00D52CEA" w:rsidP="00D52CEA">
            <w:pPr>
              <w:spacing w:after="0" w:line="240" w:lineRule="auto"/>
              <w:jc w:val="center"/>
              <w:rPr>
                <w:rFonts w:ascii="Times New Roman" w:eastAsia="Times New Roman" w:hAnsi="Times New Roman"/>
                <w:b/>
                <w:bCs/>
                <w:sz w:val="24"/>
                <w:szCs w:val="24"/>
                <w:lang w:eastAsia="ru-RU"/>
              </w:rPr>
            </w:pPr>
            <w:r w:rsidRPr="00D52CEA">
              <w:rPr>
                <w:rFonts w:ascii="Times New Roman" w:eastAsia="Times New Roman" w:hAnsi="Times New Roman"/>
                <w:b/>
                <w:bCs/>
                <w:sz w:val="24"/>
                <w:szCs w:val="24"/>
                <w:lang w:eastAsia="ru-RU"/>
              </w:rPr>
              <w:t>№ п/п</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1C73C4" w14:textId="77777777" w:rsidR="00D52CEA" w:rsidRPr="00D52CEA" w:rsidRDefault="00D52CEA" w:rsidP="00D52CEA">
            <w:pPr>
              <w:spacing w:after="0" w:line="240" w:lineRule="auto"/>
              <w:jc w:val="center"/>
              <w:rPr>
                <w:rFonts w:ascii="Times New Roman" w:eastAsia="Times New Roman" w:hAnsi="Times New Roman"/>
                <w:b/>
                <w:bCs/>
                <w:sz w:val="24"/>
                <w:szCs w:val="24"/>
                <w:lang w:eastAsia="ru-RU"/>
              </w:rPr>
            </w:pPr>
            <w:r w:rsidRPr="00D52CEA">
              <w:rPr>
                <w:rFonts w:ascii="Times New Roman" w:eastAsia="Times New Roman" w:hAnsi="Times New Roman"/>
                <w:b/>
                <w:bCs/>
                <w:sz w:val="24"/>
                <w:szCs w:val="24"/>
                <w:lang w:eastAsia="ru-RU"/>
              </w:rPr>
              <w:t>Наименование этапов работ</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91D2F1" w14:textId="77777777" w:rsidR="00D52CEA" w:rsidRPr="00D52CEA" w:rsidRDefault="00D52CEA" w:rsidP="00D52CEA">
            <w:pPr>
              <w:spacing w:after="0" w:line="240" w:lineRule="auto"/>
              <w:jc w:val="center"/>
              <w:rPr>
                <w:rFonts w:ascii="Times New Roman" w:eastAsia="Times New Roman" w:hAnsi="Times New Roman"/>
                <w:b/>
                <w:bCs/>
                <w:sz w:val="24"/>
                <w:szCs w:val="24"/>
                <w:lang w:eastAsia="ru-RU"/>
              </w:rPr>
            </w:pPr>
            <w:r w:rsidRPr="00D52CEA">
              <w:rPr>
                <w:rFonts w:ascii="Times New Roman" w:eastAsia="Times New Roman" w:hAnsi="Times New Roman"/>
                <w:b/>
                <w:bCs/>
                <w:sz w:val="24"/>
                <w:szCs w:val="24"/>
                <w:lang w:eastAsia="ru-RU"/>
              </w:rPr>
              <w:t>Начало работ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560585" w14:textId="77777777" w:rsidR="00D52CEA" w:rsidRPr="00D52CEA" w:rsidRDefault="00D52CEA" w:rsidP="00D52CEA">
            <w:pPr>
              <w:spacing w:after="0" w:line="240" w:lineRule="auto"/>
              <w:jc w:val="center"/>
              <w:rPr>
                <w:rFonts w:ascii="Times New Roman" w:eastAsia="Times New Roman" w:hAnsi="Times New Roman"/>
                <w:b/>
                <w:bCs/>
                <w:sz w:val="24"/>
                <w:szCs w:val="24"/>
                <w:lang w:eastAsia="ru-RU"/>
              </w:rPr>
            </w:pPr>
            <w:r w:rsidRPr="00D52CEA">
              <w:rPr>
                <w:rFonts w:ascii="Times New Roman" w:eastAsia="Times New Roman" w:hAnsi="Times New Roman"/>
                <w:b/>
                <w:bCs/>
                <w:sz w:val="24"/>
                <w:szCs w:val="24"/>
                <w:lang w:eastAsia="ru-RU"/>
              </w:rPr>
              <w:t>Окончание работ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EB256" w14:textId="6D1F80EE" w:rsidR="00D52CEA" w:rsidRPr="00D52CEA" w:rsidRDefault="00D52CEA" w:rsidP="00D52CEA">
            <w:pPr>
              <w:spacing w:after="0" w:line="240" w:lineRule="auto"/>
              <w:jc w:val="center"/>
              <w:rPr>
                <w:rFonts w:ascii="Times New Roman" w:eastAsia="Times New Roman" w:hAnsi="Times New Roman"/>
                <w:b/>
                <w:bCs/>
                <w:sz w:val="24"/>
                <w:szCs w:val="24"/>
                <w:lang w:eastAsia="ru-RU"/>
              </w:rPr>
            </w:pPr>
            <w:r w:rsidRPr="00D52CEA">
              <w:rPr>
                <w:rFonts w:ascii="Times New Roman" w:eastAsia="Times New Roman" w:hAnsi="Times New Roman"/>
                <w:b/>
                <w:bCs/>
                <w:sz w:val="24"/>
                <w:szCs w:val="24"/>
                <w:lang w:eastAsia="ru-RU"/>
              </w:rPr>
              <w:t>Стоимость этапов работ,</w:t>
            </w:r>
            <w:r w:rsidR="00A6497F">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с/</w:t>
            </w:r>
            <w:r w:rsidRPr="00D52CEA">
              <w:rPr>
                <w:rFonts w:ascii="Times New Roman" w:eastAsia="Times New Roman" w:hAnsi="Times New Roman"/>
                <w:b/>
                <w:bCs/>
                <w:sz w:val="24"/>
                <w:szCs w:val="24"/>
                <w:lang w:eastAsia="ru-RU"/>
              </w:rPr>
              <w:t>без НДС, в руб.</w:t>
            </w:r>
          </w:p>
        </w:tc>
        <w:tc>
          <w:tcPr>
            <w:tcW w:w="25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C455D" w14:textId="77777777" w:rsidR="00D52CEA" w:rsidRPr="00D52CEA" w:rsidRDefault="00D52CEA" w:rsidP="00D52CEA">
            <w:pPr>
              <w:spacing w:after="0" w:line="240" w:lineRule="auto"/>
              <w:ind w:firstLine="567"/>
              <w:jc w:val="center"/>
              <w:rPr>
                <w:rFonts w:ascii="Times New Roman" w:eastAsia="Times New Roman" w:hAnsi="Times New Roman"/>
                <w:b/>
                <w:bCs/>
                <w:sz w:val="24"/>
                <w:szCs w:val="24"/>
                <w:lang w:eastAsia="ru-RU"/>
              </w:rPr>
            </w:pPr>
            <w:r w:rsidRPr="00D52CEA">
              <w:rPr>
                <w:rFonts w:ascii="Times New Roman" w:eastAsia="Times New Roman" w:hAnsi="Times New Roman"/>
                <w:b/>
                <w:bCs/>
                <w:sz w:val="24"/>
                <w:szCs w:val="24"/>
                <w:lang w:eastAsia="ru-RU"/>
              </w:rPr>
              <w:t>в том числе:</w:t>
            </w:r>
          </w:p>
        </w:tc>
      </w:tr>
      <w:tr w:rsidR="00D52CEA" w:rsidRPr="00D52CEA" w14:paraId="357F94EB" w14:textId="77777777" w:rsidTr="004E218A">
        <w:trPr>
          <w:trHeight w:val="453"/>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30E8F2" w14:textId="77777777" w:rsidR="00D52CEA" w:rsidRPr="00D52CEA" w:rsidRDefault="00D52CEA" w:rsidP="00D52CEA">
            <w:pPr>
              <w:spacing w:after="0" w:line="240" w:lineRule="auto"/>
              <w:ind w:firstLine="567"/>
              <w:jc w:val="center"/>
              <w:rPr>
                <w:rFonts w:ascii="Times New Roman" w:eastAsia="Times New Roman" w:hAnsi="Times New Roman"/>
                <w:b/>
                <w:bCs/>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6592F0" w14:textId="77777777" w:rsidR="00D52CEA" w:rsidRPr="00D52CEA" w:rsidRDefault="00D52CEA" w:rsidP="00D52CEA">
            <w:pPr>
              <w:spacing w:after="0" w:line="240" w:lineRule="auto"/>
              <w:ind w:firstLine="567"/>
              <w:jc w:val="center"/>
              <w:rPr>
                <w:rFonts w:ascii="Times New Roman" w:eastAsia="Times New Roman" w:hAnsi="Times New Roman"/>
                <w:b/>
                <w:bCs/>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C2C0F3" w14:textId="77777777" w:rsidR="00D52CEA" w:rsidRPr="00D52CEA" w:rsidRDefault="00D52CEA" w:rsidP="00D52CEA">
            <w:pPr>
              <w:spacing w:after="0" w:line="240" w:lineRule="auto"/>
              <w:ind w:firstLine="567"/>
              <w:jc w:val="center"/>
              <w:rPr>
                <w:rFonts w:ascii="Times New Roman" w:eastAsia="Times New Roman" w:hAnsi="Times New Roman"/>
                <w:b/>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711A38" w14:textId="77777777" w:rsidR="00D52CEA" w:rsidRPr="00D52CEA" w:rsidRDefault="00D52CEA" w:rsidP="00D52CEA">
            <w:pPr>
              <w:spacing w:after="0" w:line="240" w:lineRule="auto"/>
              <w:ind w:firstLine="567"/>
              <w:jc w:val="center"/>
              <w:rPr>
                <w:rFonts w:ascii="Times New Roman" w:eastAsia="Times New Roman" w:hAnsi="Times New Roman"/>
                <w:b/>
                <w:bCs/>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07BE92" w14:textId="77777777" w:rsidR="00D52CEA" w:rsidRPr="00D52CEA" w:rsidRDefault="00D52CEA" w:rsidP="00D52CEA">
            <w:pPr>
              <w:spacing w:after="0" w:line="240" w:lineRule="auto"/>
              <w:ind w:firstLine="567"/>
              <w:jc w:val="center"/>
              <w:rPr>
                <w:rFonts w:ascii="Times New Roman" w:eastAsia="Times New Roman" w:hAnsi="Times New Roman"/>
                <w:b/>
                <w:bCs/>
                <w:sz w:val="24"/>
                <w:szCs w:val="24"/>
                <w:lang w:eastAsia="ru-RU"/>
              </w:rPr>
            </w:pP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26B3EB" w14:textId="647BE5E8" w:rsidR="00D52CEA" w:rsidRPr="00D52CEA" w:rsidRDefault="00D52CEA" w:rsidP="00D52CEA">
            <w:pPr>
              <w:spacing w:after="0" w:line="240" w:lineRule="auto"/>
              <w:jc w:val="center"/>
              <w:rPr>
                <w:rFonts w:ascii="Times New Roman" w:eastAsia="Times New Roman" w:hAnsi="Times New Roman"/>
                <w:b/>
                <w:bCs/>
                <w:sz w:val="24"/>
                <w:szCs w:val="24"/>
                <w:lang w:eastAsia="ru-RU"/>
              </w:rPr>
            </w:pPr>
            <w:r w:rsidRPr="00D52CEA">
              <w:rPr>
                <w:rFonts w:ascii="Times New Roman" w:eastAsia="Times New Roman" w:hAnsi="Times New Roman"/>
                <w:b/>
                <w:bCs/>
                <w:sz w:val="24"/>
                <w:szCs w:val="24"/>
                <w:lang w:eastAsia="ru-RU"/>
              </w:rPr>
              <w:t xml:space="preserve">Аванс, </w:t>
            </w:r>
            <w:r>
              <w:rPr>
                <w:rFonts w:ascii="Times New Roman" w:eastAsia="Times New Roman" w:hAnsi="Times New Roman"/>
                <w:b/>
                <w:bCs/>
                <w:sz w:val="24"/>
                <w:szCs w:val="24"/>
                <w:lang w:eastAsia="ru-RU"/>
              </w:rPr>
              <w:t>с/</w:t>
            </w:r>
            <w:r w:rsidRPr="00D52CEA">
              <w:rPr>
                <w:rFonts w:ascii="Times New Roman" w:eastAsia="Times New Roman" w:hAnsi="Times New Roman"/>
                <w:b/>
                <w:bCs/>
                <w:sz w:val="24"/>
                <w:szCs w:val="24"/>
                <w:lang w:eastAsia="ru-RU"/>
              </w:rPr>
              <w:t>без НДС,</w:t>
            </w:r>
          </w:p>
          <w:p w14:paraId="4CD0FFC8" w14:textId="77777777" w:rsidR="00D52CEA" w:rsidRPr="00D52CEA" w:rsidRDefault="00D52CEA" w:rsidP="00D52CEA">
            <w:pPr>
              <w:spacing w:after="0" w:line="240" w:lineRule="auto"/>
              <w:jc w:val="center"/>
              <w:rPr>
                <w:rFonts w:ascii="Times New Roman" w:eastAsia="Times New Roman" w:hAnsi="Times New Roman"/>
                <w:b/>
                <w:bCs/>
                <w:sz w:val="24"/>
                <w:szCs w:val="24"/>
                <w:lang w:eastAsia="ru-RU"/>
              </w:rPr>
            </w:pPr>
            <w:r w:rsidRPr="00D52CEA">
              <w:rPr>
                <w:rFonts w:ascii="Times New Roman" w:eastAsia="Times New Roman" w:hAnsi="Times New Roman"/>
                <w:b/>
                <w:bCs/>
                <w:sz w:val="24"/>
                <w:szCs w:val="24"/>
                <w:lang w:eastAsia="ru-RU"/>
              </w:rPr>
              <w:t>в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F18B74" w14:textId="4A486EF6" w:rsidR="00D52CEA" w:rsidRPr="00D52CEA" w:rsidRDefault="00D52CEA" w:rsidP="00D52CEA">
            <w:pPr>
              <w:spacing w:after="0" w:line="240" w:lineRule="auto"/>
              <w:jc w:val="center"/>
              <w:rPr>
                <w:rFonts w:ascii="Times New Roman" w:eastAsia="Times New Roman" w:hAnsi="Times New Roman"/>
                <w:b/>
                <w:bCs/>
                <w:sz w:val="24"/>
                <w:szCs w:val="24"/>
                <w:lang w:eastAsia="ru-RU"/>
              </w:rPr>
            </w:pPr>
            <w:r w:rsidRPr="00D52CEA">
              <w:rPr>
                <w:rFonts w:ascii="Times New Roman" w:eastAsia="Times New Roman" w:hAnsi="Times New Roman"/>
                <w:b/>
                <w:bCs/>
                <w:sz w:val="24"/>
                <w:szCs w:val="24"/>
                <w:lang w:eastAsia="ru-RU"/>
              </w:rPr>
              <w:t xml:space="preserve">Сумма к оплате за выполненные работы Заказчиком </w:t>
            </w:r>
            <w:r>
              <w:rPr>
                <w:rFonts w:ascii="Times New Roman" w:eastAsia="Times New Roman" w:hAnsi="Times New Roman"/>
                <w:b/>
                <w:bCs/>
                <w:sz w:val="24"/>
                <w:szCs w:val="24"/>
                <w:lang w:eastAsia="ru-RU"/>
              </w:rPr>
              <w:t>с/</w:t>
            </w:r>
            <w:r w:rsidRPr="00D52CEA">
              <w:rPr>
                <w:rFonts w:ascii="Times New Roman" w:eastAsia="Times New Roman" w:hAnsi="Times New Roman"/>
                <w:b/>
                <w:bCs/>
                <w:sz w:val="24"/>
                <w:szCs w:val="24"/>
                <w:lang w:eastAsia="ru-RU"/>
              </w:rPr>
              <w:t>без НДС, в руб.</w:t>
            </w:r>
          </w:p>
        </w:tc>
      </w:tr>
      <w:tr w:rsidR="00D52CEA" w:rsidRPr="00D52CEA" w14:paraId="741682F0" w14:textId="77777777" w:rsidTr="004E218A">
        <w:trPr>
          <w:trHeight w:val="110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A80C28D" w14:textId="77777777" w:rsidR="00D52CEA" w:rsidRPr="00D52CEA" w:rsidRDefault="00D52CEA" w:rsidP="00D52CEA">
            <w:pPr>
              <w:spacing w:after="0" w:line="240" w:lineRule="auto"/>
              <w:ind w:firstLine="567"/>
              <w:jc w:val="center"/>
              <w:rPr>
                <w:rFonts w:ascii="Times New Roman" w:eastAsia="Times New Roman" w:hAnsi="Times New Roman"/>
                <w:bCs/>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38B48A7E"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31D394"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8E7309"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6E008CC"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1BBE481D"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E13761"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r>
      <w:tr w:rsidR="00D52CEA" w:rsidRPr="00D52CEA" w14:paraId="7DA8CE99" w14:textId="77777777" w:rsidTr="004E218A">
        <w:trPr>
          <w:trHeight w:val="106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AA3763" w14:textId="77777777" w:rsidR="00D52CEA" w:rsidRPr="00D52CEA" w:rsidRDefault="00D52CEA" w:rsidP="00D52CEA">
            <w:pPr>
              <w:spacing w:after="0" w:line="240" w:lineRule="auto"/>
              <w:jc w:val="center"/>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1</w:t>
            </w:r>
          </w:p>
        </w:tc>
        <w:tc>
          <w:tcPr>
            <w:tcW w:w="2840" w:type="dxa"/>
            <w:tcBorders>
              <w:top w:val="single" w:sz="4" w:space="0" w:color="auto"/>
              <w:left w:val="nil"/>
              <w:bottom w:val="single" w:sz="4" w:space="0" w:color="auto"/>
              <w:right w:val="single" w:sz="4" w:space="0" w:color="auto"/>
            </w:tcBorders>
            <w:shd w:val="clear" w:color="auto" w:fill="auto"/>
            <w:vAlign w:val="center"/>
          </w:tcPr>
          <w:p w14:paraId="031B90BC" w14:textId="77777777" w:rsidR="00D52CEA" w:rsidRPr="00D52CEA" w:rsidRDefault="00D52CEA" w:rsidP="00D52CEA">
            <w:pPr>
              <w:tabs>
                <w:tab w:val="left" w:pos="1440"/>
              </w:tabs>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Разработка проектно-сметной документации в стадии «Проектная документация» и «Рабочая документация»</w:t>
            </w:r>
          </w:p>
        </w:tc>
        <w:tc>
          <w:tcPr>
            <w:tcW w:w="1560" w:type="dxa"/>
            <w:tcBorders>
              <w:top w:val="single" w:sz="4" w:space="0" w:color="auto"/>
              <w:left w:val="nil"/>
              <w:bottom w:val="single" w:sz="4" w:space="0" w:color="auto"/>
              <w:right w:val="single" w:sz="4" w:space="0" w:color="auto"/>
            </w:tcBorders>
            <w:shd w:val="clear" w:color="auto" w:fill="auto"/>
            <w:vAlign w:val="center"/>
          </w:tcPr>
          <w:p w14:paraId="538C1F83" w14:textId="77777777" w:rsidR="00D52CEA" w:rsidRPr="00D52CEA" w:rsidRDefault="00D52CEA" w:rsidP="00D52CEA">
            <w:pPr>
              <w:spacing w:after="0" w:line="240" w:lineRule="auto"/>
              <w:jc w:val="both"/>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с момента заключения договора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A1CCAB" w14:textId="77777777" w:rsidR="00D52CEA" w:rsidRPr="00D52CEA" w:rsidRDefault="00D52CEA" w:rsidP="00D52CEA">
            <w:pPr>
              <w:spacing w:after="0" w:line="240" w:lineRule="auto"/>
              <w:jc w:val="both"/>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30.12.2026 г.</w:t>
            </w:r>
          </w:p>
        </w:tc>
        <w:tc>
          <w:tcPr>
            <w:tcW w:w="1276" w:type="dxa"/>
            <w:tcBorders>
              <w:top w:val="single" w:sz="4" w:space="0" w:color="auto"/>
              <w:left w:val="single" w:sz="4" w:space="0" w:color="auto"/>
              <w:bottom w:val="single" w:sz="4" w:space="0" w:color="auto"/>
              <w:right w:val="single" w:sz="4" w:space="0" w:color="auto"/>
            </w:tcBorders>
            <w:noWrap/>
            <w:vAlign w:val="center"/>
          </w:tcPr>
          <w:p w14:paraId="77359210"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c>
          <w:tcPr>
            <w:tcW w:w="1036" w:type="dxa"/>
            <w:tcBorders>
              <w:top w:val="single" w:sz="4" w:space="0" w:color="auto"/>
              <w:left w:val="nil"/>
              <w:bottom w:val="single" w:sz="4" w:space="0" w:color="auto"/>
              <w:right w:val="single" w:sz="4" w:space="0" w:color="auto"/>
            </w:tcBorders>
            <w:noWrap/>
            <w:vAlign w:val="center"/>
          </w:tcPr>
          <w:p w14:paraId="5D3156C3"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8DA66DC"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r>
      <w:tr w:rsidR="00D52CEA" w:rsidRPr="00D52CEA" w14:paraId="09D23684" w14:textId="77777777" w:rsidTr="004E218A">
        <w:trPr>
          <w:trHeight w:val="106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00ACB20" w14:textId="77777777" w:rsidR="00D52CEA" w:rsidRPr="00D52CEA" w:rsidRDefault="00D52CEA" w:rsidP="00D52CEA">
            <w:pPr>
              <w:spacing w:after="0" w:line="240" w:lineRule="auto"/>
              <w:jc w:val="center"/>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2</w:t>
            </w:r>
          </w:p>
        </w:tc>
        <w:tc>
          <w:tcPr>
            <w:tcW w:w="2840" w:type="dxa"/>
            <w:tcBorders>
              <w:top w:val="single" w:sz="4" w:space="0" w:color="auto"/>
              <w:left w:val="nil"/>
              <w:bottom w:val="single" w:sz="4" w:space="0" w:color="auto"/>
              <w:right w:val="single" w:sz="4" w:space="0" w:color="auto"/>
            </w:tcBorders>
            <w:shd w:val="clear" w:color="auto" w:fill="auto"/>
            <w:vAlign w:val="center"/>
          </w:tcPr>
          <w:p w14:paraId="491F7B18" w14:textId="77777777" w:rsidR="00D52CEA" w:rsidRPr="00D52CEA" w:rsidRDefault="00D52CEA" w:rsidP="00D52CEA">
            <w:pPr>
              <w:tabs>
                <w:tab w:val="left" w:pos="1440"/>
              </w:tabs>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color w:val="000000"/>
                <w:sz w:val="24"/>
                <w:szCs w:val="24"/>
                <w:lang w:eastAsia="ru-RU"/>
              </w:rPr>
              <w:t xml:space="preserve">Прохождение экспертизы промышленной безопасности проектной документации с регистрацией заключения в </w:t>
            </w:r>
            <w:proofErr w:type="spellStart"/>
            <w:r w:rsidRPr="00D52CEA">
              <w:rPr>
                <w:rFonts w:ascii="Times New Roman" w:eastAsia="Times New Roman" w:hAnsi="Times New Roman"/>
                <w:color w:val="000000"/>
                <w:sz w:val="24"/>
                <w:szCs w:val="24"/>
                <w:lang w:eastAsia="ru-RU"/>
              </w:rPr>
              <w:t>Ростехнадзоре</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57C213D8" w14:textId="77777777" w:rsidR="00D52CEA" w:rsidRPr="00D52CEA" w:rsidRDefault="00D52CEA" w:rsidP="00D52CEA">
            <w:pPr>
              <w:spacing w:after="0" w:line="240" w:lineRule="auto"/>
              <w:jc w:val="both"/>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с момента заключения договора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B80344A" w14:textId="77777777" w:rsidR="00D52CEA" w:rsidRPr="00D52CEA" w:rsidRDefault="00D52CEA" w:rsidP="00D52CEA">
            <w:pPr>
              <w:spacing w:after="0" w:line="240" w:lineRule="auto"/>
              <w:jc w:val="both"/>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15.02.2027 г.</w:t>
            </w:r>
          </w:p>
        </w:tc>
        <w:tc>
          <w:tcPr>
            <w:tcW w:w="1276" w:type="dxa"/>
            <w:tcBorders>
              <w:top w:val="single" w:sz="4" w:space="0" w:color="auto"/>
              <w:left w:val="single" w:sz="4" w:space="0" w:color="auto"/>
              <w:bottom w:val="single" w:sz="4" w:space="0" w:color="auto"/>
              <w:right w:val="single" w:sz="4" w:space="0" w:color="auto"/>
            </w:tcBorders>
            <w:noWrap/>
            <w:vAlign w:val="center"/>
          </w:tcPr>
          <w:p w14:paraId="1062C72A"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c>
          <w:tcPr>
            <w:tcW w:w="1036" w:type="dxa"/>
            <w:tcBorders>
              <w:top w:val="single" w:sz="4" w:space="0" w:color="auto"/>
              <w:left w:val="nil"/>
              <w:bottom w:val="single" w:sz="4" w:space="0" w:color="auto"/>
              <w:right w:val="single" w:sz="4" w:space="0" w:color="auto"/>
            </w:tcBorders>
            <w:noWrap/>
            <w:vAlign w:val="center"/>
          </w:tcPr>
          <w:p w14:paraId="387F464A"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5B848EC"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r>
      <w:tr w:rsidR="00D52CEA" w:rsidRPr="00D52CEA" w14:paraId="7F884EDD" w14:textId="77777777" w:rsidTr="004E218A">
        <w:trPr>
          <w:trHeight w:val="106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08222F1" w14:textId="77777777" w:rsidR="00D52CEA" w:rsidRPr="00D52CEA" w:rsidRDefault="00D52CEA" w:rsidP="00D52CEA">
            <w:pPr>
              <w:spacing w:after="0" w:line="240" w:lineRule="auto"/>
              <w:jc w:val="center"/>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3</w:t>
            </w:r>
          </w:p>
        </w:tc>
        <w:tc>
          <w:tcPr>
            <w:tcW w:w="2840" w:type="dxa"/>
            <w:tcBorders>
              <w:top w:val="single" w:sz="4" w:space="0" w:color="auto"/>
              <w:left w:val="nil"/>
              <w:bottom w:val="single" w:sz="4" w:space="0" w:color="auto"/>
              <w:right w:val="single" w:sz="4" w:space="0" w:color="auto"/>
            </w:tcBorders>
            <w:shd w:val="clear" w:color="auto" w:fill="auto"/>
            <w:vAlign w:val="center"/>
          </w:tcPr>
          <w:p w14:paraId="7B837235" w14:textId="77777777" w:rsidR="00D52CEA" w:rsidRPr="00D52CEA" w:rsidRDefault="00D52CEA" w:rsidP="00D52CEA">
            <w:pPr>
              <w:tabs>
                <w:tab w:val="left" w:pos="1440"/>
              </w:tabs>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Прохождение и получение положительного заключения экспертизы сметной документации</w:t>
            </w:r>
          </w:p>
        </w:tc>
        <w:tc>
          <w:tcPr>
            <w:tcW w:w="1560" w:type="dxa"/>
            <w:tcBorders>
              <w:top w:val="single" w:sz="4" w:space="0" w:color="auto"/>
              <w:left w:val="nil"/>
              <w:bottom w:val="single" w:sz="4" w:space="0" w:color="auto"/>
              <w:right w:val="single" w:sz="4" w:space="0" w:color="auto"/>
            </w:tcBorders>
            <w:shd w:val="clear" w:color="auto" w:fill="auto"/>
            <w:vAlign w:val="center"/>
          </w:tcPr>
          <w:p w14:paraId="7CC1425A" w14:textId="77777777" w:rsidR="00D52CEA" w:rsidRPr="00D52CEA" w:rsidRDefault="00D52CEA" w:rsidP="00D52CEA">
            <w:pPr>
              <w:spacing w:after="0" w:line="240" w:lineRule="auto"/>
              <w:jc w:val="both"/>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с момента заключения договора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1D1B7481" w14:textId="77777777" w:rsidR="00D52CEA" w:rsidRPr="00D52CEA" w:rsidRDefault="00D52CEA" w:rsidP="00D52CEA">
            <w:pPr>
              <w:spacing w:after="0" w:line="240" w:lineRule="auto"/>
              <w:jc w:val="both"/>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30.04.2027 г.</w:t>
            </w:r>
          </w:p>
        </w:tc>
        <w:tc>
          <w:tcPr>
            <w:tcW w:w="1276" w:type="dxa"/>
            <w:tcBorders>
              <w:top w:val="single" w:sz="4" w:space="0" w:color="auto"/>
              <w:left w:val="single" w:sz="4" w:space="0" w:color="auto"/>
              <w:bottom w:val="single" w:sz="4" w:space="0" w:color="auto"/>
              <w:right w:val="single" w:sz="4" w:space="0" w:color="auto"/>
            </w:tcBorders>
            <w:noWrap/>
            <w:vAlign w:val="center"/>
          </w:tcPr>
          <w:p w14:paraId="41512B71"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c>
          <w:tcPr>
            <w:tcW w:w="1036" w:type="dxa"/>
            <w:tcBorders>
              <w:top w:val="single" w:sz="4" w:space="0" w:color="auto"/>
              <w:left w:val="nil"/>
              <w:bottom w:val="single" w:sz="4" w:space="0" w:color="auto"/>
              <w:right w:val="single" w:sz="4" w:space="0" w:color="auto"/>
            </w:tcBorders>
            <w:noWrap/>
            <w:vAlign w:val="center"/>
          </w:tcPr>
          <w:p w14:paraId="61FC58D4"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8E8A17F"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r>
      <w:tr w:rsidR="00D52CEA" w:rsidRPr="00D52CEA" w14:paraId="02EB3147" w14:textId="77777777" w:rsidTr="004E218A">
        <w:trPr>
          <w:trHeight w:val="9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B466A4C" w14:textId="77777777" w:rsidR="00D52CEA" w:rsidRPr="00D52CEA" w:rsidRDefault="00D52CEA" w:rsidP="00D52CEA">
            <w:pPr>
              <w:spacing w:after="0" w:line="240" w:lineRule="auto"/>
              <w:jc w:val="center"/>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4</w:t>
            </w:r>
          </w:p>
        </w:tc>
        <w:tc>
          <w:tcPr>
            <w:tcW w:w="2840" w:type="dxa"/>
            <w:tcBorders>
              <w:top w:val="single" w:sz="4" w:space="0" w:color="auto"/>
              <w:left w:val="nil"/>
              <w:bottom w:val="single" w:sz="4" w:space="0" w:color="auto"/>
              <w:right w:val="single" w:sz="4" w:space="0" w:color="auto"/>
            </w:tcBorders>
            <w:shd w:val="clear" w:color="auto" w:fill="auto"/>
            <w:vAlign w:val="center"/>
          </w:tcPr>
          <w:p w14:paraId="4768C2BF" w14:textId="77777777" w:rsidR="00D52CEA" w:rsidRPr="00D52CEA" w:rsidRDefault="00D52CEA" w:rsidP="00D52CEA">
            <w:pPr>
              <w:tabs>
                <w:tab w:val="left" w:pos="1440"/>
              </w:tabs>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Выполнение строительно-монтажных работ</w:t>
            </w:r>
          </w:p>
        </w:tc>
        <w:tc>
          <w:tcPr>
            <w:tcW w:w="1560" w:type="dxa"/>
            <w:tcBorders>
              <w:top w:val="single" w:sz="4" w:space="0" w:color="auto"/>
              <w:left w:val="nil"/>
              <w:bottom w:val="single" w:sz="4" w:space="0" w:color="auto"/>
              <w:right w:val="single" w:sz="4" w:space="0" w:color="auto"/>
            </w:tcBorders>
            <w:shd w:val="clear" w:color="auto" w:fill="auto"/>
            <w:vAlign w:val="center"/>
          </w:tcPr>
          <w:p w14:paraId="1903EAC3" w14:textId="77777777" w:rsidR="00D52CEA" w:rsidRPr="00D52CEA" w:rsidRDefault="00D52CEA" w:rsidP="00D52CEA">
            <w:pPr>
              <w:spacing w:after="0" w:line="240" w:lineRule="auto"/>
              <w:jc w:val="both"/>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с момента заключения договора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51F85B" w14:textId="77777777" w:rsidR="00D52CEA" w:rsidRPr="00D52CEA" w:rsidRDefault="00D52CEA" w:rsidP="00D52CEA">
            <w:pPr>
              <w:spacing w:after="0" w:line="240" w:lineRule="auto"/>
              <w:jc w:val="both"/>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30.11.2027 г.</w:t>
            </w:r>
          </w:p>
        </w:tc>
        <w:tc>
          <w:tcPr>
            <w:tcW w:w="1276" w:type="dxa"/>
            <w:tcBorders>
              <w:top w:val="single" w:sz="4" w:space="0" w:color="auto"/>
              <w:left w:val="single" w:sz="4" w:space="0" w:color="auto"/>
              <w:bottom w:val="single" w:sz="4" w:space="0" w:color="auto"/>
              <w:right w:val="single" w:sz="4" w:space="0" w:color="auto"/>
            </w:tcBorders>
            <w:noWrap/>
            <w:vAlign w:val="center"/>
          </w:tcPr>
          <w:p w14:paraId="51B199C4"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c>
          <w:tcPr>
            <w:tcW w:w="1036" w:type="dxa"/>
            <w:tcBorders>
              <w:top w:val="single" w:sz="4" w:space="0" w:color="auto"/>
              <w:left w:val="nil"/>
              <w:bottom w:val="single" w:sz="4" w:space="0" w:color="auto"/>
              <w:right w:val="single" w:sz="4" w:space="0" w:color="auto"/>
            </w:tcBorders>
            <w:noWrap/>
            <w:vAlign w:val="center"/>
          </w:tcPr>
          <w:p w14:paraId="2564E4D3"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AAB265B"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r>
      <w:tr w:rsidR="00D52CEA" w:rsidRPr="00D52CEA" w14:paraId="75B42C7D" w14:textId="77777777" w:rsidTr="004E218A">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13CE1776" w14:textId="77777777" w:rsidR="00D52CEA" w:rsidRPr="00D52CEA" w:rsidRDefault="00D52CEA" w:rsidP="00D52CEA">
            <w:pPr>
              <w:spacing w:after="0" w:line="240" w:lineRule="auto"/>
              <w:ind w:firstLine="567"/>
              <w:jc w:val="center"/>
              <w:rPr>
                <w:rFonts w:ascii="Times New Roman" w:eastAsia="Times New Roman" w:hAnsi="Times New Roman"/>
                <w:b/>
                <w:bCs/>
                <w:sz w:val="24"/>
                <w:szCs w:val="24"/>
                <w:lang w:eastAsia="ru-RU"/>
              </w:rPr>
            </w:pPr>
          </w:p>
        </w:tc>
        <w:tc>
          <w:tcPr>
            <w:tcW w:w="2840" w:type="dxa"/>
            <w:tcBorders>
              <w:top w:val="nil"/>
              <w:left w:val="nil"/>
              <w:bottom w:val="single" w:sz="4" w:space="0" w:color="auto"/>
              <w:right w:val="single" w:sz="4" w:space="0" w:color="auto"/>
            </w:tcBorders>
            <w:shd w:val="clear" w:color="auto" w:fill="auto"/>
            <w:vAlign w:val="center"/>
            <w:hideMark/>
          </w:tcPr>
          <w:p w14:paraId="6466B2DA" w14:textId="4BD2B2BB" w:rsidR="00D52CEA" w:rsidRPr="00D52CEA" w:rsidRDefault="00D52CEA" w:rsidP="00D52CEA">
            <w:pPr>
              <w:spacing w:after="0" w:line="240" w:lineRule="auto"/>
              <w:jc w:val="both"/>
              <w:rPr>
                <w:rFonts w:ascii="Times New Roman" w:eastAsia="Times New Roman" w:hAnsi="Times New Roman"/>
                <w:b/>
                <w:bCs/>
                <w:sz w:val="24"/>
                <w:szCs w:val="24"/>
                <w:lang w:eastAsia="ru-RU"/>
              </w:rPr>
            </w:pPr>
            <w:r w:rsidRPr="00D52CEA">
              <w:rPr>
                <w:rFonts w:ascii="Times New Roman" w:eastAsia="Times New Roman" w:hAnsi="Times New Roman"/>
                <w:b/>
                <w:bCs/>
                <w:sz w:val="24"/>
                <w:szCs w:val="24"/>
                <w:lang w:eastAsia="ru-RU"/>
              </w:rPr>
              <w:t xml:space="preserve">ВСЕГО, </w:t>
            </w:r>
            <w:r w:rsidR="00A6497F">
              <w:rPr>
                <w:rFonts w:ascii="Times New Roman" w:eastAsia="Times New Roman" w:hAnsi="Times New Roman"/>
                <w:b/>
                <w:bCs/>
                <w:sz w:val="24"/>
                <w:szCs w:val="24"/>
                <w:lang w:eastAsia="ru-RU"/>
              </w:rPr>
              <w:t>с/</w:t>
            </w:r>
            <w:r w:rsidRPr="00D52CEA">
              <w:rPr>
                <w:rFonts w:ascii="Times New Roman" w:eastAsia="Times New Roman" w:hAnsi="Times New Roman"/>
                <w:b/>
                <w:bCs/>
                <w:sz w:val="24"/>
                <w:szCs w:val="24"/>
                <w:lang w:eastAsia="ru-RU"/>
              </w:rPr>
              <w:t>без НДС руб.</w:t>
            </w:r>
          </w:p>
        </w:tc>
        <w:tc>
          <w:tcPr>
            <w:tcW w:w="1560" w:type="dxa"/>
            <w:tcBorders>
              <w:top w:val="nil"/>
              <w:left w:val="nil"/>
              <w:bottom w:val="single" w:sz="4" w:space="0" w:color="auto"/>
              <w:right w:val="single" w:sz="4" w:space="0" w:color="auto"/>
            </w:tcBorders>
            <w:shd w:val="clear" w:color="auto" w:fill="auto"/>
            <w:vAlign w:val="center"/>
          </w:tcPr>
          <w:p w14:paraId="52E853C0" w14:textId="77777777" w:rsidR="00D52CEA" w:rsidRPr="00D52CEA" w:rsidRDefault="00D52CEA" w:rsidP="00D52CEA">
            <w:pPr>
              <w:spacing w:after="0" w:line="240" w:lineRule="auto"/>
              <w:ind w:firstLine="567"/>
              <w:jc w:val="both"/>
              <w:rPr>
                <w:rFonts w:ascii="Times New Roman" w:eastAsia="Times New Roman" w:hAnsi="Times New Roman"/>
                <w:b/>
                <w:bCs/>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tcPr>
          <w:p w14:paraId="35E1BE93" w14:textId="77777777" w:rsidR="00D52CEA" w:rsidRPr="00D52CEA" w:rsidRDefault="00D52CEA" w:rsidP="00D52CEA">
            <w:pPr>
              <w:spacing w:after="0" w:line="240" w:lineRule="auto"/>
              <w:ind w:firstLine="567"/>
              <w:jc w:val="both"/>
              <w:rPr>
                <w:rFonts w:ascii="Times New Roman" w:eastAsia="Times New Roman" w:hAnsi="Times New Roman"/>
                <w:b/>
                <w:bCs/>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58CE5E"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c>
          <w:tcPr>
            <w:tcW w:w="1036" w:type="dxa"/>
            <w:tcBorders>
              <w:top w:val="single" w:sz="4" w:space="0" w:color="auto"/>
              <w:left w:val="nil"/>
              <w:bottom w:val="single" w:sz="4" w:space="0" w:color="auto"/>
              <w:right w:val="single" w:sz="4" w:space="0" w:color="auto"/>
            </w:tcBorders>
            <w:noWrap/>
            <w:vAlign w:val="center"/>
          </w:tcPr>
          <w:p w14:paraId="59F1B221"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B8EDB"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tc>
      </w:tr>
    </w:tbl>
    <w:tbl>
      <w:tblPr>
        <w:tblpPr w:leftFromText="180" w:rightFromText="180" w:vertAnchor="page" w:horzAnchor="margin" w:tblpY="13240"/>
        <w:tblW w:w="9918" w:type="dxa"/>
        <w:tblLayout w:type="fixed"/>
        <w:tblLook w:val="0000" w:firstRow="0" w:lastRow="0" w:firstColumn="0" w:lastColumn="0" w:noHBand="0" w:noVBand="0"/>
      </w:tblPr>
      <w:tblGrid>
        <w:gridCol w:w="4815"/>
        <w:gridCol w:w="5103"/>
      </w:tblGrid>
      <w:tr w:rsidR="00D52CEA" w:rsidRPr="00D52CEA" w14:paraId="40BA3FE6" w14:textId="77777777" w:rsidTr="004E218A">
        <w:trPr>
          <w:trHeight w:val="1550"/>
        </w:trPr>
        <w:tc>
          <w:tcPr>
            <w:tcW w:w="4815" w:type="dxa"/>
            <w:tcBorders>
              <w:top w:val="single" w:sz="4" w:space="0" w:color="000000"/>
              <w:left w:val="single" w:sz="4" w:space="0" w:color="000000"/>
              <w:bottom w:val="single" w:sz="4" w:space="0" w:color="000000"/>
            </w:tcBorders>
          </w:tcPr>
          <w:p w14:paraId="1C1BBBD0" w14:textId="77777777" w:rsidR="00D52CEA" w:rsidRPr="00D52CEA" w:rsidRDefault="00D52CEA" w:rsidP="00D52CEA">
            <w:pPr>
              <w:snapToGrid w:val="0"/>
              <w:spacing w:after="0" w:line="240" w:lineRule="auto"/>
              <w:jc w:val="both"/>
              <w:rPr>
                <w:rFonts w:ascii="Times New Roman" w:hAnsi="Times New Roman"/>
                <w:b/>
                <w:color w:val="000000"/>
                <w:sz w:val="24"/>
                <w:szCs w:val="24"/>
              </w:rPr>
            </w:pPr>
            <w:r w:rsidRPr="00D52CEA">
              <w:rPr>
                <w:rFonts w:ascii="Times New Roman" w:hAnsi="Times New Roman"/>
                <w:b/>
                <w:color w:val="000000"/>
                <w:sz w:val="24"/>
                <w:szCs w:val="24"/>
              </w:rPr>
              <w:t>«Заказчик»</w:t>
            </w:r>
          </w:p>
          <w:p w14:paraId="6F00CC8A" w14:textId="77777777" w:rsidR="00D52CEA" w:rsidRPr="00D52CEA" w:rsidRDefault="00D52CEA" w:rsidP="00D52CEA">
            <w:pPr>
              <w:spacing w:after="0" w:line="240" w:lineRule="auto"/>
              <w:jc w:val="both"/>
              <w:rPr>
                <w:rFonts w:ascii="Times New Roman" w:hAnsi="Times New Roman"/>
                <w:b/>
                <w:sz w:val="24"/>
                <w:szCs w:val="24"/>
              </w:rPr>
            </w:pPr>
            <w:r w:rsidRPr="00D52CEA">
              <w:rPr>
                <w:rFonts w:ascii="Times New Roman" w:hAnsi="Times New Roman"/>
                <w:b/>
                <w:sz w:val="24"/>
                <w:szCs w:val="24"/>
              </w:rPr>
              <w:t>Генеральный директор</w:t>
            </w:r>
          </w:p>
          <w:p w14:paraId="0CB3A9E5" w14:textId="77777777" w:rsidR="00D52CEA" w:rsidRPr="00D52CEA" w:rsidRDefault="00D52CEA" w:rsidP="00D52CEA">
            <w:pPr>
              <w:snapToGrid w:val="0"/>
              <w:spacing w:after="0" w:line="240" w:lineRule="auto"/>
              <w:ind w:firstLine="567"/>
              <w:jc w:val="both"/>
              <w:rPr>
                <w:rFonts w:ascii="Times New Roman" w:hAnsi="Times New Roman"/>
                <w:b/>
                <w:sz w:val="24"/>
                <w:szCs w:val="24"/>
              </w:rPr>
            </w:pPr>
          </w:p>
          <w:p w14:paraId="63896F0F" w14:textId="77777777" w:rsidR="00D52CEA" w:rsidRPr="00D52CEA" w:rsidRDefault="00D52CEA" w:rsidP="00D52CEA">
            <w:pPr>
              <w:tabs>
                <w:tab w:val="left" w:pos="0"/>
                <w:tab w:val="left" w:pos="993"/>
              </w:tabs>
              <w:suppressAutoHyphens/>
              <w:spacing w:after="0" w:line="240" w:lineRule="auto"/>
              <w:contextualSpacing/>
              <w:jc w:val="both"/>
              <w:rPr>
                <w:rFonts w:ascii="Times New Roman" w:hAnsi="Times New Roman"/>
                <w:b/>
                <w:sz w:val="24"/>
                <w:szCs w:val="24"/>
              </w:rPr>
            </w:pPr>
            <w:r w:rsidRPr="00D52CEA">
              <w:rPr>
                <w:rFonts w:ascii="Times New Roman" w:hAnsi="Times New Roman"/>
                <w:b/>
                <w:sz w:val="24"/>
                <w:szCs w:val="24"/>
              </w:rPr>
              <w:t>_____________________ /В.Н. Лебедев/</w:t>
            </w:r>
          </w:p>
          <w:p w14:paraId="2A768D7C" w14:textId="77777777" w:rsidR="00D52CEA" w:rsidRPr="00D52CEA" w:rsidRDefault="00D52CEA" w:rsidP="00D52CEA">
            <w:pPr>
              <w:tabs>
                <w:tab w:val="left" w:pos="0"/>
                <w:tab w:val="left" w:pos="993"/>
              </w:tabs>
              <w:suppressAutoHyphens/>
              <w:spacing w:after="0" w:line="240" w:lineRule="auto"/>
              <w:contextualSpacing/>
              <w:jc w:val="both"/>
              <w:rPr>
                <w:rFonts w:ascii="Times New Roman" w:hAnsi="Times New Roman"/>
                <w:b/>
                <w:sz w:val="24"/>
                <w:szCs w:val="24"/>
                <w:lang w:eastAsia="ar-SA"/>
              </w:rPr>
            </w:pPr>
            <w:proofErr w:type="spellStart"/>
            <w:r w:rsidRPr="00D52CEA">
              <w:rPr>
                <w:rFonts w:ascii="Times New Roman" w:hAnsi="Times New Roman"/>
                <w:b/>
                <w:color w:val="000000"/>
                <w:sz w:val="24"/>
                <w:szCs w:val="24"/>
                <w:lang w:eastAsia="ar-SA"/>
              </w:rPr>
              <w:t>м.п</w:t>
            </w:r>
            <w:proofErr w:type="spellEnd"/>
            <w:r w:rsidRPr="00D52CEA">
              <w:rPr>
                <w:rFonts w:ascii="Times New Roman" w:hAnsi="Times New Roman"/>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211E8B44" w14:textId="77777777" w:rsidR="00D52CEA" w:rsidRPr="00D52CEA" w:rsidRDefault="00D52CEA" w:rsidP="00D52CEA">
            <w:pPr>
              <w:snapToGrid w:val="0"/>
              <w:spacing w:after="0" w:line="240" w:lineRule="auto"/>
              <w:jc w:val="both"/>
              <w:rPr>
                <w:rFonts w:ascii="Times New Roman" w:hAnsi="Times New Roman"/>
                <w:b/>
                <w:color w:val="000000"/>
                <w:sz w:val="24"/>
                <w:szCs w:val="24"/>
              </w:rPr>
            </w:pPr>
            <w:r w:rsidRPr="00D52CEA">
              <w:rPr>
                <w:rFonts w:ascii="Times New Roman" w:hAnsi="Times New Roman"/>
                <w:b/>
                <w:color w:val="000000"/>
                <w:sz w:val="24"/>
                <w:szCs w:val="24"/>
              </w:rPr>
              <w:t>«</w:t>
            </w:r>
            <w:r w:rsidRPr="00D52CEA">
              <w:rPr>
                <w:rFonts w:ascii="Times New Roman" w:hAnsi="Times New Roman"/>
                <w:b/>
                <w:sz w:val="24"/>
                <w:szCs w:val="24"/>
                <w:lang w:eastAsia="ar-SA"/>
              </w:rPr>
              <w:t>Подрядчик</w:t>
            </w:r>
            <w:r w:rsidRPr="00D52CEA">
              <w:rPr>
                <w:rFonts w:ascii="Times New Roman" w:hAnsi="Times New Roman"/>
                <w:b/>
                <w:color w:val="000000"/>
                <w:sz w:val="24"/>
                <w:szCs w:val="24"/>
              </w:rPr>
              <w:t>»</w:t>
            </w:r>
          </w:p>
          <w:p w14:paraId="2BD1728A" w14:textId="77777777" w:rsidR="00D52CEA" w:rsidRPr="00D52CEA" w:rsidRDefault="00D52CEA" w:rsidP="00D52CEA">
            <w:pPr>
              <w:suppressAutoHyphens/>
              <w:spacing w:after="0" w:line="240" w:lineRule="auto"/>
              <w:jc w:val="both"/>
              <w:rPr>
                <w:rFonts w:ascii="Times New Roman" w:hAnsi="Times New Roman"/>
                <w:b/>
                <w:sz w:val="24"/>
                <w:szCs w:val="24"/>
                <w:lang w:eastAsia="ar-SA"/>
              </w:rPr>
            </w:pPr>
            <w:r w:rsidRPr="00D52CEA">
              <w:rPr>
                <w:rFonts w:ascii="Times New Roman" w:hAnsi="Times New Roman"/>
                <w:b/>
                <w:sz w:val="24"/>
                <w:szCs w:val="24"/>
                <w:lang w:eastAsia="ar-SA"/>
              </w:rPr>
              <w:t>_________________________</w:t>
            </w:r>
          </w:p>
          <w:p w14:paraId="1D23F2E0" w14:textId="77777777" w:rsidR="00D52CEA" w:rsidRPr="00D52CEA" w:rsidRDefault="00D52CEA" w:rsidP="00D52CEA">
            <w:pPr>
              <w:suppressAutoHyphens/>
              <w:spacing w:after="0" w:line="240" w:lineRule="auto"/>
              <w:jc w:val="both"/>
              <w:rPr>
                <w:rFonts w:ascii="Times New Roman" w:hAnsi="Times New Roman"/>
                <w:b/>
                <w:sz w:val="24"/>
                <w:szCs w:val="24"/>
                <w:lang w:eastAsia="ar-SA"/>
              </w:rPr>
            </w:pPr>
          </w:p>
          <w:p w14:paraId="07292D95" w14:textId="77777777" w:rsidR="00D52CEA" w:rsidRPr="00D52CEA" w:rsidRDefault="00D52CEA" w:rsidP="00D52CEA">
            <w:pPr>
              <w:suppressAutoHyphens/>
              <w:spacing w:after="0" w:line="240" w:lineRule="auto"/>
              <w:jc w:val="both"/>
              <w:rPr>
                <w:rFonts w:ascii="Times New Roman" w:hAnsi="Times New Roman"/>
                <w:b/>
                <w:sz w:val="24"/>
                <w:szCs w:val="24"/>
                <w:lang w:eastAsia="ar-SA"/>
              </w:rPr>
            </w:pPr>
            <w:r w:rsidRPr="00D52CEA">
              <w:rPr>
                <w:rFonts w:ascii="Times New Roman" w:hAnsi="Times New Roman"/>
                <w:b/>
                <w:sz w:val="24"/>
                <w:szCs w:val="24"/>
                <w:lang w:eastAsia="ar-SA"/>
              </w:rPr>
              <w:t>______________________ / ________________ /</w:t>
            </w:r>
          </w:p>
          <w:p w14:paraId="51C65511" w14:textId="77777777" w:rsidR="00D52CEA" w:rsidRPr="00D52CEA" w:rsidRDefault="00D52CEA" w:rsidP="00D52CEA">
            <w:pPr>
              <w:tabs>
                <w:tab w:val="left" w:pos="0"/>
                <w:tab w:val="left" w:pos="993"/>
              </w:tabs>
              <w:suppressAutoHyphens/>
              <w:spacing w:after="0" w:line="240" w:lineRule="auto"/>
              <w:contextualSpacing/>
              <w:jc w:val="both"/>
              <w:rPr>
                <w:rFonts w:ascii="Times New Roman" w:hAnsi="Times New Roman"/>
                <w:b/>
                <w:sz w:val="24"/>
                <w:szCs w:val="24"/>
                <w:lang w:eastAsia="ar-SA"/>
              </w:rPr>
            </w:pPr>
            <w:proofErr w:type="spellStart"/>
            <w:r w:rsidRPr="00D52CEA">
              <w:rPr>
                <w:rFonts w:ascii="Times New Roman" w:hAnsi="Times New Roman"/>
                <w:b/>
                <w:color w:val="000000"/>
                <w:sz w:val="24"/>
                <w:szCs w:val="24"/>
                <w:lang w:eastAsia="ar-SA"/>
              </w:rPr>
              <w:t>м.п</w:t>
            </w:r>
            <w:proofErr w:type="spellEnd"/>
            <w:r w:rsidRPr="00D52CEA">
              <w:rPr>
                <w:rFonts w:ascii="Times New Roman" w:hAnsi="Times New Roman"/>
                <w:b/>
                <w:color w:val="000000"/>
                <w:sz w:val="24"/>
                <w:szCs w:val="24"/>
                <w:lang w:eastAsia="ar-SA"/>
              </w:rPr>
              <w:t>.</w:t>
            </w:r>
          </w:p>
        </w:tc>
      </w:tr>
    </w:tbl>
    <w:p w14:paraId="44322269" w14:textId="77777777" w:rsidR="00D52CEA" w:rsidRPr="00D52CEA" w:rsidRDefault="00D52CEA" w:rsidP="00D52CEA">
      <w:pPr>
        <w:spacing w:after="0" w:line="240" w:lineRule="auto"/>
        <w:jc w:val="both"/>
        <w:rPr>
          <w:rFonts w:ascii="Times New Roman" w:eastAsia="Times New Roman" w:hAnsi="Times New Roman"/>
          <w:sz w:val="24"/>
          <w:szCs w:val="24"/>
          <w:lang w:eastAsia="ru-RU"/>
        </w:rPr>
      </w:pPr>
    </w:p>
    <w:p w14:paraId="525EF767" w14:textId="77777777" w:rsidR="00D52CEA" w:rsidRPr="00D52CEA" w:rsidRDefault="00D52CEA" w:rsidP="00D52CEA">
      <w:pPr>
        <w:spacing w:after="0" w:line="240" w:lineRule="auto"/>
        <w:jc w:val="both"/>
        <w:rPr>
          <w:rFonts w:ascii="Times New Roman" w:eastAsia="Times New Roman" w:hAnsi="Times New Roman"/>
          <w:sz w:val="24"/>
          <w:szCs w:val="24"/>
          <w:lang w:eastAsia="ar-SA"/>
        </w:rPr>
        <w:sectPr w:rsidR="00D52CEA" w:rsidRPr="00D52CEA" w:rsidSect="004E218A">
          <w:footerReference w:type="default" r:id="rId19"/>
          <w:footerReference w:type="first" r:id="rId20"/>
          <w:pgSz w:w="11906" w:h="16838" w:code="9"/>
          <w:pgMar w:top="851" w:right="851" w:bottom="851" w:left="1418" w:header="680" w:footer="0" w:gutter="0"/>
          <w:cols w:space="708"/>
          <w:titlePg/>
          <w:docGrid w:linePitch="381"/>
        </w:sectPr>
      </w:pPr>
    </w:p>
    <w:tbl>
      <w:tblPr>
        <w:tblW w:w="10638" w:type="dxa"/>
        <w:tblInd w:w="5" w:type="dxa"/>
        <w:tblLayout w:type="fixed"/>
        <w:tblLook w:val="04A0" w:firstRow="1" w:lastRow="0" w:firstColumn="1" w:lastColumn="0" w:noHBand="0" w:noVBand="1"/>
      </w:tblPr>
      <w:tblGrid>
        <w:gridCol w:w="10638"/>
      </w:tblGrid>
      <w:tr w:rsidR="00D52CEA" w:rsidRPr="00D52CEA" w14:paraId="00BBCF9A" w14:textId="77777777" w:rsidTr="004E218A">
        <w:trPr>
          <w:trHeight w:val="300"/>
        </w:trPr>
        <w:tc>
          <w:tcPr>
            <w:tcW w:w="10638" w:type="dxa"/>
            <w:tcBorders>
              <w:top w:val="nil"/>
              <w:left w:val="nil"/>
              <w:bottom w:val="nil"/>
              <w:right w:val="nil"/>
            </w:tcBorders>
            <w:shd w:val="clear" w:color="auto" w:fill="auto"/>
            <w:hideMark/>
          </w:tcPr>
          <w:p w14:paraId="2045FB6B" w14:textId="77777777" w:rsidR="00D52CEA" w:rsidRPr="00D52CEA" w:rsidRDefault="00D52CEA" w:rsidP="00D52CEA">
            <w:pPr>
              <w:suppressAutoHyphens/>
              <w:spacing w:after="0" w:line="240" w:lineRule="auto"/>
              <w:jc w:val="right"/>
              <w:rPr>
                <w:rFonts w:ascii="Times New Roman" w:eastAsia="Times New Roman" w:hAnsi="Times New Roman"/>
                <w:lang w:eastAsia="ar-SA"/>
              </w:rPr>
            </w:pPr>
            <w:r w:rsidRPr="00D52CEA">
              <w:rPr>
                <w:rFonts w:ascii="Times New Roman" w:eastAsia="Times New Roman" w:hAnsi="Times New Roman"/>
                <w:lang w:eastAsia="ar-SA"/>
              </w:rPr>
              <w:lastRenderedPageBreak/>
              <w:t>Приложение №5</w:t>
            </w:r>
          </w:p>
          <w:p w14:paraId="37CAF8E9" w14:textId="77777777" w:rsidR="00D52CEA" w:rsidRPr="00D52CEA" w:rsidRDefault="00D52CEA" w:rsidP="00D52CEA">
            <w:pPr>
              <w:widowControl w:val="0"/>
              <w:autoSpaceDE w:val="0"/>
              <w:autoSpaceDN w:val="0"/>
              <w:adjustRightInd w:val="0"/>
              <w:spacing w:after="0" w:line="240" w:lineRule="auto"/>
              <w:jc w:val="right"/>
              <w:rPr>
                <w:rFonts w:ascii="Times New Roman" w:eastAsia="Times New Roman" w:hAnsi="Times New Roman"/>
                <w:lang w:eastAsia="ru-RU"/>
              </w:rPr>
            </w:pPr>
            <w:r w:rsidRPr="00D52CEA">
              <w:rPr>
                <w:rFonts w:ascii="Times New Roman" w:eastAsia="Times New Roman" w:hAnsi="Times New Roman"/>
                <w:lang w:eastAsia="ru-RU"/>
              </w:rPr>
              <w:t>к Договору подряда №СНГС-</w:t>
            </w:r>
            <w:proofErr w:type="spellStart"/>
            <w:r w:rsidRPr="00D52CEA">
              <w:rPr>
                <w:rFonts w:ascii="Times New Roman" w:eastAsia="Times New Roman" w:hAnsi="Times New Roman"/>
                <w:lang w:eastAsia="ru-RU"/>
              </w:rPr>
              <w:t>УКСиЗИО</w:t>
            </w:r>
            <w:proofErr w:type="spellEnd"/>
            <w:r w:rsidRPr="00D52CEA">
              <w:rPr>
                <w:rFonts w:ascii="Times New Roman" w:eastAsia="Times New Roman" w:hAnsi="Times New Roman"/>
                <w:lang w:eastAsia="ru-RU"/>
              </w:rPr>
              <w:t>_______</w:t>
            </w:r>
          </w:p>
        </w:tc>
      </w:tr>
      <w:tr w:rsidR="00D52CEA" w:rsidRPr="00D52CEA" w14:paraId="7051110A" w14:textId="77777777" w:rsidTr="004E218A">
        <w:trPr>
          <w:trHeight w:val="300"/>
        </w:trPr>
        <w:tc>
          <w:tcPr>
            <w:tcW w:w="10638" w:type="dxa"/>
            <w:tcBorders>
              <w:top w:val="nil"/>
              <w:left w:val="nil"/>
              <w:bottom w:val="nil"/>
              <w:right w:val="nil"/>
            </w:tcBorders>
            <w:shd w:val="clear" w:color="auto" w:fill="auto"/>
            <w:hideMark/>
          </w:tcPr>
          <w:p w14:paraId="4017E8F7" w14:textId="77777777" w:rsidR="00D52CEA" w:rsidRPr="00D52CEA" w:rsidRDefault="00D52CEA" w:rsidP="00D52CEA">
            <w:pPr>
              <w:widowControl w:val="0"/>
              <w:autoSpaceDE w:val="0"/>
              <w:autoSpaceDN w:val="0"/>
              <w:adjustRightInd w:val="0"/>
              <w:spacing w:after="0" w:line="240" w:lineRule="auto"/>
              <w:jc w:val="right"/>
              <w:rPr>
                <w:rFonts w:ascii="Times New Roman" w:eastAsia="Times New Roman" w:hAnsi="Times New Roman"/>
                <w:lang w:eastAsia="ru-RU"/>
              </w:rPr>
            </w:pPr>
            <w:r w:rsidRPr="00D52CEA">
              <w:rPr>
                <w:rFonts w:ascii="Times New Roman" w:eastAsia="Times New Roman" w:hAnsi="Times New Roman"/>
                <w:lang w:eastAsia="ru-RU"/>
              </w:rPr>
              <w:t xml:space="preserve">                                                                                                                        от «___» _______2026 г.</w:t>
            </w:r>
          </w:p>
        </w:tc>
      </w:tr>
    </w:tbl>
    <w:p w14:paraId="7107929C" w14:textId="77777777" w:rsidR="00D52CEA" w:rsidRPr="00D52CEA" w:rsidRDefault="00D52CEA" w:rsidP="00D52CEA">
      <w:pPr>
        <w:widowControl w:val="0"/>
        <w:autoSpaceDE w:val="0"/>
        <w:autoSpaceDN w:val="0"/>
        <w:spacing w:after="0" w:line="240" w:lineRule="auto"/>
        <w:jc w:val="both"/>
        <w:rPr>
          <w:rFonts w:ascii="Times New Roman" w:eastAsia="Times New Roman" w:hAnsi="Times New Roman"/>
          <w:b/>
          <w:lang w:eastAsia="ru-RU"/>
        </w:rPr>
      </w:pPr>
    </w:p>
    <w:p w14:paraId="4A904CC1" w14:textId="77777777" w:rsidR="00D52CEA" w:rsidRPr="00D52CEA" w:rsidRDefault="00D52CEA" w:rsidP="00D52CEA">
      <w:pPr>
        <w:widowControl w:val="0"/>
        <w:autoSpaceDE w:val="0"/>
        <w:autoSpaceDN w:val="0"/>
        <w:spacing w:after="0" w:line="240" w:lineRule="auto"/>
        <w:jc w:val="both"/>
        <w:rPr>
          <w:rFonts w:ascii="Times New Roman" w:eastAsia="Times New Roman" w:hAnsi="Times New Roman"/>
          <w:b/>
          <w:lang w:eastAsia="ru-RU"/>
        </w:rPr>
      </w:pPr>
      <w:r w:rsidRPr="00D52CEA">
        <w:rPr>
          <w:rFonts w:ascii="Times New Roman" w:eastAsia="Times New Roman" w:hAnsi="Times New Roman"/>
          <w:b/>
          <w:lang w:eastAsia="ru-RU"/>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D52CEA" w:rsidRPr="00CB5306" w14:paraId="01F5CD85" w14:textId="77777777" w:rsidTr="004E218A">
        <w:trPr>
          <w:trHeight w:val="299"/>
        </w:trPr>
        <w:tc>
          <w:tcPr>
            <w:tcW w:w="2552" w:type="dxa"/>
            <w:tcBorders>
              <w:top w:val="nil"/>
              <w:left w:val="nil"/>
              <w:bottom w:val="nil"/>
              <w:right w:val="nil"/>
            </w:tcBorders>
          </w:tcPr>
          <w:p w14:paraId="1CDD591D"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6237" w:type="dxa"/>
            <w:gridSpan w:val="2"/>
            <w:tcBorders>
              <w:top w:val="nil"/>
              <w:left w:val="nil"/>
              <w:bottom w:val="nil"/>
              <w:right w:val="single" w:sz="4" w:space="0" w:color="auto"/>
            </w:tcBorders>
          </w:tcPr>
          <w:p w14:paraId="72B06E92"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Дата выдачи</w:t>
            </w:r>
          </w:p>
        </w:tc>
        <w:tc>
          <w:tcPr>
            <w:tcW w:w="1418" w:type="dxa"/>
            <w:tcBorders>
              <w:top w:val="single" w:sz="4" w:space="0" w:color="auto"/>
              <w:left w:val="single" w:sz="4" w:space="0" w:color="auto"/>
              <w:bottom w:val="single" w:sz="4" w:space="0" w:color="auto"/>
            </w:tcBorders>
          </w:tcPr>
          <w:p w14:paraId="758ECA5A"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0B796D5E" w14:textId="77777777" w:rsidTr="004E218A">
        <w:tc>
          <w:tcPr>
            <w:tcW w:w="2552" w:type="dxa"/>
            <w:tcBorders>
              <w:top w:val="nil"/>
              <w:left w:val="nil"/>
              <w:bottom w:val="nil"/>
              <w:right w:val="nil"/>
            </w:tcBorders>
          </w:tcPr>
          <w:p w14:paraId="4DDA0D4E"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6237" w:type="dxa"/>
            <w:gridSpan w:val="2"/>
            <w:tcBorders>
              <w:top w:val="nil"/>
              <w:left w:val="nil"/>
              <w:bottom w:val="nil"/>
              <w:right w:val="single" w:sz="4" w:space="0" w:color="auto"/>
            </w:tcBorders>
          </w:tcPr>
          <w:p w14:paraId="413D46B3"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66CE17F1"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698AFA07" w14:textId="77777777" w:rsidTr="004E218A">
        <w:tblPrEx>
          <w:tblBorders>
            <w:right w:val="none" w:sz="0" w:space="0" w:color="auto"/>
          </w:tblBorders>
        </w:tblPrEx>
        <w:tc>
          <w:tcPr>
            <w:tcW w:w="10207" w:type="dxa"/>
            <w:gridSpan w:val="4"/>
            <w:tcBorders>
              <w:top w:val="nil"/>
              <w:left w:val="nil"/>
              <w:bottom w:val="nil"/>
              <w:right w:val="nil"/>
            </w:tcBorders>
          </w:tcPr>
          <w:p w14:paraId="4C656971"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Информация о гаранте, принципале, бенефициаре</w:t>
            </w:r>
          </w:p>
        </w:tc>
      </w:tr>
      <w:tr w:rsidR="00D52CEA" w:rsidRPr="00CB5306" w14:paraId="7F61B7AA" w14:textId="77777777" w:rsidTr="004E218A">
        <w:tc>
          <w:tcPr>
            <w:tcW w:w="2552" w:type="dxa"/>
            <w:tcBorders>
              <w:top w:val="nil"/>
              <w:left w:val="nil"/>
              <w:bottom w:val="nil"/>
              <w:right w:val="nil"/>
            </w:tcBorders>
          </w:tcPr>
          <w:p w14:paraId="13A6C08D"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5103" w:type="dxa"/>
            <w:tcBorders>
              <w:top w:val="nil"/>
              <w:left w:val="nil"/>
              <w:bottom w:val="nil"/>
              <w:right w:val="nil"/>
            </w:tcBorders>
          </w:tcPr>
          <w:p w14:paraId="7F35AB2C"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134" w:type="dxa"/>
            <w:tcBorders>
              <w:top w:val="nil"/>
              <w:left w:val="nil"/>
              <w:bottom w:val="nil"/>
              <w:right w:val="single" w:sz="4" w:space="0" w:color="auto"/>
            </w:tcBorders>
          </w:tcPr>
          <w:p w14:paraId="48F4C1E7"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tcBorders>
          </w:tcPr>
          <w:p w14:paraId="70BF8BC3"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Коды</w:t>
            </w:r>
          </w:p>
        </w:tc>
      </w:tr>
      <w:tr w:rsidR="00D52CEA" w:rsidRPr="00CB5306" w14:paraId="17041B99" w14:textId="77777777" w:rsidTr="004E218A">
        <w:tc>
          <w:tcPr>
            <w:tcW w:w="2552" w:type="dxa"/>
            <w:vMerge w:val="restart"/>
            <w:tcBorders>
              <w:top w:val="nil"/>
              <w:left w:val="nil"/>
              <w:bottom w:val="nil"/>
              <w:right w:val="nil"/>
            </w:tcBorders>
          </w:tcPr>
          <w:p w14:paraId="62CFF076"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Полное наименование гаранта</w:t>
            </w:r>
          </w:p>
        </w:tc>
        <w:tc>
          <w:tcPr>
            <w:tcW w:w="5103" w:type="dxa"/>
            <w:vMerge w:val="restart"/>
            <w:tcBorders>
              <w:top w:val="nil"/>
              <w:left w:val="nil"/>
              <w:bottom w:val="single" w:sz="4" w:space="0" w:color="auto"/>
              <w:right w:val="nil"/>
            </w:tcBorders>
            <w:vAlign w:val="bottom"/>
          </w:tcPr>
          <w:p w14:paraId="5E48DADF"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 </w:t>
            </w:r>
          </w:p>
        </w:tc>
        <w:tc>
          <w:tcPr>
            <w:tcW w:w="1134" w:type="dxa"/>
            <w:tcBorders>
              <w:top w:val="nil"/>
              <w:left w:val="nil"/>
              <w:bottom w:val="nil"/>
              <w:right w:val="single" w:sz="4" w:space="0" w:color="auto"/>
            </w:tcBorders>
            <w:vAlign w:val="bottom"/>
          </w:tcPr>
          <w:p w14:paraId="2C018E74"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ИНН</w:t>
            </w:r>
          </w:p>
        </w:tc>
        <w:tc>
          <w:tcPr>
            <w:tcW w:w="1418" w:type="dxa"/>
            <w:tcBorders>
              <w:top w:val="single" w:sz="4" w:space="0" w:color="auto"/>
              <w:left w:val="single" w:sz="4" w:space="0" w:color="auto"/>
              <w:bottom w:val="nil"/>
            </w:tcBorders>
            <w:vAlign w:val="bottom"/>
          </w:tcPr>
          <w:p w14:paraId="52C2D221"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1D05FA12" w14:textId="77777777" w:rsidTr="004E218A">
        <w:tc>
          <w:tcPr>
            <w:tcW w:w="2552" w:type="dxa"/>
            <w:vMerge/>
            <w:tcBorders>
              <w:top w:val="nil"/>
              <w:left w:val="nil"/>
              <w:bottom w:val="nil"/>
              <w:right w:val="nil"/>
            </w:tcBorders>
          </w:tcPr>
          <w:p w14:paraId="13A38DBB"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5103" w:type="dxa"/>
            <w:vMerge/>
            <w:tcBorders>
              <w:top w:val="nil"/>
              <w:left w:val="nil"/>
              <w:bottom w:val="single" w:sz="4" w:space="0" w:color="auto"/>
              <w:right w:val="nil"/>
            </w:tcBorders>
            <w:vAlign w:val="bottom"/>
          </w:tcPr>
          <w:p w14:paraId="04810DE9"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134" w:type="dxa"/>
            <w:tcBorders>
              <w:top w:val="nil"/>
              <w:left w:val="nil"/>
              <w:bottom w:val="nil"/>
              <w:right w:val="single" w:sz="4" w:space="0" w:color="auto"/>
            </w:tcBorders>
            <w:vAlign w:val="bottom"/>
          </w:tcPr>
          <w:p w14:paraId="65FF685A"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КПП</w:t>
            </w:r>
          </w:p>
        </w:tc>
        <w:tc>
          <w:tcPr>
            <w:tcW w:w="1418" w:type="dxa"/>
            <w:tcBorders>
              <w:top w:val="nil"/>
              <w:left w:val="single" w:sz="4" w:space="0" w:color="auto"/>
              <w:bottom w:val="single" w:sz="4" w:space="0" w:color="auto"/>
            </w:tcBorders>
            <w:vAlign w:val="bottom"/>
          </w:tcPr>
          <w:p w14:paraId="12533431"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7A5A4056" w14:textId="77777777" w:rsidTr="004E218A">
        <w:tc>
          <w:tcPr>
            <w:tcW w:w="2552" w:type="dxa"/>
            <w:vMerge/>
            <w:tcBorders>
              <w:top w:val="nil"/>
              <w:left w:val="nil"/>
              <w:bottom w:val="nil"/>
              <w:right w:val="nil"/>
            </w:tcBorders>
          </w:tcPr>
          <w:p w14:paraId="095735D8"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5103" w:type="dxa"/>
            <w:vMerge/>
            <w:tcBorders>
              <w:top w:val="nil"/>
              <w:left w:val="nil"/>
              <w:bottom w:val="single" w:sz="4" w:space="0" w:color="auto"/>
              <w:right w:val="nil"/>
            </w:tcBorders>
            <w:vAlign w:val="bottom"/>
          </w:tcPr>
          <w:p w14:paraId="71B966DF"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134" w:type="dxa"/>
            <w:tcBorders>
              <w:top w:val="nil"/>
              <w:left w:val="nil"/>
              <w:bottom w:val="nil"/>
              <w:right w:val="single" w:sz="4" w:space="0" w:color="auto"/>
            </w:tcBorders>
            <w:vAlign w:val="bottom"/>
          </w:tcPr>
          <w:p w14:paraId="70AC7D2F"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БИК </w:t>
            </w:r>
          </w:p>
        </w:tc>
        <w:tc>
          <w:tcPr>
            <w:tcW w:w="1418" w:type="dxa"/>
            <w:tcBorders>
              <w:top w:val="single" w:sz="4" w:space="0" w:color="auto"/>
              <w:left w:val="single" w:sz="4" w:space="0" w:color="auto"/>
              <w:bottom w:val="single" w:sz="4" w:space="0" w:color="auto"/>
            </w:tcBorders>
            <w:vAlign w:val="bottom"/>
          </w:tcPr>
          <w:p w14:paraId="244B5DCD"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0382320C" w14:textId="77777777" w:rsidTr="004E218A">
        <w:tc>
          <w:tcPr>
            <w:tcW w:w="2552" w:type="dxa"/>
            <w:tcBorders>
              <w:top w:val="nil"/>
              <w:left w:val="nil"/>
              <w:bottom w:val="nil"/>
              <w:right w:val="nil"/>
            </w:tcBorders>
          </w:tcPr>
          <w:p w14:paraId="73630C4A"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Идентификационный код гаранта</w:t>
            </w:r>
          </w:p>
        </w:tc>
        <w:tc>
          <w:tcPr>
            <w:tcW w:w="5103" w:type="dxa"/>
            <w:tcBorders>
              <w:top w:val="single" w:sz="4" w:space="0" w:color="auto"/>
              <w:left w:val="nil"/>
              <w:bottom w:val="single" w:sz="4" w:space="0" w:color="auto"/>
              <w:right w:val="nil"/>
            </w:tcBorders>
            <w:vAlign w:val="bottom"/>
          </w:tcPr>
          <w:p w14:paraId="39DB6633"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134" w:type="dxa"/>
            <w:tcBorders>
              <w:top w:val="nil"/>
              <w:left w:val="nil"/>
              <w:bottom w:val="nil"/>
              <w:right w:val="single" w:sz="4" w:space="0" w:color="auto"/>
            </w:tcBorders>
            <w:vAlign w:val="bottom"/>
          </w:tcPr>
          <w:p w14:paraId="30EC7AFC"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tcBorders>
            <w:vAlign w:val="bottom"/>
          </w:tcPr>
          <w:p w14:paraId="7B36E1D2"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1A14D47A" w14:textId="77777777" w:rsidTr="004E218A">
        <w:tc>
          <w:tcPr>
            <w:tcW w:w="2552" w:type="dxa"/>
            <w:tcBorders>
              <w:top w:val="nil"/>
              <w:left w:val="nil"/>
              <w:bottom w:val="nil"/>
              <w:right w:val="nil"/>
            </w:tcBorders>
          </w:tcPr>
          <w:p w14:paraId="34C6BA78"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46EC6BB4"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134" w:type="dxa"/>
            <w:tcBorders>
              <w:top w:val="nil"/>
              <w:left w:val="nil"/>
              <w:bottom w:val="nil"/>
              <w:right w:val="single" w:sz="4" w:space="0" w:color="auto"/>
            </w:tcBorders>
            <w:vAlign w:val="bottom"/>
          </w:tcPr>
          <w:p w14:paraId="76ECB79F"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по </w:t>
            </w:r>
            <w:hyperlink r:id="rId21">
              <w:r w:rsidRPr="00CB5306">
                <w:rPr>
                  <w:rFonts w:ascii="Times New Roman" w:eastAsia="Times New Roman" w:hAnsi="Times New Roman"/>
                  <w:sz w:val="20"/>
                  <w:szCs w:val="20"/>
                  <w:lang w:eastAsia="ru-RU"/>
                </w:rPr>
                <w:t>ОКТМО</w:t>
              </w:r>
            </w:hyperlink>
            <w:r w:rsidRPr="00CB5306">
              <w:rPr>
                <w:rFonts w:ascii="Times New Roman" w:eastAsia="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tcBorders>
            <w:vAlign w:val="bottom"/>
          </w:tcPr>
          <w:p w14:paraId="724D49CB"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6AB100E4" w14:textId="77777777" w:rsidTr="004E218A">
        <w:tblPrEx>
          <w:tblBorders>
            <w:right w:val="none" w:sz="0" w:space="0" w:color="auto"/>
          </w:tblBorders>
        </w:tblPrEx>
        <w:tc>
          <w:tcPr>
            <w:tcW w:w="2552" w:type="dxa"/>
            <w:tcBorders>
              <w:top w:val="nil"/>
              <w:left w:val="nil"/>
              <w:bottom w:val="nil"/>
              <w:right w:val="nil"/>
            </w:tcBorders>
          </w:tcPr>
          <w:p w14:paraId="2C281D2B"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5103" w:type="dxa"/>
            <w:tcBorders>
              <w:top w:val="single" w:sz="4" w:space="0" w:color="auto"/>
              <w:left w:val="nil"/>
              <w:bottom w:val="nil"/>
              <w:right w:val="nil"/>
            </w:tcBorders>
          </w:tcPr>
          <w:p w14:paraId="19F3D417"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134" w:type="dxa"/>
            <w:tcBorders>
              <w:top w:val="nil"/>
              <w:left w:val="nil"/>
              <w:bottom w:val="nil"/>
              <w:right w:val="nil"/>
            </w:tcBorders>
            <w:vAlign w:val="bottom"/>
          </w:tcPr>
          <w:p w14:paraId="3A1C2530"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418" w:type="dxa"/>
            <w:tcBorders>
              <w:top w:val="single" w:sz="4" w:space="0" w:color="auto"/>
              <w:left w:val="nil"/>
              <w:bottom w:val="single" w:sz="4" w:space="0" w:color="auto"/>
              <w:right w:val="nil"/>
            </w:tcBorders>
          </w:tcPr>
          <w:p w14:paraId="64CB6A11"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28DC75A6" w14:textId="77777777" w:rsidTr="004E218A">
        <w:tc>
          <w:tcPr>
            <w:tcW w:w="2552" w:type="dxa"/>
            <w:vMerge w:val="restart"/>
            <w:tcBorders>
              <w:top w:val="nil"/>
              <w:left w:val="nil"/>
              <w:bottom w:val="nil"/>
              <w:right w:val="nil"/>
            </w:tcBorders>
          </w:tcPr>
          <w:p w14:paraId="237C0831"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Полное наименование принципала</w:t>
            </w:r>
          </w:p>
        </w:tc>
        <w:tc>
          <w:tcPr>
            <w:tcW w:w="5103" w:type="dxa"/>
            <w:vMerge w:val="restart"/>
            <w:tcBorders>
              <w:top w:val="nil"/>
              <w:left w:val="nil"/>
              <w:bottom w:val="single" w:sz="4" w:space="0" w:color="auto"/>
              <w:right w:val="nil"/>
            </w:tcBorders>
          </w:tcPr>
          <w:p w14:paraId="6852FFB6"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134" w:type="dxa"/>
            <w:tcBorders>
              <w:top w:val="nil"/>
              <w:left w:val="nil"/>
              <w:bottom w:val="nil"/>
              <w:right w:val="single" w:sz="4" w:space="0" w:color="auto"/>
            </w:tcBorders>
            <w:vAlign w:val="bottom"/>
          </w:tcPr>
          <w:p w14:paraId="5328E6FF"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ИНН </w:t>
            </w:r>
          </w:p>
        </w:tc>
        <w:tc>
          <w:tcPr>
            <w:tcW w:w="1418" w:type="dxa"/>
            <w:tcBorders>
              <w:top w:val="single" w:sz="4" w:space="0" w:color="auto"/>
              <w:left w:val="single" w:sz="4" w:space="0" w:color="auto"/>
              <w:bottom w:val="single" w:sz="4" w:space="0" w:color="auto"/>
            </w:tcBorders>
            <w:vAlign w:val="bottom"/>
          </w:tcPr>
          <w:p w14:paraId="6332A478"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0065AE85" w14:textId="77777777" w:rsidTr="004E218A">
        <w:tc>
          <w:tcPr>
            <w:tcW w:w="2552" w:type="dxa"/>
            <w:vMerge/>
            <w:tcBorders>
              <w:top w:val="nil"/>
              <w:left w:val="nil"/>
              <w:bottom w:val="nil"/>
              <w:right w:val="nil"/>
            </w:tcBorders>
          </w:tcPr>
          <w:p w14:paraId="2C9A23EB"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5103" w:type="dxa"/>
            <w:vMerge/>
            <w:tcBorders>
              <w:top w:val="nil"/>
              <w:left w:val="nil"/>
              <w:bottom w:val="single" w:sz="4" w:space="0" w:color="auto"/>
              <w:right w:val="nil"/>
            </w:tcBorders>
          </w:tcPr>
          <w:p w14:paraId="3060B435"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134" w:type="dxa"/>
            <w:tcBorders>
              <w:top w:val="nil"/>
              <w:left w:val="nil"/>
              <w:bottom w:val="nil"/>
              <w:right w:val="single" w:sz="4" w:space="0" w:color="auto"/>
            </w:tcBorders>
            <w:vAlign w:val="bottom"/>
          </w:tcPr>
          <w:p w14:paraId="08EE13D3"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КПП </w:t>
            </w:r>
          </w:p>
        </w:tc>
        <w:tc>
          <w:tcPr>
            <w:tcW w:w="1418" w:type="dxa"/>
            <w:tcBorders>
              <w:top w:val="single" w:sz="4" w:space="0" w:color="auto"/>
              <w:left w:val="single" w:sz="4" w:space="0" w:color="auto"/>
              <w:bottom w:val="single" w:sz="4" w:space="0" w:color="auto"/>
            </w:tcBorders>
            <w:vAlign w:val="bottom"/>
          </w:tcPr>
          <w:p w14:paraId="307B2C77"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7488145F" w14:textId="77777777" w:rsidTr="004E218A">
        <w:tc>
          <w:tcPr>
            <w:tcW w:w="2552" w:type="dxa"/>
            <w:tcBorders>
              <w:top w:val="nil"/>
              <w:left w:val="nil"/>
              <w:bottom w:val="nil"/>
              <w:right w:val="nil"/>
            </w:tcBorders>
          </w:tcPr>
          <w:p w14:paraId="57E4DD43"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02092EFC"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134" w:type="dxa"/>
            <w:tcBorders>
              <w:top w:val="nil"/>
              <w:left w:val="nil"/>
              <w:bottom w:val="nil"/>
              <w:right w:val="single" w:sz="4" w:space="0" w:color="auto"/>
            </w:tcBorders>
            <w:vAlign w:val="bottom"/>
          </w:tcPr>
          <w:p w14:paraId="355C1AAB"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по </w:t>
            </w:r>
            <w:hyperlink r:id="rId22">
              <w:r w:rsidRPr="00CB5306">
                <w:rPr>
                  <w:rFonts w:ascii="Times New Roman" w:eastAsia="Times New Roman" w:hAnsi="Times New Roman"/>
                  <w:sz w:val="20"/>
                  <w:szCs w:val="20"/>
                  <w:lang w:eastAsia="ru-RU"/>
                </w:rPr>
                <w:t>ОКТМО</w:t>
              </w:r>
            </w:hyperlink>
            <w:r w:rsidRPr="00CB5306">
              <w:rPr>
                <w:rFonts w:ascii="Times New Roman" w:eastAsia="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tcBorders>
            <w:vAlign w:val="bottom"/>
          </w:tcPr>
          <w:p w14:paraId="2977D08A"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289F176C" w14:textId="77777777" w:rsidTr="004E218A">
        <w:tblPrEx>
          <w:tblBorders>
            <w:right w:val="none" w:sz="0" w:space="0" w:color="auto"/>
          </w:tblBorders>
        </w:tblPrEx>
        <w:tc>
          <w:tcPr>
            <w:tcW w:w="2552" w:type="dxa"/>
            <w:tcBorders>
              <w:top w:val="nil"/>
              <w:left w:val="nil"/>
              <w:bottom w:val="nil"/>
              <w:right w:val="nil"/>
            </w:tcBorders>
          </w:tcPr>
          <w:p w14:paraId="23828357"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5103" w:type="dxa"/>
            <w:tcBorders>
              <w:top w:val="single" w:sz="4" w:space="0" w:color="auto"/>
              <w:left w:val="nil"/>
              <w:bottom w:val="nil"/>
              <w:right w:val="nil"/>
            </w:tcBorders>
          </w:tcPr>
          <w:p w14:paraId="60F559C6"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134" w:type="dxa"/>
            <w:tcBorders>
              <w:top w:val="nil"/>
              <w:left w:val="nil"/>
              <w:bottom w:val="nil"/>
              <w:right w:val="nil"/>
            </w:tcBorders>
            <w:vAlign w:val="bottom"/>
          </w:tcPr>
          <w:p w14:paraId="3F81F179"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418" w:type="dxa"/>
            <w:tcBorders>
              <w:top w:val="single" w:sz="4" w:space="0" w:color="auto"/>
              <w:left w:val="nil"/>
              <w:bottom w:val="single" w:sz="4" w:space="0" w:color="auto"/>
              <w:right w:val="nil"/>
            </w:tcBorders>
          </w:tcPr>
          <w:p w14:paraId="7719820D"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45B46A33" w14:textId="77777777" w:rsidTr="004E218A">
        <w:tc>
          <w:tcPr>
            <w:tcW w:w="2552" w:type="dxa"/>
            <w:vMerge w:val="restart"/>
            <w:tcBorders>
              <w:top w:val="nil"/>
              <w:left w:val="nil"/>
              <w:bottom w:val="nil"/>
              <w:right w:val="nil"/>
            </w:tcBorders>
          </w:tcPr>
          <w:p w14:paraId="7A5256E2"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Полное наименование бенефициара</w:t>
            </w:r>
          </w:p>
        </w:tc>
        <w:tc>
          <w:tcPr>
            <w:tcW w:w="5103" w:type="dxa"/>
            <w:vMerge w:val="restart"/>
            <w:tcBorders>
              <w:top w:val="nil"/>
              <w:left w:val="nil"/>
              <w:bottom w:val="single" w:sz="4" w:space="0" w:color="auto"/>
              <w:right w:val="nil"/>
            </w:tcBorders>
          </w:tcPr>
          <w:p w14:paraId="43DC1556" w14:textId="77777777" w:rsidR="00D52CEA" w:rsidRPr="00CB5306" w:rsidRDefault="003F2891" w:rsidP="00D52CEA">
            <w:pPr>
              <w:widowControl w:val="0"/>
              <w:autoSpaceDE w:val="0"/>
              <w:autoSpaceDN w:val="0"/>
              <w:spacing w:after="0" w:line="240" w:lineRule="auto"/>
              <w:jc w:val="both"/>
              <w:rPr>
                <w:rFonts w:ascii="Times New Roman" w:eastAsia="Times New Roman" w:hAnsi="Times New Roman"/>
                <w:sz w:val="20"/>
                <w:szCs w:val="20"/>
                <w:lang w:eastAsia="ru-RU"/>
              </w:rPr>
            </w:pPr>
            <w:sdt>
              <w:sdtPr>
                <w:rPr>
                  <w:rFonts w:ascii="Times New Roman" w:eastAsia="Times New Roman" w:hAnsi="Times New Roman"/>
                  <w:sz w:val="20"/>
                  <w:szCs w:val="20"/>
                  <w:lang w:eastAsia="ru-RU"/>
                </w:rPr>
                <w:alias w:val="Наименование государственного заказчика согласно номера закупки"/>
                <w:tag w:val="SP0026"/>
                <w:id w:val="-1476138176"/>
                <w:placeholder>
                  <w:docPart w:val="49256AA7907E4DB093E837014C31CCB6"/>
                </w:placeholder>
              </w:sdtPr>
              <w:sdtEndPr/>
              <w:sdtContent>
                <w:r w:rsidR="00D52CEA" w:rsidRPr="00CB5306">
                  <w:rPr>
                    <w:rFonts w:ascii="Times New Roman" w:eastAsia="Times New Roman" w:hAnsi="Times New Roman"/>
                    <w:sz w:val="20"/>
                    <w:szCs w:val="20"/>
                    <w:lang w:eastAsia="ru-RU"/>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6D2B5A2F"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ИНН</w:t>
            </w:r>
          </w:p>
        </w:tc>
        <w:tc>
          <w:tcPr>
            <w:tcW w:w="1418" w:type="dxa"/>
            <w:tcBorders>
              <w:top w:val="single" w:sz="4" w:space="0" w:color="auto"/>
              <w:left w:val="single" w:sz="4" w:space="0" w:color="auto"/>
              <w:bottom w:val="single" w:sz="4" w:space="0" w:color="auto"/>
            </w:tcBorders>
          </w:tcPr>
          <w:p w14:paraId="332FA407" w14:textId="77777777" w:rsidR="00D52CEA" w:rsidRPr="00CB5306" w:rsidRDefault="003F2891" w:rsidP="00D52CEA">
            <w:pPr>
              <w:widowControl w:val="0"/>
              <w:autoSpaceDE w:val="0"/>
              <w:autoSpaceDN w:val="0"/>
              <w:spacing w:after="0" w:line="240" w:lineRule="auto"/>
              <w:jc w:val="both"/>
              <w:rPr>
                <w:rFonts w:ascii="Times New Roman" w:eastAsia="Times New Roman" w:hAnsi="Times New Roman"/>
                <w:sz w:val="20"/>
                <w:szCs w:val="20"/>
                <w:lang w:eastAsia="ru-RU"/>
              </w:rPr>
            </w:pPr>
            <w:sdt>
              <w:sdtPr>
                <w:rPr>
                  <w:rFonts w:ascii="Times New Roman" w:eastAsia="Times New Roman" w:hAnsi="Times New Roman"/>
                  <w:sz w:val="20"/>
                  <w:szCs w:val="20"/>
                  <w:lang w:eastAsia="ru-RU"/>
                </w:rPr>
                <w:alias w:val="ИНН государственного заказчика согласно номера закупки на ООС (и"/>
                <w:tag w:val="SP0027"/>
                <w:id w:val="1707524110"/>
                <w:placeholder>
                  <w:docPart w:val="4F41BFF5CE264CF3975DC5BB501F0DEF"/>
                </w:placeholder>
              </w:sdtPr>
              <w:sdtEndPr/>
              <w:sdtContent>
                <w:r w:rsidR="00D52CEA" w:rsidRPr="00CB5306">
                  <w:rPr>
                    <w:rFonts w:ascii="Times New Roman" w:eastAsia="Times New Roman" w:hAnsi="Times New Roman"/>
                    <w:sz w:val="20"/>
                    <w:szCs w:val="20"/>
                    <w:lang w:eastAsia="ru-RU"/>
                  </w:rPr>
                  <w:t>1435115270</w:t>
                </w:r>
              </w:sdtContent>
            </w:sdt>
          </w:p>
        </w:tc>
      </w:tr>
      <w:tr w:rsidR="00D52CEA" w:rsidRPr="00CB5306" w14:paraId="69A4C5F0" w14:textId="77777777" w:rsidTr="004E218A">
        <w:tc>
          <w:tcPr>
            <w:tcW w:w="2552" w:type="dxa"/>
            <w:vMerge/>
            <w:tcBorders>
              <w:top w:val="nil"/>
              <w:left w:val="nil"/>
              <w:bottom w:val="nil"/>
              <w:right w:val="nil"/>
            </w:tcBorders>
          </w:tcPr>
          <w:p w14:paraId="355AEF35"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5103" w:type="dxa"/>
            <w:vMerge/>
            <w:tcBorders>
              <w:top w:val="nil"/>
              <w:left w:val="nil"/>
              <w:bottom w:val="single" w:sz="4" w:space="0" w:color="auto"/>
              <w:right w:val="nil"/>
            </w:tcBorders>
          </w:tcPr>
          <w:p w14:paraId="7C97A56F"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134" w:type="dxa"/>
            <w:tcBorders>
              <w:top w:val="nil"/>
              <w:left w:val="nil"/>
              <w:bottom w:val="nil"/>
              <w:right w:val="single" w:sz="4" w:space="0" w:color="auto"/>
            </w:tcBorders>
            <w:vAlign w:val="bottom"/>
          </w:tcPr>
          <w:p w14:paraId="60B283B7"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КПП</w:t>
            </w:r>
          </w:p>
        </w:tc>
        <w:tc>
          <w:tcPr>
            <w:tcW w:w="1418" w:type="dxa"/>
            <w:tcBorders>
              <w:top w:val="single" w:sz="4" w:space="0" w:color="auto"/>
              <w:left w:val="single" w:sz="4" w:space="0" w:color="auto"/>
              <w:bottom w:val="single" w:sz="4" w:space="0" w:color="auto"/>
            </w:tcBorders>
          </w:tcPr>
          <w:p w14:paraId="3B73EF01" w14:textId="77777777" w:rsidR="00D52CEA" w:rsidRPr="00CB5306" w:rsidRDefault="003F2891" w:rsidP="00D52CEA">
            <w:pPr>
              <w:widowControl w:val="0"/>
              <w:autoSpaceDE w:val="0"/>
              <w:autoSpaceDN w:val="0"/>
              <w:spacing w:after="0" w:line="240" w:lineRule="auto"/>
              <w:jc w:val="both"/>
              <w:rPr>
                <w:rFonts w:ascii="Times New Roman" w:eastAsia="Times New Roman" w:hAnsi="Times New Roman"/>
                <w:sz w:val="20"/>
                <w:szCs w:val="20"/>
                <w:lang w:eastAsia="ru-RU"/>
              </w:rPr>
            </w:pPr>
            <w:sdt>
              <w:sdtPr>
                <w:rPr>
                  <w:rFonts w:ascii="Times New Roman" w:eastAsia="Times New Roman" w:hAnsi="Times New Roman"/>
                  <w:sz w:val="20"/>
                  <w:szCs w:val="20"/>
                  <w:lang w:eastAsia="ru-RU"/>
                </w:rPr>
                <w:alias w:val="КПП бенефициара"/>
                <w:tag w:val="SP0029"/>
                <w:id w:val="1104311953"/>
                <w:placeholder>
                  <w:docPart w:val="3D11E951D8BF43FCBC158E807A63F712"/>
                </w:placeholder>
              </w:sdtPr>
              <w:sdtEndPr/>
              <w:sdtContent>
                <w:r w:rsidR="00D52CEA" w:rsidRPr="00CB5306">
                  <w:rPr>
                    <w:rFonts w:ascii="Times New Roman" w:eastAsia="Times New Roman" w:hAnsi="Times New Roman"/>
                    <w:sz w:val="20"/>
                    <w:szCs w:val="20"/>
                    <w:lang w:eastAsia="ru-RU"/>
                  </w:rPr>
                  <w:t>143501001</w:t>
                </w:r>
              </w:sdtContent>
            </w:sdt>
          </w:p>
        </w:tc>
      </w:tr>
      <w:tr w:rsidR="00D52CEA" w:rsidRPr="00CB5306" w14:paraId="69CEDD27" w14:textId="77777777" w:rsidTr="004E218A">
        <w:tc>
          <w:tcPr>
            <w:tcW w:w="2552" w:type="dxa"/>
            <w:tcBorders>
              <w:top w:val="nil"/>
              <w:left w:val="nil"/>
              <w:bottom w:val="nil"/>
              <w:right w:val="nil"/>
            </w:tcBorders>
          </w:tcPr>
          <w:p w14:paraId="714A7A73"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51488E0E" w14:textId="77777777" w:rsidR="00D52CEA" w:rsidRPr="00CB5306" w:rsidRDefault="003F2891" w:rsidP="00D52CEA">
            <w:pPr>
              <w:widowControl w:val="0"/>
              <w:autoSpaceDE w:val="0"/>
              <w:autoSpaceDN w:val="0"/>
              <w:spacing w:after="0" w:line="240" w:lineRule="auto"/>
              <w:jc w:val="both"/>
              <w:rPr>
                <w:rFonts w:ascii="Times New Roman" w:eastAsia="Times New Roman" w:hAnsi="Times New Roman"/>
                <w:sz w:val="20"/>
                <w:szCs w:val="20"/>
                <w:lang w:eastAsia="ru-RU"/>
              </w:rPr>
            </w:pPr>
            <w:sdt>
              <w:sdtPr>
                <w:rPr>
                  <w:rFonts w:ascii="Times New Roman" w:eastAsia="Times New Roman" w:hAnsi="Times New Roman"/>
                  <w:sz w:val="20"/>
                  <w:szCs w:val="20"/>
                  <w:lang w:eastAsia="ru-RU"/>
                </w:rPr>
                <w:alias w:val="Адрес регистрации государственного заказчика согласно номера зак"/>
                <w:tag w:val="SP0030"/>
                <w:id w:val="-65264486"/>
                <w:placeholder>
                  <w:docPart w:val="E886C2645AAB4432B3A1592A28B8E1CC"/>
                </w:placeholder>
              </w:sdtPr>
              <w:sdtEndPr/>
              <w:sdtContent>
                <w:r w:rsidR="00D52CEA" w:rsidRPr="00CB5306">
                  <w:rPr>
                    <w:rFonts w:ascii="Times New Roman" w:eastAsia="Times New Roman" w:hAnsi="Times New Roman"/>
                    <w:sz w:val="20"/>
                    <w:szCs w:val="20"/>
                    <w:lang w:eastAsia="ru-RU"/>
                  </w:rPr>
                  <w:t>677000, Саха /Якутия/, Якутск, Чиряева, дом 3</w:t>
                </w:r>
              </w:sdtContent>
            </w:sdt>
          </w:p>
          <w:p w14:paraId="677E87B9"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Телефон: </w:t>
            </w:r>
            <w:sdt>
              <w:sdtPr>
                <w:rPr>
                  <w:rFonts w:ascii="Times New Roman" w:eastAsia="Times New Roman" w:hAnsi="Times New Roman"/>
                  <w:sz w:val="20"/>
                  <w:szCs w:val="20"/>
                  <w:lang w:eastAsia="ru-RU"/>
                </w:rPr>
                <w:alias w:val="Телефон бенефициара"/>
                <w:tag w:val="SP1767"/>
                <w:id w:val="1980500966"/>
                <w:placeholder>
                  <w:docPart w:val="3AC6A7AD62904F23A048B8F856E574A4"/>
                </w:placeholder>
              </w:sdtPr>
              <w:sdtEndPr/>
              <w:sdtContent>
                <w:r w:rsidRPr="00CB5306">
                  <w:rPr>
                    <w:rFonts w:ascii="Times New Roman" w:eastAsia="Times New Roman" w:hAnsi="Times New Roman"/>
                    <w:sz w:val="20"/>
                    <w:szCs w:val="20"/>
                    <w:lang w:eastAsia="ru-RU"/>
                  </w:rPr>
                  <w:t>-</w:t>
                </w:r>
              </w:sdtContent>
            </w:sdt>
          </w:p>
          <w:p w14:paraId="7C29BFD6"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val="en-US" w:eastAsia="ru-RU"/>
              </w:rPr>
              <w:t>e</w:t>
            </w:r>
            <w:r w:rsidRPr="00CB5306">
              <w:rPr>
                <w:rFonts w:ascii="Times New Roman" w:eastAsia="Times New Roman" w:hAnsi="Times New Roman"/>
                <w:sz w:val="20"/>
                <w:szCs w:val="20"/>
                <w:lang w:eastAsia="ru-RU"/>
              </w:rPr>
              <w:t>-</w:t>
            </w:r>
            <w:r w:rsidRPr="00CB5306">
              <w:rPr>
                <w:rFonts w:ascii="Times New Roman" w:eastAsia="Times New Roman" w:hAnsi="Times New Roman"/>
                <w:sz w:val="20"/>
                <w:szCs w:val="20"/>
                <w:lang w:val="en-US" w:eastAsia="ru-RU"/>
              </w:rPr>
              <w:t>mail</w:t>
            </w:r>
            <w:r w:rsidRPr="00CB5306">
              <w:rPr>
                <w:rFonts w:ascii="Times New Roman" w:eastAsia="Times New Roman" w:hAnsi="Times New Roman"/>
                <w:sz w:val="20"/>
                <w:szCs w:val="20"/>
                <w:lang w:eastAsia="ru-RU"/>
              </w:rPr>
              <w:t xml:space="preserve">: </w:t>
            </w:r>
            <w:sdt>
              <w:sdtPr>
                <w:rPr>
                  <w:rFonts w:ascii="Times New Roman" w:eastAsia="Times New Roman" w:hAnsi="Times New Roman"/>
                  <w:sz w:val="20"/>
                  <w:szCs w:val="20"/>
                  <w:lang w:eastAsia="ru-RU"/>
                </w:rPr>
                <w:alias w:val="E-mail бенефициара"/>
                <w:tag w:val="SP1768"/>
                <w:id w:val="-911623988"/>
                <w:placeholder>
                  <w:docPart w:val="5FD70D8B31A94C31A050A8F9150CAA4F"/>
                </w:placeholder>
              </w:sdtPr>
              <w:sdtEndPr/>
              <w:sdtContent>
                <w:r w:rsidRPr="00CB5306">
                  <w:rPr>
                    <w:rFonts w:ascii="Times New Roman" w:eastAsia="Times New Roman" w:hAnsi="Times New Roman"/>
                    <w:sz w:val="20"/>
                    <w:szCs w:val="20"/>
                    <w:lang w:eastAsia="ru-RU"/>
                  </w:rPr>
                  <w:t>oil@ynp.ru</w:t>
                </w:r>
              </w:sdtContent>
            </w:sdt>
          </w:p>
        </w:tc>
        <w:tc>
          <w:tcPr>
            <w:tcW w:w="1134" w:type="dxa"/>
            <w:tcBorders>
              <w:top w:val="nil"/>
              <w:left w:val="nil"/>
              <w:bottom w:val="nil"/>
              <w:right w:val="single" w:sz="4" w:space="0" w:color="auto"/>
            </w:tcBorders>
            <w:vAlign w:val="bottom"/>
          </w:tcPr>
          <w:p w14:paraId="68B169B4"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по </w:t>
            </w:r>
            <w:hyperlink r:id="rId23">
              <w:r w:rsidRPr="00CB5306">
                <w:rPr>
                  <w:rFonts w:ascii="Times New Roman" w:eastAsia="Times New Roman" w:hAnsi="Times New Roman"/>
                  <w:sz w:val="20"/>
                  <w:szCs w:val="20"/>
                  <w:lang w:eastAsia="ru-RU"/>
                </w:rPr>
                <w:t>ОКТМО</w:t>
              </w:r>
            </w:hyperlink>
          </w:p>
        </w:tc>
        <w:tc>
          <w:tcPr>
            <w:tcW w:w="1418" w:type="dxa"/>
            <w:tcBorders>
              <w:top w:val="single" w:sz="4" w:space="0" w:color="auto"/>
              <w:left w:val="single" w:sz="4" w:space="0" w:color="auto"/>
              <w:bottom w:val="single" w:sz="4" w:space="0" w:color="auto"/>
            </w:tcBorders>
          </w:tcPr>
          <w:p w14:paraId="79310D0E" w14:textId="77777777" w:rsidR="00D52CEA" w:rsidRPr="00CB5306" w:rsidRDefault="003F2891" w:rsidP="00D52CEA">
            <w:pPr>
              <w:widowControl w:val="0"/>
              <w:autoSpaceDE w:val="0"/>
              <w:autoSpaceDN w:val="0"/>
              <w:spacing w:after="0" w:line="240" w:lineRule="auto"/>
              <w:jc w:val="both"/>
              <w:rPr>
                <w:rFonts w:ascii="Times New Roman" w:eastAsia="Times New Roman" w:hAnsi="Times New Roman"/>
                <w:sz w:val="20"/>
                <w:szCs w:val="20"/>
                <w:lang w:eastAsia="ru-RU"/>
              </w:rPr>
            </w:pPr>
            <w:sdt>
              <w:sdtPr>
                <w:rPr>
                  <w:rFonts w:ascii="Times New Roman" w:eastAsia="Times New Roman" w:hAnsi="Times New Roman"/>
                  <w:sz w:val="20"/>
                  <w:szCs w:val="20"/>
                  <w:lang w:eastAsia="ru-RU"/>
                </w:rPr>
                <w:alias w:val="ОКТМО бенефициара"/>
                <w:tag w:val="SP1769"/>
                <w:id w:val="-765770161"/>
                <w:placeholder>
                  <w:docPart w:val="63E55AB3E8C44E16B71145373978BA33"/>
                </w:placeholder>
              </w:sdtPr>
              <w:sdtEndPr/>
              <w:sdtContent>
                <w:r w:rsidR="00D52CEA" w:rsidRPr="00CB5306">
                  <w:rPr>
                    <w:rFonts w:ascii="Times New Roman" w:eastAsia="Times New Roman" w:hAnsi="Times New Roman"/>
                    <w:sz w:val="20"/>
                    <w:szCs w:val="20"/>
                    <w:lang w:eastAsia="ru-RU"/>
                  </w:rPr>
                  <w:t>98701000001</w:t>
                </w:r>
              </w:sdtContent>
            </w:sdt>
          </w:p>
        </w:tc>
      </w:tr>
      <w:tr w:rsidR="00D52CEA" w:rsidRPr="00CB5306" w14:paraId="6790451F" w14:textId="77777777" w:rsidTr="004E218A">
        <w:tc>
          <w:tcPr>
            <w:tcW w:w="10207" w:type="dxa"/>
            <w:gridSpan w:val="4"/>
            <w:tcBorders>
              <w:top w:val="nil"/>
              <w:left w:val="nil"/>
              <w:bottom w:val="nil"/>
              <w:right w:val="nil"/>
            </w:tcBorders>
            <w:vAlign w:val="bottom"/>
          </w:tcPr>
          <w:p w14:paraId="4006FFCD"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Информация о закупке, для обеспечения договора, заключаемого при осуществлении которой, предоставляется независимая гарантия</w:t>
            </w:r>
          </w:p>
        </w:tc>
      </w:tr>
      <w:tr w:rsidR="00D52CEA" w:rsidRPr="00CB5306" w14:paraId="5DAD3579" w14:textId="77777777" w:rsidTr="004E218A">
        <w:tc>
          <w:tcPr>
            <w:tcW w:w="2552" w:type="dxa"/>
            <w:tcBorders>
              <w:top w:val="nil"/>
              <w:left w:val="nil"/>
              <w:bottom w:val="nil"/>
              <w:right w:val="nil"/>
            </w:tcBorders>
          </w:tcPr>
          <w:p w14:paraId="24B89473"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Номер извещения об осуществлении закупки</w:t>
            </w:r>
          </w:p>
        </w:tc>
        <w:tc>
          <w:tcPr>
            <w:tcW w:w="5103" w:type="dxa"/>
            <w:tcBorders>
              <w:top w:val="nil"/>
              <w:left w:val="nil"/>
              <w:bottom w:val="single" w:sz="4" w:space="0" w:color="auto"/>
              <w:right w:val="nil"/>
            </w:tcBorders>
          </w:tcPr>
          <w:p w14:paraId="5823BF9D"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134" w:type="dxa"/>
            <w:tcBorders>
              <w:top w:val="nil"/>
              <w:left w:val="nil"/>
              <w:bottom w:val="nil"/>
              <w:right w:val="nil"/>
            </w:tcBorders>
          </w:tcPr>
          <w:p w14:paraId="6E7AE0F2"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418" w:type="dxa"/>
            <w:tcBorders>
              <w:top w:val="nil"/>
              <w:left w:val="nil"/>
              <w:bottom w:val="nil"/>
              <w:right w:val="nil"/>
            </w:tcBorders>
          </w:tcPr>
          <w:p w14:paraId="7B1487DD"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77A3D220" w14:textId="77777777" w:rsidTr="004E218A">
        <w:tc>
          <w:tcPr>
            <w:tcW w:w="2552" w:type="dxa"/>
            <w:tcBorders>
              <w:top w:val="nil"/>
              <w:left w:val="nil"/>
              <w:bottom w:val="nil"/>
              <w:right w:val="nil"/>
            </w:tcBorders>
          </w:tcPr>
          <w:p w14:paraId="58E95D77"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Предмет договора </w:t>
            </w:r>
          </w:p>
        </w:tc>
        <w:tc>
          <w:tcPr>
            <w:tcW w:w="5103" w:type="dxa"/>
            <w:tcBorders>
              <w:top w:val="single" w:sz="4" w:space="0" w:color="auto"/>
              <w:left w:val="nil"/>
              <w:bottom w:val="single" w:sz="4" w:space="0" w:color="auto"/>
              <w:right w:val="nil"/>
            </w:tcBorders>
          </w:tcPr>
          <w:p w14:paraId="0BB37766" w14:textId="77777777" w:rsidR="00D52CEA" w:rsidRPr="00CB5306" w:rsidRDefault="003F2891" w:rsidP="00D52CEA">
            <w:pPr>
              <w:widowControl w:val="0"/>
              <w:autoSpaceDE w:val="0"/>
              <w:autoSpaceDN w:val="0"/>
              <w:spacing w:after="0" w:line="240" w:lineRule="auto"/>
              <w:jc w:val="both"/>
              <w:rPr>
                <w:rFonts w:ascii="Times New Roman" w:eastAsia="Times New Roman" w:hAnsi="Times New Roman"/>
                <w:sz w:val="20"/>
                <w:szCs w:val="20"/>
                <w:lang w:eastAsia="ru-RU"/>
              </w:rPr>
            </w:pPr>
            <w:sdt>
              <w:sdtPr>
                <w:rPr>
                  <w:rFonts w:ascii="Times New Roman" w:eastAsia="Times New Roman" w:hAnsi="Times New Roman"/>
                  <w:sz w:val="20"/>
                  <w:szCs w:val="20"/>
                  <w:lang w:eastAsia="ru-RU"/>
                </w:rPr>
                <w:alias w:val="Предмет закупки"/>
                <w:tag w:val="SP0002"/>
                <w:id w:val="-1563862007"/>
                <w:placeholder>
                  <w:docPart w:val="16DF2107BB8543E1ABCB751CCEEF027A"/>
                </w:placeholder>
                <w:showingPlcHdr/>
              </w:sdtPr>
              <w:sdtEndPr/>
              <w:sdtContent>
                <w:r w:rsidR="00D52CEA" w:rsidRPr="00CB5306">
                  <w:rPr>
                    <w:rFonts w:ascii="Times New Roman" w:eastAsia="Times New Roman" w:hAnsi="Times New Roman"/>
                    <w:color w:val="808080"/>
                    <w:sz w:val="20"/>
                    <w:szCs w:val="20"/>
                    <w:lang w:eastAsia="ru-RU"/>
                  </w:rPr>
                  <w:t>Место для ввода текста.</w:t>
                </w:r>
              </w:sdtContent>
            </w:sdt>
          </w:p>
        </w:tc>
        <w:tc>
          <w:tcPr>
            <w:tcW w:w="1134" w:type="dxa"/>
            <w:tcBorders>
              <w:top w:val="nil"/>
              <w:left w:val="nil"/>
              <w:bottom w:val="nil"/>
              <w:right w:val="nil"/>
            </w:tcBorders>
          </w:tcPr>
          <w:p w14:paraId="7EF83D5F"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418" w:type="dxa"/>
            <w:tcBorders>
              <w:top w:val="nil"/>
              <w:left w:val="nil"/>
              <w:bottom w:val="nil"/>
              <w:right w:val="nil"/>
            </w:tcBorders>
          </w:tcPr>
          <w:p w14:paraId="145763FE"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2152FBAA" w14:textId="77777777" w:rsidTr="004E218A">
        <w:tc>
          <w:tcPr>
            <w:tcW w:w="10207" w:type="dxa"/>
            <w:gridSpan w:val="4"/>
            <w:tcBorders>
              <w:top w:val="nil"/>
              <w:left w:val="nil"/>
              <w:bottom w:val="nil"/>
              <w:right w:val="nil"/>
            </w:tcBorders>
          </w:tcPr>
          <w:p w14:paraId="62C10112"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Условия независимой гарантии</w:t>
            </w:r>
          </w:p>
        </w:tc>
      </w:tr>
      <w:tr w:rsidR="00D52CEA" w:rsidRPr="00CB5306" w14:paraId="5CE704FA" w14:textId="77777777" w:rsidTr="004E218A">
        <w:tc>
          <w:tcPr>
            <w:tcW w:w="2552" w:type="dxa"/>
            <w:tcBorders>
              <w:top w:val="nil"/>
              <w:left w:val="nil"/>
              <w:bottom w:val="nil"/>
              <w:right w:val="nil"/>
            </w:tcBorders>
          </w:tcPr>
          <w:p w14:paraId="078D605C"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55B6545B"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134" w:type="dxa"/>
            <w:tcBorders>
              <w:top w:val="nil"/>
              <w:left w:val="nil"/>
              <w:bottom w:val="nil"/>
              <w:right w:val="nil"/>
            </w:tcBorders>
          </w:tcPr>
          <w:p w14:paraId="4ECF03F8"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418" w:type="dxa"/>
            <w:tcBorders>
              <w:top w:val="nil"/>
              <w:left w:val="nil"/>
              <w:bottom w:val="single" w:sz="4" w:space="0" w:color="auto"/>
              <w:right w:val="nil"/>
            </w:tcBorders>
          </w:tcPr>
          <w:p w14:paraId="76D823EC"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0DF97ABB" w14:textId="77777777" w:rsidTr="004E218A">
        <w:tc>
          <w:tcPr>
            <w:tcW w:w="2552" w:type="dxa"/>
            <w:tcBorders>
              <w:top w:val="nil"/>
              <w:left w:val="nil"/>
              <w:bottom w:val="nil"/>
              <w:right w:val="nil"/>
            </w:tcBorders>
          </w:tcPr>
          <w:p w14:paraId="25B6C88F"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Наименование валюты</w:t>
            </w:r>
          </w:p>
        </w:tc>
        <w:tc>
          <w:tcPr>
            <w:tcW w:w="5103" w:type="dxa"/>
            <w:tcBorders>
              <w:top w:val="single" w:sz="4" w:space="0" w:color="auto"/>
              <w:left w:val="nil"/>
              <w:bottom w:val="single" w:sz="4" w:space="0" w:color="auto"/>
              <w:right w:val="nil"/>
            </w:tcBorders>
          </w:tcPr>
          <w:p w14:paraId="7038D257"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Российский рубль</w:t>
            </w:r>
          </w:p>
        </w:tc>
        <w:tc>
          <w:tcPr>
            <w:tcW w:w="1134" w:type="dxa"/>
            <w:tcBorders>
              <w:top w:val="nil"/>
              <w:left w:val="nil"/>
              <w:bottom w:val="nil"/>
              <w:right w:val="single" w:sz="4" w:space="0" w:color="auto"/>
            </w:tcBorders>
          </w:tcPr>
          <w:p w14:paraId="4EEA3CE1"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по </w:t>
            </w:r>
            <w:hyperlink r:id="rId24">
              <w:r w:rsidRPr="00CB5306">
                <w:rPr>
                  <w:rFonts w:ascii="Times New Roman" w:eastAsia="Times New Roman" w:hAnsi="Times New Roman"/>
                  <w:sz w:val="20"/>
                  <w:szCs w:val="20"/>
                  <w:lang w:eastAsia="ru-RU"/>
                </w:rPr>
                <w:t>ОКВ</w:t>
              </w:r>
            </w:hyperlink>
            <w:r w:rsidRPr="00CB5306">
              <w:rPr>
                <w:rFonts w:ascii="Times New Roman" w:eastAsia="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tcBorders>
          </w:tcPr>
          <w:p w14:paraId="0B2E6586"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73DDFC11" w14:textId="77777777" w:rsidTr="004E218A">
        <w:tc>
          <w:tcPr>
            <w:tcW w:w="2552" w:type="dxa"/>
            <w:tcBorders>
              <w:top w:val="nil"/>
              <w:left w:val="nil"/>
              <w:bottom w:val="nil"/>
              <w:right w:val="nil"/>
            </w:tcBorders>
          </w:tcPr>
          <w:p w14:paraId="36E6227D"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35C5E4FC"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134" w:type="dxa"/>
            <w:tcBorders>
              <w:top w:val="nil"/>
              <w:left w:val="nil"/>
              <w:bottom w:val="nil"/>
              <w:right w:val="nil"/>
            </w:tcBorders>
          </w:tcPr>
          <w:p w14:paraId="03EE6DA5"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418" w:type="dxa"/>
            <w:tcBorders>
              <w:top w:val="single" w:sz="4" w:space="0" w:color="auto"/>
              <w:left w:val="nil"/>
              <w:bottom w:val="nil"/>
              <w:right w:val="nil"/>
            </w:tcBorders>
          </w:tcPr>
          <w:p w14:paraId="6CF0FB1A"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2EDA68F2" w14:textId="77777777" w:rsidTr="004E218A">
        <w:tc>
          <w:tcPr>
            <w:tcW w:w="2552" w:type="dxa"/>
            <w:tcBorders>
              <w:top w:val="nil"/>
              <w:left w:val="nil"/>
              <w:bottom w:val="nil"/>
              <w:right w:val="nil"/>
            </w:tcBorders>
          </w:tcPr>
          <w:p w14:paraId="261C2079"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Срок действия независимой гарантии</w:t>
            </w:r>
          </w:p>
        </w:tc>
        <w:tc>
          <w:tcPr>
            <w:tcW w:w="5103" w:type="dxa"/>
            <w:tcBorders>
              <w:top w:val="single" w:sz="4" w:space="0" w:color="auto"/>
              <w:left w:val="nil"/>
              <w:bottom w:val="single" w:sz="4" w:space="0" w:color="auto"/>
              <w:right w:val="nil"/>
            </w:tcBorders>
          </w:tcPr>
          <w:p w14:paraId="20168505"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134" w:type="dxa"/>
            <w:tcBorders>
              <w:top w:val="nil"/>
              <w:left w:val="nil"/>
              <w:bottom w:val="nil"/>
              <w:right w:val="nil"/>
            </w:tcBorders>
          </w:tcPr>
          <w:p w14:paraId="1AF9DA19"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418" w:type="dxa"/>
            <w:tcBorders>
              <w:top w:val="nil"/>
              <w:left w:val="nil"/>
              <w:bottom w:val="nil"/>
              <w:right w:val="nil"/>
            </w:tcBorders>
          </w:tcPr>
          <w:p w14:paraId="7E30BD48"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bl>
    <w:p w14:paraId="0BF8D413"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p w14:paraId="63EC8D4E" w14:textId="77777777" w:rsidR="00D52CEA" w:rsidRPr="00CB5306" w:rsidRDefault="00D52CEA" w:rsidP="00D52CEA">
      <w:pPr>
        <w:widowControl w:val="0"/>
        <w:shd w:val="clear" w:color="auto" w:fill="FFFFFF"/>
        <w:tabs>
          <w:tab w:val="left" w:pos="1418"/>
        </w:tabs>
        <w:autoSpaceDE w:val="0"/>
        <w:autoSpaceDN w:val="0"/>
        <w:adjustRightInd w:val="0"/>
        <w:spacing w:after="0" w:line="240" w:lineRule="auto"/>
        <w:contextualSpacing/>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04F5D037" w14:textId="77777777" w:rsidR="00D52CEA" w:rsidRPr="00CB5306" w:rsidRDefault="00D52CEA" w:rsidP="00D52CEA">
      <w:pPr>
        <w:numPr>
          <w:ilvl w:val="0"/>
          <w:numId w:val="87"/>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по выплате неустоек (пеней, штрафов), предусмотренных Контрактом;</w:t>
      </w:r>
    </w:p>
    <w:p w14:paraId="65419084" w14:textId="77777777" w:rsidR="00D52CEA" w:rsidRPr="00CB5306" w:rsidRDefault="00D52CEA" w:rsidP="00D52CEA">
      <w:pPr>
        <w:numPr>
          <w:ilvl w:val="0"/>
          <w:numId w:val="87"/>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1F51FD2F" w14:textId="77777777" w:rsidR="00D52CEA" w:rsidRPr="00CB5306" w:rsidRDefault="00D52CEA" w:rsidP="00D52CEA">
      <w:pPr>
        <w:numPr>
          <w:ilvl w:val="0"/>
          <w:numId w:val="87"/>
        </w:numPr>
        <w:autoSpaceDE w:val="0"/>
        <w:autoSpaceDN w:val="0"/>
        <w:adjustRightInd w:val="0"/>
        <w:spacing w:after="0" w:line="240" w:lineRule="auto"/>
        <w:ind w:left="0" w:firstLine="0"/>
        <w:jc w:val="both"/>
        <w:rPr>
          <w:rFonts w:ascii="Times New Roman" w:eastAsia="Times New Roman" w:hAnsi="Times New Roman"/>
          <w:i/>
          <w:sz w:val="20"/>
          <w:szCs w:val="20"/>
          <w:lang w:eastAsia="ru-RU"/>
        </w:rPr>
      </w:pPr>
      <w:r w:rsidRPr="00CB5306">
        <w:rPr>
          <w:rFonts w:ascii="Times New Roman" w:eastAsia="Times New Roman" w:hAnsi="Times New Roman"/>
          <w:sz w:val="20"/>
          <w:szCs w:val="20"/>
          <w:lang w:eastAsia="ru-RU"/>
        </w:rPr>
        <w:t>по возврату уплаченной суммы авансового платежа.</w:t>
      </w:r>
    </w:p>
    <w:p w14:paraId="276AB6C3"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2. Настоящая независимая гарантия не может быть отозвана гарантом.</w:t>
      </w:r>
    </w:p>
    <w:p w14:paraId="43F223A4"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3B4E2B63"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40E34284"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5. Требование в письменной форме на бумажном носителе должно быть направлено (в случае если бенефициар </w:t>
      </w:r>
      <w:r w:rsidRPr="00CB5306">
        <w:rPr>
          <w:rFonts w:ascii="Times New Roman" w:eastAsia="Times New Roman" w:hAnsi="Times New Roman"/>
          <w:sz w:val="20"/>
          <w:szCs w:val="20"/>
          <w:lang w:eastAsia="ru-RU"/>
        </w:rPr>
        <w:lastRenderedPageBreak/>
        <w:t>направляет требование гаранту в письменной форме на бумажном носителе) по адресу: _________</w:t>
      </w:r>
    </w:p>
    <w:p w14:paraId="697B9BB7"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CB5306">
        <w:rPr>
          <w:rFonts w:ascii="Times New Roman" w:eastAsia="Times New Roman" w:hAnsi="Times New Roman"/>
          <w:color w:val="0000FF"/>
          <w:sz w:val="20"/>
          <w:szCs w:val="20"/>
          <w:lang w:eastAsia="ru-RU"/>
        </w:rPr>
        <w:t>.</w:t>
      </w:r>
    </w:p>
    <w:p w14:paraId="4611AC8C"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7. В случае направления требования бенефициар обязан одновременно с таким требованием направить гаранту:</w:t>
      </w:r>
    </w:p>
    <w:p w14:paraId="2F15545F"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а) расчет суммы, включаемой в требование по настоящей независимой гарантии;</w:t>
      </w:r>
    </w:p>
    <w:p w14:paraId="60528E5C"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б) документ, содержащий указание на нарушения принципалом обязательств, предусмотренных договором;</w:t>
      </w:r>
    </w:p>
    <w:p w14:paraId="5A2C550F"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1C80107"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8. В случае направления требования бенефициаром на бумажном носителе представляются оригиналы предусмотренных </w:t>
      </w:r>
      <w:hyperlink w:anchor="P86">
        <w:r w:rsidRPr="00CB5306">
          <w:rPr>
            <w:rFonts w:ascii="Times New Roman" w:eastAsia="Times New Roman" w:hAnsi="Times New Roman"/>
            <w:sz w:val="20"/>
            <w:szCs w:val="20"/>
            <w:lang w:eastAsia="ru-RU"/>
          </w:rPr>
          <w:t>пунктом 7</w:t>
        </w:r>
      </w:hyperlink>
      <w:r w:rsidRPr="00CB5306">
        <w:rPr>
          <w:rFonts w:ascii="Times New Roman" w:eastAsia="Times New Roman" w:hAnsi="Times New Roman"/>
          <w:sz w:val="20"/>
          <w:szCs w:val="20"/>
          <w:lang w:eastAsia="ru-RU"/>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CB5306">
          <w:rPr>
            <w:rFonts w:ascii="Times New Roman" w:eastAsia="Times New Roman" w:hAnsi="Times New Roman"/>
            <w:sz w:val="20"/>
            <w:szCs w:val="20"/>
            <w:lang w:eastAsia="ru-RU"/>
          </w:rPr>
          <w:t>пунктом 7</w:t>
        </w:r>
      </w:hyperlink>
      <w:r w:rsidRPr="00CB5306">
        <w:rPr>
          <w:rFonts w:ascii="Times New Roman" w:eastAsia="Times New Roman" w:hAnsi="Times New Roman"/>
          <w:sz w:val="20"/>
          <w:szCs w:val="20"/>
          <w:lang w:eastAsia="ru-RU"/>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20DC6EEB"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CB5306">
          <w:rPr>
            <w:rFonts w:ascii="Times New Roman" w:eastAsia="Times New Roman" w:hAnsi="Times New Roman"/>
            <w:sz w:val="20"/>
            <w:szCs w:val="20"/>
            <w:lang w:eastAsia="ru-RU"/>
          </w:rPr>
          <w:t>пунктом 7</w:t>
        </w:r>
      </w:hyperlink>
      <w:r w:rsidRPr="00CB5306">
        <w:rPr>
          <w:rFonts w:ascii="Times New Roman" w:eastAsia="Times New Roman" w:hAnsi="Times New Roman"/>
          <w:sz w:val="20"/>
          <w:szCs w:val="20"/>
          <w:lang w:eastAsia="ru-RU"/>
        </w:rPr>
        <w:t xml:space="preserve"> настоящей независимой гарантии.</w:t>
      </w:r>
    </w:p>
    <w:p w14:paraId="4397ED23"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25">
        <w:r w:rsidRPr="00CB5306">
          <w:rPr>
            <w:rFonts w:ascii="Times New Roman" w:eastAsia="Times New Roman" w:hAnsi="Times New Roman"/>
            <w:sz w:val="20"/>
            <w:szCs w:val="20"/>
            <w:lang w:eastAsia="ru-RU"/>
          </w:rPr>
          <w:t>кодексом</w:t>
        </w:r>
      </w:hyperlink>
      <w:r w:rsidRPr="00CB5306">
        <w:rPr>
          <w:rFonts w:ascii="Times New Roman" w:eastAsia="Times New Roman" w:hAnsi="Times New Roman"/>
          <w:sz w:val="20"/>
          <w:szCs w:val="20"/>
          <w:lang w:eastAsia="ru-RU"/>
        </w:rPr>
        <w:t xml:space="preserve"> Российской Федерации оснований для отказа в удовлетворении этого требования.</w:t>
      </w:r>
    </w:p>
    <w:p w14:paraId="3671214C"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2D172253"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6B8C8917"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09742760"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14. Исключение банка (если настоящая независимая гарантия выдана банком) из перечня, предусмотренного </w:t>
      </w:r>
      <w:hyperlink r:id="rId26">
        <w:r w:rsidRPr="00CB5306">
          <w:rPr>
            <w:rFonts w:ascii="Times New Roman" w:eastAsia="Times New Roman" w:hAnsi="Times New Roman"/>
            <w:sz w:val="20"/>
            <w:szCs w:val="20"/>
            <w:lang w:eastAsia="ru-RU"/>
          </w:rPr>
          <w:t>частью 1.2 статьи 45</w:t>
        </w:r>
      </w:hyperlink>
      <w:r w:rsidRPr="00CB5306">
        <w:rPr>
          <w:rFonts w:ascii="Times New Roman" w:eastAsia="Times New Roman" w:hAnsi="Times New Roman"/>
          <w:sz w:val="20"/>
          <w:szCs w:val="20"/>
          <w:lang w:eastAsia="ru-RU"/>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27">
        <w:r w:rsidRPr="00CB5306">
          <w:rPr>
            <w:rFonts w:ascii="Times New Roman" w:eastAsia="Times New Roman" w:hAnsi="Times New Roman"/>
            <w:sz w:val="20"/>
            <w:szCs w:val="20"/>
            <w:lang w:eastAsia="ru-RU"/>
          </w:rPr>
          <w:t>законом</w:t>
        </w:r>
      </w:hyperlink>
      <w:r w:rsidRPr="00CB5306">
        <w:rPr>
          <w:rFonts w:ascii="Times New Roman" w:eastAsia="Times New Roman" w:hAnsi="Times New Roman"/>
          <w:sz w:val="20"/>
          <w:szCs w:val="20"/>
          <w:lang w:eastAsia="ru-RU"/>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8">
        <w:r w:rsidRPr="00CB5306">
          <w:rPr>
            <w:rFonts w:ascii="Times New Roman" w:eastAsia="Times New Roman" w:hAnsi="Times New Roman"/>
            <w:sz w:val="20"/>
            <w:szCs w:val="20"/>
            <w:lang w:eastAsia="ru-RU"/>
          </w:rPr>
          <w:t>частью 1.7</w:t>
        </w:r>
      </w:hyperlink>
      <w:r w:rsidRPr="00CB5306">
        <w:rPr>
          <w:rFonts w:ascii="Times New Roman" w:eastAsia="Times New Roman" w:hAnsi="Times New Roman"/>
          <w:sz w:val="20"/>
          <w:szCs w:val="20"/>
          <w:lang w:eastAsia="ru-RU"/>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481756A1"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15. </w:t>
      </w:r>
      <w:sdt>
        <w:sdtPr>
          <w:rPr>
            <w:rFonts w:ascii="Times New Roman" w:eastAsia="Times New Roman" w:hAnsi="Times New Roman"/>
            <w:sz w:val="20"/>
            <w:szCs w:val="20"/>
            <w:lang w:eastAsia="ru-RU"/>
          </w:rPr>
          <w:alias w:val="Подсудность"/>
          <w:tag w:val="LP0344"/>
          <w:id w:val="190661150"/>
          <w:placeholder>
            <w:docPart w:val="D2BA37C487614A6FA48338D48F103BE6"/>
          </w:placeholder>
        </w:sdtPr>
        <w:sdtEndPr/>
        <w:sdtContent>
          <w:r w:rsidRPr="00CB5306">
            <w:rPr>
              <w:rFonts w:ascii="Times New Roman" w:eastAsia="Times New Roman" w:hAnsi="Times New Roman"/>
              <w:color w:val="000000"/>
              <w:sz w:val="20"/>
              <w:szCs w:val="20"/>
              <w:shd w:val="clear" w:color="auto" w:fill="FFFFFF"/>
              <w:lang w:eastAsia="ru-RU"/>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426346A4"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7599C77C"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p w14:paraId="2786CBF2"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p w14:paraId="794ACBF7"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Уполномоченное лицо гаранта</w:t>
      </w:r>
    </w:p>
    <w:p w14:paraId="457FC6C1"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p w14:paraId="51F8B60D"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D52CEA" w:rsidRPr="00CB5306" w14:paraId="1946F338" w14:textId="77777777" w:rsidTr="004E218A">
        <w:tc>
          <w:tcPr>
            <w:tcW w:w="2835" w:type="dxa"/>
            <w:tcBorders>
              <w:top w:val="nil"/>
              <w:left w:val="nil"/>
              <w:bottom w:val="nil"/>
              <w:right w:val="nil"/>
            </w:tcBorders>
            <w:vAlign w:val="bottom"/>
          </w:tcPr>
          <w:p w14:paraId="4D6CE5B1"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 xml:space="preserve">Доверенность  </w:t>
            </w:r>
          </w:p>
        </w:tc>
        <w:tc>
          <w:tcPr>
            <w:tcW w:w="340" w:type="dxa"/>
            <w:tcBorders>
              <w:top w:val="nil"/>
              <w:left w:val="nil"/>
              <w:bottom w:val="nil"/>
              <w:right w:val="nil"/>
            </w:tcBorders>
          </w:tcPr>
          <w:p w14:paraId="65B49063"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862" w:type="dxa"/>
            <w:gridSpan w:val="2"/>
            <w:tcBorders>
              <w:top w:val="nil"/>
              <w:left w:val="nil"/>
              <w:bottom w:val="single" w:sz="4" w:space="0" w:color="auto"/>
              <w:right w:val="nil"/>
            </w:tcBorders>
          </w:tcPr>
          <w:p w14:paraId="5B14250B" w14:textId="77777777" w:rsidR="00D52CEA" w:rsidRPr="00CB5306" w:rsidRDefault="003F2891" w:rsidP="00D52CEA">
            <w:pPr>
              <w:widowControl w:val="0"/>
              <w:autoSpaceDE w:val="0"/>
              <w:autoSpaceDN w:val="0"/>
              <w:spacing w:after="0" w:line="240" w:lineRule="auto"/>
              <w:jc w:val="both"/>
              <w:rPr>
                <w:rFonts w:ascii="Times New Roman" w:eastAsia="Times New Roman" w:hAnsi="Times New Roman"/>
                <w:sz w:val="20"/>
                <w:szCs w:val="20"/>
                <w:lang w:eastAsia="ru-RU"/>
              </w:rPr>
            </w:pPr>
            <w:sdt>
              <w:sdtPr>
                <w:rPr>
                  <w:rFonts w:ascii="Times New Roman" w:eastAsia="Times New Roman" w:hAnsi="Times New Roman"/>
                  <w:sz w:val="20"/>
                  <w:szCs w:val="20"/>
                  <w:lang w:eastAsia="ru-RU"/>
                </w:rPr>
                <w:alias w:val="Должность имен.пад"/>
                <w:tag w:val="LP0339"/>
                <w:id w:val="-917699300"/>
                <w:showingPlcHdr/>
              </w:sdtPr>
              <w:sdtEndPr/>
              <w:sdtContent>
                <w:r w:rsidR="00D52CEA" w:rsidRPr="00CB5306">
                  <w:rPr>
                    <w:rFonts w:ascii="Times New Roman" w:eastAsia="Times New Roman" w:hAnsi="Times New Roman"/>
                    <w:sz w:val="20"/>
                    <w:szCs w:val="20"/>
                    <w:lang w:eastAsia="ru-RU"/>
                  </w:rPr>
                  <w:t xml:space="preserve">     </w:t>
                </w:r>
              </w:sdtContent>
            </w:sdt>
          </w:p>
        </w:tc>
        <w:tc>
          <w:tcPr>
            <w:tcW w:w="340" w:type="dxa"/>
            <w:tcBorders>
              <w:top w:val="nil"/>
              <w:left w:val="nil"/>
              <w:bottom w:val="nil"/>
              <w:right w:val="nil"/>
            </w:tcBorders>
          </w:tcPr>
          <w:p w14:paraId="2EDDF33C"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810" w:type="dxa"/>
            <w:tcBorders>
              <w:top w:val="nil"/>
              <w:left w:val="nil"/>
              <w:bottom w:val="single" w:sz="4" w:space="0" w:color="auto"/>
              <w:right w:val="nil"/>
            </w:tcBorders>
          </w:tcPr>
          <w:p w14:paraId="13C90F47"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340" w:type="dxa"/>
            <w:tcBorders>
              <w:top w:val="nil"/>
              <w:left w:val="nil"/>
              <w:bottom w:val="nil"/>
              <w:right w:val="nil"/>
            </w:tcBorders>
          </w:tcPr>
          <w:p w14:paraId="235BDF67"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2254" w:type="dxa"/>
            <w:gridSpan w:val="2"/>
            <w:tcBorders>
              <w:top w:val="nil"/>
              <w:left w:val="nil"/>
              <w:bottom w:val="single" w:sz="4" w:space="0" w:color="auto"/>
              <w:right w:val="nil"/>
            </w:tcBorders>
          </w:tcPr>
          <w:p w14:paraId="16962645" w14:textId="77777777" w:rsidR="00D52CEA" w:rsidRPr="00CB5306" w:rsidRDefault="003F2891" w:rsidP="00D52CEA">
            <w:pPr>
              <w:widowControl w:val="0"/>
              <w:autoSpaceDE w:val="0"/>
              <w:autoSpaceDN w:val="0"/>
              <w:spacing w:after="0" w:line="240" w:lineRule="auto"/>
              <w:jc w:val="both"/>
              <w:rPr>
                <w:rFonts w:ascii="Times New Roman" w:eastAsia="Times New Roman" w:hAnsi="Times New Roman"/>
                <w:sz w:val="20"/>
                <w:szCs w:val="20"/>
                <w:lang w:eastAsia="ru-RU"/>
              </w:rPr>
            </w:pPr>
            <w:sdt>
              <w:sdtPr>
                <w:rPr>
                  <w:rFonts w:ascii="Times New Roman" w:eastAsia="Times New Roman" w:hAnsi="Times New Roman"/>
                  <w:sz w:val="20"/>
                  <w:szCs w:val="20"/>
                  <w:lang w:eastAsia="ru-RU"/>
                </w:rPr>
                <w:alias w:val="ФИО имен. пад"/>
                <w:tag w:val="LP0338"/>
                <w:id w:val="1423141821"/>
              </w:sdtPr>
              <w:sdtEndPr/>
              <w:sdtContent/>
            </w:sdt>
          </w:p>
        </w:tc>
      </w:tr>
      <w:tr w:rsidR="00D52CEA" w:rsidRPr="00CB5306" w14:paraId="18D3ABBE" w14:textId="77777777" w:rsidTr="004E218A">
        <w:tc>
          <w:tcPr>
            <w:tcW w:w="2835" w:type="dxa"/>
            <w:tcBorders>
              <w:top w:val="nil"/>
              <w:left w:val="nil"/>
              <w:bottom w:val="nil"/>
              <w:right w:val="nil"/>
            </w:tcBorders>
          </w:tcPr>
          <w:p w14:paraId="51ED7021"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340" w:type="dxa"/>
            <w:tcBorders>
              <w:top w:val="nil"/>
              <w:left w:val="nil"/>
              <w:bottom w:val="nil"/>
              <w:right w:val="nil"/>
            </w:tcBorders>
          </w:tcPr>
          <w:p w14:paraId="1CF37217"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862" w:type="dxa"/>
            <w:gridSpan w:val="2"/>
            <w:tcBorders>
              <w:top w:val="single" w:sz="4" w:space="0" w:color="auto"/>
              <w:left w:val="nil"/>
              <w:bottom w:val="nil"/>
              <w:right w:val="nil"/>
            </w:tcBorders>
          </w:tcPr>
          <w:p w14:paraId="426C9680"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(должность)</w:t>
            </w:r>
          </w:p>
        </w:tc>
        <w:tc>
          <w:tcPr>
            <w:tcW w:w="340" w:type="dxa"/>
            <w:tcBorders>
              <w:top w:val="nil"/>
              <w:left w:val="nil"/>
              <w:bottom w:val="nil"/>
              <w:right w:val="nil"/>
            </w:tcBorders>
          </w:tcPr>
          <w:p w14:paraId="5AD6848A"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1810" w:type="dxa"/>
            <w:tcBorders>
              <w:top w:val="single" w:sz="4" w:space="0" w:color="auto"/>
              <w:left w:val="nil"/>
              <w:bottom w:val="nil"/>
              <w:right w:val="nil"/>
            </w:tcBorders>
          </w:tcPr>
          <w:p w14:paraId="72A78C61"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(подпись)</w:t>
            </w:r>
          </w:p>
        </w:tc>
        <w:tc>
          <w:tcPr>
            <w:tcW w:w="340" w:type="dxa"/>
            <w:tcBorders>
              <w:top w:val="nil"/>
              <w:left w:val="nil"/>
              <w:bottom w:val="nil"/>
              <w:right w:val="nil"/>
            </w:tcBorders>
          </w:tcPr>
          <w:p w14:paraId="20C154CF"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2254" w:type="dxa"/>
            <w:gridSpan w:val="2"/>
            <w:tcBorders>
              <w:top w:val="single" w:sz="4" w:space="0" w:color="auto"/>
              <w:left w:val="nil"/>
              <w:bottom w:val="nil"/>
              <w:right w:val="nil"/>
            </w:tcBorders>
          </w:tcPr>
          <w:p w14:paraId="33DF4E82"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(расшифровка подписи)</w:t>
            </w:r>
          </w:p>
        </w:tc>
      </w:tr>
      <w:tr w:rsidR="00D52CEA" w:rsidRPr="00CB5306" w14:paraId="18A6ACC3" w14:textId="77777777" w:rsidTr="004E218A">
        <w:tc>
          <w:tcPr>
            <w:tcW w:w="3310" w:type="dxa"/>
            <w:gridSpan w:val="3"/>
            <w:tcBorders>
              <w:top w:val="nil"/>
              <w:left w:val="nil"/>
              <w:bottom w:val="nil"/>
              <w:right w:val="nil"/>
            </w:tcBorders>
          </w:tcPr>
          <w:p w14:paraId="0B705BB0"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6471" w:type="dxa"/>
            <w:gridSpan w:val="6"/>
            <w:tcBorders>
              <w:top w:val="nil"/>
              <w:left w:val="nil"/>
              <w:bottom w:val="nil"/>
              <w:right w:val="nil"/>
            </w:tcBorders>
          </w:tcPr>
          <w:p w14:paraId="707A233C"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r>
      <w:tr w:rsidR="00D52CEA" w:rsidRPr="00CB5306" w14:paraId="1D70D963" w14:textId="77777777" w:rsidTr="004E218A">
        <w:tblPrEx>
          <w:tblBorders>
            <w:right w:val="single" w:sz="4" w:space="0" w:color="auto"/>
          </w:tblBorders>
        </w:tblPrEx>
        <w:tc>
          <w:tcPr>
            <w:tcW w:w="3310" w:type="dxa"/>
            <w:gridSpan w:val="3"/>
            <w:tcBorders>
              <w:top w:val="nil"/>
              <w:left w:val="nil"/>
              <w:bottom w:val="nil"/>
              <w:right w:val="nil"/>
            </w:tcBorders>
          </w:tcPr>
          <w:p w14:paraId="4D3E60F9"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4594" w:type="dxa"/>
            <w:gridSpan w:val="5"/>
            <w:tcBorders>
              <w:top w:val="nil"/>
              <w:left w:val="nil"/>
              <w:bottom w:val="nil"/>
              <w:right w:val="single" w:sz="4" w:space="0" w:color="auto"/>
            </w:tcBorders>
          </w:tcPr>
          <w:p w14:paraId="6D1B09C5"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Лист N</w:t>
            </w:r>
          </w:p>
        </w:tc>
        <w:tc>
          <w:tcPr>
            <w:tcW w:w="1877" w:type="dxa"/>
            <w:tcBorders>
              <w:top w:val="single" w:sz="4" w:space="0" w:color="auto"/>
              <w:left w:val="single" w:sz="4" w:space="0" w:color="auto"/>
              <w:bottom w:val="single" w:sz="4" w:space="0" w:color="auto"/>
            </w:tcBorders>
          </w:tcPr>
          <w:p w14:paraId="4152B830"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1 (Один)</w:t>
            </w:r>
          </w:p>
        </w:tc>
      </w:tr>
      <w:tr w:rsidR="00D52CEA" w:rsidRPr="00CB5306" w14:paraId="5E605FF4" w14:textId="77777777" w:rsidTr="004E218A">
        <w:tblPrEx>
          <w:tblBorders>
            <w:right w:val="single" w:sz="4" w:space="0" w:color="auto"/>
          </w:tblBorders>
        </w:tblPrEx>
        <w:tc>
          <w:tcPr>
            <w:tcW w:w="3310" w:type="dxa"/>
            <w:gridSpan w:val="3"/>
            <w:tcBorders>
              <w:top w:val="nil"/>
              <w:left w:val="nil"/>
              <w:bottom w:val="nil"/>
              <w:right w:val="nil"/>
            </w:tcBorders>
          </w:tcPr>
          <w:p w14:paraId="0D507D8A"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p>
        </w:tc>
        <w:tc>
          <w:tcPr>
            <w:tcW w:w="4594" w:type="dxa"/>
            <w:gridSpan w:val="5"/>
            <w:tcBorders>
              <w:top w:val="nil"/>
              <w:left w:val="nil"/>
              <w:bottom w:val="nil"/>
              <w:right w:val="single" w:sz="4" w:space="0" w:color="auto"/>
            </w:tcBorders>
          </w:tcPr>
          <w:p w14:paraId="63ECD10D"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Всего листов</w:t>
            </w:r>
          </w:p>
        </w:tc>
        <w:tc>
          <w:tcPr>
            <w:tcW w:w="1877" w:type="dxa"/>
            <w:tcBorders>
              <w:top w:val="single" w:sz="4" w:space="0" w:color="auto"/>
              <w:left w:val="single" w:sz="4" w:space="0" w:color="auto"/>
              <w:bottom w:val="single" w:sz="4" w:space="0" w:color="auto"/>
            </w:tcBorders>
          </w:tcPr>
          <w:p w14:paraId="0F1CC93A" w14:textId="77777777" w:rsidR="00D52CEA" w:rsidRPr="00CB5306" w:rsidRDefault="00D52CEA" w:rsidP="00D52CEA">
            <w:pPr>
              <w:widowControl w:val="0"/>
              <w:autoSpaceDE w:val="0"/>
              <w:autoSpaceDN w:val="0"/>
              <w:spacing w:after="0" w:line="240" w:lineRule="auto"/>
              <w:jc w:val="both"/>
              <w:rPr>
                <w:rFonts w:ascii="Times New Roman" w:eastAsia="Times New Roman" w:hAnsi="Times New Roman"/>
                <w:sz w:val="20"/>
                <w:szCs w:val="20"/>
                <w:lang w:eastAsia="ru-RU"/>
              </w:rPr>
            </w:pPr>
            <w:r w:rsidRPr="00CB5306">
              <w:rPr>
                <w:rFonts w:ascii="Times New Roman" w:eastAsia="Times New Roman" w:hAnsi="Times New Roman"/>
                <w:sz w:val="20"/>
                <w:szCs w:val="20"/>
                <w:lang w:eastAsia="ru-RU"/>
              </w:rPr>
              <w:t>1 (Один)</w:t>
            </w:r>
          </w:p>
        </w:tc>
      </w:tr>
    </w:tbl>
    <w:p w14:paraId="324E0216" w14:textId="77777777" w:rsidR="00D52CEA" w:rsidRPr="00CB5306" w:rsidRDefault="00D52CEA" w:rsidP="00D52CEA">
      <w:pPr>
        <w:tabs>
          <w:tab w:val="left" w:pos="2595"/>
        </w:tabs>
        <w:spacing w:after="0" w:line="240" w:lineRule="auto"/>
        <w:ind w:firstLine="567"/>
        <w:jc w:val="both"/>
        <w:rPr>
          <w:rFonts w:ascii="Times New Roman" w:eastAsia="Times New Roman" w:hAnsi="Times New Roman"/>
          <w:b/>
          <w:sz w:val="20"/>
          <w:szCs w:val="20"/>
          <w:lang w:eastAsia="ru-RU"/>
        </w:rPr>
      </w:pPr>
    </w:p>
    <w:p w14:paraId="75B2D5CA" w14:textId="77777777" w:rsidR="00D52CEA" w:rsidRPr="00D52CEA" w:rsidRDefault="00D52CEA" w:rsidP="00D52CEA">
      <w:pPr>
        <w:tabs>
          <w:tab w:val="left" w:pos="2595"/>
        </w:tabs>
        <w:spacing w:after="0" w:line="240" w:lineRule="auto"/>
        <w:ind w:firstLine="567"/>
        <w:jc w:val="both"/>
        <w:rPr>
          <w:rFonts w:ascii="Times New Roman" w:eastAsia="Times New Roman" w:hAnsi="Times New Roman"/>
          <w:b/>
          <w:sz w:val="24"/>
          <w:szCs w:val="24"/>
          <w:lang w:eastAsia="ru-RU"/>
        </w:rPr>
      </w:pPr>
    </w:p>
    <w:p w14:paraId="68C09161" w14:textId="77777777" w:rsidR="00D52CEA" w:rsidRPr="00D52CEA" w:rsidRDefault="00D52CEA" w:rsidP="00D52CEA">
      <w:pPr>
        <w:tabs>
          <w:tab w:val="left" w:pos="2595"/>
        </w:tabs>
        <w:spacing w:after="0" w:line="240" w:lineRule="auto"/>
        <w:ind w:firstLine="567"/>
        <w:jc w:val="both"/>
        <w:rPr>
          <w:rFonts w:ascii="Times New Roman" w:eastAsia="Times New Roman" w:hAnsi="Times New Roman"/>
          <w:b/>
          <w:sz w:val="24"/>
          <w:szCs w:val="24"/>
          <w:lang w:eastAsia="ru-RU"/>
        </w:rPr>
      </w:pPr>
    </w:p>
    <w:p w14:paraId="3E961EC3" w14:textId="77777777" w:rsidR="00D52CEA" w:rsidRPr="00D52CEA" w:rsidRDefault="00D52CEA" w:rsidP="00D52CEA">
      <w:pPr>
        <w:tabs>
          <w:tab w:val="left" w:pos="2595"/>
        </w:tabs>
        <w:spacing w:after="0" w:line="240" w:lineRule="auto"/>
        <w:ind w:firstLine="567"/>
        <w:jc w:val="both"/>
        <w:rPr>
          <w:rFonts w:ascii="Times New Roman" w:eastAsia="Times New Roman" w:hAnsi="Times New Roman"/>
          <w:b/>
          <w:sz w:val="24"/>
          <w:szCs w:val="24"/>
          <w:lang w:eastAsia="ru-RU"/>
        </w:rPr>
      </w:pPr>
    </w:p>
    <w:p w14:paraId="20270798" w14:textId="77777777" w:rsidR="00D52CEA" w:rsidRPr="00D52CEA" w:rsidRDefault="00D52CEA" w:rsidP="00D52CEA">
      <w:pPr>
        <w:keepNext/>
        <w:keepLines/>
        <w:spacing w:after="0" w:line="240" w:lineRule="auto"/>
        <w:ind w:firstLine="567"/>
        <w:jc w:val="both"/>
        <w:rPr>
          <w:rFonts w:ascii="Times New Roman" w:eastAsia="Times New Roman" w:hAnsi="Times New Roman"/>
          <w:sz w:val="24"/>
          <w:szCs w:val="24"/>
          <w:lang w:eastAsia="ru-RU"/>
        </w:rPr>
      </w:pPr>
    </w:p>
    <w:p w14:paraId="3B82A499" w14:textId="77777777" w:rsidR="00D52CEA" w:rsidRPr="00D52CEA" w:rsidRDefault="00D52CEA" w:rsidP="00D52CEA">
      <w:pPr>
        <w:suppressAutoHyphens/>
        <w:spacing w:after="0" w:line="240" w:lineRule="auto"/>
        <w:jc w:val="right"/>
        <w:rPr>
          <w:rFonts w:ascii="Times New Roman" w:eastAsia="Times New Roman" w:hAnsi="Times New Roman"/>
          <w:sz w:val="24"/>
          <w:szCs w:val="24"/>
          <w:lang w:eastAsia="ar-SA"/>
        </w:rPr>
      </w:pPr>
      <w:r w:rsidRPr="00D52CEA">
        <w:rPr>
          <w:rFonts w:ascii="Times New Roman" w:eastAsia="Times New Roman" w:hAnsi="Times New Roman"/>
          <w:sz w:val="24"/>
          <w:szCs w:val="24"/>
          <w:lang w:eastAsia="ar-SA"/>
        </w:rPr>
        <w:t>Приложение №6</w:t>
      </w:r>
    </w:p>
    <w:p w14:paraId="1DF1549B" w14:textId="77777777" w:rsidR="00D52CEA" w:rsidRPr="00D52CEA" w:rsidRDefault="00D52CEA" w:rsidP="00D52CEA">
      <w:pPr>
        <w:spacing w:after="0" w:line="240" w:lineRule="auto"/>
        <w:jc w:val="right"/>
        <w:rPr>
          <w:rFonts w:ascii="Times New Roman" w:hAnsi="Times New Roman"/>
          <w:bCs/>
          <w:sz w:val="24"/>
          <w:szCs w:val="24"/>
        </w:rPr>
      </w:pPr>
      <w:r w:rsidRPr="00D52CEA">
        <w:rPr>
          <w:rFonts w:ascii="Times New Roman" w:hAnsi="Times New Roman"/>
          <w:bCs/>
          <w:sz w:val="24"/>
          <w:szCs w:val="24"/>
        </w:rPr>
        <w:t>к Договору подряда №СНГС-</w:t>
      </w:r>
      <w:proofErr w:type="spellStart"/>
      <w:r w:rsidRPr="00D52CEA">
        <w:rPr>
          <w:rFonts w:ascii="Times New Roman" w:hAnsi="Times New Roman"/>
          <w:bCs/>
          <w:sz w:val="24"/>
          <w:szCs w:val="24"/>
        </w:rPr>
        <w:t>УКСиЗИО</w:t>
      </w:r>
      <w:proofErr w:type="spellEnd"/>
      <w:r w:rsidRPr="00D52CEA">
        <w:rPr>
          <w:rFonts w:ascii="Times New Roman" w:hAnsi="Times New Roman"/>
          <w:bCs/>
          <w:sz w:val="24"/>
          <w:szCs w:val="24"/>
        </w:rPr>
        <w:t>-_______</w:t>
      </w:r>
    </w:p>
    <w:p w14:paraId="4E477BAD" w14:textId="77777777" w:rsidR="00D52CEA" w:rsidRPr="00D52CEA" w:rsidRDefault="00D52CEA" w:rsidP="00D52CEA">
      <w:pPr>
        <w:spacing w:after="0" w:line="240" w:lineRule="auto"/>
        <w:jc w:val="right"/>
        <w:rPr>
          <w:rFonts w:ascii="Times New Roman" w:hAnsi="Times New Roman"/>
          <w:bCs/>
          <w:sz w:val="24"/>
          <w:szCs w:val="24"/>
        </w:rPr>
      </w:pPr>
      <w:r w:rsidRPr="00D52CEA">
        <w:rPr>
          <w:rFonts w:ascii="Times New Roman" w:hAnsi="Times New Roman"/>
          <w:bCs/>
          <w:sz w:val="24"/>
          <w:szCs w:val="24"/>
        </w:rPr>
        <w:t xml:space="preserve">от «____» __________ 2026 г. </w:t>
      </w:r>
    </w:p>
    <w:p w14:paraId="27606C9F" w14:textId="77777777" w:rsidR="00D52CEA" w:rsidRPr="00D52CEA" w:rsidRDefault="00D52CEA" w:rsidP="00D52CEA">
      <w:pPr>
        <w:spacing w:after="0" w:line="240" w:lineRule="auto"/>
        <w:ind w:firstLine="567"/>
        <w:jc w:val="both"/>
        <w:rPr>
          <w:rFonts w:ascii="Times New Roman" w:eastAsia="Times New Roman" w:hAnsi="Times New Roman"/>
          <w:bCs/>
          <w:sz w:val="24"/>
          <w:szCs w:val="24"/>
          <w:lang w:eastAsia="ru-RU"/>
        </w:rPr>
      </w:pPr>
    </w:p>
    <w:p w14:paraId="3933E242" w14:textId="77777777" w:rsidR="00D52CEA" w:rsidRPr="00D52CEA" w:rsidRDefault="00D52CEA" w:rsidP="00D52CEA">
      <w:pPr>
        <w:autoSpaceDE w:val="0"/>
        <w:autoSpaceDN w:val="0"/>
        <w:adjustRightInd w:val="0"/>
        <w:spacing w:after="0" w:line="240" w:lineRule="auto"/>
        <w:ind w:firstLine="567"/>
        <w:jc w:val="center"/>
        <w:rPr>
          <w:rFonts w:ascii="Times New Roman" w:eastAsia="Times New Roman" w:hAnsi="Times New Roman"/>
          <w:b/>
          <w:bCs/>
          <w:sz w:val="24"/>
          <w:szCs w:val="24"/>
          <w:lang w:eastAsia="ru-RU"/>
        </w:rPr>
      </w:pPr>
      <w:r w:rsidRPr="00D52CEA">
        <w:rPr>
          <w:rFonts w:ascii="Times New Roman" w:eastAsia="Times New Roman" w:hAnsi="Times New Roman"/>
          <w:b/>
          <w:bCs/>
          <w:sz w:val="24"/>
          <w:szCs w:val="24"/>
          <w:lang w:eastAsia="ru-RU"/>
        </w:rPr>
        <w:t>АКТ</w:t>
      </w:r>
    </w:p>
    <w:p w14:paraId="167BD74B" w14:textId="77777777" w:rsidR="00D52CEA" w:rsidRPr="00D52CEA" w:rsidRDefault="00D52CEA" w:rsidP="00D52CEA">
      <w:pPr>
        <w:autoSpaceDE w:val="0"/>
        <w:autoSpaceDN w:val="0"/>
        <w:adjustRightInd w:val="0"/>
        <w:spacing w:after="0" w:line="240" w:lineRule="auto"/>
        <w:ind w:firstLine="284"/>
        <w:jc w:val="center"/>
        <w:rPr>
          <w:rFonts w:ascii="Times New Roman" w:eastAsia="Times New Roman" w:hAnsi="Times New Roman"/>
          <w:b/>
          <w:bCs/>
          <w:sz w:val="24"/>
          <w:szCs w:val="24"/>
          <w:lang w:eastAsia="ru-RU"/>
        </w:rPr>
      </w:pPr>
      <w:r w:rsidRPr="00D52CEA">
        <w:rPr>
          <w:rFonts w:ascii="Times New Roman" w:eastAsia="Times New Roman" w:hAnsi="Times New Roman"/>
          <w:b/>
          <w:bCs/>
          <w:sz w:val="24"/>
          <w:szCs w:val="24"/>
          <w:lang w:eastAsia="ru-RU"/>
        </w:rPr>
        <w:t>ПРИЁМКИ-</w:t>
      </w:r>
      <w:r w:rsidRPr="00D52CEA">
        <w:rPr>
          <w:rFonts w:ascii="Times New Roman" w:eastAsia="Times New Roman" w:hAnsi="Times New Roman"/>
          <w:sz w:val="24"/>
          <w:szCs w:val="24"/>
          <w:lang w:eastAsia="ru-RU"/>
        </w:rPr>
        <w:t xml:space="preserve"> </w:t>
      </w:r>
      <w:r w:rsidRPr="00D52CEA">
        <w:rPr>
          <w:rFonts w:ascii="Times New Roman" w:eastAsia="Times New Roman" w:hAnsi="Times New Roman"/>
          <w:b/>
          <w:bCs/>
          <w:sz w:val="24"/>
          <w:szCs w:val="24"/>
          <w:lang w:eastAsia="ru-RU"/>
        </w:rPr>
        <w:t>СДАЧИ ВЫПОЛНЕННЫХ РАБОТ №______</w:t>
      </w:r>
    </w:p>
    <w:p w14:paraId="27FF1F81" w14:textId="77777777" w:rsidR="00D52CEA" w:rsidRPr="00D52CEA" w:rsidRDefault="00D52CEA" w:rsidP="00D52CEA">
      <w:pPr>
        <w:autoSpaceDE w:val="0"/>
        <w:autoSpaceDN w:val="0"/>
        <w:adjustRightInd w:val="0"/>
        <w:spacing w:after="0" w:line="240" w:lineRule="auto"/>
        <w:ind w:firstLine="284"/>
        <w:jc w:val="center"/>
        <w:rPr>
          <w:rFonts w:ascii="Times New Roman" w:eastAsia="Times New Roman" w:hAnsi="Times New Roman"/>
          <w:b/>
          <w:bCs/>
          <w:sz w:val="24"/>
          <w:szCs w:val="24"/>
          <w:lang w:eastAsia="ru-RU"/>
        </w:rPr>
      </w:pPr>
      <w:r w:rsidRPr="00D52CEA">
        <w:rPr>
          <w:rFonts w:ascii="Times New Roman" w:eastAsia="Times New Roman" w:hAnsi="Times New Roman"/>
          <w:b/>
          <w:bCs/>
          <w:sz w:val="24"/>
          <w:szCs w:val="24"/>
          <w:lang w:eastAsia="ru-RU"/>
        </w:rPr>
        <w:t>от «____» _______________ 20____ г.</w:t>
      </w:r>
    </w:p>
    <w:p w14:paraId="016867BE" w14:textId="77777777" w:rsidR="00D52CEA" w:rsidRPr="00D52CEA" w:rsidRDefault="00D52CEA" w:rsidP="00D52CEA">
      <w:pPr>
        <w:autoSpaceDE w:val="0"/>
        <w:autoSpaceDN w:val="0"/>
        <w:adjustRightInd w:val="0"/>
        <w:spacing w:after="0" w:line="240" w:lineRule="auto"/>
        <w:ind w:firstLine="284"/>
        <w:jc w:val="center"/>
        <w:rPr>
          <w:rFonts w:ascii="Times New Roman" w:eastAsia="Times New Roman" w:hAnsi="Times New Roman"/>
          <w:bCs/>
          <w:sz w:val="24"/>
          <w:szCs w:val="24"/>
          <w:lang w:eastAsia="ru-RU"/>
        </w:rPr>
      </w:pPr>
    </w:p>
    <w:p w14:paraId="1D608944" w14:textId="77777777" w:rsidR="00D52CEA" w:rsidRPr="00D52CEA" w:rsidRDefault="00D52CEA" w:rsidP="00D52CEA">
      <w:pPr>
        <w:spacing w:after="0" w:line="240" w:lineRule="auto"/>
        <w:ind w:firstLine="709"/>
        <w:jc w:val="both"/>
        <w:rPr>
          <w:rFonts w:ascii="Times New Roman" w:eastAsia="Arial Unicode MS" w:hAnsi="Times New Roman"/>
          <w:color w:val="000000"/>
          <w:sz w:val="24"/>
          <w:szCs w:val="24"/>
          <w:lang w:eastAsia="ru-RU"/>
        </w:rPr>
      </w:pPr>
      <w:r w:rsidRPr="00D52CEA">
        <w:rPr>
          <w:rFonts w:ascii="Times New Roman" w:eastAsia="Times New Roman" w:hAnsi="Times New Roman"/>
          <w:color w:val="000000"/>
          <w:sz w:val="24"/>
          <w:szCs w:val="24"/>
          <w:lang w:eastAsia="ar-SA"/>
        </w:rPr>
        <w:t xml:space="preserve">АО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и ___________________________, именуемое в дальнейшем «Подрядчик» </w:t>
      </w:r>
      <w:r w:rsidRPr="00D52CEA">
        <w:rPr>
          <w:rFonts w:ascii="Times New Roman" w:eastAsia="Arial Unicode MS" w:hAnsi="Times New Roman"/>
          <w:color w:val="000000"/>
          <w:sz w:val="24"/>
          <w:szCs w:val="24"/>
          <w:lang w:eastAsia="ru-RU"/>
        </w:rPr>
        <w:t>с другой стороны, вместе именуемые "Стороны", составили настоящий акт о нижеследующем:</w:t>
      </w:r>
    </w:p>
    <w:p w14:paraId="1B7EB3BF" w14:textId="77777777" w:rsidR="00D52CEA" w:rsidRPr="00D52CEA" w:rsidRDefault="00D52CEA" w:rsidP="00D52CEA">
      <w:pPr>
        <w:spacing w:after="0" w:line="240" w:lineRule="auto"/>
        <w:ind w:firstLine="709"/>
        <w:jc w:val="both"/>
        <w:rPr>
          <w:rFonts w:ascii="Times New Roman" w:eastAsia="Arial Unicode MS" w:hAnsi="Times New Roman"/>
          <w:color w:val="000000"/>
          <w:sz w:val="24"/>
          <w:szCs w:val="24"/>
          <w:lang w:eastAsia="ru-RU"/>
        </w:rPr>
      </w:pPr>
      <w:r w:rsidRPr="00D52CEA">
        <w:rPr>
          <w:rFonts w:ascii="Times New Roman" w:eastAsia="Arial Unicode MS" w:hAnsi="Times New Roman"/>
          <w:color w:val="000000"/>
          <w:sz w:val="24"/>
          <w:szCs w:val="24"/>
          <w:lang w:eastAsia="ru-RU"/>
        </w:rPr>
        <w:t>В соответствии с договором № __ от "__" __________ 20__ г. (далее - договор) Подрядчик выполнил обязательства по выполнению работ (исполнению отдельного этапа договора), а именно: _______________________________________________________________________</w:t>
      </w:r>
    </w:p>
    <w:p w14:paraId="66C274A6" w14:textId="77777777" w:rsidR="00D52CEA" w:rsidRPr="00D52CEA" w:rsidRDefault="00D52CEA" w:rsidP="00D52CEA">
      <w:pPr>
        <w:spacing w:after="0" w:line="240" w:lineRule="auto"/>
        <w:ind w:firstLine="709"/>
        <w:jc w:val="both"/>
        <w:rPr>
          <w:rFonts w:ascii="Times New Roman" w:eastAsia="Arial Unicode MS" w:hAnsi="Times New Roman"/>
          <w:color w:val="000000"/>
          <w:sz w:val="24"/>
          <w:szCs w:val="24"/>
          <w:lang w:eastAsia="ru-RU"/>
        </w:rPr>
      </w:pPr>
      <w:r w:rsidRPr="00D52CEA">
        <w:rPr>
          <w:rFonts w:ascii="Times New Roman" w:eastAsia="Arial Unicode MS" w:hAnsi="Times New Roman"/>
          <w:color w:val="000000"/>
          <w:sz w:val="24"/>
          <w:szCs w:val="24"/>
          <w:lang w:eastAsia="ru-RU"/>
        </w:rPr>
        <w:t>Качество выполненных работ (исполнения отдельного этапа договора) соответствует (не соответствует) условиям (требованиям) Договора, СП (что подтверждено проведенными испытаниями</w:t>
      </w:r>
      <w:proofErr w:type="gramStart"/>
      <w:r w:rsidRPr="00D52CEA">
        <w:rPr>
          <w:rFonts w:ascii="Times New Roman" w:eastAsia="Arial Unicode MS" w:hAnsi="Times New Roman"/>
          <w:color w:val="000000"/>
          <w:sz w:val="24"/>
          <w:szCs w:val="24"/>
          <w:lang w:eastAsia="ru-RU"/>
        </w:rPr>
        <w:t>):_</w:t>
      </w:r>
      <w:proofErr w:type="gramEnd"/>
      <w:r w:rsidRPr="00D52CEA">
        <w:rPr>
          <w:rFonts w:ascii="Times New Roman" w:eastAsia="Arial Unicode MS" w:hAnsi="Times New Roman"/>
          <w:color w:val="000000"/>
          <w:sz w:val="24"/>
          <w:szCs w:val="24"/>
          <w:lang w:eastAsia="ru-RU"/>
        </w:rPr>
        <w:t>__________________________________________</w:t>
      </w:r>
    </w:p>
    <w:p w14:paraId="4D01E6B9" w14:textId="77777777" w:rsidR="00D52CEA" w:rsidRPr="00D52CEA" w:rsidRDefault="00D52CEA" w:rsidP="00D52CEA">
      <w:pPr>
        <w:spacing w:after="0" w:line="240" w:lineRule="auto"/>
        <w:ind w:firstLine="709"/>
        <w:jc w:val="both"/>
        <w:rPr>
          <w:rFonts w:ascii="Times New Roman" w:eastAsia="Arial Unicode MS" w:hAnsi="Times New Roman"/>
          <w:color w:val="000000"/>
          <w:sz w:val="24"/>
          <w:szCs w:val="24"/>
          <w:lang w:eastAsia="ru-RU"/>
        </w:rPr>
      </w:pPr>
      <w:r w:rsidRPr="00D52CEA">
        <w:rPr>
          <w:rFonts w:ascii="Times New Roman" w:eastAsia="Arial Unicode MS" w:hAnsi="Times New Roman"/>
          <w:color w:val="000000"/>
          <w:sz w:val="24"/>
          <w:szCs w:val="24"/>
          <w:lang w:eastAsia="ru-RU"/>
        </w:rPr>
        <w:t>Исполнительная документация принята уполномоченным представителем Заказчика по строительному контролю и передана Заказчику по акту приема-передачи №___ от «__</w:t>
      </w:r>
      <w:proofErr w:type="gramStart"/>
      <w:r w:rsidRPr="00D52CEA">
        <w:rPr>
          <w:rFonts w:ascii="Times New Roman" w:eastAsia="Arial Unicode MS" w:hAnsi="Times New Roman"/>
          <w:color w:val="000000"/>
          <w:sz w:val="24"/>
          <w:szCs w:val="24"/>
          <w:lang w:eastAsia="ru-RU"/>
        </w:rPr>
        <w:t>_»_</w:t>
      </w:r>
      <w:proofErr w:type="gramEnd"/>
      <w:r w:rsidRPr="00D52CEA">
        <w:rPr>
          <w:rFonts w:ascii="Times New Roman" w:eastAsia="Arial Unicode MS" w:hAnsi="Times New Roman"/>
          <w:color w:val="000000"/>
          <w:sz w:val="24"/>
          <w:szCs w:val="24"/>
          <w:lang w:eastAsia="ru-RU"/>
        </w:rPr>
        <w:t>___________202_г.</w:t>
      </w:r>
    </w:p>
    <w:p w14:paraId="5CFD2444" w14:textId="77777777" w:rsidR="00D52CEA" w:rsidRPr="00D52CEA" w:rsidRDefault="00D52CEA" w:rsidP="00D52CEA">
      <w:pPr>
        <w:spacing w:after="0" w:line="240" w:lineRule="auto"/>
        <w:ind w:firstLine="709"/>
        <w:jc w:val="both"/>
        <w:rPr>
          <w:rFonts w:ascii="Times New Roman" w:eastAsia="Arial Unicode MS" w:hAnsi="Times New Roman"/>
          <w:color w:val="000000"/>
          <w:sz w:val="24"/>
          <w:szCs w:val="24"/>
          <w:lang w:eastAsia="ru-RU"/>
        </w:rPr>
      </w:pPr>
      <w:r w:rsidRPr="00D52CEA">
        <w:rPr>
          <w:rFonts w:ascii="Times New Roman" w:eastAsia="Arial Unicode MS" w:hAnsi="Times New Roman"/>
          <w:color w:val="000000"/>
          <w:sz w:val="24"/>
          <w:szCs w:val="24"/>
          <w:lang w:eastAsia="ru-RU"/>
        </w:rPr>
        <w:t>Дата окончания работ согласно договору "__"_____ 20__ г., работы фактически выполнены "__</w:t>
      </w:r>
      <w:proofErr w:type="gramStart"/>
      <w:r w:rsidRPr="00D52CEA">
        <w:rPr>
          <w:rFonts w:ascii="Times New Roman" w:eastAsia="Arial Unicode MS" w:hAnsi="Times New Roman"/>
          <w:color w:val="000000"/>
          <w:sz w:val="24"/>
          <w:szCs w:val="24"/>
          <w:lang w:eastAsia="ru-RU"/>
        </w:rPr>
        <w:t>"</w:t>
      </w:r>
      <w:proofErr w:type="gramEnd"/>
      <w:r w:rsidRPr="00D52CEA">
        <w:rPr>
          <w:rFonts w:ascii="Times New Roman" w:eastAsia="Arial Unicode MS" w:hAnsi="Times New Roman"/>
          <w:color w:val="000000"/>
          <w:sz w:val="24"/>
          <w:szCs w:val="24"/>
          <w:lang w:eastAsia="ru-RU"/>
        </w:rPr>
        <w:t xml:space="preserve"> ______ 20__ г.</w:t>
      </w:r>
    </w:p>
    <w:p w14:paraId="76653578" w14:textId="77777777" w:rsidR="00D52CEA" w:rsidRPr="00D52CEA" w:rsidRDefault="00D52CEA" w:rsidP="00D52CEA">
      <w:pPr>
        <w:spacing w:after="0" w:line="240" w:lineRule="auto"/>
        <w:ind w:firstLine="709"/>
        <w:jc w:val="both"/>
        <w:rPr>
          <w:rFonts w:ascii="Times New Roman" w:hAnsi="Times New Roman"/>
          <w:sz w:val="24"/>
          <w:szCs w:val="24"/>
          <w:lang w:eastAsia="ru-RU"/>
        </w:rPr>
      </w:pPr>
      <w:r w:rsidRPr="00D52CEA">
        <w:rPr>
          <w:rFonts w:ascii="Times New Roman" w:eastAsia="Times New Roman" w:hAnsi="Times New Roman"/>
          <w:bCs/>
          <w:sz w:val="24"/>
          <w:szCs w:val="24"/>
          <w:lang w:eastAsia="ru-RU"/>
        </w:rPr>
        <w:t>Акты приемки выполненных работ (форма КС-2) подтверждены уполномоченным представителем Заказчика по строительному контролю и приняты Заказчиком.</w:t>
      </w:r>
    </w:p>
    <w:p w14:paraId="23C12499" w14:textId="77777777" w:rsidR="00D52CEA" w:rsidRPr="00D52CEA" w:rsidRDefault="00D52CEA" w:rsidP="00D52CEA">
      <w:pPr>
        <w:spacing w:after="0" w:line="240" w:lineRule="auto"/>
        <w:ind w:firstLine="709"/>
        <w:jc w:val="both"/>
        <w:rPr>
          <w:rFonts w:ascii="Times New Roman" w:eastAsia="Arial Unicode MS" w:hAnsi="Times New Roman"/>
          <w:color w:val="000000"/>
          <w:sz w:val="24"/>
          <w:szCs w:val="24"/>
          <w:lang w:eastAsia="ru-RU"/>
        </w:rPr>
      </w:pPr>
      <w:r w:rsidRPr="00D52CEA">
        <w:rPr>
          <w:rFonts w:ascii="Times New Roman" w:eastAsia="Arial Unicode MS" w:hAnsi="Times New Roman"/>
          <w:color w:val="000000"/>
          <w:sz w:val="24"/>
          <w:szCs w:val="24"/>
          <w:lang w:eastAsia="ru-RU"/>
        </w:rPr>
        <w:t>Недостатки работ выявлены (не выявлены): ____________________________________.</w:t>
      </w:r>
    </w:p>
    <w:p w14:paraId="43A5B98E" w14:textId="77777777" w:rsidR="00D52CEA" w:rsidRPr="00D52CEA" w:rsidRDefault="00D52CEA" w:rsidP="00D52CEA">
      <w:pPr>
        <w:spacing w:after="0" w:line="240" w:lineRule="auto"/>
        <w:ind w:firstLine="709"/>
        <w:jc w:val="both"/>
        <w:rPr>
          <w:rFonts w:ascii="Times New Roman" w:eastAsia="PMingLiU" w:hAnsi="Times New Roman"/>
          <w:color w:val="000000"/>
          <w:sz w:val="24"/>
          <w:szCs w:val="24"/>
          <w:lang w:eastAsia="ru-RU"/>
        </w:rPr>
      </w:pPr>
      <w:r w:rsidRPr="00D52CEA">
        <w:rPr>
          <w:rFonts w:ascii="Times New Roman" w:eastAsia="PMingLiU" w:hAnsi="Times New Roman"/>
          <w:color w:val="000000"/>
          <w:sz w:val="24"/>
          <w:szCs w:val="24"/>
          <w:lang w:eastAsia="ru-RU"/>
        </w:rPr>
        <w:t>Настоящий Акт составлен в 4 (четырех) экземплярах, один экземпляр Исполнителю, два Заказчику, один экземпляр Уполномоченному представителю Заказчика по строительному контролю.</w:t>
      </w:r>
    </w:p>
    <w:p w14:paraId="47CC4A5D" w14:textId="77777777" w:rsidR="00D52CEA" w:rsidRPr="00D52CEA" w:rsidRDefault="00D52CEA" w:rsidP="00D52CEA">
      <w:pPr>
        <w:spacing w:after="0" w:line="240" w:lineRule="auto"/>
        <w:ind w:firstLine="284"/>
        <w:jc w:val="both"/>
        <w:rPr>
          <w:rFonts w:ascii="Times New Roman" w:eastAsia="Times New Roman" w:hAnsi="Times New Roman"/>
          <w:sz w:val="24"/>
          <w:szCs w:val="24"/>
          <w:lang w:eastAsia="ru-RU"/>
        </w:rPr>
      </w:pPr>
    </w:p>
    <w:tbl>
      <w:tblPr>
        <w:tblW w:w="0" w:type="auto"/>
        <w:jc w:val="center"/>
        <w:tblLook w:val="01E0" w:firstRow="1" w:lastRow="1" w:firstColumn="1" w:lastColumn="1" w:noHBand="0" w:noVBand="0"/>
      </w:tblPr>
      <w:tblGrid>
        <w:gridCol w:w="4954"/>
        <w:gridCol w:w="5074"/>
      </w:tblGrid>
      <w:tr w:rsidR="00D52CEA" w:rsidRPr="00D52CEA" w14:paraId="6744936A" w14:textId="77777777" w:rsidTr="004E218A">
        <w:trPr>
          <w:trHeight w:val="1854"/>
          <w:jc w:val="center"/>
        </w:trPr>
        <w:tc>
          <w:tcPr>
            <w:tcW w:w="4785" w:type="dxa"/>
          </w:tcPr>
          <w:p w14:paraId="034D9A18" w14:textId="77777777" w:rsidR="00D52CEA" w:rsidRPr="00D52CEA" w:rsidRDefault="00D52CEA" w:rsidP="00D52CEA">
            <w:pPr>
              <w:spacing w:after="0" w:line="240" w:lineRule="auto"/>
              <w:ind w:firstLine="284"/>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Работы сдал:</w:t>
            </w:r>
          </w:p>
          <w:p w14:paraId="531D490F" w14:textId="77777777" w:rsidR="00D52CEA" w:rsidRPr="00D52CEA" w:rsidRDefault="00D52CEA" w:rsidP="00D52CEA">
            <w:pPr>
              <w:spacing w:after="0" w:line="240" w:lineRule="auto"/>
              <w:ind w:firstLine="284"/>
              <w:jc w:val="both"/>
              <w:rPr>
                <w:rFonts w:ascii="Times New Roman" w:eastAsia="Times New Roman" w:hAnsi="Times New Roman"/>
                <w:b/>
                <w:sz w:val="24"/>
                <w:szCs w:val="24"/>
                <w:lang w:eastAsia="ru-RU"/>
              </w:rPr>
            </w:pPr>
            <w:r w:rsidRPr="00D52CEA">
              <w:rPr>
                <w:rFonts w:ascii="Times New Roman" w:eastAsia="Times New Roman" w:hAnsi="Times New Roman"/>
                <w:b/>
                <w:sz w:val="24"/>
                <w:szCs w:val="24"/>
                <w:lang w:eastAsia="ru-RU"/>
              </w:rPr>
              <w:t>Подрядчик:</w:t>
            </w:r>
          </w:p>
          <w:p w14:paraId="2588A317" w14:textId="77777777" w:rsidR="00D52CEA" w:rsidRPr="00D52CEA" w:rsidRDefault="00D52CEA" w:rsidP="00D52CEA">
            <w:pPr>
              <w:spacing w:after="0" w:line="240" w:lineRule="auto"/>
              <w:ind w:firstLine="284"/>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_________________________/___________/</w:t>
            </w:r>
          </w:p>
          <w:p w14:paraId="05E55D49" w14:textId="77777777" w:rsidR="00D52CEA" w:rsidRPr="00D52CEA" w:rsidRDefault="00D52CEA" w:rsidP="00D52CEA">
            <w:pPr>
              <w:spacing w:after="0" w:line="240" w:lineRule="auto"/>
              <w:ind w:firstLine="284"/>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«_____»__________________20___ г.</w:t>
            </w:r>
          </w:p>
          <w:p w14:paraId="4B386846" w14:textId="77777777" w:rsidR="00D52CEA" w:rsidRPr="00D52CEA" w:rsidRDefault="00D52CEA" w:rsidP="00D52CEA">
            <w:pPr>
              <w:spacing w:after="0" w:line="240" w:lineRule="auto"/>
              <w:ind w:firstLine="284"/>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М.П.</w:t>
            </w:r>
          </w:p>
        </w:tc>
        <w:tc>
          <w:tcPr>
            <w:tcW w:w="4786" w:type="dxa"/>
          </w:tcPr>
          <w:p w14:paraId="4E052C75" w14:textId="77777777" w:rsidR="00D52CEA" w:rsidRPr="00D52CEA" w:rsidRDefault="00D52CEA" w:rsidP="00D52CEA">
            <w:pPr>
              <w:spacing w:after="0" w:line="240" w:lineRule="auto"/>
              <w:ind w:firstLine="284"/>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Работы принял:</w:t>
            </w:r>
          </w:p>
          <w:p w14:paraId="378754FA" w14:textId="77777777" w:rsidR="00D52CEA" w:rsidRPr="00D52CEA" w:rsidRDefault="00D52CEA" w:rsidP="00D52CEA">
            <w:pPr>
              <w:spacing w:after="0" w:line="240" w:lineRule="auto"/>
              <w:ind w:firstLine="284"/>
              <w:jc w:val="both"/>
              <w:rPr>
                <w:rFonts w:ascii="Times New Roman" w:eastAsia="Times New Roman" w:hAnsi="Times New Roman"/>
                <w:b/>
                <w:sz w:val="24"/>
                <w:szCs w:val="24"/>
                <w:lang w:eastAsia="ru-RU"/>
              </w:rPr>
            </w:pPr>
            <w:r w:rsidRPr="00D52CEA">
              <w:rPr>
                <w:rFonts w:ascii="Times New Roman" w:eastAsia="Times New Roman" w:hAnsi="Times New Roman"/>
                <w:b/>
                <w:sz w:val="24"/>
                <w:szCs w:val="24"/>
                <w:lang w:eastAsia="ru-RU"/>
              </w:rPr>
              <w:t>Заказчик:</w:t>
            </w:r>
          </w:p>
          <w:p w14:paraId="5DD3D7CE" w14:textId="77777777" w:rsidR="00D52CEA" w:rsidRPr="00D52CEA" w:rsidRDefault="00D52CEA" w:rsidP="00D52CEA">
            <w:pPr>
              <w:spacing w:after="0" w:line="240" w:lineRule="auto"/>
              <w:ind w:firstLine="284"/>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 xml:space="preserve">_____________________/________________/ </w:t>
            </w:r>
          </w:p>
          <w:p w14:paraId="230AE3A3" w14:textId="77777777" w:rsidR="00D52CEA" w:rsidRPr="00D52CEA" w:rsidRDefault="00D52CEA" w:rsidP="00D52CEA">
            <w:pPr>
              <w:spacing w:after="0" w:line="240" w:lineRule="auto"/>
              <w:ind w:firstLine="284"/>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«____»_____________________20___ г.</w:t>
            </w:r>
          </w:p>
          <w:p w14:paraId="73CBA9F8" w14:textId="77777777" w:rsidR="00D52CEA" w:rsidRPr="00D52CEA" w:rsidRDefault="00D52CEA" w:rsidP="00D52CEA">
            <w:pPr>
              <w:spacing w:after="0" w:line="240" w:lineRule="auto"/>
              <w:ind w:firstLine="284"/>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М.П.</w:t>
            </w:r>
          </w:p>
        </w:tc>
      </w:tr>
    </w:tbl>
    <w:p w14:paraId="4CD84151" w14:textId="77777777" w:rsidR="00D52CEA" w:rsidRPr="00D52CEA" w:rsidRDefault="00D52CEA" w:rsidP="00D52CEA">
      <w:pPr>
        <w:spacing w:after="0" w:line="240" w:lineRule="auto"/>
        <w:ind w:left="5245"/>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Объемы и качество работ подтверждаю:</w:t>
      </w:r>
    </w:p>
    <w:p w14:paraId="1F4EAB47" w14:textId="77777777" w:rsidR="00D52CEA" w:rsidRPr="00D52CEA" w:rsidRDefault="00D52CEA" w:rsidP="00D52CEA">
      <w:pPr>
        <w:spacing w:after="0" w:line="240" w:lineRule="auto"/>
        <w:ind w:left="5245"/>
        <w:jc w:val="both"/>
        <w:rPr>
          <w:rFonts w:ascii="Times New Roman" w:eastAsia="Times New Roman" w:hAnsi="Times New Roman"/>
          <w:b/>
          <w:sz w:val="24"/>
          <w:szCs w:val="24"/>
          <w:lang w:eastAsia="ru-RU"/>
        </w:rPr>
      </w:pPr>
      <w:r w:rsidRPr="00D52CEA">
        <w:rPr>
          <w:rFonts w:ascii="Times New Roman" w:eastAsia="Times New Roman" w:hAnsi="Times New Roman"/>
          <w:b/>
          <w:sz w:val="24"/>
          <w:szCs w:val="24"/>
          <w:lang w:eastAsia="ru-RU"/>
        </w:rPr>
        <w:t>Уполномоченный представитель        Заказчика по строительному контролю:</w:t>
      </w:r>
    </w:p>
    <w:p w14:paraId="280D7705" w14:textId="77777777" w:rsidR="00D52CEA" w:rsidRPr="00D52CEA" w:rsidRDefault="00D52CEA" w:rsidP="00D52CEA">
      <w:pPr>
        <w:spacing w:after="0" w:line="240" w:lineRule="auto"/>
        <w:ind w:left="5245"/>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 xml:space="preserve">_____________________/________________/ </w:t>
      </w:r>
    </w:p>
    <w:p w14:paraId="279BC572" w14:textId="77777777" w:rsidR="00D52CEA" w:rsidRPr="00D52CEA" w:rsidRDefault="00D52CEA" w:rsidP="00D52CEA">
      <w:pPr>
        <w:spacing w:after="0" w:line="240" w:lineRule="auto"/>
        <w:ind w:left="5245"/>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«____»_____________________20___ г.</w:t>
      </w:r>
    </w:p>
    <w:p w14:paraId="1DF27CF5" w14:textId="77777777" w:rsidR="00D52CEA" w:rsidRPr="00D52CEA" w:rsidRDefault="00D52CEA" w:rsidP="00D52CEA">
      <w:pPr>
        <w:spacing w:after="0" w:line="240" w:lineRule="auto"/>
        <w:ind w:firstLine="567"/>
        <w:jc w:val="both"/>
        <w:rPr>
          <w:rFonts w:ascii="Times New Roman" w:eastAsia="Times New Roman" w:hAnsi="Times New Roman"/>
          <w:b/>
          <w:sz w:val="24"/>
          <w:szCs w:val="24"/>
          <w:lang w:eastAsia="ru-RU"/>
        </w:rPr>
      </w:pPr>
      <w:r w:rsidRPr="00D52CEA">
        <w:rPr>
          <w:rFonts w:ascii="Times New Roman" w:eastAsia="Times New Roman" w:hAnsi="Times New Roman"/>
          <w:sz w:val="24"/>
          <w:szCs w:val="24"/>
          <w:lang w:eastAsia="ru-RU"/>
        </w:rPr>
        <w:t xml:space="preserve">                                                                             М.П.</w:t>
      </w:r>
    </w:p>
    <w:tbl>
      <w:tblPr>
        <w:tblpPr w:leftFromText="180" w:rightFromText="180" w:vertAnchor="page" w:horzAnchor="page" w:tblpX="1120" w:tblpY="12927"/>
        <w:tblW w:w="9918" w:type="dxa"/>
        <w:tblLayout w:type="fixed"/>
        <w:tblLook w:val="0000" w:firstRow="0" w:lastRow="0" w:firstColumn="0" w:lastColumn="0" w:noHBand="0" w:noVBand="0"/>
      </w:tblPr>
      <w:tblGrid>
        <w:gridCol w:w="4815"/>
        <w:gridCol w:w="5103"/>
      </w:tblGrid>
      <w:tr w:rsidR="00D52CEA" w:rsidRPr="00D52CEA" w14:paraId="6084EB74" w14:textId="77777777" w:rsidTr="004E218A">
        <w:trPr>
          <w:trHeight w:val="1550"/>
        </w:trPr>
        <w:tc>
          <w:tcPr>
            <w:tcW w:w="4815" w:type="dxa"/>
            <w:tcBorders>
              <w:top w:val="single" w:sz="4" w:space="0" w:color="000000"/>
              <w:left w:val="single" w:sz="4" w:space="0" w:color="000000"/>
              <w:bottom w:val="single" w:sz="4" w:space="0" w:color="000000"/>
            </w:tcBorders>
          </w:tcPr>
          <w:p w14:paraId="7AB094F9" w14:textId="77777777" w:rsidR="00D52CEA" w:rsidRPr="00D52CEA" w:rsidRDefault="00D52CEA" w:rsidP="00D52CEA">
            <w:pPr>
              <w:snapToGrid w:val="0"/>
              <w:spacing w:after="0" w:line="240" w:lineRule="auto"/>
              <w:jc w:val="both"/>
              <w:rPr>
                <w:rFonts w:ascii="Times New Roman" w:hAnsi="Times New Roman"/>
                <w:b/>
                <w:color w:val="000000"/>
                <w:sz w:val="24"/>
                <w:szCs w:val="24"/>
              </w:rPr>
            </w:pPr>
            <w:r w:rsidRPr="00D52CEA">
              <w:rPr>
                <w:rFonts w:ascii="Times New Roman" w:hAnsi="Times New Roman"/>
                <w:b/>
                <w:color w:val="000000"/>
                <w:sz w:val="24"/>
                <w:szCs w:val="24"/>
              </w:rPr>
              <w:t>«Заказчик»</w:t>
            </w:r>
          </w:p>
          <w:p w14:paraId="635009B8" w14:textId="77777777" w:rsidR="00D52CEA" w:rsidRPr="00D52CEA" w:rsidRDefault="00D52CEA" w:rsidP="00D52CEA">
            <w:pPr>
              <w:spacing w:after="0" w:line="240" w:lineRule="auto"/>
              <w:jc w:val="both"/>
              <w:rPr>
                <w:rFonts w:ascii="Times New Roman" w:hAnsi="Times New Roman"/>
                <w:b/>
                <w:sz w:val="24"/>
                <w:szCs w:val="24"/>
              </w:rPr>
            </w:pPr>
            <w:r w:rsidRPr="00D52CEA">
              <w:rPr>
                <w:rFonts w:ascii="Times New Roman" w:hAnsi="Times New Roman"/>
                <w:b/>
                <w:sz w:val="24"/>
                <w:szCs w:val="24"/>
              </w:rPr>
              <w:t>Генеральный директор</w:t>
            </w:r>
          </w:p>
          <w:p w14:paraId="1091BC07" w14:textId="77777777" w:rsidR="00D52CEA" w:rsidRPr="00D52CEA" w:rsidRDefault="00D52CEA" w:rsidP="00D52CEA">
            <w:pPr>
              <w:snapToGrid w:val="0"/>
              <w:spacing w:after="0" w:line="240" w:lineRule="auto"/>
              <w:ind w:firstLine="567"/>
              <w:jc w:val="both"/>
              <w:rPr>
                <w:rFonts w:ascii="Times New Roman" w:hAnsi="Times New Roman"/>
                <w:b/>
                <w:sz w:val="24"/>
                <w:szCs w:val="24"/>
              </w:rPr>
            </w:pPr>
          </w:p>
          <w:p w14:paraId="41E70666" w14:textId="77777777" w:rsidR="00D52CEA" w:rsidRPr="00D52CEA" w:rsidRDefault="00D52CEA" w:rsidP="00D52CEA">
            <w:pPr>
              <w:tabs>
                <w:tab w:val="left" w:pos="0"/>
                <w:tab w:val="left" w:pos="993"/>
              </w:tabs>
              <w:suppressAutoHyphens/>
              <w:spacing w:after="0" w:line="240" w:lineRule="auto"/>
              <w:contextualSpacing/>
              <w:jc w:val="both"/>
              <w:rPr>
                <w:rFonts w:ascii="Times New Roman" w:hAnsi="Times New Roman"/>
                <w:b/>
                <w:sz w:val="24"/>
                <w:szCs w:val="24"/>
              </w:rPr>
            </w:pPr>
            <w:r w:rsidRPr="00D52CEA">
              <w:rPr>
                <w:rFonts w:ascii="Times New Roman" w:hAnsi="Times New Roman"/>
                <w:b/>
                <w:sz w:val="24"/>
                <w:szCs w:val="24"/>
              </w:rPr>
              <w:t>_____________________ /В.Н. Лебедев/</w:t>
            </w:r>
          </w:p>
          <w:p w14:paraId="56ED5730" w14:textId="77777777" w:rsidR="00D52CEA" w:rsidRPr="00D52CEA" w:rsidRDefault="00D52CEA" w:rsidP="00D52CEA">
            <w:pPr>
              <w:tabs>
                <w:tab w:val="left" w:pos="0"/>
                <w:tab w:val="left" w:pos="993"/>
              </w:tabs>
              <w:suppressAutoHyphens/>
              <w:spacing w:after="0" w:line="240" w:lineRule="auto"/>
              <w:contextualSpacing/>
              <w:jc w:val="both"/>
              <w:rPr>
                <w:rFonts w:ascii="Times New Roman" w:hAnsi="Times New Roman"/>
                <w:b/>
                <w:sz w:val="24"/>
                <w:szCs w:val="24"/>
                <w:lang w:eastAsia="ar-SA"/>
              </w:rPr>
            </w:pPr>
            <w:proofErr w:type="spellStart"/>
            <w:r w:rsidRPr="00D52CEA">
              <w:rPr>
                <w:rFonts w:ascii="Times New Roman" w:hAnsi="Times New Roman"/>
                <w:b/>
                <w:color w:val="000000"/>
                <w:sz w:val="24"/>
                <w:szCs w:val="24"/>
                <w:lang w:eastAsia="ar-SA"/>
              </w:rPr>
              <w:t>м.п</w:t>
            </w:r>
            <w:proofErr w:type="spellEnd"/>
            <w:r w:rsidRPr="00D52CEA">
              <w:rPr>
                <w:rFonts w:ascii="Times New Roman" w:hAnsi="Times New Roman"/>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6A36A7FF" w14:textId="77777777" w:rsidR="00D52CEA" w:rsidRPr="00D52CEA" w:rsidRDefault="00D52CEA" w:rsidP="00D52CEA">
            <w:pPr>
              <w:snapToGrid w:val="0"/>
              <w:spacing w:after="0" w:line="240" w:lineRule="auto"/>
              <w:jc w:val="both"/>
              <w:rPr>
                <w:rFonts w:ascii="Times New Roman" w:hAnsi="Times New Roman"/>
                <w:b/>
                <w:color w:val="000000"/>
                <w:sz w:val="24"/>
                <w:szCs w:val="24"/>
              </w:rPr>
            </w:pPr>
            <w:r w:rsidRPr="00D52CEA">
              <w:rPr>
                <w:rFonts w:ascii="Times New Roman" w:hAnsi="Times New Roman"/>
                <w:b/>
                <w:color w:val="000000"/>
                <w:sz w:val="24"/>
                <w:szCs w:val="24"/>
              </w:rPr>
              <w:t>«</w:t>
            </w:r>
            <w:r w:rsidRPr="00D52CEA">
              <w:rPr>
                <w:rFonts w:ascii="Times New Roman" w:hAnsi="Times New Roman"/>
                <w:b/>
                <w:sz w:val="24"/>
                <w:szCs w:val="24"/>
                <w:lang w:eastAsia="ar-SA"/>
              </w:rPr>
              <w:t>Подрядчик</w:t>
            </w:r>
            <w:r w:rsidRPr="00D52CEA">
              <w:rPr>
                <w:rFonts w:ascii="Times New Roman" w:hAnsi="Times New Roman"/>
                <w:b/>
                <w:color w:val="000000"/>
                <w:sz w:val="24"/>
                <w:szCs w:val="24"/>
              </w:rPr>
              <w:t>»</w:t>
            </w:r>
          </w:p>
          <w:p w14:paraId="4DD7E07D" w14:textId="77777777" w:rsidR="00D52CEA" w:rsidRPr="00D52CEA" w:rsidRDefault="00D52CEA" w:rsidP="00D52CEA">
            <w:pPr>
              <w:suppressAutoHyphens/>
              <w:spacing w:after="0" w:line="240" w:lineRule="auto"/>
              <w:jc w:val="both"/>
              <w:rPr>
                <w:rFonts w:ascii="Times New Roman" w:hAnsi="Times New Roman"/>
                <w:b/>
                <w:sz w:val="24"/>
                <w:szCs w:val="24"/>
                <w:lang w:eastAsia="ar-SA"/>
              </w:rPr>
            </w:pPr>
            <w:r w:rsidRPr="00D52CEA">
              <w:rPr>
                <w:rFonts w:ascii="Times New Roman" w:hAnsi="Times New Roman"/>
                <w:b/>
                <w:sz w:val="24"/>
                <w:szCs w:val="24"/>
                <w:lang w:eastAsia="ar-SA"/>
              </w:rPr>
              <w:t>_________________________</w:t>
            </w:r>
          </w:p>
          <w:p w14:paraId="6DCC091A" w14:textId="77777777" w:rsidR="00D52CEA" w:rsidRPr="00D52CEA" w:rsidRDefault="00D52CEA" w:rsidP="00D52CEA">
            <w:pPr>
              <w:suppressAutoHyphens/>
              <w:spacing w:after="0" w:line="240" w:lineRule="auto"/>
              <w:jc w:val="both"/>
              <w:rPr>
                <w:rFonts w:ascii="Times New Roman" w:hAnsi="Times New Roman"/>
                <w:b/>
                <w:sz w:val="24"/>
                <w:szCs w:val="24"/>
                <w:lang w:eastAsia="ar-SA"/>
              </w:rPr>
            </w:pPr>
          </w:p>
          <w:p w14:paraId="478627A6" w14:textId="77777777" w:rsidR="00D52CEA" w:rsidRPr="00D52CEA" w:rsidRDefault="00D52CEA" w:rsidP="00D52CEA">
            <w:pPr>
              <w:suppressAutoHyphens/>
              <w:spacing w:after="0" w:line="240" w:lineRule="auto"/>
              <w:jc w:val="both"/>
              <w:rPr>
                <w:rFonts w:ascii="Times New Roman" w:hAnsi="Times New Roman"/>
                <w:b/>
                <w:sz w:val="24"/>
                <w:szCs w:val="24"/>
                <w:lang w:eastAsia="ar-SA"/>
              </w:rPr>
            </w:pPr>
            <w:r w:rsidRPr="00D52CEA">
              <w:rPr>
                <w:rFonts w:ascii="Times New Roman" w:hAnsi="Times New Roman"/>
                <w:b/>
                <w:sz w:val="24"/>
                <w:szCs w:val="24"/>
                <w:lang w:eastAsia="ar-SA"/>
              </w:rPr>
              <w:t>______________________ / ________________ /</w:t>
            </w:r>
          </w:p>
          <w:p w14:paraId="00ABF93B" w14:textId="77777777" w:rsidR="00D52CEA" w:rsidRPr="00D52CEA" w:rsidRDefault="00D52CEA" w:rsidP="00D52CEA">
            <w:pPr>
              <w:tabs>
                <w:tab w:val="left" w:pos="0"/>
                <w:tab w:val="left" w:pos="993"/>
              </w:tabs>
              <w:suppressAutoHyphens/>
              <w:spacing w:after="0" w:line="240" w:lineRule="auto"/>
              <w:contextualSpacing/>
              <w:jc w:val="both"/>
              <w:rPr>
                <w:rFonts w:ascii="Times New Roman" w:hAnsi="Times New Roman"/>
                <w:b/>
                <w:sz w:val="24"/>
                <w:szCs w:val="24"/>
                <w:lang w:eastAsia="ar-SA"/>
              </w:rPr>
            </w:pPr>
            <w:proofErr w:type="spellStart"/>
            <w:r w:rsidRPr="00D52CEA">
              <w:rPr>
                <w:rFonts w:ascii="Times New Roman" w:hAnsi="Times New Roman"/>
                <w:b/>
                <w:color w:val="000000"/>
                <w:sz w:val="24"/>
                <w:szCs w:val="24"/>
                <w:lang w:eastAsia="ar-SA"/>
              </w:rPr>
              <w:t>м.п</w:t>
            </w:r>
            <w:proofErr w:type="spellEnd"/>
            <w:r w:rsidRPr="00D52CEA">
              <w:rPr>
                <w:rFonts w:ascii="Times New Roman" w:hAnsi="Times New Roman"/>
                <w:b/>
                <w:color w:val="000000"/>
                <w:sz w:val="24"/>
                <w:szCs w:val="24"/>
                <w:lang w:eastAsia="ar-SA"/>
              </w:rPr>
              <w:t>.</w:t>
            </w:r>
          </w:p>
        </w:tc>
      </w:tr>
    </w:tbl>
    <w:p w14:paraId="6649A29F" w14:textId="77777777" w:rsidR="00D52CEA" w:rsidRPr="00D52CEA" w:rsidRDefault="00D52CEA" w:rsidP="00D52CEA">
      <w:pPr>
        <w:spacing w:after="0" w:line="240" w:lineRule="auto"/>
        <w:ind w:firstLine="567"/>
        <w:jc w:val="both"/>
        <w:rPr>
          <w:rFonts w:ascii="Times New Roman" w:eastAsia="Times New Roman" w:hAnsi="Times New Roman"/>
          <w:sz w:val="24"/>
          <w:szCs w:val="24"/>
          <w:lang w:eastAsia="ru-RU"/>
        </w:rPr>
      </w:pPr>
    </w:p>
    <w:p w14:paraId="31F09F21" w14:textId="77777777" w:rsidR="00D52CEA" w:rsidRPr="00D52CEA" w:rsidRDefault="00D52CEA" w:rsidP="00D52CEA">
      <w:pPr>
        <w:shd w:val="clear" w:color="auto" w:fill="FFFFFF"/>
        <w:autoSpaceDE w:val="0"/>
        <w:autoSpaceDN w:val="0"/>
        <w:adjustRightInd w:val="0"/>
        <w:spacing w:after="0" w:line="240" w:lineRule="auto"/>
        <w:ind w:firstLine="567"/>
        <w:jc w:val="both"/>
        <w:rPr>
          <w:rFonts w:ascii="Times New Roman" w:eastAsia="Times New Roman" w:hAnsi="Times New Roman"/>
          <w:b/>
          <w:sz w:val="24"/>
          <w:szCs w:val="24"/>
          <w:lang w:eastAsia="ru-RU"/>
        </w:rPr>
      </w:pPr>
    </w:p>
    <w:p w14:paraId="77158801" w14:textId="77777777" w:rsidR="00D52CEA" w:rsidRPr="00D52CEA" w:rsidRDefault="00D52CEA" w:rsidP="00D52CEA">
      <w:pPr>
        <w:shd w:val="clear" w:color="auto" w:fill="FFFFFF"/>
        <w:autoSpaceDE w:val="0"/>
        <w:autoSpaceDN w:val="0"/>
        <w:adjustRightInd w:val="0"/>
        <w:spacing w:after="0" w:line="240" w:lineRule="auto"/>
        <w:ind w:firstLine="567"/>
        <w:jc w:val="both"/>
        <w:rPr>
          <w:rFonts w:ascii="Times New Roman" w:eastAsia="Times New Roman" w:hAnsi="Times New Roman"/>
          <w:b/>
          <w:sz w:val="24"/>
          <w:szCs w:val="24"/>
          <w:lang w:eastAsia="ru-RU"/>
        </w:rPr>
      </w:pPr>
    </w:p>
    <w:p w14:paraId="100F9876" w14:textId="77777777" w:rsidR="00D52CEA" w:rsidRDefault="00D52CEA" w:rsidP="00D52CEA">
      <w:pPr>
        <w:shd w:val="clear" w:color="auto" w:fill="FFFFFF"/>
        <w:autoSpaceDE w:val="0"/>
        <w:autoSpaceDN w:val="0"/>
        <w:adjustRightInd w:val="0"/>
        <w:spacing w:after="0" w:line="240" w:lineRule="auto"/>
        <w:ind w:firstLine="567"/>
        <w:jc w:val="both"/>
        <w:rPr>
          <w:rFonts w:ascii="Times New Roman" w:eastAsia="Times New Roman" w:hAnsi="Times New Roman"/>
          <w:b/>
          <w:sz w:val="24"/>
          <w:szCs w:val="24"/>
          <w:lang w:eastAsia="ru-RU"/>
        </w:rPr>
      </w:pPr>
    </w:p>
    <w:p w14:paraId="41146ADB" w14:textId="77777777" w:rsidR="00E95543" w:rsidRPr="00D52CEA" w:rsidRDefault="00E95543" w:rsidP="00D52CEA">
      <w:pPr>
        <w:shd w:val="clear" w:color="auto" w:fill="FFFFFF"/>
        <w:autoSpaceDE w:val="0"/>
        <w:autoSpaceDN w:val="0"/>
        <w:adjustRightInd w:val="0"/>
        <w:spacing w:after="0" w:line="240" w:lineRule="auto"/>
        <w:ind w:firstLine="567"/>
        <w:jc w:val="both"/>
        <w:rPr>
          <w:rFonts w:ascii="Times New Roman" w:eastAsia="Times New Roman" w:hAnsi="Times New Roman"/>
          <w:b/>
          <w:sz w:val="24"/>
          <w:szCs w:val="24"/>
          <w:lang w:eastAsia="ru-RU"/>
        </w:rPr>
      </w:pPr>
    </w:p>
    <w:p w14:paraId="4158915A" w14:textId="77777777" w:rsidR="00D52CEA" w:rsidRPr="00D52CEA" w:rsidRDefault="00D52CEA" w:rsidP="00D52CEA">
      <w:pPr>
        <w:suppressAutoHyphens/>
        <w:spacing w:after="0" w:line="240" w:lineRule="auto"/>
        <w:jc w:val="both"/>
        <w:rPr>
          <w:rFonts w:ascii="Times New Roman" w:eastAsia="Times New Roman" w:hAnsi="Times New Roman"/>
          <w:sz w:val="24"/>
          <w:szCs w:val="24"/>
          <w:lang w:eastAsia="ar-SA"/>
        </w:rPr>
      </w:pPr>
    </w:p>
    <w:p w14:paraId="7DCD0328" w14:textId="77777777" w:rsidR="00D52CEA" w:rsidRPr="00D52CEA" w:rsidRDefault="00D52CEA" w:rsidP="00D52CEA">
      <w:pPr>
        <w:suppressAutoHyphens/>
        <w:spacing w:after="0" w:line="240" w:lineRule="auto"/>
        <w:jc w:val="right"/>
        <w:rPr>
          <w:rFonts w:ascii="Times New Roman" w:eastAsia="Times New Roman" w:hAnsi="Times New Roman"/>
          <w:sz w:val="24"/>
          <w:szCs w:val="24"/>
          <w:lang w:eastAsia="ar-SA"/>
        </w:rPr>
      </w:pPr>
      <w:r w:rsidRPr="00D52CEA">
        <w:rPr>
          <w:rFonts w:ascii="Times New Roman" w:eastAsia="Times New Roman" w:hAnsi="Times New Roman"/>
          <w:sz w:val="24"/>
          <w:szCs w:val="24"/>
          <w:lang w:eastAsia="ar-SA"/>
        </w:rPr>
        <w:t>Приложение №7</w:t>
      </w:r>
    </w:p>
    <w:p w14:paraId="3CFF1117" w14:textId="77777777" w:rsidR="00D52CEA" w:rsidRPr="00D52CEA" w:rsidRDefault="00D52CEA" w:rsidP="00D52CEA">
      <w:pPr>
        <w:spacing w:after="0" w:line="240" w:lineRule="auto"/>
        <w:jc w:val="right"/>
        <w:rPr>
          <w:rFonts w:ascii="Times New Roman" w:hAnsi="Times New Roman"/>
          <w:bCs/>
          <w:sz w:val="24"/>
          <w:szCs w:val="24"/>
        </w:rPr>
      </w:pPr>
      <w:r w:rsidRPr="00D52CEA">
        <w:rPr>
          <w:rFonts w:ascii="Times New Roman" w:hAnsi="Times New Roman"/>
          <w:bCs/>
          <w:sz w:val="24"/>
          <w:szCs w:val="24"/>
        </w:rPr>
        <w:t>к Договору подряда №СНГС-</w:t>
      </w:r>
      <w:proofErr w:type="spellStart"/>
      <w:r w:rsidRPr="00D52CEA">
        <w:rPr>
          <w:rFonts w:ascii="Times New Roman" w:hAnsi="Times New Roman"/>
          <w:bCs/>
          <w:sz w:val="24"/>
          <w:szCs w:val="24"/>
        </w:rPr>
        <w:t>УКСиЗИО</w:t>
      </w:r>
      <w:proofErr w:type="spellEnd"/>
      <w:r w:rsidRPr="00D52CEA">
        <w:rPr>
          <w:rFonts w:ascii="Times New Roman" w:hAnsi="Times New Roman"/>
          <w:bCs/>
          <w:sz w:val="24"/>
          <w:szCs w:val="24"/>
        </w:rPr>
        <w:t>-_______</w:t>
      </w:r>
    </w:p>
    <w:p w14:paraId="203F6710" w14:textId="77777777" w:rsidR="00D52CEA" w:rsidRPr="00D52CEA" w:rsidRDefault="00D52CEA" w:rsidP="00D52CEA">
      <w:pPr>
        <w:spacing w:after="0" w:line="240" w:lineRule="auto"/>
        <w:jc w:val="right"/>
        <w:rPr>
          <w:rFonts w:ascii="Times New Roman" w:hAnsi="Times New Roman"/>
          <w:bCs/>
          <w:sz w:val="24"/>
          <w:szCs w:val="24"/>
        </w:rPr>
      </w:pPr>
      <w:r w:rsidRPr="00D52CEA">
        <w:rPr>
          <w:rFonts w:ascii="Times New Roman" w:hAnsi="Times New Roman"/>
          <w:bCs/>
          <w:sz w:val="24"/>
          <w:szCs w:val="24"/>
        </w:rPr>
        <w:t xml:space="preserve">от «____» __________ 2026 г. </w:t>
      </w:r>
    </w:p>
    <w:p w14:paraId="3B61A422" w14:textId="77777777" w:rsidR="00D52CEA" w:rsidRPr="00D52CEA" w:rsidRDefault="00D52CEA" w:rsidP="00D52CEA">
      <w:pPr>
        <w:shd w:val="clear" w:color="auto" w:fill="FFFFFF"/>
        <w:autoSpaceDE w:val="0"/>
        <w:autoSpaceDN w:val="0"/>
        <w:adjustRightInd w:val="0"/>
        <w:spacing w:after="0" w:line="240" w:lineRule="auto"/>
        <w:ind w:firstLine="567"/>
        <w:jc w:val="both"/>
        <w:rPr>
          <w:rFonts w:ascii="Times New Roman" w:eastAsia="Times New Roman" w:hAnsi="Times New Roman"/>
          <w:b/>
          <w:sz w:val="24"/>
          <w:szCs w:val="24"/>
          <w:lang w:eastAsia="ru-RU"/>
        </w:rPr>
      </w:pPr>
    </w:p>
    <w:p w14:paraId="2BE28598" w14:textId="77777777" w:rsidR="00D52CEA" w:rsidRPr="00D52CEA" w:rsidRDefault="00D52CEA" w:rsidP="00D52CEA">
      <w:pPr>
        <w:shd w:val="clear" w:color="auto" w:fill="FFFFFF"/>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D52CEA">
        <w:rPr>
          <w:rFonts w:ascii="Times New Roman" w:eastAsia="Times New Roman" w:hAnsi="Times New Roman"/>
          <w:b/>
          <w:sz w:val="24"/>
          <w:szCs w:val="24"/>
          <w:lang w:eastAsia="ru-RU"/>
        </w:rPr>
        <w:t>АКТ</w:t>
      </w:r>
    </w:p>
    <w:p w14:paraId="2C2BD882" w14:textId="77777777" w:rsidR="00D52CEA" w:rsidRPr="00D52CEA" w:rsidRDefault="00D52CEA" w:rsidP="00D52CEA">
      <w:pPr>
        <w:shd w:val="clear" w:color="auto" w:fill="FFFFFF"/>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D52CEA">
        <w:rPr>
          <w:rFonts w:ascii="Times New Roman" w:eastAsia="Times New Roman" w:hAnsi="Times New Roman"/>
          <w:b/>
          <w:sz w:val="24"/>
          <w:szCs w:val="24"/>
          <w:lang w:eastAsia="ru-RU"/>
        </w:rPr>
        <w:t>СДАЧИ-ПРИЕМКИ ПРОЕКТНО-СМЕТНОЙ ДОКУМЕНТАЦИИ</w:t>
      </w:r>
    </w:p>
    <w:p w14:paraId="291DC739" w14:textId="77777777" w:rsidR="00D52CEA" w:rsidRPr="00D52CEA" w:rsidRDefault="00D52CEA" w:rsidP="00D52CEA">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 xml:space="preserve"> </w:t>
      </w:r>
    </w:p>
    <w:tbl>
      <w:tblPr>
        <w:tblW w:w="9639" w:type="dxa"/>
        <w:tblInd w:w="709" w:type="dxa"/>
        <w:tblLook w:val="04A0" w:firstRow="1" w:lastRow="0" w:firstColumn="1" w:lastColumn="0" w:noHBand="0" w:noVBand="1"/>
      </w:tblPr>
      <w:tblGrid>
        <w:gridCol w:w="5068"/>
        <w:gridCol w:w="4571"/>
      </w:tblGrid>
      <w:tr w:rsidR="00D52CEA" w:rsidRPr="00D52CEA" w14:paraId="3BBA1531" w14:textId="77777777" w:rsidTr="004E218A">
        <w:trPr>
          <w:trHeight w:val="357"/>
        </w:trPr>
        <w:tc>
          <w:tcPr>
            <w:tcW w:w="5068" w:type="dxa"/>
            <w:shd w:val="clear" w:color="auto" w:fill="auto"/>
          </w:tcPr>
          <w:p w14:paraId="7670A0EF" w14:textId="77777777" w:rsidR="00D52CEA" w:rsidRPr="00D52CEA" w:rsidRDefault="00D52CEA" w:rsidP="00D52CEA">
            <w:pPr>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 xml:space="preserve">г. Якутск                                          </w:t>
            </w:r>
          </w:p>
        </w:tc>
        <w:tc>
          <w:tcPr>
            <w:tcW w:w="4571" w:type="dxa"/>
            <w:shd w:val="clear" w:color="auto" w:fill="auto"/>
          </w:tcPr>
          <w:p w14:paraId="59DAD8C0" w14:textId="77777777" w:rsidR="00D52CEA" w:rsidRPr="00D52CEA" w:rsidRDefault="00D52CEA" w:rsidP="00D52CEA">
            <w:pPr>
              <w:shd w:val="clear" w:color="auto" w:fill="FFFFFF"/>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 ___________ 20____ г.</w:t>
            </w:r>
          </w:p>
        </w:tc>
      </w:tr>
    </w:tbl>
    <w:p w14:paraId="6CCBD1AA"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p w14:paraId="623750EE"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 xml:space="preserve">____________________________________________, именуемое в дальнейшем «Заказчик», в лице </w:t>
      </w:r>
    </w:p>
    <w:p w14:paraId="7F28A322"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i/>
          <w:sz w:val="24"/>
          <w:szCs w:val="24"/>
          <w:lang w:eastAsia="ru-RU"/>
        </w:rPr>
        <w:t xml:space="preserve">                          (наименование организации)</w:t>
      </w:r>
    </w:p>
    <w:p w14:paraId="55074609"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_____________________________________________________________________________________</w:t>
      </w:r>
    </w:p>
    <w:p w14:paraId="1316BCAF" w14:textId="77777777" w:rsidR="00D52CEA" w:rsidRPr="00D52CEA" w:rsidRDefault="00D52CEA" w:rsidP="00D52CEA">
      <w:pPr>
        <w:shd w:val="clear" w:color="auto" w:fill="FFFFFF"/>
        <w:autoSpaceDE w:val="0"/>
        <w:autoSpaceDN w:val="0"/>
        <w:adjustRightInd w:val="0"/>
        <w:spacing w:after="0" w:line="240" w:lineRule="auto"/>
        <w:jc w:val="center"/>
        <w:rPr>
          <w:rFonts w:ascii="Times New Roman" w:eastAsia="Times New Roman" w:hAnsi="Times New Roman"/>
          <w:i/>
          <w:sz w:val="24"/>
          <w:szCs w:val="24"/>
          <w:lang w:eastAsia="ru-RU"/>
        </w:rPr>
      </w:pPr>
      <w:r w:rsidRPr="00D52CEA">
        <w:rPr>
          <w:rFonts w:ascii="Times New Roman" w:eastAsia="Times New Roman" w:hAnsi="Times New Roman"/>
          <w:i/>
          <w:sz w:val="24"/>
          <w:szCs w:val="24"/>
          <w:lang w:eastAsia="ru-RU"/>
        </w:rPr>
        <w:t>(должность, Ф.И.О.)</w:t>
      </w:r>
    </w:p>
    <w:p w14:paraId="6A515140"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действующего на основании ____________________________________________________________,</w:t>
      </w:r>
    </w:p>
    <w:p w14:paraId="4CA6EF9F"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D52CEA">
        <w:rPr>
          <w:rFonts w:ascii="Times New Roman" w:eastAsia="Times New Roman" w:hAnsi="Times New Roman"/>
          <w:i/>
          <w:sz w:val="24"/>
          <w:szCs w:val="24"/>
          <w:lang w:eastAsia="ru-RU"/>
        </w:rPr>
        <w:t xml:space="preserve">                                                                                    (Устава, Положения, Доверенности)</w:t>
      </w:r>
    </w:p>
    <w:p w14:paraId="3B438BC4"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с одной стороны, и ____________________________________________________________________,</w:t>
      </w:r>
    </w:p>
    <w:p w14:paraId="2955B259"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D52CEA">
        <w:rPr>
          <w:rFonts w:ascii="Times New Roman" w:eastAsia="Times New Roman" w:hAnsi="Times New Roman"/>
          <w:i/>
          <w:sz w:val="24"/>
          <w:szCs w:val="24"/>
          <w:lang w:eastAsia="ru-RU"/>
        </w:rPr>
        <w:t xml:space="preserve">                                                                                     (наименование организации)</w:t>
      </w:r>
    </w:p>
    <w:p w14:paraId="57A7D97F"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именуемое в дальнейшем «Подрядчик» в лице _____________________________________________,</w:t>
      </w:r>
    </w:p>
    <w:p w14:paraId="5D4FBCD2"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D52CEA">
        <w:rPr>
          <w:rFonts w:ascii="Times New Roman" w:eastAsia="Times New Roman" w:hAnsi="Times New Roman"/>
          <w:i/>
          <w:sz w:val="24"/>
          <w:szCs w:val="24"/>
          <w:lang w:eastAsia="ru-RU"/>
        </w:rPr>
        <w:t xml:space="preserve">                                                                                                                                 (должность, Ф.И.О.)</w:t>
      </w:r>
    </w:p>
    <w:p w14:paraId="570B9C67"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действующего на основании ____________________________________________________________,</w:t>
      </w:r>
    </w:p>
    <w:p w14:paraId="737C0CA2"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D52CEA">
        <w:rPr>
          <w:rFonts w:ascii="Times New Roman" w:eastAsia="Times New Roman" w:hAnsi="Times New Roman"/>
          <w:i/>
          <w:sz w:val="24"/>
          <w:szCs w:val="24"/>
          <w:lang w:eastAsia="ru-RU"/>
        </w:rPr>
        <w:t xml:space="preserve">                                                                                           (Устава, Положения, Доверенности)</w:t>
      </w:r>
    </w:p>
    <w:p w14:paraId="78FD8E4C"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с другой стороны, вместе именуемые «Стороны», составили настоящий Акт о нижеследующем:</w:t>
      </w:r>
    </w:p>
    <w:p w14:paraId="3248E5BB" w14:textId="77777777" w:rsidR="00D52CEA" w:rsidRPr="00D52CEA" w:rsidRDefault="00D52CEA" w:rsidP="00D52CEA">
      <w:pPr>
        <w:numPr>
          <w:ilvl w:val="0"/>
          <w:numId w:val="88"/>
        </w:numPr>
        <w:shd w:val="clear" w:color="auto" w:fill="FFFFFF"/>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В соответствии с Договором № ____ от «___» __________ 20__ г. (далее – Договор) Подрядчик выполнил обязательства по выполнению работ, а именно:</w:t>
      </w:r>
    </w:p>
    <w:p w14:paraId="31A214F8"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_____________________________________________________________________________________</w:t>
      </w:r>
    </w:p>
    <w:p w14:paraId="320B465C"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_____________________________________________________________________________________</w:t>
      </w:r>
    </w:p>
    <w:p w14:paraId="75971035" w14:textId="77777777" w:rsidR="00D52CEA" w:rsidRPr="00D52CEA" w:rsidRDefault="00D52CEA" w:rsidP="00D52CEA">
      <w:pPr>
        <w:numPr>
          <w:ilvl w:val="0"/>
          <w:numId w:val="88"/>
        </w:numPr>
        <w:shd w:val="clear" w:color="auto" w:fill="FFFFFF"/>
        <w:tabs>
          <w:tab w:val="left" w:pos="851"/>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Подрядчик передал, а заказчик принял следующие документы:</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93"/>
        <w:gridCol w:w="1971"/>
        <w:gridCol w:w="1971"/>
      </w:tblGrid>
      <w:tr w:rsidR="00D52CEA" w:rsidRPr="00D52CEA" w14:paraId="73D67B57" w14:textId="77777777" w:rsidTr="004E218A">
        <w:tc>
          <w:tcPr>
            <w:tcW w:w="709" w:type="dxa"/>
            <w:shd w:val="clear" w:color="auto" w:fill="auto"/>
          </w:tcPr>
          <w:p w14:paraId="3F55CAD3"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w:t>
            </w:r>
          </w:p>
        </w:tc>
        <w:tc>
          <w:tcPr>
            <w:tcW w:w="4093" w:type="dxa"/>
            <w:shd w:val="clear" w:color="auto" w:fill="auto"/>
            <w:vAlign w:val="center"/>
          </w:tcPr>
          <w:p w14:paraId="5952C702"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Наименование отчета, раздела проектно-сметной документации</w:t>
            </w:r>
          </w:p>
        </w:tc>
        <w:tc>
          <w:tcPr>
            <w:tcW w:w="1971" w:type="dxa"/>
            <w:shd w:val="clear" w:color="auto" w:fill="auto"/>
            <w:vAlign w:val="center"/>
          </w:tcPr>
          <w:p w14:paraId="57A98712"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Ед. изм.</w:t>
            </w:r>
          </w:p>
        </w:tc>
        <w:tc>
          <w:tcPr>
            <w:tcW w:w="1971" w:type="dxa"/>
            <w:shd w:val="clear" w:color="auto" w:fill="auto"/>
            <w:vAlign w:val="center"/>
          </w:tcPr>
          <w:p w14:paraId="1DAF943C"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Кол-во</w:t>
            </w:r>
          </w:p>
        </w:tc>
      </w:tr>
      <w:tr w:rsidR="00D52CEA" w:rsidRPr="00D52CEA" w14:paraId="00416A70" w14:textId="77777777" w:rsidTr="004E218A">
        <w:tc>
          <w:tcPr>
            <w:tcW w:w="709" w:type="dxa"/>
            <w:shd w:val="clear" w:color="auto" w:fill="auto"/>
          </w:tcPr>
          <w:p w14:paraId="0646A5A1"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tc>
        <w:tc>
          <w:tcPr>
            <w:tcW w:w="4093" w:type="dxa"/>
            <w:shd w:val="clear" w:color="auto" w:fill="auto"/>
          </w:tcPr>
          <w:p w14:paraId="5F4CD00D"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tc>
        <w:tc>
          <w:tcPr>
            <w:tcW w:w="1971" w:type="dxa"/>
            <w:shd w:val="clear" w:color="auto" w:fill="auto"/>
          </w:tcPr>
          <w:p w14:paraId="20D67644"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tc>
        <w:tc>
          <w:tcPr>
            <w:tcW w:w="1971" w:type="dxa"/>
            <w:shd w:val="clear" w:color="auto" w:fill="auto"/>
          </w:tcPr>
          <w:p w14:paraId="5E83C5A0"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tc>
      </w:tr>
      <w:tr w:rsidR="00D52CEA" w:rsidRPr="00D52CEA" w14:paraId="50E650D9" w14:textId="77777777" w:rsidTr="004E218A">
        <w:tc>
          <w:tcPr>
            <w:tcW w:w="709" w:type="dxa"/>
            <w:shd w:val="clear" w:color="auto" w:fill="auto"/>
          </w:tcPr>
          <w:p w14:paraId="689CFFF6"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tc>
        <w:tc>
          <w:tcPr>
            <w:tcW w:w="4093" w:type="dxa"/>
            <w:shd w:val="clear" w:color="auto" w:fill="auto"/>
          </w:tcPr>
          <w:p w14:paraId="6A145FD3"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tc>
        <w:tc>
          <w:tcPr>
            <w:tcW w:w="1971" w:type="dxa"/>
            <w:shd w:val="clear" w:color="auto" w:fill="auto"/>
          </w:tcPr>
          <w:p w14:paraId="2AAD199D"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tc>
        <w:tc>
          <w:tcPr>
            <w:tcW w:w="1971" w:type="dxa"/>
            <w:shd w:val="clear" w:color="auto" w:fill="auto"/>
          </w:tcPr>
          <w:p w14:paraId="4DBC6E75"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tc>
      </w:tr>
      <w:tr w:rsidR="00D52CEA" w:rsidRPr="00D52CEA" w14:paraId="075A3BD5" w14:textId="77777777" w:rsidTr="004E218A">
        <w:tc>
          <w:tcPr>
            <w:tcW w:w="709" w:type="dxa"/>
            <w:shd w:val="clear" w:color="auto" w:fill="auto"/>
          </w:tcPr>
          <w:p w14:paraId="2EB88693"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tc>
        <w:tc>
          <w:tcPr>
            <w:tcW w:w="4093" w:type="dxa"/>
            <w:shd w:val="clear" w:color="auto" w:fill="auto"/>
          </w:tcPr>
          <w:p w14:paraId="780F84E6"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tc>
        <w:tc>
          <w:tcPr>
            <w:tcW w:w="1971" w:type="dxa"/>
            <w:shd w:val="clear" w:color="auto" w:fill="auto"/>
          </w:tcPr>
          <w:p w14:paraId="066A610C"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tc>
        <w:tc>
          <w:tcPr>
            <w:tcW w:w="1971" w:type="dxa"/>
            <w:shd w:val="clear" w:color="auto" w:fill="auto"/>
          </w:tcPr>
          <w:p w14:paraId="3A19B5A5"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tc>
      </w:tr>
    </w:tbl>
    <w:p w14:paraId="2BB61965" w14:textId="77777777" w:rsidR="00D52CEA" w:rsidRPr="00D52CEA" w:rsidRDefault="00D52CEA" w:rsidP="00D52CEA">
      <w:pPr>
        <w:shd w:val="clear" w:color="auto" w:fill="FFFFFF"/>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p>
    <w:p w14:paraId="03F90851" w14:textId="77777777" w:rsidR="00D52CEA" w:rsidRPr="00D52CEA" w:rsidRDefault="00D52CEA" w:rsidP="00D52CEA">
      <w:pPr>
        <w:numPr>
          <w:ilvl w:val="0"/>
          <w:numId w:val="88"/>
        </w:numPr>
        <w:shd w:val="clear" w:color="auto" w:fill="FFFFFF"/>
        <w:tabs>
          <w:tab w:val="left" w:pos="851"/>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Фактическое качество выполненных работ соответствует (не соответствует) требованиям Договора:</w:t>
      </w:r>
    </w:p>
    <w:p w14:paraId="03C0CFFD"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_____________________________________________________________________________________</w:t>
      </w:r>
    </w:p>
    <w:p w14:paraId="16F7D81B"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_____________________________________________________________________________________</w:t>
      </w:r>
    </w:p>
    <w:p w14:paraId="3D2A4A51"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_____________________________________________________________________________________</w:t>
      </w:r>
    </w:p>
    <w:p w14:paraId="1A71DC58" w14:textId="77777777" w:rsidR="00D52CEA" w:rsidRPr="00D52CEA" w:rsidRDefault="00D52CEA" w:rsidP="00D52CEA">
      <w:pPr>
        <w:numPr>
          <w:ilvl w:val="0"/>
          <w:numId w:val="88"/>
        </w:numPr>
        <w:shd w:val="clear" w:color="auto" w:fill="FFFFFF"/>
        <w:tabs>
          <w:tab w:val="left" w:pos="851"/>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Вышеуказанные работы согласно Договора должны быть выполнены «___» __________ 20__ г., фактически выполнены «___» __________ 20__ г.</w:t>
      </w:r>
    </w:p>
    <w:p w14:paraId="1D1EEA6C" w14:textId="77777777" w:rsidR="00D52CEA" w:rsidRPr="00D52CEA" w:rsidRDefault="00D52CEA" w:rsidP="00D52CEA">
      <w:pPr>
        <w:numPr>
          <w:ilvl w:val="0"/>
          <w:numId w:val="88"/>
        </w:numPr>
        <w:shd w:val="clear" w:color="auto" w:fill="FFFFFF"/>
        <w:tabs>
          <w:tab w:val="left" w:pos="851"/>
        </w:tabs>
        <w:autoSpaceDE w:val="0"/>
        <w:autoSpaceDN w:val="0"/>
        <w:adjustRightInd w:val="0"/>
        <w:spacing w:after="0" w:line="240" w:lineRule="auto"/>
        <w:ind w:left="0" w:firstLine="0"/>
        <w:jc w:val="both"/>
        <w:rPr>
          <w:rFonts w:ascii="Times New Roman" w:eastAsia="Times New Roman" w:hAnsi="Times New Roman"/>
          <w:spacing w:val="-4"/>
          <w:sz w:val="24"/>
          <w:szCs w:val="24"/>
          <w:lang w:eastAsia="ru-RU"/>
        </w:rPr>
      </w:pPr>
      <w:r w:rsidRPr="00D52CEA">
        <w:rPr>
          <w:rFonts w:ascii="Times New Roman" w:eastAsia="Times New Roman" w:hAnsi="Times New Roman"/>
          <w:spacing w:val="-4"/>
          <w:sz w:val="24"/>
          <w:szCs w:val="24"/>
          <w:lang w:eastAsia="ru-RU"/>
        </w:rPr>
        <w:t>Недостатки выполненных работ выявлены/не выявлены</w:t>
      </w:r>
    </w:p>
    <w:p w14:paraId="4613EB87"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___________________________________________________________________________________</w:t>
      </w:r>
    </w:p>
    <w:p w14:paraId="053F8006"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_____________________________________________________________________________________</w:t>
      </w:r>
    </w:p>
    <w:p w14:paraId="701F21D2"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____________________________________________________________________________________</w:t>
      </w:r>
    </w:p>
    <w:p w14:paraId="7561659B" w14:textId="77777777" w:rsidR="00D52CEA" w:rsidRPr="00D52CEA" w:rsidRDefault="00D52CEA" w:rsidP="00D52CEA">
      <w:pPr>
        <w:numPr>
          <w:ilvl w:val="0"/>
          <w:numId w:val="88"/>
        </w:numPr>
        <w:shd w:val="clear" w:color="auto" w:fill="FFFFFF"/>
        <w:tabs>
          <w:tab w:val="left" w:pos="851"/>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Сумма, подлежащая оплате Подрядчику в соответствии с условиями Договора _____________________________________________________________________________________</w:t>
      </w:r>
    </w:p>
    <w:p w14:paraId="3483CFF0" w14:textId="77777777" w:rsidR="00D52CEA" w:rsidRPr="00D52CEA" w:rsidRDefault="00D52CEA" w:rsidP="00D52CEA">
      <w:pPr>
        <w:numPr>
          <w:ilvl w:val="0"/>
          <w:numId w:val="88"/>
        </w:numPr>
        <w:shd w:val="clear" w:color="auto" w:fill="FFFFFF"/>
        <w:tabs>
          <w:tab w:val="left" w:pos="851"/>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 xml:space="preserve">В соответствии с пунктом ______ Договора сумма штрафных санкций составляет </w:t>
      </w:r>
    </w:p>
    <w:p w14:paraId="3FCD01EE"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_____________________________________________________________________________________</w:t>
      </w:r>
    </w:p>
    <w:p w14:paraId="36CFD5D6"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w:t>
      </w:r>
      <w:r w:rsidRPr="00D52CEA">
        <w:rPr>
          <w:rFonts w:ascii="Times New Roman" w:eastAsia="Times New Roman" w:hAnsi="Times New Roman"/>
          <w:i/>
          <w:sz w:val="24"/>
          <w:szCs w:val="24"/>
          <w:lang w:eastAsia="ru-RU"/>
        </w:rPr>
        <w:t>указывается порядок расчета штрафных санкций</w:t>
      </w:r>
      <w:r w:rsidRPr="00D52CEA">
        <w:rPr>
          <w:rFonts w:ascii="Times New Roman" w:eastAsia="Times New Roman" w:hAnsi="Times New Roman"/>
          <w:sz w:val="24"/>
          <w:szCs w:val="24"/>
          <w:lang w:eastAsia="ru-RU"/>
        </w:rPr>
        <w:t>).</w:t>
      </w:r>
    </w:p>
    <w:p w14:paraId="5E4B4C6E"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Общая стоимость штрафных санкций составит: ______________________________________________.</w:t>
      </w:r>
    </w:p>
    <w:p w14:paraId="09C00210" w14:textId="77777777" w:rsidR="00D52CEA" w:rsidRPr="00D52CEA" w:rsidRDefault="00D52CEA" w:rsidP="00D52CEA">
      <w:pPr>
        <w:numPr>
          <w:ilvl w:val="0"/>
          <w:numId w:val="88"/>
        </w:numPr>
        <w:shd w:val="clear" w:color="auto" w:fill="FFFFFF"/>
        <w:tabs>
          <w:tab w:val="left" w:pos="851"/>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i/>
          <w:sz w:val="24"/>
          <w:szCs w:val="24"/>
          <w:lang w:eastAsia="ru-RU"/>
        </w:rPr>
        <w:lastRenderedPageBreak/>
        <w:t xml:space="preserve">Итоговая сумма, подлежащая оплате Подрядчику с учетом удержания штрафных санкций, составляет </w:t>
      </w:r>
      <w:r w:rsidRPr="00D52CEA">
        <w:rPr>
          <w:rFonts w:ascii="Times New Roman" w:eastAsia="Times New Roman" w:hAnsi="Times New Roman"/>
          <w:sz w:val="24"/>
          <w:szCs w:val="24"/>
          <w:lang w:eastAsia="ru-RU"/>
        </w:rPr>
        <w:t>_____________________________________________________________________________________</w:t>
      </w:r>
    </w:p>
    <w:p w14:paraId="261BDB15" w14:textId="77777777" w:rsidR="00D52CEA" w:rsidRPr="00D52CEA" w:rsidRDefault="00D52CEA" w:rsidP="00D52CEA">
      <w:pPr>
        <w:shd w:val="clear" w:color="auto" w:fill="FFFFFF"/>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12.</w:t>
      </w:r>
      <w:r w:rsidRPr="00D52CEA">
        <w:rPr>
          <w:rFonts w:ascii="Times New Roman" w:eastAsia="Times New Roman" w:hAnsi="Times New Roman"/>
          <w:sz w:val="24"/>
          <w:szCs w:val="24"/>
          <w:lang w:eastAsia="ru-RU"/>
        </w:rPr>
        <w:tab/>
        <w:t>Исключительные права на результаты выполненных проектных и (или) изыскательских работ принадлежат Заказчику с момента подписания настоящего акта.</w:t>
      </w:r>
    </w:p>
    <w:tbl>
      <w:tblPr>
        <w:tblW w:w="9907" w:type="dxa"/>
        <w:tblInd w:w="142" w:type="dxa"/>
        <w:tblLook w:val="0000" w:firstRow="0" w:lastRow="0" w:firstColumn="0" w:lastColumn="0" w:noHBand="0" w:noVBand="0"/>
      </w:tblPr>
      <w:tblGrid>
        <w:gridCol w:w="4955"/>
        <w:gridCol w:w="4952"/>
      </w:tblGrid>
      <w:tr w:rsidR="00D52CEA" w:rsidRPr="00D52CEA" w14:paraId="642016C8" w14:textId="77777777" w:rsidTr="004E218A">
        <w:trPr>
          <w:trHeight w:val="629"/>
        </w:trPr>
        <w:tc>
          <w:tcPr>
            <w:tcW w:w="4955" w:type="dxa"/>
          </w:tcPr>
          <w:p w14:paraId="15B0821C"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Сдал:</w:t>
            </w:r>
          </w:p>
          <w:p w14:paraId="2F7C189B"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b/>
                <w:sz w:val="24"/>
                <w:szCs w:val="24"/>
                <w:lang w:eastAsia="ru-RU"/>
              </w:rPr>
            </w:pPr>
            <w:r w:rsidRPr="00D52CEA">
              <w:rPr>
                <w:rFonts w:ascii="Times New Roman" w:eastAsia="Times New Roman" w:hAnsi="Times New Roman"/>
                <w:caps/>
                <w:sz w:val="24"/>
                <w:szCs w:val="24"/>
                <w:lang w:eastAsia="ru-RU"/>
              </w:rPr>
              <w:t xml:space="preserve">ПОДРЯДЧИК </w:t>
            </w:r>
          </w:p>
        </w:tc>
        <w:tc>
          <w:tcPr>
            <w:tcW w:w="4952" w:type="dxa"/>
          </w:tcPr>
          <w:p w14:paraId="46C8C122"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Принял:</w:t>
            </w:r>
          </w:p>
          <w:p w14:paraId="1EA6127D"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ЗАКАЗЧИК:</w:t>
            </w:r>
          </w:p>
        </w:tc>
      </w:tr>
      <w:tr w:rsidR="00D52CEA" w:rsidRPr="00D52CEA" w14:paraId="2E685AD4" w14:textId="77777777" w:rsidTr="004E218A">
        <w:trPr>
          <w:trHeight w:val="629"/>
        </w:trPr>
        <w:tc>
          <w:tcPr>
            <w:tcW w:w="4955" w:type="dxa"/>
          </w:tcPr>
          <w:p w14:paraId="3E16DA89"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______________ /______________/</w:t>
            </w:r>
          </w:p>
          <w:p w14:paraId="0DCA987B"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М.П.</w:t>
            </w:r>
          </w:p>
        </w:tc>
        <w:tc>
          <w:tcPr>
            <w:tcW w:w="4952" w:type="dxa"/>
          </w:tcPr>
          <w:p w14:paraId="304870F0"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 /______________/</w:t>
            </w:r>
          </w:p>
          <w:p w14:paraId="66218140"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М.П.</w:t>
            </w:r>
          </w:p>
        </w:tc>
      </w:tr>
    </w:tbl>
    <w:p w14:paraId="7471440A" w14:textId="77777777" w:rsidR="00D52CEA" w:rsidRPr="00D52CEA" w:rsidRDefault="00D52CEA" w:rsidP="00D52CEA">
      <w:pPr>
        <w:shd w:val="clear" w:color="auto" w:fill="FFFFFF"/>
        <w:tabs>
          <w:tab w:val="left" w:pos="12120"/>
        </w:tabs>
        <w:spacing w:after="0" w:line="240" w:lineRule="auto"/>
        <w:ind w:firstLine="567"/>
        <w:jc w:val="both"/>
        <w:rPr>
          <w:rFonts w:ascii="Times New Roman" w:eastAsia="Times New Roman" w:hAnsi="Times New Roman"/>
          <w:sz w:val="24"/>
          <w:szCs w:val="24"/>
          <w:lang w:eastAsia="ru-RU"/>
        </w:rPr>
      </w:pPr>
    </w:p>
    <w:p w14:paraId="384C2959" w14:textId="77777777" w:rsidR="00D52CEA" w:rsidRPr="00D52CEA" w:rsidRDefault="00D52CEA" w:rsidP="00D52CEA">
      <w:pPr>
        <w:shd w:val="clear" w:color="auto" w:fill="FFFFFF"/>
        <w:tabs>
          <w:tab w:val="left" w:pos="12120"/>
        </w:tabs>
        <w:spacing w:after="0" w:line="240" w:lineRule="auto"/>
        <w:ind w:firstLine="567"/>
        <w:jc w:val="both"/>
        <w:rPr>
          <w:rFonts w:ascii="Times New Roman" w:eastAsia="Times New Roman" w:hAnsi="Times New Roman"/>
          <w:sz w:val="24"/>
          <w:szCs w:val="24"/>
          <w:lang w:eastAsia="ru-RU"/>
        </w:rPr>
      </w:pPr>
    </w:p>
    <w:tbl>
      <w:tblPr>
        <w:tblpPr w:leftFromText="180" w:rightFromText="180" w:vertAnchor="page" w:horzAnchor="margin" w:tblpXSpec="center" w:tblpY="2815"/>
        <w:tblW w:w="9918" w:type="dxa"/>
        <w:tblLayout w:type="fixed"/>
        <w:tblLook w:val="0000" w:firstRow="0" w:lastRow="0" w:firstColumn="0" w:lastColumn="0" w:noHBand="0" w:noVBand="0"/>
      </w:tblPr>
      <w:tblGrid>
        <w:gridCol w:w="4815"/>
        <w:gridCol w:w="5103"/>
      </w:tblGrid>
      <w:tr w:rsidR="00D52CEA" w:rsidRPr="00D52CEA" w14:paraId="412F629B" w14:textId="77777777" w:rsidTr="004E218A">
        <w:trPr>
          <w:trHeight w:val="1550"/>
        </w:trPr>
        <w:tc>
          <w:tcPr>
            <w:tcW w:w="4815" w:type="dxa"/>
            <w:tcBorders>
              <w:top w:val="single" w:sz="4" w:space="0" w:color="000000"/>
              <w:left w:val="single" w:sz="4" w:space="0" w:color="000000"/>
              <w:bottom w:val="single" w:sz="4" w:space="0" w:color="000000"/>
            </w:tcBorders>
          </w:tcPr>
          <w:p w14:paraId="5CDAFC98" w14:textId="77777777" w:rsidR="00D52CEA" w:rsidRPr="00D52CEA" w:rsidRDefault="00D52CEA" w:rsidP="00D52CEA">
            <w:pPr>
              <w:snapToGrid w:val="0"/>
              <w:spacing w:after="0" w:line="240" w:lineRule="auto"/>
              <w:jc w:val="both"/>
              <w:rPr>
                <w:rFonts w:ascii="Times New Roman" w:hAnsi="Times New Roman"/>
                <w:b/>
                <w:color w:val="000000"/>
                <w:sz w:val="24"/>
                <w:szCs w:val="24"/>
              </w:rPr>
            </w:pPr>
            <w:r w:rsidRPr="00D52CEA">
              <w:rPr>
                <w:rFonts w:ascii="Times New Roman" w:hAnsi="Times New Roman"/>
                <w:b/>
                <w:color w:val="000000"/>
                <w:sz w:val="24"/>
                <w:szCs w:val="24"/>
              </w:rPr>
              <w:t>«Заказчик»</w:t>
            </w:r>
          </w:p>
          <w:p w14:paraId="58193513" w14:textId="77777777" w:rsidR="00D52CEA" w:rsidRPr="00D52CEA" w:rsidRDefault="00D52CEA" w:rsidP="00D52CEA">
            <w:pPr>
              <w:spacing w:after="0" w:line="240" w:lineRule="auto"/>
              <w:jc w:val="both"/>
              <w:rPr>
                <w:rFonts w:ascii="Times New Roman" w:hAnsi="Times New Roman"/>
                <w:b/>
                <w:sz w:val="24"/>
                <w:szCs w:val="24"/>
              </w:rPr>
            </w:pPr>
            <w:r w:rsidRPr="00D52CEA">
              <w:rPr>
                <w:rFonts w:ascii="Times New Roman" w:hAnsi="Times New Roman"/>
                <w:b/>
                <w:sz w:val="24"/>
                <w:szCs w:val="24"/>
              </w:rPr>
              <w:t>Генеральный директор</w:t>
            </w:r>
          </w:p>
          <w:p w14:paraId="5A15FC48" w14:textId="77777777" w:rsidR="00D52CEA" w:rsidRPr="00D52CEA" w:rsidRDefault="00D52CEA" w:rsidP="00D52CEA">
            <w:pPr>
              <w:snapToGrid w:val="0"/>
              <w:spacing w:after="0" w:line="240" w:lineRule="auto"/>
              <w:ind w:firstLine="567"/>
              <w:jc w:val="both"/>
              <w:rPr>
                <w:rFonts w:ascii="Times New Roman" w:hAnsi="Times New Roman"/>
                <w:b/>
                <w:sz w:val="24"/>
                <w:szCs w:val="24"/>
              </w:rPr>
            </w:pPr>
          </w:p>
          <w:p w14:paraId="187C42F4" w14:textId="77777777" w:rsidR="00D52CEA" w:rsidRPr="00D52CEA" w:rsidRDefault="00D52CEA" w:rsidP="00D52CEA">
            <w:pPr>
              <w:tabs>
                <w:tab w:val="left" w:pos="0"/>
                <w:tab w:val="left" w:pos="993"/>
              </w:tabs>
              <w:suppressAutoHyphens/>
              <w:spacing w:after="0" w:line="240" w:lineRule="auto"/>
              <w:contextualSpacing/>
              <w:jc w:val="both"/>
              <w:rPr>
                <w:rFonts w:ascii="Times New Roman" w:hAnsi="Times New Roman"/>
                <w:b/>
                <w:sz w:val="24"/>
                <w:szCs w:val="24"/>
              </w:rPr>
            </w:pPr>
            <w:r w:rsidRPr="00D52CEA">
              <w:rPr>
                <w:rFonts w:ascii="Times New Roman" w:hAnsi="Times New Roman"/>
                <w:b/>
                <w:sz w:val="24"/>
                <w:szCs w:val="24"/>
              </w:rPr>
              <w:t>_____________________ /В.Н. Лебедев/</w:t>
            </w:r>
          </w:p>
          <w:p w14:paraId="72215A96" w14:textId="77777777" w:rsidR="00D52CEA" w:rsidRPr="00D52CEA" w:rsidRDefault="00D52CEA" w:rsidP="00D52CEA">
            <w:pPr>
              <w:tabs>
                <w:tab w:val="left" w:pos="0"/>
                <w:tab w:val="left" w:pos="993"/>
              </w:tabs>
              <w:suppressAutoHyphens/>
              <w:spacing w:after="0" w:line="240" w:lineRule="auto"/>
              <w:contextualSpacing/>
              <w:jc w:val="both"/>
              <w:rPr>
                <w:rFonts w:ascii="Times New Roman" w:hAnsi="Times New Roman"/>
                <w:b/>
                <w:sz w:val="24"/>
                <w:szCs w:val="24"/>
                <w:lang w:eastAsia="ar-SA"/>
              </w:rPr>
            </w:pPr>
            <w:proofErr w:type="spellStart"/>
            <w:r w:rsidRPr="00D52CEA">
              <w:rPr>
                <w:rFonts w:ascii="Times New Roman" w:hAnsi="Times New Roman"/>
                <w:b/>
                <w:color w:val="000000"/>
                <w:sz w:val="24"/>
                <w:szCs w:val="24"/>
                <w:lang w:eastAsia="ar-SA"/>
              </w:rPr>
              <w:t>м.п</w:t>
            </w:r>
            <w:proofErr w:type="spellEnd"/>
            <w:r w:rsidRPr="00D52CEA">
              <w:rPr>
                <w:rFonts w:ascii="Times New Roman" w:hAnsi="Times New Roman"/>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049D256E" w14:textId="77777777" w:rsidR="00D52CEA" w:rsidRPr="00D52CEA" w:rsidRDefault="00D52CEA" w:rsidP="00D52CEA">
            <w:pPr>
              <w:snapToGrid w:val="0"/>
              <w:spacing w:after="0" w:line="240" w:lineRule="auto"/>
              <w:jc w:val="both"/>
              <w:rPr>
                <w:rFonts w:ascii="Times New Roman" w:hAnsi="Times New Roman"/>
                <w:b/>
                <w:color w:val="000000"/>
                <w:sz w:val="24"/>
                <w:szCs w:val="24"/>
              </w:rPr>
            </w:pPr>
            <w:r w:rsidRPr="00D52CEA">
              <w:rPr>
                <w:rFonts w:ascii="Times New Roman" w:hAnsi="Times New Roman"/>
                <w:b/>
                <w:color w:val="000000"/>
                <w:sz w:val="24"/>
                <w:szCs w:val="24"/>
              </w:rPr>
              <w:t>«</w:t>
            </w:r>
            <w:r w:rsidRPr="00D52CEA">
              <w:rPr>
                <w:rFonts w:ascii="Times New Roman" w:hAnsi="Times New Roman"/>
                <w:b/>
                <w:sz w:val="24"/>
                <w:szCs w:val="24"/>
                <w:lang w:eastAsia="ar-SA"/>
              </w:rPr>
              <w:t>Подрядчик</w:t>
            </w:r>
            <w:r w:rsidRPr="00D52CEA">
              <w:rPr>
                <w:rFonts w:ascii="Times New Roman" w:hAnsi="Times New Roman"/>
                <w:b/>
                <w:color w:val="000000"/>
                <w:sz w:val="24"/>
                <w:szCs w:val="24"/>
              </w:rPr>
              <w:t>»</w:t>
            </w:r>
          </w:p>
          <w:p w14:paraId="1BB1A708" w14:textId="77777777" w:rsidR="00D52CEA" w:rsidRPr="00D52CEA" w:rsidRDefault="00D52CEA" w:rsidP="00D52CEA">
            <w:pPr>
              <w:suppressAutoHyphens/>
              <w:spacing w:after="0" w:line="240" w:lineRule="auto"/>
              <w:jc w:val="both"/>
              <w:rPr>
                <w:rFonts w:ascii="Times New Roman" w:hAnsi="Times New Roman"/>
                <w:b/>
                <w:sz w:val="24"/>
                <w:szCs w:val="24"/>
                <w:lang w:eastAsia="ar-SA"/>
              </w:rPr>
            </w:pPr>
            <w:r w:rsidRPr="00D52CEA">
              <w:rPr>
                <w:rFonts w:ascii="Times New Roman" w:hAnsi="Times New Roman"/>
                <w:b/>
                <w:sz w:val="24"/>
                <w:szCs w:val="24"/>
                <w:lang w:eastAsia="ar-SA"/>
              </w:rPr>
              <w:t>_________________________</w:t>
            </w:r>
          </w:p>
          <w:p w14:paraId="0961AEFB" w14:textId="77777777" w:rsidR="00D52CEA" w:rsidRPr="00D52CEA" w:rsidRDefault="00D52CEA" w:rsidP="00D52CEA">
            <w:pPr>
              <w:suppressAutoHyphens/>
              <w:spacing w:after="0" w:line="240" w:lineRule="auto"/>
              <w:jc w:val="both"/>
              <w:rPr>
                <w:rFonts w:ascii="Times New Roman" w:hAnsi="Times New Roman"/>
                <w:b/>
                <w:sz w:val="24"/>
                <w:szCs w:val="24"/>
                <w:lang w:eastAsia="ar-SA"/>
              </w:rPr>
            </w:pPr>
          </w:p>
          <w:p w14:paraId="03829B32" w14:textId="77777777" w:rsidR="00D52CEA" w:rsidRPr="00D52CEA" w:rsidRDefault="00D52CEA" w:rsidP="00D52CEA">
            <w:pPr>
              <w:suppressAutoHyphens/>
              <w:spacing w:after="0" w:line="240" w:lineRule="auto"/>
              <w:jc w:val="both"/>
              <w:rPr>
                <w:rFonts w:ascii="Times New Roman" w:hAnsi="Times New Roman"/>
                <w:b/>
                <w:sz w:val="24"/>
                <w:szCs w:val="24"/>
                <w:lang w:eastAsia="ar-SA"/>
              </w:rPr>
            </w:pPr>
            <w:r w:rsidRPr="00D52CEA">
              <w:rPr>
                <w:rFonts w:ascii="Times New Roman" w:hAnsi="Times New Roman"/>
                <w:b/>
                <w:sz w:val="24"/>
                <w:szCs w:val="24"/>
                <w:lang w:eastAsia="ar-SA"/>
              </w:rPr>
              <w:t>______________________ / ________________ /</w:t>
            </w:r>
          </w:p>
          <w:p w14:paraId="44886FA2" w14:textId="77777777" w:rsidR="00D52CEA" w:rsidRPr="00D52CEA" w:rsidRDefault="00D52CEA" w:rsidP="00D52CEA">
            <w:pPr>
              <w:tabs>
                <w:tab w:val="left" w:pos="0"/>
                <w:tab w:val="left" w:pos="993"/>
              </w:tabs>
              <w:suppressAutoHyphens/>
              <w:spacing w:after="0" w:line="240" w:lineRule="auto"/>
              <w:contextualSpacing/>
              <w:jc w:val="both"/>
              <w:rPr>
                <w:rFonts w:ascii="Times New Roman" w:hAnsi="Times New Roman"/>
                <w:b/>
                <w:sz w:val="24"/>
                <w:szCs w:val="24"/>
                <w:lang w:eastAsia="ar-SA"/>
              </w:rPr>
            </w:pPr>
            <w:proofErr w:type="spellStart"/>
            <w:r w:rsidRPr="00D52CEA">
              <w:rPr>
                <w:rFonts w:ascii="Times New Roman" w:hAnsi="Times New Roman"/>
                <w:b/>
                <w:color w:val="000000"/>
                <w:sz w:val="24"/>
                <w:szCs w:val="24"/>
                <w:lang w:eastAsia="ar-SA"/>
              </w:rPr>
              <w:t>м.п</w:t>
            </w:r>
            <w:proofErr w:type="spellEnd"/>
            <w:r w:rsidRPr="00D52CEA">
              <w:rPr>
                <w:rFonts w:ascii="Times New Roman" w:hAnsi="Times New Roman"/>
                <w:b/>
                <w:color w:val="000000"/>
                <w:sz w:val="24"/>
                <w:szCs w:val="24"/>
                <w:lang w:eastAsia="ar-SA"/>
              </w:rPr>
              <w:t>.</w:t>
            </w:r>
          </w:p>
        </w:tc>
      </w:tr>
    </w:tbl>
    <w:p w14:paraId="51E6BC75" w14:textId="77777777" w:rsidR="00D52CEA" w:rsidRPr="00D52CEA" w:rsidRDefault="00D52CEA" w:rsidP="00D52CEA">
      <w:pPr>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br w:type="page"/>
      </w:r>
    </w:p>
    <w:p w14:paraId="1BD8C0C7" w14:textId="77777777" w:rsidR="00D52CEA" w:rsidRPr="00D52CEA" w:rsidRDefault="00D52CEA" w:rsidP="00D52CEA">
      <w:pPr>
        <w:suppressAutoHyphens/>
        <w:spacing w:after="0" w:line="240" w:lineRule="auto"/>
        <w:jc w:val="right"/>
        <w:rPr>
          <w:rFonts w:ascii="Times New Roman" w:eastAsia="Times New Roman" w:hAnsi="Times New Roman"/>
          <w:sz w:val="24"/>
          <w:szCs w:val="24"/>
          <w:lang w:eastAsia="ar-SA"/>
        </w:rPr>
      </w:pPr>
      <w:r w:rsidRPr="00D52CEA">
        <w:rPr>
          <w:rFonts w:ascii="Times New Roman" w:eastAsia="Times New Roman" w:hAnsi="Times New Roman"/>
          <w:sz w:val="24"/>
          <w:szCs w:val="24"/>
          <w:lang w:eastAsia="ar-SA"/>
        </w:rPr>
        <w:lastRenderedPageBreak/>
        <w:t>Приложение №8</w:t>
      </w:r>
    </w:p>
    <w:p w14:paraId="656857D3" w14:textId="77777777" w:rsidR="00D52CEA" w:rsidRPr="00D52CEA" w:rsidRDefault="00D52CEA" w:rsidP="00D52CEA">
      <w:pPr>
        <w:spacing w:after="0" w:line="240" w:lineRule="auto"/>
        <w:jc w:val="right"/>
        <w:rPr>
          <w:rFonts w:ascii="Times New Roman" w:hAnsi="Times New Roman"/>
          <w:bCs/>
          <w:sz w:val="24"/>
          <w:szCs w:val="24"/>
        </w:rPr>
      </w:pPr>
      <w:r w:rsidRPr="00D52CEA">
        <w:rPr>
          <w:rFonts w:ascii="Times New Roman" w:hAnsi="Times New Roman"/>
          <w:bCs/>
          <w:sz w:val="24"/>
          <w:szCs w:val="24"/>
        </w:rPr>
        <w:t>к Договору подряда №СНГС-</w:t>
      </w:r>
      <w:proofErr w:type="spellStart"/>
      <w:r w:rsidRPr="00D52CEA">
        <w:rPr>
          <w:rFonts w:ascii="Times New Roman" w:hAnsi="Times New Roman"/>
          <w:bCs/>
          <w:sz w:val="24"/>
          <w:szCs w:val="24"/>
        </w:rPr>
        <w:t>УКСиЗИО</w:t>
      </w:r>
      <w:proofErr w:type="spellEnd"/>
      <w:r w:rsidRPr="00D52CEA">
        <w:rPr>
          <w:rFonts w:ascii="Times New Roman" w:hAnsi="Times New Roman"/>
          <w:bCs/>
          <w:sz w:val="24"/>
          <w:szCs w:val="24"/>
        </w:rPr>
        <w:t>-_______</w:t>
      </w:r>
    </w:p>
    <w:p w14:paraId="6EFE2911" w14:textId="77777777" w:rsidR="00D52CEA" w:rsidRPr="00D52CEA" w:rsidRDefault="00D52CEA" w:rsidP="00D52CEA">
      <w:pPr>
        <w:spacing w:after="0" w:line="240" w:lineRule="auto"/>
        <w:jc w:val="right"/>
        <w:rPr>
          <w:rFonts w:ascii="Times New Roman" w:hAnsi="Times New Roman"/>
          <w:bCs/>
          <w:sz w:val="24"/>
          <w:szCs w:val="24"/>
        </w:rPr>
      </w:pPr>
      <w:r w:rsidRPr="00D52CEA">
        <w:rPr>
          <w:rFonts w:ascii="Times New Roman" w:hAnsi="Times New Roman"/>
          <w:bCs/>
          <w:sz w:val="24"/>
          <w:szCs w:val="24"/>
        </w:rPr>
        <w:t xml:space="preserve">от «____» __________ 2026 г. </w:t>
      </w:r>
    </w:p>
    <w:p w14:paraId="277A7534" w14:textId="77777777" w:rsidR="00D52CEA" w:rsidRPr="00D52CEA" w:rsidRDefault="00D52CEA" w:rsidP="00D52CEA">
      <w:pPr>
        <w:shd w:val="clear" w:color="auto" w:fill="FFFFFF"/>
        <w:tabs>
          <w:tab w:val="left" w:pos="7110"/>
        </w:tabs>
        <w:spacing w:after="0" w:line="240" w:lineRule="auto"/>
        <w:ind w:firstLine="567"/>
        <w:jc w:val="both"/>
        <w:rPr>
          <w:rFonts w:ascii="Times New Roman" w:eastAsia="Times New Roman" w:hAnsi="Times New Roman"/>
          <w:sz w:val="24"/>
          <w:szCs w:val="24"/>
          <w:lang w:eastAsia="ru-RU"/>
        </w:rPr>
      </w:pPr>
    </w:p>
    <w:p w14:paraId="1FEF0177" w14:textId="77777777" w:rsidR="00D52CEA" w:rsidRPr="00D52CEA" w:rsidRDefault="00D52CEA" w:rsidP="00D52CEA">
      <w:pPr>
        <w:shd w:val="clear" w:color="auto" w:fill="FFFFFF"/>
        <w:spacing w:after="0" w:line="240" w:lineRule="auto"/>
        <w:ind w:firstLine="567"/>
        <w:jc w:val="both"/>
        <w:rPr>
          <w:rFonts w:ascii="Times New Roman" w:eastAsia="Times New Roman" w:hAnsi="Times New Roman"/>
          <w:sz w:val="24"/>
          <w:szCs w:val="24"/>
          <w:lang w:eastAsia="ru-RU"/>
        </w:rPr>
      </w:pPr>
    </w:p>
    <w:p w14:paraId="2F180733" w14:textId="77777777" w:rsidR="00D52CEA" w:rsidRPr="00D52CEA" w:rsidRDefault="00D52CEA" w:rsidP="00D52CEA">
      <w:pPr>
        <w:shd w:val="clear" w:color="auto" w:fill="FFFFFF"/>
        <w:tabs>
          <w:tab w:val="left" w:pos="142"/>
        </w:tabs>
        <w:autoSpaceDE w:val="0"/>
        <w:autoSpaceDN w:val="0"/>
        <w:adjustRightInd w:val="0"/>
        <w:spacing w:after="0" w:line="240" w:lineRule="auto"/>
        <w:ind w:firstLine="567"/>
        <w:jc w:val="center"/>
        <w:rPr>
          <w:rFonts w:ascii="Times New Roman" w:eastAsia="Times New Roman" w:hAnsi="Times New Roman"/>
          <w:b/>
          <w:caps/>
          <w:sz w:val="24"/>
          <w:szCs w:val="24"/>
          <w:lang w:eastAsia="ru-RU"/>
        </w:rPr>
      </w:pPr>
      <w:r w:rsidRPr="00D52CEA">
        <w:rPr>
          <w:rFonts w:ascii="Times New Roman" w:eastAsia="Times New Roman" w:hAnsi="Times New Roman"/>
          <w:b/>
          <w:caps/>
          <w:sz w:val="24"/>
          <w:szCs w:val="24"/>
          <w:lang w:eastAsia="ru-RU"/>
        </w:rPr>
        <w:t>Акт</w:t>
      </w:r>
    </w:p>
    <w:p w14:paraId="47D9089E" w14:textId="77777777" w:rsidR="00D52CEA" w:rsidRPr="00D52CEA" w:rsidRDefault="00D52CEA" w:rsidP="00D52CEA">
      <w:pPr>
        <w:shd w:val="clear" w:color="auto" w:fill="FFFFFF"/>
        <w:tabs>
          <w:tab w:val="left" w:pos="142"/>
        </w:tabs>
        <w:autoSpaceDE w:val="0"/>
        <w:autoSpaceDN w:val="0"/>
        <w:adjustRightInd w:val="0"/>
        <w:spacing w:after="0" w:line="240" w:lineRule="auto"/>
        <w:ind w:firstLine="567"/>
        <w:jc w:val="center"/>
        <w:rPr>
          <w:rFonts w:ascii="Times New Roman" w:eastAsia="Times New Roman" w:hAnsi="Times New Roman"/>
          <w:b/>
          <w:caps/>
          <w:sz w:val="24"/>
          <w:szCs w:val="24"/>
          <w:lang w:eastAsia="ru-RU"/>
        </w:rPr>
      </w:pPr>
      <w:r w:rsidRPr="00D52CEA">
        <w:rPr>
          <w:rFonts w:ascii="Times New Roman" w:eastAsia="Times New Roman" w:hAnsi="Times New Roman"/>
          <w:b/>
          <w:caps/>
          <w:sz w:val="24"/>
          <w:szCs w:val="24"/>
          <w:lang w:eastAsia="ru-RU"/>
        </w:rPr>
        <w:t>приема-передачи положительного заключения</w:t>
      </w:r>
    </w:p>
    <w:p w14:paraId="6C2C6E1C" w14:textId="77777777" w:rsidR="00D52CEA" w:rsidRPr="00D52CEA" w:rsidRDefault="00D52CEA" w:rsidP="00D52CEA">
      <w:pPr>
        <w:shd w:val="clear" w:color="auto" w:fill="FFFFFF"/>
        <w:tabs>
          <w:tab w:val="left" w:pos="142"/>
        </w:tabs>
        <w:autoSpaceDE w:val="0"/>
        <w:autoSpaceDN w:val="0"/>
        <w:adjustRightInd w:val="0"/>
        <w:spacing w:after="0" w:line="240" w:lineRule="auto"/>
        <w:ind w:firstLine="567"/>
        <w:jc w:val="center"/>
        <w:rPr>
          <w:rFonts w:ascii="Times New Roman" w:eastAsia="Times New Roman" w:hAnsi="Times New Roman"/>
          <w:b/>
          <w:caps/>
          <w:sz w:val="24"/>
          <w:szCs w:val="24"/>
          <w:lang w:eastAsia="ru-RU"/>
        </w:rPr>
      </w:pPr>
      <w:r w:rsidRPr="00D52CEA">
        <w:rPr>
          <w:rFonts w:ascii="Times New Roman" w:eastAsia="Times New Roman" w:hAnsi="Times New Roman"/>
          <w:b/>
          <w:caps/>
          <w:sz w:val="24"/>
          <w:szCs w:val="24"/>
          <w:lang w:eastAsia="ru-RU"/>
        </w:rPr>
        <w:t>промышленной экспертизы</w:t>
      </w:r>
    </w:p>
    <w:p w14:paraId="7F892AC5" w14:textId="77777777" w:rsidR="00D52CEA" w:rsidRPr="00D52CEA" w:rsidRDefault="00D52CEA" w:rsidP="00D52CEA">
      <w:pPr>
        <w:shd w:val="clear" w:color="auto" w:fill="FFFFFF"/>
        <w:tabs>
          <w:tab w:val="left" w:pos="142"/>
        </w:tabs>
        <w:autoSpaceDE w:val="0"/>
        <w:autoSpaceDN w:val="0"/>
        <w:adjustRightInd w:val="0"/>
        <w:spacing w:after="0" w:line="240" w:lineRule="auto"/>
        <w:ind w:firstLine="567"/>
        <w:jc w:val="both"/>
        <w:rPr>
          <w:rFonts w:ascii="Times New Roman" w:eastAsia="Times New Roman" w:hAnsi="Times New Roman"/>
          <w:b/>
          <w:sz w:val="24"/>
          <w:szCs w:val="24"/>
          <w:lang w:eastAsia="ru-RU"/>
        </w:rPr>
      </w:pPr>
    </w:p>
    <w:tbl>
      <w:tblPr>
        <w:tblW w:w="9853" w:type="dxa"/>
        <w:tblInd w:w="851" w:type="dxa"/>
        <w:tblLook w:val="04A0" w:firstRow="1" w:lastRow="0" w:firstColumn="1" w:lastColumn="0" w:noHBand="0" w:noVBand="1"/>
      </w:tblPr>
      <w:tblGrid>
        <w:gridCol w:w="4926"/>
        <w:gridCol w:w="4927"/>
      </w:tblGrid>
      <w:tr w:rsidR="00D52CEA" w:rsidRPr="00D52CEA" w14:paraId="1A5955BA" w14:textId="77777777" w:rsidTr="004E218A">
        <w:tc>
          <w:tcPr>
            <w:tcW w:w="4926" w:type="dxa"/>
            <w:shd w:val="clear" w:color="auto" w:fill="auto"/>
          </w:tcPr>
          <w:p w14:paraId="4C3AB87C" w14:textId="77777777" w:rsidR="00D52CEA" w:rsidRPr="00D52CEA" w:rsidRDefault="00D52CEA" w:rsidP="00D52CEA">
            <w:pPr>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г. Якутск</w:t>
            </w:r>
          </w:p>
        </w:tc>
        <w:tc>
          <w:tcPr>
            <w:tcW w:w="4927" w:type="dxa"/>
            <w:shd w:val="clear" w:color="auto" w:fill="auto"/>
          </w:tcPr>
          <w:p w14:paraId="03C43CB3" w14:textId="77777777" w:rsidR="00D52CEA" w:rsidRPr="00D52CEA" w:rsidRDefault="00D52CEA" w:rsidP="00D52CEA">
            <w:pPr>
              <w:shd w:val="clear" w:color="auto" w:fill="FFFFFF"/>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 ________ 2026 г.</w:t>
            </w:r>
          </w:p>
        </w:tc>
      </w:tr>
    </w:tbl>
    <w:p w14:paraId="703A8AF9" w14:textId="77777777" w:rsidR="00D52CEA" w:rsidRPr="00D52CEA" w:rsidRDefault="00D52CEA" w:rsidP="00D52CEA">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10F25A76"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D52CEA">
        <w:rPr>
          <w:rFonts w:ascii="Times New Roman" w:eastAsia="Times New Roman" w:hAnsi="Times New Roman"/>
          <w:sz w:val="24"/>
          <w:szCs w:val="24"/>
          <w:lang w:eastAsia="ru-RU"/>
        </w:rPr>
        <w:t xml:space="preserve">____________________________________________________, именуемое в дальнейшем «Заказчик», в </w:t>
      </w:r>
      <w:r w:rsidRPr="00D52CEA">
        <w:rPr>
          <w:rFonts w:ascii="Times New Roman" w:eastAsia="Times New Roman" w:hAnsi="Times New Roman"/>
          <w:i/>
          <w:sz w:val="24"/>
          <w:szCs w:val="24"/>
          <w:lang w:eastAsia="ru-RU"/>
        </w:rPr>
        <w:t xml:space="preserve">                                              </w:t>
      </w:r>
      <w:proofErr w:type="gramStart"/>
      <w:r w:rsidRPr="00D52CEA">
        <w:rPr>
          <w:rFonts w:ascii="Times New Roman" w:eastAsia="Times New Roman" w:hAnsi="Times New Roman"/>
          <w:i/>
          <w:sz w:val="24"/>
          <w:szCs w:val="24"/>
          <w:lang w:eastAsia="ru-RU"/>
        </w:rPr>
        <w:t xml:space="preserve">   (</w:t>
      </w:r>
      <w:proofErr w:type="gramEnd"/>
      <w:r w:rsidRPr="00D52CEA">
        <w:rPr>
          <w:rFonts w:ascii="Times New Roman" w:eastAsia="Times New Roman" w:hAnsi="Times New Roman"/>
          <w:i/>
          <w:sz w:val="24"/>
          <w:szCs w:val="24"/>
          <w:lang w:eastAsia="ru-RU"/>
        </w:rPr>
        <w:t xml:space="preserve">наименование организации) </w:t>
      </w:r>
      <w:r w:rsidRPr="00D52CEA">
        <w:rPr>
          <w:rFonts w:ascii="Times New Roman" w:eastAsia="Times New Roman" w:hAnsi="Times New Roman"/>
          <w:sz w:val="24"/>
          <w:szCs w:val="24"/>
          <w:lang w:eastAsia="ru-RU"/>
        </w:rPr>
        <w:t>лице_________________________________________________________________________________</w:t>
      </w:r>
    </w:p>
    <w:p w14:paraId="3C8518D7"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D52CEA">
        <w:rPr>
          <w:rFonts w:ascii="Times New Roman" w:eastAsia="Times New Roman" w:hAnsi="Times New Roman"/>
          <w:i/>
          <w:sz w:val="24"/>
          <w:szCs w:val="24"/>
          <w:lang w:eastAsia="ru-RU"/>
        </w:rPr>
        <w:t xml:space="preserve">                                                             (должность, Ф.И.О.)</w:t>
      </w:r>
    </w:p>
    <w:p w14:paraId="5916BDE1"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действующего на основании____________________________________________________________,</w:t>
      </w:r>
    </w:p>
    <w:p w14:paraId="587F4F68"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D52CEA">
        <w:rPr>
          <w:rFonts w:ascii="Times New Roman" w:eastAsia="Times New Roman" w:hAnsi="Times New Roman"/>
          <w:i/>
          <w:sz w:val="24"/>
          <w:szCs w:val="24"/>
          <w:lang w:eastAsia="ru-RU"/>
        </w:rPr>
        <w:t xml:space="preserve">                                                                                             (Устава, Положения, Доверенности)</w:t>
      </w:r>
    </w:p>
    <w:p w14:paraId="27162D7D"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с одной стороны, и ____________________________________________________________________,</w:t>
      </w:r>
    </w:p>
    <w:p w14:paraId="18DBCCAF"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D52CEA">
        <w:rPr>
          <w:rFonts w:ascii="Times New Roman" w:eastAsia="Times New Roman" w:hAnsi="Times New Roman"/>
          <w:i/>
          <w:sz w:val="24"/>
          <w:szCs w:val="24"/>
          <w:lang w:eastAsia="ru-RU"/>
        </w:rPr>
        <w:t xml:space="preserve">                                                                                                       (наименование организации)</w:t>
      </w:r>
    </w:p>
    <w:p w14:paraId="434818DC"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именуемое в дальнейшем «Подрядчик» в лице _____________________________________________,</w:t>
      </w:r>
    </w:p>
    <w:p w14:paraId="3FEE8E1B"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D52CEA">
        <w:rPr>
          <w:rFonts w:ascii="Times New Roman" w:eastAsia="Times New Roman" w:hAnsi="Times New Roman"/>
          <w:i/>
          <w:sz w:val="24"/>
          <w:szCs w:val="24"/>
          <w:lang w:eastAsia="ru-RU"/>
        </w:rPr>
        <w:t xml:space="preserve">                                                                                                           (должность, Ф.И.О.)</w:t>
      </w:r>
    </w:p>
    <w:p w14:paraId="3DCE8803"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действующего на основании ____________________________________________________________,</w:t>
      </w:r>
    </w:p>
    <w:p w14:paraId="3744ABA3"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В соответствии с п. Договора № ____ от «___» __________ 20__ г. (далее – Договор) Подрядчик выполнил обязательство по прохождению государственной экспертизы разработанной проектно-сметной документации по объекту: __________________________.</w:t>
      </w:r>
    </w:p>
    <w:p w14:paraId="6079702B"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 __________20___ г. Подрядчиком получено положительное заключение №_______ от «___» ___20___г.</w:t>
      </w:r>
    </w:p>
    <w:p w14:paraId="2DD1074D"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В соответствии с настоящим актом Подрядчик передал, а Заказчик принял положительное заключение №____ от «___» ________20___г. в количестве __ (_________) экземпляров</w:t>
      </w:r>
    </w:p>
    <w:p w14:paraId="4711DB1B"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Фактическое качество выполненных работ соответствует (не соответствует) требованиям Договора: ____________________________________________________________________________</w:t>
      </w:r>
    </w:p>
    <w:p w14:paraId="130F7540"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Вышеуказанные работы, согласно Договору, должны быть выполнены «___» __________ 20__ г., фактически выполнены «___» __________ 20__ г.</w:t>
      </w:r>
    </w:p>
    <w:p w14:paraId="5311D4F1"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pacing w:val="-4"/>
          <w:sz w:val="24"/>
          <w:szCs w:val="24"/>
          <w:lang w:eastAsia="ru-RU"/>
        </w:rPr>
      </w:pPr>
      <w:r w:rsidRPr="00D52CEA">
        <w:rPr>
          <w:rFonts w:ascii="Times New Roman" w:eastAsia="Times New Roman" w:hAnsi="Times New Roman"/>
          <w:spacing w:val="-4"/>
          <w:sz w:val="24"/>
          <w:szCs w:val="24"/>
          <w:lang w:eastAsia="ru-RU"/>
        </w:rPr>
        <w:t>Недостатки выполненных работ выявлены/не выявлены</w:t>
      </w:r>
    </w:p>
    <w:p w14:paraId="6E230055"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_____________________________________________________________________________________</w:t>
      </w:r>
    </w:p>
    <w:p w14:paraId="4FD0B477"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pacing w:val="-4"/>
          <w:sz w:val="24"/>
          <w:szCs w:val="24"/>
          <w:lang w:eastAsia="ru-RU"/>
        </w:rPr>
        <w:t>Сумма</w:t>
      </w:r>
      <w:r w:rsidRPr="00D52CEA">
        <w:rPr>
          <w:rFonts w:ascii="Times New Roman" w:eastAsia="Times New Roman" w:hAnsi="Times New Roman"/>
          <w:sz w:val="24"/>
          <w:szCs w:val="24"/>
          <w:lang w:eastAsia="ru-RU"/>
        </w:rPr>
        <w:t>, подлежащая оплате Подрядчику в соответствии с условиями Договора ____________________________________________________________________________________.</w:t>
      </w:r>
    </w:p>
    <w:p w14:paraId="14A80F2D"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 xml:space="preserve">В </w:t>
      </w:r>
      <w:r w:rsidRPr="00D52CEA">
        <w:rPr>
          <w:rFonts w:ascii="Times New Roman" w:eastAsia="Times New Roman" w:hAnsi="Times New Roman"/>
          <w:spacing w:val="-4"/>
          <w:sz w:val="24"/>
          <w:szCs w:val="24"/>
          <w:lang w:eastAsia="ru-RU"/>
        </w:rPr>
        <w:t>соответствии</w:t>
      </w:r>
      <w:r w:rsidRPr="00D52CEA">
        <w:rPr>
          <w:rFonts w:ascii="Times New Roman" w:eastAsia="Times New Roman" w:hAnsi="Times New Roman"/>
          <w:sz w:val="24"/>
          <w:szCs w:val="24"/>
          <w:lang w:eastAsia="ru-RU"/>
        </w:rPr>
        <w:t xml:space="preserve"> с пунктом ______ Договора сумма штрафных санкций составляет </w:t>
      </w:r>
    </w:p>
    <w:p w14:paraId="0E5AF1F0"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_____________________________________________________________________________________</w:t>
      </w:r>
    </w:p>
    <w:p w14:paraId="52004DB1"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w:t>
      </w:r>
      <w:r w:rsidRPr="00D52CEA">
        <w:rPr>
          <w:rFonts w:ascii="Times New Roman" w:eastAsia="Times New Roman" w:hAnsi="Times New Roman"/>
          <w:i/>
          <w:sz w:val="24"/>
          <w:szCs w:val="24"/>
          <w:lang w:eastAsia="ru-RU"/>
        </w:rPr>
        <w:t>указывается порядок расчета штрафных санкций</w:t>
      </w:r>
      <w:r w:rsidRPr="00D52CEA">
        <w:rPr>
          <w:rFonts w:ascii="Times New Roman" w:eastAsia="Times New Roman" w:hAnsi="Times New Roman"/>
          <w:sz w:val="24"/>
          <w:szCs w:val="24"/>
          <w:lang w:eastAsia="ru-RU"/>
        </w:rPr>
        <w:t>).</w:t>
      </w:r>
    </w:p>
    <w:p w14:paraId="70B16068"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Общая стоимость штрафных санкций составит: ____________________________________________________________________________________.</w:t>
      </w:r>
    </w:p>
    <w:p w14:paraId="5FCC5F34"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pacing w:val="-4"/>
          <w:sz w:val="24"/>
          <w:szCs w:val="24"/>
          <w:lang w:eastAsia="ru-RU"/>
        </w:rPr>
        <w:t>Итоговая</w:t>
      </w:r>
      <w:r w:rsidRPr="00D52CEA">
        <w:rPr>
          <w:rFonts w:ascii="Times New Roman" w:eastAsia="Times New Roman" w:hAnsi="Times New Roman"/>
          <w:i/>
          <w:sz w:val="24"/>
          <w:szCs w:val="24"/>
          <w:lang w:eastAsia="ru-RU"/>
        </w:rPr>
        <w:t xml:space="preserve"> сумма, подлежащая оплате Подрядчику с учетом удержания штрафных санкций, составляет </w:t>
      </w:r>
      <w:r w:rsidRPr="00D52CEA">
        <w:rPr>
          <w:rFonts w:ascii="Times New Roman" w:eastAsia="Times New Roman" w:hAnsi="Times New Roman"/>
          <w:sz w:val="24"/>
          <w:szCs w:val="24"/>
          <w:lang w:eastAsia="ru-RU"/>
        </w:rPr>
        <w:t>____________________________________________________________________________________.</w:t>
      </w:r>
    </w:p>
    <w:p w14:paraId="3E6D3D9C" w14:textId="77777777" w:rsidR="00D52CEA" w:rsidRPr="00D52CEA" w:rsidRDefault="00D52CEA" w:rsidP="00D52CE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p>
    <w:tbl>
      <w:tblPr>
        <w:tblW w:w="10171" w:type="dxa"/>
        <w:tblLook w:val="0000" w:firstRow="0" w:lastRow="0" w:firstColumn="0" w:lastColumn="0" w:noHBand="0" w:noVBand="0"/>
      </w:tblPr>
      <w:tblGrid>
        <w:gridCol w:w="4962"/>
        <w:gridCol w:w="5209"/>
      </w:tblGrid>
      <w:tr w:rsidR="00D52CEA" w:rsidRPr="00D52CEA" w14:paraId="03E256E4" w14:textId="77777777" w:rsidTr="004E218A">
        <w:trPr>
          <w:trHeight w:val="847"/>
        </w:trPr>
        <w:tc>
          <w:tcPr>
            <w:tcW w:w="4962" w:type="dxa"/>
          </w:tcPr>
          <w:p w14:paraId="7FE15CD7"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Сдал:</w:t>
            </w:r>
          </w:p>
          <w:p w14:paraId="03B395C7"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caps/>
                <w:sz w:val="24"/>
                <w:szCs w:val="24"/>
                <w:lang w:eastAsia="ru-RU"/>
              </w:rPr>
            </w:pPr>
            <w:r w:rsidRPr="00D52CEA">
              <w:rPr>
                <w:rFonts w:ascii="Times New Roman" w:eastAsia="Times New Roman" w:hAnsi="Times New Roman"/>
                <w:caps/>
                <w:sz w:val="24"/>
                <w:szCs w:val="24"/>
                <w:lang w:eastAsia="ru-RU"/>
              </w:rPr>
              <w:t>ПОДРЯДЧИК</w:t>
            </w:r>
          </w:p>
          <w:p w14:paraId="1B85958A"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b/>
                <w:sz w:val="24"/>
                <w:szCs w:val="24"/>
                <w:lang w:eastAsia="ru-RU"/>
              </w:rPr>
            </w:pPr>
            <w:r w:rsidRPr="00D52CEA">
              <w:rPr>
                <w:rFonts w:ascii="Times New Roman" w:eastAsia="Times New Roman" w:hAnsi="Times New Roman"/>
                <w:caps/>
                <w:sz w:val="24"/>
                <w:szCs w:val="24"/>
                <w:lang w:eastAsia="ru-RU"/>
              </w:rPr>
              <w:t xml:space="preserve"> </w:t>
            </w:r>
          </w:p>
        </w:tc>
        <w:tc>
          <w:tcPr>
            <w:tcW w:w="5209" w:type="dxa"/>
          </w:tcPr>
          <w:p w14:paraId="6EC682FB"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Принял:</w:t>
            </w:r>
          </w:p>
          <w:p w14:paraId="509BCBB2"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ЗАКАЗЧИК:</w:t>
            </w:r>
          </w:p>
        </w:tc>
      </w:tr>
      <w:tr w:rsidR="00D52CEA" w:rsidRPr="00D52CEA" w14:paraId="7219DE71" w14:textId="77777777" w:rsidTr="004E218A">
        <w:trPr>
          <w:trHeight w:val="847"/>
        </w:trPr>
        <w:tc>
          <w:tcPr>
            <w:tcW w:w="4962" w:type="dxa"/>
          </w:tcPr>
          <w:p w14:paraId="1D2C1989"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______________ /______________/</w:t>
            </w:r>
          </w:p>
          <w:p w14:paraId="3FDC52CB"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bCs/>
                <w:sz w:val="24"/>
                <w:szCs w:val="24"/>
                <w:lang w:eastAsia="ru-RU"/>
              </w:rPr>
            </w:pPr>
          </w:p>
          <w:p w14:paraId="02610E2A"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М.П.</w:t>
            </w:r>
          </w:p>
        </w:tc>
        <w:tc>
          <w:tcPr>
            <w:tcW w:w="5209" w:type="dxa"/>
          </w:tcPr>
          <w:p w14:paraId="6069219F"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 /______________/</w:t>
            </w:r>
          </w:p>
          <w:p w14:paraId="3C3BABBA"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p>
          <w:p w14:paraId="5837DCAE"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М.П.</w:t>
            </w:r>
          </w:p>
        </w:tc>
      </w:tr>
    </w:tbl>
    <w:p w14:paraId="65779015" w14:textId="77777777" w:rsidR="00D52CEA" w:rsidRPr="00D52CEA" w:rsidRDefault="00D52CEA" w:rsidP="00D52CEA">
      <w:pPr>
        <w:shd w:val="clear" w:color="auto" w:fill="FFFFFF"/>
        <w:spacing w:after="0" w:line="240" w:lineRule="auto"/>
        <w:ind w:firstLine="567"/>
        <w:jc w:val="both"/>
        <w:rPr>
          <w:rFonts w:ascii="Times New Roman" w:eastAsia="Times New Roman" w:hAnsi="Times New Roman"/>
          <w:sz w:val="24"/>
          <w:szCs w:val="24"/>
          <w:lang w:eastAsia="ru-RU"/>
        </w:rPr>
      </w:pPr>
    </w:p>
    <w:p w14:paraId="36DF595C" w14:textId="77777777" w:rsidR="00D52CEA" w:rsidRPr="00D52CEA" w:rsidRDefault="00D52CEA" w:rsidP="00D52CEA">
      <w:pPr>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br w:type="page"/>
      </w:r>
    </w:p>
    <w:p w14:paraId="3173EF32" w14:textId="77777777" w:rsidR="00D52CEA" w:rsidRPr="00D52CEA" w:rsidRDefault="00D52CEA" w:rsidP="00D52CEA">
      <w:pPr>
        <w:suppressAutoHyphens/>
        <w:spacing w:after="0" w:line="240" w:lineRule="auto"/>
        <w:jc w:val="right"/>
        <w:rPr>
          <w:rFonts w:ascii="Times New Roman" w:eastAsia="Times New Roman" w:hAnsi="Times New Roman"/>
          <w:sz w:val="24"/>
          <w:szCs w:val="24"/>
          <w:lang w:eastAsia="ar-SA"/>
        </w:rPr>
      </w:pPr>
      <w:r w:rsidRPr="00D52CEA">
        <w:rPr>
          <w:rFonts w:ascii="Times New Roman" w:eastAsia="Times New Roman" w:hAnsi="Times New Roman"/>
          <w:sz w:val="24"/>
          <w:szCs w:val="24"/>
          <w:lang w:eastAsia="ar-SA"/>
        </w:rPr>
        <w:lastRenderedPageBreak/>
        <w:t>Приложение №9</w:t>
      </w:r>
    </w:p>
    <w:p w14:paraId="47AC23A9" w14:textId="77777777" w:rsidR="00D52CEA" w:rsidRPr="00D52CEA" w:rsidRDefault="00D52CEA" w:rsidP="00D52CEA">
      <w:pPr>
        <w:spacing w:after="0" w:line="240" w:lineRule="auto"/>
        <w:jc w:val="right"/>
        <w:rPr>
          <w:rFonts w:ascii="Times New Roman" w:hAnsi="Times New Roman"/>
          <w:bCs/>
          <w:sz w:val="24"/>
          <w:szCs w:val="24"/>
        </w:rPr>
      </w:pPr>
      <w:r w:rsidRPr="00D52CEA">
        <w:rPr>
          <w:rFonts w:ascii="Times New Roman" w:hAnsi="Times New Roman"/>
          <w:bCs/>
          <w:sz w:val="24"/>
          <w:szCs w:val="24"/>
        </w:rPr>
        <w:t>к Договору подряда №СНГС-</w:t>
      </w:r>
      <w:proofErr w:type="spellStart"/>
      <w:r w:rsidRPr="00D52CEA">
        <w:rPr>
          <w:rFonts w:ascii="Times New Roman" w:hAnsi="Times New Roman"/>
          <w:bCs/>
          <w:sz w:val="24"/>
          <w:szCs w:val="24"/>
        </w:rPr>
        <w:t>УКСиЗИО</w:t>
      </w:r>
      <w:proofErr w:type="spellEnd"/>
      <w:r w:rsidRPr="00D52CEA">
        <w:rPr>
          <w:rFonts w:ascii="Times New Roman" w:hAnsi="Times New Roman"/>
          <w:bCs/>
          <w:sz w:val="24"/>
          <w:szCs w:val="24"/>
        </w:rPr>
        <w:t>-_______</w:t>
      </w:r>
    </w:p>
    <w:p w14:paraId="31E0E3B6" w14:textId="77777777" w:rsidR="00D52CEA" w:rsidRPr="00D52CEA" w:rsidRDefault="00D52CEA" w:rsidP="00D52CEA">
      <w:pPr>
        <w:spacing w:after="0" w:line="240" w:lineRule="auto"/>
        <w:jc w:val="right"/>
        <w:rPr>
          <w:rFonts w:ascii="Times New Roman" w:hAnsi="Times New Roman"/>
          <w:bCs/>
          <w:sz w:val="24"/>
          <w:szCs w:val="24"/>
        </w:rPr>
      </w:pPr>
      <w:r w:rsidRPr="00D52CEA">
        <w:rPr>
          <w:rFonts w:ascii="Times New Roman" w:hAnsi="Times New Roman"/>
          <w:bCs/>
          <w:sz w:val="24"/>
          <w:szCs w:val="24"/>
        </w:rPr>
        <w:t xml:space="preserve">от «____» __________ 2026 г. </w:t>
      </w:r>
    </w:p>
    <w:p w14:paraId="1B8C8460" w14:textId="77777777" w:rsidR="00D52CEA" w:rsidRPr="00D52CEA" w:rsidRDefault="00D52CEA" w:rsidP="00D52CEA">
      <w:pPr>
        <w:shd w:val="clear" w:color="auto" w:fill="FFFFFF"/>
        <w:tabs>
          <w:tab w:val="left" w:pos="7110"/>
        </w:tabs>
        <w:spacing w:after="0" w:line="240" w:lineRule="auto"/>
        <w:ind w:firstLine="567"/>
        <w:jc w:val="both"/>
        <w:rPr>
          <w:rFonts w:ascii="Times New Roman" w:eastAsia="Times New Roman" w:hAnsi="Times New Roman"/>
          <w:sz w:val="24"/>
          <w:szCs w:val="24"/>
          <w:lang w:eastAsia="ru-RU"/>
        </w:rPr>
      </w:pPr>
    </w:p>
    <w:p w14:paraId="78BF26BF" w14:textId="77777777" w:rsidR="00D52CEA" w:rsidRPr="00D52CEA" w:rsidRDefault="00D52CEA" w:rsidP="00D52CEA">
      <w:pPr>
        <w:shd w:val="clear" w:color="auto" w:fill="FFFFFF"/>
        <w:spacing w:after="0" w:line="240" w:lineRule="auto"/>
        <w:ind w:firstLine="567"/>
        <w:jc w:val="both"/>
        <w:rPr>
          <w:rFonts w:ascii="Times New Roman" w:eastAsia="Times New Roman" w:hAnsi="Times New Roman"/>
          <w:sz w:val="24"/>
          <w:szCs w:val="24"/>
          <w:lang w:eastAsia="ru-RU"/>
        </w:rPr>
      </w:pPr>
    </w:p>
    <w:p w14:paraId="583E5F5A" w14:textId="77777777" w:rsidR="00D52CEA" w:rsidRPr="00D52CEA" w:rsidRDefault="00D52CEA" w:rsidP="00D52CEA">
      <w:pPr>
        <w:shd w:val="clear" w:color="auto" w:fill="FFFFFF"/>
        <w:tabs>
          <w:tab w:val="left" w:pos="142"/>
        </w:tabs>
        <w:autoSpaceDE w:val="0"/>
        <w:autoSpaceDN w:val="0"/>
        <w:adjustRightInd w:val="0"/>
        <w:spacing w:after="0" w:line="240" w:lineRule="auto"/>
        <w:ind w:firstLine="567"/>
        <w:jc w:val="center"/>
        <w:rPr>
          <w:rFonts w:ascii="Times New Roman" w:eastAsia="Times New Roman" w:hAnsi="Times New Roman"/>
          <w:b/>
          <w:caps/>
          <w:sz w:val="24"/>
          <w:szCs w:val="24"/>
          <w:lang w:eastAsia="ru-RU"/>
        </w:rPr>
      </w:pPr>
      <w:r w:rsidRPr="00D52CEA">
        <w:rPr>
          <w:rFonts w:ascii="Times New Roman" w:eastAsia="Times New Roman" w:hAnsi="Times New Roman"/>
          <w:b/>
          <w:caps/>
          <w:sz w:val="24"/>
          <w:szCs w:val="24"/>
          <w:lang w:eastAsia="ru-RU"/>
        </w:rPr>
        <w:t>Акт</w:t>
      </w:r>
    </w:p>
    <w:p w14:paraId="6BDCE42C" w14:textId="77777777" w:rsidR="00D52CEA" w:rsidRPr="00D52CEA" w:rsidRDefault="00D52CEA" w:rsidP="00D52CEA">
      <w:pPr>
        <w:shd w:val="clear" w:color="auto" w:fill="FFFFFF"/>
        <w:tabs>
          <w:tab w:val="left" w:pos="142"/>
        </w:tabs>
        <w:autoSpaceDE w:val="0"/>
        <w:autoSpaceDN w:val="0"/>
        <w:adjustRightInd w:val="0"/>
        <w:spacing w:after="0" w:line="240" w:lineRule="auto"/>
        <w:ind w:firstLine="567"/>
        <w:jc w:val="center"/>
        <w:rPr>
          <w:rFonts w:ascii="Times New Roman" w:eastAsia="Times New Roman" w:hAnsi="Times New Roman"/>
          <w:b/>
          <w:caps/>
          <w:sz w:val="24"/>
          <w:szCs w:val="24"/>
          <w:lang w:eastAsia="ru-RU"/>
        </w:rPr>
      </w:pPr>
      <w:r w:rsidRPr="00D52CEA">
        <w:rPr>
          <w:rFonts w:ascii="Times New Roman" w:eastAsia="Times New Roman" w:hAnsi="Times New Roman"/>
          <w:b/>
          <w:caps/>
          <w:sz w:val="24"/>
          <w:szCs w:val="24"/>
          <w:lang w:eastAsia="ru-RU"/>
        </w:rPr>
        <w:t>приема-передачи положительного заключения</w:t>
      </w:r>
    </w:p>
    <w:p w14:paraId="142A5C15" w14:textId="77777777" w:rsidR="00D52CEA" w:rsidRPr="00D52CEA" w:rsidRDefault="00D52CEA" w:rsidP="00D52CEA">
      <w:pPr>
        <w:shd w:val="clear" w:color="auto" w:fill="FFFFFF"/>
        <w:tabs>
          <w:tab w:val="left" w:pos="142"/>
        </w:tabs>
        <w:autoSpaceDE w:val="0"/>
        <w:autoSpaceDN w:val="0"/>
        <w:adjustRightInd w:val="0"/>
        <w:spacing w:after="0" w:line="240" w:lineRule="auto"/>
        <w:ind w:firstLine="567"/>
        <w:jc w:val="center"/>
        <w:rPr>
          <w:rFonts w:ascii="Times New Roman" w:eastAsia="Times New Roman" w:hAnsi="Times New Roman"/>
          <w:b/>
          <w:caps/>
          <w:sz w:val="24"/>
          <w:szCs w:val="24"/>
          <w:lang w:eastAsia="ru-RU"/>
        </w:rPr>
      </w:pPr>
      <w:r w:rsidRPr="00D52CEA">
        <w:rPr>
          <w:rFonts w:ascii="Times New Roman" w:eastAsia="Times New Roman" w:hAnsi="Times New Roman"/>
          <w:b/>
          <w:caps/>
          <w:sz w:val="24"/>
          <w:szCs w:val="24"/>
          <w:lang w:eastAsia="ru-RU"/>
        </w:rPr>
        <w:t>определения достоверности сметной стоимости</w:t>
      </w:r>
    </w:p>
    <w:p w14:paraId="381B3AEA" w14:textId="77777777" w:rsidR="00D52CEA" w:rsidRPr="00D52CEA" w:rsidRDefault="00D52CEA" w:rsidP="00D52CEA">
      <w:pPr>
        <w:shd w:val="clear" w:color="auto" w:fill="FFFFFF"/>
        <w:tabs>
          <w:tab w:val="left" w:pos="142"/>
        </w:tabs>
        <w:autoSpaceDE w:val="0"/>
        <w:autoSpaceDN w:val="0"/>
        <w:adjustRightInd w:val="0"/>
        <w:spacing w:after="0" w:line="240" w:lineRule="auto"/>
        <w:ind w:firstLine="567"/>
        <w:jc w:val="both"/>
        <w:rPr>
          <w:rFonts w:ascii="Times New Roman" w:eastAsia="Times New Roman" w:hAnsi="Times New Roman"/>
          <w:b/>
          <w:sz w:val="24"/>
          <w:szCs w:val="24"/>
          <w:lang w:eastAsia="ru-RU"/>
        </w:rPr>
      </w:pPr>
    </w:p>
    <w:tbl>
      <w:tblPr>
        <w:tblW w:w="9853" w:type="dxa"/>
        <w:tblInd w:w="851" w:type="dxa"/>
        <w:tblLook w:val="04A0" w:firstRow="1" w:lastRow="0" w:firstColumn="1" w:lastColumn="0" w:noHBand="0" w:noVBand="1"/>
      </w:tblPr>
      <w:tblGrid>
        <w:gridCol w:w="4926"/>
        <w:gridCol w:w="4927"/>
      </w:tblGrid>
      <w:tr w:rsidR="00D52CEA" w:rsidRPr="00D52CEA" w14:paraId="3569118D" w14:textId="77777777" w:rsidTr="004E218A">
        <w:tc>
          <w:tcPr>
            <w:tcW w:w="4926" w:type="dxa"/>
            <w:shd w:val="clear" w:color="auto" w:fill="auto"/>
          </w:tcPr>
          <w:p w14:paraId="07B00013" w14:textId="77777777" w:rsidR="00D52CEA" w:rsidRPr="00D52CEA" w:rsidRDefault="00D52CEA" w:rsidP="00D52CEA">
            <w:pPr>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г. Якутск</w:t>
            </w:r>
          </w:p>
        </w:tc>
        <w:tc>
          <w:tcPr>
            <w:tcW w:w="4927" w:type="dxa"/>
            <w:shd w:val="clear" w:color="auto" w:fill="auto"/>
          </w:tcPr>
          <w:p w14:paraId="05FF7CF2" w14:textId="77777777" w:rsidR="00D52CEA" w:rsidRPr="00D52CEA" w:rsidRDefault="00D52CEA" w:rsidP="00D52CEA">
            <w:pPr>
              <w:shd w:val="clear" w:color="auto" w:fill="FFFFFF"/>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 ________ 2026 г.</w:t>
            </w:r>
          </w:p>
        </w:tc>
      </w:tr>
    </w:tbl>
    <w:p w14:paraId="1AD32C8F" w14:textId="77777777" w:rsidR="00D52CEA" w:rsidRPr="00D52CEA" w:rsidRDefault="00D52CEA" w:rsidP="00D52CEA">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326137BA"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D52CEA">
        <w:rPr>
          <w:rFonts w:ascii="Times New Roman" w:eastAsia="Times New Roman" w:hAnsi="Times New Roman"/>
          <w:sz w:val="24"/>
          <w:szCs w:val="24"/>
          <w:lang w:eastAsia="ru-RU"/>
        </w:rPr>
        <w:t xml:space="preserve">_________________________________________________, именуемое в дальнейшем «Заказчик», в </w:t>
      </w:r>
      <w:r w:rsidRPr="00D52CEA">
        <w:rPr>
          <w:rFonts w:ascii="Times New Roman" w:eastAsia="Times New Roman" w:hAnsi="Times New Roman"/>
          <w:i/>
          <w:sz w:val="24"/>
          <w:szCs w:val="24"/>
          <w:lang w:eastAsia="ru-RU"/>
        </w:rPr>
        <w:t xml:space="preserve">                     </w:t>
      </w:r>
    </w:p>
    <w:p w14:paraId="56A3A2E0"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D52CEA">
        <w:rPr>
          <w:rFonts w:ascii="Times New Roman" w:eastAsia="Times New Roman" w:hAnsi="Times New Roman"/>
          <w:i/>
          <w:sz w:val="24"/>
          <w:szCs w:val="24"/>
          <w:lang w:eastAsia="ru-RU"/>
        </w:rPr>
        <w:t xml:space="preserve">                              (наименование организации)</w:t>
      </w:r>
    </w:p>
    <w:p w14:paraId="5EAC5014"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лице</w:t>
      </w:r>
      <w:r w:rsidRPr="00D52CEA">
        <w:rPr>
          <w:rFonts w:ascii="Times New Roman" w:eastAsia="Times New Roman" w:hAnsi="Times New Roman"/>
          <w:i/>
          <w:sz w:val="24"/>
          <w:szCs w:val="24"/>
          <w:lang w:eastAsia="ru-RU"/>
        </w:rPr>
        <w:t xml:space="preserve"> </w:t>
      </w:r>
      <w:r w:rsidRPr="00D52CEA">
        <w:rPr>
          <w:rFonts w:ascii="Times New Roman" w:eastAsia="Times New Roman" w:hAnsi="Times New Roman"/>
          <w:sz w:val="24"/>
          <w:szCs w:val="24"/>
          <w:lang w:eastAsia="ru-RU"/>
        </w:rPr>
        <w:t>________________________________________________________________________________</w:t>
      </w:r>
    </w:p>
    <w:p w14:paraId="1388EDE7" w14:textId="77777777" w:rsidR="00D52CEA" w:rsidRPr="00D52CEA" w:rsidRDefault="00D52CEA" w:rsidP="00D52CEA">
      <w:pPr>
        <w:shd w:val="clear" w:color="auto" w:fill="FFFFFF"/>
        <w:autoSpaceDE w:val="0"/>
        <w:autoSpaceDN w:val="0"/>
        <w:adjustRightInd w:val="0"/>
        <w:spacing w:after="0" w:line="240" w:lineRule="auto"/>
        <w:jc w:val="center"/>
        <w:rPr>
          <w:rFonts w:ascii="Times New Roman" w:eastAsia="Times New Roman" w:hAnsi="Times New Roman"/>
          <w:i/>
          <w:sz w:val="24"/>
          <w:szCs w:val="24"/>
          <w:lang w:eastAsia="ru-RU"/>
        </w:rPr>
      </w:pPr>
      <w:r w:rsidRPr="00D52CEA">
        <w:rPr>
          <w:rFonts w:ascii="Times New Roman" w:eastAsia="Times New Roman" w:hAnsi="Times New Roman"/>
          <w:i/>
          <w:sz w:val="24"/>
          <w:szCs w:val="24"/>
          <w:lang w:eastAsia="ru-RU"/>
        </w:rPr>
        <w:t>(должность, Ф.И.О.)</w:t>
      </w:r>
    </w:p>
    <w:p w14:paraId="071B7A35"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действующего на основании ___________________________________________________________,</w:t>
      </w:r>
    </w:p>
    <w:p w14:paraId="442BFB13"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D52CEA">
        <w:rPr>
          <w:rFonts w:ascii="Times New Roman" w:eastAsia="Times New Roman" w:hAnsi="Times New Roman"/>
          <w:i/>
          <w:sz w:val="24"/>
          <w:szCs w:val="24"/>
          <w:lang w:eastAsia="ru-RU"/>
        </w:rPr>
        <w:t xml:space="preserve">                                                          (Устава, Положения, Доверенности)</w:t>
      </w:r>
    </w:p>
    <w:p w14:paraId="664BEE1A"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с одной стороны, и ____________________________________________________________________,</w:t>
      </w:r>
    </w:p>
    <w:p w14:paraId="09FA525C"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D52CEA">
        <w:rPr>
          <w:rFonts w:ascii="Times New Roman" w:eastAsia="Times New Roman" w:hAnsi="Times New Roman"/>
          <w:i/>
          <w:sz w:val="24"/>
          <w:szCs w:val="24"/>
          <w:lang w:eastAsia="ru-RU"/>
        </w:rPr>
        <w:t xml:space="preserve">                                                                                                       (наименование организации)</w:t>
      </w:r>
    </w:p>
    <w:p w14:paraId="63365103"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именуемое в дальнейшем «Подрядчик» в лице _____________________________________________,</w:t>
      </w:r>
    </w:p>
    <w:p w14:paraId="35CEC5C5"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D52CEA">
        <w:rPr>
          <w:rFonts w:ascii="Times New Roman" w:eastAsia="Times New Roman" w:hAnsi="Times New Roman"/>
          <w:i/>
          <w:sz w:val="24"/>
          <w:szCs w:val="24"/>
          <w:lang w:eastAsia="ru-RU"/>
        </w:rPr>
        <w:t xml:space="preserve">                                                                                                                  (должность, Ф.И.О.)</w:t>
      </w:r>
    </w:p>
    <w:p w14:paraId="5885DCB3"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действующего на основании ____________________________________________________________,</w:t>
      </w:r>
    </w:p>
    <w:p w14:paraId="22709978"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В соответствии с п. Договора № ____ от «___» __________ 20__ г. (далее – Договор) Подрядчик выполнил обязательство по прохождению государственной экспертизы разработанной проектно-сметной документации по объекту: __________________________.</w:t>
      </w:r>
    </w:p>
    <w:p w14:paraId="54BC4D49"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 __________20___ г. Подрядчиком получено положительное заключение №_______ от «___» ___20___г.</w:t>
      </w:r>
    </w:p>
    <w:p w14:paraId="56EDC84E"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В соответствии с настоящим актом Подрядчик передал, а Заказчик принял положительное заключение №____ от «___» ________20___г. в количестве __ (_________) экземпляров</w:t>
      </w:r>
    </w:p>
    <w:p w14:paraId="7B2A298E"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Фактическое качество выполненных работ соответствует (не соответствует) требованиям Договора: ____________________________________________________________________________</w:t>
      </w:r>
    </w:p>
    <w:p w14:paraId="1B8928E5"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Вышеуказанные работы, согласно Договору, должны быть выполнены «___» __________ 20__ г., фактически выполнены «___» __________ 20__ г.</w:t>
      </w:r>
    </w:p>
    <w:p w14:paraId="77F299DA"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pacing w:val="-4"/>
          <w:sz w:val="24"/>
          <w:szCs w:val="24"/>
          <w:lang w:eastAsia="ru-RU"/>
        </w:rPr>
      </w:pPr>
      <w:r w:rsidRPr="00D52CEA">
        <w:rPr>
          <w:rFonts w:ascii="Times New Roman" w:eastAsia="Times New Roman" w:hAnsi="Times New Roman"/>
          <w:spacing w:val="-4"/>
          <w:sz w:val="24"/>
          <w:szCs w:val="24"/>
          <w:lang w:eastAsia="ru-RU"/>
        </w:rPr>
        <w:t>Недостатки выполненных работ выявлены/не выявлены</w:t>
      </w:r>
    </w:p>
    <w:p w14:paraId="31053708"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_____________________________________________________________________________________</w:t>
      </w:r>
    </w:p>
    <w:p w14:paraId="301D0B0B"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pacing w:val="-4"/>
          <w:sz w:val="24"/>
          <w:szCs w:val="24"/>
          <w:lang w:eastAsia="ru-RU"/>
        </w:rPr>
        <w:t>Сумма</w:t>
      </w:r>
      <w:r w:rsidRPr="00D52CEA">
        <w:rPr>
          <w:rFonts w:ascii="Times New Roman" w:eastAsia="Times New Roman" w:hAnsi="Times New Roman"/>
          <w:sz w:val="24"/>
          <w:szCs w:val="24"/>
          <w:lang w:eastAsia="ru-RU"/>
        </w:rPr>
        <w:t>, подлежащая оплате Подрядчику в соответствии с условиями Договора _____________________________________________________________________________________</w:t>
      </w:r>
    </w:p>
    <w:p w14:paraId="653D765E"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 xml:space="preserve">В </w:t>
      </w:r>
      <w:r w:rsidRPr="00D52CEA">
        <w:rPr>
          <w:rFonts w:ascii="Times New Roman" w:eastAsia="Times New Roman" w:hAnsi="Times New Roman"/>
          <w:spacing w:val="-4"/>
          <w:sz w:val="24"/>
          <w:szCs w:val="24"/>
          <w:lang w:eastAsia="ru-RU"/>
        </w:rPr>
        <w:t>соответствии</w:t>
      </w:r>
      <w:r w:rsidRPr="00D52CEA">
        <w:rPr>
          <w:rFonts w:ascii="Times New Roman" w:eastAsia="Times New Roman" w:hAnsi="Times New Roman"/>
          <w:sz w:val="24"/>
          <w:szCs w:val="24"/>
          <w:lang w:eastAsia="ru-RU"/>
        </w:rPr>
        <w:t xml:space="preserve"> с пунктом ______ Договора сумма штрафных санкций составляет </w:t>
      </w:r>
    </w:p>
    <w:p w14:paraId="01F2D808"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_____________________________________________________________________________________</w:t>
      </w:r>
    </w:p>
    <w:p w14:paraId="5C566340"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w:t>
      </w:r>
      <w:r w:rsidRPr="00D52CEA">
        <w:rPr>
          <w:rFonts w:ascii="Times New Roman" w:eastAsia="Times New Roman" w:hAnsi="Times New Roman"/>
          <w:i/>
          <w:sz w:val="24"/>
          <w:szCs w:val="24"/>
          <w:lang w:eastAsia="ru-RU"/>
        </w:rPr>
        <w:t>указывается порядок расчета штрафных санкций</w:t>
      </w:r>
      <w:r w:rsidRPr="00D52CEA">
        <w:rPr>
          <w:rFonts w:ascii="Times New Roman" w:eastAsia="Times New Roman" w:hAnsi="Times New Roman"/>
          <w:sz w:val="24"/>
          <w:szCs w:val="24"/>
          <w:lang w:eastAsia="ru-RU"/>
        </w:rPr>
        <w:t>).</w:t>
      </w:r>
    </w:p>
    <w:p w14:paraId="792A7EDE" w14:textId="77777777" w:rsidR="00D52CEA" w:rsidRPr="00D52CEA" w:rsidRDefault="00D52CEA" w:rsidP="00D52CE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Общая стоимость штрафных санкций составит: _____________________________________________________________________________________</w:t>
      </w:r>
    </w:p>
    <w:p w14:paraId="6E51FBB6" w14:textId="77777777" w:rsidR="00D52CEA" w:rsidRPr="00D52CEA" w:rsidRDefault="00D52CEA" w:rsidP="00D52CEA">
      <w:pPr>
        <w:numPr>
          <w:ilvl w:val="0"/>
          <w:numId w:val="8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52CEA">
        <w:rPr>
          <w:rFonts w:ascii="Times New Roman" w:eastAsia="Times New Roman" w:hAnsi="Times New Roman"/>
          <w:spacing w:val="-4"/>
          <w:sz w:val="24"/>
          <w:szCs w:val="24"/>
          <w:lang w:eastAsia="ru-RU"/>
        </w:rPr>
        <w:t>Итоговая</w:t>
      </w:r>
      <w:r w:rsidRPr="00D52CEA">
        <w:rPr>
          <w:rFonts w:ascii="Times New Roman" w:eastAsia="Times New Roman" w:hAnsi="Times New Roman"/>
          <w:i/>
          <w:sz w:val="24"/>
          <w:szCs w:val="24"/>
          <w:lang w:eastAsia="ru-RU"/>
        </w:rPr>
        <w:t xml:space="preserve"> сумма, подлежащая оплате Подрядчику с учетом удержания штрафных санкций, составляет </w:t>
      </w:r>
      <w:r w:rsidRPr="00D52CEA">
        <w:rPr>
          <w:rFonts w:ascii="Times New Roman" w:eastAsia="Times New Roman" w:hAnsi="Times New Roman"/>
          <w:sz w:val="24"/>
          <w:szCs w:val="24"/>
          <w:lang w:eastAsia="ru-RU"/>
        </w:rPr>
        <w:t>_____________________________________________________________________________________</w:t>
      </w:r>
    </w:p>
    <w:p w14:paraId="5A327911" w14:textId="77777777" w:rsidR="00D52CEA" w:rsidRPr="00D52CEA" w:rsidRDefault="00D52CEA" w:rsidP="00D52CE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p>
    <w:tbl>
      <w:tblPr>
        <w:tblW w:w="9473" w:type="dxa"/>
        <w:tblInd w:w="465" w:type="dxa"/>
        <w:tblLook w:val="0000" w:firstRow="0" w:lastRow="0" w:firstColumn="0" w:lastColumn="0" w:noHBand="0" w:noVBand="0"/>
      </w:tblPr>
      <w:tblGrid>
        <w:gridCol w:w="4649"/>
        <w:gridCol w:w="4824"/>
      </w:tblGrid>
      <w:tr w:rsidR="00D52CEA" w:rsidRPr="00D52CEA" w14:paraId="1820E7E3" w14:textId="77777777" w:rsidTr="004E218A">
        <w:trPr>
          <w:trHeight w:val="847"/>
        </w:trPr>
        <w:tc>
          <w:tcPr>
            <w:tcW w:w="4649" w:type="dxa"/>
          </w:tcPr>
          <w:p w14:paraId="5D5B5611"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Сдал:</w:t>
            </w:r>
          </w:p>
          <w:p w14:paraId="1401C2AA"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caps/>
                <w:sz w:val="24"/>
                <w:szCs w:val="24"/>
                <w:lang w:eastAsia="ru-RU"/>
              </w:rPr>
            </w:pPr>
            <w:r w:rsidRPr="00D52CEA">
              <w:rPr>
                <w:rFonts w:ascii="Times New Roman" w:eastAsia="Times New Roman" w:hAnsi="Times New Roman"/>
                <w:caps/>
                <w:sz w:val="24"/>
                <w:szCs w:val="24"/>
                <w:lang w:eastAsia="ru-RU"/>
              </w:rPr>
              <w:t>ПОДРЯДЧИК</w:t>
            </w:r>
          </w:p>
          <w:p w14:paraId="2295AA3C"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b/>
                <w:sz w:val="24"/>
                <w:szCs w:val="24"/>
                <w:lang w:eastAsia="ru-RU"/>
              </w:rPr>
            </w:pPr>
            <w:r w:rsidRPr="00D52CEA">
              <w:rPr>
                <w:rFonts w:ascii="Times New Roman" w:eastAsia="Times New Roman" w:hAnsi="Times New Roman"/>
                <w:caps/>
                <w:sz w:val="24"/>
                <w:szCs w:val="24"/>
                <w:lang w:eastAsia="ru-RU"/>
              </w:rPr>
              <w:t xml:space="preserve"> </w:t>
            </w:r>
          </w:p>
        </w:tc>
        <w:tc>
          <w:tcPr>
            <w:tcW w:w="4824" w:type="dxa"/>
          </w:tcPr>
          <w:p w14:paraId="62B0754B"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Принял:</w:t>
            </w:r>
          </w:p>
          <w:p w14:paraId="2690B29D"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ЗАКАЗЧИК:</w:t>
            </w:r>
          </w:p>
        </w:tc>
      </w:tr>
      <w:tr w:rsidR="00D52CEA" w:rsidRPr="00D52CEA" w14:paraId="6CB50EE4" w14:textId="77777777" w:rsidTr="004E218A">
        <w:trPr>
          <w:trHeight w:val="847"/>
        </w:trPr>
        <w:tc>
          <w:tcPr>
            <w:tcW w:w="4649" w:type="dxa"/>
          </w:tcPr>
          <w:p w14:paraId="416CA171"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______________ /______________/</w:t>
            </w:r>
          </w:p>
          <w:p w14:paraId="7F7A4BCE"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bCs/>
                <w:sz w:val="24"/>
                <w:szCs w:val="24"/>
                <w:lang w:eastAsia="ru-RU"/>
              </w:rPr>
            </w:pPr>
          </w:p>
          <w:p w14:paraId="11BB2349"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bCs/>
                <w:sz w:val="24"/>
                <w:szCs w:val="24"/>
                <w:lang w:eastAsia="ru-RU"/>
              </w:rPr>
            </w:pPr>
            <w:r w:rsidRPr="00D52CEA">
              <w:rPr>
                <w:rFonts w:ascii="Times New Roman" w:eastAsia="Times New Roman" w:hAnsi="Times New Roman"/>
                <w:bCs/>
                <w:sz w:val="24"/>
                <w:szCs w:val="24"/>
                <w:lang w:eastAsia="ru-RU"/>
              </w:rPr>
              <w:t>М.П.</w:t>
            </w:r>
          </w:p>
        </w:tc>
        <w:tc>
          <w:tcPr>
            <w:tcW w:w="4824" w:type="dxa"/>
          </w:tcPr>
          <w:p w14:paraId="53456E53"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_______________ /______________/</w:t>
            </w:r>
          </w:p>
          <w:p w14:paraId="29A658F2"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p>
          <w:p w14:paraId="6DAEF9E1" w14:textId="77777777" w:rsidR="00D52CEA" w:rsidRPr="00D52CEA" w:rsidRDefault="00D52CEA" w:rsidP="00D52CE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D52CEA">
              <w:rPr>
                <w:rFonts w:ascii="Times New Roman" w:eastAsia="Times New Roman" w:hAnsi="Times New Roman"/>
                <w:sz w:val="24"/>
                <w:szCs w:val="24"/>
                <w:lang w:eastAsia="ru-RU"/>
              </w:rPr>
              <w:t>М.П.</w:t>
            </w:r>
          </w:p>
        </w:tc>
      </w:tr>
    </w:tbl>
    <w:p w14:paraId="7199CC0E" w14:textId="18A71BAD" w:rsidR="00B83ACE" w:rsidRPr="00482FF3" w:rsidRDefault="000E5DAC" w:rsidP="000E5DAC">
      <w:pPr>
        <w:keepNext/>
        <w:pageBreakBefore/>
        <w:widowControl w:val="0"/>
        <w:tabs>
          <w:tab w:val="left" w:pos="426"/>
          <w:tab w:val="num" w:pos="1276"/>
        </w:tabs>
        <w:suppressAutoHyphens/>
        <w:autoSpaceDE w:val="0"/>
        <w:autoSpaceDN w:val="0"/>
        <w:adjustRightInd w:val="0"/>
        <w:spacing w:before="240" w:after="60" w:line="240" w:lineRule="auto"/>
        <w:ind w:right="153"/>
        <w:contextualSpacing/>
        <w:jc w:val="both"/>
        <w:outlineLvl w:val="0"/>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lastRenderedPageBreak/>
        <w:t xml:space="preserve">4. </w:t>
      </w:r>
      <w:r w:rsidR="00DB5454" w:rsidRPr="00482FF3">
        <w:rPr>
          <w:rFonts w:ascii="Times New Roman" w:eastAsia="Times New Roman" w:hAnsi="Times New Roman"/>
          <w:b/>
          <w:sz w:val="24"/>
          <w:szCs w:val="24"/>
          <w:lang w:eastAsia="ru-RU"/>
        </w:rPr>
        <w:t>П</w:t>
      </w:r>
      <w:r w:rsidR="00B83ACE" w:rsidRPr="00482FF3">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68603B4D" w:rsidR="00B83ACE" w:rsidRPr="00482FF3" w:rsidRDefault="000E5DAC" w:rsidP="000E5DAC">
      <w:pPr>
        <w:keepNext/>
        <w:tabs>
          <w:tab w:val="left" w:pos="284"/>
          <w:tab w:val="left" w:pos="426"/>
          <w:tab w:val="num" w:pos="1276"/>
        </w:tabs>
        <w:suppressAutoHyphens/>
        <w:spacing w:before="360" w:after="120" w:line="240" w:lineRule="auto"/>
        <w:jc w:val="both"/>
        <w:outlineLvl w:val="1"/>
        <w:rPr>
          <w:rFonts w:ascii="Times New Roman" w:eastAsia="Times New Roman" w:hAnsi="Times New Roman"/>
          <w:b/>
          <w:bCs/>
          <w:sz w:val="24"/>
          <w:szCs w:val="24"/>
          <w:lang w:eastAsia="ru-RU"/>
        </w:rPr>
      </w:pPr>
      <w:bookmarkStart w:id="41" w:name="_Toc322017042"/>
      <w:bookmarkStart w:id="42" w:name="_Toc322017055"/>
      <w:r w:rsidRPr="00482FF3">
        <w:rPr>
          <w:rFonts w:ascii="Times New Roman" w:eastAsia="Times New Roman" w:hAnsi="Times New Roman"/>
          <w:b/>
          <w:bCs/>
          <w:sz w:val="24"/>
          <w:szCs w:val="24"/>
          <w:lang w:eastAsia="ru-RU"/>
        </w:rPr>
        <w:t xml:space="preserve">4.1. </w:t>
      </w:r>
      <w:r w:rsidR="00B83ACE" w:rsidRPr="00482FF3">
        <w:rPr>
          <w:rFonts w:ascii="Times New Roman" w:eastAsia="Times New Roman" w:hAnsi="Times New Roman"/>
          <w:b/>
          <w:bCs/>
          <w:sz w:val="24"/>
          <w:szCs w:val="24"/>
          <w:lang w:eastAsia="ru-RU"/>
        </w:rPr>
        <w:t xml:space="preserve">Общий порядок проведения </w:t>
      </w:r>
      <w:bookmarkEnd w:id="41"/>
      <w:r w:rsidR="00B83ACE" w:rsidRPr="00482FF3">
        <w:rPr>
          <w:rFonts w:ascii="Times New Roman" w:eastAsia="Times New Roman" w:hAnsi="Times New Roman"/>
          <w:b/>
          <w:bCs/>
          <w:sz w:val="24"/>
          <w:szCs w:val="24"/>
          <w:lang w:eastAsia="ru-RU"/>
        </w:rPr>
        <w:t>закупки</w:t>
      </w:r>
    </w:p>
    <w:p w14:paraId="1CD57E95" w14:textId="77777777" w:rsidR="00B83ACE" w:rsidRPr="00482FF3" w:rsidRDefault="00B83ACE" w:rsidP="003769FB">
      <w:pPr>
        <w:numPr>
          <w:ilvl w:val="2"/>
          <w:numId w:val="16"/>
        </w:numPr>
        <w:spacing w:after="0" w:line="240" w:lineRule="auto"/>
        <w:ind w:left="0" w:firstLine="0"/>
        <w:jc w:val="both"/>
        <w:rPr>
          <w:rFonts w:ascii="Times New Roman" w:eastAsia="Times New Roman" w:hAnsi="Times New Roman"/>
          <w:sz w:val="24"/>
          <w:szCs w:val="24"/>
          <w:lang w:eastAsia="ru-RU"/>
        </w:rPr>
      </w:pPr>
      <w:bookmarkStart w:id="43" w:name="_Toc322017046"/>
      <w:r w:rsidRPr="00482FF3">
        <w:rPr>
          <w:rFonts w:ascii="Times New Roman" w:eastAsia="Times New Roman" w:hAnsi="Times New Roman"/>
          <w:sz w:val="24"/>
          <w:szCs w:val="24"/>
          <w:lang w:eastAsia="ru-RU"/>
        </w:rPr>
        <w:t>Закупка проводится в следующем порядке:</w:t>
      </w:r>
    </w:p>
    <w:p w14:paraId="4565E38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482FF3"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в) </w:t>
      </w:r>
      <w:r w:rsidRPr="00482FF3">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е)</w:t>
      </w:r>
      <w:r w:rsidRPr="00482FF3">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ж) </w:t>
      </w:r>
      <w:r w:rsidRPr="00482FF3">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з)</w:t>
      </w:r>
      <w:r w:rsidRPr="00482FF3">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и)</w:t>
      </w:r>
      <w:r w:rsidRPr="00482FF3">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к)</w:t>
      </w:r>
      <w:r w:rsidRPr="00482FF3">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л)</w:t>
      </w:r>
      <w:r w:rsidRPr="00482FF3">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C0DD3A7" w:rsidR="00B83AC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м) </w:t>
      </w:r>
      <w:r w:rsidRPr="00482FF3">
        <w:rPr>
          <w:rFonts w:ascii="Times New Roman" w:eastAsia="Times New Roman" w:hAnsi="Times New Roman"/>
          <w:sz w:val="24"/>
          <w:szCs w:val="24"/>
          <w:lang w:eastAsia="ru-RU"/>
        </w:rPr>
        <w:t>заключ</w:t>
      </w:r>
      <w:r w:rsidR="00D735DC" w:rsidRPr="00482FF3">
        <w:rPr>
          <w:rFonts w:ascii="Times New Roman" w:eastAsia="Times New Roman" w:hAnsi="Times New Roman"/>
          <w:sz w:val="24"/>
          <w:szCs w:val="24"/>
          <w:lang w:eastAsia="ru-RU"/>
        </w:rPr>
        <w:t>ение Договора (подраздел 4.12.);</w:t>
      </w:r>
    </w:p>
    <w:p w14:paraId="6D8971D8" w14:textId="77777777" w:rsidR="00D14BCA" w:rsidRPr="00FD78CA" w:rsidRDefault="00D14BCA" w:rsidP="00D14BCA">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FD78CA">
        <w:rPr>
          <w:rFonts w:ascii="Times New Roman" w:eastAsia="Times New Roman" w:hAnsi="Times New Roman"/>
          <w:b/>
          <w:sz w:val="24"/>
          <w:szCs w:val="24"/>
          <w:lang w:eastAsia="ru-RU"/>
        </w:rPr>
        <w:t>н)</w:t>
      </w:r>
      <w:r w:rsidRPr="00FD78CA">
        <w:rPr>
          <w:rFonts w:ascii="Times New Roman" w:eastAsia="Times New Roman" w:hAnsi="Times New Roman"/>
          <w:sz w:val="24"/>
          <w:szCs w:val="24"/>
          <w:lang w:eastAsia="ru-RU"/>
        </w:rPr>
        <w:t xml:space="preserve"> обеспечение исполнения обязательств по договору (подраздел 4.13.)</w:t>
      </w:r>
      <w:r>
        <w:rPr>
          <w:rFonts w:ascii="Times New Roman" w:eastAsia="Times New Roman" w:hAnsi="Times New Roman"/>
          <w:sz w:val="24"/>
          <w:szCs w:val="24"/>
          <w:lang w:eastAsia="ru-RU"/>
        </w:rPr>
        <w:t>.</w:t>
      </w:r>
    </w:p>
    <w:p w14:paraId="197D9AEB" w14:textId="77777777" w:rsidR="0038392E" w:rsidRPr="00482FF3" w:rsidRDefault="0038392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46551A45" w14:textId="244E7A81" w:rsidR="00B83ACE" w:rsidRPr="005F18EC" w:rsidRDefault="00B83ACE" w:rsidP="003769FB">
      <w:pPr>
        <w:pStyle w:val="aff8"/>
        <w:keepNext/>
        <w:numPr>
          <w:ilvl w:val="1"/>
          <w:numId w:val="18"/>
        </w:numPr>
        <w:suppressAutoHyphens/>
        <w:spacing w:before="360" w:after="120"/>
        <w:jc w:val="both"/>
        <w:outlineLvl w:val="1"/>
        <w:rPr>
          <w:rFonts w:ascii="Times New Roman" w:hAnsi="Times New Roman"/>
          <w:b/>
          <w:bCs/>
          <w:sz w:val="24"/>
          <w:szCs w:val="24"/>
        </w:rPr>
      </w:pPr>
      <w:bookmarkStart w:id="44" w:name="_Toc322017043"/>
      <w:r w:rsidRPr="005F18EC">
        <w:rPr>
          <w:rFonts w:ascii="Times New Roman" w:hAnsi="Times New Roman"/>
          <w:b/>
          <w:bCs/>
          <w:sz w:val="24"/>
          <w:szCs w:val="24"/>
        </w:rPr>
        <w:t xml:space="preserve">Публикация Извещения о проведении </w:t>
      </w:r>
      <w:bookmarkEnd w:id="44"/>
      <w:r w:rsidRPr="005F18EC">
        <w:rPr>
          <w:rFonts w:ascii="Times New Roman" w:hAnsi="Times New Roman"/>
          <w:b/>
          <w:bCs/>
          <w:sz w:val="24"/>
          <w:szCs w:val="24"/>
        </w:rPr>
        <w:t>закупки</w:t>
      </w:r>
    </w:p>
    <w:p w14:paraId="49DDAFCB" w14:textId="77777777" w:rsidR="00B83ACE" w:rsidRPr="00482FF3" w:rsidRDefault="00B83ACE" w:rsidP="003769FB">
      <w:pPr>
        <w:numPr>
          <w:ilvl w:val="2"/>
          <w:numId w:val="18"/>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482FF3" w:rsidRDefault="00B83ACE" w:rsidP="003769FB">
      <w:pPr>
        <w:pStyle w:val="aff8"/>
        <w:keepNext/>
        <w:numPr>
          <w:ilvl w:val="1"/>
          <w:numId w:val="17"/>
        </w:numPr>
        <w:suppressAutoHyphens/>
        <w:spacing w:before="360" w:after="120"/>
        <w:ind w:left="567"/>
        <w:jc w:val="both"/>
        <w:outlineLvl w:val="1"/>
        <w:rPr>
          <w:rFonts w:ascii="Times New Roman" w:hAnsi="Times New Roman"/>
          <w:b/>
          <w:bCs/>
          <w:sz w:val="24"/>
          <w:szCs w:val="24"/>
        </w:rPr>
      </w:pPr>
      <w:bookmarkStart w:id="45" w:name="_Toc322017044"/>
      <w:r w:rsidRPr="00482FF3">
        <w:rPr>
          <w:rFonts w:ascii="Times New Roman" w:hAnsi="Times New Roman"/>
          <w:b/>
          <w:bCs/>
          <w:sz w:val="24"/>
          <w:szCs w:val="24"/>
        </w:rPr>
        <w:t>Предоставление Документации по закупке Участникам</w:t>
      </w:r>
      <w:bookmarkEnd w:id="45"/>
    </w:p>
    <w:p w14:paraId="2085E23A" w14:textId="77777777" w:rsidR="00B83ACE" w:rsidRPr="00482FF3" w:rsidRDefault="00B83ACE" w:rsidP="003769FB">
      <w:pPr>
        <w:keepNext/>
        <w:numPr>
          <w:ilvl w:val="2"/>
          <w:numId w:val="17"/>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46" w:name="_Toc322017045"/>
      <w:r w:rsidRPr="00482FF3">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482FF3" w:rsidRDefault="00B83ACE" w:rsidP="003769FB">
      <w:pPr>
        <w:keepNext/>
        <w:numPr>
          <w:ilvl w:val="2"/>
          <w:numId w:val="17"/>
        </w:numPr>
        <w:suppressAutoHyphens/>
        <w:spacing w:after="0" w:line="240" w:lineRule="auto"/>
        <w:ind w:left="0" w:firstLine="0"/>
        <w:jc w:val="both"/>
        <w:outlineLvl w:val="1"/>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46"/>
    </w:p>
    <w:p w14:paraId="1FE25993" w14:textId="77777777" w:rsidR="00B83ACE" w:rsidRPr="00482FF3" w:rsidRDefault="00B83ACE" w:rsidP="003769FB">
      <w:pPr>
        <w:keepNext/>
        <w:numPr>
          <w:ilvl w:val="1"/>
          <w:numId w:val="17"/>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Подготовка </w:t>
      </w:r>
      <w:bookmarkEnd w:id="43"/>
      <w:r w:rsidRPr="00482FF3">
        <w:rPr>
          <w:rFonts w:ascii="Times New Roman" w:eastAsia="Times New Roman" w:hAnsi="Times New Roman"/>
          <w:b/>
          <w:bCs/>
          <w:sz w:val="24"/>
          <w:szCs w:val="24"/>
          <w:lang w:eastAsia="ru-RU"/>
        </w:rPr>
        <w:t>Заявок</w:t>
      </w:r>
    </w:p>
    <w:p w14:paraId="499319B2"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47" w:name="_Toc322017047"/>
      <w:r w:rsidRPr="00482FF3">
        <w:rPr>
          <w:rFonts w:ascii="Times New Roman" w:eastAsia="Times New Roman" w:hAnsi="Times New Roman"/>
          <w:b/>
          <w:bCs/>
          <w:sz w:val="24"/>
          <w:szCs w:val="24"/>
          <w:lang w:eastAsia="ru-RU"/>
        </w:rPr>
        <w:t xml:space="preserve">Общие требования к </w:t>
      </w:r>
      <w:bookmarkEnd w:id="47"/>
      <w:r w:rsidRPr="00482FF3">
        <w:rPr>
          <w:rFonts w:ascii="Times New Roman" w:eastAsia="Times New Roman" w:hAnsi="Times New Roman"/>
          <w:b/>
          <w:bCs/>
          <w:sz w:val="24"/>
          <w:szCs w:val="24"/>
          <w:lang w:eastAsia="ru-RU"/>
        </w:rPr>
        <w:t>Заявке</w:t>
      </w:r>
    </w:p>
    <w:p w14:paraId="2B4D8B78" w14:textId="77777777" w:rsidR="00B83ACE" w:rsidRPr="00322942" w:rsidRDefault="00B83ACE" w:rsidP="003769FB">
      <w:pPr>
        <w:numPr>
          <w:ilvl w:val="3"/>
          <w:numId w:val="17"/>
        </w:numPr>
        <w:tabs>
          <w:tab w:val="left"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w:t>
      </w:r>
      <w:r w:rsidRPr="00322942">
        <w:rPr>
          <w:rFonts w:ascii="Times New Roman" w:eastAsia="Times New Roman" w:hAnsi="Times New Roman"/>
          <w:sz w:val="24"/>
          <w:szCs w:val="24"/>
          <w:lang w:eastAsia="ru-RU"/>
        </w:rPr>
        <w:t>содержать следующее:</w:t>
      </w:r>
    </w:p>
    <w:p w14:paraId="0CB0A55F" w14:textId="3F88CB60" w:rsidR="00EC307D" w:rsidRPr="00322942" w:rsidRDefault="00EC307D" w:rsidP="00EC307D">
      <w:pPr>
        <w:spacing w:after="0" w:line="240" w:lineRule="atLeast"/>
        <w:jc w:val="both"/>
        <w:rPr>
          <w:rFonts w:ascii="Times New Roman" w:eastAsia="Times New Roman" w:hAnsi="Times New Roman"/>
          <w:sz w:val="24"/>
          <w:szCs w:val="24"/>
          <w:lang w:eastAsia="ru-RU"/>
        </w:rPr>
      </w:pPr>
      <w:r w:rsidRPr="00322942">
        <w:rPr>
          <w:rFonts w:ascii="Times New Roman" w:eastAsia="Times New Roman" w:hAnsi="Times New Roman"/>
          <w:b/>
          <w:sz w:val="24"/>
          <w:szCs w:val="24"/>
          <w:lang w:eastAsia="ru-RU"/>
        </w:rPr>
        <w:t xml:space="preserve">      а)</w:t>
      </w:r>
      <w:r w:rsidRPr="00322942">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474EBAE6" w14:textId="67CFFA1C" w:rsidR="00464C35" w:rsidRPr="00322942" w:rsidRDefault="00464C35" w:rsidP="00464C35">
      <w:pPr>
        <w:spacing w:after="0" w:line="240" w:lineRule="atLeast"/>
        <w:jc w:val="both"/>
        <w:rPr>
          <w:rFonts w:ascii="Times New Roman" w:eastAsia="Times New Roman" w:hAnsi="Times New Roman"/>
          <w:b/>
          <w:sz w:val="24"/>
          <w:szCs w:val="24"/>
          <w:lang w:eastAsia="ru-RU"/>
        </w:rPr>
      </w:pPr>
      <w:r w:rsidRPr="00322942">
        <w:rPr>
          <w:rFonts w:ascii="Times New Roman" w:eastAsia="Times New Roman" w:hAnsi="Times New Roman"/>
          <w:b/>
          <w:sz w:val="24"/>
          <w:szCs w:val="24"/>
          <w:lang w:eastAsia="ru-RU"/>
        </w:rPr>
        <w:t xml:space="preserve">      </w:t>
      </w:r>
      <w:proofErr w:type="gramStart"/>
      <w:r w:rsidRPr="00322942">
        <w:rPr>
          <w:rFonts w:ascii="Times New Roman" w:eastAsia="Times New Roman" w:hAnsi="Times New Roman"/>
          <w:b/>
          <w:sz w:val="24"/>
          <w:szCs w:val="24"/>
          <w:lang w:eastAsia="ru-RU"/>
        </w:rPr>
        <w:t>б)</w:t>
      </w:r>
      <w:r w:rsidRPr="00322942">
        <w:rPr>
          <w:rFonts w:ascii="Times New Roman" w:eastAsia="Times New Roman" w:hAnsi="Times New Roman"/>
          <w:sz w:val="24"/>
          <w:szCs w:val="24"/>
          <w:lang w:eastAsia="ru-RU"/>
        </w:rPr>
        <w:t xml:space="preserve"> </w:t>
      </w:r>
      <w:r w:rsidR="00AE1218" w:rsidRPr="00322942">
        <w:rPr>
          <w:rFonts w:ascii="Times New Roman" w:eastAsia="Times New Roman" w:hAnsi="Times New Roman"/>
          <w:bCs/>
          <w:sz w:val="24"/>
          <w:szCs w:val="24"/>
          <w:lang w:eastAsia="ru-RU"/>
        </w:rPr>
        <w:t xml:space="preserve"> </w:t>
      </w:r>
      <w:r w:rsidR="00AE1218" w:rsidRPr="00322942">
        <w:rPr>
          <w:rFonts w:ascii="Times New Roman" w:eastAsia="Times New Roman" w:hAnsi="Times New Roman"/>
          <w:bCs/>
          <w:sz w:val="24"/>
          <w:szCs w:val="24"/>
          <w:lang w:eastAsia="ru-RU"/>
        </w:rPr>
        <w:tab/>
      </w:r>
      <w:proofErr w:type="gramEnd"/>
      <w:r w:rsidR="00AE1218" w:rsidRPr="00322942">
        <w:rPr>
          <w:rFonts w:ascii="Times New Roman" w:eastAsia="Times New Roman" w:hAnsi="Times New Roman"/>
          <w:bCs/>
          <w:sz w:val="24"/>
          <w:szCs w:val="24"/>
          <w:lang w:eastAsia="ru-RU"/>
        </w:rPr>
        <w:t xml:space="preserve">Сведения о наличии собственных ресурсов Участника </w:t>
      </w:r>
      <w:r w:rsidR="00AE1218" w:rsidRPr="00322942">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5.2.);</w:t>
      </w:r>
      <w:r w:rsidR="00AE1218" w:rsidRPr="00322942">
        <w:rPr>
          <w:rFonts w:ascii="Times New Roman" w:eastAsia="Times New Roman" w:hAnsi="Times New Roman"/>
          <w:b/>
          <w:sz w:val="24"/>
          <w:szCs w:val="24"/>
          <w:lang w:eastAsia="ru-RU"/>
        </w:rPr>
        <w:t xml:space="preserve">    </w:t>
      </w:r>
    </w:p>
    <w:p w14:paraId="27FE7D5F" w14:textId="0E454F59" w:rsidR="00AE1218" w:rsidRPr="00322942" w:rsidRDefault="00AE1218" w:rsidP="00AE1218">
      <w:pPr>
        <w:spacing w:after="0" w:line="240" w:lineRule="atLeast"/>
        <w:jc w:val="both"/>
        <w:rPr>
          <w:rFonts w:ascii="Times New Roman" w:eastAsia="Times New Roman" w:hAnsi="Times New Roman"/>
          <w:b/>
          <w:sz w:val="24"/>
          <w:szCs w:val="24"/>
          <w:lang w:eastAsia="ru-RU"/>
        </w:rPr>
      </w:pPr>
      <w:r w:rsidRPr="00322942">
        <w:rPr>
          <w:rFonts w:ascii="Times New Roman" w:eastAsia="Times New Roman" w:hAnsi="Times New Roman"/>
          <w:b/>
          <w:sz w:val="24"/>
          <w:szCs w:val="24"/>
          <w:lang w:eastAsia="ru-RU"/>
        </w:rPr>
        <w:t xml:space="preserve">      в)</w:t>
      </w:r>
      <w:r w:rsidRPr="00322942">
        <w:rPr>
          <w:rFonts w:ascii="Times New Roman" w:eastAsia="Times New Roman" w:hAnsi="Times New Roman"/>
          <w:sz w:val="24"/>
          <w:szCs w:val="24"/>
          <w:lang w:eastAsia="ru-RU"/>
        </w:rPr>
        <w:t xml:space="preserve"> </w:t>
      </w:r>
      <w:r w:rsidRPr="00322942">
        <w:rPr>
          <w:rFonts w:ascii="Times New Roman" w:eastAsia="Times New Roman" w:hAnsi="Times New Roman"/>
          <w:bCs/>
          <w:sz w:val="24"/>
          <w:szCs w:val="24"/>
          <w:lang w:eastAsia="ru-RU"/>
        </w:rPr>
        <w:t xml:space="preserve">Сведения об опыте работы Участника </w:t>
      </w:r>
      <w:r w:rsidRPr="00322942">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5.3.);</w:t>
      </w:r>
      <w:r w:rsidRPr="00322942">
        <w:rPr>
          <w:rFonts w:ascii="Times New Roman" w:eastAsia="Times New Roman" w:hAnsi="Times New Roman"/>
          <w:b/>
          <w:sz w:val="24"/>
          <w:szCs w:val="24"/>
          <w:lang w:eastAsia="ru-RU"/>
        </w:rPr>
        <w:t xml:space="preserve">    </w:t>
      </w:r>
    </w:p>
    <w:p w14:paraId="11F404BD" w14:textId="43CD45A2" w:rsidR="00EC307D" w:rsidRPr="00322942" w:rsidRDefault="00EC307D" w:rsidP="00EC307D">
      <w:pPr>
        <w:spacing w:after="0" w:line="240" w:lineRule="atLeast"/>
        <w:jc w:val="both"/>
        <w:rPr>
          <w:rFonts w:ascii="Times New Roman" w:eastAsia="Times New Roman" w:hAnsi="Times New Roman"/>
          <w:sz w:val="24"/>
          <w:szCs w:val="24"/>
          <w:lang w:eastAsia="ru-RU"/>
        </w:rPr>
      </w:pPr>
      <w:r w:rsidRPr="00322942">
        <w:rPr>
          <w:rFonts w:ascii="Times New Roman" w:eastAsia="Times New Roman" w:hAnsi="Times New Roman"/>
          <w:b/>
          <w:iCs/>
          <w:snapToGrid w:val="0"/>
          <w:sz w:val="24"/>
          <w:szCs w:val="24"/>
          <w:lang w:eastAsia="ru-RU"/>
        </w:rPr>
        <w:t xml:space="preserve"> </w:t>
      </w:r>
      <w:r w:rsidRPr="00322942">
        <w:rPr>
          <w:rFonts w:ascii="Times New Roman" w:eastAsia="Times New Roman" w:hAnsi="Times New Roman"/>
          <w:b/>
          <w:sz w:val="24"/>
          <w:szCs w:val="24"/>
          <w:lang w:eastAsia="ru-RU"/>
        </w:rPr>
        <w:t xml:space="preserve">     </w:t>
      </w:r>
      <w:proofErr w:type="gramStart"/>
      <w:r w:rsidR="00873913" w:rsidRPr="00322942">
        <w:rPr>
          <w:rFonts w:ascii="Times New Roman" w:eastAsia="Times New Roman" w:hAnsi="Times New Roman"/>
          <w:b/>
          <w:sz w:val="24"/>
          <w:szCs w:val="24"/>
          <w:lang w:eastAsia="ru-RU"/>
        </w:rPr>
        <w:t>г</w:t>
      </w:r>
      <w:r w:rsidRPr="00322942">
        <w:rPr>
          <w:rFonts w:ascii="Times New Roman" w:eastAsia="Times New Roman" w:hAnsi="Times New Roman"/>
          <w:b/>
          <w:sz w:val="24"/>
          <w:szCs w:val="24"/>
          <w:lang w:eastAsia="ru-RU"/>
        </w:rPr>
        <w:t>)</w:t>
      </w:r>
      <w:r w:rsidRPr="00322942">
        <w:rPr>
          <w:rFonts w:ascii="Times New Roman" w:eastAsia="Times New Roman" w:hAnsi="Times New Roman"/>
          <w:sz w:val="24"/>
          <w:szCs w:val="24"/>
          <w:lang w:eastAsia="ru-RU"/>
        </w:rPr>
        <w:t xml:space="preserve"> </w:t>
      </w:r>
      <w:r w:rsidR="00503D49" w:rsidRPr="00322942">
        <w:rPr>
          <w:rFonts w:ascii="Times New Roman" w:eastAsia="Times New Roman" w:hAnsi="Times New Roman"/>
          <w:sz w:val="24"/>
          <w:szCs w:val="24"/>
          <w:lang w:eastAsia="ru-RU"/>
        </w:rPr>
        <w:t xml:space="preserve"> </w:t>
      </w:r>
      <w:r w:rsidRPr="00322942">
        <w:rPr>
          <w:rFonts w:ascii="Times New Roman" w:eastAsia="Times New Roman" w:hAnsi="Times New Roman"/>
          <w:sz w:val="24"/>
          <w:szCs w:val="24"/>
          <w:lang w:eastAsia="ru-RU"/>
        </w:rPr>
        <w:t>Анкету</w:t>
      </w:r>
      <w:proofErr w:type="gramEnd"/>
      <w:r w:rsidRPr="00322942">
        <w:rPr>
          <w:rFonts w:ascii="Times New Roman" w:eastAsia="Times New Roman" w:hAnsi="Times New Roman"/>
          <w:sz w:val="24"/>
          <w:szCs w:val="24"/>
          <w:lang w:eastAsia="ru-RU"/>
        </w:rPr>
        <w:t xml:space="preserve"> Участника по форме и в соответствии с инструкциями, приведенными в настоящей Документации о закупке (подраздел 5.4.);</w:t>
      </w:r>
    </w:p>
    <w:p w14:paraId="59667BEF" w14:textId="13B87389" w:rsidR="00EC307D" w:rsidRPr="00482FF3" w:rsidRDefault="00EC307D" w:rsidP="00EC307D">
      <w:pPr>
        <w:spacing w:after="0" w:line="240" w:lineRule="atLeast"/>
        <w:jc w:val="both"/>
        <w:rPr>
          <w:rFonts w:ascii="Times New Roman" w:eastAsia="Times New Roman" w:hAnsi="Times New Roman"/>
          <w:sz w:val="24"/>
          <w:szCs w:val="24"/>
          <w:lang w:eastAsia="ru-RU"/>
        </w:rPr>
      </w:pPr>
      <w:r w:rsidRPr="00322942">
        <w:rPr>
          <w:rFonts w:ascii="Times New Roman" w:hAnsi="Times New Roman"/>
          <w:b/>
          <w:sz w:val="24"/>
          <w:szCs w:val="24"/>
        </w:rPr>
        <w:t xml:space="preserve">      </w:t>
      </w:r>
      <w:proofErr w:type="gramStart"/>
      <w:r w:rsidR="00873913" w:rsidRPr="00322942">
        <w:rPr>
          <w:rFonts w:ascii="Times New Roman" w:eastAsia="Times New Roman" w:hAnsi="Times New Roman"/>
          <w:b/>
          <w:sz w:val="24"/>
          <w:szCs w:val="24"/>
          <w:lang w:eastAsia="ru-RU"/>
        </w:rPr>
        <w:t>д</w:t>
      </w:r>
      <w:r w:rsidRPr="00322942">
        <w:rPr>
          <w:rFonts w:ascii="Times New Roman" w:eastAsia="Times New Roman" w:hAnsi="Times New Roman"/>
          <w:b/>
          <w:sz w:val="24"/>
          <w:szCs w:val="24"/>
          <w:lang w:eastAsia="ru-RU"/>
        </w:rPr>
        <w:t xml:space="preserve">) </w:t>
      </w:r>
      <w:r w:rsidR="00503D49" w:rsidRPr="00322942">
        <w:rPr>
          <w:rFonts w:ascii="Times New Roman" w:eastAsia="Times New Roman" w:hAnsi="Times New Roman"/>
          <w:b/>
          <w:sz w:val="24"/>
          <w:szCs w:val="24"/>
          <w:lang w:eastAsia="ru-RU"/>
        </w:rPr>
        <w:t xml:space="preserve"> </w:t>
      </w:r>
      <w:r w:rsidRPr="00322942">
        <w:rPr>
          <w:rFonts w:ascii="Times New Roman" w:eastAsia="Times New Roman" w:hAnsi="Times New Roman"/>
          <w:sz w:val="24"/>
          <w:szCs w:val="24"/>
          <w:lang w:eastAsia="ru-RU"/>
        </w:rPr>
        <w:t>Справку</w:t>
      </w:r>
      <w:proofErr w:type="gramEnd"/>
      <w:r w:rsidRPr="00322942">
        <w:rPr>
          <w:rFonts w:ascii="Times New Roman" w:eastAsia="Times New Roman" w:hAnsi="Times New Roman"/>
          <w:sz w:val="24"/>
          <w:szCs w:val="24"/>
          <w:lang w:eastAsia="ru-RU"/>
        </w:rPr>
        <w:t xml:space="preserve"> об отсутствии признаков крупной сделки по форме и в</w:t>
      </w:r>
      <w:r w:rsidRPr="00482FF3">
        <w:rPr>
          <w:rFonts w:ascii="Times New Roman" w:eastAsia="Times New Roman" w:hAnsi="Times New Roman"/>
          <w:sz w:val="24"/>
          <w:szCs w:val="24"/>
          <w:lang w:eastAsia="ru-RU"/>
        </w:rPr>
        <w:t xml:space="preserve"> соответствии с инструкциями, приведенными в настоящей Документации о закупке (подраздел 5.5.);</w:t>
      </w:r>
    </w:p>
    <w:p w14:paraId="4BAD5F48" w14:textId="32E7CE2E" w:rsidR="00EC307D" w:rsidRPr="00482FF3" w:rsidRDefault="00EC307D" w:rsidP="00EC307D">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503D49"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482FF3">
        <w:t xml:space="preserve"> </w:t>
      </w:r>
      <w:r w:rsidRPr="00482FF3">
        <w:rPr>
          <w:rFonts w:ascii="Times New Roman" w:eastAsia="Times New Roman" w:hAnsi="Times New Roman"/>
          <w:sz w:val="24"/>
          <w:szCs w:val="24"/>
          <w:lang w:eastAsia="ru-RU"/>
        </w:rPr>
        <w:t xml:space="preserve">предоставляются одновременно с Заявкой. </w:t>
      </w:r>
    </w:p>
    <w:p w14:paraId="0B4E9098" w14:textId="28B34018" w:rsidR="00B83ACE" w:rsidRPr="00482FF3" w:rsidRDefault="00B83ACE" w:rsidP="00B83ACE">
      <w:pPr>
        <w:spacing w:after="0" w:line="240" w:lineRule="atLeast"/>
        <w:jc w:val="both"/>
        <w:rPr>
          <w:rFonts w:ascii="Times New Roman" w:eastAsia="Times New Roman" w:hAnsi="Times New Roman"/>
          <w:sz w:val="24"/>
          <w:szCs w:val="24"/>
          <w:lang w:eastAsia="ar-SA"/>
        </w:rPr>
      </w:pPr>
      <w:r w:rsidRPr="00482FF3">
        <w:rPr>
          <w:rFonts w:ascii="Times New Roman" w:hAnsi="Times New Roman"/>
          <w:sz w:val="24"/>
          <w:szCs w:val="24"/>
        </w:rPr>
        <w:t xml:space="preserve"> </w:t>
      </w:r>
      <w:r w:rsidRPr="00482FF3">
        <w:rPr>
          <w:rFonts w:ascii="Times New Roman" w:eastAsia="Times New Roman" w:hAnsi="Times New Roman"/>
          <w:b/>
          <w:sz w:val="24"/>
          <w:szCs w:val="24"/>
          <w:lang w:eastAsia="ru-RU"/>
        </w:rPr>
        <w:t>4.4.1.2.</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ar-SA"/>
        </w:rPr>
        <w:t>Заявка на участие в закупке и Приложения к ней (п.п. «а»-«</w:t>
      </w:r>
      <w:r w:rsidR="00503D49" w:rsidRPr="00482FF3">
        <w:rPr>
          <w:rFonts w:ascii="Times New Roman" w:eastAsia="Times New Roman" w:hAnsi="Times New Roman"/>
          <w:sz w:val="24"/>
          <w:szCs w:val="24"/>
          <w:lang w:eastAsia="ar-SA"/>
        </w:rPr>
        <w:t>д</w:t>
      </w:r>
      <w:r w:rsidRPr="00482FF3">
        <w:rPr>
          <w:rFonts w:ascii="Times New Roman" w:eastAsia="Times New Roman" w:hAnsi="Times New Roman"/>
          <w:sz w:val="24"/>
          <w:szCs w:val="24"/>
          <w:lang w:eastAsia="ar-SA"/>
        </w:rPr>
        <w:t xml:space="preserve">» п. 4.4.1.1) должны быть </w:t>
      </w:r>
      <w:r w:rsidR="00615AB1" w:rsidRPr="00482FF3">
        <w:rPr>
          <w:rFonts w:ascii="Times New Roman" w:eastAsia="Times New Roman" w:hAnsi="Times New Roman"/>
          <w:sz w:val="24"/>
          <w:szCs w:val="24"/>
          <w:lang w:eastAsia="ar-SA"/>
        </w:rPr>
        <w:t>подписаны</w:t>
      </w:r>
      <w:r w:rsidRPr="00482FF3">
        <w:rPr>
          <w:rFonts w:ascii="Times New Roman" w:eastAsia="Times New Roman" w:hAnsi="Times New Roman"/>
          <w:sz w:val="24"/>
          <w:szCs w:val="24"/>
          <w:lang w:eastAsia="ar-SA"/>
        </w:rPr>
        <w:t xml:space="preserve"> уполномоченным лицом Участника / Лидером коллективного участника, что </w:t>
      </w:r>
      <w:r w:rsidRPr="00482FF3">
        <w:rPr>
          <w:rFonts w:ascii="Times New Roman" w:eastAsia="Times New Roman" w:hAnsi="Times New Roman"/>
          <w:sz w:val="24"/>
          <w:szCs w:val="24"/>
          <w:lang w:eastAsia="ar-SA"/>
        </w:rPr>
        <w:lastRenderedPageBreak/>
        <w:t>удостоверяется документом в соответствии с п.п. «</w:t>
      </w:r>
      <w:r w:rsidR="00065131" w:rsidRPr="00482FF3">
        <w:rPr>
          <w:rFonts w:ascii="Times New Roman" w:eastAsia="Times New Roman" w:hAnsi="Times New Roman"/>
          <w:sz w:val="24"/>
          <w:szCs w:val="24"/>
          <w:lang w:eastAsia="ar-SA"/>
        </w:rPr>
        <w:t>б</w:t>
      </w:r>
      <w:r w:rsidRPr="00482FF3">
        <w:rPr>
          <w:rFonts w:ascii="Times New Roman" w:eastAsia="Times New Roman" w:hAnsi="Times New Roman"/>
          <w:sz w:val="24"/>
          <w:szCs w:val="24"/>
          <w:lang w:eastAsia="ar-SA"/>
        </w:rPr>
        <w:t>» п. 4.5.2.2. и заверены, печатью (если имеется) Участника / Лидера коллективного участника.</w:t>
      </w:r>
    </w:p>
    <w:p w14:paraId="600DD256" w14:textId="5F747B62"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48" w:name="_Toc322017048"/>
      <w:bookmarkEnd w:id="42"/>
      <w:r w:rsidRPr="00482FF3">
        <w:rPr>
          <w:rFonts w:ascii="Times New Roman" w:hAnsi="Times New Roman"/>
          <w:b/>
          <w:sz w:val="24"/>
          <w:szCs w:val="24"/>
        </w:rPr>
        <w:t>4.4.1.3</w:t>
      </w:r>
      <w:r w:rsidRPr="00482FF3">
        <w:rPr>
          <w:rFonts w:ascii="Times New Roman" w:hAnsi="Times New Roman"/>
          <w:sz w:val="24"/>
          <w:szCs w:val="24"/>
        </w:rPr>
        <w:t xml:space="preserve"> Заявка и Приложения к ней (</w:t>
      </w:r>
      <w:r w:rsidRPr="00482FF3">
        <w:rPr>
          <w:rFonts w:ascii="Times New Roman" w:eastAsia="Times New Roman" w:hAnsi="Times New Roman"/>
          <w:sz w:val="24"/>
          <w:szCs w:val="24"/>
          <w:lang w:eastAsia="ru-RU"/>
        </w:rPr>
        <w:t>п.п. «а»-«</w:t>
      </w:r>
      <w:r w:rsidR="00503D49" w:rsidRPr="00482FF3">
        <w:rPr>
          <w:rFonts w:ascii="Times New Roman" w:eastAsia="Times New Roman" w:hAnsi="Times New Roman"/>
          <w:sz w:val="24"/>
          <w:szCs w:val="24"/>
          <w:lang w:eastAsia="ru-RU"/>
        </w:rPr>
        <w:t>д</w:t>
      </w:r>
      <w:r w:rsidRPr="00482FF3">
        <w:rPr>
          <w:rFonts w:ascii="Times New Roman" w:eastAsia="Times New Roman" w:hAnsi="Times New Roman"/>
          <w:sz w:val="24"/>
          <w:szCs w:val="24"/>
          <w:lang w:eastAsia="ru-RU"/>
        </w:rPr>
        <w:t>» п. 4.4.1.1</w:t>
      </w:r>
      <w:r w:rsidRPr="00482FF3">
        <w:rPr>
          <w:rFonts w:ascii="Times New Roman" w:hAnsi="Times New Roman"/>
          <w:sz w:val="24"/>
          <w:szCs w:val="24"/>
        </w:rPr>
        <w:t>) должны быть отсканированными оригиналами документов.</w:t>
      </w:r>
    </w:p>
    <w:p w14:paraId="0D4B1326" w14:textId="77777777"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 xml:space="preserve">4.4.1.4. </w:t>
      </w:r>
      <w:r w:rsidRPr="00482FF3">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Требования к сроку действия </w:t>
      </w:r>
      <w:bookmarkEnd w:id="48"/>
      <w:r w:rsidRPr="00482FF3">
        <w:rPr>
          <w:rFonts w:ascii="Times New Roman" w:hAnsi="Times New Roman"/>
          <w:b/>
          <w:bCs/>
          <w:sz w:val="24"/>
          <w:szCs w:val="24"/>
        </w:rPr>
        <w:t>Заявки</w:t>
      </w:r>
    </w:p>
    <w:p w14:paraId="35EB35C3" w14:textId="020CD34F" w:rsidR="00B83ACE" w:rsidRPr="00482FF3" w:rsidRDefault="00B83ACE" w:rsidP="003769FB">
      <w:pPr>
        <w:numPr>
          <w:ilvl w:val="3"/>
          <w:numId w:val="17"/>
        </w:numPr>
        <w:shd w:val="clear" w:color="auto" w:fill="FFFFFF"/>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Заявка (Форма 1) </w:t>
      </w:r>
      <w:r w:rsidRPr="00482FF3">
        <w:rPr>
          <w:rFonts w:ascii="Times New Roman" w:hAnsi="Times New Roman"/>
          <w:bCs/>
          <w:iCs/>
          <w:sz w:val="24"/>
          <w:szCs w:val="24"/>
        </w:rPr>
        <w:t>должна действовать</w:t>
      </w:r>
      <w:r w:rsidRPr="00482FF3">
        <w:rPr>
          <w:rFonts w:ascii="Times New Roman" w:hAnsi="Times New Roman"/>
          <w:sz w:val="24"/>
          <w:szCs w:val="24"/>
        </w:rPr>
        <w:t xml:space="preserve"> в течение срока, указанного Участником. В любом случае этот </w:t>
      </w:r>
      <w:r w:rsidR="000A0225" w:rsidRPr="00482FF3">
        <w:rPr>
          <w:rFonts w:ascii="Times New Roman" w:hAnsi="Times New Roman"/>
          <w:sz w:val="24"/>
          <w:szCs w:val="24"/>
        </w:rPr>
        <w:t>срок не должен б</w:t>
      </w:r>
      <w:r w:rsidR="00871940" w:rsidRPr="00482FF3">
        <w:rPr>
          <w:rFonts w:ascii="Times New Roman" w:hAnsi="Times New Roman"/>
          <w:sz w:val="24"/>
          <w:szCs w:val="24"/>
        </w:rPr>
        <w:t>ыть менее чем 45</w:t>
      </w:r>
      <w:r w:rsidRPr="00482FF3">
        <w:rPr>
          <w:rFonts w:ascii="Times New Roman" w:hAnsi="Times New Roman"/>
          <w:sz w:val="24"/>
          <w:szCs w:val="24"/>
        </w:rPr>
        <w:t xml:space="preserve"> (</w:t>
      </w:r>
      <w:r w:rsidR="00871940" w:rsidRPr="00482FF3">
        <w:rPr>
          <w:rFonts w:ascii="Times New Roman" w:hAnsi="Times New Roman"/>
          <w:sz w:val="24"/>
          <w:szCs w:val="24"/>
        </w:rPr>
        <w:t>сорок пять</w:t>
      </w:r>
      <w:r w:rsidRPr="00482FF3">
        <w:rPr>
          <w:rFonts w:ascii="Times New Roman" w:hAnsi="Times New Roman"/>
          <w:sz w:val="24"/>
          <w:szCs w:val="24"/>
        </w:rPr>
        <w:t xml:space="preserve">) календарных дней со дня, следующего за днем окончания срока подачи Заявок. </w:t>
      </w:r>
    </w:p>
    <w:p w14:paraId="1B7A37A9"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hAnsi="Times New Roman"/>
          <w:b/>
          <w:bCs/>
          <w:sz w:val="24"/>
          <w:szCs w:val="24"/>
        </w:rPr>
      </w:pPr>
      <w:bookmarkStart w:id="49" w:name="_Toc322017049"/>
      <w:r w:rsidRPr="00482FF3">
        <w:rPr>
          <w:rFonts w:ascii="Times New Roman" w:hAnsi="Times New Roman"/>
          <w:b/>
          <w:bCs/>
          <w:sz w:val="24"/>
          <w:szCs w:val="24"/>
        </w:rPr>
        <w:t xml:space="preserve">Требования к языку </w:t>
      </w:r>
      <w:bookmarkEnd w:id="49"/>
      <w:r w:rsidRPr="00482FF3">
        <w:rPr>
          <w:rFonts w:ascii="Times New Roman" w:hAnsi="Times New Roman"/>
          <w:b/>
          <w:bCs/>
          <w:sz w:val="24"/>
          <w:szCs w:val="24"/>
        </w:rPr>
        <w:t>Заявки</w:t>
      </w:r>
    </w:p>
    <w:p w14:paraId="3AB5FC40" w14:textId="77777777" w:rsidR="00B83ACE" w:rsidRPr="00482FF3" w:rsidRDefault="00B83ACE" w:rsidP="003769FB">
      <w:pPr>
        <w:numPr>
          <w:ilvl w:val="3"/>
          <w:numId w:val="17"/>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hAnsi="Times New Roman"/>
          <w:b/>
          <w:bCs/>
          <w:sz w:val="24"/>
          <w:szCs w:val="24"/>
        </w:rPr>
      </w:pPr>
      <w:bookmarkStart w:id="50" w:name="_Toc322017050"/>
      <w:r w:rsidRPr="00482FF3">
        <w:rPr>
          <w:rFonts w:ascii="Times New Roman" w:hAnsi="Times New Roman"/>
          <w:b/>
          <w:bCs/>
          <w:sz w:val="24"/>
          <w:szCs w:val="24"/>
        </w:rPr>
        <w:t>Требования к валюте Заявки</w:t>
      </w:r>
      <w:bookmarkEnd w:id="50"/>
    </w:p>
    <w:p w14:paraId="3FDDA22A" w14:textId="77777777" w:rsidR="00B83ACE" w:rsidRPr="00482FF3" w:rsidRDefault="00B83ACE" w:rsidP="003769FB">
      <w:pPr>
        <w:numPr>
          <w:ilvl w:val="3"/>
          <w:numId w:val="17"/>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482FF3" w:rsidRDefault="00B83ACE" w:rsidP="00B83ACE">
      <w:pPr>
        <w:spacing w:after="0" w:line="240" w:lineRule="auto"/>
        <w:jc w:val="both"/>
        <w:rPr>
          <w:rFonts w:ascii="Times New Roman" w:hAnsi="Times New Roman"/>
          <w:sz w:val="24"/>
          <w:szCs w:val="24"/>
        </w:rPr>
      </w:pPr>
    </w:p>
    <w:p w14:paraId="6BF335D2" w14:textId="77777777" w:rsidR="00B83ACE" w:rsidRPr="00482FF3" w:rsidRDefault="00B83ACE" w:rsidP="003769FB">
      <w:pPr>
        <w:keepNext/>
        <w:numPr>
          <w:ilvl w:val="2"/>
          <w:numId w:val="17"/>
        </w:numPr>
        <w:tabs>
          <w:tab w:val="left" w:pos="567"/>
        </w:tabs>
        <w:suppressAutoHyphens/>
        <w:spacing w:after="0" w:line="240" w:lineRule="auto"/>
        <w:ind w:left="0" w:firstLine="0"/>
        <w:jc w:val="both"/>
        <w:outlineLvl w:val="1"/>
        <w:rPr>
          <w:rFonts w:ascii="Times New Roman" w:hAnsi="Times New Roman"/>
          <w:b/>
          <w:bCs/>
          <w:sz w:val="24"/>
          <w:szCs w:val="24"/>
        </w:rPr>
      </w:pPr>
      <w:bookmarkStart w:id="51" w:name="_Toc322017051"/>
      <w:r w:rsidRPr="00482FF3">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482FF3" w:rsidRDefault="00B83ACE" w:rsidP="003769FB">
      <w:pPr>
        <w:pStyle w:val="aff8"/>
        <w:numPr>
          <w:ilvl w:val="3"/>
          <w:numId w:val="17"/>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482FF3" w:rsidRDefault="00B83ACE" w:rsidP="003769FB">
      <w:pPr>
        <w:pStyle w:val="aff8"/>
        <w:numPr>
          <w:ilvl w:val="3"/>
          <w:numId w:val="17"/>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4F9ECBC1" w:rsidR="00B83ACE" w:rsidRPr="000379BD" w:rsidRDefault="00B83ACE" w:rsidP="00B83ACE">
      <w:pPr>
        <w:pStyle w:val="Default"/>
        <w:jc w:val="both"/>
        <w:rPr>
          <w:color w:val="auto"/>
        </w:rPr>
      </w:pPr>
      <w:r w:rsidRPr="00482FF3">
        <w:rPr>
          <w:color w:val="auto"/>
        </w:rPr>
        <w:t xml:space="preserve">Дата начала подачи </w:t>
      </w:r>
      <w:r w:rsidRPr="000379BD">
        <w:rPr>
          <w:color w:val="auto"/>
        </w:rPr>
        <w:t>Заявок:</w:t>
      </w:r>
      <w:r w:rsidRPr="000379BD">
        <w:rPr>
          <w:b/>
          <w:color w:val="auto"/>
        </w:rPr>
        <w:t xml:space="preserve"> </w:t>
      </w:r>
      <w:r w:rsidR="00560BFA">
        <w:rPr>
          <w:b/>
          <w:color w:val="auto"/>
        </w:rPr>
        <w:t>1</w:t>
      </w:r>
      <w:r w:rsidR="003F2891">
        <w:rPr>
          <w:b/>
          <w:color w:val="auto"/>
        </w:rPr>
        <w:t>9</w:t>
      </w:r>
      <w:r w:rsidR="008A7462" w:rsidRPr="000379BD">
        <w:rPr>
          <w:b/>
          <w:color w:val="auto"/>
        </w:rPr>
        <w:t>.</w:t>
      </w:r>
      <w:r w:rsidR="00025355" w:rsidRPr="000379BD">
        <w:rPr>
          <w:b/>
          <w:color w:val="auto"/>
        </w:rPr>
        <w:t>0</w:t>
      </w:r>
      <w:r w:rsidR="00560BFA">
        <w:rPr>
          <w:b/>
          <w:color w:val="auto"/>
        </w:rPr>
        <w:t>6</w:t>
      </w:r>
      <w:r w:rsidRPr="000379BD">
        <w:rPr>
          <w:b/>
          <w:color w:val="auto"/>
        </w:rPr>
        <w:t>.202</w:t>
      </w:r>
      <w:r w:rsidR="00F674E5" w:rsidRPr="000379BD">
        <w:rPr>
          <w:b/>
          <w:color w:val="auto"/>
        </w:rPr>
        <w:t>6</w:t>
      </w:r>
      <w:r w:rsidRPr="000379BD">
        <w:rPr>
          <w:b/>
          <w:color w:val="auto"/>
        </w:rPr>
        <w:t xml:space="preserve"> года</w:t>
      </w:r>
      <w:r w:rsidRPr="000379BD">
        <w:rPr>
          <w:color w:val="auto"/>
        </w:rPr>
        <w:t>.</w:t>
      </w:r>
    </w:p>
    <w:p w14:paraId="6F7B967B" w14:textId="52164D72" w:rsidR="00B83ACE" w:rsidRPr="000379BD" w:rsidRDefault="00B83ACE" w:rsidP="00B83ACE">
      <w:pPr>
        <w:shd w:val="clear" w:color="auto" w:fill="FFFFFF" w:themeFill="background1"/>
        <w:spacing w:after="0" w:line="240" w:lineRule="atLeast"/>
        <w:jc w:val="both"/>
        <w:rPr>
          <w:rFonts w:ascii="Times New Roman" w:hAnsi="Times New Roman"/>
          <w:b/>
          <w:sz w:val="24"/>
          <w:szCs w:val="24"/>
        </w:rPr>
      </w:pPr>
      <w:r w:rsidRPr="000379BD">
        <w:rPr>
          <w:rFonts w:ascii="Times New Roman" w:hAnsi="Times New Roman"/>
          <w:sz w:val="24"/>
          <w:szCs w:val="24"/>
        </w:rPr>
        <w:t xml:space="preserve">Дата и время окончания подачи Заявок и открытие доступа к Заявкам: </w:t>
      </w:r>
      <w:r w:rsidRPr="000379BD">
        <w:rPr>
          <w:rFonts w:ascii="Times New Roman" w:hAnsi="Times New Roman"/>
          <w:b/>
          <w:sz w:val="24"/>
          <w:szCs w:val="24"/>
        </w:rPr>
        <w:t xml:space="preserve">09:00 (время местное) </w:t>
      </w:r>
      <w:r w:rsidR="00F26C96">
        <w:rPr>
          <w:rFonts w:ascii="Times New Roman" w:hAnsi="Times New Roman"/>
          <w:b/>
          <w:sz w:val="24"/>
          <w:szCs w:val="24"/>
        </w:rPr>
        <w:t>0</w:t>
      </w:r>
      <w:r w:rsidR="003F2891">
        <w:rPr>
          <w:rFonts w:ascii="Times New Roman" w:hAnsi="Times New Roman"/>
          <w:b/>
          <w:sz w:val="24"/>
          <w:szCs w:val="24"/>
        </w:rPr>
        <w:t>2</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F26C96">
        <w:rPr>
          <w:rFonts w:ascii="Times New Roman" w:hAnsi="Times New Roman"/>
          <w:b/>
          <w:sz w:val="24"/>
          <w:szCs w:val="24"/>
        </w:rPr>
        <w:t>7</w:t>
      </w:r>
      <w:r w:rsidR="00FE2CFD"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7348D92D" w14:textId="77777777" w:rsidR="00B83ACE" w:rsidRPr="000379BD" w:rsidRDefault="00B83ACE" w:rsidP="003769FB">
      <w:pPr>
        <w:keepNext/>
        <w:numPr>
          <w:ilvl w:val="2"/>
          <w:numId w:val="17"/>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0379BD">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0379BD"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0379BD">
        <w:rPr>
          <w:rFonts w:ascii="Times New Roman" w:hAnsi="Times New Roman"/>
          <w:sz w:val="24"/>
          <w:szCs w:val="24"/>
        </w:rPr>
        <w:t xml:space="preserve">Любой участник закупки вправе направить Заказчику </w:t>
      </w:r>
      <w:r w:rsidRPr="000379BD">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0379BD">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0379BD">
        <w:rPr>
          <w:rFonts w:ascii="Times New Roman" w:hAnsi="Times New Roman"/>
          <w:bCs/>
          <w:iCs/>
          <w:sz w:val="24"/>
          <w:szCs w:val="24"/>
        </w:rPr>
        <w:t>.</w:t>
      </w:r>
    </w:p>
    <w:p w14:paraId="130058F0" w14:textId="6A2E1EA2" w:rsidR="00B83ACE" w:rsidRPr="000379BD"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0379BD">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0379BD">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0379BD">
        <w:rPr>
          <w:rFonts w:ascii="Times New Roman" w:hAnsi="Times New Roman"/>
          <w:sz w:val="24"/>
          <w:szCs w:val="24"/>
        </w:rPr>
        <w:t xml:space="preserve">: </w:t>
      </w:r>
      <w:r w:rsidRPr="000379BD">
        <w:rPr>
          <w:rFonts w:ascii="Times New Roman" w:hAnsi="Times New Roman"/>
          <w:b/>
          <w:sz w:val="24"/>
          <w:szCs w:val="24"/>
        </w:rPr>
        <w:t>1</w:t>
      </w:r>
      <w:r w:rsidR="00270B47">
        <w:rPr>
          <w:rFonts w:ascii="Times New Roman" w:hAnsi="Times New Roman"/>
          <w:b/>
          <w:sz w:val="24"/>
          <w:szCs w:val="24"/>
        </w:rPr>
        <w:t>7</w:t>
      </w:r>
      <w:r w:rsidRPr="000379BD">
        <w:rPr>
          <w:rFonts w:ascii="Times New Roman" w:hAnsi="Times New Roman"/>
          <w:b/>
          <w:sz w:val="24"/>
          <w:szCs w:val="24"/>
        </w:rPr>
        <w:t xml:space="preserve">:00 (время местное) </w:t>
      </w:r>
      <w:r w:rsidR="003F2891">
        <w:rPr>
          <w:rFonts w:ascii="Times New Roman" w:hAnsi="Times New Roman"/>
          <w:b/>
          <w:sz w:val="24"/>
          <w:szCs w:val="24"/>
        </w:rPr>
        <w:t>01.07</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0F60AE95" w14:textId="77777777" w:rsidR="00B83ACE" w:rsidRPr="00482FF3"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482FF3">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482FF3"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0E3E4BC3" w:rsidR="00B83ACE" w:rsidRPr="00482FF3" w:rsidRDefault="00B83ACE" w:rsidP="003769FB">
      <w:pPr>
        <w:keepNext/>
        <w:numPr>
          <w:ilvl w:val="2"/>
          <w:numId w:val="17"/>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482FF3" w:rsidRDefault="00B83ACE" w:rsidP="003769FB">
      <w:pPr>
        <w:keepNext/>
        <w:widowControl w:val="0"/>
        <w:numPr>
          <w:ilvl w:val="3"/>
          <w:numId w:val="17"/>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w:t>
      </w:r>
      <w:r w:rsidRPr="00482FF3">
        <w:rPr>
          <w:rFonts w:ascii="Times New Roman" w:eastAsia="Times New Roman" w:hAnsi="Times New Roman"/>
          <w:bCs/>
          <w:iCs/>
          <w:sz w:val="24"/>
          <w:szCs w:val="24"/>
          <w:lang w:eastAsia="ru-RU"/>
        </w:rPr>
        <w:lastRenderedPageBreak/>
        <w:t>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482FF3">
        <w:rPr>
          <w:rFonts w:ascii="Times New Roman" w:eastAsia="Times New Roman" w:hAnsi="Times New Roman"/>
          <w:sz w:val="24"/>
          <w:szCs w:val="24"/>
          <w:lang w:eastAsia="ru-RU"/>
        </w:rPr>
        <w:t>.</w:t>
      </w:r>
    </w:p>
    <w:p w14:paraId="47D1453B" w14:textId="77777777" w:rsidR="00B83ACE" w:rsidRPr="00482FF3" w:rsidRDefault="00B83ACE" w:rsidP="003769FB">
      <w:pPr>
        <w:keepNext/>
        <w:widowControl w:val="0"/>
        <w:numPr>
          <w:ilvl w:val="3"/>
          <w:numId w:val="17"/>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Изменения, вносимые в извещение об осуществлении </w:t>
      </w:r>
      <w:r w:rsidRPr="00482FF3">
        <w:rPr>
          <w:rFonts w:ascii="Times New Roman" w:eastAsia="Times New Roman" w:hAnsi="Times New Roman"/>
          <w:bCs/>
          <w:iCs/>
          <w:sz w:val="24"/>
          <w:szCs w:val="24"/>
          <w:lang w:eastAsia="ru-RU"/>
        </w:rPr>
        <w:t>закупки</w:t>
      </w:r>
      <w:r w:rsidRPr="00482FF3">
        <w:rPr>
          <w:rFonts w:ascii="Times New Roman" w:eastAsia="Times New Roman" w:hAnsi="Times New Roman"/>
          <w:sz w:val="24"/>
          <w:szCs w:val="24"/>
          <w:lang w:eastAsia="ru-RU"/>
        </w:rPr>
        <w:t xml:space="preserve">, документацию о </w:t>
      </w:r>
      <w:r w:rsidRPr="00482FF3">
        <w:rPr>
          <w:rFonts w:ascii="Times New Roman" w:eastAsia="Times New Roman" w:hAnsi="Times New Roman"/>
          <w:bCs/>
          <w:iCs/>
          <w:sz w:val="24"/>
          <w:szCs w:val="24"/>
          <w:lang w:eastAsia="ru-RU"/>
        </w:rPr>
        <w:t>закупке</w:t>
      </w:r>
      <w:r w:rsidRPr="00482FF3">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482FF3" w:rsidRDefault="00B83ACE" w:rsidP="003769FB">
      <w:pPr>
        <w:pStyle w:val="aff8"/>
        <w:keepNext/>
        <w:numPr>
          <w:ilvl w:val="3"/>
          <w:numId w:val="17"/>
        </w:numPr>
        <w:shd w:val="clear" w:color="auto" w:fill="FFFFFF"/>
        <w:tabs>
          <w:tab w:val="left" w:pos="709"/>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482FF3">
        <w:rPr>
          <w:rFonts w:ascii="Times New Roman" w:hAnsi="Times New Roman"/>
          <w:sz w:val="24"/>
          <w:szCs w:val="24"/>
        </w:rPr>
        <w:t>.</w:t>
      </w:r>
    </w:p>
    <w:p w14:paraId="0AE8CD4D" w14:textId="77777777" w:rsidR="00B83ACE" w:rsidRPr="00482FF3" w:rsidRDefault="00B83ACE" w:rsidP="003769FB">
      <w:pPr>
        <w:widowControl w:val="0"/>
        <w:numPr>
          <w:ilvl w:val="3"/>
          <w:numId w:val="23"/>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482FF3">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482FF3">
        <w:rPr>
          <w:rFonts w:ascii="Times New Roman" w:eastAsia="Times New Roman" w:hAnsi="Times New Roman" w:cs="Arial"/>
          <w:bCs/>
          <w:iCs/>
          <w:sz w:val="24"/>
          <w:szCs w:val="24"/>
          <w:lang w:eastAsia="ru-RU"/>
        </w:rPr>
        <w:t xml:space="preserve">. </w:t>
      </w:r>
    </w:p>
    <w:p w14:paraId="2018B254" w14:textId="77777777"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482FF3">
        <w:rPr>
          <w:rFonts w:ascii="Times New Roman" w:hAnsi="Times New Roman"/>
          <w:bCs/>
          <w:iCs/>
          <w:sz w:val="24"/>
          <w:szCs w:val="24"/>
        </w:rPr>
        <w:t xml:space="preserve"> в виде отдельного информационного листа.</w:t>
      </w:r>
    </w:p>
    <w:p w14:paraId="6E7E128F" w14:textId="5DED41DE"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bCs/>
          <w:iCs/>
          <w:sz w:val="24"/>
          <w:szCs w:val="24"/>
        </w:rPr>
        <w:t xml:space="preserve">     По истечении срока отмены </w:t>
      </w:r>
      <w:r w:rsidRPr="00482FF3">
        <w:rPr>
          <w:rFonts w:ascii="Times New Roman" w:hAnsi="Times New Roman"/>
          <w:sz w:val="24"/>
          <w:szCs w:val="24"/>
        </w:rPr>
        <w:t>закупки</w:t>
      </w:r>
      <w:r w:rsidRPr="00482FF3">
        <w:rPr>
          <w:rFonts w:ascii="Times New Roman" w:hAnsi="Times New Roman"/>
          <w:bCs/>
          <w:iCs/>
          <w:sz w:val="24"/>
          <w:szCs w:val="24"/>
        </w:rPr>
        <w:t xml:space="preserve"> и до заключения договора Заказчик вправе отменить определение поставщика (исполнителя, </w:t>
      </w:r>
      <w:r w:rsidR="008C6641" w:rsidRPr="00482FF3">
        <w:rPr>
          <w:rFonts w:ascii="Times New Roman" w:hAnsi="Times New Roman"/>
          <w:bCs/>
          <w:iCs/>
          <w:sz w:val="24"/>
          <w:szCs w:val="24"/>
        </w:rPr>
        <w:t>подрядчика</w:t>
      </w:r>
      <w:r w:rsidRPr="00482FF3">
        <w:rPr>
          <w:rFonts w:ascii="Times New Roman" w:hAnsi="Times New Roman"/>
          <w:bCs/>
          <w:iCs/>
          <w:sz w:val="24"/>
          <w:szCs w:val="24"/>
        </w:rPr>
        <w:t>) только в случае возникновения обстоятельств непреодолимой силы в соответствии с гражданским законодательством.</w:t>
      </w:r>
    </w:p>
    <w:bookmarkEnd w:id="51"/>
    <w:p w14:paraId="759AF42D" w14:textId="77777777" w:rsidR="00B83ACE" w:rsidRPr="00482FF3" w:rsidRDefault="00B83ACE" w:rsidP="003769FB">
      <w:pPr>
        <w:pStyle w:val="aff8"/>
        <w:numPr>
          <w:ilvl w:val="2"/>
          <w:numId w:val="23"/>
        </w:numPr>
        <w:shd w:val="clear" w:color="auto" w:fill="FFFFFF" w:themeFill="background1"/>
        <w:tabs>
          <w:tab w:val="left" w:pos="0"/>
        </w:tabs>
        <w:spacing w:before="240"/>
        <w:jc w:val="both"/>
        <w:rPr>
          <w:rFonts w:ascii="Times New Roman" w:hAnsi="Times New Roman" w:cs="Times New Roman"/>
          <w:b/>
          <w:sz w:val="24"/>
          <w:szCs w:val="24"/>
        </w:rPr>
      </w:pPr>
      <w:r w:rsidRPr="00482FF3">
        <w:rPr>
          <w:rFonts w:ascii="Times New Roman" w:hAnsi="Times New Roman" w:cs="Times New Roman"/>
          <w:b/>
          <w:sz w:val="24"/>
          <w:szCs w:val="24"/>
        </w:rPr>
        <w:t>Дата рассмотрения Заявок Участников и подведение итогов закупки.</w:t>
      </w:r>
    </w:p>
    <w:p w14:paraId="549668D8" w14:textId="4CEB15E5" w:rsidR="00B83ACE" w:rsidRPr="000379BD" w:rsidRDefault="00B83ACE" w:rsidP="00B83ACE">
      <w:pPr>
        <w:shd w:val="clear" w:color="auto" w:fill="FFFFFF"/>
        <w:tabs>
          <w:tab w:val="left" w:pos="709"/>
        </w:tabs>
        <w:spacing w:after="0" w:line="240" w:lineRule="atLeast"/>
        <w:rPr>
          <w:rFonts w:ascii="Times New Roman" w:hAnsi="Times New Roman"/>
          <w:sz w:val="24"/>
          <w:szCs w:val="24"/>
        </w:rPr>
      </w:pPr>
      <w:r w:rsidRPr="00482FF3">
        <w:rPr>
          <w:rFonts w:ascii="Times New Roman" w:hAnsi="Times New Roman"/>
          <w:b/>
          <w:sz w:val="24"/>
          <w:szCs w:val="24"/>
        </w:rPr>
        <w:t>4.4.8.1</w:t>
      </w:r>
      <w:r w:rsidR="00012DB3" w:rsidRPr="00482FF3">
        <w:rPr>
          <w:rFonts w:ascii="Times New Roman" w:hAnsi="Times New Roman"/>
          <w:b/>
          <w:sz w:val="24"/>
          <w:szCs w:val="24"/>
        </w:rPr>
        <w:t>.</w:t>
      </w:r>
      <w:r w:rsidRPr="00482FF3">
        <w:rPr>
          <w:rFonts w:ascii="Times New Roman" w:hAnsi="Times New Roman"/>
          <w:sz w:val="24"/>
          <w:szCs w:val="24"/>
        </w:rPr>
        <w:t xml:space="preserve"> Дата рассмотрения Заявок (ориентировочно</w:t>
      </w:r>
      <w:r w:rsidRPr="000379BD">
        <w:rPr>
          <w:rFonts w:ascii="Times New Roman" w:hAnsi="Times New Roman"/>
          <w:sz w:val="24"/>
          <w:szCs w:val="24"/>
        </w:rPr>
        <w:t xml:space="preserve">): </w:t>
      </w:r>
      <w:r w:rsidR="00F26C96">
        <w:rPr>
          <w:rFonts w:ascii="Times New Roman" w:hAnsi="Times New Roman"/>
          <w:b/>
          <w:sz w:val="24"/>
          <w:szCs w:val="24"/>
        </w:rPr>
        <w:t>0</w:t>
      </w:r>
      <w:r w:rsidR="003F2891">
        <w:rPr>
          <w:rFonts w:ascii="Times New Roman" w:hAnsi="Times New Roman"/>
          <w:b/>
          <w:sz w:val="24"/>
          <w:szCs w:val="24"/>
        </w:rPr>
        <w:t>2</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F26C96">
        <w:rPr>
          <w:rFonts w:ascii="Times New Roman" w:hAnsi="Times New Roman"/>
          <w:b/>
          <w:sz w:val="24"/>
          <w:szCs w:val="24"/>
        </w:rPr>
        <w:t>7</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r w:rsidRPr="000379BD">
        <w:rPr>
          <w:rFonts w:ascii="Times New Roman" w:hAnsi="Times New Roman"/>
          <w:sz w:val="24"/>
          <w:szCs w:val="24"/>
        </w:rPr>
        <w:t xml:space="preserve"> </w:t>
      </w:r>
      <w:r w:rsidRPr="000379BD">
        <w:rPr>
          <w:rFonts w:ascii="Times New Roman" w:hAnsi="Times New Roman"/>
          <w:b/>
          <w:sz w:val="24"/>
          <w:szCs w:val="24"/>
        </w:rPr>
        <w:t xml:space="preserve"> </w:t>
      </w:r>
    </w:p>
    <w:p w14:paraId="2941021C" w14:textId="22436AB8" w:rsidR="00B83ACE" w:rsidRPr="000379BD" w:rsidRDefault="00B83ACE" w:rsidP="00B83ACE">
      <w:pPr>
        <w:autoSpaceDE w:val="0"/>
        <w:autoSpaceDN w:val="0"/>
        <w:adjustRightInd w:val="0"/>
        <w:spacing w:after="0" w:line="240" w:lineRule="atLeast"/>
        <w:rPr>
          <w:rFonts w:ascii="Times New Roman" w:hAnsi="Times New Roman"/>
          <w:b/>
          <w:sz w:val="24"/>
          <w:szCs w:val="24"/>
        </w:rPr>
      </w:pPr>
      <w:r w:rsidRPr="000379BD">
        <w:rPr>
          <w:rFonts w:ascii="Times New Roman" w:hAnsi="Times New Roman"/>
          <w:b/>
          <w:sz w:val="24"/>
          <w:szCs w:val="24"/>
        </w:rPr>
        <w:t>4.4.8.2</w:t>
      </w:r>
      <w:r w:rsidR="00012DB3" w:rsidRPr="000379BD">
        <w:rPr>
          <w:rFonts w:ascii="Times New Roman" w:hAnsi="Times New Roman"/>
          <w:b/>
          <w:sz w:val="24"/>
          <w:szCs w:val="24"/>
        </w:rPr>
        <w:t xml:space="preserve">. </w:t>
      </w:r>
      <w:r w:rsidRPr="000379BD">
        <w:rPr>
          <w:rFonts w:ascii="Times New Roman" w:hAnsi="Times New Roman"/>
          <w:sz w:val="24"/>
          <w:szCs w:val="24"/>
        </w:rPr>
        <w:t xml:space="preserve">Дата подведения итогов закупочной процедуры (ориентировочно): </w:t>
      </w:r>
      <w:r w:rsidR="003F2891">
        <w:rPr>
          <w:rFonts w:ascii="Times New Roman" w:hAnsi="Times New Roman"/>
          <w:b/>
          <w:sz w:val="24"/>
          <w:szCs w:val="24"/>
        </w:rPr>
        <w:t>02</w:t>
      </w:r>
      <w:bookmarkStart w:id="52" w:name="_GoBack"/>
      <w:bookmarkEnd w:id="52"/>
      <w:r w:rsidR="00FE2CFD" w:rsidRPr="000379BD">
        <w:rPr>
          <w:rFonts w:ascii="Times New Roman" w:hAnsi="Times New Roman"/>
          <w:b/>
          <w:sz w:val="24"/>
          <w:szCs w:val="24"/>
        </w:rPr>
        <w:t>.</w:t>
      </w:r>
      <w:r w:rsidR="005E549A" w:rsidRPr="000379BD">
        <w:rPr>
          <w:rFonts w:ascii="Times New Roman" w:hAnsi="Times New Roman"/>
          <w:b/>
          <w:sz w:val="24"/>
          <w:szCs w:val="24"/>
        </w:rPr>
        <w:t>0</w:t>
      </w:r>
      <w:r w:rsidR="00F26C96">
        <w:rPr>
          <w:rFonts w:ascii="Times New Roman" w:hAnsi="Times New Roman"/>
          <w:b/>
          <w:sz w:val="24"/>
          <w:szCs w:val="24"/>
        </w:rPr>
        <w:t>7</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3DFAA545" w14:textId="77777777" w:rsidR="00B83ACE" w:rsidRPr="000379BD" w:rsidRDefault="00B83ACE" w:rsidP="003769FB">
      <w:pPr>
        <w:pStyle w:val="aff8"/>
        <w:keepNext/>
        <w:numPr>
          <w:ilvl w:val="2"/>
          <w:numId w:val="25"/>
        </w:numPr>
        <w:tabs>
          <w:tab w:val="left" w:pos="851"/>
        </w:tabs>
        <w:suppressAutoHyphens/>
        <w:spacing w:before="240" w:after="120"/>
        <w:jc w:val="both"/>
        <w:outlineLvl w:val="2"/>
        <w:rPr>
          <w:rFonts w:ascii="Times New Roman" w:hAnsi="Times New Roman"/>
          <w:b/>
          <w:bCs/>
          <w:sz w:val="24"/>
          <w:szCs w:val="24"/>
        </w:rPr>
      </w:pPr>
      <w:r w:rsidRPr="000379BD">
        <w:rPr>
          <w:rFonts w:ascii="Times New Roman" w:hAnsi="Times New Roman"/>
          <w:b/>
          <w:bCs/>
          <w:sz w:val="24"/>
          <w:szCs w:val="24"/>
        </w:rPr>
        <w:t>Требования к представлению Заявки</w:t>
      </w:r>
    </w:p>
    <w:p w14:paraId="53A30B47" w14:textId="77777777" w:rsidR="00B83ACE" w:rsidRPr="00482FF3" w:rsidRDefault="00B83ACE" w:rsidP="003769FB">
      <w:pPr>
        <w:pStyle w:val="aff8"/>
        <w:numPr>
          <w:ilvl w:val="3"/>
          <w:numId w:val="25"/>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482FF3" w:rsidRDefault="00B83ACE" w:rsidP="003769FB">
      <w:pPr>
        <w:pStyle w:val="aff8"/>
        <w:numPr>
          <w:ilvl w:val="3"/>
          <w:numId w:val="25"/>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482FF3">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482FF3">
        <w:rPr>
          <w:rFonts w:ascii="Times New Roman" w:hAnsi="Times New Roman"/>
          <w:sz w:val="24"/>
          <w:szCs w:val="24"/>
        </w:rPr>
        <w:t>.</w:t>
      </w:r>
    </w:p>
    <w:p w14:paraId="2DF9890D" w14:textId="77777777" w:rsidR="00B83ACE" w:rsidRPr="00482FF3" w:rsidRDefault="00B83ACE" w:rsidP="003769FB">
      <w:pPr>
        <w:pStyle w:val="aff8"/>
        <w:numPr>
          <w:ilvl w:val="3"/>
          <w:numId w:val="25"/>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482FF3" w:rsidRDefault="00B83ACE" w:rsidP="003769FB">
      <w:pPr>
        <w:keepNext/>
        <w:numPr>
          <w:ilvl w:val="1"/>
          <w:numId w:val="25"/>
        </w:numPr>
        <w:suppressAutoHyphens/>
        <w:spacing w:before="360" w:after="120" w:line="240" w:lineRule="auto"/>
        <w:ind w:left="0" w:firstLine="0"/>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482FF3" w:rsidRDefault="00B83ACE" w:rsidP="005E549A">
      <w:pPr>
        <w:pStyle w:val="aff8"/>
        <w:keepNext/>
        <w:numPr>
          <w:ilvl w:val="2"/>
          <w:numId w:val="6"/>
        </w:numPr>
        <w:suppressAutoHyphens/>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w:t>
      </w:r>
    </w:p>
    <w:p w14:paraId="2355CB0B"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482FF3" w:rsidRDefault="00B83ACE" w:rsidP="005E549A">
      <w:pPr>
        <w:pStyle w:val="aff8"/>
        <w:numPr>
          <w:ilvl w:val="3"/>
          <w:numId w:val="6"/>
        </w:numPr>
        <w:ind w:left="0" w:firstLine="0"/>
        <w:jc w:val="both"/>
        <w:rPr>
          <w:rFonts w:ascii="Times New Roman" w:hAnsi="Times New Roman"/>
          <w:sz w:val="24"/>
          <w:szCs w:val="24"/>
        </w:rPr>
      </w:pPr>
      <w:r w:rsidRPr="00482FF3">
        <w:rPr>
          <w:rFonts w:ascii="Times New Roman" w:hAnsi="Times New Roman"/>
          <w:b/>
          <w:sz w:val="24"/>
          <w:szCs w:val="24"/>
        </w:rPr>
        <w:t xml:space="preserve">     </w:t>
      </w:r>
      <w:r w:rsidRPr="00482FF3">
        <w:rPr>
          <w:rFonts w:ascii="Times New Roman" w:hAnsi="Times New Roman"/>
          <w:sz w:val="24"/>
          <w:szCs w:val="24"/>
        </w:rPr>
        <w:t>Чтобы претендовать на участие в данной процедуре закупки и на право заключения Договора</w:t>
      </w:r>
      <w:r w:rsidRPr="00482FF3">
        <w:rPr>
          <w:rFonts w:ascii="Times New Roman" w:hAnsi="Times New Roman" w:cs="Times New Roman"/>
          <w:sz w:val="24"/>
          <w:szCs w:val="24"/>
        </w:rPr>
        <w:t xml:space="preserve">, Участник, </w:t>
      </w:r>
      <w:r w:rsidR="0031493C" w:rsidRPr="00482FF3">
        <w:rPr>
          <w:rFonts w:ascii="Times New Roman" w:hAnsi="Times New Roman" w:cs="Times New Roman"/>
          <w:sz w:val="24"/>
          <w:szCs w:val="24"/>
        </w:rPr>
        <w:t>(</w:t>
      </w:r>
      <w:r w:rsidR="0031493C" w:rsidRPr="00482FF3">
        <w:rPr>
          <w:rFonts w:ascii="Times New Roman" w:hAnsi="Times New Roman" w:cs="Times New Roman"/>
          <w:b/>
          <w:sz w:val="24"/>
          <w:szCs w:val="24"/>
        </w:rPr>
        <w:t xml:space="preserve">а в случае подачи заявки коллективным участником – как лидер </w:t>
      </w:r>
      <w:r w:rsidR="0031493C" w:rsidRPr="00482FF3">
        <w:rPr>
          <w:rFonts w:ascii="Times New Roman" w:hAnsi="Times New Roman" w:cs="Times New Roman"/>
          <w:b/>
          <w:sz w:val="24"/>
          <w:szCs w:val="24"/>
        </w:rPr>
        <w:lastRenderedPageBreak/>
        <w:t>коллективного участника, так и каждый из членов коллективного участника</w:t>
      </w:r>
      <w:r w:rsidR="0031493C" w:rsidRPr="00482FF3">
        <w:rPr>
          <w:rFonts w:ascii="Times New Roman" w:hAnsi="Times New Roman" w:cs="Times New Roman"/>
          <w:sz w:val="24"/>
          <w:szCs w:val="24"/>
        </w:rPr>
        <w:t>)</w:t>
      </w:r>
      <w:r w:rsidR="0031493C" w:rsidRPr="00482FF3">
        <w:rPr>
          <w:sz w:val="24"/>
          <w:szCs w:val="24"/>
        </w:rPr>
        <w:t xml:space="preserve"> </w:t>
      </w:r>
      <w:r w:rsidRPr="00482FF3">
        <w:rPr>
          <w:rFonts w:ascii="Times New Roman" w:hAnsi="Times New Roman"/>
          <w:sz w:val="24"/>
          <w:szCs w:val="24"/>
        </w:rPr>
        <w:t>должен полностью соответствовать следующим требованиям:</w:t>
      </w:r>
    </w:p>
    <w:p w14:paraId="1E946B63" w14:textId="77777777" w:rsidR="00B83ACE" w:rsidRPr="00482FF3" w:rsidRDefault="00B83ACE" w:rsidP="008F5C7A">
      <w:pPr>
        <w:pStyle w:val="aff8"/>
        <w:tabs>
          <w:tab w:val="left" w:pos="851"/>
          <w:tab w:val="left" w:pos="1134"/>
        </w:tabs>
        <w:spacing w:line="240" w:lineRule="atLeast"/>
        <w:ind w:left="0"/>
        <w:jc w:val="both"/>
        <w:rPr>
          <w:rFonts w:ascii="Times New Roman" w:hAnsi="Times New Roman"/>
          <w:sz w:val="24"/>
          <w:szCs w:val="24"/>
        </w:rPr>
      </w:pPr>
      <w:r w:rsidRPr="00482FF3">
        <w:rPr>
          <w:rFonts w:ascii="Times New Roman" w:hAnsi="Times New Roman"/>
          <w:b/>
          <w:sz w:val="24"/>
          <w:szCs w:val="24"/>
        </w:rPr>
        <w:t xml:space="preserve">       а)</w:t>
      </w:r>
      <w:r w:rsidRPr="00482FF3">
        <w:rPr>
          <w:rFonts w:ascii="Times New Roman" w:hAnsi="Times New Roman"/>
          <w:sz w:val="24"/>
          <w:szCs w:val="24"/>
        </w:rPr>
        <w:t xml:space="preserve"> в соответствии с Федеральным законом от 30.12.2006 No281-ФЗ «О</w:t>
      </w:r>
      <w:r w:rsidRPr="00482FF3">
        <w:rPr>
          <w:rFonts w:ascii="Times New Roman" w:hAnsi="Times New Roman"/>
          <w:sz w:val="24"/>
          <w:szCs w:val="24"/>
        </w:rPr>
        <w:br/>
        <w:t>специальных экономических мерах и принудительных мерах» Участник закупки не</w:t>
      </w:r>
      <w:r w:rsidRPr="00482FF3">
        <w:rPr>
          <w:rFonts w:ascii="Times New Roman" w:hAnsi="Times New Roman"/>
          <w:sz w:val="24"/>
          <w:szCs w:val="24"/>
        </w:rPr>
        <w:br/>
        <w:t>должен являться юридическим или физическим лицом, включенным в перечень,</w:t>
      </w:r>
      <w:r w:rsidRPr="00482FF3">
        <w:rPr>
          <w:rFonts w:ascii="Times New Roman" w:hAnsi="Times New Roman"/>
          <w:sz w:val="24"/>
          <w:szCs w:val="24"/>
        </w:rPr>
        <w:br/>
        <w:t>утвержденный постановлением Правительства РФ от 11.05.2022 No851 «О мерах по</w:t>
      </w:r>
      <w:r w:rsidRPr="00482FF3">
        <w:rPr>
          <w:rFonts w:ascii="Times New Roman" w:hAnsi="Times New Roman"/>
          <w:sz w:val="24"/>
          <w:szCs w:val="24"/>
        </w:rPr>
        <w:br/>
        <w:t>реализации Указа Президента Российской Федерации от 3 мая 2022 г. No252», в</w:t>
      </w:r>
      <w:r w:rsidRPr="00482FF3">
        <w:rPr>
          <w:rFonts w:ascii="Times New Roman" w:hAnsi="Times New Roman"/>
          <w:sz w:val="24"/>
          <w:szCs w:val="24"/>
        </w:rPr>
        <w:br/>
        <w:t>отношении которого применяются специальные экономические меры,</w:t>
      </w:r>
      <w:r w:rsidRPr="00482FF3">
        <w:rPr>
          <w:rFonts w:ascii="Times New Roman" w:hAnsi="Times New Roman"/>
          <w:sz w:val="24"/>
          <w:szCs w:val="24"/>
        </w:rPr>
        <w:br/>
        <w:t xml:space="preserve">предусмотренные п.п. «а» п. 2 Указа Президента РФ от 03.05.2022 г. </w:t>
      </w:r>
      <w:proofErr w:type="spellStart"/>
      <w:r w:rsidRPr="00482FF3">
        <w:rPr>
          <w:rFonts w:ascii="Times New Roman" w:hAnsi="Times New Roman"/>
          <w:sz w:val="24"/>
          <w:szCs w:val="24"/>
        </w:rPr>
        <w:t>No</w:t>
      </w:r>
      <w:proofErr w:type="spellEnd"/>
      <w:r w:rsidRPr="00482FF3">
        <w:rPr>
          <w:rFonts w:ascii="Times New Roman" w:hAnsi="Times New Roman"/>
          <w:sz w:val="24"/>
          <w:szCs w:val="24"/>
        </w:rPr>
        <w:t xml:space="preserve"> 252, либо</w:t>
      </w:r>
      <w:r w:rsidRPr="00482FF3">
        <w:rPr>
          <w:rFonts w:ascii="Times New Roman" w:hAnsi="Times New Roman"/>
          <w:sz w:val="24"/>
          <w:szCs w:val="24"/>
        </w:rPr>
        <w:br/>
        <w:t>являться организацией, находящейся под контролем таких лиц.</w:t>
      </w:r>
      <w:r w:rsidRPr="00482FF3">
        <w:rPr>
          <w:rFonts w:ascii="Times New Roman" w:hAnsi="Times New Roman"/>
          <w:sz w:val="24"/>
          <w:szCs w:val="24"/>
        </w:rPr>
        <w:br/>
        <w:t xml:space="preserve">      Представление информации или документов, подтверждающих о соответствии</w:t>
      </w:r>
      <w:r w:rsidRPr="00482FF3">
        <w:rPr>
          <w:rFonts w:ascii="Times New Roman" w:hAnsi="Times New Roman"/>
          <w:sz w:val="24"/>
          <w:szCs w:val="24"/>
        </w:rPr>
        <w:br/>
        <w:t>участника закупки вышеуказанному требованию, не требуются.</w:t>
      </w:r>
    </w:p>
    <w:p w14:paraId="75630410" w14:textId="13A6F57C" w:rsidR="00B83ACE" w:rsidRPr="00482FF3"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б</w:t>
      </w:r>
      <w:r w:rsidRPr="00482FF3">
        <w:rPr>
          <w:rFonts w:ascii="Times New Roman" w:eastAsia="Times New Roman" w:hAnsi="Times New Roman"/>
          <w:b/>
          <w:sz w:val="24"/>
          <w:szCs w:val="24"/>
          <w:lang w:eastAsia="ru-RU"/>
        </w:rPr>
        <w:t>)</w:t>
      </w:r>
      <w:r w:rsidR="00820497" w:rsidRPr="00482FF3">
        <w:t xml:space="preserve"> </w:t>
      </w:r>
      <w:r w:rsidR="00820497" w:rsidRPr="00482FF3">
        <w:rPr>
          <w:rFonts w:ascii="Times New Roman" w:eastAsia="Times New Roman" w:hAnsi="Times New Roman"/>
          <w:sz w:val="24"/>
          <w:szCs w:val="24"/>
          <w:lang w:eastAsia="ru-RU"/>
        </w:rPr>
        <w:t>участник закупки</w:t>
      </w:r>
      <w:r w:rsidR="00820497" w:rsidRPr="00482FF3">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482FF3">
        <w:rPr>
          <w:rFonts w:ascii="Times New Roman" w:eastAsia="Times New Roman" w:hAnsi="Times New Roman"/>
          <w:sz w:val="24"/>
          <w:szCs w:val="24"/>
          <w:lang w:eastAsia="ru-RU"/>
        </w:rPr>
        <w:t>обладать</w:t>
      </w:r>
      <w:r w:rsidRPr="00482FF3">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482FF3">
        <w:rPr>
          <w:rFonts w:ascii="Times New Roman" w:eastAsia="Times New Roman" w:hAnsi="Times New Roman"/>
          <w:sz w:val="24"/>
          <w:szCs w:val="24"/>
          <w:lang w:eastAsia="ru-RU"/>
        </w:rPr>
        <w:t>Договора.</w:t>
      </w:r>
      <w:r w:rsidRPr="00482FF3">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482FF3">
        <w:rPr>
          <w:rFonts w:ascii="Times New Roman" w:eastAsia="Times New Roman" w:hAnsi="Times New Roman"/>
          <w:sz w:val="24"/>
          <w:szCs w:val="24"/>
          <w:lang w:eastAsia="ru-RU"/>
        </w:rPr>
        <w:t>вливающим документом подписанным</w:t>
      </w:r>
      <w:r w:rsidRPr="00482FF3">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482FF3"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bCs/>
          <w:iCs/>
          <w:sz w:val="24"/>
          <w:szCs w:val="24"/>
          <w:lang w:eastAsia="ru-RU"/>
        </w:rPr>
        <w:t xml:space="preserve">     </w:t>
      </w:r>
      <w:r w:rsidR="00AA6C11" w:rsidRPr="00482FF3">
        <w:rPr>
          <w:rFonts w:ascii="Times New Roman" w:eastAsia="Times New Roman" w:hAnsi="Times New Roman"/>
          <w:b/>
          <w:bCs/>
          <w:iCs/>
          <w:sz w:val="24"/>
          <w:szCs w:val="24"/>
          <w:lang w:eastAsia="ru-RU"/>
        </w:rPr>
        <w:t>в</w:t>
      </w:r>
      <w:r w:rsidRPr="00482FF3">
        <w:rPr>
          <w:rFonts w:ascii="Times New Roman" w:eastAsia="Times New Roman" w:hAnsi="Times New Roman"/>
          <w:b/>
          <w:bCs/>
          <w:iCs/>
          <w:sz w:val="24"/>
          <w:szCs w:val="24"/>
          <w:lang w:eastAsia="ru-RU"/>
        </w:rPr>
        <w:t>)</w:t>
      </w:r>
      <w:r w:rsidRPr="00482FF3">
        <w:rPr>
          <w:rFonts w:ascii="Times New Roman" w:eastAsia="Times New Roman" w:hAnsi="Times New Roman"/>
          <w:bCs/>
          <w:iCs/>
          <w:sz w:val="24"/>
          <w:szCs w:val="24"/>
          <w:lang w:eastAsia="ru-RU"/>
        </w:rPr>
        <w:t xml:space="preserve"> отсутств</w:t>
      </w:r>
      <w:r w:rsidRPr="00482FF3">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482FF3"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г</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482FF3"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д</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43ACF168" w:rsidR="00B83ACE" w:rsidRPr="00AF75A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w:t>
      </w:r>
      <w:r w:rsidR="00820497" w:rsidRPr="00482FF3">
        <w:rPr>
          <w:rFonts w:ascii="Times New Roman" w:hAnsi="Times New Roman"/>
          <w:sz w:val="24"/>
          <w:szCs w:val="24"/>
        </w:rPr>
        <w:t xml:space="preserve">деятельность участника </w:t>
      </w:r>
      <w:r w:rsidRPr="00482FF3">
        <w:rPr>
          <w:rFonts w:ascii="Times New Roman" w:hAnsi="Times New Roman"/>
          <w:sz w:val="24"/>
          <w:szCs w:val="24"/>
        </w:rPr>
        <w:t xml:space="preserve">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w:t>
      </w:r>
      <w:r w:rsidRPr="00AF75AF">
        <w:rPr>
          <w:rFonts w:ascii="Times New Roman" w:hAnsi="Times New Roman"/>
          <w:sz w:val="24"/>
          <w:szCs w:val="24"/>
        </w:rPr>
        <w:t>стоимости активов</w:t>
      </w:r>
      <w:r w:rsidR="00D230D1" w:rsidRPr="00AF75AF">
        <w:rPr>
          <w:rFonts w:ascii="Times New Roman" w:eastAsia="Times New Roman" w:hAnsi="Times New Roman"/>
          <w:sz w:val="24"/>
          <w:szCs w:val="24"/>
          <w:lang w:eastAsia="ru-RU"/>
        </w:rPr>
        <w:t>;</w:t>
      </w:r>
    </w:p>
    <w:p w14:paraId="5B4AD307" w14:textId="1F61C483" w:rsidR="003D0948" w:rsidRPr="00AF75AF" w:rsidRDefault="00B61D21" w:rsidP="003D0948">
      <w:pPr>
        <w:widowControl w:val="0"/>
        <w:shd w:val="clear" w:color="auto" w:fill="FFFFFF"/>
        <w:tabs>
          <w:tab w:val="left" w:pos="426"/>
          <w:tab w:val="left" w:pos="851"/>
        </w:tabs>
        <w:overflowPunct w:val="0"/>
        <w:autoSpaceDE w:val="0"/>
        <w:autoSpaceDN w:val="0"/>
        <w:adjustRightInd w:val="0"/>
        <w:snapToGrid w:val="0"/>
        <w:spacing w:after="0" w:line="240" w:lineRule="atLeast"/>
        <w:ind w:firstLine="284"/>
        <w:jc w:val="both"/>
        <w:rPr>
          <w:rFonts w:ascii="Times New Roman" w:hAnsi="Times New Roman"/>
          <w:b/>
          <w:sz w:val="24"/>
          <w:szCs w:val="24"/>
        </w:rPr>
      </w:pPr>
      <w:r w:rsidRPr="00AF75AF">
        <w:rPr>
          <w:rFonts w:ascii="Times New Roman" w:eastAsia="Times New Roman" w:hAnsi="Times New Roman"/>
          <w:b/>
          <w:sz w:val="24"/>
          <w:szCs w:val="24"/>
          <w:lang w:eastAsia="ru-RU"/>
        </w:rPr>
        <w:t>ж)</w:t>
      </w:r>
      <w:r w:rsidRPr="00AF75AF">
        <w:rPr>
          <w:rFonts w:ascii="Times New Roman" w:eastAsia="Times New Roman" w:hAnsi="Times New Roman"/>
          <w:sz w:val="24"/>
          <w:szCs w:val="24"/>
          <w:lang w:eastAsia="ru-RU"/>
        </w:rPr>
        <w:t xml:space="preserve"> </w:t>
      </w:r>
      <w:r w:rsidR="003D0948" w:rsidRPr="00AF75AF">
        <w:rPr>
          <w:rFonts w:ascii="Times New Roman" w:eastAsia="Times New Roman" w:hAnsi="Times New Roman"/>
          <w:sz w:val="24"/>
          <w:szCs w:val="24"/>
          <w:lang w:eastAsia="ru-RU"/>
        </w:rPr>
        <w:t>участник закупки должен соответствовать всем обязательным требованиям, согласно п. 2.</w:t>
      </w:r>
      <w:r w:rsidR="008E0063" w:rsidRPr="00AF75AF">
        <w:rPr>
          <w:rFonts w:ascii="Times New Roman" w:eastAsia="Times New Roman" w:hAnsi="Times New Roman"/>
          <w:sz w:val="24"/>
          <w:szCs w:val="24"/>
          <w:lang w:eastAsia="ru-RU"/>
        </w:rPr>
        <w:t>9</w:t>
      </w:r>
      <w:r w:rsidR="003D0948" w:rsidRPr="00AF75AF">
        <w:rPr>
          <w:rFonts w:ascii="Times New Roman" w:hAnsi="Times New Roman"/>
          <w:sz w:val="24"/>
          <w:szCs w:val="24"/>
        </w:rPr>
        <w:t>:</w:t>
      </w:r>
      <w:r w:rsidR="003D0948" w:rsidRPr="00AF75AF">
        <w:rPr>
          <w:rFonts w:ascii="Times New Roman" w:hAnsi="Times New Roman"/>
          <w:b/>
          <w:sz w:val="24"/>
          <w:szCs w:val="24"/>
        </w:rPr>
        <w:t xml:space="preserve">  </w:t>
      </w:r>
    </w:p>
    <w:p w14:paraId="608E90C1" w14:textId="50011005" w:rsidR="003D0948" w:rsidRPr="003D0948" w:rsidRDefault="003D0948" w:rsidP="003D09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AF75AF">
        <w:rPr>
          <w:rFonts w:ascii="Times New Roman" w:eastAsia="Times New Roman" w:hAnsi="Times New Roman"/>
          <w:sz w:val="24"/>
          <w:szCs w:val="24"/>
          <w:lang w:eastAsia="ru-RU"/>
        </w:rPr>
        <w:t xml:space="preserve">- по </w:t>
      </w:r>
      <w:proofErr w:type="spellStart"/>
      <w:r w:rsidRPr="00AF75AF">
        <w:rPr>
          <w:rFonts w:ascii="Times New Roman" w:eastAsia="Times New Roman" w:hAnsi="Times New Roman"/>
          <w:sz w:val="24"/>
          <w:szCs w:val="24"/>
          <w:lang w:eastAsia="ru-RU"/>
        </w:rPr>
        <w:t>пп</w:t>
      </w:r>
      <w:proofErr w:type="spellEnd"/>
      <w:r w:rsidRPr="00AF75AF">
        <w:rPr>
          <w:rFonts w:ascii="Times New Roman" w:eastAsia="Times New Roman" w:hAnsi="Times New Roman"/>
          <w:sz w:val="24"/>
          <w:szCs w:val="24"/>
          <w:lang w:eastAsia="ru-RU"/>
        </w:rPr>
        <w:t>. 2.</w:t>
      </w:r>
      <w:r w:rsidR="008E0063" w:rsidRPr="00AF75AF">
        <w:rPr>
          <w:rFonts w:ascii="Times New Roman" w:eastAsia="Times New Roman" w:hAnsi="Times New Roman"/>
          <w:sz w:val="24"/>
          <w:szCs w:val="24"/>
          <w:lang w:eastAsia="ru-RU"/>
        </w:rPr>
        <w:t>9</w:t>
      </w:r>
      <w:r w:rsidRPr="00AF75AF">
        <w:rPr>
          <w:rFonts w:ascii="Times New Roman" w:eastAsia="Times New Roman" w:hAnsi="Times New Roman"/>
          <w:sz w:val="24"/>
          <w:szCs w:val="24"/>
          <w:lang w:eastAsia="ru-RU"/>
        </w:rPr>
        <w:t>.1</w:t>
      </w:r>
      <w:r w:rsidR="00D14050">
        <w:rPr>
          <w:rFonts w:ascii="Times New Roman" w:eastAsia="Times New Roman" w:hAnsi="Times New Roman"/>
          <w:sz w:val="24"/>
          <w:szCs w:val="24"/>
          <w:lang w:eastAsia="ru-RU"/>
        </w:rPr>
        <w:t xml:space="preserve"> и </w:t>
      </w:r>
      <w:r w:rsidR="00D14050" w:rsidRPr="00AF75AF">
        <w:rPr>
          <w:rFonts w:ascii="Times New Roman" w:eastAsia="Times New Roman" w:hAnsi="Times New Roman"/>
          <w:sz w:val="24"/>
          <w:szCs w:val="24"/>
          <w:lang w:eastAsia="ru-RU"/>
        </w:rPr>
        <w:t>2.9.4</w:t>
      </w:r>
      <w:r w:rsidR="00D14050">
        <w:rPr>
          <w:rFonts w:ascii="Times New Roman" w:eastAsia="Times New Roman" w:hAnsi="Times New Roman"/>
          <w:sz w:val="24"/>
          <w:szCs w:val="24"/>
          <w:lang w:eastAsia="ru-RU"/>
        </w:rPr>
        <w:t>.</w:t>
      </w:r>
      <w:r w:rsidRPr="00AF75AF">
        <w:rPr>
          <w:rFonts w:ascii="Times New Roman" w:eastAsia="Times New Roman" w:hAnsi="Times New Roman"/>
          <w:sz w:val="24"/>
          <w:szCs w:val="24"/>
          <w:lang w:eastAsia="ru-RU"/>
        </w:rPr>
        <w:t xml:space="preserve"> п. 2.</w:t>
      </w:r>
      <w:r w:rsidR="008E0063" w:rsidRPr="00AF75AF">
        <w:rPr>
          <w:rFonts w:ascii="Times New Roman" w:eastAsia="Times New Roman" w:hAnsi="Times New Roman"/>
          <w:sz w:val="24"/>
          <w:szCs w:val="24"/>
          <w:lang w:eastAsia="ru-RU"/>
        </w:rPr>
        <w:t>9</w:t>
      </w:r>
      <w:r w:rsidRPr="00AF75AF">
        <w:rPr>
          <w:rFonts w:ascii="Times New Roman" w:eastAsia="Times New Roman" w:hAnsi="Times New Roman"/>
          <w:sz w:val="24"/>
          <w:szCs w:val="24"/>
          <w:lang w:eastAsia="ru-RU"/>
        </w:rPr>
        <w:t xml:space="preserve">.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 - по </w:t>
      </w:r>
      <w:proofErr w:type="spellStart"/>
      <w:r w:rsidRPr="00AF75AF">
        <w:rPr>
          <w:rFonts w:ascii="Times New Roman" w:eastAsia="Times New Roman" w:hAnsi="Times New Roman"/>
          <w:sz w:val="24"/>
          <w:szCs w:val="24"/>
          <w:lang w:eastAsia="ru-RU"/>
        </w:rPr>
        <w:t>пп</w:t>
      </w:r>
      <w:proofErr w:type="spellEnd"/>
      <w:r w:rsidRPr="00AF75AF">
        <w:rPr>
          <w:rFonts w:ascii="Times New Roman" w:eastAsia="Times New Roman" w:hAnsi="Times New Roman"/>
          <w:sz w:val="24"/>
          <w:szCs w:val="24"/>
          <w:lang w:eastAsia="ru-RU"/>
        </w:rPr>
        <w:t>. 2.</w:t>
      </w:r>
      <w:r w:rsidR="008E0063" w:rsidRPr="00AF75AF">
        <w:rPr>
          <w:rFonts w:ascii="Times New Roman" w:eastAsia="Times New Roman" w:hAnsi="Times New Roman"/>
          <w:sz w:val="24"/>
          <w:szCs w:val="24"/>
          <w:lang w:eastAsia="ru-RU"/>
        </w:rPr>
        <w:t>9</w:t>
      </w:r>
      <w:r w:rsidRPr="00AF75AF">
        <w:rPr>
          <w:rFonts w:ascii="Times New Roman" w:eastAsia="Times New Roman" w:hAnsi="Times New Roman"/>
          <w:sz w:val="24"/>
          <w:szCs w:val="24"/>
          <w:lang w:eastAsia="ru-RU"/>
        </w:rPr>
        <w:t>.2</w:t>
      </w:r>
      <w:r w:rsidR="00AF75AF" w:rsidRPr="00AF75AF">
        <w:rPr>
          <w:rFonts w:ascii="Times New Roman" w:eastAsia="Times New Roman" w:hAnsi="Times New Roman"/>
          <w:sz w:val="24"/>
          <w:szCs w:val="24"/>
          <w:lang w:eastAsia="ru-RU"/>
        </w:rPr>
        <w:t xml:space="preserve"> и 2.9.3.</w:t>
      </w:r>
      <w:r w:rsidRPr="00AF75AF">
        <w:rPr>
          <w:rFonts w:ascii="Times New Roman" w:eastAsia="Times New Roman" w:hAnsi="Times New Roman"/>
          <w:sz w:val="24"/>
          <w:szCs w:val="24"/>
          <w:lang w:eastAsia="ru-RU"/>
        </w:rPr>
        <w:t xml:space="preserve"> п. 2.</w:t>
      </w:r>
      <w:r w:rsidR="00AF75AF" w:rsidRPr="00AF75AF">
        <w:rPr>
          <w:rFonts w:ascii="Times New Roman" w:eastAsia="Times New Roman" w:hAnsi="Times New Roman"/>
          <w:sz w:val="24"/>
          <w:szCs w:val="24"/>
          <w:lang w:eastAsia="ru-RU"/>
        </w:rPr>
        <w:t>9</w:t>
      </w:r>
      <w:r w:rsidRPr="00AF75AF">
        <w:rPr>
          <w:rFonts w:ascii="Times New Roman" w:eastAsia="Times New Roman" w:hAnsi="Times New Roman"/>
          <w:sz w:val="24"/>
          <w:szCs w:val="24"/>
          <w:lang w:eastAsia="ru-RU"/>
        </w:rPr>
        <w:t>.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395E42AA" w14:textId="35D8DAB3" w:rsidR="00B61D21" w:rsidRPr="00482FF3" w:rsidRDefault="00B61D21" w:rsidP="00B61D21">
      <w:pPr>
        <w:widowControl w:val="0"/>
        <w:shd w:val="clear" w:color="auto" w:fill="FFFFFF"/>
        <w:tabs>
          <w:tab w:val="left" w:pos="426"/>
          <w:tab w:val="left" w:pos="851"/>
        </w:tabs>
        <w:overflowPunct w:val="0"/>
        <w:autoSpaceDE w:val="0"/>
        <w:autoSpaceDN w:val="0"/>
        <w:adjustRightInd w:val="0"/>
        <w:snapToGrid w:val="0"/>
        <w:spacing w:after="0" w:line="240" w:lineRule="atLeast"/>
        <w:ind w:firstLine="284"/>
        <w:jc w:val="both"/>
        <w:rPr>
          <w:rFonts w:ascii="Times New Roman" w:eastAsia="Times New Roman" w:hAnsi="Times New Roman"/>
          <w:sz w:val="24"/>
          <w:szCs w:val="24"/>
          <w:lang w:eastAsia="ru-RU"/>
        </w:rPr>
      </w:pPr>
    </w:p>
    <w:p w14:paraId="1323805F" w14:textId="63CD81EC" w:rsidR="00B83ACE" w:rsidRPr="00482FF3" w:rsidRDefault="00925993" w:rsidP="00FF44BB">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hAnsi="Times New Roman"/>
          <w:b/>
          <w:bCs/>
          <w:sz w:val="24"/>
          <w:szCs w:val="24"/>
        </w:rPr>
      </w:pPr>
      <w:r w:rsidRPr="00482FF3">
        <w:rPr>
          <w:rFonts w:ascii="Times New Roman" w:eastAsia="Times New Roman" w:hAnsi="Times New Roman"/>
          <w:b/>
          <w:sz w:val="24"/>
          <w:szCs w:val="24"/>
          <w:lang w:eastAsia="ru-RU"/>
        </w:rPr>
        <w:t xml:space="preserve">4.5.2. </w:t>
      </w:r>
      <w:r w:rsidR="00B83ACE" w:rsidRPr="00482FF3">
        <w:rPr>
          <w:rFonts w:ascii="Times New Roman" w:hAnsi="Times New Roman"/>
          <w:b/>
          <w:bCs/>
          <w:sz w:val="24"/>
          <w:szCs w:val="24"/>
        </w:rPr>
        <w:t>Требования к документам, подтверждающим соответствие Участника установленным требованиям.</w:t>
      </w:r>
    </w:p>
    <w:p w14:paraId="540086B1" w14:textId="77777777" w:rsidR="00B83ACE" w:rsidRPr="00482FF3" w:rsidRDefault="00B83ACE" w:rsidP="003769FB">
      <w:pPr>
        <w:numPr>
          <w:ilvl w:val="3"/>
          <w:numId w:val="20"/>
        </w:numPr>
        <w:tabs>
          <w:tab w:val="clear" w:pos="1844"/>
          <w:tab w:val="left" w:pos="851"/>
          <w:tab w:val="num" w:pos="907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482FF3" w:rsidRDefault="00B83ACE" w:rsidP="003769FB">
      <w:pPr>
        <w:numPr>
          <w:ilvl w:val="3"/>
          <w:numId w:val="20"/>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482FF3"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820497" w:rsidRPr="00482FF3">
        <w:rPr>
          <w:rFonts w:ascii="Times New Roman" w:eastAsia="Times New Roman" w:hAnsi="Times New Roman"/>
          <w:b/>
          <w:sz w:val="24"/>
          <w:szCs w:val="24"/>
          <w:lang w:eastAsia="ru-RU"/>
        </w:rPr>
        <w:t>а</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482FF3" w:rsidRDefault="00820497" w:rsidP="00B83ACE">
      <w:pPr>
        <w:tabs>
          <w:tab w:val="left" w:pos="1701"/>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 xml:space="preserve">      б</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w:t>
      </w:r>
      <w:r w:rsidR="00B83ACE" w:rsidRPr="00482FF3">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112ACEEF"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в</w:t>
      </w:r>
      <w:r w:rsidR="00B83ACE" w:rsidRPr="00482FF3">
        <w:rPr>
          <w:rFonts w:ascii="Times New Roman" w:eastAsia="Times New Roman" w:hAnsi="Times New Roman"/>
          <w:b/>
          <w:sz w:val="24"/>
          <w:szCs w:val="24"/>
          <w:lang w:eastAsia="ru-RU"/>
        </w:rPr>
        <w:t xml:space="preserve">) </w:t>
      </w:r>
      <w:r w:rsidR="00B83ACE" w:rsidRPr="00482FF3">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3D0948" w:rsidRPr="00482FF3">
        <w:rPr>
          <w:rFonts w:ascii="Times New Roman" w:eastAsia="Times New Roman" w:hAnsi="Times New Roman"/>
          <w:sz w:val="24"/>
          <w:szCs w:val="24"/>
          <w:lang w:eastAsia="ru-RU"/>
        </w:rPr>
        <w:t>5</w:t>
      </w:r>
      <w:r w:rsidR="00B83ACE" w:rsidRPr="00482FF3">
        <w:rPr>
          <w:rFonts w:ascii="Times New Roman" w:eastAsia="Times New Roman" w:hAnsi="Times New Roman"/>
          <w:sz w:val="24"/>
          <w:szCs w:val="24"/>
          <w:lang w:eastAsia="ru-RU"/>
        </w:rPr>
        <w:t xml:space="preserve"> год. Баланс предоставляется с отметкой ИФНС </w:t>
      </w:r>
      <w:r w:rsidR="00B83ACE" w:rsidRPr="00482FF3">
        <w:rPr>
          <w:rFonts w:ascii="Times New Roman" w:eastAsia="Times New Roman" w:hAnsi="Times New Roman"/>
          <w:i/>
          <w:sz w:val="24"/>
          <w:szCs w:val="24"/>
          <w:lang w:eastAsia="ru-RU"/>
        </w:rPr>
        <w:t>(в случае сдачи баланса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482FF3">
        <w:rPr>
          <w:rFonts w:ascii="Times New Roman" w:eastAsia="Times New Roman" w:hAnsi="Times New Roman"/>
          <w:i/>
          <w:sz w:val="24"/>
          <w:szCs w:val="24"/>
          <w:lang w:eastAsia="ru-RU"/>
        </w:rPr>
        <w:t>(в случае сдачи в электронной форме)</w:t>
      </w:r>
      <w:r w:rsidR="00B83ACE" w:rsidRPr="00482FF3">
        <w:rPr>
          <w:rFonts w:ascii="Times New Roman" w:eastAsia="Times New Roman" w:hAnsi="Times New Roman"/>
          <w:sz w:val="24"/>
          <w:szCs w:val="24"/>
          <w:lang w:eastAsia="ru-RU"/>
        </w:rPr>
        <w:t>;</w:t>
      </w:r>
    </w:p>
    <w:p w14:paraId="32DBF6D4" w14:textId="50813475"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г</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по Н</w:t>
      </w:r>
      <w:r w:rsidR="00C268F9" w:rsidRPr="00482FF3">
        <w:rPr>
          <w:rFonts w:ascii="Times New Roman" w:eastAsia="Times New Roman" w:hAnsi="Times New Roman"/>
          <w:sz w:val="24"/>
          <w:szCs w:val="24"/>
          <w:lang w:eastAsia="ru-RU"/>
        </w:rPr>
        <w:t>ДС за последний отчетный период.</w:t>
      </w:r>
      <w:r w:rsidR="00B83ACE" w:rsidRPr="00482FF3">
        <w:rPr>
          <w:rFonts w:ascii="Times New Roman" w:eastAsia="Times New Roman" w:hAnsi="Times New Roman"/>
          <w:sz w:val="24"/>
          <w:szCs w:val="24"/>
          <w:lang w:eastAsia="ru-RU"/>
        </w:rPr>
        <w:t xml:space="preserve"> Декларация предоставляется с отметкой ИФНС </w:t>
      </w:r>
      <w:r w:rsidR="00B83ACE" w:rsidRPr="00482FF3">
        <w:rPr>
          <w:rFonts w:ascii="Times New Roman" w:eastAsia="Times New Roman" w:hAnsi="Times New Roman"/>
          <w:i/>
          <w:sz w:val="24"/>
          <w:szCs w:val="24"/>
          <w:lang w:eastAsia="ru-RU"/>
        </w:rPr>
        <w:t>(в случае сдачи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482FF3">
        <w:rPr>
          <w:rFonts w:ascii="Times New Roman" w:eastAsia="Times New Roman" w:hAnsi="Times New Roman"/>
          <w:i/>
          <w:sz w:val="24"/>
          <w:szCs w:val="24"/>
          <w:lang w:eastAsia="ru-RU"/>
        </w:rPr>
        <w:t>ИФНС (в случае сдачи в электронной форме)</w:t>
      </w:r>
      <w:r w:rsidR="00B83ACE" w:rsidRPr="00482FF3">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482FF3" w:rsidRDefault="00DB1698" w:rsidP="00B83ACE">
      <w:pPr>
        <w:tabs>
          <w:tab w:val="left" w:pos="0"/>
        </w:tabs>
        <w:autoSpaceDE w:val="0"/>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lastRenderedPageBreak/>
        <w:t xml:space="preserve">      д</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5164F846" w14:textId="5415C7C5" w:rsidR="00CB1C10" w:rsidRPr="00482FF3" w:rsidRDefault="00CB1C10" w:rsidP="00CB1C10">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е) </w:t>
      </w:r>
      <w:r w:rsidR="00D57CB8" w:rsidRPr="00482FF3">
        <w:rPr>
          <w:rFonts w:ascii="Times New Roman" w:eastAsia="Times New Roman" w:hAnsi="Times New Roman"/>
          <w:sz w:val="24"/>
          <w:szCs w:val="24"/>
          <w:lang w:eastAsia="ru-RU"/>
        </w:rPr>
        <w:t>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(п.2.7.2.);</w:t>
      </w:r>
    </w:p>
    <w:p w14:paraId="0DF677AC" w14:textId="5EA5D525" w:rsidR="00B83ACE" w:rsidRPr="00482FF3" w:rsidRDefault="00B83ACE" w:rsidP="00B83ACE">
      <w:pPr>
        <w:spacing w:after="0" w:line="240" w:lineRule="atLeast"/>
        <w:jc w:val="both"/>
        <w:rPr>
          <w:rFonts w:ascii="Times New Roman" w:hAnsi="Times New Roman"/>
          <w:i/>
          <w:sz w:val="24"/>
          <w:szCs w:val="24"/>
        </w:rPr>
      </w:pPr>
      <w:r w:rsidRPr="00482FF3">
        <w:rPr>
          <w:rFonts w:ascii="Times New Roman" w:hAnsi="Times New Roman"/>
          <w:i/>
          <w:sz w:val="24"/>
          <w:szCs w:val="24"/>
        </w:rPr>
        <w:t xml:space="preserve">     </w:t>
      </w:r>
      <w:r w:rsidR="00DB1698" w:rsidRPr="00482FF3">
        <w:rPr>
          <w:rFonts w:ascii="Times New Roman CYR" w:eastAsia="Times New Roman" w:hAnsi="Times New Roman CYR" w:cs="Times New Roman CYR"/>
          <w:b/>
          <w:sz w:val="24"/>
          <w:szCs w:val="24"/>
          <w:lang w:eastAsia="ru-RU"/>
        </w:rPr>
        <w:t>ж</w:t>
      </w:r>
      <w:r w:rsidRPr="00482FF3">
        <w:rPr>
          <w:rFonts w:ascii="Times New Roman CYR" w:eastAsia="Times New Roman" w:hAnsi="Times New Roman CYR" w:cs="Times New Roman CYR"/>
          <w:b/>
          <w:sz w:val="24"/>
          <w:szCs w:val="24"/>
          <w:lang w:eastAsia="ru-RU"/>
        </w:rPr>
        <w:t>)</w:t>
      </w:r>
      <w:r w:rsidRPr="00482FF3">
        <w:rPr>
          <w:rFonts w:ascii="Times New Roman" w:eastAsia="Times New Roman" w:hAnsi="Times New Roman"/>
          <w:sz w:val="24"/>
          <w:szCs w:val="24"/>
          <w:lang w:eastAsia="ru-RU"/>
        </w:rPr>
        <w:t xml:space="preserve"> </w:t>
      </w:r>
      <w:r w:rsidRPr="00482FF3">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482FF3"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482FF3" w:rsidRDefault="00B83ACE" w:rsidP="003769FB">
      <w:pPr>
        <w:numPr>
          <w:ilvl w:val="0"/>
          <w:numId w:val="19"/>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482FF3" w:rsidRDefault="00B83ACE" w:rsidP="003769FB">
      <w:pPr>
        <w:numPr>
          <w:ilvl w:val="0"/>
          <w:numId w:val="19"/>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482FF3" w:rsidRDefault="00B83ACE" w:rsidP="003769FB">
      <w:pPr>
        <w:numPr>
          <w:ilvl w:val="0"/>
          <w:numId w:val="19"/>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6462FB3E" w14:textId="2FF3582A" w:rsidR="006F1005" w:rsidRPr="00482FF3" w:rsidRDefault="006B6DCC" w:rsidP="0093534B">
      <w:pPr>
        <w:tabs>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napToGrid w:val="0"/>
          <w:sz w:val="24"/>
          <w:szCs w:val="24"/>
          <w:lang w:eastAsia="ru-RU"/>
        </w:rPr>
        <w:t xml:space="preserve">з) </w:t>
      </w:r>
      <w:r w:rsidRPr="00482FF3">
        <w:rPr>
          <w:rFonts w:ascii="Times New Roman" w:eastAsia="Times New Roman" w:hAnsi="Times New Roman"/>
          <w:snapToGrid w:val="0"/>
          <w:sz w:val="24"/>
          <w:szCs w:val="24"/>
          <w:lang w:eastAsia="ru-RU"/>
        </w:rPr>
        <w:t>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482FF3">
        <w:rPr>
          <w:rFonts w:ascii="Times New Roman" w:eastAsia="Times New Roman" w:hAnsi="Times New Roman"/>
          <w:snapToGrid w:val="0"/>
          <w:sz w:val="24"/>
          <w:szCs w:val="24"/>
          <w:lang w:eastAsia="ru-RU"/>
        </w:rPr>
        <w:t>pdf</w:t>
      </w:r>
      <w:proofErr w:type="spellEnd"/>
      <w:r w:rsidRPr="00482FF3">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p>
    <w:p w14:paraId="2BF5C2A0" w14:textId="65772DE8" w:rsidR="004E218A" w:rsidRPr="00D14050" w:rsidRDefault="004E218A" w:rsidP="004E218A">
      <w:pPr>
        <w:tabs>
          <w:tab w:val="left" w:pos="1701"/>
        </w:tabs>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Pr="00D14050">
        <w:rPr>
          <w:rFonts w:ascii="Times New Roman" w:eastAsia="Times New Roman" w:hAnsi="Times New Roman"/>
          <w:b/>
          <w:sz w:val="24"/>
          <w:szCs w:val="24"/>
          <w:lang w:eastAsia="ru-RU"/>
        </w:rPr>
        <w:t>и)</w:t>
      </w:r>
      <w:r w:rsidRPr="00D14050">
        <w:rPr>
          <w:rFonts w:ascii="Times New Roman" w:eastAsia="Times New Roman" w:hAnsi="Times New Roman"/>
          <w:sz w:val="24"/>
          <w:szCs w:val="24"/>
          <w:lang w:eastAsia="ru-RU"/>
        </w:rPr>
        <w:t xml:space="preserve"> документ, подтверждающий владение строительной техникой в собственности или ином законном основании или договор аренды строительной техники. Предоставляется паспорт или свидетельство о регистрации транспортного средства, которую Участник будет использовать при выполнении работ по договору (п.2.9.</w:t>
      </w:r>
      <w:r w:rsidR="008E0063" w:rsidRPr="00D14050">
        <w:rPr>
          <w:rFonts w:ascii="Times New Roman" w:eastAsia="Times New Roman" w:hAnsi="Times New Roman"/>
          <w:sz w:val="24"/>
          <w:szCs w:val="24"/>
          <w:lang w:eastAsia="ru-RU"/>
        </w:rPr>
        <w:t>2</w:t>
      </w:r>
      <w:r w:rsidRPr="00D14050">
        <w:rPr>
          <w:rFonts w:ascii="Times New Roman" w:eastAsia="Times New Roman" w:hAnsi="Times New Roman"/>
          <w:sz w:val="24"/>
          <w:szCs w:val="24"/>
          <w:lang w:eastAsia="ru-RU"/>
        </w:rPr>
        <w:t>, п.2.9.</w:t>
      </w:r>
      <w:r w:rsidR="001405B1" w:rsidRPr="00D14050">
        <w:rPr>
          <w:rFonts w:ascii="Times New Roman" w:eastAsia="Times New Roman" w:hAnsi="Times New Roman"/>
          <w:sz w:val="24"/>
          <w:szCs w:val="24"/>
          <w:lang w:eastAsia="ru-RU"/>
        </w:rPr>
        <w:t xml:space="preserve"> форма 2</w:t>
      </w:r>
      <w:r w:rsidRPr="00D14050">
        <w:rPr>
          <w:rFonts w:ascii="Times New Roman" w:eastAsia="Times New Roman" w:hAnsi="Times New Roman"/>
          <w:sz w:val="24"/>
          <w:szCs w:val="24"/>
          <w:lang w:eastAsia="ru-RU"/>
        </w:rPr>
        <w:t>);</w:t>
      </w:r>
    </w:p>
    <w:p w14:paraId="0E38408E" w14:textId="4CDE76A4" w:rsidR="004E218A" w:rsidRPr="00D14050" w:rsidRDefault="004E218A" w:rsidP="004E218A">
      <w:pPr>
        <w:autoSpaceDE w:val="0"/>
        <w:autoSpaceDN w:val="0"/>
        <w:adjustRightInd w:val="0"/>
        <w:spacing w:after="0" w:line="240" w:lineRule="atLeast"/>
        <w:ind w:hanging="284"/>
        <w:contextualSpacing/>
        <w:jc w:val="both"/>
        <w:rPr>
          <w:rFonts w:ascii="Times New Roman" w:eastAsia="Times New Roman" w:hAnsi="Times New Roman"/>
          <w:sz w:val="24"/>
          <w:szCs w:val="24"/>
          <w:lang w:eastAsia="ru-RU"/>
        </w:rPr>
      </w:pPr>
      <w:r w:rsidRPr="00D14050">
        <w:rPr>
          <w:rFonts w:ascii="Times New Roman" w:eastAsia="Times New Roman" w:hAnsi="Times New Roman"/>
          <w:b/>
          <w:sz w:val="24"/>
          <w:szCs w:val="24"/>
          <w:lang w:eastAsia="ru-RU"/>
        </w:rPr>
        <w:t xml:space="preserve">          к)</w:t>
      </w:r>
      <w:r w:rsidRPr="00D14050">
        <w:rPr>
          <w:rFonts w:ascii="Times New Roman" w:eastAsia="Times New Roman" w:hAnsi="Times New Roman"/>
          <w:sz w:val="24"/>
          <w:szCs w:val="24"/>
          <w:lang w:eastAsia="ru-RU"/>
        </w:rPr>
        <w:t xml:space="preserve"> документ, подтверждающий образование и квалификацию </w:t>
      </w:r>
      <w:r w:rsidRPr="00D14050">
        <w:rPr>
          <w:rFonts w:ascii="Helvetica" w:eastAsia="Times New Roman" w:hAnsi="Helvetica" w:cs="Helvetica"/>
          <w:sz w:val="21"/>
          <w:szCs w:val="21"/>
          <w:lang w:eastAsia="ru-RU"/>
        </w:rPr>
        <w:t>(</w:t>
      </w:r>
      <w:r w:rsidRPr="00D14050">
        <w:rPr>
          <w:rFonts w:ascii="Times New Roman" w:eastAsia="Times New Roman" w:hAnsi="Times New Roman"/>
          <w:sz w:val="24"/>
          <w:szCs w:val="24"/>
          <w:lang w:eastAsia="ru-RU"/>
        </w:rPr>
        <w:t>диплом / удостоверение / протокол /свидетельство / сертификат / выписка и т.п.) сотрудников, которые будут выполнять работы по договору</w:t>
      </w:r>
      <w:r w:rsidRPr="00D14050">
        <w:rPr>
          <w:rFonts w:ascii="Times New Roman" w:eastAsia="Times New Roman" w:hAnsi="Times New Roman"/>
          <w:bCs/>
          <w:sz w:val="24"/>
          <w:szCs w:val="24"/>
          <w:lang w:eastAsia="ru-RU"/>
        </w:rPr>
        <w:t>)</w:t>
      </w:r>
      <w:r w:rsidRPr="00D14050">
        <w:rPr>
          <w:rFonts w:ascii="Times New Roman" w:eastAsia="Times New Roman" w:hAnsi="Times New Roman"/>
          <w:sz w:val="24"/>
          <w:szCs w:val="24"/>
          <w:lang w:eastAsia="ru-RU"/>
        </w:rPr>
        <w:t xml:space="preserve"> (п.п. 2.9.</w:t>
      </w:r>
      <w:r w:rsidR="008E0063" w:rsidRPr="00D14050">
        <w:rPr>
          <w:rFonts w:ascii="Times New Roman" w:eastAsia="Times New Roman" w:hAnsi="Times New Roman"/>
          <w:sz w:val="24"/>
          <w:szCs w:val="24"/>
          <w:lang w:eastAsia="ru-RU"/>
        </w:rPr>
        <w:t>3</w:t>
      </w:r>
      <w:r w:rsidRPr="00D14050">
        <w:rPr>
          <w:rFonts w:ascii="Times New Roman" w:eastAsia="Times New Roman" w:hAnsi="Times New Roman"/>
          <w:sz w:val="24"/>
          <w:szCs w:val="24"/>
          <w:lang w:eastAsia="ru-RU"/>
        </w:rPr>
        <w:t xml:space="preserve"> п.2.9</w:t>
      </w:r>
      <w:r w:rsidR="001405B1" w:rsidRPr="00D14050">
        <w:rPr>
          <w:rFonts w:ascii="Times New Roman" w:eastAsia="Times New Roman" w:hAnsi="Times New Roman"/>
          <w:sz w:val="24"/>
          <w:szCs w:val="24"/>
          <w:lang w:eastAsia="ru-RU"/>
        </w:rPr>
        <w:t>, форма 2</w:t>
      </w:r>
      <w:r w:rsidRPr="00D14050">
        <w:rPr>
          <w:rFonts w:ascii="Times New Roman" w:eastAsia="Times New Roman" w:hAnsi="Times New Roman"/>
          <w:sz w:val="24"/>
          <w:szCs w:val="24"/>
          <w:lang w:eastAsia="ru-RU"/>
        </w:rPr>
        <w:t>);</w:t>
      </w:r>
    </w:p>
    <w:p w14:paraId="1F11458E" w14:textId="690187FE" w:rsidR="004E218A" w:rsidRPr="00D14050" w:rsidRDefault="004E218A" w:rsidP="004E218A">
      <w:pPr>
        <w:tabs>
          <w:tab w:val="left" w:pos="993"/>
        </w:tabs>
        <w:spacing w:after="0" w:line="240" w:lineRule="atLeast"/>
        <w:ind w:hanging="284"/>
        <w:jc w:val="both"/>
        <w:rPr>
          <w:rFonts w:ascii="Times New Roman" w:eastAsia="Times New Roman" w:hAnsi="Times New Roman"/>
          <w:sz w:val="24"/>
          <w:szCs w:val="24"/>
          <w:lang w:eastAsia="ru-RU"/>
        </w:rPr>
      </w:pPr>
      <w:r w:rsidRPr="00D14050">
        <w:rPr>
          <w:rFonts w:ascii="Times New Roman" w:eastAsia="Times New Roman" w:hAnsi="Times New Roman"/>
          <w:b/>
          <w:sz w:val="24"/>
          <w:szCs w:val="24"/>
          <w:lang w:eastAsia="ru-RU"/>
        </w:rPr>
        <w:t xml:space="preserve">         л)</w:t>
      </w:r>
      <w:r w:rsidRPr="00D14050">
        <w:rPr>
          <w:rFonts w:ascii="Times New Roman" w:eastAsia="Times New Roman" w:hAnsi="Times New Roman"/>
          <w:sz w:val="24"/>
          <w:szCs w:val="24"/>
          <w:lang w:eastAsia="ru-RU"/>
        </w:rPr>
        <w:t xml:space="preserve"> документы, подтверждающие трудовые взаимоотношения с сотрудниками (трудовые договоры, извлечения из трудовых книжек (лист с указанием ФИО и последний лист с последней записью) сотрудников или договора гражданско-правового характера), которые будут выполнять работы по договору (п.п. 2.9.3 п.2.9</w:t>
      </w:r>
      <w:r w:rsidR="001405B1" w:rsidRPr="00D14050">
        <w:rPr>
          <w:rFonts w:ascii="Times New Roman" w:eastAsia="Times New Roman" w:hAnsi="Times New Roman"/>
          <w:sz w:val="24"/>
          <w:szCs w:val="24"/>
          <w:lang w:eastAsia="ru-RU"/>
        </w:rPr>
        <w:t>, форма 2</w:t>
      </w:r>
      <w:r w:rsidRPr="00D14050">
        <w:rPr>
          <w:rFonts w:ascii="Times New Roman" w:eastAsia="Times New Roman" w:hAnsi="Times New Roman"/>
          <w:sz w:val="24"/>
          <w:szCs w:val="24"/>
          <w:lang w:eastAsia="ru-RU"/>
        </w:rPr>
        <w:t>);</w:t>
      </w:r>
    </w:p>
    <w:p w14:paraId="74A61460" w14:textId="53D08155" w:rsidR="004E218A" w:rsidRPr="008E0063" w:rsidRDefault="004E218A" w:rsidP="004E218A">
      <w:pPr>
        <w:spacing w:after="0" w:line="240" w:lineRule="atLeast"/>
        <w:jc w:val="both"/>
        <w:rPr>
          <w:rFonts w:ascii="Times New Roman" w:eastAsia="Times New Roman" w:hAnsi="Times New Roman"/>
          <w:sz w:val="24"/>
          <w:szCs w:val="24"/>
          <w:lang w:eastAsia="ru-RU"/>
        </w:rPr>
      </w:pPr>
      <w:r w:rsidRPr="00D14050">
        <w:rPr>
          <w:rFonts w:ascii="Times New Roman" w:eastAsia="Times New Roman" w:hAnsi="Times New Roman"/>
          <w:b/>
          <w:sz w:val="24"/>
          <w:szCs w:val="24"/>
          <w:lang w:eastAsia="ru-RU"/>
        </w:rPr>
        <w:t xml:space="preserve">    м)</w:t>
      </w:r>
      <w:r w:rsidRPr="00D14050">
        <w:rPr>
          <w:rFonts w:ascii="Times New Roman" w:eastAsia="Times New Roman" w:hAnsi="Times New Roman"/>
          <w:sz w:val="24"/>
          <w:szCs w:val="24"/>
          <w:lang w:eastAsia="ru-RU"/>
        </w:rPr>
        <w:t xml:space="preserve"> заключенные договоры на выполнение </w:t>
      </w:r>
      <w:r w:rsidR="008E0063" w:rsidRPr="00D14050">
        <w:rPr>
          <w:rFonts w:ascii="Times New Roman" w:hAnsi="Times New Roman"/>
          <w:sz w:val="24"/>
          <w:szCs w:val="24"/>
        </w:rPr>
        <w:t>строительно-монтажных работ на опасных производственных объектах</w:t>
      </w:r>
      <w:r w:rsidRPr="00D14050">
        <w:rPr>
          <w:rFonts w:ascii="Times New Roman" w:eastAsia="Times New Roman" w:hAnsi="Times New Roman"/>
          <w:sz w:val="24"/>
          <w:szCs w:val="24"/>
          <w:lang w:eastAsia="ru-RU"/>
        </w:rPr>
        <w:t>, и документы, подтверждающие их выполнение (акты выполненных работ по форме КС-2 и справкой о стоимости работ КС-3) (п.п. 2.9.</w:t>
      </w:r>
      <w:r w:rsidR="008E0063" w:rsidRPr="00D14050">
        <w:rPr>
          <w:rFonts w:ascii="Times New Roman" w:eastAsia="Times New Roman" w:hAnsi="Times New Roman"/>
          <w:sz w:val="24"/>
          <w:szCs w:val="24"/>
          <w:lang w:eastAsia="ru-RU"/>
        </w:rPr>
        <w:t>4</w:t>
      </w:r>
      <w:r w:rsidRPr="00D14050">
        <w:rPr>
          <w:rFonts w:ascii="Times New Roman" w:eastAsia="Times New Roman" w:hAnsi="Times New Roman"/>
          <w:sz w:val="24"/>
          <w:szCs w:val="24"/>
          <w:lang w:eastAsia="ru-RU"/>
        </w:rPr>
        <w:t xml:space="preserve"> п.2.9</w:t>
      </w:r>
      <w:r w:rsidR="001405B1" w:rsidRPr="00D14050">
        <w:rPr>
          <w:rFonts w:ascii="Times New Roman" w:eastAsia="Times New Roman" w:hAnsi="Times New Roman"/>
          <w:sz w:val="24"/>
          <w:szCs w:val="24"/>
          <w:lang w:eastAsia="ru-RU"/>
        </w:rPr>
        <w:t>, форма 3</w:t>
      </w:r>
      <w:r w:rsidRPr="00D14050">
        <w:rPr>
          <w:rFonts w:ascii="Times New Roman" w:eastAsia="Times New Roman" w:hAnsi="Times New Roman"/>
          <w:sz w:val="24"/>
          <w:szCs w:val="24"/>
          <w:lang w:eastAsia="ru-RU"/>
        </w:rPr>
        <w:t>);</w:t>
      </w:r>
    </w:p>
    <w:p w14:paraId="26EE9EE5" w14:textId="6D446E28" w:rsidR="00B83ACE" w:rsidRPr="00482FF3" w:rsidRDefault="002025E6" w:rsidP="0037516E">
      <w:pPr>
        <w:tabs>
          <w:tab w:val="left" w:pos="1701"/>
        </w:tabs>
        <w:spacing w:after="0" w:line="240" w:lineRule="atLeast"/>
        <w:jc w:val="both"/>
        <w:rPr>
          <w:rFonts w:ascii="Times New Roman" w:eastAsia="Times New Roman" w:hAnsi="Times New Roman"/>
          <w:sz w:val="24"/>
          <w:szCs w:val="24"/>
          <w:lang w:eastAsia="ru-RU"/>
        </w:rPr>
      </w:pPr>
      <w:r w:rsidRPr="008E0063">
        <w:rPr>
          <w:rFonts w:ascii="Times New Roman" w:eastAsia="Times New Roman" w:hAnsi="Times New Roman"/>
          <w:sz w:val="24"/>
          <w:szCs w:val="24"/>
          <w:lang w:eastAsia="ru-RU"/>
        </w:rPr>
        <w:lastRenderedPageBreak/>
        <w:t>4.5.2.</w:t>
      </w:r>
      <w:r w:rsidR="004E218A" w:rsidRPr="008E0063">
        <w:rPr>
          <w:rFonts w:ascii="Times New Roman" w:eastAsia="Times New Roman" w:hAnsi="Times New Roman"/>
          <w:sz w:val="24"/>
          <w:szCs w:val="24"/>
          <w:lang w:eastAsia="ru-RU"/>
        </w:rPr>
        <w:t>3</w:t>
      </w:r>
      <w:r w:rsidRPr="008E0063">
        <w:rPr>
          <w:rFonts w:ascii="Times New Roman" w:eastAsia="Times New Roman" w:hAnsi="Times New Roman"/>
          <w:sz w:val="24"/>
          <w:szCs w:val="24"/>
          <w:lang w:eastAsia="ru-RU"/>
        </w:rPr>
        <w:t xml:space="preserve">. </w:t>
      </w:r>
      <w:r w:rsidR="00B83ACE" w:rsidRPr="008E0063">
        <w:rPr>
          <w:rFonts w:ascii="Times New Roman" w:eastAsia="Times New Roman" w:hAnsi="Times New Roman"/>
          <w:sz w:val="24"/>
          <w:szCs w:val="24"/>
          <w:lang w:eastAsia="ru-RU"/>
        </w:rPr>
        <w:t xml:space="preserve">В случае, если Заявку на участие </w:t>
      </w:r>
      <w:r w:rsidR="00B83ACE" w:rsidRPr="00482FF3">
        <w:rPr>
          <w:rFonts w:ascii="Times New Roman" w:eastAsia="Times New Roman" w:hAnsi="Times New Roman"/>
          <w:sz w:val="24"/>
          <w:szCs w:val="24"/>
          <w:lang w:eastAsia="ru-RU"/>
        </w:rPr>
        <w:t>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482FF3"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482FF3">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сроке действия документа;</w:t>
      </w:r>
    </w:p>
    <w:p w14:paraId="1843BCB6"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5C4356CD" w14:textId="679F6135" w:rsidR="00E420DD"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1C3720" w:rsidRPr="00482FF3">
        <w:rPr>
          <w:rFonts w:ascii="Times New Roman" w:eastAsia="Times New Roman" w:hAnsi="Times New Roman"/>
          <w:sz w:val="24"/>
          <w:szCs w:val="24"/>
          <w:lang w:eastAsia="ar-SA"/>
        </w:rPr>
        <w:t>язанным с исполнением договора.</w:t>
      </w:r>
    </w:p>
    <w:p w14:paraId="3BE43B05" w14:textId="77777777" w:rsidR="00B83ACE" w:rsidRPr="00482FF3" w:rsidRDefault="00B83ACE" w:rsidP="00B83ACE">
      <w:pPr>
        <w:tabs>
          <w:tab w:val="left" w:pos="1701"/>
        </w:tabs>
        <w:spacing w:after="0" w:line="240" w:lineRule="atLeast"/>
        <w:ind w:firstLine="284"/>
        <w:jc w:val="both"/>
        <w:rPr>
          <w:rFonts w:ascii="Times New Roman" w:eastAsia="Times New Roman" w:hAnsi="Times New Roman"/>
          <w:sz w:val="24"/>
          <w:szCs w:val="24"/>
          <w:lang w:eastAsia="ru-RU"/>
        </w:rPr>
      </w:pPr>
    </w:p>
    <w:p w14:paraId="3DB8FAB8" w14:textId="77777777" w:rsidR="00B83ACE" w:rsidRPr="00482FF3" w:rsidRDefault="00B83ACE" w:rsidP="005E549A">
      <w:pPr>
        <w:pStyle w:val="aff8"/>
        <w:numPr>
          <w:ilvl w:val="1"/>
          <w:numId w:val="6"/>
        </w:numPr>
        <w:shd w:val="clear" w:color="auto" w:fill="FFFFFF"/>
        <w:tabs>
          <w:tab w:val="left" w:pos="1134"/>
          <w:tab w:val="left" w:pos="1701"/>
        </w:tabs>
        <w:spacing w:line="240" w:lineRule="atLeast"/>
        <w:jc w:val="both"/>
        <w:rPr>
          <w:rFonts w:ascii="Times New Roman" w:hAnsi="Times New Roman"/>
          <w:b/>
          <w:bCs/>
          <w:sz w:val="24"/>
          <w:szCs w:val="24"/>
        </w:rPr>
      </w:pPr>
      <w:r w:rsidRPr="00482FF3">
        <w:rPr>
          <w:rFonts w:ascii="Times New Roman" w:hAnsi="Times New Roman"/>
          <w:b/>
          <w:bCs/>
          <w:sz w:val="24"/>
          <w:szCs w:val="24"/>
        </w:rPr>
        <w:t xml:space="preserve">Подача Заявок и их прием.  </w:t>
      </w:r>
    </w:p>
    <w:p w14:paraId="7C773EC1"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82FF3">
        <w:rPr>
          <w:rFonts w:ascii="Times New Roman" w:hAnsi="Times New Roman"/>
          <w:bCs/>
          <w:iCs/>
          <w:snapToGrid w:val="0"/>
          <w:sz w:val="24"/>
          <w:szCs w:val="24"/>
        </w:rPr>
        <w:t xml:space="preserve">через ЭП </w:t>
      </w:r>
      <w:r w:rsidRPr="00482FF3">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482FF3">
        <w:rPr>
          <w:rFonts w:ascii="Times New Roman" w:hAnsi="Times New Roman"/>
          <w:sz w:val="24"/>
          <w:szCs w:val="24"/>
        </w:rPr>
        <w:t xml:space="preserve">. </w:t>
      </w:r>
    </w:p>
    <w:p w14:paraId="05AF711F"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482FF3"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482FF3" w:rsidRDefault="00B83ACE" w:rsidP="005E549A">
      <w:pPr>
        <w:pStyle w:val="aff8"/>
        <w:keepNext/>
        <w:numPr>
          <w:ilvl w:val="1"/>
          <w:numId w:val="6"/>
        </w:numPr>
        <w:suppressAutoHyphens/>
        <w:spacing w:before="360" w:after="120" w:line="360" w:lineRule="auto"/>
        <w:jc w:val="both"/>
        <w:outlineLvl w:val="1"/>
        <w:rPr>
          <w:rFonts w:ascii="Times New Roman" w:hAnsi="Times New Roman"/>
          <w:b/>
          <w:bCs/>
          <w:sz w:val="24"/>
          <w:szCs w:val="24"/>
        </w:rPr>
      </w:pPr>
      <w:r w:rsidRPr="00482FF3">
        <w:rPr>
          <w:rFonts w:ascii="Times New Roman" w:hAnsi="Times New Roman"/>
          <w:b/>
          <w:bCs/>
          <w:sz w:val="24"/>
          <w:szCs w:val="24"/>
        </w:rPr>
        <w:t>Изменение условий Заявки и отзыв Заявки</w:t>
      </w:r>
    </w:p>
    <w:p w14:paraId="3D06EEDC"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482FF3">
        <w:rPr>
          <w:rFonts w:ascii="Times New Roman" w:hAnsi="Times New Roman"/>
          <w:sz w:val="24"/>
          <w:szCs w:val="24"/>
          <w:shd w:val="clear" w:color="auto" w:fill="FFFFFF"/>
        </w:rPr>
        <w:t>.</w:t>
      </w:r>
    </w:p>
    <w:p w14:paraId="4E0642AA"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482FF3"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482FF3">
        <w:rPr>
          <w:rFonts w:ascii="Times New Roman" w:hAnsi="Times New Roman"/>
          <w:b/>
          <w:bCs/>
          <w:sz w:val="24"/>
          <w:szCs w:val="24"/>
        </w:rPr>
        <w:t>4.8. Открытие поступивших Заявок Участников закупки</w:t>
      </w:r>
    </w:p>
    <w:p w14:paraId="4A86BB6A" w14:textId="6804E624"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4.8.1</w:t>
      </w:r>
      <w:r w:rsidR="00CE7E05" w:rsidRPr="00482FF3">
        <w:rPr>
          <w:rFonts w:ascii="Times New Roman" w:hAnsi="Times New Roman"/>
          <w:b/>
          <w:sz w:val="24"/>
          <w:szCs w:val="24"/>
        </w:rPr>
        <w:t>.</w:t>
      </w:r>
      <w:r w:rsidRPr="00482FF3">
        <w:rPr>
          <w:rFonts w:ascii="Times New Roman" w:hAnsi="Times New Roman"/>
          <w:sz w:val="24"/>
          <w:szCs w:val="24"/>
        </w:rPr>
        <w:t xml:space="preserve"> В день, час и месте, указанным в извещении о проведении закупки, </w:t>
      </w:r>
      <w:r w:rsidRPr="00482FF3">
        <w:rPr>
          <w:rFonts w:ascii="Times New Roman" w:hAnsi="Times New Roman"/>
          <w:bCs/>
          <w:sz w:val="24"/>
          <w:szCs w:val="24"/>
        </w:rPr>
        <w:t>ЭП</w:t>
      </w:r>
      <w:r w:rsidRPr="00482FF3">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51FA501D" w14:textId="77777777" w:rsidR="00CE7E05" w:rsidRPr="00482FF3" w:rsidRDefault="00CE7E05" w:rsidP="00B83ACE">
      <w:pPr>
        <w:spacing w:after="0" w:line="240" w:lineRule="atLeast"/>
        <w:jc w:val="both"/>
        <w:rPr>
          <w:rFonts w:ascii="Times New Roman" w:hAnsi="Times New Roman"/>
          <w:sz w:val="24"/>
          <w:szCs w:val="24"/>
        </w:rPr>
      </w:pPr>
    </w:p>
    <w:p w14:paraId="2DD0AC9F" w14:textId="77777777" w:rsidR="00B83ACE" w:rsidRPr="00482FF3" w:rsidRDefault="00B83ACE" w:rsidP="00CE7E05">
      <w:pPr>
        <w:keepNext/>
        <w:suppressAutoHyphens/>
        <w:spacing w:after="0" w:line="360" w:lineRule="auto"/>
        <w:jc w:val="both"/>
        <w:outlineLvl w:val="1"/>
        <w:rPr>
          <w:rFonts w:ascii="Times New Roman" w:hAnsi="Times New Roman"/>
          <w:b/>
          <w:bCs/>
          <w:sz w:val="24"/>
          <w:szCs w:val="24"/>
        </w:rPr>
      </w:pPr>
      <w:bookmarkStart w:id="53" w:name="_Toc322017061"/>
      <w:r w:rsidRPr="00482FF3">
        <w:rPr>
          <w:rFonts w:ascii="Times New Roman" w:hAnsi="Times New Roman"/>
          <w:b/>
          <w:bCs/>
          <w:sz w:val="24"/>
          <w:szCs w:val="24"/>
        </w:rPr>
        <w:t xml:space="preserve">4.9. Закупочная комиссия. Отбор и оценка </w:t>
      </w:r>
      <w:bookmarkEnd w:id="53"/>
      <w:r w:rsidRPr="00482FF3">
        <w:rPr>
          <w:rFonts w:ascii="Times New Roman" w:hAnsi="Times New Roman"/>
          <w:b/>
          <w:bCs/>
          <w:sz w:val="24"/>
          <w:szCs w:val="24"/>
        </w:rPr>
        <w:t>Заявок</w:t>
      </w:r>
    </w:p>
    <w:p w14:paraId="397B24CE" w14:textId="77777777" w:rsidR="00B83ACE" w:rsidRPr="00482FF3" w:rsidRDefault="00B83ACE" w:rsidP="003769FB">
      <w:pPr>
        <w:keepNext/>
        <w:numPr>
          <w:ilvl w:val="2"/>
          <w:numId w:val="13"/>
        </w:numPr>
        <w:tabs>
          <w:tab w:val="clear" w:pos="1134"/>
          <w:tab w:val="num" w:pos="709"/>
        </w:tabs>
        <w:suppressAutoHyphens/>
        <w:spacing w:after="0" w:line="240" w:lineRule="auto"/>
        <w:ind w:left="0" w:firstLine="0"/>
        <w:jc w:val="both"/>
        <w:outlineLvl w:val="2"/>
        <w:rPr>
          <w:rFonts w:ascii="Times New Roman" w:eastAsia="Times New Roman" w:hAnsi="Times New Roman"/>
          <w:b/>
          <w:bCs/>
          <w:sz w:val="24"/>
          <w:szCs w:val="24"/>
          <w:lang w:eastAsia="ru-RU"/>
        </w:rPr>
      </w:pPr>
      <w:bookmarkStart w:id="54" w:name="_Toc322017062"/>
      <w:r w:rsidRPr="00482FF3">
        <w:rPr>
          <w:rFonts w:ascii="Times New Roman" w:eastAsia="Times New Roman" w:hAnsi="Times New Roman"/>
          <w:b/>
          <w:bCs/>
          <w:sz w:val="24"/>
          <w:szCs w:val="24"/>
          <w:lang w:eastAsia="ru-RU"/>
        </w:rPr>
        <w:t>Общие положения</w:t>
      </w:r>
      <w:bookmarkEnd w:id="54"/>
    </w:p>
    <w:p w14:paraId="443FD2E5" w14:textId="692669C9" w:rsidR="00B83ACE" w:rsidRPr="00482FF3" w:rsidRDefault="00B83ACE" w:rsidP="003769FB">
      <w:pPr>
        <w:numPr>
          <w:ilvl w:val="3"/>
          <w:numId w:val="14"/>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55" w:name="_Toc322017063"/>
      <w:r w:rsidRPr="00482FF3">
        <w:rPr>
          <w:rFonts w:ascii="Times New Roman" w:eastAsia="Times New Roman" w:hAnsi="Times New Roman"/>
          <w:sz w:val="24"/>
          <w:szCs w:val="24"/>
          <w:lang w:eastAsia="ru-RU"/>
        </w:rPr>
        <w:t xml:space="preserve">Для определения поставщика (исполнителя, </w:t>
      </w:r>
      <w:r w:rsidR="004E218A">
        <w:rPr>
          <w:rFonts w:ascii="Times New Roman" w:eastAsia="Times New Roman" w:hAnsi="Times New Roman"/>
          <w:sz w:val="24"/>
          <w:szCs w:val="24"/>
          <w:lang w:eastAsia="ru-RU"/>
        </w:rPr>
        <w:t>подрядчика</w:t>
      </w:r>
      <w:r w:rsidRPr="00482FF3">
        <w:rPr>
          <w:rFonts w:ascii="Times New Roman" w:eastAsia="Times New Roman" w:hAnsi="Times New Roman"/>
          <w:sz w:val="24"/>
          <w:szCs w:val="24"/>
          <w:lang w:eastAsia="ru-RU"/>
        </w:rPr>
        <w:t>) по результатам проведения закупки заказчик создает комиссию по осуществлению конкурентной закупки.</w:t>
      </w:r>
    </w:p>
    <w:p w14:paraId="5F8A6FC9" w14:textId="77777777" w:rsidR="00B83ACE" w:rsidRPr="00482FF3" w:rsidRDefault="00B83ACE" w:rsidP="003769FB">
      <w:pPr>
        <w:numPr>
          <w:ilvl w:val="3"/>
          <w:numId w:val="14"/>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482FF3" w:rsidRDefault="00B83ACE" w:rsidP="003769FB">
      <w:pPr>
        <w:numPr>
          <w:ilvl w:val="3"/>
          <w:numId w:val="14"/>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Рассмотрение </w:t>
      </w:r>
      <w:r w:rsidRPr="00482FF3">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482FF3" w:rsidRDefault="00B83ACE" w:rsidP="003769FB">
      <w:pPr>
        <w:pStyle w:val="aff8"/>
        <w:numPr>
          <w:ilvl w:val="3"/>
          <w:numId w:val="14"/>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482FF3">
        <w:rPr>
          <w:rFonts w:ascii="Times New Roman" w:eastAsia="Calibri" w:hAnsi="Times New Roman" w:cs="Times New Roman"/>
          <w:sz w:val="24"/>
          <w:szCs w:val="24"/>
          <w:lang w:eastAsia="en-US"/>
        </w:rPr>
        <w:t xml:space="preserve">Этап отбора заявок совмещается с этапом оценки заявок, при этом составляется единый </w:t>
      </w:r>
      <w:r w:rsidRPr="00482FF3">
        <w:rPr>
          <w:rFonts w:ascii="Times New Roman" w:eastAsia="Calibri" w:hAnsi="Times New Roman" w:cs="Times New Roman"/>
          <w:sz w:val="24"/>
          <w:szCs w:val="24"/>
          <w:lang w:eastAsia="en-US"/>
        </w:rPr>
        <w:lastRenderedPageBreak/>
        <w:t>протокол заседания закупочной комиссии</w:t>
      </w:r>
      <w:r w:rsidRPr="00482FF3">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482FF3">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482FF3">
        <w:rPr>
          <w:rFonts w:ascii="Times New Roman" w:hAnsi="Times New Roman"/>
          <w:sz w:val="24"/>
          <w:szCs w:val="24"/>
        </w:rPr>
        <w:t>.</w:t>
      </w:r>
    </w:p>
    <w:p w14:paraId="4E09D690" w14:textId="77777777" w:rsidR="00B83ACE" w:rsidRPr="00482FF3" w:rsidRDefault="00B83ACE" w:rsidP="003769FB">
      <w:pPr>
        <w:numPr>
          <w:ilvl w:val="3"/>
          <w:numId w:val="14"/>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82FF3">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482FF3">
        <w:rPr>
          <w:rFonts w:ascii="Times New Roman" w:eastAsia="Times New Roman" w:hAnsi="Times New Roman"/>
          <w:bCs/>
          <w:iCs/>
          <w:sz w:val="24"/>
          <w:szCs w:val="24"/>
          <w:lang w:eastAsia="ru-RU"/>
        </w:rPr>
        <w:t>.</w:t>
      </w:r>
    </w:p>
    <w:p w14:paraId="6A792E66" w14:textId="221F461C" w:rsidR="00B83ACE" w:rsidRPr="00482FF3" w:rsidRDefault="00B83ACE" w:rsidP="003769FB">
      <w:pPr>
        <w:keepNext/>
        <w:numPr>
          <w:ilvl w:val="2"/>
          <w:numId w:val="14"/>
        </w:numPr>
        <w:tabs>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Этап </w:t>
      </w:r>
      <w:bookmarkEnd w:id="55"/>
      <w:r w:rsidRPr="00482FF3">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482FF3" w:rsidRDefault="00B83ACE" w:rsidP="003769FB">
      <w:pPr>
        <w:widowControl w:val="0"/>
        <w:numPr>
          <w:ilvl w:val="3"/>
          <w:numId w:val="22"/>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482FF3">
        <w:rPr>
          <w:rFonts w:ascii="Times New Roman" w:eastAsia="Times New Roman" w:hAnsi="Times New Roman"/>
          <w:bCs/>
          <w:iCs/>
          <w:sz w:val="24"/>
          <w:szCs w:val="24"/>
          <w:shd w:val="clear" w:color="auto" w:fill="FFFFFF"/>
          <w:lang w:eastAsia="ru-RU"/>
        </w:rPr>
        <w:t>экспертная группа</w:t>
      </w:r>
      <w:r w:rsidRPr="00482FF3">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а)</w:t>
      </w:r>
      <w:r w:rsidRPr="00482FF3">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б)</w:t>
      </w:r>
      <w:r w:rsidRPr="00482FF3">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в)</w:t>
      </w:r>
      <w:r w:rsidRPr="00482FF3">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г)</w:t>
      </w:r>
      <w:r w:rsidRPr="00482FF3">
        <w:rPr>
          <w:rFonts w:ascii="Times New Roman" w:eastAsia="Times New Roman" w:hAnsi="Times New Roman"/>
          <w:bCs/>
          <w:iCs/>
          <w:sz w:val="24"/>
          <w:szCs w:val="24"/>
          <w:lang w:eastAsia="ru-RU"/>
        </w:rPr>
        <w:t xml:space="preserve"> </w:t>
      </w:r>
      <w:r w:rsidRPr="00482FF3">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482FF3">
        <w:rPr>
          <w:rFonts w:ascii="Times New Roman" w:eastAsia="Times New Roman" w:hAnsi="Times New Roman"/>
          <w:bCs/>
          <w:iCs/>
          <w:sz w:val="24"/>
          <w:szCs w:val="24"/>
          <w:lang w:eastAsia="ru-RU"/>
        </w:rPr>
        <w:t>;</w:t>
      </w:r>
    </w:p>
    <w:p w14:paraId="76398CAF"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д)</w:t>
      </w:r>
      <w:r w:rsidRPr="00482FF3">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е)</w:t>
      </w:r>
      <w:r w:rsidRPr="00482FF3">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482FF3" w:rsidRDefault="00B83ACE" w:rsidP="003769FB">
      <w:pPr>
        <w:pStyle w:val="aff8"/>
        <w:numPr>
          <w:ilvl w:val="3"/>
          <w:numId w:val="22"/>
        </w:numPr>
        <w:spacing w:line="240" w:lineRule="atLeast"/>
        <w:ind w:left="0" w:firstLine="0"/>
        <w:jc w:val="both"/>
        <w:rPr>
          <w:rFonts w:ascii="Times New Roman" w:hAnsi="Times New Roman"/>
          <w:sz w:val="24"/>
          <w:szCs w:val="24"/>
        </w:rPr>
      </w:pPr>
      <w:r w:rsidRPr="00482FF3">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82FF3">
        <w:rPr>
          <w:rFonts w:ascii="Times New Roman" w:hAnsi="Times New Roman"/>
          <w:sz w:val="24"/>
          <w:szCs w:val="24"/>
          <w:shd w:val="clear" w:color="auto" w:fill="FFFFFF"/>
        </w:rPr>
        <w:t>Заявке</w:t>
      </w:r>
      <w:r w:rsidRPr="00482FF3">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482FF3" w:rsidRDefault="00B83ACE" w:rsidP="003769FB">
      <w:pPr>
        <w:pStyle w:val="aff8"/>
        <w:numPr>
          <w:ilvl w:val="3"/>
          <w:numId w:val="22"/>
        </w:numPr>
        <w:shd w:val="clear" w:color="auto" w:fill="FFFFFF"/>
        <w:tabs>
          <w:tab w:val="left" w:pos="426"/>
        </w:tabs>
        <w:spacing w:line="240" w:lineRule="atLeast"/>
        <w:ind w:left="0" w:firstLine="0"/>
        <w:jc w:val="both"/>
        <w:rPr>
          <w:rFonts w:ascii="Times New Roman" w:hAnsi="Times New Roman"/>
          <w:bCs/>
          <w:iCs/>
          <w:sz w:val="24"/>
          <w:szCs w:val="24"/>
        </w:rPr>
      </w:pPr>
      <w:r w:rsidRPr="00482FF3">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482FF3"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482FF3"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w:t>
      </w:r>
      <w:r w:rsidR="00E420DD"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482FF3" w:rsidRDefault="00B83ACE" w:rsidP="003769FB">
      <w:pPr>
        <w:pStyle w:val="aff8"/>
        <w:numPr>
          <w:ilvl w:val="3"/>
          <w:numId w:val="22"/>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482FF3" w:rsidRDefault="00B83ACE" w:rsidP="007B6B4B">
      <w:pPr>
        <w:pStyle w:val="aff8"/>
        <w:numPr>
          <w:ilvl w:val="3"/>
          <w:numId w:val="5"/>
        </w:numPr>
        <w:tabs>
          <w:tab w:val="left" w:pos="851"/>
          <w:tab w:val="left" w:pos="1276"/>
          <w:tab w:val="left" w:pos="1560"/>
        </w:tabs>
        <w:spacing w:line="240" w:lineRule="atLeast"/>
        <w:ind w:left="0" w:firstLine="0"/>
        <w:jc w:val="both"/>
        <w:rPr>
          <w:rFonts w:ascii="Times New Roman" w:hAnsi="Times New Roman"/>
          <w:bCs/>
          <w:iCs/>
          <w:sz w:val="24"/>
          <w:szCs w:val="24"/>
        </w:rPr>
      </w:pPr>
      <w:r w:rsidRPr="00482FF3">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82FF3">
        <w:rPr>
          <w:rFonts w:ascii="Times New Roman" w:hAnsi="Times New Roman"/>
          <w:bCs/>
          <w:iCs/>
          <w:sz w:val="24"/>
          <w:szCs w:val="24"/>
          <w:shd w:val="clear" w:color="auto" w:fill="FFFFFF"/>
        </w:rPr>
        <w:t xml:space="preserve">.  </w:t>
      </w:r>
      <w:r w:rsidRPr="00482FF3">
        <w:rPr>
          <w:rFonts w:ascii="Times New Roman" w:hAnsi="Times New Roman"/>
          <w:sz w:val="24"/>
          <w:szCs w:val="24"/>
          <w:shd w:val="clear" w:color="auto" w:fill="FFFFFF"/>
        </w:rPr>
        <w:t xml:space="preserve">В случае неисполнения установленных </w:t>
      </w:r>
      <w:r w:rsidRPr="00482FF3">
        <w:rPr>
          <w:rFonts w:ascii="Times New Roman" w:hAnsi="Times New Roman"/>
          <w:sz w:val="24"/>
          <w:szCs w:val="24"/>
        </w:rPr>
        <w:t>антидемпинговыми мерами требований заявка такого участника закупки</w:t>
      </w:r>
      <w:r w:rsidRPr="00482FF3">
        <w:rPr>
          <w:rFonts w:ascii="Times New Roman" w:hAnsi="Times New Roman"/>
          <w:bCs/>
          <w:iCs/>
          <w:sz w:val="24"/>
          <w:szCs w:val="24"/>
        </w:rPr>
        <w:t xml:space="preserve"> отклоняется. </w:t>
      </w:r>
    </w:p>
    <w:p w14:paraId="314ACACF" w14:textId="77777777" w:rsidR="00B83ACE" w:rsidRPr="00482FF3" w:rsidRDefault="00B83ACE" w:rsidP="007B6B4B">
      <w:pPr>
        <w:widowControl w:val="0"/>
        <w:numPr>
          <w:ilvl w:val="3"/>
          <w:numId w:val="5"/>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lastRenderedPageBreak/>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482FF3">
        <w:rPr>
          <w:rFonts w:ascii="Times New Roman" w:hAnsi="Times New Roman"/>
          <w:sz w:val="24"/>
          <w:szCs w:val="24"/>
        </w:rPr>
        <w:t>;</w:t>
      </w:r>
    </w:p>
    <w:p w14:paraId="1E436AB0"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б)</w:t>
      </w:r>
      <w:r w:rsidRPr="00482FF3">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в)</w:t>
      </w:r>
      <w:r w:rsidRPr="00482FF3">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г)</w:t>
      </w:r>
      <w:r w:rsidRPr="00482FF3">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д)</w:t>
      </w:r>
      <w:r w:rsidRPr="00482FF3">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е)</w:t>
      </w:r>
      <w:r w:rsidRPr="00482FF3">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ж)</w:t>
      </w:r>
      <w:r w:rsidRPr="00482FF3">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з)</w:t>
      </w:r>
      <w:r w:rsidRPr="00482FF3">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hAnsi="Times New Roman"/>
          <w:b/>
          <w:sz w:val="24"/>
          <w:szCs w:val="24"/>
        </w:rPr>
        <w:t>и)</w:t>
      </w:r>
      <w:r w:rsidRPr="00482FF3">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482FF3" w:rsidRDefault="00B83ACE" w:rsidP="007B6B4B">
      <w:pPr>
        <w:widowControl w:val="0"/>
        <w:numPr>
          <w:ilvl w:val="3"/>
          <w:numId w:val="5"/>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482FF3" w:rsidRDefault="00B83ACE" w:rsidP="007B6B4B">
      <w:pPr>
        <w:pStyle w:val="aff8"/>
        <w:numPr>
          <w:ilvl w:val="3"/>
          <w:numId w:val="5"/>
        </w:numPr>
        <w:shd w:val="clear" w:color="auto" w:fill="FFFFFF"/>
        <w:tabs>
          <w:tab w:val="left" w:pos="851"/>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4.9.2.11. </w:t>
      </w:r>
      <w:r w:rsidRPr="00482FF3">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361B403F" w14:textId="08E77FA0"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417C00B" w14:textId="77777777" w:rsidR="002025E6" w:rsidRPr="00482FF3" w:rsidRDefault="002025E6"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482FF3" w:rsidRDefault="00B83ACE" w:rsidP="007B6B4B">
      <w:pPr>
        <w:keepNext/>
        <w:widowControl w:val="0"/>
        <w:numPr>
          <w:ilvl w:val="2"/>
          <w:numId w:val="5"/>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482FF3">
        <w:rPr>
          <w:rFonts w:ascii="Times New Roman" w:eastAsia="Times New Roman" w:hAnsi="Times New Roman" w:cs="Arial"/>
          <w:b/>
          <w:bCs/>
          <w:sz w:val="24"/>
          <w:szCs w:val="24"/>
          <w:lang w:eastAsia="ru-RU"/>
        </w:rPr>
        <w:t>Этап оценки Заявок</w:t>
      </w:r>
    </w:p>
    <w:p w14:paraId="04C53519" w14:textId="31E2F0FA" w:rsidR="00E420DD" w:rsidRPr="00482FF3" w:rsidRDefault="00E420DD" w:rsidP="00E420DD">
      <w:pPr>
        <w:pStyle w:val="aff8"/>
        <w:spacing w:line="240" w:lineRule="atLeast"/>
        <w:ind w:left="0"/>
        <w:jc w:val="both"/>
        <w:rPr>
          <w:rFonts w:ascii="Times New Roman" w:hAnsi="Times New Roman"/>
          <w:sz w:val="24"/>
          <w:szCs w:val="24"/>
        </w:rPr>
      </w:pPr>
      <w:r w:rsidRPr="00482FF3">
        <w:rPr>
          <w:rFonts w:ascii="Times New Roman" w:hAnsi="Times New Roman"/>
          <w:b/>
          <w:sz w:val="24"/>
          <w:szCs w:val="24"/>
        </w:rPr>
        <w:t>4.9.3.1. Национальный режим.</w:t>
      </w:r>
    </w:p>
    <w:p w14:paraId="02F11608" w14:textId="77777777" w:rsidR="004E218A" w:rsidRPr="004E218A" w:rsidRDefault="004E218A" w:rsidP="004E218A">
      <w:pPr>
        <w:spacing w:after="0" w:line="240" w:lineRule="atLeast"/>
        <w:ind w:firstLine="567"/>
        <w:jc w:val="both"/>
        <w:rPr>
          <w:rFonts w:ascii="Times New Roman" w:eastAsia="Times New Roman" w:hAnsi="Times New Roman" w:cs="Arial"/>
          <w:sz w:val="24"/>
          <w:szCs w:val="24"/>
          <w:lang w:eastAsia="ru-RU"/>
        </w:rPr>
      </w:pPr>
      <w:r w:rsidRPr="004E218A">
        <w:rPr>
          <w:rFonts w:ascii="Times New Roman" w:eastAsia="Times New Roman" w:hAnsi="Times New Roman" w:cs="Arial"/>
          <w:sz w:val="24"/>
          <w:szCs w:val="24"/>
          <w:lang w:eastAsia="ru-RU"/>
        </w:rPr>
        <w:lastRenderedPageBreak/>
        <w:t xml:space="preserve">    На основании </w:t>
      </w:r>
      <w:proofErr w:type="spellStart"/>
      <w:r w:rsidRPr="004E218A">
        <w:rPr>
          <w:rFonts w:ascii="Times New Roman" w:eastAsia="Times New Roman" w:hAnsi="Times New Roman" w:cs="Arial"/>
          <w:sz w:val="24"/>
          <w:szCs w:val="24"/>
          <w:lang w:eastAsia="ru-RU"/>
        </w:rPr>
        <w:t>пп</w:t>
      </w:r>
      <w:proofErr w:type="spellEnd"/>
      <w:r w:rsidRPr="004E218A">
        <w:rPr>
          <w:rFonts w:ascii="Times New Roman" w:eastAsia="Times New Roman" w:hAnsi="Times New Roman" w:cs="Arial"/>
          <w:sz w:val="24"/>
          <w:szCs w:val="24"/>
          <w:lang w:eastAsia="ru-RU"/>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E982CF8" w14:textId="6C516B31" w:rsidR="00C0620C" w:rsidRPr="00482FF3" w:rsidRDefault="004E218A" w:rsidP="004E218A">
      <w:pPr>
        <w:spacing w:after="0" w:line="240" w:lineRule="atLeast"/>
        <w:ind w:firstLine="567"/>
        <w:jc w:val="both"/>
        <w:rPr>
          <w:rFonts w:ascii="Times New Roman" w:eastAsia="Times New Roman" w:hAnsi="Times New Roman" w:cs="Arial"/>
          <w:sz w:val="24"/>
          <w:szCs w:val="24"/>
          <w:lang w:eastAsia="ru-RU"/>
        </w:rPr>
      </w:pPr>
      <w:r w:rsidRPr="004E218A">
        <w:rPr>
          <w:rFonts w:ascii="Times New Roman" w:eastAsia="Times New Roman" w:hAnsi="Times New Roman" w:cs="Arial"/>
          <w:sz w:val="24"/>
          <w:szCs w:val="24"/>
          <w:lang w:eastAsia="ru-RU"/>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r w:rsidR="00E420DD" w:rsidRPr="00482FF3">
        <w:rPr>
          <w:rFonts w:ascii="Times New Roman" w:eastAsia="Times New Roman" w:hAnsi="Times New Roman" w:cs="Arial"/>
          <w:sz w:val="24"/>
          <w:szCs w:val="24"/>
          <w:lang w:eastAsia="ru-RU"/>
        </w:rPr>
        <w:t xml:space="preserve"> </w:t>
      </w:r>
    </w:p>
    <w:p w14:paraId="0CC0CD36" w14:textId="0D24FF3F" w:rsidR="00E420DD" w:rsidRPr="00482FF3" w:rsidRDefault="00C0620C" w:rsidP="00C0620C">
      <w:pPr>
        <w:spacing w:after="0" w:line="240" w:lineRule="atLeast"/>
        <w:ind w:firstLine="567"/>
        <w:jc w:val="both"/>
        <w:rPr>
          <w:rFonts w:ascii="Times New Roman" w:hAnsi="Times New Roman"/>
          <w:iCs/>
          <w:sz w:val="24"/>
          <w:szCs w:val="24"/>
        </w:rPr>
      </w:pPr>
      <w:r w:rsidRPr="00482FF3">
        <w:rPr>
          <w:rFonts w:ascii="Times New Roman" w:eastAsia="Times New Roman" w:hAnsi="Times New Roman"/>
          <w:b/>
          <w:sz w:val="24"/>
          <w:szCs w:val="24"/>
          <w:lang w:eastAsia="ru-RU"/>
        </w:rPr>
        <w:t>4.9.3.2.</w:t>
      </w:r>
      <w:r w:rsidRPr="00482FF3">
        <w:rPr>
          <w:rFonts w:ascii="Times New Roman" w:eastAsia="Times New Roman" w:hAnsi="Times New Roman"/>
          <w:sz w:val="24"/>
          <w:szCs w:val="24"/>
          <w:lang w:eastAsia="ru-RU"/>
        </w:rPr>
        <w:t xml:space="preserve"> </w:t>
      </w:r>
      <w:r w:rsidRPr="00482FF3">
        <w:rPr>
          <w:rFonts w:ascii="Times New Roman" w:hAnsi="Times New Roman"/>
          <w:iCs/>
          <w:sz w:val="24"/>
          <w:szCs w:val="24"/>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29"/>
        <w:gridCol w:w="5670"/>
        <w:gridCol w:w="1021"/>
        <w:gridCol w:w="1107"/>
      </w:tblGrid>
      <w:tr w:rsidR="00C6286C" w:rsidRPr="00C6286C" w14:paraId="1122F986" w14:textId="77777777" w:rsidTr="008E0063">
        <w:trPr>
          <w:trHeight w:val="690"/>
        </w:trPr>
        <w:tc>
          <w:tcPr>
            <w:tcW w:w="567" w:type="dxa"/>
            <w:vMerge w:val="restart"/>
            <w:vAlign w:val="center"/>
          </w:tcPr>
          <w:p w14:paraId="26524068"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b/>
                <w:snapToGrid w:val="0"/>
                <w:sz w:val="24"/>
                <w:szCs w:val="24"/>
                <w:lang w:eastAsia="ru-RU"/>
              </w:rPr>
            </w:pPr>
            <w:r w:rsidRPr="00C6286C">
              <w:rPr>
                <w:rFonts w:ascii="Times New Roman" w:eastAsia="Times New Roman" w:hAnsi="Times New Roman"/>
                <w:b/>
                <w:snapToGrid w:val="0"/>
                <w:sz w:val="24"/>
                <w:szCs w:val="24"/>
                <w:lang w:eastAsia="ru-RU"/>
              </w:rPr>
              <w:t>№ п/п</w:t>
            </w:r>
          </w:p>
        </w:tc>
        <w:tc>
          <w:tcPr>
            <w:tcW w:w="2014" w:type="dxa"/>
            <w:gridSpan w:val="2"/>
            <w:vMerge w:val="restart"/>
            <w:vAlign w:val="center"/>
          </w:tcPr>
          <w:p w14:paraId="3C7DAAC0" w14:textId="77777777" w:rsidR="00C6286C" w:rsidRPr="00C6286C" w:rsidRDefault="00C6286C" w:rsidP="00C6286C">
            <w:pPr>
              <w:tabs>
                <w:tab w:val="left" w:pos="600"/>
              </w:tabs>
              <w:spacing w:after="0" w:line="240" w:lineRule="auto"/>
              <w:jc w:val="both"/>
              <w:rPr>
                <w:rFonts w:ascii="Times New Roman" w:eastAsia="Times New Roman" w:hAnsi="Times New Roman"/>
                <w:b/>
                <w:snapToGrid w:val="0"/>
                <w:sz w:val="24"/>
                <w:szCs w:val="24"/>
                <w:lang w:eastAsia="ru-RU"/>
              </w:rPr>
            </w:pPr>
            <w:r w:rsidRPr="00C6286C">
              <w:rPr>
                <w:rFonts w:ascii="Times New Roman" w:eastAsia="Times New Roman" w:hAnsi="Times New Roman"/>
                <w:b/>
                <w:bCs/>
                <w:snapToGrid w:val="0"/>
                <w:sz w:val="24"/>
                <w:szCs w:val="24"/>
                <w:lang w:eastAsia="ru-RU"/>
              </w:rPr>
              <w:t>Критерий</w:t>
            </w:r>
          </w:p>
        </w:tc>
        <w:tc>
          <w:tcPr>
            <w:tcW w:w="5670" w:type="dxa"/>
            <w:vMerge w:val="restart"/>
            <w:vAlign w:val="center"/>
          </w:tcPr>
          <w:p w14:paraId="3C0C60D7" w14:textId="77777777" w:rsidR="00C6286C" w:rsidRPr="00C6286C" w:rsidRDefault="00C6286C" w:rsidP="00C6286C">
            <w:pPr>
              <w:tabs>
                <w:tab w:val="left" w:pos="600"/>
              </w:tabs>
              <w:spacing w:after="0" w:line="240" w:lineRule="auto"/>
              <w:ind w:firstLine="567"/>
              <w:jc w:val="both"/>
              <w:rPr>
                <w:rFonts w:ascii="Times New Roman" w:eastAsia="Times New Roman" w:hAnsi="Times New Roman"/>
                <w:b/>
                <w:snapToGrid w:val="0"/>
                <w:sz w:val="24"/>
                <w:szCs w:val="24"/>
                <w:lang w:eastAsia="ru-RU"/>
              </w:rPr>
            </w:pPr>
            <w:r w:rsidRPr="00C6286C">
              <w:rPr>
                <w:rFonts w:ascii="Times New Roman" w:eastAsia="Times New Roman" w:hAnsi="Times New Roman"/>
                <w:b/>
                <w:bCs/>
                <w:snapToGrid w:val="0"/>
                <w:sz w:val="24"/>
                <w:szCs w:val="24"/>
                <w:lang w:eastAsia="ru-RU"/>
              </w:rPr>
              <w:t>Порядок оценки</w:t>
            </w:r>
          </w:p>
        </w:tc>
        <w:tc>
          <w:tcPr>
            <w:tcW w:w="2128" w:type="dxa"/>
            <w:gridSpan w:val="2"/>
            <w:vAlign w:val="center"/>
          </w:tcPr>
          <w:p w14:paraId="41EBF0D2"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r w:rsidRPr="00C6286C">
              <w:rPr>
                <w:rFonts w:ascii="Times New Roman" w:eastAsia="Times New Roman" w:hAnsi="Times New Roman"/>
                <w:b/>
                <w:bCs/>
                <w:snapToGrid w:val="0"/>
                <w:sz w:val="24"/>
                <w:szCs w:val="24"/>
                <w:lang w:eastAsia="ru-RU"/>
              </w:rPr>
              <w:t>Значимость критериев</w:t>
            </w:r>
          </w:p>
          <w:p w14:paraId="13828487"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r w:rsidRPr="00C6286C">
              <w:rPr>
                <w:rFonts w:ascii="Times New Roman" w:eastAsia="Times New Roman" w:hAnsi="Times New Roman"/>
                <w:b/>
                <w:bCs/>
                <w:snapToGrid w:val="0"/>
                <w:sz w:val="24"/>
                <w:szCs w:val="24"/>
                <w:lang w:eastAsia="ru-RU"/>
              </w:rPr>
              <w:t xml:space="preserve">оценки заявок </w:t>
            </w:r>
          </w:p>
        </w:tc>
      </w:tr>
      <w:tr w:rsidR="00C6286C" w:rsidRPr="00C6286C" w14:paraId="7542A6A6" w14:textId="77777777" w:rsidTr="008E0063">
        <w:trPr>
          <w:trHeight w:val="690"/>
        </w:trPr>
        <w:tc>
          <w:tcPr>
            <w:tcW w:w="567" w:type="dxa"/>
            <w:vMerge/>
            <w:vAlign w:val="center"/>
          </w:tcPr>
          <w:p w14:paraId="05CB524A"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b/>
                <w:snapToGrid w:val="0"/>
                <w:sz w:val="24"/>
                <w:szCs w:val="24"/>
                <w:lang w:eastAsia="ru-RU"/>
              </w:rPr>
            </w:pPr>
          </w:p>
        </w:tc>
        <w:tc>
          <w:tcPr>
            <w:tcW w:w="2014" w:type="dxa"/>
            <w:gridSpan w:val="2"/>
            <w:vMerge/>
            <w:vAlign w:val="center"/>
          </w:tcPr>
          <w:p w14:paraId="642094BB" w14:textId="77777777" w:rsidR="00C6286C" w:rsidRPr="00C6286C" w:rsidRDefault="00C6286C" w:rsidP="00C6286C">
            <w:pPr>
              <w:tabs>
                <w:tab w:val="left" w:pos="600"/>
              </w:tabs>
              <w:spacing w:after="0" w:line="240" w:lineRule="auto"/>
              <w:jc w:val="both"/>
              <w:rPr>
                <w:rFonts w:ascii="Times New Roman" w:eastAsia="Times New Roman" w:hAnsi="Times New Roman"/>
                <w:b/>
                <w:bCs/>
                <w:snapToGrid w:val="0"/>
                <w:sz w:val="24"/>
                <w:szCs w:val="24"/>
                <w:lang w:eastAsia="ru-RU"/>
              </w:rPr>
            </w:pPr>
          </w:p>
        </w:tc>
        <w:tc>
          <w:tcPr>
            <w:tcW w:w="5670" w:type="dxa"/>
            <w:vMerge/>
            <w:vAlign w:val="center"/>
          </w:tcPr>
          <w:p w14:paraId="50F6BE72" w14:textId="77777777" w:rsidR="00C6286C" w:rsidRPr="00C6286C" w:rsidRDefault="00C6286C" w:rsidP="00C6286C">
            <w:pPr>
              <w:tabs>
                <w:tab w:val="left" w:pos="600"/>
              </w:tabs>
              <w:spacing w:after="0" w:line="240" w:lineRule="auto"/>
              <w:ind w:firstLine="567"/>
              <w:jc w:val="both"/>
              <w:rPr>
                <w:rFonts w:ascii="Times New Roman" w:eastAsia="Times New Roman" w:hAnsi="Times New Roman"/>
                <w:b/>
                <w:bCs/>
                <w:snapToGrid w:val="0"/>
                <w:sz w:val="24"/>
                <w:szCs w:val="24"/>
                <w:lang w:eastAsia="ru-RU"/>
              </w:rPr>
            </w:pPr>
          </w:p>
        </w:tc>
        <w:tc>
          <w:tcPr>
            <w:tcW w:w="1021" w:type="dxa"/>
            <w:vAlign w:val="center"/>
          </w:tcPr>
          <w:p w14:paraId="24F50690"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val="en-US" w:eastAsia="ru-RU"/>
              </w:rPr>
            </w:pPr>
            <w:r w:rsidRPr="00C6286C">
              <w:rPr>
                <w:rFonts w:ascii="Times New Roman" w:eastAsia="Times New Roman" w:hAnsi="Times New Roman"/>
                <w:b/>
                <w:bCs/>
                <w:snapToGrid w:val="0"/>
                <w:sz w:val="24"/>
                <w:szCs w:val="24"/>
                <w:lang w:val="en-US" w:eastAsia="ru-RU"/>
              </w:rPr>
              <w:t>%</w:t>
            </w:r>
          </w:p>
        </w:tc>
        <w:tc>
          <w:tcPr>
            <w:tcW w:w="1107" w:type="dxa"/>
            <w:vAlign w:val="center"/>
          </w:tcPr>
          <w:p w14:paraId="67099269"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r w:rsidRPr="00C6286C">
              <w:rPr>
                <w:rFonts w:ascii="Times New Roman" w:eastAsia="Times New Roman" w:hAnsi="Times New Roman"/>
                <w:b/>
                <w:bCs/>
                <w:snapToGrid w:val="0"/>
                <w:sz w:val="24"/>
                <w:szCs w:val="24"/>
                <w:lang w:eastAsia="ru-RU"/>
              </w:rPr>
              <w:t>коэффициент</w:t>
            </w:r>
          </w:p>
        </w:tc>
      </w:tr>
      <w:tr w:rsidR="00C6286C" w:rsidRPr="00C6286C" w14:paraId="03C8992B" w14:textId="77777777" w:rsidTr="008E0063">
        <w:trPr>
          <w:trHeight w:val="396"/>
        </w:trPr>
        <w:tc>
          <w:tcPr>
            <w:tcW w:w="8251" w:type="dxa"/>
            <w:gridSpan w:val="4"/>
            <w:vAlign w:val="center"/>
          </w:tcPr>
          <w:p w14:paraId="19002CB6" w14:textId="77777777" w:rsidR="00C6286C" w:rsidRPr="00C6286C" w:rsidRDefault="00C6286C" w:rsidP="00C6286C">
            <w:pPr>
              <w:widowControl w:val="0"/>
              <w:numPr>
                <w:ilvl w:val="0"/>
                <w:numId w:val="90"/>
              </w:numPr>
              <w:tabs>
                <w:tab w:val="left" w:pos="600"/>
              </w:tabs>
              <w:autoSpaceDE w:val="0"/>
              <w:autoSpaceDN w:val="0"/>
              <w:adjustRightInd w:val="0"/>
              <w:spacing w:after="0" w:line="240" w:lineRule="auto"/>
              <w:ind w:left="0" w:hanging="425"/>
              <w:contextualSpacing/>
              <w:jc w:val="both"/>
              <w:rPr>
                <w:rFonts w:ascii="Times New Roman" w:eastAsia="Times New Roman" w:hAnsi="Times New Roman"/>
                <w:bCs/>
                <w:snapToGrid w:val="0"/>
                <w:sz w:val="24"/>
                <w:szCs w:val="24"/>
                <w:lang w:eastAsia="ru-RU"/>
              </w:rPr>
            </w:pPr>
            <w:r w:rsidRPr="00C6286C">
              <w:rPr>
                <w:rFonts w:ascii="Times New Roman" w:eastAsia="Times New Roman" w:hAnsi="Times New Roman"/>
                <w:bCs/>
                <w:snapToGrid w:val="0"/>
                <w:sz w:val="24"/>
                <w:szCs w:val="24"/>
                <w:lang w:eastAsia="ru-RU"/>
              </w:rPr>
              <w:t>Ценовой критерий</w:t>
            </w:r>
          </w:p>
        </w:tc>
        <w:tc>
          <w:tcPr>
            <w:tcW w:w="1021" w:type="dxa"/>
            <w:vAlign w:val="center"/>
          </w:tcPr>
          <w:p w14:paraId="36C00614"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val="en-US" w:eastAsia="ru-RU"/>
              </w:rPr>
            </w:pPr>
          </w:p>
        </w:tc>
        <w:tc>
          <w:tcPr>
            <w:tcW w:w="1107" w:type="dxa"/>
            <w:vAlign w:val="center"/>
          </w:tcPr>
          <w:p w14:paraId="7FB5FD6F"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p>
        </w:tc>
      </w:tr>
      <w:tr w:rsidR="00C6286C" w:rsidRPr="00C6286C" w14:paraId="39E1E261" w14:textId="77777777" w:rsidTr="008E0063">
        <w:trPr>
          <w:trHeight w:val="1103"/>
        </w:trPr>
        <w:tc>
          <w:tcPr>
            <w:tcW w:w="567" w:type="dxa"/>
            <w:vMerge w:val="restart"/>
            <w:vAlign w:val="center"/>
          </w:tcPr>
          <w:p w14:paraId="41A8B441"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11.1</w:t>
            </w:r>
          </w:p>
          <w:p w14:paraId="0017ECD8"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2014" w:type="dxa"/>
            <w:gridSpan w:val="2"/>
            <w:vMerge w:val="restart"/>
            <w:vAlign w:val="center"/>
          </w:tcPr>
          <w:p w14:paraId="30E5DC08" w14:textId="77777777" w:rsidR="00C6286C" w:rsidRPr="00C6286C" w:rsidRDefault="00C6286C" w:rsidP="00C6286C">
            <w:pPr>
              <w:tabs>
                <w:tab w:val="left" w:pos="600"/>
              </w:tabs>
              <w:spacing w:after="0" w:line="240" w:lineRule="auto"/>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Цена договора</w:t>
            </w:r>
          </w:p>
          <w:p w14:paraId="7D36F645" w14:textId="77777777" w:rsidR="00C6286C" w:rsidRPr="00C6286C" w:rsidRDefault="00C6286C" w:rsidP="00C6286C">
            <w:pPr>
              <w:tabs>
                <w:tab w:val="left" w:pos="600"/>
              </w:tabs>
              <w:spacing w:after="0" w:line="240" w:lineRule="auto"/>
              <w:ind w:firstLine="567"/>
              <w:jc w:val="both"/>
              <w:rPr>
                <w:rFonts w:ascii="Times New Roman" w:eastAsia="Times New Roman" w:hAnsi="Times New Roman"/>
                <w:snapToGrid w:val="0"/>
                <w:sz w:val="24"/>
                <w:szCs w:val="24"/>
                <w:lang w:eastAsia="ru-RU"/>
              </w:rPr>
            </w:pPr>
          </w:p>
        </w:tc>
        <w:tc>
          <w:tcPr>
            <w:tcW w:w="5670" w:type="dxa"/>
            <w:vMerge w:val="restart"/>
            <w:vAlign w:val="center"/>
          </w:tcPr>
          <w:p w14:paraId="4092BAF7" w14:textId="77777777" w:rsidR="00C6286C" w:rsidRPr="00C6286C" w:rsidRDefault="00C6286C" w:rsidP="00C6286C">
            <w:pPr>
              <w:spacing w:after="0" w:line="240" w:lineRule="auto"/>
              <w:ind w:firstLine="176"/>
              <w:jc w:val="both"/>
              <w:rPr>
                <w:rFonts w:ascii="Times New Roman" w:eastAsia="Times New Roman" w:hAnsi="Times New Roman"/>
                <w:bCs/>
                <w:snapToGrid w:val="0"/>
                <w:sz w:val="24"/>
                <w:szCs w:val="24"/>
                <w:lang w:eastAsia="ru-RU"/>
              </w:rPr>
            </w:pPr>
            <w:r w:rsidRPr="00C6286C">
              <w:rPr>
                <w:rFonts w:ascii="Times New Roman" w:eastAsia="Times New Roman" w:hAnsi="Times New Roman"/>
                <w:sz w:val="24"/>
                <w:szCs w:val="24"/>
                <w:lang w:eastAsia="ru-RU"/>
              </w:rPr>
              <w:t>Оценка по критерию производится по данным</w:t>
            </w:r>
            <w:r w:rsidRPr="00C6286C">
              <w:rPr>
                <w:rFonts w:ascii="Times New Roman" w:eastAsia="Times New Roman" w:hAnsi="Times New Roman"/>
                <w:bCs/>
                <w:snapToGrid w:val="0"/>
                <w:sz w:val="24"/>
                <w:szCs w:val="24"/>
                <w:lang w:eastAsia="ru-RU"/>
              </w:rPr>
              <w:t>, указанным в Заявке Участника (форме 1 Документации)</w:t>
            </w:r>
          </w:p>
          <w:p w14:paraId="581B5FFC" w14:textId="77777777" w:rsidR="00C6286C" w:rsidRPr="00C6286C" w:rsidRDefault="00C6286C" w:rsidP="00C6286C">
            <w:pPr>
              <w:spacing w:after="0" w:line="240" w:lineRule="auto"/>
              <w:ind w:firstLine="176"/>
              <w:jc w:val="both"/>
              <w:rPr>
                <w:rFonts w:ascii="Times New Roman" w:eastAsia="Times New Roman" w:hAnsi="Times New Roman"/>
                <w:bCs/>
                <w:snapToGrid w:val="0"/>
                <w:sz w:val="24"/>
                <w:szCs w:val="24"/>
                <w:lang w:eastAsia="ru-RU"/>
              </w:rPr>
            </w:pPr>
            <w:r w:rsidRPr="00C6286C">
              <w:rPr>
                <w:rFonts w:ascii="Times New Roman" w:eastAsia="Times New Roman" w:hAnsi="Times New Roman"/>
                <w:bCs/>
                <w:snapToGrid w:val="0"/>
                <w:sz w:val="24"/>
                <w:szCs w:val="24"/>
                <w:lang w:eastAsia="ru-RU"/>
              </w:rPr>
              <w:t xml:space="preserve">Оценка определяется по формуле: </w:t>
            </w:r>
          </w:p>
          <w:p w14:paraId="2D3E209D" w14:textId="77777777" w:rsidR="00C6286C" w:rsidRPr="00C6286C" w:rsidRDefault="00C6286C" w:rsidP="00C6286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 xml:space="preserve">ЦБ </w:t>
            </w:r>
            <w:proofErr w:type="spellStart"/>
            <w:r w:rsidRPr="00C6286C">
              <w:rPr>
                <w:rFonts w:ascii="Times New Roman" w:eastAsia="Times New Roman" w:hAnsi="Times New Roman"/>
                <w:sz w:val="24"/>
                <w:szCs w:val="24"/>
                <w:vertAlign w:val="subscript"/>
                <w:lang w:val="en-US" w:eastAsia="ru-RU"/>
              </w:rPr>
              <w:t>i</w:t>
            </w:r>
            <w:proofErr w:type="spellEnd"/>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 xml:space="preserve">= Ц </w:t>
            </w:r>
            <w:r w:rsidRPr="00C6286C">
              <w:rPr>
                <w:rFonts w:ascii="Times New Roman" w:eastAsia="Times New Roman" w:hAnsi="Times New Roman"/>
                <w:sz w:val="24"/>
                <w:szCs w:val="24"/>
                <w:vertAlign w:val="subscript"/>
                <w:lang w:val="en-US" w:eastAsia="ru-RU"/>
              </w:rPr>
              <w:t>min</w:t>
            </w:r>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 xml:space="preserve">/ Ц </w:t>
            </w:r>
            <w:proofErr w:type="spellStart"/>
            <w:r w:rsidRPr="00C6286C">
              <w:rPr>
                <w:rFonts w:ascii="Times New Roman" w:eastAsia="Times New Roman" w:hAnsi="Times New Roman"/>
                <w:sz w:val="24"/>
                <w:szCs w:val="24"/>
                <w:vertAlign w:val="subscript"/>
                <w:lang w:val="en-US" w:eastAsia="ru-RU"/>
              </w:rPr>
              <w:t>i</w:t>
            </w:r>
            <w:proofErr w:type="spellEnd"/>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х 10</w:t>
            </w:r>
          </w:p>
          <w:p w14:paraId="4375E740" w14:textId="77777777" w:rsidR="00C6286C" w:rsidRPr="00C6286C" w:rsidRDefault="00C6286C" w:rsidP="00C628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где:</w:t>
            </w:r>
          </w:p>
          <w:p w14:paraId="1D354F47" w14:textId="77777777" w:rsidR="00C6286C" w:rsidRPr="00C6286C" w:rsidRDefault="00C6286C" w:rsidP="00C628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noProof/>
                <w:position w:val="-12"/>
                <w:sz w:val="24"/>
                <w:szCs w:val="24"/>
                <w:lang w:eastAsia="ru-RU"/>
              </w:rPr>
              <w:drawing>
                <wp:inline distT="0" distB="0" distL="0" distR="0" wp14:anchorId="14FEF4AA" wp14:editId="13FCECA9">
                  <wp:extent cx="200025" cy="228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C6286C">
              <w:rPr>
                <w:rFonts w:ascii="Times New Roman" w:eastAsia="Times New Roman" w:hAnsi="Times New Roman"/>
                <w:sz w:val="24"/>
                <w:szCs w:val="24"/>
                <w:lang w:eastAsia="ru-RU"/>
              </w:rPr>
              <w:t xml:space="preserve"> - ценовое предложение Участника закупки, Заявка которого оценивается;</w:t>
            </w:r>
          </w:p>
          <w:p w14:paraId="212F2625" w14:textId="77777777" w:rsidR="00C6286C" w:rsidRPr="00C6286C" w:rsidRDefault="00C6286C" w:rsidP="00C6286C">
            <w:pPr>
              <w:spacing w:after="0" w:line="240" w:lineRule="auto"/>
              <w:ind w:firstLine="34"/>
              <w:jc w:val="both"/>
              <w:rPr>
                <w:rFonts w:ascii="Times New Roman" w:eastAsia="Times New Roman" w:hAnsi="Times New Roman"/>
                <w:snapToGrid w:val="0"/>
                <w:sz w:val="24"/>
                <w:szCs w:val="24"/>
                <w:lang w:eastAsia="ru-RU"/>
              </w:rPr>
            </w:pPr>
            <w:r w:rsidRPr="00C6286C">
              <w:rPr>
                <w:rFonts w:ascii="Times New Roman" w:eastAsia="Times New Roman" w:hAnsi="Times New Roman"/>
                <w:noProof/>
                <w:position w:val="-12"/>
                <w:sz w:val="24"/>
                <w:szCs w:val="24"/>
                <w:lang w:eastAsia="ru-RU"/>
              </w:rPr>
              <w:drawing>
                <wp:inline distT="0" distB="0" distL="0" distR="0" wp14:anchorId="690FCD22" wp14:editId="1E3D84F8">
                  <wp:extent cx="32385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C6286C">
              <w:rPr>
                <w:rFonts w:ascii="Times New Roman" w:eastAsia="Times New Roman" w:hAnsi="Times New Roman"/>
                <w:sz w:val="24"/>
                <w:szCs w:val="24"/>
                <w:lang w:eastAsia="ru-RU"/>
              </w:rPr>
              <w:t xml:space="preserve"> - минимальное ценовое предложение из сделанных участниками закупки</w:t>
            </w:r>
          </w:p>
        </w:tc>
        <w:tc>
          <w:tcPr>
            <w:tcW w:w="1021" w:type="dxa"/>
            <w:vAlign w:val="center"/>
          </w:tcPr>
          <w:p w14:paraId="28D71AA1" w14:textId="77777777" w:rsidR="00C6286C" w:rsidRPr="00C6286C" w:rsidRDefault="00C6286C" w:rsidP="00C6286C">
            <w:pPr>
              <w:tabs>
                <w:tab w:val="left" w:pos="-108"/>
                <w:tab w:val="left" w:pos="175"/>
              </w:tabs>
              <w:spacing w:after="0" w:line="240" w:lineRule="auto"/>
              <w:ind w:hanging="108"/>
              <w:jc w:val="both"/>
              <w:rPr>
                <w:rFonts w:ascii="Times New Roman" w:eastAsia="Times New Roman" w:hAnsi="Times New Roman"/>
                <w:snapToGrid w:val="0"/>
                <w:sz w:val="24"/>
                <w:szCs w:val="24"/>
                <w:lang w:eastAsia="ru-RU"/>
              </w:rPr>
            </w:pPr>
            <w:r w:rsidRPr="00C6286C">
              <w:rPr>
                <w:rFonts w:ascii="Times New Roman" w:eastAsia="Times New Roman" w:hAnsi="Times New Roman"/>
                <w:b/>
                <w:snapToGrid w:val="0"/>
                <w:sz w:val="24"/>
                <w:szCs w:val="24"/>
                <w:lang w:eastAsia="ru-RU"/>
              </w:rPr>
              <w:t xml:space="preserve">  50%</w:t>
            </w:r>
          </w:p>
        </w:tc>
        <w:tc>
          <w:tcPr>
            <w:tcW w:w="1107" w:type="dxa"/>
            <w:vAlign w:val="center"/>
          </w:tcPr>
          <w:p w14:paraId="5F256D60"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sz w:val="24"/>
                <w:szCs w:val="24"/>
                <w:lang w:val="en-US" w:eastAsia="ru-RU"/>
              </w:rPr>
            </w:pPr>
            <w:r w:rsidRPr="00C6286C">
              <w:rPr>
                <w:rFonts w:ascii="Times New Roman" w:eastAsia="Times New Roman" w:hAnsi="Times New Roman"/>
                <w:b/>
                <w:snapToGrid w:val="0"/>
                <w:sz w:val="24"/>
                <w:szCs w:val="24"/>
                <w:lang w:eastAsia="ru-RU"/>
              </w:rPr>
              <w:t>0,5</w:t>
            </w:r>
            <w:r w:rsidRPr="00C6286C">
              <w:rPr>
                <w:rFonts w:ascii="Times New Roman" w:eastAsia="Times New Roman" w:hAnsi="Times New Roman"/>
                <w:b/>
                <w:snapToGrid w:val="0"/>
                <w:sz w:val="24"/>
                <w:szCs w:val="24"/>
                <w:lang w:val="en-US" w:eastAsia="ru-RU"/>
              </w:rPr>
              <w:t>0</w:t>
            </w:r>
          </w:p>
        </w:tc>
      </w:tr>
      <w:tr w:rsidR="00C6286C" w:rsidRPr="00C6286C" w14:paraId="51455E9C" w14:textId="77777777" w:rsidTr="008E0063">
        <w:trPr>
          <w:trHeight w:val="1823"/>
        </w:trPr>
        <w:tc>
          <w:tcPr>
            <w:tcW w:w="567" w:type="dxa"/>
            <w:vMerge/>
            <w:vAlign w:val="center"/>
          </w:tcPr>
          <w:p w14:paraId="29B6694C"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2014" w:type="dxa"/>
            <w:gridSpan w:val="2"/>
            <w:vMerge/>
            <w:vAlign w:val="center"/>
          </w:tcPr>
          <w:p w14:paraId="55F25C14" w14:textId="77777777" w:rsidR="00C6286C" w:rsidRPr="00C6286C" w:rsidRDefault="00C6286C" w:rsidP="00C6286C">
            <w:pPr>
              <w:tabs>
                <w:tab w:val="left" w:pos="600"/>
              </w:tabs>
              <w:spacing w:after="0" w:line="240" w:lineRule="auto"/>
              <w:jc w:val="both"/>
              <w:rPr>
                <w:rFonts w:ascii="Times New Roman" w:eastAsia="Times New Roman" w:hAnsi="Times New Roman"/>
                <w:snapToGrid w:val="0"/>
                <w:sz w:val="24"/>
                <w:szCs w:val="24"/>
                <w:lang w:eastAsia="ru-RU"/>
              </w:rPr>
            </w:pPr>
          </w:p>
        </w:tc>
        <w:tc>
          <w:tcPr>
            <w:tcW w:w="5670" w:type="dxa"/>
            <w:vMerge/>
            <w:vAlign w:val="center"/>
          </w:tcPr>
          <w:p w14:paraId="4DC35271" w14:textId="77777777" w:rsidR="00C6286C" w:rsidRPr="00C6286C" w:rsidRDefault="00C6286C" w:rsidP="00C6286C">
            <w:pPr>
              <w:spacing w:after="0" w:line="240" w:lineRule="auto"/>
              <w:ind w:firstLine="176"/>
              <w:jc w:val="both"/>
              <w:rPr>
                <w:rFonts w:ascii="Times New Roman" w:eastAsia="Times New Roman" w:hAnsi="Times New Roman"/>
                <w:sz w:val="24"/>
                <w:szCs w:val="24"/>
                <w:lang w:eastAsia="ru-RU"/>
              </w:rPr>
            </w:pPr>
          </w:p>
        </w:tc>
        <w:tc>
          <w:tcPr>
            <w:tcW w:w="2128" w:type="dxa"/>
            <w:gridSpan w:val="2"/>
            <w:vAlign w:val="center"/>
          </w:tcPr>
          <w:p w14:paraId="593E9776" w14:textId="77777777" w:rsidR="00C6286C" w:rsidRPr="00C6286C" w:rsidRDefault="00C6286C" w:rsidP="00C6286C">
            <w:pPr>
              <w:tabs>
                <w:tab w:val="left" w:pos="34"/>
                <w:tab w:val="left" w:pos="175"/>
              </w:tabs>
              <w:spacing w:after="0" w:line="240" w:lineRule="auto"/>
              <w:ind w:firstLine="34"/>
              <w:jc w:val="both"/>
              <w:rPr>
                <w:rFonts w:ascii="Times New Roman" w:eastAsia="Times New Roman" w:hAnsi="Times New Roman"/>
                <w:b/>
                <w:snapToGrid w:val="0"/>
                <w:sz w:val="24"/>
                <w:szCs w:val="24"/>
                <w:lang w:eastAsia="ru-RU"/>
              </w:rPr>
            </w:pPr>
            <w:r w:rsidRPr="00C6286C">
              <w:rPr>
                <w:rFonts w:ascii="Times New Roman" w:eastAsia="Times New Roman" w:hAnsi="Times New Roman"/>
                <w:snapToGrid w:val="0"/>
                <w:sz w:val="24"/>
                <w:szCs w:val="24"/>
                <w:lang w:eastAsia="ru-RU"/>
              </w:rPr>
              <w:t>от 1 до 10 баллов</w:t>
            </w:r>
          </w:p>
        </w:tc>
      </w:tr>
      <w:tr w:rsidR="00C6286C" w:rsidRPr="00C6286C" w14:paraId="6C57486B" w14:textId="77777777" w:rsidTr="008E0063">
        <w:trPr>
          <w:trHeight w:val="333"/>
        </w:trPr>
        <w:tc>
          <w:tcPr>
            <w:tcW w:w="8251" w:type="dxa"/>
            <w:gridSpan w:val="4"/>
            <w:vAlign w:val="center"/>
          </w:tcPr>
          <w:p w14:paraId="6D4B7138" w14:textId="77777777" w:rsidR="00C6286C" w:rsidRPr="00C6286C" w:rsidRDefault="00C6286C" w:rsidP="00C6286C">
            <w:pPr>
              <w:widowControl w:val="0"/>
              <w:numPr>
                <w:ilvl w:val="0"/>
                <w:numId w:val="90"/>
              </w:numPr>
              <w:autoSpaceDE w:val="0"/>
              <w:autoSpaceDN w:val="0"/>
              <w:adjustRightInd w:val="0"/>
              <w:spacing w:after="0" w:line="240" w:lineRule="auto"/>
              <w:ind w:left="0" w:hanging="425"/>
              <w:contextualSpacing/>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Неценовые критерии</w:t>
            </w:r>
          </w:p>
        </w:tc>
        <w:tc>
          <w:tcPr>
            <w:tcW w:w="2128" w:type="dxa"/>
            <w:gridSpan w:val="2"/>
            <w:vAlign w:val="center"/>
          </w:tcPr>
          <w:p w14:paraId="0243566D" w14:textId="77777777" w:rsidR="00C6286C" w:rsidRPr="00C6286C" w:rsidRDefault="00C6286C" w:rsidP="00C6286C">
            <w:pPr>
              <w:tabs>
                <w:tab w:val="left" w:pos="34"/>
                <w:tab w:val="left" w:pos="175"/>
              </w:tabs>
              <w:spacing w:after="0" w:line="240" w:lineRule="auto"/>
              <w:ind w:firstLine="34"/>
              <w:jc w:val="both"/>
              <w:rPr>
                <w:rFonts w:ascii="Times New Roman" w:eastAsia="Times New Roman" w:hAnsi="Times New Roman"/>
                <w:snapToGrid w:val="0"/>
                <w:sz w:val="24"/>
                <w:szCs w:val="24"/>
                <w:lang w:eastAsia="ru-RU"/>
              </w:rPr>
            </w:pPr>
          </w:p>
        </w:tc>
      </w:tr>
      <w:tr w:rsidR="00C6286C" w:rsidRPr="00C6286C" w14:paraId="0A843152" w14:textId="77777777" w:rsidTr="008E0063">
        <w:trPr>
          <w:trHeight w:val="859"/>
        </w:trPr>
        <w:tc>
          <w:tcPr>
            <w:tcW w:w="567" w:type="dxa"/>
            <w:vMerge w:val="restart"/>
            <w:vAlign w:val="center"/>
          </w:tcPr>
          <w:p w14:paraId="6B82333F"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32.1</w:t>
            </w:r>
          </w:p>
        </w:tc>
        <w:tc>
          <w:tcPr>
            <w:tcW w:w="1985" w:type="dxa"/>
            <w:vMerge w:val="restart"/>
          </w:tcPr>
          <w:p w14:paraId="7CF4EAE6" w14:textId="00FE7AD7" w:rsidR="00C6286C" w:rsidRPr="00C6286C" w:rsidRDefault="00C6286C" w:rsidP="00D14050">
            <w:pPr>
              <w:keepNext/>
              <w:keepLines/>
              <w:pageBreakBefore/>
              <w:tabs>
                <w:tab w:val="num" w:pos="1134"/>
              </w:tabs>
              <w:suppressAutoHyphens/>
              <w:spacing w:after="0" w:line="240" w:lineRule="auto"/>
              <w:jc w:val="both"/>
              <w:outlineLvl w:val="0"/>
              <w:rPr>
                <w:rFonts w:ascii="Times New Roman" w:eastAsia="Times New Roman" w:hAnsi="Times New Roman"/>
                <w:sz w:val="24"/>
                <w:szCs w:val="24"/>
                <w:lang w:eastAsia="ru-RU"/>
              </w:rPr>
            </w:pPr>
            <w:r w:rsidRPr="00C6286C">
              <w:rPr>
                <w:rFonts w:ascii="Times New Roman" w:hAnsi="Times New Roman"/>
                <w:sz w:val="24"/>
                <w:szCs w:val="24"/>
              </w:rPr>
              <w:t xml:space="preserve">Опыт выполнения строительно-монтажных работ на опасных производственных объектах </w:t>
            </w:r>
          </w:p>
        </w:tc>
        <w:tc>
          <w:tcPr>
            <w:tcW w:w="5699" w:type="dxa"/>
            <w:gridSpan w:val="2"/>
            <w:vMerge w:val="restart"/>
          </w:tcPr>
          <w:p w14:paraId="5AE472DD" w14:textId="5694D8ED" w:rsidR="00C6286C" w:rsidRPr="00322942" w:rsidRDefault="00C6286C" w:rsidP="00C6286C">
            <w:pPr>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 xml:space="preserve">Оценка по критерию производится по стоимости выполненных работ за </w:t>
            </w:r>
            <w:r w:rsidRPr="00C6286C">
              <w:rPr>
                <w:rFonts w:ascii="Times New Roman" w:eastAsia="Times New Roman" w:hAnsi="Times New Roman"/>
                <w:b/>
                <w:sz w:val="24"/>
                <w:szCs w:val="24"/>
                <w:lang w:eastAsia="ru-RU"/>
              </w:rPr>
              <w:t>2023-2026 гг.</w:t>
            </w:r>
            <w:r w:rsidRPr="00C6286C">
              <w:rPr>
                <w:rFonts w:ascii="Times New Roman" w:eastAsia="Times New Roman" w:hAnsi="Times New Roman"/>
                <w:sz w:val="24"/>
                <w:szCs w:val="24"/>
                <w:lang w:eastAsia="ru-RU"/>
              </w:rPr>
              <w:t xml:space="preserve"> на основании </w:t>
            </w:r>
            <w:r w:rsidRPr="00322942">
              <w:rPr>
                <w:rFonts w:ascii="Times New Roman" w:eastAsia="Times New Roman" w:hAnsi="Times New Roman"/>
                <w:sz w:val="24"/>
                <w:szCs w:val="24"/>
                <w:lang w:eastAsia="ru-RU"/>
              </w:rPr>
              <w:t>сведений, указанных в Сведениях об опыте работы Участника (форма 5.3 Документации) и представленных актов выполненных работ п.п. «</w:t>
            </w:r>
            <w:r w:rsidR="00322942" w:rsidRPr="00322942">
              <w:rPr>
                <w:rFonts w:ascii="Times New Roman" w:eastAsia="Times New Roman" w:hAnsi="Times New Roman"/>
                <w:sz w:val="24"/>
                <w:szCs w:val="24"/>
                <w:lang w:eastAsia="ru-RU"/>
              </w:rPr>
              <w:t>м</w:t>
            </w:r>
            <w:r w:rsidRPr="00322942">
              <w:rPr>
                <w:rFonts w:ascii="Times New Roman" w:eastAsia="Times New Roman" w:hAnsi="Times New Roman"/>
                <w:sz w:val="24"/>
                <w:szCs w:val="24"/>
                <w:lang w:eastAsia="ru-RU"/>
              </w:rPr>
              <w:t>» п.4.5.2.2.</w:t>
            </w:r>
          </w:p>
          <w:p w14:paraId="09176520" w14:textId="77777777" w:rsidR="00C6286C" w:rsidRPr="00C6286C" w:rsidRDefault="00C6286C" w:rsidP="00C6286C">
            <w:pPr>
              <w:widowControl w:val="0"/>
              <w:autoSpaceDE w:val="0"/>
              <w:autoSpaceDN w:val="0"/>
              <w:adjustRightInd w:val="0"/>
              <w:spacing w:after="0" w:line="240" w:lineRule="auto"/>
              <w:ind w:firstLine="567"/>
              <w:jc w:val="both"/>
              <w:rPr>
                <w:rFonts w:ascii="Times New Roman" w:eastAsia="Lucida Sans Unicode" w:hAnsi="Times New Roman"/>
                <w:kern w:val="1"/>
                <w:sz w:val="24"/>
                <w:szCs w:val="24"/>
                <w:lang w:eastAsia="ru-RU"/>
              </w:rPr>
            </w:pPr>
            <w:r w:rsidRPr="00322942">
              <w:rPr>
                <w:rFonts w:ascii="Times New Roman" w:eastAsia="Lucida Sans Unicode" w:hAnsi="Times New Roman"/>
                <w:kern w:val="1"/>
                <w:sz w:val="24"/>
                <w:szCs w:val="24"/>
                <w:lang w:eastAsia="ru-RU"/>
              </w:rPr>
              <w:t>Оценка</w:t>
            </w:r>
            <w:r w:rsidRPr="00C6286C">
              <w:rPr>
                <w:rFonts w:ascii="Times New Roman" w:eastAsia="Lucida Sans Unicode" w:hAnsi="Times New Roman"/>
                <w:kern w:val="1"/>
                <w:sz w:val="24"/>
                <w:szCs w:val="24"/>
                <w:lang w:eastAsia="ru-RU"/>
              </w:rPr>
              <w:t xml:space="preserve"> определяется по формуле: </w:t>
            </w:r>
          </w:p>
          <w:p w14:paraId="618F321F" w14:textId="77777777" w:rsidR="00C6286C" w:rsidRPr="00C6286C" w:rsidRDefault="00C6286C" w:rsidP="00C6286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ЦБ</w:t>
            </w:r>
            <w:proofErr w:type="spellStart"/>
            <w:r w:rsidRPr="00C6286C">
              <w:rPr>
                <w:rFonts w:ascii="Times New Roman" w:eastAsia="Times New Roman" w:hAnsi="Times New Roman"/>
                <w:sz w:val="24"/>
                <w:szCs w:val="24"/>
                <w:vertAlign w:val="subscript"/>
                <w:lang w:val="en-US" w:eastAsia="ru-RU"/>
              </w:rPr>
              <w:t>i</w:t>
            </w:r>
            <w:proofErr w:type="spellEnd"/>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 Ц</w:t>
            </w:r>
            <w:proofErr w:type="spellStart"/>
            <w:r w:rsidRPr="00C6286C">
              <w:rPr>
                <w:rFonts w:ascii="Times New Roman" w:eastAsia="Times New Roman" w:hAnsi="Times New Roman"/>
                <w:sz w:val="24"/>
                <w:szCs w:val="24"/>
                <w:vertAlign w:val="subscript"/>
                <w:lang w:val="en-US" w:eastAsia="ru-RU"/>
              </w:rPr>
              <w:t>i</w:t>
            </w:r>
            <w:proofErr w:type="spellEnd"/>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 Ц</w:t>
            </w:r>
            <w:r w:rsidRPr="00C6286C">
              <w:rPr>
                <w:rFonts w:ascii="Times New Roman" w:eastAsia="Times New Roman" w:hAnsi="Times New Roman"/>
                <w:sz w:val="24"/>
                <w:szCs w:val="24"/>
                <w:vertAlign w:val="subscript"/>
                <w:lang w:val="en-US" w:eastAsia="ru-RU"/>
              </w:rPr>
              <w:t>max</w:t>
            </w:r>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х 10</w:t>
            </w:r>
          </w:p>
          <w:p w14:paraId="4D82C3A0" w14:textId="77777777" w:rsidR="00C6286C" w:rsidRPr="00C6286C" w:rsidRDefault="00C6286C" w:rsidP="00C628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где:</w:t>
            </w:r>
          </w:p>
          <w:p w14:paraId="2C97AE56" w14:textId="77777777" w:rsidR="00C6286C" w:rsidRPr="00C6286C" w:rsidRDefault="00C6286C" w:rsidP="00C628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noProof/>
                <w:position w:val="-12"/>
                <w:sz w:val="24"/>
                <w:szCs w:val="24"/>
                <w:lang w:eastAsia="ru-RU"/>
              </w:rPr>
              <w:drawing>
                <wp:inline distT="0" distB="0" distL="0" distR="0" wp14:anchorId="3922DBFC" wp14:editId="095E2DBD">
                  <wp:extent cx="20002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C6286C">
              <w:rPr>
                <w:rFonts w:ascii="Times New Roman" w:eastAsia="Times New Roman" w:hAnsi="Times New Roman"/>
                <w:sz w:val="24"/>
                <w:szCs w:val="24"/>
                <w:lang w:eastAsia="ru-RU"/>
              </w:rPr>
              <w:t xml:space="preserve"> - стоимость выполненных работ Участника закупки, Заявка которого оценивается;</w:t>
            </w:r>
          </w:p>
          <w:p w14:paraId="5207F195" w14:textId="77777777" w:rsidR="00C6286C" w:rsidRPr="00C6286C" w:rsidRDefault="00C6286C" w:rsidP="00C6286C">
            <w:pPr>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Ц</w:t>
            </w:r>
            <w:r w:rsidRPr="00C6286C">
              <w:rPr>
                <w:rFonts w:ascii="Times New Roman" w:eastAsia="Times New Roman" w:hAnsi="Times New Roman"/>
                <w:sz w:val="24"/>
                <w:szCs w:val="24"/>
                <w:vertAlign w:val="subscript"/>
                <w:lang w:val="en-US" w:eastAsia="ru-RU"/>
              </w:rPr>
              <w:t>max</w:t>
            </w:r>
            <w:r w:rsidRPr="00C6286C">
              <w:rPr>
                <w:rFonts w:ascii="Times New Roman" w:eastAsia="Times New Roman" w:hAnsi="Times New Roman"/>
                <w:sz w:val="24"/>
                <w:szCs w:val="24"/>
                <w:lang w:eastAsia="ru-RU"/>
              </w:rPr>
              <w:t xml:space="preserve"> - максимальная стоимость выполненных работ из сделанных участниками закупки</w:t>
            </w:r>
          </w:p>
          <w:p w14:paraId="15CBC0E4" w14:textId="77777777" w:rsidR="00C6286C" w:rsidRPr="00C6286C" w:rsidRDefault="00C6286C" w:rsidP="00C6286C">
            <w:pPr>
              <w:spacing w:after="0" w:line="240" w:lineRule="atLeast"/>
              <w:jc w:val="both"/>
              <w:rPr>
                <w:rFonts w:ascii="Times New Roman" w:hAnsi="Times New Roman"/>
                <w:b/>
                <w:iCs/>
                <w:sz w:val="24"/>
                <w:szCs w:val="24"/>
              </w:rPr>
            </w:pPr>
          </w:p>
          <w:p w14:paraId="44B3A38D" w14:textId="77777777" w:rsidR="00C6286C" w:rsidRPr="00C6286C" w:rsidRDefault="00C6286C" w:rsidP="00C6286C">
            <w:pPr>
              <w:spacing w:after="0" w:line="240" w:lineRule="atLeast"/>
              <w:jc w:val="both"/>
              <w:rPr>
                <w:rFonts w:ascii="Times New Roman" w:hAnsi="Times New Roman"/>
                <w:iCs/>
                <w:sz w:val="24"/>
                <w:szCs w:val="24"/>
              </w:rPr>
            </w:pPr>
            <w:r w:rsidRPr="00C6286C">
              <w:rPr>
                <w:rFonts w:ascii="Times New Roman" w:hAnsi="Times New Roman"/>
                <w:b/>
                <w:iCs/>
                <w:sz w:val="24"/>
                <w:szCs w:val="24"/>
              </w:rPr>
              <w:t>Особенности оценки заявки коллективного участника</w:t>
            </w:r>
            <w:r w:rsidRPr="00C6286C">
              <w:rPr>
                <w:rFonts w:ascii="Times New Roman" w:hAnsi="Times New Roman"/>
                <w:iCs/>
                <w:sz w:val="24"/>
                <w:szCs w:val="24"/>
              </w:rPr>
              <w:t>:</w:t>
            </w:r>
            <w:r w:rsidRPr="00C6286C">
              <w:rPr>
                <w:rFonts w:ascii="Times New Roman" w:eastAsia="Times New Roman" w:hAnsi="Times New Roman"/>
                <w:sz w:val="24"/>
                <w:szCs w:val="24"/>
                <w:lang w:eastAsia="ru-RU"/>
              </w:rPr>
              <w:t xml:space="preserve"> опыт членов коллективного участника </w:t>
            </w:r>
            <w:r w:rsidRPr="00C6286C">
              <w:rPr>
                <w:rFonts w:ascii="Times New Roman" w:hAnsi="Times New Roman"/>
                <w:iCs/>
                <w:sz w:val="24"/>
                <w:szCs w:val="24"/>
              </w:rPr>
              <w:t>оценивается по данному критерию в совокупности.</w:t>
            </w:r>
          </w:p>
        </w:tc>
        <w:tc>
          <w:tcPr>
            <w:tcW w:w="1021" w:type="dxa"/>
            <w:vAlign w:val="center"/>
          </w:tcPr>
          <w:p w14:paraId="3A961EF5"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 xml:space="preserve">20%       </w:t>
            </w:r>
          </w:p>
        </w:tc>
        <w:tc>
          <w:tcPr>
            <w:tcW w:w="1107" w:type="dxa"/>
            <w:vAlign w:val="center"/>
          </w:tcPr>
          <w:p w14:paraId="2C2E6277"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0,20</w:t>
            </w:r>
          </w:p>
        </w:tc>
      </w:tr>
      <w:tr w:rsidR="00C6286C" w:rsidRPr="00C6286C" w14:paraId="5517F953" w14:textId="77777777" w:rsidTr="008E0063">
        <w:trPr>
          <w:trHeight w:val="953"/>
        </w:trPr>
        <w:tc>
          <w:tcPr>
            <w:tcW w:w="567" w:type="dxa"/>
            <w:vMerge/>
            <w:vAlign w:val="center"/>
          </w:tcPr>
          <w:p w14:paraId="0C64D236"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1985" w:type="dxa"/>
            <w:vMerge/>
            <w:vAlign w:val="center"/>
          </w:tcPr>
          <w:p w14:paraId="12E116AB"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p>
        </w:tc>
        <w:tc>
          <w:tcPr>
            <w:tcW w:w="5699" w:type="dxa"/>
            <w:gridSpan w:val="2"/>
            <w:vMerge/>
            <w:vAlign w:val="center"/>
          </w:tcPr>
          <w:p w14:paraId="602F68AC" w14:textId="77777777" w:rsidR="00C6286C" w:rsidRPr="00C6286C" w:rsidRDefault="00C6286C" w:rsidP="00C6286C">
            <w:pPr>
              <w:spacing w:after="0" w:line="240" w:lineRule="auto"/>
              <w:jc w:val="both"/>
              <w:rPr>
                <w:rFonts w:ascii="Times New Roman" w:eastAsia="Times New Roman" w:hAnsi="Times New Roman"/>
                <w:bCs/>
                <w:snapToGrid w:val="0"/>
                <w:sz w:val="24"/>
                <w:szCs w:val="24"/>
                <w:lang w:eastAsia="ru-RU"/>
              </w:rPr>
            </w:pPr>
          </w:p>
        </w:tc>
        <w:tc>
          <w:tcPr>
            <w:tcW w:w="2128" w:type="dxa"/>
            <w:gridSpan w:val="2"/>
            <w:vAlign w:val="center"/>
          </w:tcPr>
          <w:p w14:paraId="15CF846D"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snapToGrid w:val="0"/>
                <w:sz w:val="24"/>
                <w:szCs w:val="24"/>
                <w:lang w:eastAsia="ru-RU"/>
              </w:rPr>
              <w:t>от 1 до 10 баллов</w:t>
            </w:r>
          </w:p>
        </w:tc>
      </w:tr>
      <w:tr w:rsidR="00C6286C" w:rsidRPr="00C6286C" w14:paraId="30AA593F" w14:textId="77777777" w:rsidTr="008E0063">
        <w:trPr>
          <w:trHeight w:val="690"/>
        </w:trPr>
        <w:tc>
          <w:tcPr>
            <w:tcW w:w="567" w:type="dxa"/>
            <w:vMerge w:val="restart"/>
            <w:vAlign w:val="center"/>
          </w:tcPr>
          <w:p w14:paraId="13C4DA0B"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22.2</w:t>
            </w:r>
          </w:p>
        </w:tc>
        <w:tc>
          <w:tcPr>
            <w:tcW w:w="1985" w:type="dxa"/>
            <w:vMerge w:val="restart"/>
            <w:vAlign w:val="center"/>
          </w:tcPr>
          <w:p w14:paraId="01ED9943"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 xml:space="preserve">Наличие строительной техники, которая будет использоваться для выполнения </w:t>
            </w:r>
            <w:r w:rsidRPr="00C6286C">
              <w:rPr>
                <w:rFonts w:ascii="Times New Roman" w:eastAsia="Times New Roman" w:hAnsi="Times New Roman"/>
                <w:snapToGrid w:val="0"/>
                <w:sz w:val="24"/>
                <w:szCs w:val="24"/>
                <w:lang w:eastAsia="ru-RU"/>
              </w:rPr>
              <w:lastRenderedPageBreak/>
              <w:t>работ по договору</w:t>
            </w:r>
          </w:p>
        </w:tc>
        <w:tc>
          <w:tcPr>
            <w:tcW w:w="5699" w:type="dxa"/>
            <w:gridSpan w:val="2"/>
            <w:vMerge w:val="restart"/>
          </w:tcPr>
          <w:p w14:paraId="131D5AD6" w14:textId="165922A6" w:rsidR="00C6286C" w:rsidRPr="00D14050" w:rsidRDefault="00C6286C" w:rsidP="00C6286C">
            <w:pPr>
              <w:tabs>
                <w:tab w:val="left" w:pos="0"/>
              </w:tabs>
              <w:spacing w:after="0" w:line="240" w:lineRule="auto"/>
              <w:jc w:val="both"/>
              <w:rPr>
                <w:rFonts w:ascii="Times New Roman" w:eastAsia="Times New Roman" w:hAnsi="Times New Roman"/>
                <w:sz w:val="24"/>
                <w:szCs w:val="24"/>
                <w:lang w:eastAsia="ru-RU"/>
              </w:rPr>
            </w:pPr>
            <w:r w:rsidRPr="00D14050">
              <w:rPr>
                <w:rFonts w:ascii="Times New Roman" w:eastAsia="Times New Roman" w:hAnsi="Times New Roman"/>
                <w:sz w:val="24"/>
                <w:szCs w:val="24"/>
                <w:lang w:eastAsia="ru-RU"/>
              </w:rPr>
              <w:lastRenderedPageBreak/>
              <w:t>Оценка по критерию производится по данным, указанным в Сведениях о ресурсах Участника (форма 5.2. Документации) и представленных документов п.п. «</w:t>
            </w:r>
            <w:r w:rsidR="00322942" w:rsidRPr="00D14050">
              <w:rPr>
                <w:rFonts w:ascii="Times New Roman" w:eastAsia="Times New Roman" w:hAnsi="Times New Roman"/>
                <w:sz w:val="24"/>
                <w:szCs w:val="24"/>
                <w:lang w:eastAsia="ru-RU"/>
              </w:rPr>
              <w:t>и</w:t>
            </w:r>
            <w:r w:rsidRPr="00D14050">
              <w:rPr>
                <w:rFonts w:ascii="Times New Roman" w:eastAsia="Times New Roman" w:hAnsi="Times New Roman"/>
                <w:sz w:val="24"/>
                <w:szCs w:val="24"/>
                <w:lang w:eastAsia="ru-RU"/>
              </w:rPr>
              <w:t>» п.4.5.2.2:</w:t>
            </w:r>
          </w:p>
          <w:p w14:paraId="68327FC3" w14:textId="77777777" w:rsidR="00C6286C" w:rsidRPr="00D14050" w:rsidRDefault="00C6286C" w:rsidP="00C6286C">
            <w:pPr>
              <w:spacing w:after="0" w:line="240" w:lineRule="auto"/>
              <w:jc w:val="both"/>
              <w:rPr>
                <w:rFonts w:ascii="Times New Roman" w:eastAsia="Times New Roman" w:hAnsi="Times New Roman"/>
                <w:bCs/>
                <w:snapToGrid w:val="0"/>
                <w:sz w:val="24"/>
                <w:szCs w:val="24"/>
                <w:lang w:eastAsia="ru-RU"/>
              </w:rPr>
            </w:pPr>
          </w:p>
          <w:p w14:paraId="745C3946" w14:textId="77777777" w:rsidR="00C6286C" w:rsidRPr="00D14050" w:rsidRDefault="00C6286C" w:rsidP="00C6286C">
            <w:pPr>
              <w:spacing w:after="0" w:line="240" w:lineRule="auto"/>
              <w:jc w:val="both"/>
              <w:rPr>
                <w:rFonts w:ascii="Times New Roman" w:eastAsia="Times New Roman" w:hAnsi="Times New Roman"/>
                <w:bCs/>
                <w:snapToGrid w:val="0"/>
                <w:sz w:val="24"/>
                <w:szCs w:val="24"/>
                <w:lang w:eastAsia="ru-RU"/>
              </w:rPr>
            </w:pPr>
            <w:r w:rsidRPr="00D14050">
              <w:rPr>
                <w:rFonts w:ascii="Times New Roman" w:eastAsia="Times New Roman" w:hAnsi="Times New Roman"/>
                <w:bCs/>
                <w:snapToGrid w:val="0"/>
                <w:sz w:val="24"/>
                <w:szCs w:val="24"/>
                <w:lang w:eastAsia="ru-RU"/>
              </w:rPr>
              <w:t xml:space="preserve">  - 4- 5 единицы строительной техники</w:t>
            </w:r>
          </w:p>
          <w:p w14:paraId="0902F2CC" w14:textId="77777777" w:rsidR="00C6286C" w:rsidRPr="00D14050" w:rsidRDefault="00C6286C" w:rsidP="00C6286C">
            <w:pPr>
              <w:spacing w:after="0" w:line="240" w:lineRule="auto"/>
              <w:jc w:val="both"/>
              <w:rPr>
                <w:rFonts w:ascii="Times New Roman" w:eastAsia="Times New Roman" w:hAnsi="Times New Roman"/>
                <w:bCs/>
                <w:snapToGrid w:val="0"/>
                <w:sz w:val="24"/>
                <w:szCs w:val="24"/>
                <w:lang w:eastAsia="ru-RU"/>
              </w:rPr>
            </w:pPr>
            <w:r w:rsidRPr="00D14050">
              <w:rPr>
                <w:rFonts w:ascii="Times New Roman" w:eastAsia="Times New Roman" w:hAnsi="Times New Roman"/>
                <w:bCs/>
                <w:snapToGrid w:val="0"/>
                <w:sz w:val="24"/>
                <w:szCs w:val="24"/>
                <w:lang w:eastAsia="ru-RU"/>
              </w:rPr>
              <w:t xml:space="preserve">  - 6 и более единиц строительной техники</w:t>
            </w:r>
          </w:p>
          <w:p w14:paraId="5DB6E1A4" w14:textId="77777777" w:rsidR="00AF75AF" w:rsidRPr="00D14050" w:rsidRDefault="00AF75AF" w:rsidP="00C6286C">
            <w:pPr>
              <w:spacing w:after="0" w:line="240" w:lineRule="auto"/>
              <w:jc w:val="both"/>
              <w:rPr>
                <w:rFonts w:ascii="Times New Roman" w:eastAsia="Times New Roman" w:hAnsi="Times New Roman"/>
                <w:bCs/>
                <w:snapToGrid w:val="0"/>
                <w:sz w:val="24"/>
                <w:szCs w:val="24"/>
                <w:lang w:eastAsia="ru-RU"/>
              </w:rPr>
            </w:pPr>
          </w:p>
          <w:p w14:paraId="110E1FAE" w14:textId="21373347" w:rsidR="00AF75AF" w:rsidRPr="00D14050" w:rsidRDefault="00AF75AF" w:rsidP="00C6286C">
            <w:pPr>
              <w:spacing w:after="0" w:line="240" w:lineRule="auto"/>
              <w:jc w:val="both"/>
              <w:rPr>
                <w:rFonts w:ascii="Times New Roman" w:eastAsia="Times New Roman" w:hAnsi="Times New Roman"/>
                <w:sz w:val="24"/>
                <w:szCs w:val="24"/>
                <w:lang w:eastAsia="ru-RU"/>
              </w:rPr>
            </w:pPr>
            <w:r w:rsidRPr="00D14050">
              <w:rPr>
                <w:rFonts w:ascii="Times New Roman" w:hAnsi="Times New Roman"/>
                <w:b/>
                <w:iCs/>
                <w:sz w:val="24"/>
                <w:szCs w:val="24"/>
              </w:rPr>
              <w:t>Особенности оценки заявки коллективного участника</w:t>
            </w:r>
            <w:r w:rsidRPr="00D14050">
              <w:rPr>
                <w:rFonts w:ascii="Times New Roman" w:hAnsi="Times New Roman"/>
                <w:iCs/>
                <w:sz w:val="24"/>
                <w:szCs w:val="24"/>
              </w:rPr>
              <w:t>:</w:t>
            </w:r>
            <w:r w:rsidRPr="00D14050">
              <w:rPr>
                <w:rFonts w:ascii="Times New Roman" w:eastAsia="Times New Roman" w:hAnsi="Times New Roman"/>
                <w:sz w:val="24"/>
                <w:szCs w:val="24"/>
                <w:lang w:eastAsia="ru-RU"/>
              </w:rPr>
              <w:t xml:space="preserve"> опыт членов коллективного участника </w:t>
            </w:r>
            <w:r w:rsidRPr="00D14050">
              <w:rPr>
                <w:rFonts w:ascii="Times New Roman" w:hAnsi="Times New Roman"/>
                <w:iCs/>
                <w:sz w:val="24"/>
                <w:szCs w:val="24"/>
              </w:rPr>
              <w:t>оценивается по данному критерию в совокупности.</w:t>
            </w:r>
          </w:p>
        </w:tc>
        <w:tc>
          <w:tcPr>
            <w:tcW w:w="1021" w:type="dxa"/>
            <w:vAlign w:val="center"/>
          </w:tcPr>
          <w:p w14:paraId="65E20364"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lastRenderedPageBreak/>
              <w:t>15%</w:t>
            </w:r>
          </w:p>
        </w:tc>
        <w:tc>
          <w:tcPr>
            <w:tcW w:w="1107" w:type="dxa"/>
            <w:vAlign w:val="center"/>
          </w:tcPr>
          <w:p w14:paraId="2AA90179"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0,15</w:t>
            </w:r>
          </w:p>
        </w:tc>
      </w:tr>
      <w:tr w:rsidR="00C6286C" w:rsidRPr="00C6286C" w14:paraId="6913F518" w14:textId="77777777" w:rsidTr="008E0063">
        <w:trPr>
          <w:trHeight w:val="1390"/>
        </w:trPr>
        <w:tc>
          <w:tcPr>
            <w:tcW w:w="567" w:type="dxa"/>
            <w:vMerge/>
            <w:vAlign w:val="center"/>
          </w:tcPr>
          <w:p w14:paraId="122E9B02"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1985" w:type="dxa"/>
            <w:vMerge/>
            <w:vAlign w:val="center"/>
          </w:tcPr>
          <w:p w14:paraId="20FD5C64"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p>
        </w:tc>
        <w:tc>
          <w:tcPr>
            <w:tcW w:w="5699" w:type="dxa"/>
            <w:gridSpan w:val="2"/>
            <w:vMerge/>
          </w:tcPr>
          <w:p w14:paraId="32CE38CD" w14:textId="77777777" w:rsidR="00C6286C" w:rsidRPr="00D14050" w:rsidRDefault="00C6286C" w:rsidP="00C6286C">
            <w:pPr>
              <w:tabs>
                <w:tab w:val="left" w:pos="0"/>
              </w:tabs>
              <w:spacing w:after="0" w:line="240" w:lineRule="auto"/>
              <w:jc w:val="both"/>
              <w:rPr>
                <w:rFonts w:ascii="Times New Roman" w:eastAsia="Times New Roman" w:hAnsi="Times New Roman"/>
                <w:sz w:val="24"/>
                <w:szCs w:val="24"/>
                <w:lang w:eastAsia="ru-RU"/>
              </w:rPr>
            </w:pPr>
          </w:p>
        </w:tc>
        <w:tc>
          <w:tcPr>
            <w:tcW w:w="2128" w:type="dxa"/>
            <w:gridSpan w:val="2"/>
            <w:vAlign w:val="center"/>
          </w:tcPr>
          <w:p w14:paraId="2C65ED76"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snapToGrid w:val="0"/>
                <w:color w:val="000000"/>
                <w:sz w:val="24"/>
                <w:szCs w:val="24"/>
                <w:lang w:eastAsia="ru-RU"/>
              </w:rPr>
            </w:pPr>
            <w:r w:rsidRPr="00C6286C">
              <w:rPr>
                <w:rFonts w:ascii="Times New Roman" w:eastAsia="Times New Roman" w:hAnsi="Times New Roman"/>
                <w:snapToGrid w:val="0"/>
                <w:color w:val="000000"/>
                <w:sz w:val="24"/>
                <w:szCs w:val="24"/>
                <w:lang w:eastAsia="ru-RU"/>
              </w:rPr>
              <w:t>5 баллов</w:t>
            </w:r>
          </w:p>
          <w:p w14:paraId="5D538B4D"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10 баллов</w:t>
            </w:r>
          </w:p>
        </w:tc>
      </w:tr>
      <w:tr w:rsidR="00C6286C" w:rsidRPr="00C6286C" w14:paraId="78561A2A" w14:textId="77777777" w:rsidTr="008E0063">
        <w:trPr>
          <w:trHeight w:val="690"/>
        </w:trPr>
        <w:tc>
          <w:tcPr>
            <w:tcW w:w="567" w:type="dxa"/>
            <w:vMerge w:val="restart"/>
            <w:vAlign w:val="center"/>
          </w:tcPr>
          <w:p w14:paraId="3DAE77AE"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lastRenderedPageBreak/>
              <w:t>22.3</w:t>
            </w:r>
          </w:p>
        </w:tc>
        <w:tc>
          <w:tcPr>
            <w:tcW w:w="1985" w:type="dxa"/>
            <w:vMerge w:val="restart"/>
            <w:vAlign w:val="center"/>
          </w:tcPr>
          <w:p w14:paraId="69321F82"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Численность сотрудников Участника, которые будут выполнять работы по договору</w:t>
            </w:r>
          </w:p>
        </w:tc>
        <w:tc>
          <w:tcPr>
            <w:tcW w:w="5699" w:type="dxa"/>
            <w:gridSpan w:val="2"/>
            <w:vMerge w:val="restart"/>
          </w:tcPr>
          <w:p w14:paraId="42EF9B23" w14:textId="3A067F96" w:rsidR="00C6286C" w:rsidRPr="00D14050" w:rsidRDefault="00C6286C" w:rsidP="00C6286C">
            <w:pPr>
              <w:spacing w:after="0" w:line="240" w:lineRule="auto"/>
              <w:jc w:val="both"/>
              <w:rPr>
                <w:rFonts w:ascii="Times New Roman" w:eastAsia="Times New Roman" w:hAnsi="Times New Roman"/>
                <w:bCs/>
                <w:snapToGrid w:val="0"/>
                <w:sz w:val="24"/>
                <w:szCs w:val="24"/>
                <w:lang w:eastAsia="ru-RU"/>
              </w:rPr>
            </w:pPr>
            <w:r w:rsidRPr="00D14050">
              <w:rPr>
                <w:rFonts w:ascii="Times New Roman" w:eastAsia="Times New Roman" w:hAnsi="Times New Roman"/>
                <w:sz w:val="24"/>
                <w:szCs w:val="24"/>
                <w:lang w:eastAsia="ru-RU"/>
              </w:rPr>
              <w:t>Оценка по критерию производится по данным</w:t>
            </w:r>
            <w:r w:rsidRPr="00D14050">
              <w:rPr>
                <w:rFonts w:ascii="Times New Roman" w:eastAsia="Times New Roman" w:hAnsi="Times New Roman"/>
                <w:bCs/>
                <w:snapToGrid w:val="0"/>
                <w:sz w:val="24"/>
                <w:szCs w:val="24"/>
                <w:lang w:eastAsia="ru-RU"/>
              </w:rPr>
              <w:t>, указанным в Сведениях о ресурсах Участника (форма 5.2 Документации) и представленных документов по п.п. «</w:t>
            </w:r>
            <w:r w:rsidR="00322942" w:rsidRPr="00D14050">
              <w:rPr>
                <w:rFonts w:ascii="Times New Roman" w:eastAsia="Times New Roman" w:hAnsi="Times New Roman"/>
                <w:bCs/>
                <w:snapToGrid w:val="0"/>
                <w:sz w:val="24"/>
                <w:szCs w:val="24"/>
                <w:lang w:eastAsia="ru-RU"/>
              </w:rPr>
              <w:t>к</w:t>
            </w:r>
            <w:r w:rsidRPr="00D14050">
              <w:rPr>
                <w:rFonts w:ascii="Times New Roman" w:eastAsia="Times New Roman" w:hAnsi="Times New Roman"/>
                <w:bCs/>
                <w:snapToGrid w:val="0"/>
                <w:sz w:val="24"/>
                <w:szCs w:val="24"/>
                <w:lang w:eastAsia="ru-RU"/>
              </w:rPr>
              <w:t>», «</w:t>
            </w:r>
            <w:r w:rsidR="00322942" w:rsidRPr="00D14050">
              <w:rPr>
                <w:rFonts w:ascii="Times New Roman" w:eastAsia="Times New Roman" w:hAnsi="Times New Roman"/>
                <w:bCs/>
                <w:snapToGrid w:val="0"/>
                <w:sz w:val="24"/>
                <w:szCs w:val="24"/>
                <w:lang w:eastAsia="ru-RU"/>
              </w:rPr>
              <w:t>л</w:t>
            </w:r>
            <w:r w:rsidRPr="00D14050">
              <w:rPr>
                <w:rFonts w:ascii="Times New Roman" w:eastAsia="Times New Roman" w:hAnsi="Times New Roman"/>
                <w:bCs/>
                <w:snapToGrid w:val="0"/>
                <w:sz w:val="24"/>
                <w:szCs w:val="24"/>
                <w:lang w:eastAsia="ru-RU"/>
              </w:rPr>
              <w:t>» п.4.5.2.2:</w:t>
            </w:r>
          </w:p>
          <w:p w14:paraId="7D1F708B" w14:textId="77777777" w:rsidR="00C6286C" w:rsidRPr="00D14050" w:rsidRDefault="00C6286C" w:rsidP="00AF75AF">
            <w:pPr>
              <w:spacing w:after="0" w:line="240" w:lineRule="auto"/>
              <w:jc w:val="both"/>
              <w:rPr>
                <w:rFonts w:ascii="Times New Roman" w:eastAsia="Times New Roman" w:hAnsi="Times New Roman"/>
                <w:bCs/>
                <w:snapToGrid w:val="0"/>
                <w:sz w:val="24"/>
                <w:szCs w:val="24"/>
                <w:lang w:eastAsia="ru-RU"/>
              </w:rPr>
            </w:pPr>
          </w:p>
          <w:p w14:paraId="3A2D74BD" w14:textId="152FE086" w:rsidR="00C6286C" w:rsidRPr="00D14050" w:rsidRDefault="00C6286C" w:rsidP="00C6286C">
            <w:pPr>
              <w:spacing w:after="0" w:line="240" w:lineRule="auto"/>
              <w:jc w:val="both"/>
              <w:rPr>
                <w:rFonts w:ascii="Times New Roman" w:eastAsia="Times New Roman" w:hAnsi="Times New Roman"/>
                <w:bCs/>
                <w:snapToGrid w:val="0"/>
                <w:sz w:val="24"/>
                <w:szCs w:val="24"/>
                <w:lang w:eastAsia="ru-RU"/>
              </w:rPr>
            </w:pPr>
            <w:r w:rsidRPr="00D14050">
              <w:rPr>
                <w:rFonts w:ascii="Times New Roman" w:eastAsia="Times New Roman" w:hAnsi="Times New Roman"/>
                <w:bCs/>
                <w:snapToGrid w:val="0"/>
                <w:sz w:val="24"/>
                <w:szCs w:val="24"/>
                <w:lang w:eastAsia="ru-RU"/>
              </w:rPr>
              <w:t>- 1</w:t>
            </w:r>
            <w:r w:rsidR="00560BFA">
              <w:rPr>
                <w:rFonts w:ascii="Times New Roman" w:eastAsia="Times New Roman" w:hAnsi="Times New Roman"/>
                <w:bCs/>
                <w:snapToGrid w:val="0"/>
                <w:sz w:val="24"/>
                <w:szCs w:val="24"/>
                <w:lang w:eastAsia="ru-RU"/>
              </w:rPr>
              <w:t>6</w:t>
            </w:r>
            <w:r w:rsidRPr="00D14050">
              <w:rPr>
                <w:rFonts w:ascii="Times New Roman" w:eastAsia="Times New Roman" w:hAnsi="Times New Roman"/>
                <w:bCs/>
                <w:snapToGrid w:val="0"/>
                <w:sz w:val="24"/>
                <w:szCs w:val="24"/>
                <w:lang w:eastAsia="ru-RU"/>
              </w:rPr>
              <w:t>-1</w:t>
            </w:r>
            <w:r w:rsidR="00560BFA">
              <w:rPr>
                <w:rFonts w:ascii="Times New Roman" w:eastAsia="Times New Roman" w:hAnsi="Times New Roman"/>
                <w:bCs/>
                <w:snapToGrid w:val="0"/>
                <w:sz w:val="24"/>
                <w:szCs w:val="24"/>
                <w:lang w:eastAsia="ru-RU"/>
              </w:rPr>
              <w:t>7</w:t>
            </w:r>
            <w:r w:rsidRPr="00D14050">
              <w:rPr>
                <w:rFonts w:ascii="Times New Roman" w:eastAsia="Times New Roman" w:hAnsi="Times New Roman"/>
                <w:bCs/>
                <w:snapToGrid w:val="0"/>
                <w:sz w:val="24"/>
                <w:szCs w:val="24"/>
                <w:lang w:eastAsia="ru-RU"/>
              </w:rPr>
              <w:t xml:space="preserve"> сотрудников</w:t>
            </w:r>
          </w:p>
          <w:p w14:paraId="0BAE9413" w14:textId="715CD8C6" w:rsidR="00AF75AF" w:rsidRPr="00D14050" w:rsidRDefault="00C6286C" w:rsidP="00C6286C">
            <w:pPr>
              <w:tabs>
                <w:tab w:val="left" w:pos="0"/>
              </w:tabs>
              <w:spacing w:after="0" w:line="240" w:lineRule="auto"/>
              <w:jc w:val="both"/>
              <w:rPr>
                <w:rFonts w:ascii="Times New Roman" w:eastAsia="Times New Roman" w:hAnsi="Times New Roman"/>
                <w:sz w:val="24"/>
                <w:szCs w:val="24"/>
                <w:lang w:eastAsia="ru-RU"/>
              </w:rPr>
            </w:pPr>
            <w:r w:rsidRPr="00D14050">
              <w:rPr>
                <w:rFonts w:ascii="Times New Roman" w:eastAsia="Times New Roman" w:hAnsi="Times New Roman"/>
                <w:sz w:val="24"/>
                <w:szCs w:val="24"/>
                <w:lang w:eastAsia="ru-RU"/>
              </w:rPr>
              <w:t>- 1</w:t>
            </w:r>
            <w:r w:rsidR="00560BFA">
              <w:rPr>
                <w:rFonts w:ascii="Times New Roman" w:eastAsia="Times New Roman" w:hAnsi="Times New Roman"/>
                <w:sz w:val="24"/>
                <w:szCs w:val="24"/>
                <w:lang w:eastAsia="ru-RU"/>
              </w:rPr>
              <w:t>8</w:t>
            </w:r>
            <w:r w:rsidRPr="00D14050">
              <w:rPr>
                <w:rFonts w:ascii="Times New Roman" w:eastAsia="Times New Roman" w:hAnsi="Times New Roman"/>
                <w:sz w:val="24"/>
                <w:szCs w:val="24"/>
                <w:lang w:eastAsia="ru-RU"/>
              </w:rPr>
              <w:t xml:space="preserve"> сотрудников и более</w:t>
            </w:r>
          </w:p>
          <w:p w14:paraId="5E868972" w14:textId="57F1CE50" w:rsidR="00C6286C" w:rsidRPr="00D14050" w:rsidRDefault="00AF75AF" w:rsidP="00FF6698">
            <w:pPr>
              <w:tabs>
                <w:tab w:val="left" w:pos="0"/>
              </w:tabs>
              <w:spacing w:after="0" w:line="240" w:lineRule="auto"/>
              <w:jc w:val="both"/>
              <w:rPr>
                <w:rFonts w:ascii="Times New Roman" w:eastAsia="Times New Roman" w:hAnsi="Times New Roman"/>
                <w:sz w:val="24"/>
                <w:szCs w:val="24"/>
                <w:lang w:eastAsia="ru-RU"/>
              </w:rPr>
            </w:pPr>
            <w:r w:rsidRPr="00D14050">
              <w:rPr>
                <w:rFonts w:ascii="Times New Roman" w:hAnsi="Times New Roman"/>
                <w:b/>
                <w:iCs/>
                <w:sz w:val="24"/>
                <w:szCs w:val="24"/>
              </w:rPr>
              <w:t>Особенности оценки заявки коллективного участника</w:t>
            </w:r>
            <w:r w:rsidRPr="00D14050">
              <w:rPr>
                <w:rFonts w:ascii="Times New Roman" w:hAnsi="Times New Roman"/>
                <w:iCs/>
                <w:sz w:val="24"/>
                <w:szCs w:val="24"/>
              </w:rPr>
              <w:t>:</w:t>
            </w:r>
            <w:r w:rsidRPr="00D14050">
              <w:rPr>
                <w:rFonts w:ascii="Times New Roman" w:eastAsia="Times New Roman" w:hAnsi="Times New Roman"/>
                <w:sz w:val="24"/>
                <w:szCs w:val="24"/>
                <w:lang w:eastAsia="ru-RU"/>
              </w:rPr>
              <w:t xml:space="preserve"> опыт членов коллективного участника </w:t>
            </w:r>
            <w:r w:rsidRPr="00D14050">
              <w:rPr>
                <w:rFonts w:ascii="Times New Roman" w:hAnsi="Times New Roman"/>
                <w:iCs/>
                <w:sz w:val="24"/>
                <w:szCs w:val="24"/>
              </w:rPr>
              <w:t>оценивается по данному критерию в совокупности.</w:t>
            </w:r>
          </w:p>
        </w:tc>
        <w:tc>
          <w:tcPr>
            <w:tcW w:w="1021" w:type="dxa"/>
            <w:vAlign w:val="center"/>
          </w:tcPr>
          <w:p w14:paraId="6A53C3D6"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15%</w:t>
            </w:r>
          </w:p>
        </w:tc>
        <w:tc>
          <w:tcPr>
            <w:tcW w:w="1107" w:type="dxa"/>
            <w:vAlign w:val="center"/>
          </w:tcPr>
          <w:p w14:paraId="2A8CD863"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0,15</w:t>
            </w:r>
          </w:p>
        </w:tc>
      </w:tr>
      <w:tr w:rsidR="00C6286C" w:rsidRPr="00C6286C" w14:paraId="41D9AF41" w14:textId="77777777" w:rsidTr="008E0063">
        <w:trPr>
          <w:trHeight w:val="690"/>
        </w:trPr>
        <w:tc>
          <w:tcPr>
            <w:tcW w:w="567" w:type="dxa"/>
            <w:vMerge/>
            <w:vAlign w:val="center"/>
          </w:tcPr>
          <w:p w14:paraId="1A36B30C"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1985" w:type="dxa"/>
            <w:vMerge/>
            <w:vAlign w:val="center"/>
          </w:tcPr>
          <w:p w14:paraId="3F7F9B84"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p>
        </w:tc>
        <w:tc>
          <w:tcPr>
            <w:tcW w:w="5699" w:type="dxa"/>
            <w:gridSpan w:val="2"/>
            <w:vMerge/>
            <w:vAlign w:val="center"/>
          </w:tcPr>
          <w:p w14:paraId="1D7DEDB9" w14:textId="77777777" w:rsidR="00C6286C" w:rsidRPr="00C6286C" w:rsidRDefault="00C6286C" w:rsidP="00C6286C">
            <w:pPr>
              <w:tabs>
                <w:tab w:val="left" w:pos="0"/>
              </w:tabs>
              <w:spacing w:after="0" w:line="240" w:lineRule="auto"/>
              <w:jc w:val="both"/>
              <w:rPr>
                <w:rFonts w:ascii="Times New Roman" w:eastAsia="Times New Roman" w:hAnsi="Times New Roman"/>
                <w:sz w:val="24"/>
                <w:szCs w:val="24"/>
                <w:lang w:eastAsia="ru-RU"/>
              </w:rPr>
            </w:pPr>
          </w:p>
        </w:tc>
        <w:tc>
          <w:tcPr>
            <w:tcW w:w="2128" w:type="dxa"/>
            <w:gridSpan w:val="2"/>
            <w:vAlign w:val="center"/>
          </w:tcPr>
          <w:p w14:paraId="031592B9"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snapToGrid w:val="0"/>
                <w:color w:val="000000"/>
                <w:sz w:val="24"/>
                <w:szCs w:val="24"/>
                <w:lang w:eastAsia="ru-RU"/>
              </w:rPr>
            </w:pPr>
            <w:r w:rsidRPr="00C6286C">
              <w:rPr>
                <w:rFonts w:ascii="Times New Roman" w:eastAsia="Times New Roman" w:hAnsi="Times New Roman"/>
                <w:snapToGrid w:val="0"/>
                <w:color w:val="000000"/>
                <w:sz w:val="24"/>
                <w:szCs w:val="24"/>
                <w:lang w:eastAsia="ru-RU"/>
              </w:rPr>
              <w:t>5 баллов</w:t>
            </w:r>
          </w:p>
          <w:p w14:paraId="6DAA85BE" w14:textId="77777777" w:rsidR="00C6286C" w:rsidRPr="00C6286C" w:rsidRDefault="00C6286C" w:rsidP="00C6286C">
            <w:pPr>
              <w:spacing w:after="0" w:line="240" w:lineRule="auto"/>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10 баллов</w:t>
            </w:r>
          </w:p>
        </w:tc>
      </w:tr>
      <w:tr w:rsidR="00C6286C" w:rsidRPr="00C6286C" w14:paraId="7A150F75" w14:textId="77777777" w:rsidTr="008E0063">
        <w:trPr>
          <w:trHeight w:val="690"/>
        </w:trPr>
        <w:tc>
          <w:tcPr>
            <w:tcW w:w="8251" w:type="dxa"/>
            <w:gridSpan w:val="4"/>
            <w:vAlign w:val="center"/>
          </w:tcPr>
          <w:p w14:paraId="57252A4D"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bCs/>
                <w:snapToGrid w:val="0"/>
                <w:sz w:val="24"/>
                <w:szCs w:val="24"/>
                <w:lang w:eastAsia="ru-RU"/>
              </w:rPr>
            </w:pPr>
            <w:r w:rsidRPr="00C6286C">
              <w:rPr>
                <w:rFonts w:ascii="Times New Roman" w:eastAsia="Times New Roman" w:hAnsi="Times New Roman"/>
                <w:bCs/>
                <w:snapToGrid w:val="0"/>
                <w:sz w:val="24"/>
                <w:szCs w:val="24"/>
                <w:lang w:eastAsia="ru-RU"/>
              </w:rPr>
              <w:t xml:space="preserve">Совокупная значимость всех критериев </w:t>
            </w:r>
            <w:r w:rsidRPr="00C6286C">
              <w:rPr>
                <w:rFonts w:ascii="Times New Roman" w:eastAsia="Times New Roman" w:hAnsi="Times New Roman"/>
                <w:bCs/>
                <w:snapToGrid w:val="0"/>
                <w:sz w:val="24"/>
                <w:szCs w:val="24"/>
                <w:lang w:eastAsia="ru-RU"/>
              </w:rPr>
              <w:tab/>
            </w:r>
          </w:p>
        </w:tc>
        <w:tc>
          <w:tcPr>
            <w:tcW w:w="1021" w:type="dxa"/>
            <w:vAlign w:val="center"/>
          </w:tcPr>
          <w:p w14:paraId="47D4B612"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bCs/>
                <w:snapToGrid w:val="0"/>
                <w:sz w:val="24"/>
                <w:szCs w:val="24"/>
                <w:lang w:eastAsia="ru-RU"/>
              </w:rPr>
              <w:t>100%</w:t>
            </w:r>
          </w:p>
        </w:tc>
        <w:tc>
          <w:tcPr>
            <w:tcW w:w="1107" w:type="dxa"/>
            <w:vAlign w:val="center"/>
          </w:tcPr>
          <w:p w14:paraId="4659B22C"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1</w:t>
            </w:r>
          </w:p>
        </w:tc>
      </w:tr>
    </w:tbl>
    <w:p w14:paraId="5F60BA40" w14:textId="77777777" w:rsidR="002025E6" w:rsidRPr="00482FF3" w:rsidRDefault="002025E6" w:rsidP="00C0620C">
      <w:pPr>
        <w:spacing w:after="0" w:line="240" w:lineRule="atLeast"/>
        <w:ind w:firstLine="567"/>
        <w:jc w:val="both"/>
        <w:rPr>
          <w:rFonts w:ascii="Times New Roman" w:hAnsi="Times New Roman"/>
          <w:iCs/>
          <w:sz w:val="24"/>
          <w:szCs w:val="24"/>
        </w:rPr>
      </w:pPr>
    </w:p>
    <w:p w14:paraId="07EDBC33" w14:textId="72E849CB" w:rsidR="002025E6" w:rsidRPr="00482FF3" w:rsidRDefault="00C0620C"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482FF3">
        <w:rPr>
          <w:rFonts w:ascii="Times New Roman" w:eastAsia="Times New Roman" w:hAnsi="Times New Roman"/>
          <w:b/>
          <w:sz w:val="24"/>
          <w:szCs w:val="24"/>
          <w:lang w:eastAsia="ru-RU"/>
        </w:rPr>
        <w:t>4.9.3.3.</w:t>
      </w:r>
      <w:r w:rsidRPr="00482FF3">
        <w:rPr>
          <w:rFonts w:ascii="Times New Roman" w:eastAsia="Times New Roman" w:hAnsi="Times New Roman"/>
          <w:sz w:val="24"/>
          <w:szCs w:val="24"/>
          <w:lang w:eastAsia="ru-RU"/>
        </w:rPr>
        <w:t xml:space="preserve">   </w:t>
      </w:r>
      <w:r w:rsidR="002025E6" w:rsidRPr="00482FF3">
        <w:rPr>
          <w:rFonts w:ascii="Times New Roman" w:hAnsi="Times New Roman"/>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4659A28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lang w:val="en-US"/>
        </w:rPr>
      </w:pPr>
      <w:proofErr w:type="spellStart"/>
      <w:r w:rsidRPr="002025E6">
        <w:rPr>
          <w:rFonts w:ascii="Times New Roman" w:hAnsi="Times New Roman"/>
          <w:sz w:val="24"/>
          <w:szCs w:val="24"/>
          <w:lang w:val="en-US"/>
        </w:rPr>
        <w:t>Rsum</w:t>
      </w:r>
      <w:proofErr w:type="spellEnd"/>
      <w:r w:rsidRPr="002025E6">
        <w:rPr>
          <w:rFonts w:ascii="Times New Roman" w:hAnsi="Times New Roman"/>
          <w:sz w:val="24"/>
          <w:szCs w:val="24"/>
          <w:lang w:val="en-US"/>
        </w:rPr>
        <w:t xml:space="preserve"> </w:t>
      </w:r>
      <w:proofErr w:type="spellStart"/>
      <w:r w:rsidRPr="002025E6">
        <w:rPr>
          <w:rFonts w:ascii="Times New Roman" w:hAnsi="Times New Roman"/>
          <w:sz w:val="24"/>
          <w:szCs w:val="24"/>
          <w:lang w:val="en-US"/>
        </w:rPr>
        <w:t>i</w:t>
      </w:r>
      <w:proofErr w:type="spellEnd"/>
      <w:r w:rsidRPr="002025E6">
        <w:rPr>
          <w:rFonts w:ascii="Times New Roman" w:hAnsi="Times New Roman"/>
          <w:sz w:val="24"/>
          <w:szCs w:val="24"/>
          <w:lang w:val="en-US"/>
        </w:rPr>
        <w:t xml:space="preserve"> </w:t>
      </w:r>
      <w:proofErr w:type="gramStart"/>
      <w:r w:rsidRPr="002025E6">
        <w:rPr>
          <w:rFonts w:ascii="Times New Roman" w:hAnsi="Times New Roman"/>
          <w:sz w:val="24"/>
          <w:szCs w:val="24"/>
          <w:lang w:val="en-US"/>
        </w:rPr>
        <w:t>=  (</w:t>
      </w:r>
      <w:proofErr w:type="gramEnd"/>
      <w:r w:rsidRPr="002025E6">
        <w:rPr>
          <w:rFonts w:ascii="Times New Roman" w:hAnsi="Times New Roman"/>
          <w:sz w:val="24"/>
          <w:szCs w:val="24"/>
          <w:lang w:val="en-US"/>
        </w:rPr>
        <w:t>R1i</w:t>
      </w:r>
      <w:r w:rsidRPr="002025E6">
        <w:rPr>
          <w:rFonts w:ascii="Times New Roman" w:hAnsi="Times New Roman"/>
          <w:sz w:val="24"/>
          <w:szCs w:val="24"/>
        </w:rPr>
        <w:t>х</w:t>
      </w:r>
      <w:r w:rsidRPr="002025E6">
        <w:rPr>
          <w:rFonts w:ascii="Times New Roman" w:hAnsi="Times New Roman"/>
          <w:sz w:val="24"/>
          <w:szCs w:val="24"/>
          <w:lang w:val="en-US"/>
        </w:rPr>
        <w:t xml:space="preserve">  K1i) + … + (</w:t>
      </w:r>
      <w:proofErr w:type="spellStart"/>
      <w:r w:rsidRPr="002025E6">
        <w:rPr>
          <w:rFonts w:ascii="Times New Roman" w:hAnsi="Times New Roman"/>
          <w:sz w:val="24"/>
          <w:szCs w:val="24"/>
          <w:lang w:val="en-US"/>
        </w:rPr>
        <w:t>Rni</w:t>
      </w:r>
      <w:proofErr w:type="spellEnd"/>
      <w:r w:rsidRPr="002025E6">
        <w:rPr>
          <w:rFonts w:ascii="Times New Roman" w:hAnsi="Times New Roman"/>
          <w:sz w:val="24"/>
          <w:szCs w:val="24"/>
          <w:lang w:val="en-US"/>
        </w:rPr>
        <w:t xml:space="preserve">  </w:t>
      </w:r>
      <w:r w:rsidRPr="002025E6">
        <w:rPr>
          <w:rFonts w:ascii="Times New Roman" w:hAnsi="Times New Roman"/>
          <w:sz w:val="24"/>
          <w:szCs w:val="24"/>
        </w:rPr>
        <w:t>х</w:t>
      </w:r>
      <w:r w:rsidRPr="002025E6">
        <w:rPr>
          <w:rFonts w:ascii="Times New Roman" w:hAnsi="Times New Roman"/>
          <w:sz w:val="24"/>
          <w:szCs w:val="24"/>
          <w:lang w:val="en-US"/>
        </w:rPr>
        <w:t xml:space="preserve">  </w:t>
      </w:r>
      <w:proofErr w:type="spellStart"/>
      <w:r w:rsidRPr="002025E6">
        <w:rPr>
          <w:rFonts w:ascii="Times New Roman" w:hAnsi="Times New Roman"/>
          <w:sz w:val="24"/>
          <w:szCs w:val="24"/>
          <w:lang w:val="en-US"/>
        </w:rPr>
        <w:t>Kni</w:t>
      </w:r>
      <w:proofErr w:type="spellEnd"/>
      <w:r w:rsidRPr="002025E6">
        <w:rPr>
          <w:rFonts w:ascii="Times New Roman" w:hAnsi="Times New Roman"/>
          <w:sz w:val="24"/>
          <w:szCs w:val="24"/>
          <w:lang w:val="en-US"/>
        </w:rPr>
        <w:t xml:space="preserve">)  </w:t>
      </w:r>
      <w:r w:rsidRPr="002025E6">
        <w:rPr>
          <w:rFonts w:ascii="Times New Roman" w:hAnsi="Times New Roman"/>
          <w:sz w:val="24"/>
          <w:szCs w:val="24"/>
        </w:rPr>
        <w:t>где</w:t>
      </w:r>
      <w:r w:rsidRPr="002025E6">
        <w:rPr>
          <w:rFonts w:ascii="Times New Roman" w:hAnsi="Times New Roman"/>
          <w:sz w:val="24"/>
          <w:szCs w:val="24"/>
          <w:lang w:val="en-US"/>
        </w:rPr>
        <w:t>:</w:t>
      </w:r>
    </w:p>
    <w:p w14:paraId="77BC259D"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proofErr w:type="spellStart"/>
      <w:r w:rsidRPr="002025E6">
        <w:rPr>
          <w:rFonts w:ascii="Times New Roman" w:hAnsi="Times New Roman"/>
          <w:sz w:val="24"/>
          <w:szCs w:val="24"/>
        </w:rPr>
        <w:t>Rsumi</w:t>
      </w:r>
      <w:proofErr w:type="spellEnd"/>
      <w:r w:rsidRPr="002025E6">
        <w:rPr>
          <w:rFonts w:ascii="Times New Roman" w:hAnsi="Times New Roman"/>
          <w:sz w:val="24"/>
          <w:szCs w:val="24"/>
        </w:rPr>
        <w:t xml:space="preserve"> – итоговый </w:t>
      </w:r>
      <w:proofErr w:type="spellStart"/>
      <w:r w:rsidRPr="002025E6">
        <w:rPr>
          <w:rFonts w:ascii="Times New Roman" w:hAnsi="Times New Roman"/>
          <w:sz w:val="24"/>
          <w:szCs w:val="24"/>
        </w:rPr>
        <w:t>рейтингi</w:t>
      </w:r>
      <w:proofErr w:type="spellEnd"/>
      <w:r w:rsidRPr="002025E6">
        <w:rPr>
          <w:rFonts w:ascii="Times New Roman" w:hAnsi="Times New Roman"/>
          <w:sz w:val="24"/>
          <w:szCs w:val="24"/>
        </w:rPr>
        <w:t>-ого предложения;</w:t>
      </w:r>
    </w:p>
    <w:p w14:paraId="07FBE52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R1i     - рейтинг, присуждаемый i-ому предложению по критерию 1;</w:t>
      </w:r>
    </w:p>
    <w:p w14:paraId="65920ECF"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K1i     - коэффициент значимости критерия 1;</w:t>
      </w:r>
    </w:p>
    <w:p w14:paraId="2F4F03A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и т.д. по всем критериям</w:t>
      </w:r>
    </w:p>
    <w:p w14:paraId="054BD91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49D3FC68" w14:textId="7F699671" w:rsidR="002025E6" w:rsidRPr="002025E6" w:rsidRDefault="002025E6" w:rsidP="002025E6">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Значимость критериев определяется в процентах. При этом д</w:t>
      </w:r>
      <w:r w:rsidRPr="00482FF3">
        <w:rPr>
          <w:rFonts w:ascii="Times New Roman" w:hAnsi="Times New Roman"/>
          <w:sz w:val="24"/>
          <w:szCs w:val="24"/>
        </w:rPr>
        <w:t xml:space="preserve">ля расчета рейтинга применяется </w:t>
      </w:r>
      <w:r w:rsidRPr="002025E6">
        <w:rPr>
          <w:rFonts w:ascii="Times New Roman" w:hAnsi="Times New Roman"/>
          <w:sz w:val="24"/>
          <w:szCs w:val="24"/>
        </w:rPr>
        <w:t>коэффициент значимости, равный значению критерия в процентах, деленному на 100.</w:t>
      </w:r>
    </w:p>
    <w:p w14:paraId="2EA2B391" w14:textId="08975E84"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4.9.3.4.</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napToGrid w:val="0"/>
          <w:sz w:val="24"/>
          <w:szCs w:val="24"/>
          <w:shd w:val="clear" w:color="auto" w:fill="FFFFFF"/>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482FF3">
        <w:rPr>
          <w:rFonts w:ascii="Times New Roman" w:eastAsia="Times New Roman" w:hAnsi="Times New Roman"/>
          <w:sz w:val="24"/>
          <w:szCs w:val="24"/>
          <w:shd w:val="clear" w:color="auto" w:fill="FFFFFF"/>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482FF3">
        <w:rPr>
          <w:rFonts w:ascii="Times New Roman" w:eastAsia="Times New Roman" w:hAnsi="Times New Roman"/>
          <w:bCs/>
          <w:iCs/>
          <w:snapToGrid w:val="0"/>
          <w:sz w:val="24"/>
          <w:szCs w:val="24"/>
          <w:shd w:val="clear" w:color="auto" w:fill="FFFFFF"/>
          <w:lang w:eastAsia="ru-RU"/>
        </w:rPr>
        <w:t xml:space="preserve">Победителем признается участник закупки, занявший первое место по итогам ранжирования. </w:t>
      </w:r>
      <w:r w:rsidRPr="00482FF3">
        <w:rPr>
          <w:rFonts w:ascii="Times New Roman" w:eastAsia="Times New Roman" w:hAnsi="Times New Roman"/>
          <w:sz w:val="24"/>
          <w:szCs w:val="24"/>
          <w:shd w:val="clear" w:color="auto" w:fill="FFFFFF"/>
          <w:lang w:eastAsia="ru-RU"/>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482FF3">
        <w:rPr>
          <w:rFonts w:ascii="Times New Roman" w:eastAsia="Times New Roman" w:hAnsi="Times New Roman"/>
          <w:sz w:val="24"/>
          <w:szCs w:val="24"/>
          <w:lang w:eastAsia="ru-RU"/>
        </w:rPr>
        <w:t xml:space="preserve"> </w:t>
      </w:r>
    </w:p>
    <w:p w14:paraId="32CF9A51" w14:textId="77777777"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4.9.3.5.</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shd w:val="clear" w:color="auto" w:fill="FFFFFF"/>
          <w:lang w:eastAsia="ru-RU"/>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482FF3">
        <w:rPr>
          <w:rFonts w:ascii="Times New Roman" w:eastAsia="Times New Roman" w:hAnsi="Times New Roman"/>
          <w:bCs/>
          <w:iCs/>
          <w:snapToGrid w:val="0"/>
          <w:sz w:val="24"/>
          <w:szCs w:val="24"/>
          <w:shd w:val="clear" w:color="auto" w:fill="FFFFFF"/>
          <w:lang w:eastAsia="ru-RU"/>
        </w:rPr>
        <w:t xml:space="preserve"> добровольном снижении цены договора</w:t>
      </w:r>
      <w:r w:rsidRPr="00482FF3">
        <w:rPr>
          <w:rFonts w:ascii="Times New Roman" w:eastAsia="Times New Roman" w:hAnsi="Times New Roman"/>
          <w:sz w:val="24"/>
          <w:szCs w:val="24"/>
          <w:shd w:val="clear" w:color="auto" w:fill="FFFFFF"/>
          <w:lang w:eastAsia="ru-RU"/>
        </w:rPr>
        <w:t xml:space="preserve"> путем понижения ранее направленной цены лота, </w:t>
      </w:r>
      <w:r w:rsidRPr="00482FF3">
        <w:rPr>
          <w:rFonts w:ascii="Times New Roman" w:eastAsia="Times New Roman" w:hAnsi="Times New Roman"/>
          <w:bCs/>
          <w:iCs/>
          <w:snapToGrid w:val="0"/>
          <w:sz w:val="24"/>
          <w:szCs w:val="24"/>
          <w:shd w:val="clear" w:color="auto" w:fill="FFFFFF"/>
          <w:lang w:eastAsia="ru-RU"/>
        </w:rPr>
        <w:t>указанной в заявке без изменения остальных условий</w:t>
      </w:r>
      <w:r w:rsidRPr="00482FF3">
        <w:rPr>
          <w:rFonts w:ascii="Times New Roman" w:eastAsia="Times New Roman" w:hAnsi="Times New Roman"/>
          <w:sz w:val="24"/>
          <w:szCs w:val="24"/>
          <w:shd w:val="clear" w:color="auto" w:fill="FFFFFF"/>
          <w:lang w:eastAsia="ru-RU"/>
        </w:rPr>
        <w:t>.</w:t>
      </w:r>
      <w:r w:rsidRPr="00482FF3">
        <w:rPr>
          <w:rFonts w:ascii="Times New Roman" w:eastAsia="Times New Roman" w:hAnsi="Times New Roman"/>
          <w:sz w:val="24"/>
          <w:szCs w:val="24"/>
          <w:lang w:eastAsia="ru-RU"/>
        </w:rPr>
        <w:t xml:space="preserve"> </w:t>
      </w:r>
    </w:p>
    <w:p w14:paraId="615FEAB1"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7BB7D44"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w:t>
      </w:r>
      <w:r w:rsidRPr="00482FF3">
        <w:rPr>
          <w:rFonts w:ascii="Times New Roman" w:eastAsia="Times New Roman" w:hAnsi="Times New Roman"/>
          <w:sz w:val="24"/>
          <w:szCs w:val="24"/>
          <w:lang w:eastAsia="ru-RU"/>
        </w:rPr>
        <w:lastRenderedPageBreak/>
        <w:t>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2EC161EF"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BDC4CC1" w:rsidR="00B83ACE" w:rsidRPr="00482FF3" w:rsidRDefault="00C0620C" w:rsidP="00FC06B3">
      <w:pPr>
        <w:spacing w:after="0" w:line="240" w:lineRule="atLeast"/>
        <w:ind w:left="-284"/>
        <w:jc w:val="both"/>
        <w:rPr>
          <w:rFonts w:ascii="Times New Roman" w:eastAsia="Times New Roman" w:hAnsi="Times New Roman" w:cs="Arial"/>
          <w:sz w:val="24"/>
          <w:szCs w:val="24"/>
          <w:lang w:eastAsia="ru-RU"/>
        </w:rPr>
      </w:pPr>
      <w:r w:rsidRPr="00482FF3">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bookmarkStart w:id="56" w:name="_Ref175752415"/>
      <w:bookmarkStart w:id="57" w:name="_Toc261535088"/>
      <w:bookmarkStart w:id="58" w:name="_Toc262557844"/>
      <w:bookmarkStart w:id="59" w:name="_Toc344124423"/>
    </w:p>
    <w:p w14:paraId="4D2A0CB6" w14:textId="6A5F0D56" w:rsidR="00B83ACE" w:rsidRPr="00482FF3"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4.10. </w:t>
      </w:r>
      <w:r w:rsidR="00B83ACE" w:rsidRPr="00482FF3">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482FF3" w:rsidRDefault="00B83ACE" w:rsidP="003769FB">
      <w:pPr>
        <w:numPr>
          <w:ilvl w:val="2"/>
          <w:numId w:val="21"/>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482FF3">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482FF3">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482FF3" w:rsidRDefault="00B83ACE" w:rsidP="003769FB">
      <w:pPr>
        <w:numPr>
          <w:ilvl w:val="2"/>
          <w:numId w:val="21"/>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482FF3">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482FF3">
        <w:rPr>
          <w:rFonts w:ascii="Times New Roman" w:eastAsia="Times New Roman" w:hAnsi="Times New Roman"/>
          <w:sz w:val="24"/>
          <w:szCs w:val="24"/>
          <w:lang w:eastAsia="ru-RU"/>
        </w:rPr>
        <w:t>.</w:t>
      </w:r>
    </w:p>
    <w:p w14:paraId="11C7D178" w14:textId="77777777" w:rsidR="00B83ACE" w:rsidRPr="00482FF3" w:rsidRDefault="00B83ACE" w:rsidP="003769FB">
      <w:pPr>
        <w:keepNext/>
        <w:numPr>
          <w:ilvl w:val="1"/>
          <w:numId w:val="15"/>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60" w:name="_Toc322017067"/>
      <w:bookmarkStart w:id="61" w:name="_Toc322017066"/>
      <w:bookmarkEnd w:id="56"/>
      <w:bookmarkEnd w:id="57"/>
      <w:bookmarkEnd w:id="58"/>
      <w:bookmarkEnd w:id="59"/>
      <w:r w:rsidRPr="00482FF3">
        <w:rPr>
          <w:rFonts w:ascii="Times New Roman" w:eastAsia="Times New Roman" w:hAnsi="Times New Roman"/>
          <w:b/>
          <w:bCs/>
          <w:sz w:val="24"/>
          <w:szCs w:val="24"/>
          <w:lang w:eastAsia="ru-RU"/>
        </w:rPr>
        <w:t xml:space="preserve">Уведомление Участников о результатах </w:t>
      </w:r>
      <w:bookmarkEnd w:id="60"/>
      <w:r w:rsidRPr="00482FF3">
        <w:rPr>
          <w:rFonts w:ascii="Times New Roman" w:eastAsia="Times New Roman" w:hAnsi="Times New Roman"/>
          <w:b/>
          <w:bCs/>
          <w:sz w:val="24"/>
          <w:szCs w:val="24"/>
          <w:lang w:eastAsia="ru-RU"/>
        </w:rPr>
        <w:t>закупки</w:t>
      </w:r>
    </w:p>
    <w:p w14:paraId="39BBA2E4" w14:textId="77777777" w:rsidR="00B83ACE" w:rsidRPr="00482FF3" w:rsidRDefault="00B83ACE" w:rsidP="003769FB">
      <w:pPr>
        <w:widowControl w:val="0"/>
        <w:numPr>
          <w:ilvl w:val="2"/>
          <w:numId w:val="24"/>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shd w:val="clear" w:color="auto" w:fill="FFFFFF"/>
          <w:lang w:eastAsia="ru-RU"/>
        </w:rPr>
        <w:t xml:space="preserve"> П</w:t>
      </w:r>
      <w:r w:rsidRPr="00482FF3">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482FF3">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482FF3">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482FF3">
        <w:rPr>
          <w:rFonts w:ascii="Times New Roman" w:eastAsia="Times New Roman" w:hAnsi="Times New Roman"/>
          <w:sz w:val="24"/>
          <w:szCs w:val="24"/>
          <w:shd w:val="clear" w:color="auto" w:fill="FFFFFF"/>
          <w:lang w:eastAsia="ru-RU"/>
        </w:rPr>
        <w:t xml:space="preserve"> Также протокол размещается на</w:t>
      </w:r>
      <w:r w:rsidRPr="00482FF3">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482FF3" w:rsidRDefault="00B83ACE" w:rsidP="003769FB">
      <w:pPr>
        <w:widowControl w:val="0"/>
        <w:numPr>
          <w:ilvl w:val="2"/>
          <w:numId w:val="24"/>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Протокол </w:t>
      </w:r>
      <w:r w:rsidRPr="00482FF3">
        <w:rPr>
          <w:rFonts w:ascii="Times New Roman" w:eastAsia="Times New Roman" w:hAnsi="Times New Roman" w:cs="Arial"/>
          <w:bCs/>
          <w:iCs/>
          <w:sz w:val="24"/>
          <w:szCs w:val="24"/>
          <w:lang w:eastAsia="ru-RU"/>
        </w:rPr>
        <w:t>рассмотрения заявок и подведения итогов закупки</w:t>
      </w:r>
      <w:r w:rsidRPr="00482FF3">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3)</w:t>
      </w:r>
      <w:r w:rsidRPr="00482FF3">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w:t>
      </w:r>
      <w:r w:rsidRPr="00482FF3">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w:t>
      </w:r>
      <w:r w:rsidRPr="00482FF3">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6)</w:t>
      </w:r>
      <w:r w:rsidRPr="00482FF3">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7)</w:t>
      </w:r>
      <w:r w:rsidRPr="00482FF3">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8)</w:t>
      </w:r>
      <w:r w:rsidRPr="00482FF3">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9)</w:t>
      </w:r>
      <w:r w:rsidRPr="00482FF3">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lastRenderedPageBreak/>
        <w:t>10)</w:t>
      </w:r>
      <w:r w:rsidRPr="00482FF3">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0C044330" w14:textId="0F5B17B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11)</w:t>
      </w:r>
      <w:r w:rsidRPr="00482FF3">
        <w:rPr>
          <w:rFonts w:ascii="Times New Roman" w:eastAsia="Times New Roman" w:hAnsi="Times New Roman"/>
          <w:sz w:val="24"/>
          <w:szCs w:val="24"/>
          <w:lang w:eastAsia="ru-RU"/>
        </w:rPr>
        <w:t xml:space="preserve"> дата подписания протокола.</w:t>
      </w:r>
    </w:p>
    <w:bookmarkEnd w:id="61"/>
    <w:p w14:paraId="1C61034E" w14:textId="77777777" w:rsidR="00D14BCA" w:rsidRPr="009F32D2" w:rsidRDefault="00D14BCA" w:rsidP="00D14BCA">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9F32D2">
        <w:rPr>
          <w:rFonts w:ascii="Times New Roman" w:eastAsia="Times New Roman" w:hAnsi="Times New Roman"/>
          <w:b/>
          <w:bCs/>
          <w:sz w:val="24"/>
          <w:szCs w:val="24"/>
          <w:lang w:eastAsia="ru-RU"/>
        </w:rPr>
        <w:t>4.12. Заключение Договора</w:t>
      </w:r>
    </w:p>
    <w:p w14:paraId="50C886F3" w14:textId="77777777" w:rsidR="00D14BCA" w:rsidRPr="009F32D2" w:rsidRDefault="00D14BCA" w:rsidP="00D14BCA">
      <w:pPr>
        <w:widowControl w:val="0"/>
        <w:autoSpaceDE w:val="0"/>
        <w:autoSpaceDN w:val="0"/>
        <w:adjustRightInd w:val="0"/>
        <w:spacing w:after="0" w:line="240" w:lineRule="auto"/>
        <w:contextualSpacing/>
        <w:jc w:val="both"/>
        <w:rPr>
          <w:rFonts w:ascii="Times New Roman" w:eastAsia="Times New Roman" w:hAnsi="Times New Roman"/>
          <w:bCs/>
          <w:iCs/>
          <w:sz w:val="24"/>
          <w:szCs w:val="24"/>
          <w:lang w:eastAsia="ru-RU"/>
        </w:rPr>
      </w:pPr>
      <w:r w:rsidRPr="009F32D2">
        <w:rPr>
          <w:rFonts w:ascii="Times New Roman" w:eastAsia="Times New Roman" w:hAnsi="Times New Roman"/>
          <w:b/>
          <w:bCs/>
          <w:iCs/>
          <w:sz w:val="24"/>
          <w:szCs w:val="24"/>
          <w:lang w:eastAsia="ru-RU"/>
        </w:rPr>
        <w:t xml:space="preserve">4.12.1 </w:t>
      </w:r>
      <w:r w:rsidRPr="009F32D2">
        <w:rPr>
          <w:rFonts w:ascii="Times New Roman" w:eastAsia="Times New Roman" w:hAnsi="Times New Roman"/>
          <w:bCs/>
          <w:iCs/>
          <w:sz w:val="24"/>
          <w:szCs w:val="24"/>
          <w:lang w:eastAsia="ru-RU"/>
        </w:rPr>
        <w:t xml:space="preserve">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37EDFA49" w14:textId="77777777" w:rsidR="00D14BCA" w:rsidRPr="009F32D2" w:rsidRDefault="00D14BCA" w:rsidP="00D14BCA">
      <w:pPr>
        <w:widowControl w:val="0"/>
        <w:autoSpaceDE w:val="0"/>
        <w:autoSpaceDN w:val="0"/>
        <w:adjustRightInd w:val="0"/>
        <w:spacing w:after="0" w:line="240" w:lineRule="auto"/>
        <w:contextualSpacing/>
        <w:jc w:val="both"/>
        <w:rPr>
          <w:rFonts w:ascii="Times New Roman" w:eastAsia="Times New Roman" w:hAnsi="Times New Roman"/>
          <w:bCs/>
          <w:iCs/>
          <w:sz w:val="24"/>
          <w:szCs w:val="24"/>
          <w:lang w:eastAsia="ru-RU"/>
        </w:rPr>
      </w:pPr>
      <w:r w:rsidRPr="009F32D2">
        <w:rPr>
          <w:rFonts w:ascii="Times New Roman" w:eastAsia="Times New Roman" w:hAnsi="Times New Roman"/>
          <w:bCs/>
          <w:iCs/>
          <w:sz w:val="24"/>
          <w:szCs w:val="24"/>
          <w:lang w:eastAsia="ru-RU"/>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3FA78C79" w14:textId="77777777" w:rsidR="00D14BCA" w:rsidRPr="009F32D2" w:rsidRDefault="00D14BCA" w:rsidP="00D14BCA">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9F32D2">
        <w:rPr>
          <w:rFonts w:ascii="Times New Roman" w:eastAsia="Times New Roman" w:hAnsi="Times New Roman"/>
          <w:bCs/>
          <w:iCs/>
          <w:sz w:val="24"/>
          <w:szCs w:val="24"/>
          <w:lang w:eastAsia="ru-RU"/>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19C4E283" w14:textId="658EB542" w:rsidR="00D14BCA" w:rsidRPr="009F32D2" w:rsidRDefault="00D14BCA" w:rsidP="00D14BCA">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9F32D2">
        <w:rPr>
          <w:rFonts w:ascii="Times New Roman" w:eastAsia="Times New Roman" w:hAnsi="Times New Roman"/>
          <w:bCs/>
          <w:iCs/>
          <w:sz w:val="24"/>
          <w:szCs w:val="24"/>
          <w:lang w:eastAsia="ru-RU"/>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proofErr w:type="spellStart"/>
      <w:r>
        <w:rPr>
          <w:rFonts w:ascii="Times New Roman" w:eastAsia="Times New Roman" w:hAnsi="Times New Roman"/>
          <w:bCs/>
          <w:sz w:val="24"/>
          <w:szCs w:val="24"/>
          <w:lang w:val="en-US" w:eastAsia="ru-RU"/>
        </w:rPr>
        <w:t>baf</w:t>
      </w:r>
      <w:proofErr w:type="spellEnd"/>
      <w:r w:rsidRPr="009F32D2">
        <w:rPr>
          <w:rFonts w:ascii="Times New Roman" w:eastAsia="Times New Roman" w:hAnsi="Times New Roman"/>
          <w:bCs/>
          <w:sz w:val="24"/>
          <w:szCs w:val="24"/>
          <w:lang w:eastAsia="ru-RU"/>
        </w:rPr>
        <w:t>@</w:t>
      </w:r>
      <w:proofErr w:type="spellStart"/>
      <w:r w:rsidRPr="009F32D2">
        <w:rPr>
          <w:rFonts w:ascii="Times New Roman" w:eastAsia="Times New Roman" w:hAnsi="Times New Roman"/>
          <w:bCs/>
          <w:sz w:val="24"/>
          <w:szCs w:val="24"/>
          <w:lang w:val="en-US" w:eastAsia="ru-RU"/>
        </w:rPr>
        <w:t>ynp</w:t>
      </w:r>
      <w:proofErr w:type="spellEnd"/>
      <w:r w:rsidRPr="009F32D2">
        <w:rPr>
          <w:rFonts w:ascii="Times New Roman" w:eastAsia="Times New Roman" w:hAnsi="Times New Roman"/>
          <w:bCs/>
          <w:sz w:val="24"/>
          <w:szCs w:val="24"/>
          <w:lang w:eastAsia="ru-RU"/>
        </w:rPr>
        <w:t>.</w:t>
      </w:r>
      <w:r w:rsidRPr="009F32D2">
        <w:rPr>
          <w:rFonts w:ascii="Times New Roman" w:eastAsia="Times New Roman" w:hAnsi="Times New Roman"/>
          <w:bCs/>
          <w:sz w:val="24"/>
          <w:szCs w:val="24"/>
          <w:lang w:val="en-US" w:eastAsia="ru-RU"/>
        </w:rPr>
        <w:t>ru</w:t>
      </w:r>
      <w:r w:rsidRPr="009F32D2">
        <w:rPr>
          <w:rFonts w:ascii="Times New Roman" w:eastAsia="Times New Roman" w:hAnsi="Times New Roman"/>
          <w:bCs/>
          <w:iCs/>
          <w:sz w:val="24"/>
          <w:szCs w:val="24"/>
          <w:lang w:eastAsia="ru-RU"/>
        </w:rPr>
        <w:t>, а также предоставляет обеспечение исполнения договора.</w:t>
      </w:r>
    </w:p>
    <w:p w14:paraId="31328C4A" w14:textId="77777777" w:rsidR="00D14BCA" w:rsidRPr="009F32D2" w:rsidRDefault="00D14BCA" w:rsidP="00D14BCA">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9F32D2">
        <w:rPr>
          <w:rFonts w:ascii="Times New Roman" w:eastAsia="Times New Roman" w:hAnsi="Times New Roman"/>
          <w:bCs/>
          <w:iCs/>
          <w:sz w:val="24"/>
          <w:szCs w:val="24"/>
          <w:lang w:eastAsia="ru-RU"/>
        </w:rPr>
        <w:t xml:space="preserve">- в течение 5 (пяти) календарных дней Заказчик направляет Победителю, подписанный со своей стороны договор. </w:t>
      </w:r>
    </w:p>
    <w:p w14:paraId="7B3CBE68" w14:textId="77777777" w:rsidR="00D14BCA" w:rsidRPr="009F32D2" w:rsidRDefault="00D14BCA" w:rsidP="00D14BCA">
      <w:pPr>
        <w:widowControl w:val="0"/>
        <w:autoSpaceDE w:val="0"/>
        <w:autoSpaceDN w:val="0"/>
        <w:adjustRightInd w:val="0"/>
        <w:spacing w:after="0" w:line="240" w:lineRule="auto"/>
        <w:ind w:firstLine="567"/>
        <w:contextualSpacing/>
        <w:jc w:val="both"/>
        <w:rPr>
          <w:rFonts w:ascii="Times New Roman" w:eastAsia="Times New Roman" w:hAnsi="Times New Roman"/>
          <w:bCs/>
          <w:sz w:val="24"/>
          <w:szCs w:val="24"/>
          <w:lang w:eastAsia="ru-RU"/>
        </w:rPr>
      </w:pPr>
      <w:r w:rsidRPr="009F32D2">
        <w:rPr>
          <w:rFonts w:ascii="Times New Roman" w:eastAsia="Times New Roman" w:hAnsi="Times New Roman"/>
          <w:bCs/>
          <w:iCs/>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4619F94" w14:textId="77777777" w:rsidR="00D14BCA" w:rsidRPr="00482FF3" w:rsidRDefault="00D14BCA" w:rsidP="00D14BCA">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shd w:val="clear" w:color="auto" w:fill="FFFFFF"/>
          <w:lang w:eastAsia="ru-RU"/>
        </w:rPr>
        <w:t>4.12.2</w:t>
      </w:r>
      <w:r w:rsidRPr="00482FF3">
        <w:rPr>
          <w:rFonts w:ascii="Times New Roman" w:eastAsia="Times New Roman" w:hAnsi="Times New Roman"/>
          <w:sz w:val="24"/>
          <w:szCs w:val="24"/>
          <w:shd w:val="clear" w:color="auto" w:fill="FFFFFF"/>
          <w:lang w:eastAsia="ru-RU"/>
        </w:rPr>
        <w:t xml:space="preserve"> </w:t>
      </w:r>
      <w:proofErr w:type="gramStart"/>
      <w:r w:rsidRPr="00482FF3">
        <w:rPr>
          <w:rFonts w:ascii="Times New Roman" w:eastAsia="Times New Roman" w:hAnsi="Times New Roman"/>
          <w:sz w:val="24"/>
          <w:szCs w:val="24"/>
          <w:shd w:val="clear" w:color="auto" w:fill="FFFFFF"/>
          <w:lang w:eastAsia="ru-RU"/>
        </w:rPr>
        <w:t>В</w:t>
      </w:r>
      <w:proofErr w:type="gramEnd"/>
      <w:r w:rsidRPr="00482FF3">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482FF3">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482FF3">
        <w:rPr>
          <w:rFonts w:ascii="Times New Roman" w:eastAsia="Times New Roman" w:hAnsi="Times New Roman"/>
          <w:bCs/>
          <w:iCs/>
          <w:snapToGrid w:val="0"/>
          <w:sz w:val="24"/>
          <w:szCs w:val="24"/>
          <w:lang w:eastAsia="ru-RU"/>
        </w:rPr>
        <w:t>.</w:t>
      </w:r>
    </w:p>
    <w:p w14:paraId="1033DE17" w14:textId="77777777" w:rsidR="00D14BCA" w:rsidRPr="00482FF3" w:rsidRDefault="00D14BCA" w:rsidP="00D14BCA">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4.12.3.</w:t>
      </w:r>
      <w:r w:rsidRPr="00482FF3">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30DBCC5B" w14:textId="77777777" w:rsidR="00D14BCA" w:rsidRPr="00482FF3" w:rsidRDefault="00D14BCA" w:rsidP="00D14BCA">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sz w:val="24"/>
          <w:szCs w:val="24"/>
          <w:lang w:eastAsia="ru-RU"/>
        </w:rPr>
        <w:t>4.12.4</w:t>
      </w:r>
      <w:r w:rsidRPr="00482FF3">
        <w:rPr>
          <w:rFonts w:ascii="Times New Roman" w:eastAsia="Times New Roman" w:hAnsi="Times New Roman"/>
          <w:b/>
          <w:sz w:val="24"/>
          <w:szCs w:val="24"/>
          <w:shd w:val="clear" w:color="auto" w:fill="FFFFFF"/>
          <w:lang w:eastAsia="ru-RU"/>
        </w:rPr>
        <w:t xml:space="preserve">. </w:t>
      </w:r>
      <w:r w:rsidRPr="00482FF3">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B3B9B24" w14:textId="77777777" w:rsidR="00D14BCA" w:rsidRPr="00482FF3" w:rsidRDefault="00D14BCA" w:rsidP="00D14BCA">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 xml:space="preserve">4.12.5. </w:t>
      </w:r>
      <w:r w:rsidRPr="00482FF3">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482FF3">
        <w:rPr>
          <w:rFonts w:ascii="Times New Roman" w:eastAsia="Times New Roman" w:hAnsi="Times New Roman"/>
          <w:bCs/>
          <w:iCs/>
          <w:sz w:val="24"/>
          <w:szCs w:val="24"/>
          <w:shd w:val="clear" w:color="auto" w:fill="FFFFFF"/>
          <w:lang w:eastAsia="ru-RU"/>
        </w:rPr>
        <w:t>.</w:t>
      </w:r>
    </w:p>
    <w:p w14:paraId="38BBBD59" w14:textId="77777777" w:rsidR="00D14BCA" w:rsidRPr="00482FF3" w:rsidRDefault="00D14BCA" w:rsidP="00D14BCA">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4.12.6.</w:t>
      </w:r>
      <w:r w:rsidRPr="00482FF3">
        <w:rPr>
          <w:rFonts w:ascii="Times New Roman" w:eastAsia="Times New Roman" w:hAnsi="Times New Roman"/>
          <w:bCs/>
          <w:iCs/>
          <w:sz w:val="24"/>
          <w:szCs w:val="24"/>
          <w:lang w:eastAsia="ru-RU"/>
        </w:rPr>
        <w:t xml:space="preserve"> Преддоговорные переговоры допускаются:</w:t>
      </w:r>
    </w:p>
    <w:p w14:paraId="155BD02F" w14:textId="77777777" w:rsidR="00D14BCA" w:rsidRPr="00482FF3" w:rsidRDefault="00D14BCA" w:rsidP="00D14BCA">
      <w:pPr>
        <w:numPr>
          <w:ilvl w:val="0"/>
          <w:numId w:val="35"/>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 снижению цены договора без изменения остальных условий договора;</w:t>
      </w:r>
    </w:p>
    <w:p w14:paraId="7E4E4E2C" w14:textId="77777777" w:rsidR="00D14BCA" w:rsidRPr="00482FF3" w:rsidRDefault="00D14BCA" w:rsidP="00D14BCA">
      <w:pPr>
        <w:numPr>
          <w:ilvl w:val="0"/>
          <w:numId w:val="35"/>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1D19E98B" w14:textId="77777777" w:rsidR="00D14BCA" w:rsidRPr="00482FF3" w:rsidRDefault="00D14BCA" w:rsidP="00D14BCA">
      <w:pPr>
        <w:numPr>
          <w:ilvl w:val="0"/>
          <w:numId w:val="35"/>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по сокращению сроков выполнения договора;  </w:t>
      </w:r>
    </w:p>
    <w:p w14:paraId="06214135" w14:textId="77777777" w:rsidR="00D14BCA" w:rsidRPr="00482FF3" w:rsidRDefault="00D14BCA" w:rsidP="00D14BCA">
      <w:pPr>
        <w:numPr>
          <w:ilvl w:val="0"/>
          <w:numId w:val="35"/>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4CF3B36" w14:textId="77777777" w:rsidR="00D14BCA" w:rsidRPr="00482FF3" w:rsidRDefault="00D14BCA" w:rsidP="00D14BCA">
      <w:pPr>
        <w:numPr>
          <w:ilvl w:val="0"/>
          <w:numId w:val="35"/>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5D1F5FDB" w14:textId="77777777" w:rsidR="00D14BCA" w:rsidRPr="00482FF3" w:rsidRDefault="00D14BCA" w:rsidP="00D14BCA">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7AD3B37" w14:textId="77777777" w:rsidR="00D14BCA" w:rsidRPr="00482FF3" w:rsidRDefault="00D14BCA" w:rsidP="00D14BCA">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6BC55A9C" w14:textId="77777777" w:rsidR="00D14BCA" w:rsidRPr="00482FF3" w:rsidRDefault="00D14BCA" w:rsidP="00D14BCA">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4.12.7.</w:t>
      </w:r>
      <w:r w:rsidRPr="00482FF3">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0D320444" w14:textId="77777777" w:rsidR="00D14BCA" w:rsidRPr="00482FF3" w:rsidRDefault="00D14BCA" w:rsidP="00D14BCA">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482FF3">
        <w:rPr>
          <w:rFonts w:ascii="Times New Roman" w:eastAsia="Times New Roman" w:hAnsi="Times New Roman"/>
          <w:b/>
          <w:bCs/>
          <w:iCs/>
          <w:sz w:val="24"/>
          <w:szCs w:val="24"/>
          <w:lang w:eastAsia="ru-RU"/>
        </w:rPr>
        <w:t>4.12.8.</w:t>
      </w:r>
      <w:r w:rsidRPr="00482FF3">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52DA6644" w14:textId="77777777" w:rsidR="00D14BCA" w:rsidRPr="00482FF3" w:rsidRDefault="00D14BCA" w:rsidP="00D14BCA">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1F921612" w14:textId="77777777" w:rsidR="00D14BCA" w:rsidRPr="00482FF3" w:rsidRDefault="00D14BCA" w:rsidP="00D14BCA">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42658270" w14:textId="77777777" w:rsidR="00D14BCA" w:rsidRPr="00482FF3" w:rsidRDefault="00D14BCA" w:rsidP="00D14BCA">
      <w:pPr>
        <w:tabs>
          <w:tab w:val="num" w:pos="1985"/>
          <w:tab w:val="num" w:pos="2357"/>
        </w:tabs>
        <w:spacing w:after="0" w:line="240" w:lineRule="atLeast"/>
        <w:jc w:val="both"/>
        <w:rPr>
          <w:rFonts w:ascii="Times New Roman" w:eastAsia="Times New Roman" w:hAnsi="Times New Roman"/>
          <w:sz w:val="24"/>
          <w:szCs w:val="24"/>
          <w:lang w:eastAsia="ru-RU"/>
        </w:rPr>
      </w:pPr>
      <w:bookmarkStart w:id="62" w:name="_Ref297565397"/>
      <w:r w:rsidRPr="00482FF3">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2"/>
      <w:r w:rsidRPr="00482FF3">
        <w:rPr>
          <w:rFonts w:ascii="Times New Roman" w:eastAsia="Times New Roman" w:hAnsi="Times New Roman"/>
          <w:sz w:val="24"/>
          <w:szCs w:val="24"/>
          <w:lang w:eastAsia="ru-RU"/>
        </w:rPr>
        <w:t>Заявки;</w:t>
      </w:r>
    </w:p>
    <w:p w14:paraId="4B49CA9E" w14:textId="77777777" w:rsidR="00D14BCA" w:rsidRPr="00482FF3" w:rsidRDefault="00D14BCA" w:rsidP="00D14BCA">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провести повторную процедуру закупки;</w:t>
      </w:r>
    </w:p>
    <w:p w14:paraId="68EEF79F" w14:textId="77777777" w:rsidR="00D14BCA" w:rsidRPr="00482FF3" w:rsidRDefault="00D14BCA" w:rsidP="00D14BCA">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63" w:name="_Ref310532857"/>
      <w:r w:rsidRPr="00482FF3">
        <w:rPr>
          <w:rFonts w:ascii="Times New Roman" w:eastAsia="Times New Roman" w:hAnsi="Times New Roman"/>
          <w:sz w:val="24"/>
          <w:szCs w:val="24"/>
          <w:lang w:eastAsia="ru-RU"/>
        </w:rPr>
        <w:t>-  отказаться от заключения договора и прекратить процедуру закупки.</w:t>
      </w:r>
      <w:bookmarkEnd w:id="63"/>
    </w:p>
    <w:p w14:paraId="329E8201" w14:textId="77777777" w:rsidR="00D14BCA" w:rsidRPr="00482FF3" w:rsidRDefault="00D14BCA" w:rsidP="00D14BCA">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4.12.9.</w:t>
      </w:r>
      <w:r w:rsidRPr="00482FF3">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05EE21C8" w14:textId="77777777" w:rsidR="00D14BCA" w:rsidRPr="00482FF3" w:rsidRDefault="00D14BCA" w:rsidP="00D14BCA">
      <w:pPr>
        <w:numPr>
          <w:ilvl w:val="0"/>
          <w:numId w:val="26"/>
        </w:numPr>
        <w:tabs>
          <w:tab w:val="left" w:pos="426"/>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B9298BA" w14:textId="77777777" w:rsidR="00D14BCA" w:rsidRPr="00482FF3" w:rsidRDefault="00D14BCA" w:rsidP="00D14BCA">
      <w:pPr>
        <w:numPr>
          <w:ilvl w:val="0"/>
          <w:numId w:val="26"/>
        </w:numPr>
        <w:tabs>
          <w:tab w:val="left" w:pos="426"/>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1F9CB58" w14:textId="77777777" w:rsidR="00D14BCA" w:rsidRPr="00482FF3" w:rsidRDefault="00D14BCA" w:rsidP="00D14BCA">
      <w:pPr>
        <w:numPr>
          <w:ilvl w:val="0"/>
          <w:numId w:val="26"/>
        </w:numPr>
        <w:tabs>
          <w:tab w:val="left" w:pos="426"/>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46FADC84" w14:textId="77777777" w:rsidR="00D14BCA" w:rsidRPr="00482FF3" w:rsidRDefault="00D14BCA" w:rsidP="00D14BCA">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0EA7CDC" w14:textId="77777777" w:rsidR="00D14BCA" w:rsidRPr="00482FF3" w:rsidRDefault="00D14BCA" w:rsidP="00D14BCA">
      <w:pPr>
        <w:tabs>
          <w:tab w:val="left" w:pos="426"/>
        </w:tabs>
        <w:spacing w:after="0" w:line="240" w:lineRule="atLeast"/>
        <w:jc w:val="both"/>
        <w:rPr>
          <w:rFonts w:ascii="Times New Roman" w:eastAsia="Times New Roman" w:hAnsi="Times New Roman"/>
          <w:sz w:val="24"/>
          <w:szCs w:val="24"/>
          <w:lang w:eastAsia="ru-RU"/>
        </w:rPr>
      </w:pPr>
    </w:p>
    <w:p w14:paraId="5EC4D3A5"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
          <w:sz w:val="24"/>
          <w:szCs w:val="24"/>
          <w:lang w:eastAsia="ru-RU"/>
        </w:rPr>
      </w:pPr>
      <w:r w:rsidRPr="00062AFB">
        <w:rPr>
          <w:rFonts w:ascii="Times New Roman" w:eastAsia="Times New Roman" w:hAnsi="Times New Roman" w:cs="Arial"/>
          <w:b/>
          <w:sz w:val="24"/>
          <w:szCs w:val="24"/>
          <w:lang w:eastAsia="ru-RU"/>
        </w:rPr>
        <w:t xml:space="preserve">4.13. Обеспечение исполнения </w:t>
      </w:r>
      <w:r w:rsidRPr="00062AFB">
        <w:rPr>
          <w:rFonts w:ascii="Times New Roman" w:eastAsia="Times New Roman" w:hAnsi="Times New Roman" w:cs="Arial"/>
          <w:b/>
          <w:bCs/>
          <w:iCs/>
          <w:sz w:val="24"/>
          <w:szCs w:val="24"/>
          <w:lang w:eastAsia="ru-RU"/>
        </w:rPr>
        <w:t>обязательств по договору</w:t>
      </w:r>
    </w:p>
    <w:p w14:paraId="3FF844F9"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4.13.1.</w:t>
      </w:r>
      <w:r w:rsidRPr="00062AFB">
        <w:rPr>
          <w:rFonts w:ascii="Times New Roman" w:eastAsia="Times New Roman" w:hAnsi="Times New Roman" w:cs="Arial"/>
          <w:sz w:val="24"/>
          <w:szCs w:val="24"/>
          <w:lang w:eastAsia="ru-RU"/>
        </w:rPr>
        <w:t xml:space="preserve"> Для заключения договора Участник обязан предоставить обеспечение исполнения </w:t>
      </w:r>
      <w:r w:rsidRPr="00062AFB">
        <w:rPr>
          <w:rFonts w:ascii="Times New Roman" w:eastAsia="Times New Roman" w:hAnsi="Times New Roman" w:cs="Arial"/>
          <w:bCs/>
          <w:iCs/>
          <w:sz w:val="24"/>
          <w:szCs w:val="24"/>
          <w:lang w:eastAsia="ru-RU"/>
        </w:rPr>
        <w:t>обязательств по договору</w:t>
      </w:r>
      <w:r w:rsidRPr="00062AFB">
        <w:rPr>
          <w:rFonts w:ascii="Times New Roman" w:eastAsia="Times New Roman" w:hAnsi="Times New Roman" w:cs="Arial"/>
          <w:sz w:val="24"/>
          <w:szCs w:val="24"/>
          <w:lang w:eastAsia="ru-RU"/>
        </w:rPr>
        <w:t>, которое гарантирует следующие обязательства Участника:</w:t>
      </w:r>
    </w:p>
    <w:p w14:paraId="327ACABE"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по возмещению убытков Заказчика, причиненных неисполнением или ненадлежащим исполнением обязательств по Договору, </w:t>
      </w:r>
    </w:p>
    <w:p w14:paraId="2BC09D09" w14:textId="77777777" w:rsidR="00D14BCA"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обязанность по выплате неустойки (штрафа, пени), и иных долгов, возникших у </w:t>
      </w:r>
      <w:r w:rsidRPr="00062AFB">
        <w:rPr>
          <w:rFonts w:ascii="Times New Roman" w:eastAsia="Times New Roman" w:hAnsi="Times New Roman" w:cs="Arial"/>
          <w:bCs/>
          <w:iCs/>
          <w:sz w:val="24"/>
          <w:szCs w:val="24"/>
          <w:lang w:eastAsia="ru-RU"/>
        </w:rPr>
        <w:t>Участника</w:t>
      </w:r>
      <w:r>
        <w:rPr>
          <w:rFonts w:ascii="Times New Roman" w:eastAsia="Times New Roman" w:hAnsi="Times New Roman" w:cs="Arial"/>
          <w:sz w:val="24"/>
          <w:szCs w:val="24"/>
          <w:lang w:eastAsia="ru-RU"/>
        </w:rPr>
        <w:t xml:space="preserve"> перед Заказчиком,</w:t>
      </w:r>
    </w:p>
    <w:p w14:paraId="17553D16" w14:textId="77777777" w:rsidR="00D14BCA" w:rsidRPr="00952F35" w:rsidRDefault="00D14BCA" w:rsidP="00D14BCA">
      <w:pPr>
        <w:autoSpaceDE w:val="0"/>
        <w:autoSpaceDN w:val="0"/>
        <w:adjustRightInd w:val="0"/>
        <w:spacing w:after="0" w:line="240" w:lineRule="auto"/>
        <w:rPr>
          <w:rFonts w:ascii="Times New Roman" w:hAnsi="Times New Roman"/>
          <w:bCs/>
          <w:iCs/>
          <w:color w:val="000000" w:themeColor="text1"/>
          <w:sz w:val="24"/>
          <w:szCs w:val="24"/>
        </w:rPr>
      </w:pPr>
      <w:r w:rsidRPr="00952F35">
        <w:rPr>
          <w:rFonts w:ascii="Times New Roman" w:hAnsi="Times New Roman"/>
          <w:bCs/>
          <w:iCs/>
          <w:color w:val="000000" w:themeColor="text1"/>
          <w:sz w:val="24"/>
          <w:szCs w:val="24"/>
        </w:rPr>
        <w:t>- по возврату аванса.</w:t>
      </w:r>
    </w:p>
    <w:p w14:paraId="3C152E2A"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062AFB">
        <w:rPr>
          <w:rFonts w:ascii="Times New Roman" w:eastAsia="Times New Roman" w:hAnsi="Times New Roman" w:cs="Arial"/>
          <w:b/>
          <w:bCs/>
          <w:iCs/>
          <w:sz w:val="24"/>
          <w:szCs w:val="24"/>
          <w:lang w:eastAsia="ru-RU"/>
        </w:rPr>
        <w:t>4.13.2.</w:t>
      </w:r>
      <w:r w:rsidRPr="00062AFB">
        <w:rPr>
          <w:rFonts w:ascii="Times New Roman" w:eastAsia="Times New Roman" w:hAnsi="Times New Roman" w:cs="Arial"/>
          <w:bCs/>
          <w:iCs/>
          <w:sz w:val="24"/>
          <w:szCs w:val="24"/>
          <w:lang w:eastAsia="ru-RU"/>
        </w:rPr>
        <w:t xml:space="preserve"> Обеспечение исполнения обязательств по договору должно быть предъявлено </w:t>
      </w:r>
      <w:r w:rsidRPr="00062AFB">
        <w:rPr>
          <w:rFonts w:ascii="Times New Roman" w:eastAsia="Times New Roman" w:hAnsi="Times New Roman" w:cs="Arial"/>
          <w:sz w:val="24"/>
          <w:szCs w:val="24"/>
          <w:lang w:eastAsia="ru-RU"/>
        </w:rPr>
        <w:t>Участником</w:t>
      </w:r>
      <w:r w:rsidRPr="00062AFB">
        <w:rPr>
          <w:rFonts w:ascii="Times New Roman" w:eastAsia="Times New Roman" w:hAnsi="Times New Roman" w:cs="Arial"/>
          <w:bCs/>
          <w:iCs/>
          <w:sz w:val="24"/>
          <w:szCs w:val="24"/>
          <w:lang w:eastAsia="ru-RU"/>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1398CB71" w14:textId="0E6166A4"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062AFB">
        <w:rPr>
          <w:rFonts w:ascii="Times New Roman" w:eastAsia="Times New Roman" w:hAnsi="Times New Roman" w:cs="Arial"/>
          <w:b/>
          <w:bCs/>
          <w:iCs/>
          <w:sz w:val="24"/>
          <w:szCs w:val="24"/>
          <w:lang w:eastAsia="ru-RU"/>
        </w:rPr>
        <w:t>4.13.3.</w:t>
      </w:r>
      <w:r w:rsidRPr="00062AFB">
        <w:rPr>
          <w:rFonts w:ascii="Times New Roman" w:eastAsia="Times New Roman" w:hAnsi="Times New Roman" w:cs="Arial"/>
          <w:bCs/>
          <w:iCs/>
          <w:sz w:val="24"/>
          <w:szCs w:val="24"/>
          <w:lang w:eastAsia="ru-RU"/>
        </w:rPr>
        <w:t xml:space="preserve"> Обеспечение исполнения обязательств по договору может быть в форме безотзывной </w:t>
      </w:r>
      <w:r w:rsidRPr="00062AFB">
        <w:rPr>
          <w:rFonts w:ascii="Times New Roman" w:eastAsia="Times New Roman" w:hAnsi="Times New Roman" w:cs="Arial"/>
          <w:bCs/>
          <w:iCs/>
          <w:sz w:val="24"/>
          <w:szCs w:val="24"/>
          <w:lang w:eastAsia="ru-RU"/>
        </w:rPr>
        <w:lastRenderedPageBreak/>
        <w:t xml:space="preserve">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Pr>
          <w:rFonts w:ascii="Times New Roman" w:eastAsia="Times New Roman" w:hAnsi="Times New Roman" w:cs="Arial"/>
          <w:b/>
          <w:bCs/>
          <w:iCs/>
          <w:sz w:val="24"/>
          <w:szCs w:val="24"/>
          <w:lang w:eastAsia="ru-RU"/>
        </w:rPr>
        <w:t>30% (тридцать</w:t>
      </w:r>
      <w:r w:rsidRPr="00062AFB">
        <w:rPr>
          <w:rFonts w:ascii="Times New Roman" w:eastAsia="Times New Roman" w:hAnsi="Times New Roman" w:cs="Arial"/>
          <w:b/>
          <w:bCs/>
          <w:iCs/>
          <w:sz w:val="24"/>
          <w:szCs w:val="24"/>
          <w:lang w:eastAsia="ru-RU"/>
        </w:rPr>
        <w:t xml:space="preserve"> процентов)</w:t>
      </w:r>
      <w:r w:rsidRPr="00062AFB">
        <w:rPr>
          <w:rFonts w:ascii="Times New Roman" w:eastAsia="Times New Roman" w:hAnsi="Times New Roman" w:cs="Arial"/>
          <w:bCs/>
          <w:iCs/>
          <w:sz w:val="24"/>
          <w:szCs w:val="24"/>
          <w:lang w:eastAsia="ru-RU"/>
        </w:rPr>
        <w:t xml:space="preserve"> от цены договора,</w:t>
      </w:r>
      <w:r w:rsidRPr="00062AFB">
        <w:rPr>
          <w:rFonts w:ascii="Times New Roman" w:eastAsia="Times New Roman" w:hAnsi="Times New Roman" w:cs="Arial"/>
          <w:sz w:val="24"/>
          <w:szCs w:val="24"/>
          <w:lang w:eastAsia="ru-RU"/>
        </w:rPr>
        <w:t xml:space="preserve"> заключенного по итогам проведенной закупки. Если в указанный срок, </w:t>
      </w:r>
      <w:r w:rsidRPr="00062AFB">
        <w:rPr>
          <w:rFonts w:ascii="Times New Roman" w:eastAsia="Times New Roman" w:hAnsi="Times New Roman" w:cs="Arial"/>
          <w:bCs/>
          <w:iCs/>
          <w:sz w:val="24"/>
          <w:szCs w:val="24"/>
          <w:lang w:eastAsia="ru-RU"/>
        </w:rPr>
        <w:t xml:space="preserve">Участник </w:t>
      </w:r>
      <w:r w:rsidRPr="00062AFB">
        <w:rPr>
          <w:rFonts w:ascii="Times New Roman" w:eastAsia="Times New Roman" w:hAnsi="Times New Roman" w:cs="Arial"/>
          <w:sz w:val="24"/>
          <w:szCs w:val="24"/>
          <w:lang w:eastAsia="ru-RU"/>
        </w:rPr>
        <w:t xml:space="preserve">не представил обеспечение, то Договор не заключается, а </w:t>
      </w:r>
      <w:r w:rsidRPr="00062AFB">
        <w:rPr>
          <w:rFonts w:ascii="Times New Roman" w:eastAsia="Times New Roman" w:hAnsi="Times New Roman" w:cs="Arial"/>
          <w:bCs/>
          <w:iCs/>
          <w:sz w:val="24"/>
          <w:szCs w:val="24"/>
          <w:lang w:eastAsia="ru-RU"/>
        </w:rPr>
        <w:t>Участник закупки будет считаться уклонившимся от заключения договора.</w:t>
      </w:r>
    </w:p>
    <w:p w14:paraId="67C15AC8"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4.13.4.</w:t>
      </w:r>
      <w:r w:rsidRPr="00062AFB">
        <w:rPr>
          <w:rFonts w:ascii="Times New Roman" w:eastAsia="Times New Roman" w:hAnsi="Times New Roman" w:cs="Arial"/>
          <w:sz w:val="24"/>
          <w:szCs w:val="24"/>
          <w:lang w:eastAsia="ru-RU"/>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7FC4955A"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4.13.5.</w:t>
      </w:r>
      <w:r w:rsidRPr="00062AFB">
        <w:rPr>
          <w:rFonts w:ascii="Times New Roman" w:eastAsia="Times New Roman" w:hAnsi="Times New Roman" w:cs="Arial"/>
          <w:sz w:val="24"/>
          <w:szCs w:val="24"/>
          <w:lang w:eastAsia="ru-RU"/>
        </w:rPr>
        <w:t xml:space="preserve"> Обеспечение исполнения обязательств по договору в виде банковской гарантии.</w:t>
      </w:r>
    </w:p>
    <w:p w14:paraId="33A290B6"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4.13.5.1.</w:t>
      </w:r>
      <w:r w:rsidRPr="00062AFB">
        <w:rPr>
          <w:rFonts w:ascii="Times New Roman" w:eastAsia="Times New Roman" w:hAnsi="Times New Roman" w:cs="Arial"/>
          <w:sz w:val="24"/>
          <w:szCs w:val="24"/>
          <w:lang w:eastAsia="ru-RU"/>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7E96690F"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14.13.5.2.</w:t>
      </w:r>
      <w:r w:rsidRPr="00062AFB">
        <w:rPr>
          <w:rFonts w:ascii="Times New Roman" w:eastAsia="Times New Roman" w:hAnsi="Times New Roman" w:cs="Arial"/>
          <w:sz w:val="24"/>
          <w:szCs w:val="24"/>
          <w:lang w:eastAsia="ru-RU"/>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6B496792"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4.13.5.3.</w:t>
      </w:r>
      <w:r w:rsidRPr="00062AFB">
        <w:rPr>
          <w:rFonts w:ascii="Times New Roman" w:eastAsia="Times New Roman" w:hAnsi="Times New Roman" w:cs="Arial"/>
          <w:sz w:val="24"/>
          <w:szCs w:val="24"/>
          <w:lang w:eastAsia="ru-RU"/>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7A174771"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4.13.6.</w:t>
      </w:r>
      <w:r w:rsidRPr="00062AFB">
        <w:rPr>
          <w:rFonts w:ascii="Times New Roman" w:eastAsia="Times New Roman" w:hAnsi="Times New Roman" w:cs="Arial"/>
          <w:sz w:val="24"/>
          <w:szCs w:val="24"/>
          <w:lang w:eastAsia="ru-RU"/>
        </w:rPr>
        <w:t xml:space="preserve"> Обеспечение исполнения обязательств по договору в виде</w:t>
      </w:r>
      <w:r w:rsidRPr="00062AFB">
        <w:rPr>
          <w:rFonts w:ascii="Times New Roman" w:eastAsia="Times New Roman" w:hAnsi="Times New Roman" w:cs="Arial"/>
          <w:bCs/>
          <w:iCs/>
          <w:sz w:val="24"/>
          <w:szCs w:val="24"/>
          <w:lang w:eastAsia="ru-RU"/>
        </w:rPr>
        <w:t xml:space="preserve"> залога денежных средств.</w:t>
      </w:r>
    </w:p>
    <w:p w14:paraId="6A1CC08B"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4.13.6.1.</w:t>
      </w:r>
      <w:r w:rsidRPr="00062AFB">
        <w:rPr>
          <w:rFonts w:ascii="Times New Roman" w:eastAsia="Times New Roman" w:hAnsi="Times New Roman" w:cs="Arial"/>
          <w:sz w:val="24"/>
          <w:szCs w:val="24"/>
          <w:lang w:eastAsia="ru-RU"/>
        </w:rPr>
        <w:t xml:space="preserve"> В том случае, если обеспечение исполнения Договора предоставляется в виде </w:t>
      </w:r>
      <w:r w:rsidRPr="00062AFB">
        <w:rPr>
          <w:rFonts w:ascii="Times New Roman" w:eastAsia="Times New Roman" w:hAnsi="Times New Roman" w:cs="Arial"/>
          <w:bCs/>
          <w:iCs/>
          <w:sz w:val="24"/>
          <w:szCs w:val="24"/>
          <w:lang w:eastAsia="ru-RU"/>
        </w:rPr>
        <w:t>залога денежных средств</w:t>
      </w:r>
      <w:r w:rsidRPr="00062AFB">
        <w:rPr>
          <w:rFonts w:ascii="Times New Roman" w:eastAsia="Times New Roman" w:hAnsi="Times New Roman" w:cs="Arial"/>
          <w:sz w:val="24"/>
          <w:szCs w:val="24"/>
          <w:lang w:eastAsia="ru-RU"/>
        </w:rPr>
        <w:t>, денежные средства должны быть перечислены в размере и на счет, указанный в Договоре до момента заключения Договора.</w:t>
      </w:r>
    </w:p>
    <w:p w14:paraId="6C13967F"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062AFB">
        <w:rPr>
          <w:rFonts w:ascii="Times New Roman" w:eastAsia="Times New Roman" w:hAnsi="Times New Roman" w:cs="Arial"/>
          <w:bCs/>
          <w:iCs/>
          <w:sz w:val="24"/>
          <w:szCs w:val="24"/>
          <w:lang w:eastAsia="ru-RU"/>
        </w:rPr>
        <w:t>денежных средств</w:t>
      </w:r>
      <w:r w:rsidRPr="00062AFB">
        <w:rPr>
          <w:rFonts w:ascii="Times New Roman" w:eastAsia="Times New Roman" w:hAnsi="Times New Roman" w:cs="Arial"/>
          <w:sz w:val="24"/>
          <w:szCs w:val="24"/>
          <w:lang w:eastAsia="ru-RU"/>
        </w:rPr>
        <w:t xml:space="preserve"> осуществлялось при помощи системы «Клиент-Банк»).</w:t>
      </w:r>
    </w:p>
    <w:p w14:paraId="46816598"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4.13.7.</w:t>
      </w:r>
      <w:r w:rsidRPr="00062AFB">
        <w:rPr>
          <w:rFonts w:ascii="Times New Roman" w:eastAsia="Times New Roman" w:hAnsi="Times New Roman" w:cs="Arial"/>
          <w:sz w:val="24"/>
          <w:szCs w:val="24"/>
          <w:lang w:eastAsia="ru-RU"/>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6D2361F1"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4.13.8.</w:t>
      </w:r>
      <w:r w:rsidRPr="00062AFB">
        <w:rPr>
          <w:rFonts w:ascii="Times New Roman" w:eastAsia="Times New Roman" w:hAnsi="Times New Roman" w:cs="Arial"/>
          <w:sz w:val="24"/>
          <w:szCs w:val="24"/>
          <w:lang w:eastAsia="ru-RU"/>
        </w:rPr>
        <w:t xml:space="preserve"> Залог прекращается в следующих случаях:</w:t>
      </w:r>
    </w:p>
    <w:p w14:paraId="01713FB5"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в том числе подписания форм КС-2, КС-3,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70A5BE9E"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вследствие перехода прав на заложенные денежные средства к Заказчику. </w:t>
      </w:r>
    </w:p>
    <w:p w14:paraId="218EB8A0"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4.13.9.</w:t>
      </w:r>
      <w:r w:rsidRPr="00062AFB">
        <w:rPr>
          <w:rFonts w:ascii="Times New Roman" w:eastAsia="Times New Roman" w:hAnsi="Times New Roman" w:cs="Arial"/>
          <w:sz w:val="24"/>
          <w:szCs w:val="24"/>
          <w:lang w:eastAsia="ru-RU"/>
        </w:rPr>
        <w:t xml:space="preserve"> В случае неисполнения Участником обязательств по договору:</w:t>
      </w:r>
    </w:p>
    <w:p w14:paraId="7B4D8F7D"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если обеспечение исполнения договора было в виде залога денежных средств, то указанные средства Участнику не возвращаются;</w:t>
      </w:r>
    </w:p>
    <w:p w14:paraId="6986A58B" w14:textId="77777777" w:rsidR="00D14BCA" w:rsidRPr="00062AFB" w:rsidRDefault="00D14BCA" w:rsidP="00D14BC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4859A952" w14:textId="77777777" w:rsidR="00F405BA" w:rsidRPr="00FD78CA" w:rsidRDefault="00F405BA" w:rsidP="00F405BA">
      <w:pPr>
        <w:spacing w:after="0" w:line="240" w:lineRule="auto"/>
        <w:ind w:firstLine="567"/>
        <w:jc w:val="both"/>
        <w:rPr>
          <w:rFonts w:ascii="Times New Roman" w:eastAsia="Times New Roman" w:hAnsi="Times New Roman"/>
          <w:sz w:val="24"/>
          <w:szCs w:val="24"/>
          <w:lang w:eastAsia="ru-RU"/>
        </w:rPr>
      </w:pPr>
    </w:p>
    <w:p w14:paraId="32C19BF6" w14:textId="77777777" w:rsidR="00F405BA" w:rsidRPr="00FD78CA" w:rsidRDefault="00F405BA" w:rsidP="00F405BA">
      <w:pPr>
        <w:spacing w:after="0" w:line="259" w:lineRule="auto"/>
        <w:ind w:left="540"/>
        <w:jc w:val="center"/>
        <w:rPr>
          <w:rFonts w:ascii="Times New Roman" w:hAnsi="Times New Roman"/>
          <w:b/>
          <w:sz w:val="24"/>
          <w:szCs w:val="24"/>
        </w:rPr>
      </w:pPr>
    </w:p>
    <w:p w14:paraId="6A731E0B" w14:textId="77777777" w:rsidR="00F30E11" w:rsidRPr="00482FF3" w:rsidRDefault="00F30E11" w:rsidP="00F30E11">
      <w:pPr>
        <w:spacing w:after="0" w:line="240" w:lineRule="auto"/>
        <w:ind w:firstLine="567"/>
        <w:jc w:val="both"/>
        <w:rPr>
          <w:rFonts w:ascii="Times New Roman" w:eastAsia="Times New Roman" w:hAnsi="Times New Roman"/>
          <w:sz w:val="24"/>
          <w:szCs w:val="24"/>
          <w:lang w:eastAsia="ru-RU"/>
        </w:rPr>
      </w:pPr>
    </w:p>
    <w:p w14:paraId="64333BB4" w14:textId="3D4DD62A" w:rsidR="00E75990" w:rsidRPr="00482FF3" w:rsidRDefault="00E75990" w:rsidP="005E549A">
      <w:pPr>
        <w:keepNext/>
        <w:keepLines/>
        <w:pageBreakBefore/>
        <w:widowControl w:val="0"/>
        <w:numPr>
          <w:ilvl w:val="0"/>
          <w:numId w:val="9"/>
        </w:numPr>
        <w:suppressAutoHyphens/>
        <w:autoSpaceDE w:val="0"/>
        <w:autoSpaceDN w:val="0"/>
        <w:adjustRightInd w:val="0"/>
        <w:spacing w:after="0" w:line="240" w:lineRule="atLeast"/>
        <w:ind w:left="-567" w:firstLine="425"/>
        <w:contextualSpacing/>
        <w:jc w:val="both"/>
        <w:outlineLvl w:val="0"/>
        <w:rPr>
          <w:rFonts w:ascii="Times New Roman" w:eastAsia="Times New Roman" w:hAnsi="Times New Roman"/>
          <w:b/>
          <w:bCs/>
          <w:kern w:val="28"/>
          <w:sz w:val="24"/>
          <w:szCs w:val="24"/>
          <w:lang w:eastAsia="ru-RU"/>
        </w:rPr>
      </w:pPr>
      <w:r w:rsidRPr="00482FF3">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p>
    <w:p w14:paraId="1C864348" w14:textId="1C8FFF26" w:rsidR="00E75990" w:rsidRPr="00482FF3" w:rsidRDefault="00E75990" w:rsidP="005E549A">
      <w:pPr>
        <w:keepNext/>
        <w:widowControl w:val="0"/>
        <w:numPr>
          <w:ilvl w:val="1"/>
          <w:numId w:val="9"/>
        </w:numPr>
        <w:suppressAutoHyphens/>
        <w:autoSpaceDE w:val="0"/>
        <w:autoSpaceDN w:val="0"/>
        <w:adjustRightInd w:val="0"/>
        <w:spacing w:after="0" w:line="240" w:lineRule="atLeast"/>
        <w:ind w:left="-567" w:firstLine="425"/>
        <w:contextualSpacing/>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Заявка на участие в закупке (форма </w:t>
      </w:r>
      <w:r w:rsidRPr="00482FF3">
        <w:rPr>
          <w:rFonts w:ascii="Times New Roman" w:eastAsia="Times New Roman" w:hAnsi="Times New Roman"/>
          <w:b/>
          <w:bCs/>
          <w:sz w:val="24"/>
          <w:szCs w:val="24"/>
          <w:lang w:eastAsia="ru-RU"/>
        </w:rPr>
        <w:fldChar w:fldCharType="begin"/>
      </w:r>
      <w:r w:rsidRPr="00482FF3">
        <w:rPr>
          <w:rFonts w:ascii="Times New Roman" w:eastAsia="Times New Roman" w:hAnsi="Times New Roman"/>
          <w:b/>
          <w:bCs/>
          <w:sz w:val="24"/>
          <w:szCs w:val="24"/>
          <w:lang w:eastAsia="ru-RU"/>
        </w:rPr>
        <w:instrText xml:space="preserve"> SEQ форма \* ARABIC </w:instrText>
      </w:r>
      <w:r w:rsidRPr="00482FF3">
        <w:rPr>
          <w:rFonts w:ascii="Times New Roman" w:eastAsia="Times New Roman" w:hAnsi="Times New Roman"/>
          <w:b/>
          <w:bCs/>
          <w:sz w:val="24"/>
          <w:szCs w:val="24"/>
          <w:lang w:eastAsia="ru-RU"/>
        </w:rPr>
        <w:fldChar w:fldCharType="separate"/>
      </w:r>
      <w:r w:rsidR="00E8339E" w:rsidRPr="00482FF3">
        <w:rPr>
          <w:rFonts w:ascii="Times New Roman" w:eastAsia="Times New Roman" w:hAnsi="Times New Roman"/>
          <w:b/>
          <w:bCs/>
          <w:noProof/>
          <w:sz w:val="24"/>
          <w:szCs w:val="24"/>
          <w:lang w:eastAsia="ru-RU"/>
        </w:rPr>
        <w:t>1</w:t>
      </w:r>
      <w:r w:rsidRPr="00482FF3">
        <w:rPr>
          <w:rFonts w:ascii="Times New Roman" w:eastAsia="Times New Roman" w:hAnsi="Times New Roman"/>
          <w:b/>
          <w:bCs/>
          <w:sz w:val="24"/>
          <w:szCs w:val="24"/>
          <w:lang w:eastAsia="ru-RU"/>
        </w:rPr>
        <w:fldChar w:fldCharType="end"/>
      </w:r>
      <w:r w:rsidRPr="00482FF3">
        <w:rPr>
          <w:rFonts w:ascii="Times New Roman" w:eastAsia="Times New Roman" w:hAnsi="Times New Roman"/>
          <w:b/>
          <w:bCs/>
          <w:sz w:val="24"/>
          <w:szCs w:val="24"/>
          <w:lang w:eastAsia="ru-RU"/>
        </w:rPr>
        <w:t>)</w:t>
      </w:r>
    </w:p>
    <w:p w14:paraId="65CFE14B" w14:textId="77777777" w:rsidR="00E75990" w:rsidRPr="00482FF3" w:rsidRDefault="00E75990" w:rsidP="00E75990">
      <w:pPr>
        <w:keepNext/>
        <w:widowControl w:val="0"/>
        <w:suppressAutoHyphens/>
        <w:autoSpaceDE w:val="0"/>
        <w:autoSpaceDN w:val="0"/>
        <w:adjustRightInd w:val="0"/>
        <w:spacing w:before="360" w:after="120" w:line="240" w:lineRule="auto"/>
        <w:ind w:left="-567" w:firstLine="425"/>
        <w:contextualSpacing/>
        <w:jc w:val="both"/>
        <w:outlineLvl w:val="1"/>
        <w:rPr>
          <w:rFonts w:ascii="Times New Roman" w:eastAsia="Times New Roman" w:hAnsi="Times New Roman"/>
          <w:b/>
          <w:bCs/>
          <w:sz w:val="24"/>
          <w:szCs w:val="24"/>
          <w:lang w:eastAsia="ru-RU"/>
        </w:rPr>
      </w:pPr>
    </w:p>
    <w:p w14:paraId="7302E6AA" w14:textId="77777777" w:rsidR="00E75990" w:rsidRPr="00482FF3" w:rsidRDefault="00E75990" w:rsidP="00E75990">
      <w:pPr>
        <w:pBdr>
          <w:top w:val="single" w:sz="4" w:space="1" w:color="auto"/>
        </w:pBdr>
        <w:shd w:val="clear" w:color="auto" w:fill="E0E0E0"/>
        <w:spacing w:after="0" w:line="240" w:lineRule="auto"/>
        <w:ind w:left="-567" w:right="21" w:firstLine="425"/>
        <w:jc w:val="center"/>
        <w:rPr>
          <w:rFonts w:ascii="Times New Roman" w:eastAsia="Times New Roman" w:hAnsi="Times New Roman"/>
          <w:b/>
          <w:spacing w:val="36"/>
          <w:sz w:val="24"/>
          <w:szCs w:val="24"/>
          <w:lang w:eastAsia="ru-RU"/>
        </w:rPr>
      </w:pPr>
      <w:r w:rsidRPr="00482FF3">
        <w:rPr>
          <w:rFonts w:ascii="Times New Roman" w:eastAsia="Times New Roman" w:hAnsi="Times New Roman"/>
          <w:b/>
          <w:spacing w:val="36"/>
          <w:sz w:val="24"/>
          <w:szCs w:val="24"/>
          <w:lang w:eastAsia="ru-RU"/>
        </w:rPr>
        <w:t>начало формы</w:t>
      </w:r>
    </w:p>
    <w:p w14:paraId="51580197"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p>
    <w:p w14:paraId="3841E52F"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w:t>
      </w:r>
      <w:proofErr w:type="gramStart"/>
      <w:r w:rsidRPr="00482FF3">
        <w:rPr>
          <w:rFonts w:ascii="Times New Roman" w:eastAsia="Times New Roman" w:hAnsi="Times New Roman"/>
          <w:sz w:val="24"/>
          <w:szCs w:val="24"/>
          <w:lang w:eastAsia="ru-RU"/>
        </w:rPr>
        <w:t>_»_</w:t>
      </w:r>
      <w:proofErr w:type="gramEnd"/>
      <w:r w:rsidRPr="00482FF3">
        <w:rPr>
          <w:rFonts w:ascii="Times New Roman" w:eastAsia="Times New Roman" w:hAnsi="Times New Roman"/>
          <w:sz w:val="24"/>
          <w:szCs w:val="24"/>
          <w:lang w:eastAsia="ru-RU"/>
        </w:rPr>
        <w:t>______________ года</w:t>
      </w:r>
    </w:p>
    <w:p w14:paraId="5302020E"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w:t>
      </w:r>
      <w:r w:rsidRPr="00482FF3">
        <w:rPr>
          <w:rFonts w:ascii="Times New Roman" w:eastAsia="Times New Roman" w:hAnsi="Times New Roman"/>
          <w:sz w:val="24"/>
          <w:szCs w:val="24"/>
          <w:lang w:eastAsia="ru-RU"/>
        </w:rPr>
        <w:tab/>
      </w:r>
    </w:p>
    <w:p w14:paraId="37589B07" w14:textId="1B4B90BB" w:rsidR="00E75990" w:rsidRPr="00482FF3" w:rsidRDefault="00E75990" w:rsidP="00E75990">
      <w:pPr>
        <w:widowControl w:val="0"/>
        <w:autoSpaceDE w:val="0"/>
        <w:autoSpaceDN w:val="0"/>
        <w:adjustRightInd w:val="0"/>
        <w:spacing w:after="0" w:line="240" w:lineRule="auto"/>
        <w:contextualSpacing/>
        <w:rPr>
          <w:rFonts w:ascii="Times New Roman" w:eastAsia="Times New Roman" w:hAnsi="Times New Roman"/>
          <w:bCs/>
          <w:sz w:val="24"/>
          <w:szCs w:val="24"/>
          <w:lang w:eastAsia="ru-RU"/>
        </w:rPr>
      </w:pPr>
    </w:p>
    <w:p w14:paraId="7BC9095E" w14:textId="77777777" w:rsidR="00832C81" w:rsidRPr="00482FF3" w:rsidRDefault="00832C81" w:rsidP="00832C81">
      <w:pPr>
        <w:tabs>
          <w:tab w:val="left" w:pos="10065"/>
        </w:tabs>
        <w:spacing w:after="0" w:line="240" w:lineRule="auto"/>
        <w:ind w:right="140"/>
        <w:jc w:val="right"/>
        <w:rPr>
          <w:rFonts w:ascii="Times New Roman" w:hAnsi="Times New Roman"/>
          <w:sz w:val="24"/>
          <w:szCs w:val="24"/>
        </w:rPr>
      </w:pPr>
      <w:r w:rsidRPr="00482FF3">
        <w:rPr>
          <w:rFonts w:ascii="Times New Roman" w:hAnsi="Times New Roman"/>
          <w:sz w:val="24"/>
          <w:szCs w:val="24"/>
        </w:rPr>
        <w:t>Генеральному директору</w:t>
      </w:r>
    </w:p>
    <w:p w14:paraId="6A794971" w14:textId="77777777"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АО «Саханефтегазсбыт»</w:t>
      </w:r>
    </w:p>
    <w:p w14:paraId="4A035C47" w14:textId="488C0935"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 xml:space="preserve">В.Н. Лебедеву </w:t>
      </w:r>
    </w:p>
    <w:p w14:paraId="29344CA8" w14:textId="77777777"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Заявка</w:t>
      </w:r>
    </w:p>
    <w:p w14:paraId="111517FA" w14:textId="34367BB3"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 xml:space="preserve"> на участие в запросе предложений в электронной форме</w:t>
      </w:r>
    </w:p>
    <w:p w14:paraId="56107277" w14:textId="77777777" w:rsidR="00D14BCA" w:rsidRPr="00D14BCA" w:rsidRDefault="00D14BCA" w:rsidP="00D14BCA">
      <w:pPr>
        <w:suppressAutoHyphens/>
        <w:spacing w:after="0" w:line="240" w:lineRule="auto"/>
        <w:ind w:firstLine="567"/>
        <w:jc w:val="center"/>
        <w:rPr>
          <w:rFonts w:ascii="Times New Roman" w:eastAsia="Times New Roman" w:hAnsi="Times New Roman"/>
          <w:b/>
          <w:bCs/>
          <w:sz w:val="24"/>
          <w:szCs w:val="24"/>
          <w:lang w:eastAsia="ru-RU"/>
        </w:rPr>
      </w:pPr>
      <w:r w:rsidRPr="00D14BCA">
        <w:rPr>
          <w:rFonts w:ascii="Times New Roman" w:eastAsia="Times New Roman" w:hAnsi="Times New Roman"/>
          <w:b/>
          <w:sz w:val="24"/>
          <w:szCs w:val="24"/>
          <w:lang w:eastAsia="ru-RU"/>
        </w:rPr>
        <w:t xml:space="preserve">на выполнение комплекса работ по объекту «Техническое перевооружение опасного производственного объекта «Площадка нефтебазы </w:t>
      </w:r>
      <w:proofErr w:type="spellStart"/>
      <w:r w:rsidRPr="00D14BCA">
        <w:rPr>
          <w:rFonts w:ascii="Times New Roman" w:eastAsia="Times New Roman" w:hAnsi="Times New Roman"/>
          <w:b/>
          <w:sz w:val="24"/>
          <w:szCs w:val="24"/>
          <w:lang w:eastAsia="ru-RU"/>
        </w:rPr>
        <w:t>Хандыгская</w:t>
      </w:r>
      <w:proofErr w:type="spellEnd"/>
      <w:r w:rsidRPr="00D14BCA">
        <w:rPr>
          <w:rFonts w:ascii="Times New Roman" w:eastAsia="Times New Roman" w:hAnsi="Times New Roman"/>
          <w:b/>
          <w:sz w:val="24"/>
          <w:szCs w:val="24"/>
          <w:lang w:eastAsia="ru-RU"/>
        </w:rPr>
        <w:t>» АО «Саханефтегазсбыт».</w:t>
      </w:r>
    </w:p>
    <w:p w14:paraId="53DB2BDF" w14:textId="77777777" w:rsidR="00AE1131" w:rsidRPr="00482FF3" w:rsidRDefault="00AE1131" w:rsidP="007D2D21">
      <w:pPr>
        <w:suppressAutoHyphens/>
        <w:spacing w:after="0" w:line="240" w:lineRule="auto"/>
        <w:ind w:firstLine="567"/>
        <w:jc w:val="center"/>
        <w:rPr>
          <w:rFonts w:ascii="Times New Roman" w:eastAsia="Times New Roman" w:hAnsi="Times New Roman"/>
          <w:b/>
          <w:sz w:val="24"/>
          <w:szCs w:val="24"/>
          <w:lang w:eastAsia="ru-RU"/>
        </w:rPr>
      </w:pPr>
    </w:p>
    <w:p w14:paraId="0FBF515F"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Изучив Извещение о проведении запроса предложений опубликованное [</w:t>
      </w:r>
      <w:r w:rsidRPr="00482FF3">
        <w:rPr>
          <w:rFonts w:ascii="Times New Roman" w:eastAsia="Times New Roman" w:hAnsi="Times New Roman"/>
          <w:b/>
          <w:bCs/>
          <w:i/>
          <w:iCs/>
          <w:sz w:val="24"/>
          <w:szCs w:val="24"/>
          <w:shd w:val="clear" w:color="auto" w:fill="FFFF99"/>
          <w:lang w:eastAsia="ru-RU"/>
        </w:rPr>
        <w:t>указывается источник и дата публикации</w:t>
      </w:r>
      <w:r w:rsidRPr="00482FF3">
        <w:rPr>
          <w:rFonts w:ascii="Times New Roman" w:eastAsia="Times New Roman" w:hAnsi="Times New Roman"/>
          <w:sz w:val="24"/>
          <w:szCs w:val="24"/>
          <w:lang w:eastAsia="ru-RU"/>
        </w:rPr>
        <w:t>], и документацию, и принимая установленные в них требования и условия документации по запросу предложений,</w:t>
      </w:r>
    </w:p>
    <w:p w14:paraId="39A175B7"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_____________________________________________,</w:t>
      </w:r>
    </w:p>
    <w:p w14:paraId="022DBCE9"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p>
    <w:p w14:paraId="2FB4D870" w14:textId="77777777" w:rsidR="00832C81" w:rsidRPr="00482FF3" w:rsidRDefault="00832C81" w:rsidP="00832C81">
      <w:pPr>
        <w:spacing w:after="0" w:line="240" w:lineRule="auto"/>
        <w:ind w:firstLine="567"/>
        <w:jc w:val="both"/>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47E01775"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зарегистрированное по адресу</w:t>
      </w:r>
    </w:p>
    <w:p w14:paraId="7AF0BB04"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________________________________________________________________________,</w:t>
      </w:r>
    </w:p>
    <w:p w14:paraId="00438EA7" w14:textId="77777777" w:rsidR="00832C81" w:rsidRPr="00482FF3" w:rsidRDefault="00832C81" w:rsidP="00832C81">
      <w:pPr>
        <w:spacing w:after="0" w:line="240" w:lineRule="auto"/>
        <w:ind w:firstLine="567"/>
        <w:jc w:val="center"/>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(юридический адрес Участника)</w:t>
      </w:r>
    </w:p>
    <w:p w14:paraId="3C977195" w14:textId="5C78563E" w:rsidR="00E8322E" w:rsidRPr="00E8322E" w:rsidRDefault="00AE1131" w:rsidP="00E8322E">
      <w:pPr>
        <w:widowControl w:val="0"/>
        <w:autoSpaceDE w:val="0"/>
        <w:autoSpaceDN w:val="0"/>
        <w:adjustRightInd w:val="0"/>
        <w:spacing w:after="0" w:line="240" w:lineRule="auto"/>
        <w:contextualSpacing/>
        <w:jc w:val="both"/>
        <w:rPr>
          <w:rFonts w:ascii="Times New Roman" w:hAnsi="Times New Roman"/>
          <w:b/>
          <w:bCs/>
          <w:sz w:val="24"/>
          <w:szCs w:val="24"/>
        </w:rPr>
      </w:pPr>
      <w:r w:rsidRPr="00AE1131">
        <w:rPr>
          <w:rFonts w:ascii="Times New Roman" w:hAnsi="Times New Roman"/>
          <w:sz w:val="24"/>
          <w:szCs w:val="24"/>
        </w:rPr>
        <w:t xml:space="preserve">предлагает заключить Договор </w:t>
      </w:r>
      <w:r w:rsidR="00D14BCA" w:rsidRPr="00D14BCA">
        <w:rPr>
          <w:rFonts w:ascii="Times New Roman" w:hAnsi="Times New Roman"/>
          <w:sz w:val="24"/>
          <w:szCs w:val="24"/>
        </w:rPr>
        <w:t xml:space="preserve">на выполнение комплекса работ по объекту «Техническое перевооружение опасного производственного объекта «Площадка нефтебазы </w:t>
      </w:r>
      <w:proofErr w:type="spellStart"/>
      <w:r w:rsidR="00D14BCA" w:rsidRPr="00D14BCA">
        <w:rPr>
          <w:rFonts w:ascii="Times New Roman" w:hAnsi="Times New Roman"/>
          <w:sz w:val="24"/>
          <w:szCs w:val="24"/>
        </w:rPr>
        <w:t>Хандыгская</w:t>
      </w:r>
      <w:proofErr w:type="spellEnd"/>
      <w:r w:rsidR="00D14BCA" w:rsidRPr="00D14BCA">
        <w:rPr>
          <w:rFonts w:ascii="Times New Roman" w:hAnsi="Times New Roman"/>
          <w:sz w:val="24"/>
          <w:szCs w:val="24"/>
        </w:rPr>
        <w:t xml:space="preserve">» АО «Саханефтегазсбыт» </w:t>
      </w:r>
      <w:r w:rsidRPr="00D14BCA">
        <w:rPr>
          <w:rFonts w:ascii="Times New Roman" w:hAnsi="Times New Roman"/>
          <w:sz w:val="24"/>
          <w:szCs w:val="24"/>
        </w:rPr>
        <w:t>на</w:t>
      </w:r>
      <w:r w:rsidRPr="00AE1131">
        <w:rPr>
          <w:rFonts w:ascii="Times New Roman" w:hAnsi="Times New Roman"/>
          <w:sz w:val="24"/>
          <w:szCs w:val="24"/>
        </w:rPr>
        <w:t xml:space="preserve"> условиях, изложенных в Документации по запросу предложений (Техническим заданием и Договором) и настоящим письмом направляет предложение</w:t>
      </w:r>
    </w:p>
    <w:p w14:paraId="18ED2385" w14:textId="0F9179D1" w:rsidR="00E8322E" w:rsidRPr="00E8322E" w:rsidRDefault="00E8322E" w:rsidP="00E8322E">
      <w:pPr>
        <w:spacing w:after="0" w:line="240" w:lineRule="auto"/>
        <w:contextualSpacing/>
        <w:jc w:val="both"/>
        <w:rPr>
          <w:rFonts w:ascii="Times New Roman" w:hAnsi="Times New Roman"/>
          <w:sz w:val="24"/>
          <w:szCs w:val="24"/>
        </w:rPr>
      </w:pPr>
      <w:r>
        <w:rPr>
          <w:rFonts w:ascii="Times New Roman" w:hAnsi="Times New Roman"/>
          <w:sz w:val="24"/>
          <w:szCs w:val="24"/>
        </w:rPr>
        <w:t>Лот__</w:t>
      </w:r>
    </w:p>
    <w:tbl>
      <w:tblPr>
        <w:tblW w:w="9923" w:type="dxa"/>
        <w:tblInd w:w="-5" w:type="dxa"/>
        <w:tblLayout w:type="fixed"/>
        <w:tblLook w:val="04A0" w:firstRow="1" w:lastRow="0" w:firstColumn="1" w:lastColumn="0" w:noHBand="0" w:noVBand="1"/>
      </w:tblPr>
      <w:tblGrid>
        <w:gridCol w:w="567"/>
        <w:gridCol w:w="5812"/>
        <w:gridCol w:w="992"/>
        <w:gridCol w:w="2552"/>
      </w:tblGrid>
      <w:tr w:rsidR="008B6875" w:rsidRPr="00E8322E" w14:paraId="109DB31B" w14:textId="77777777" w:rsidTr="008B6875">
        <w:trPr>
          <w:trHeight w:val="765"/>
        </w:trPr>
        <w:tc>
          <w:tcPr>
            <w:tcW w:w="567" w:type="dxa"/>
            <w:tcBorders>
              <w:top w:val="single" w:sz="4" w:space="0" w:color="auto"/>
              <w:left w:val="single" w:sz="4" w:space="0" w:color="auto"/>
              <w:bottom w:val="nil"/>
              <w:right w:val="single" w:sz="4" w:space="0" w:color="auto"/>
            </w:tcBorders>
            <w:shd w:val="clear" w:color="auto" w:fill="auto"/>
            <w:vAlign w:val="center"/>
            <w:hideMark/>
          </w:tcPr>
          <w:p w14:paraId="0058B1A1" w14:textId="77777777" w:rsidR="008B6875" w:rsidRPr="00E8322E" w:rsidRDefault="008B6875" w:rsidP="00E8322E">
            <w:pPr>
              <w:spacing w:after="0" w:line="240" w:lineRule="auto"/>
              <w:jc w:val="center"/>
              <w:rPr>
                <w:rFonts w:ascii="Times New Roman" w:eastAsia="Times New Roman" w:hAnsi="Times New Roman"/>
                <w:b/>
                <w:bCs/>
                <w:sz w:val="20"/>
                <w:szCs w:val="20"/>
                <w:lang w:eastAsia="ru-RU"/>
              </w:rPr>
            </w:pPr>
            <w:r w:rsidRPr="00E8322E">
              <w:rPr>
                <w:rFonts w:ascii="Times New Roman" w:eastAsia="Times New Roman" w:hAnsi="Times New Roman"/>
                <w:b/>
                <w:bCs/>
                <w:sz w:val="20"/>
                <w:szCs w:val="20"/>
                <w:lang w:eastAsia="ru-RU"/>
              </w:rPr>
              <w:t>№ п/п</w:t>
            </w:r>
          </w:p>
        </w:tc>
        <w:tc>
          <w:tcPr>
            <w:tcW w:w="5812" w:type="dxa"/>
            <w:tcBorders>
              <w:top w:val="single" w:sz="4" w:space="0" w:color="auto"/>
              <w:left w:val="nil"/>
              <w:bottom w:val="nil"/>
              <w:right w:val="single" w:sz="4" w:space="0" w:color="auto"/>
            </w:tcBorders>
            <w:shd w:val="clear" w:color="auto" w:fill="auto"/>
            <w:vAlign w:val="center"/>
            <w:hideMark/>
          </w:tcPr>
          <w:p w14:paraId="65A30C0F" w14:textId="77777777" w:rsidR="008B6875" w:rsidRPr="00E8322E" w:rsidRDefault="008B6875" w:rsidP="00E8322E">
            <w:pPr>
              <w:spacing w:after="0" w:line="240" w:lineRule="auto"/>
              <w:jc w:val="center"/>
              <w:rPr>
                <w:rFonts w:ascii="Times New Roman" w:eastAsia="Times New Roman" w:hAnsi="Times New Roman"/>
                <w:b/>
                <w:bCs/>
                <w:sz w:val="20"/>
                <w:szCs w:val="20"/>
                <w:lang w:eastAsia="ru-RU"/>
              </w:rPr>
            </w:pPr>
            <w:r w:rsidRPr="00E8322E">
              <w:rPr>
                <w:rFonts w:ascii="Times New Roman" w:eastAsia="Times New Roman" w:hAnsi="Times New Roman"/>
                <w:b/>
                <w:bCs/>
                <w:sz w:val="20"/>
                <w:szCs w:val="20"/>
                <w:lang w:eastAsia="ru-RU"/>
              </w:rPr>
              <w:t xml:space="preserve">Виды работ </w:t>
            </w:r>
          </w:p>
        </w:tc>
        <w:tc>
          <w:tcPr>
            <w:tcW w:w="992" w:type="dxa"/>
            <w:tcBorders>
              <w:top w:val="single" w:sz="4" w:space="0" w:color="auto"/>
              <w:left w:val="nil"/>
              <w:bottom w:val="nil"/>
              <w:right w:val="single" w:sz="4" w:space="0" w:color="auto"/>
            </w:tcBorders>
            <w:shd w:val="clear" w:color="auto" w:fill="auto"/>
            <w:vAlign w:val="center"/>
            <w:hideMark/>
          </w:tcPr>
          <w:p w14:paraId="3B12797C" w14:textId="6DF11CD9" w:rsidR="008B6875" w:rsidRPr="00E8322E" w:rsidRDefault="008B6875" w:rsidP="00E8322E">
            <w:pPr>
              <w:spacing w:after="0" w:line="240" w:lineRule="auto"/>
              <w:jc w:val="center"/>
              <w:rPr>
                <w:rFonts w:ascii="Times New Roman" w:eastAsia="Times New Roman" w:hAnsi="Times New Roman"/>
                <w:b/>
                <w:bCs/>
                <w:sz w:val="20"/>
                <w:szCs w:val="20"/>
                <w:lang w:eastAsia="ru-RU"/>
              </w:rPr>
            </w:pPr>
            <w:r w:rsidRPr="00E8322E">
              <w:rPr>
                <w:rFonts w:ascii="Times New Roman" w:eastAsia="Times New Roman" w:hAnsi="Times New Roman"/>
                <w:b/>
                <w:bCs/>
                <w:sz w:val="20"/>
                <w:szCs w:val="20"/>
                <w:lang w:eastAsia="ru-RU"/>
              </w:rPr>
              <w:t>№ этапа работ</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4219B4" w14:textId="73557A56" w:rsidR="008B6875" w:rsidRPr="00E8322E" w:rsidRDefault="008B6875" w:rsidP="00E8322E">
            <w:pPr>
              <w:spacing w:after="0" w:line="240" w:lineRule="auto"/>
              <w:jc w:val="center"/>
              <w:rPr>
                <w:rFonts w:ascii="Times New Roman" w:hAnsi="Times New Roman"/>
                <w:b/>
                <w:sz w:val="20"/>
              </w:rPr>
            </w:pPr>
            <w:r w:rsidRPr="00E8322E">
              <w:rPr>
                <w:rFonts w:ascii="Times New Roman" w:hAnsi="Times New Roman"/>
                <w:b/>
                <w:sz w:val="20"/>
              </w:rPr>
              <w:t>Стоимость договора,</w:t>
            </w:r>
          </w:p>
          <w:p w14:paraId="6CE10C31" w14:textId="359669EE" w:rsidR="008B6875" w:rsidRPr="00E8322E" w:rsidRDefault="008B6875" w:rsidP="00E8322E">
            <w:pPr>
              <w:spacing w:after="0" w:line="240" w:lineRule="auto"/>
              <w:jc w:val="center"/>
              <w:rPr>
                <w:rFonts w:ascii="Times New Roman" w:hAnsi="Times New Roman"/>
                <w:b/>
                <w:color w:val="000000"/>
                <w:sz w:val="20"/>
                <w:szCs w:val="20"/>
                <w:lang w:eastAsia="ru-RU"/>
              </w:rPr>
            </w:pPr>
            <w:r w:rsidRPr="00E8322E">
              <w:rPr>
                <w:rFonts w:ascii="Times New Roman" w:hAnsi="Times New Roman"/>
                <w:b/>
                <w:sz w:val="20"/>
              </w:rPr>
              <w:t xml:space="preserve">без НДС, в руб. </w:t>
            </w:r>
          </w:p>
        </w:tc>
      </w:tr>
      <w:tr w:rsidR="008B6875" w:rsidRPr="00E8322E" w14:paraId="049135C6" w14:textId="77777777" w:rsidTr="008B6875">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CDDAA" w14:textId="555FFED0" w:rsidR="008B6875" w:rsidRPr="00E8322E" w:rsidRDefault="008B6875" w:rsidP="00E8322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5812" w:type="dxa"/>
            <w:tcBorders>
              <w:top w:val="single" w:sz="4" w:space="0" w:color="auto"/>
              <w:left w:val="nil"/>
              <w:bottom w:val="single" w:sz="4" w:space="0" w:color="auto"/>
              <w:right w:val="single" w:sz="4" w:space="0" w:color="auto"/>
            </w:tcBorders>
            <w:shd w:val="clear" w:color="auto" w:fill="auto"/>
            <w:vAlign w:val="center"/>
          </w:tcPr>
          <w:p w14:paraId="760087D7" w14:textId="4A7EC480" w:rsidR="008B6875" w:rsidRPr="00E8322E" w:rsidRDefault="008B6875" w:rsidP="00E8322E">
            <w:pPr>
              <w:spacing w:after="0" w:line="240" w:lineRule="auto"/>
              <w:rPr>
                <w:rFonts w:ascii="Times New Roman" w:eastAsia="Times New Roman" w:hAnsi="Times New Roman"/>
                <w:sz w:val="20"/>
                <w:szCs w:val="20"/>
                <w:lang w:eastAsia="ru-RU"/>
              </w:rPr>
            </w:pPr>
            <w:r w:rsidRPr="003769FB">
              <w:rPr>
                <w:rFonts w:ascii="Times New Roman" w:eastAsia="Times New Roman" w:hAnsi="Times New Roman"/>
                <w:sz w:val="24"/>
                <w:szCs w:val="24"/>
                <w:lang w:eastAsia="ru-RU"/>
              </w:rPr>
              <w:t>Разработка проектно-сметной документации в стадии «Проектная документация» и «Рабочая документация»</w:t>
            </w:r>
          </w:p>
        </w:tc>
        <w:tc>
          <w:tcPr>
            <w:tcW w:w="992" w:type="dxa"/>
            <w:tcBorders>
              <w:top w:val="single" w:sz="4" w:space="0" w:color="auto"/>
              <w:left w:val="nil"/>
              <w:bottom w:val="single" w:sz="4" w:space="0" w:color="auto"/>
              <w:right w:val="single" w:sz="4" w:space="0" w:color="auto"/>
            </w:tcBorders>
            <w:shd w:val="clear" w:color="auto" w:fill="auto"/>
          </w:tcPr>
          <w:p w14:paraId="0D682F15" w14:textId="55ECA259" w:rsidR="008B6875" w:rsidRPr="00E8322E" w:rsidRDefault="008B6875" w:rsidP="00E8322E">
            <w:pPr>
              <w:spacing w:after="0" w:line="240" w:lineRule="auto"/>
              <w:jc w:val="center"/>
              <w:rPr>
                <w:rFonts w:ascii="Times New Roman" w:eastAsia="Times New Roman" w:hAnsi="Times New Roman"/>
                <w:sz w:val="24"/>
                <w:szCs w:val="24"/>
                <w:lang w:eastAsia="ru-RU"/>
              </w:rPr>
            </w:pPr>
            <w:r w:rsidRPr="00E8322E">
              <w:rPr>
                <w:rFonts w:ascii="Times New Roman" w:eastAsia="Times New Roman" w:hAnsi="Times New Roman"/>
                <w:sz w:val="24"/>
                <w:szCs w:val="24"/>
                <w:lang w:eastAsia="ru-RU"/>
              </w:rPr>
              <w:t>1</w:t>
            </w:r>
          </w:p>
        </w:tc>
        <w:tc>
          <w:tcPr>
            <w:tcW w:w="2552" w:type="dxa"/>
            <w:tcBorders>
              <w:top w:val="single" w:sz="4" w:space="0" w:color="auto"/>
              <w:left w:val="single" w:sz="4" w:space="0" w:color="auto"/>
              <w:bottom w:val="single" w:sz="4" w:space="0" w:color="auto"/>
              <w:right w:val="single" w:sz="4" w:space="0" w:color="auto"/>
            </w:tcBorders>
          </w:tcPr>
          <w:p w14:paraId="2FB3174A" w14:textId="7B6BBC77" w:rsidR="008B6875" w:rsidRPr="00E8322E" w:rsidRDefault="008B6875" w:rsidP="00E8322E">
            <w:pPr>
              <w:spacing w:after="0" w:line="240" w:lineRule="auto"/>
              <w:jc w:val="center"/>
              <w:rPr>
                <w:rFonts w:ascii="Times New Roman" w:eastAsia="Times New Roman" w:hAnsi="Times New Roman"/>
                <w:sz w:val="20"/>
                <w:szCs w:val="20"/>
                <w:lang w:eastAsia="ru-RU"/>
              </w:rPr>
            </w:pPr>
          </w:p>
        </w:tc>
      </w:tr>
      <w:tr w:rsidR="008B6875" w:rsidRPr="00E8322E" w14:paraId="487FF4DC" w14:textId="77777777" w:rsidTr="008B6875">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BF93AF" w14:textId="5EBF48A1" w:rsidR="008B6875" w:rsidRPr="00E8322E" w:rsidRDefault="008B6875" w:rsidP="00E8322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5812" w:type="dxa"/>
            <w:tcBorders>
              <w:top w:val="nil"/>
              <w:left w:val="nil"/>
              <w:bottom w:val="single" w:sz="4" w:space="0" w:color="auto"/>
              <w:right w:val="single" w:sz="4" w:space="0" w:color="auto"/>
            </w:tcBorders>
            <w:shd w:val="clear" w:color="auto" w:fill="auto"/>
            <w:vAlign w:val="center"/>
          </w:tcPr>
          <w:p w14:paraId="16918BA6" w14:textId="7C453F55" w:rsidR="008B6875" w:rsidRPr="00E8322E" w:rsidRDefault="008B6875" w:rsidP="00E8322E">
            <w:pPr>
              <w:spacing w:after="0" w:line="240" w:lineRule="auto"/>
              <w:rPr>
                <w:rFonts w:ascii="Times New Roman" w:eastAsia="Times New Roman" w:hAnsi="Times New Roman"/>
                <w:sz w:val="20"/>
                <w:szCs w:val="20"/>
                <w:lang w:eastAsia="ru-RU"/>
              </w:rPr>
            </w:pPr>
            <w:r w:rsidRPr="003769FB">
              <w:rPr>
                <w:rFonts w:ascii="Times New Roman" w:eastAsia="Times New Roman" w:hAnsi="Times New Roman"/>
                <w:color w:val="000000"/>
                <w:sz w:val="24"/>
                <w:szCs w:val="24"/>
                <w:lang w:eastAsia="ru-RU"/>
              </w:rPr>
              <w:t xml:space="preserve">Прохождение экспертизы промышленной безопасности проектной документации с регистрацией заключения в </w:t>
            </w:r>
            <w:proofErr w:type="spellStart"/>
            <w:r w:rsidRPr="003769FB">
              <w:rPr>
                <w:rFonts w:ascii="Times New Roman" w:eastAsia="Times New Roman" w:hAnsi="Times New Roman"/>
                <w:color w:val="000000"/>
                <w:sz w:val="24"/>
                <w:szCs w:val="24"/>
                <w:lang w:eastAsia="ru-RU"/>
              </w:rPr>
              <w:t>Ростехнадзоре</w:t>
            </w:r>
            <w:proofErr w:type="spellEnd"/>
          </w:p>
        </w:tc>
        <w:tc>
          <w:tcPr>
            <w:tcW w:w="992" w:type="dxa"/>
            <w:tcBorders>
              <w:top w:val="single" w:sz="4" w:space="0" w:color="auto"/>
              <w:left w:val="nil"/>
              <w:bottom w:val="single" w:sz="4" w:space="0" w:color="auto"/>
              <w:right w:val="single" w:sz="4" w:space="0" w:color="auto"/>
            </w:tcBorders>
            <w:shd w:val="clear" w:color="auto" w:fill="auto"/>
          </w:tcPr>
          <w:p w14:paraId="68A72882" w14:textId="721D115D" w:rsidR="008B6875" w:rsidRPr="00E8322E" w:rsidRDefault="008B6875" w:rsidP="00E8322E">
            <w:pPr>
              <w:spacing w:after="0" w:line="240" w:lineRule="auto"/>
              <w:jc w:val="center"/>
              <w:rPr>
                <w:rFonts w:ascii="Times New Roman" w:eastAsia="Times New Roman" w:hAnsi="Times New Roman"/>
                <w:sz w:val="24"/>
                <w:szCs w:val="24"/>
                <w:lang w:eastAsia="ru-RU"/>
              </w:rPr>
            </w:pPr>
            <w:r w:rsidRPr="00E8322E">
              <w:rPr>
                <w:rFonts w:ascii="Times New Roman" w:eastAsia="Times New Roman" w:hAnsi="Times New Roman"/>
                <w:sz w:val="24"/>
                <w:szCs w:val="24"/>
                <w:lang w:eastAsia="ru-RU"/>
              </w:rPr>
              <w:t>2</w:t>
            </w:r>
          </w:p>
        </w:tc>
        <w:tc>
          <w:tcPr>
            <w:tcW w:w="2552" w:type="dxa"/>
            <w:tcBorders>
              <w:top w:val="single" w:sz="4" w:space="0" w:color="auto"/>
              <w:left w:val="single" w:sz="4" w:space="0" w:color="auto"/>
              <w:bottom w:val="single" w:sz="4" w:space="0" w:color="auto"/>
              <w:right w:val="single" w:sz="4" w:space="0" w:color="auto"/>
            </w:tcBorders>
          </w:tcPr>
          <w:p w14:paraId="7F67B461" w14:textId="3BE1AD36" w:rsidR="008B6875" w:rsidRPr="00E8322E" w:rsidRDefault="008B6875" w:rsidP="00E8322E">
            <w:pPr>
              <w:spacing w:after="0" w:line="240" w:lineRule="auto"/>
              <w:jc w:val="center"/>
              <w:rPr>
                <w:rFonts w:ascii="Times New Roman" w:eastAsia="Times New Roman" w:hAnsi="Times New Roman"/>
                <w:sz w:val="20"/>
                <w:szCs w:val="20"/>
                <w:lang w:eastAsia="ru-RU"/>
              </w:rPr>
            </w:pPr>
          </w:p>
        </w:tc>
      </w:tr>
      <w:tr w:rsidR="008B6875" w:rsidRPr="00E8322E" w14:paraId="3E6717C4" w14:textId="77777777" w:rsidTr="008B6875">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DA6B98" w14:textId="6B5224DF" w:rsidR="008B6875" w:rsidRPr="00E8322E" w:rsidRDefault="008B6875" w:rsidP="00E8322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5812" w:type="dxa"/>
            <w:tcBorders>
              <w:top w:val="nil"/>
              <w:left w:val="nil"/>
              <w:bottom w:val="single" w:sz="4" w:space="0" w:color="auto"/>
              <w:right w:val="single" w:sz="4" w:space="0" w:color="auto"/>
            </w:tcBorders>
            <w:shd w:val="clear" w:color="auto" w:fill="auto"/>
            <w:vAlign w:val="center"/>
          </w:tcPr>
          <w:p w14:paraId="665E8CDE" w14:textId="079BA21C" w:rsidR="008B6875" w:rsidRPr="00E8322E" w:rsidRDefault="008B6875" w:rsidP="00E8322E">
            <w:pPr>
              <w:spacing w:after="0" w:line="240" w:lineRule="auto"/>
              <w:rPr>
                <w:rFonts w:ascii="Times New Roman" w:eastAsia="Times New Roman" w:hAnsi="Times New Roman"/>
                <w:sz w:val="20"/>
                <w:szCs w:val="20"/>
                <w:lang w:eastAsia="ru-RU"/>
              </w:rPr>
            </w:pPr>
            <w:r w:rsidRPr="003769FB">
              <w:rPr>
                <w:rFonts w:ascii="Times New Roman" w:eastAsia="Times New Roman" w:hAnsi="Times New Roman"/>
                <w:sz w:val="24"/>
                <w:szCs w:val="24"/>
                <w:lang w:eastAsia="ru-RU"/>
              </w:rPr>
              <w:t>Прохождение и получение положительного заключения экспертизы сметной документации</w:t>
            </w:r>
          </w:p>
        </w:tc>
        <w:tc>
          <w:tcPr>
            <w:tcW w:w="992" w:type="dxa"/>
            <w:tcBorders>
              <w:top w:val="single" w:sz="4" w:space="0" w:color="auto"/>
              <w:left w:val="nil"/>
              <w:bottom w:val="single" w:sz="4" w:space="0" w:color="auto"/>
              <w:right w:val="single" w:sz="4" w:space="0" w:color="auto"/>
            </w:tcBorders>
            <w:shd w:val="clear" w:color="auto" w:fill="auto"/>
          </w:tcPr>
          <w:p w14:paraId="544F1B01" w14:textId="602FFF3D" w:rsidR="008B6875" w:rsidRPr="00E8322E" w:rsidRDefault="008B6875" w:rsidP="00E8322E">
            <w:pPr>
              <w:spacing w:after="0" w:line="240" w:lineRule="auto"/>
              <w:jc w:val="center"/>
              <w:rPr>
                <w:rFonts w:ascii="Times New Roman" w:eastAsia="Times New Roman" w:hAnsi="Times New Roman"/>
                <w:sz w:val="24"/>
                <w:szCs w:val="24"/>
                <w:lang w:eastAsia="ru-RU"/>
              </w:rPr>
            </w:pPr>
            <w:r w:rsidRPr="00E8322E">
              <w:rPr>
                <w:rFonts w:ascii="Times New Roman" w:eastAsia="Times New Roman" w:hAnsi="Times New Roman"/>
                <w:sz w:val="24"/>
                <w:szCs w:val="24"/>
                <w:lang w:eastAsia="ru-RU"/>
              </w:rPr>
              <w:t>3</w:t>
            </w:r>
          </w:p>
        </w:tc>
        <w:tc>
          <w:tcPr>
            <w:tcW w:w="2552" w:type="dxa"/>
            <w:tcBorders>
              <w:top w:val="single" w:sz="4" w:space="0" w:color="auto"/>
              <w:left w:val="single" w:sz="4" w:space="0" w:color="auto"/>
              <w:bottom w:val="single" w:sz="4" w:space="0" w:color="auto"/>
              <w:right w:val="single" w:sz="4" w:space="0" w:color="auto"/>
            </w:tcBorders>
          </w:tcPr>
          <w:p w14:paraId="17D0C01F" w14:textId="3F7B526C" w:rsidR="008B6875" w:rsidRPr="00E8322E" w:rsidRDefault="008B6875" w:rsidP="00E8322E">
            <w:pPr>
              <w:spacing w:after="0" w:line="240" w:lineRule="auto"/>
              <w:jc w:val="center"/>
              <w:rPr>
                <w:rFonts w:ascii="Times New Roman" w:eastAsia="Times New Roman" w:hAnsi="Times New Roman"/>
                <w:sz w:val="20"/>
                <w:szCs w:val="20"/>
                <w:lang w:eastAsia="ru-RU"/>
              </w:rPr>
            </w:pPr>
          </w:p>
        </w:tc>
      </w:tr>
      <w:tr w:rsidR="008B6875" w:rsidRPr="00E8322E" w14:paraId="39D873FA" w14:textId="77777777" w:rsidTr="008B6875">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081030" w14:textId="495D7DCA" w:rsidR="008B6875" w:rsidRPr="00E8322E" w:rsidRDefault="008B6875" w:rsidP="00E8322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061D727" w14:textId="78A6B3F5" w:rsidR="008B6875" w:rsidRPr="00E8322E" w:rsidRDefault="008B6875" w:rsidP="00E8322E">
            <w:pPr>
              <w:spacing w:after="0" w:line="240" w:lineRule="auto"/>
              <w:rPr>
                <w:rFonts w:ascii="Times New Roman" w:eastAsia="Times New Roman" w:hAnsi="Times New Roman"/>
                <w:sz w:val="20"/>
                <w:szCs w:val="20"/>
                <w:lang w:eastAsia="ru-RU"/>
              </w:rPr>
            </w:pPr>
            <w:r w:rsidRPr="003769FB">
              <w:rPr>
                <w:rFonts w:ascii="Times New Roman" w:eastAsia="Times New Roman" w:hAnsi="Times New Roman"/>
                <w:sz w:val="24"/>
                <w:szCs w:val="24"/>
                <w:lang w:eastAsia="ru-RU"/>
              </w:rPr>
              <w:t xml:space="preserve">Выполнение строительно-монтажных работ </w:t>
            </w:r>
          </w:p>
        </w:tc>
        <w:tc>
          <w:tcPr>
            <w:tcW w:w="992" w:type="dxa"/>
            <w:tcBorders>
              <w:top w:val="single" w:sz="4" w:space="0" w:color="auto"/>
              <w:left w:val="nil"/>
              <w:bottom w:val="single" w:sz="4" w:space="0" w:color="auto"/>
              <w:right w:val="single" w:sz="4" w:space="0" w:color="auto"/>
            </w:tcBorders>
            <w:shd w:val="clear" w:color="auto" w:fill="auto"/>
          </w:tcPr>
          <w:p w14:paraId="7487EB93" w14:textId="2C5FBB13" w:rsidR="008B6875" w:rsidRPr="00E8322E" w:rsidRDefault="008B6875" w:rsidP="00E8322E">
            <w:pPr>
              <w:spacing w:after="0" w:line="240" w:lineRule="auto"/>
              <w:jc w:val="center"/>
              <w:rPr>
                <w:rFonts w:ascii="Times New Roman" w:eastAsia="Times New Roman" w:hAnsi="Times New Roman"/>
                <w:sz w:val="24"/>
                <w:szCs w:val="24"/>
                <w:lang w:eastAsia="ru-RU"/>
              </w:rPr>
            </w:pPr>
            <w:r w:rsidRPr="00E8322E">
              <w:rPr>
                <w:rFonts w:ascii="Times New Roman" w:eastAsia="Times New Roman" w:hAnsi="Times New Roman"/>
                <w:sz w:val="24"/>
                <w:szCs w:val="24"/>
                <w:lang w:eastAsia="ru-RU"/>
              </w:rPr>
              <w:t>4</w:t>
            </w:r>
          </w:p>
        </w:tc>
        <w:tc>
          <w:tcPr>
            <w:tcW w:w="2552" w:type="dxa"/>
            <w:tcBorders>
              <w:top w:val="single" w:sz="4" w:space="0" w:color="auto"/>
              <w:left w:val="single" w:sz="4" w:space="0" w:color="auto"/>
              <w:bottom w:val="single" w:sz="4" w:space="0" w:color="auto"/>
              <w:right w:val="single" w:sz="4" w:space="0" w:color="auto"/>
            </w:tcBorders>
          </w:tcPr>
          <w:p w14:paraId="758CE920" w14:textId="523BB502" w:rsidR="008B6875" w:rsidRPr="00E8322E" w:rsidRDefault="008B6875" w:rsidP="00E8322E">
            <w:pPr>
              <w:spacing w:after="0" w:line="240" w:lineRule="auto"/>
              <w:jc w:val="center"/>
              <w:rPr>
                <w:rFonts w:ascii="Times New Roman" w:eastAsia="Times New Roman" w:hAnsi="Times New Roman"/>
                <w:sz w:val="20"/>
                <w:szCs w:val="20"/>
                <w:lang w:eastAsia="ru-RU"/>
              </w:rPr>
            </w:pPr>
          </w:p>
        </w:tc>
      </w:tr>
      <w:tr w:rsidR="008B6875" w:rsidRPr="00E8322E" w14:paraId="24C8901D" w14:textId="77777777" w:rsidTr="008B6875">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C88FC5" w14:textId="77777777" w:rsidR="008B6875" w:rsidRPr="00E8322E" w:rsidRDefault="008B6875" w:rsidP="00E8322E">
            <w:pPr>
              <w:spacing w:after="0" w:line="240" w:lineRule="auto"/>
              <w:jc w:val="center"/>
              <w:rPr>
                <w:rFonts w:ascii="Times New Roman" w:eastAsia="Times New Roman" w:hAnsi="Times New Roman"/>
                <w:sz w:val="20"/>
                <w:szCs w:val="20"/>
                <w:lang w:eastAsia="ru-RU"/>
              </w:rPr>
            </w:pPr>
          </w:p>
        </w:tc>
        <w:tc>
          <w:tcPr>
            <w:tcW w:w="5812" w:type="dxa"/>
            <w:tcBorders>
              <w:top w:val="single" w:sz="4" w:space="0" w:color="auto"/>
              <w:left w:val="nil"/>
              <w:bottom w:val="single" w:sz="4" w:space="0" w:color="auto"/>
              <w:right w:val="single" w:sz="4" w:space="0" w:color="auto"/>
            </w:tcBorders>
            <w:shd w:val="clear" w:color="auto" w:fill="auto"/>
            <w:vAlign w:val="center"/>
          </w:tcPr>
          <w:p w14:paraId="1640642B" w14:textId="77777777" w:rsidR="008B6875" w:rsidRPr="00E8322E" w:rsidRDefault="008B6875" w:rsidP="00E8322E">
            <w:pPr>
              <w:spacing w:after="0" w:line="240" w:lineRule="auto"/>
              <w:rPr>
                <w:rFonts w:ascii="Times New Roman" w:eastAsia="Times New Roman" w:hAnsi="Times New Roman"/>
                <w:sz w:val="20"/>
                <w:szCs w:val="20"/>
                <w:lang w:eastAsia="ru-RU"/>
              </w:rPr>
            </w:pPr>
            <w:r w:rsidRPr="00E8322E">
              <w:rPr>
                <w:rFonts w:ascii="Times New Roman" w:eastAsia="Times New Roman" w:hAnsi="Times New Roman" w:cs="Arial"/>
                <w:b/>
                <w:sz w:val="20"/>
                <w:szCs w:val="20"/>
                <w:lang w:eastAsia="ru-RU"/>
              </w:rPr>
              <w:t>ВСЕГО:</w:t>
            </w:r>
          </w:p>
        </w:tc>
        <w:tc>
          <w:tcPr>
            <w:tcW w:w="992" w:type="dxa"/>
            <w:tcBorders>
              <w:top w:val="single" w:sz="4" w:space="0" w:color="auto"/>
              <w:left w:val="nil"/>
              <w:bottom w:val="single" w:sz="4" w:space="0" w:color="auto"/>
              <w:right w:val="single" w:sz="4" w:space="0" w:color="auto"/>
            </w:tcBorders>
            <w:shd w:val="clear" w:color="auto" w:fill="auto"/>
            <w:vAlign w:val="center"/>
          </w:tcPr>
          <w:p w14:paraId="3F4F72CE" w14:textId="77777777" w:rsidR="008B6875" w:rsidRPr="00E8322E" w:rsidRDefault="008B6875" w:rsidP="00E8322E">
            <w:pPr>
              <w:spacing w:after="0" w:line="240" w:lineRule="auto"/>
              <w:jc w:val="center"/>
              <w:rPr>
                <w:rFonts w:ascii="Times New Roman" w:eastAsia="Times New Roman" w:hAnsi="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tcPr>
          <w:p w14:paraId="0FE6D00F" w14:textId="157C5B6B" w:rsidR="008B6875" w:rsidRPr="00E8322E" w:rsidRDefault="008B6875" w:rsidP="00E8322E">
            <w:pPr>
              <w:spacing w:after="0" w:line="240" w:lineRule="auto"/>
              <w:jc w:val="center"/>
              <w:rPr>
                <w:rFonts w:ascii="Times New Roman" w:eastAsia="Times New Roman" w:hAnsi="Times New Roman"/>
                <w:sz w:val="20"/>
                <w:szCs w:val="20"/>
                <w:lang w:eastAsia="ru-RU"/>
              </w:rPr>
            </w:pPr>
          </w:p>
        </w:tc>
      </w:tr>
    </w:tbl>
    <w:p w14:paraId="1D6EE6DD" w14:textId="77777777" w:rsidR="00AE1131" w:rsidRPr="00D14BCA" w:rsidRDefault="00AE1131" w:rsidP="00AE1131">
      <w:pPr>
        <w:spacing w:after="0" w:line="240" w:lineRule="auto"/>
        <w:ind w:firstLine="567"/>
        <w:contextualSpacing/>
        <w:jc w:val="both"/>
        <w:rPr>
          <w:rFonts w:ascii="Times New Roman" w:eastAsia="Times New Roman" w:hAnsi="Times New Roman"/>
          <w:sz w:val="24"/>
          <w:szCs w:val="24"/>
          <w:highlight w:val="yellow"/>
          <w:lang w:eastAsia="ru-RU"/>
        </w:rPr>
      </w:pPr>
    </w:p>
    <w:p w14:paraId="6946B228" w14:textId="77777777" w:rsidR="001405B1" w:rsidRPr="001405B1" w:rsidRDefault="001405B1" w:rsidP="001405B1">
      <w:pPr>
        <w:spacing w:after="0" w:line="240" w:lineRule="auto"/>
        <w:jc w:val="both"/>
        <w:rPr>
          <w:rFonts w:ascii="Times New Roman" w:hAnsi="Times New Roman"/>
          <w:sz w:val="24"/>
          <w:szCs w:val="24"/>
          <w:lang w:eastAsia="ar-SA"/>
        </w:rPr>
      </w:pPr>
      <w:r w:rsidRPr="001405B1">
        <w:rPr>
          <w:rFonts w:ascii="Times New Roman" w:hAnsi="Times New Roman"/>
          <w:color w:val="000000"/>
          <w:sz w:val="24"/>
          <w:szCs w:val="24"/>
          <w:lang w:eastAsia="ru-RU"/>
        </w:rPr>
        <w:t xml:space="preserve">        Итоговая стоимость договора без НДС, руб.</w:t>
      </w:r>
      <w:r w:rsidRPr="001405B1">
        <w:rPr>
          <w:rFonts w:ascii="Times New Roman" w:hAnsi="Times New Roman"/>
          <w:sz w:val="24"/>
          <w:szCs w:val="24"/>
          <w:lang w:eastAsia="ar-SA"/>
        </w:rPr>
        <w:t>_________________________________________</w:t>
      </w:r>
    </w:p>
    <w:p w14:paraId="68809AC0" w14:textId="6650D846" w:rsidR="001405B1" w:rsidRPr="00D14050" w:rsidRDefault="001405B1" w:rsidP="001405B1">
      <w:pPr>
        <w:spacing w:line="240" w:lineRule="auto"/>
        <w:contextualSpacing/>
        <w:jc w:val="both"/>
        <w:rPr>
          <w:rFonts w:ascii="Times New Roman" w:hAnsi="Times New Roman"/>
          <w:color w:val="000000"/>
          <w:sz w:val="24"/>
          <w:szCs w:val="24"/>
          <w:vertAlign w:val="superscript"/>
          <w:lang w:eastAsia="ru-RU"/>
        </w:rPr>
      </w:pPr>
      <w:r w:rsidRPr="001405B1">
        <w:rPr>
          <w:rFonts w:ascii="Times New Roman" w:hAnsi="Times New Roman"/>
          <w:color w:val="000000"/>
          <w:sz w:val="24"/>
          <w:szCs w:val="24"/>
          <w:vertAlign w:val="superscript"/>
          <w:lang w:eastAsia="ru-RU"/>
        </w:rPr>
        <w:t xml:space="preserve">                                                                                                                                                       (прописью)</w:t>
      </w:r>
    </w:p>
    <w:p w14:paraId="61DD1DA9" w14:textId="1436300D" w:rsidR="00AE1131" w:rsidRDefault="00AE1131" w:rsidP="00AE1131">
      <w:pPr>
        <w:spacing w:after="0" w:line="240" w:lineRule="auto"/>
        <w:contextualSpacing/>
        <w:jc w:val="both"/>
        <w:rPr>
          <w:rFonts w:ascii="Times New Roman" w:eastAsia="Times New Roman" w:hAnsi="Times New Roman"/>
          <w:sz w:val="24"/>
          <w:szCs w:val="24"/>
          <w:lang w:eastAsia="ru-RU"/>
        </w:rPr>
      </w:pPr>
      <w:r w:rsidRPr="00D14050">
        <w:rPr>
          <w:rFonts w:ascii="Times New Roman" w:eastAsia="Times New Roman" w:hAnsi="Times New Roman"/>
          <w:sz w:val="24"/>
          <w:szCs w:val="24"/>
          <w:lang w:eastAsia="ru-RU"/>
        </w:rPr>
        <w:t>Настоящая Заявка имеет правовой статус оферты и действует д</w:t>
      </w:r>
      <w:r w:rsidR="00D14050">
        <w:rPr>
          <w:rFonts w:ascii="Times New Roman" w:eastAsia="Times New Roman" w:hAnsi="Times New Roman"/>
          <w:sz w:val="24"/>
          <w:szCs w:val="24"/>
          <w:lang w:eastAsia="ru-RU"/>
        </w:rPr>
        <w:t>о «____» _________________года.</w:t>
      </w:r>
    </w:p>
    <w:p w14:paraId="4A3FD739" w14:textId="77777777" w:rsidR="00D14050" w:rsidRPr="00D14050" w:rsidRDefault="00D14050" w:rsidP="00AE1131">
      <w:pPr>
        <w:spacing w:after="0" w:line="240" w:lineRule="auto"/>
        <w:contextualSpacing/>
        <w:jc w:val="both"/>
        <w:rPr>
          <w:rFonts w:ascii="Times New Roman" w:eastAsia="Times New Roman" w:hAnsi="Times New Roman"/>
          <w:sz w:val="24"/>
          <w:szCs w:val="24"/>
          <w:lang w:eastAsia="ru-RU"/>
        </w:rPr>
      </w:pPr>
    </w:p>
    <w:p w14:paraId="53C1B48F" w14:textId="6AA0E8A5" w:rsidR="00D14050" w:rsidRDefault="00715CF2" w:rsidP="00AE1131">
      <w:pPr>
        <w:spacing w:after="0" w:line="240" w:lineRule="auto"/>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Pr="00715CF2">
        <w:rPr>
          <w:rFonts w:ascii="Times New Roman" w:eastAsia="Times New Roman" w:hAnsi="Times New Roman"/>
          <w:bCs/>
          <w:sz w:val="24"/>
          <w:szCs w:val="24"/>
          <w:lang w:eastAsia="ru-RU"/>
        </w:rPr>
        <w:t>Гарантийный срок нормальной эксплуатации объекта и входящих в него материалов и работ составляет 60 месяцев с даты подписания сторонами Акта о приемке выполненных работ (форма КС-2) и справки о стоимости выполненных работ и затрат (форма КС-3). Гарантии качества распространяются на все конструктивные элементы и работы, выполненные Подрядчиком по Договору.</w:t>
      </w:r>
    </w:p>
    <w:p w14:paraId="0E30797C" w14:textId="77777777" w:rsidR="00D14050" w:rsidRPr="00D14050" w:rsidRDefault="00D14050" w:rsidP="00AE1131">
      <w:pPr>
        <w:spacing w:after="0" w:line="240" w:lineRule="auto"/>
        <w:contextualSpacing/>
        <w:jc w:val="both"/>
        <w:rPr>
          <w:rFonts w:ascii="Times New Roman" w:eastAsia="Times New Roman" w:hAnsi="Times New Roman"/>
          <w:sz w:val="24"/>
          <w:szCs w:val="24"/>
          <w:lang w:eastAsia="ru-RU"/>
        </w:rPr>
      </w:pPr>
    </w:p>
    <w:p w14:paraId="3B7DAFD6" w14:textId="77777777" w:rsidR="00415CA6" w:rsidRPr="00D14050" w:rsidRDefault="00AE1131" w:rsidP="00415CA6">
      <w:pPr>
        <w:spacing w:after="0" w:line="240" w:lineRule="auto"/>
        <w:ind w:firstLine="567"/>
        <w:contextualSpacing/>
        <w:jc w:val="both"/>
        <w:rPr>
          <w:rFonts w:ascii="Times New Roman" w:eastAsia="Times New Roman" w:hAnsi="Times New Roman"/>
          <w:sz w:val="24"/>
          <w:szCs w:val="24"/>
          <w:lang w:eastAsia="ru-RU"/>
        </w:rPr>
      </w:pPr>
      <w:r w:rsidRPr="00D14050">
        <w:rPr>
          <w:rFonts w:ascii="Times New Roman" w:eastAsia="Times New Roman" w:hAnsi="Times New Roman"/>
          <w:sz w:val="24"/>
          <w:szCs w:val="24"/>
          <w:lang w:eastAsia="ru-RU"/>
        </w:rPr>
        <w:t xml:space="preserve">Подтверждаем, что предложенная цена договора включает в себя </w:t>
      </w:r>
      <w:r w:rsidR="00415CA6" w:rsidRPr="00D14050">
        <w:rPr>
          <w:rFonts w:ascii="Times New Roman" w:eastAsia="Times New Roman" w:hAnsi="Times New Roman"/>
          <w:sz w:val="24"/>
          <w:szCs w:val="24"/>
          <w:lang w:eastAsia="ru-RU"/>
        </w:rPr>
        <w:t>стоимость использования и привлечения оборудования (техники), необходимого для выполнения работ, стоимость всех выполняемых Подрядчиком работ, в том числе стоимость материалов и оборудований кроме давальческих, а также прочие работы и затраты, связанные с выполнением работ и параметрами, определенными техническим заданием Заказчика, в том числе сумму командировочных расходов, расходы по страхованию, уплате налогов (кроме НДС), сборов и других обязательных платежей, страхование, уплату таможенных пошлин,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D14050">
        <w:rPr>
          <w:rFonts w:ascii="Times New Roman" w:eastAsia="Times New Roman" w:hAnsi="Times New Roman"/>
          <w:sz w:val="24"/>
          <w:szCs w:val="24"/>
          <w:lang w:eastAsia="ru-RU"/>
        </w:rPr>
        <w:t xml:space="preserve">        </w:t>
      </w:r>
    </w:p>
    <w:p w14:paraId="3B0C3893" w14:textId="5FCF87CC" w:rsidR="00AE1131" w:rsidRPr="001405B1" w:rsidRDefault="00AE1131" w:rsidP="00415CA6">
      <w:pPr>
        <w:spacing w:after="0" w:line="240" w:lineRule="auto"/>
        <w:ind w:firstLine="567"/>
        <w:contextualSpacing/>
        <w:jc w:val="both"/>
        <w:rPr>
          <w:rFonts w:ascii="Times New Roman" w:eastAsia="Times New Roman" w:hAnsi="Times New Roman"/>
          <w:iCs/>
          <w:snapToGrid w:val="0"/>
          <w:sz w:val="24"/>
          <w:szCs w:val="24"/>
          <w:u w:val="single"/>
          <w:lang w:eastAsia="ru-RU"/>
        </w:rPr>
      </w:pPr>
      <w:r w:rsidRPr="00D14050">
        <w:rPr>
          <w:rFonts w:ascii="Times New Roman" w:eastAsia="Times New Roman" w:hAnsi="Times New Roman"/>
          <w:sz w:val="24"/>
          <w:szCs w:val="24"/>
          <w:lang w:eastAsia="ru-RU"/>
        </w:rPr>
        <w:t xml:space="preserve"> В соответствии</w:t>
      </w:r>
      <w:r w:rsidRPr="001405B1">
        <w:rPr>
          <w:rFonts w:ascii="Times New Roman" w:eastAsia="Times New Roman" w:hAnsi="Times New Roman"/>
          <w:sz w:val="24"/>
          <w:szCs w:val="24"/>
          <w:lang w:eastAsia="ru-RU"/>
        </w:rPr>
        <w:t xml:space="preserve"> с Федеральным законом от 27.07.2006 №152-ФЗ «О персональных данных» (далее – Закон 152-ФЗ), </w:t>
      </w:r>
      <w:r w:rsidRPr="001405B1">
        <w:rPr>
          <w:rFonts w:ascii="Times New Roman" w:eastAsia="Times New Roman" w:hAnsi="Times New Roman"/>
          <w:iCs/>
          <w:snapToGrid w:val="0"/>
          <w:sz w:val="24"/>
          <w:szCs w:val="24"/>
          <w:lang w:eastAsia="ru-RU"/>
        </w:rPr>
        <w:t>________________________________________________________</w:t>
      </w:r>
    </w:p>
    <w:p w14:paraId="5EE343A8" w14:textId="77777777" w:rsidR="00AE1131" w:rsidRPr="001405B1" w:rsidRDefault="00AE1131" w:rsidP="00AE1131">
      <w:pPr>
        <w:spacing w:before="120" w:after="0" w:line="240" w:lineRule="auto"/>
        <w:ind w:left="3540" w:firstLine="708"/>
        <w:jc w:val="both"/>
        <w:rPr>
          <w:rFonts w:ascii="Times New Roman" w:eastAsia="Times New Roman" w:hAnsi="Times New Roman"/>
          <w:i/>
          <w:sz w:val="16"/>
          <w:szCs w:val="16"/>
          <w:lang w:eastAsia="ar-SA"/>
        </w:rPr>
      </w:pPr>
      <w:r w:rsidRPr="001405B1">
        <w:rPr>
          <w:rFonts w:ascii="Times New Roman" w:eastAsia="Times New Roman" w:hAnsi="Times New Roman"/>
          <w:i/>
          <w:sz w:val="16"/>
          <w:szCs w:val="16"/>
          <w:lang w:eastAsia="ar-SA"/>
        </w:rPr>
        <w:t>(Наименование Участника процедуры закупки)</w:t>
      </w:r>
    </w:p>
    <w:p w14:paraId="4FA75F38" w14:textId="77777777" w:rsidR="00AE1131" w:rsidRPr="001405B1" w:rsidRDefault="00AE1131" w:rsidP="00AE1131">
      <w:pPr>
        <w:spacing w:after="0" w:line="240" w:lineRule="auto"/>
        <w:ind w:firstLine="567"/>
        <w:jc w:val="both"/>
        <w:rPr>
          <w:rFonts w:ascii="Times New Roman" w:eastAsia="Times New Roman" w:hAnsi="Times New Roman"/>
          <w:iCs/>
          <w:sz w:val="24"/>
          <w:szCs w:val="24"/>
          <w:lang w:eastAsia="ru-RU"/>
        </w:rPr>
      </w:pPr>
      <w:r w:rsidRPr="001405B1">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1405B1">
        <w:rPr>
          <w:rFonts w:ascii="Times New Roman" w:eastAsia="Times New Roman" w:hAnsi="Times New Roman"/>
          <w:iCs/>
          <w:snapToGrid w:val="0"/>
          <w:sz w:val="24"/>
          <w:szCs w:val="24"/>
          <w:lang w:val="en-US" w:eastAsia="ru-RU"/>
        </w:rPr>
        <w:t> </w:t>
      </w:r>
      <w:r w:rsidRPr="001405B1">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1405B1">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2FCC35B" w14:textId="77777777" w:rsidR="00AE1131" w:rsidRPr="001405B1" w:rsidRDefault="00AE1131" w:rsidP="00AE1131">
      <w:pPr>
        <w:spacing w:after="0" w:line="240" w:lineRule="auto"/>
        <w:ind w:firstLine="567"/>
        <w:contextualSpacing/>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Заявляем, что в отношении нашей организации:</w:t>
      </w:r>
    </w:p>
    <w:p w14:paraId="15DF5600" w14:textId="77777777" w:rsidR="00AE1131" w:rsidRPr="001405B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3F2EC9B" w14:textId="77777777" w:rsidR="00AE1131" w:rsidRPr="001405B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096BCF67" w14:textId="77777777" w:rsidR="00AE1131" w:rsidRPr="001405B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 xml:space="preserve">       в) </w:t>
      </w:r>
      <w:r w:rsidRPr="001405B1">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080054C6" w14:textId="77777777" w:rsidR="00AE1131" w:rsidRPr="001405B1" w:rsidRDefault="00AE1131" w:rsidP="00AE1131">
      <w:pPr>
        <w:shd w:val="clear" w:color="auto" w:fill="FFFFFF"/>
        <w:spacing w:after="0" w:line="240" w:lineRule="auto"/>
        <w:jc w:val="both"/>
        <w:rPr>
          <w:sz w:val="24"/>
          <w:szCs w:val="24"/>
        </w:rPr>
      </w:pPr>
      <w:r w:rsidRPr="001405B1">
        <w:rPr>
          <w:rFonts w:ascii="Times New Roman" w:eastAsia="Times New Roman" w:hAnsi="Times New Roman"/>
          <w:sz w:val="24"/>
          <w:szCs w:val="24"/>
          <w:lang w:eastAsia="ru-RU"/>
        </w:rPr>
        <w:t xml:space="preserve">       г) </w:t>
      </w:r>
      <w:r w:rsidRPr="001405B1">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1405B1">
        <w:rPr>
          <w:sz w:val="24"/>
          <w:szCs w:val="24"/>
        </w:rPr>
        <w:t xml:space="preserve">   </w:t>
      </w:r>
    </w:p>
    <w:p w14:paraId="0FC0E5CE" w14:textId="77777777" w:rsidR="00AE1131" w:rsidRPr="001405B1" w:rsidRDefault="00AE1131" w:rsidP="00AE1131">
      <w:pPr>
        <w:shd w:val="clear" w:color="auto" w:fill="FFFFFF"/>
        <w:spacing w:after="0" w:line="240" w:lineRule="auto"/>
        <w:jc w:val="both"/>
        <w:rPr>
          <w:rFonts w:ascii="Times New Roman" w:hAnsi="Times New Roman"/>
          <w:sz w:val="24"/>
          <w:szCs w:val="24"/>
        </w:rPr>
      </w:pPr>
      <w:r w:rsidRPr="001405B1">
        <w:rPr>
          <w:sz w:val="24"/>
          <w:szCs w:val="24"/>
        </w:rPr>
        <w:t xml:space="preserve">       </w:t>
      </w:r>
      <w:r w:rsidRPr="001405B1">
        <w:rPr>
          <w:rFonts w:ascii="Times New Roman" w:hAnsi="Times New Roman"/>
          <w:sz w:val="24"/>
          <w:szCs w:val="24"/>
        </w:rPr>
        <w:t>д)</w:t>
      </w:r>
      <w:r w:rsidRPr="001405B1">
        <w:rPr>
          <w:rFonts w:ascii="Times New Roman" w:hAnsi="Times New Roman"/>
          <w:b/>
          <w:sz w:val="24"/>
          <w:szCs w:val="24"/>
        </w:rPr>
        <w:t xml:space="preserve"> </w:t>
      </w:r>
      <w:r w:rsidRPr="001405B1">
        <w:rPr>
          <w:rFonts w:ascii="Times New Roman" w:hAnsi="Times New Roman"/>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1405B1">
        <w:rPr>
          <w:rFonts w:ascii="Times New Roman" w:hAnsi="Times New Roman"/>
          <w:sz w:val="24"/>
          <w:szCs w:val="24"/>
        </w:rPr>
        <w:t>No</w:t>
      </w:r>
      <w:proofErr w:type="spellEnd"/>
      <w:r w:rsidRPr="001405B1">
        <w:rPr>
          <w:rFonts w:ascii="Times New Roman" w:hAnsi="Times New Roman"/>
          <w:sz w:val="24"/>
          <w:szCs w:val="24"/>
        </w:rPr>
        <w:t xml:space="preserve"> 252, либо организацией, находящейся под контролем таких лиц.</w:t>
      </w:r>
    </w:p>
    <w:p w14:paraId="17901E09" w14:textId="15488669" w:rsidR="00AE1131" w:rsidRPr="001405B1" w:rsidRDefault="00AE1131" w:rsidP="00E8322E">
      <w:pPr>
        <w:shd w:val="clear" w:color="auto" w:fill="FFFFFF"/>
        <w:spacing w:after="0" w:line="240" w:lineRule="auto"/>
        <w:jc w:val="both"/>
        <w:rPr>
          <w:sz w:val="24"/>
          <w:szCs w:val="24"/>
        </w:rPr>
      </w:pPr>
      <w:r w:rsidRPr="001405B1">
        <w:rPr>
          <w:rFonts w:ascii="Times New Roman" w:hAnsi="Times New Roman"/>
          <w:sz w:val="24"/>
          <w:szCs w:val="24"/>
        </w:rPr>
        <w:t xml:space="preserve">      е) не являемся иностранным агентом в соответствии с Федеральным </w:t>
      </w:r>
      <w:hyperlink r:id="rId31" w:history="1">
        <w:r w:rsidRPr="001405B1">
          <w:rPr>
            <w:rFonts w:ascii="Times New Roman" w:hAnsi="Times New Roman"/>
            <w:sz w:val="24"/>
            <w:szCs w:val="24"/>
            <w:u w:val="single"/>
          </w:rPr>
          <w:t>законом</w:t>
        </w:r>
      </w:hyperlink>
      <w:r w:rsidRPr="001405B1">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4D6A9A48" w14:textId="385E50A4" w:rsidR="00AE1131" w:rsidRPr="001405B1" w:rsidRDefault="00AE1131" w:rsidP="00AE1131">
      <w:pPr>
        <w:spacing w:after="0" w:line="240" w:lineRule="auto"/>
        <w:jc w:val="both"/>
        <w:rPr>
          <w:rFonts w:ascii="Times New Roman" w:hAnsi="Times New Roman"/>
          <w:b/>
          <w:bCs/>
          <w:sz w:val="24"/>
          <w:szCs w:val="24"/>
        </w:rPr>
      </w:pPr>
      <w:r w:rsidRPr="001405B1">
        <w:rPr>
          <w:rFonts w:ascii="Times New Roman" w:hAnsi="Times New Roman"/>
          <w:sz w:val="24"/>
          <w:szCs w:val="24"/>
        </w:rPr>
        <w:t xml:space="preserve">         В случае признания нашей организации победителем по данному лоту мы берем обязательства подписать договор </w:t>
      </w:r>
      <w:r w:rsidR="00E8322E" w:rsidRPr="001405B1">
        <w:rPr>
          <w:rFonts w:ascii="Times New Roman" w:hAnsi="Times New Roman"/>
          <w:sz w:val="24"/>
          <w:szCs w:val="24"/>
        </w:rPr>
        <w:t xml:space="preserve">на выполнение комплекса работ по объекту «Техническое перевооружение опасного производственного объекта «Площадка нефтебазы </w:t>
      </w:r>
      <w:proofErr w:type="spellStart"/>
      <w:r w:rsidR="00E8322E" w:rsidRPr="001405B1">
        <w:rPr>
          <w:rFonts w:ascii="Times New Roman" w:hAnsi="Times New Roman"/>
          <w:sz w:val="24"/>
          <w:szCs w:val="24"/>
        </w:rPr>
        <w:t>Хандыгская</w:t>
      </w:r>
      <w:proofErr w:type="spellEnd"/>
      <w:r w:rsidR="00E8322E" w:rsidRPr="001405B1">
        <w:rPr>
          <w:rFonts w:ascii="Times New Roman" w:hAnsi="Times New Roman"/>
          <w:sz w:val="24"/>
          <w:szCs w:val="24"/>
        </w:rPr>
        <w:t>» АО «Саханефтегазсбыт»</w:t>
      </w:r>
      <w:r w:rsidRPr="001405B1">
        <w:rPr>
          <w:rFonts w:ascii="Times New Roman" w:hAnsi="Times New Roman"/>
          <w:sz w:val="24"/>
          <w:szCs w:val="24"/>
        </w:rPr>
        <w:t xml:space="preserve"> и выполнить работы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05447742" w14:textId="77777777" w:rsidR="00E8322E" w:rsidRPr="00E8322E" w:rsidRDefault="00E8322E" w:rsidP="00E8322E">
      <w:pPr>
        <w:spacing w:line="240" w:lineRule="auto"/>
        <w:ind w:firstLine="709"/>
        <w:rPr>
          <w:rFonts w:ascii="Times New Roman" w:hAnsi="Times New Roman"/>
          <w:sz w:val="24"/>
          <w:szCs w:val="24"/>
        </w:rPr>
      </w:pPr>
      <w:r w:rsidRPr="00E8322E">
        <w:rPr>
          <w:rFonts w:ascii="Times New Roman" w:hAnsi="Times New Roman"/>
          <w:sz w:val="24"/>
          <w:szCs w:val="24"/>
        </w:rPr>
        <w:t>Настоящая Заявка дополняется следующими документами, включая неотъемлемые приложения:</w:t>
      </w:r>
    </w:p>
    <w:p w14:paraId="2E9FC890" w14:textId="77777777" w:rsidR="00E8322E" w:rsidRPr="00E8322E" w:rsidRDefault="00E8322E" w:rsidP="00E8322E">
      <w:pPr>
        <w:numPr>
          <w:ilvl w:val="0"/>
          <w:numId w:val="34"/>
        </w:numPr>
        <w:tabs>
          <w:tab w:val="left" w:pos="426"/>
        </w:tabs>
        <w:spacing w:after="0" w:line="240" w:lineRule="auto"/>
        <w:ind w:left="0" w:firstLine="0"/>
        <w:jc w:val="both"/>
        <w:rPr>
          <w:rFonts w:ascii="Times New Roman" w:hAnsi="Times New Roman"/>
          <w:sz w:val="24"/>
          <w:szCs w:val="24"/>
        </w:rPr>
      </w:pPr>
      <w:r w:rsidRPr="00E8322E">
        <w:rPr>
          <w:rFonts w:ascii="Times New Roman" w:hAnsi="Times New Roman"/>
          <w:bCs/>
          <w:sz w:val="24"/>
          <w:szCs w:val="24"/>
        </w:rPr>
        <w:t xml:space="preserve">Сведения о наличии собственных ресурсов Участника </w:t>
      </w:r>
      <w:r w:rsidRPr="00E8322E">
        <w:rPr>
          <w:rFonts w:ascii="Times New Roman" w:hAnsi="Times New Roman"/>
          <w:sz w:val="24"/>
          <w:szCs w:val="24"/>
        </w:rPr>
        <w:t xml:space="preserve">(форма 2); </w:t>
      </w:r>
    </w:p>
    <w:p w14:paraId="42DE0EE2" w14:textId="77777777" w:rsidR="00E8322E" w:rsidRPr="00E8322E" w:rsidRDefault="00E8322E" w:rsidP="00E8322E">
      <w:pPr>
        <w:widowControl w:val="0"/>
        <w:numPr>
          <w:ilvl w:val="0"/>
          <w:numId w:val="34"/>
        </w:numPr>
        <w:tabs>
          <w:tab w:val="clear" w:pos="927"/>
        </w:tabs>
        <w:autoSpaceDE w:val="0"/>
        <w:autoSpaceDN w:val="0"/>
        <w:adjustRightInd w:val="0"/>
        <w:spacing w:line="240" w:lineRule="auto"/>
        <w:ind w:left="426" w:hanging="426"/>
        <w:contextualSpacing/>
        <w:rPr>
          <w:rFonts w:ascii="Times New Roman" w:hAnsi="Times New Roman"/>
          <w:sz w:val="24"/>
          <w:szCs w:val="24"/>
        </w:rPr>
      </w:pPr>
      <w:r w:rsidRPr="00E8322E">
        <w:rPr>
          <w:rFonts w:ascii="Times New Roman" w:hAnsi="Times New Roman"/>
          <w:sz w:val="24"/>
          <w:szCs w:val="24"/>
        </w:rPr>
        <w:t>Сведения об опыте работы Участника (форма 3);</w:t>
      </w:r>
    </w:p>
    <w:p w14:paraId="5BEDD462" w14:textId="77777777" w:rsidR="00E8322E" w:rsidRPr="00E8322E" w:rsidRDefault="00E8322E" w:rsidP="00E8322E">
      <w:pPr>
        <w:numPr>
          <w:ilvl w:val="0"/>
          <w:numId w:val="34"/>
        </w:numPr>
        <w:tabs>
          <w:tab w:val="clear" w:pos="927"/>
          <w:tab w:val="left" w:pos="426"/>
        </w:tabs>
        <w:spacing w:after="0" w:line="240" w:lineRule="auto"/>
        <w:ind w:hanging="927"/>
        <w:jc w:val="both"/>
        <w:rPr>
          <w:rFonts w:ascii="Times New Roman" w:hAnsi="Times New Roman"/>
          <w:sz w:val="24"/>
          <w:szCs w:val="24"/>
        </w:rPr>
      </w:pPr>
      <w:r w:rsidRPr="00E8322E">
        <w:rPr>
          <w:rFonts w:ascii="Times New Roman" w:hAnsi="Times New Roman"/>
          <w:sz w:val="24"/>
          <w:szCs w:val="24"/>
        </w:rPr>
        <w:t>Анкета Участника (форма 4);</w:t>
      </w:r>
    </w:p>
    <w:p w14:paraId="4DF99D1A" w14:textId="77777777" w:rsidR="00E8322E" w:rsidRPr="00E8322E" w:rsidRDefault="00E8322E" w:rsidP="00E8322E">
      <w:pPr>
        <w:numPr>
          <w:ilvl w:val="0"/>
          <w:numId w:val="34"/>
        </w:numPr>
        <w:tabs>
          <w:tab w:val="left" w:pos="426"/>
        </w:tabs>
        <w:spacing w:after="0" w:line="240" w:lineRule="auto"/>
        <w:ind w:left="0" w:firstLine="0"/>
        <w:jc w:val="both"/>
        <w:rPr>
          <w:rFonts w:ascii="Times New Roman" w:hAnsi="Times New Roman"/>
          <w:sz w:val="24"/>
          <w:szCs w:val="24"/>
        </w:rPr>
      </w:pPr>
      <w:r w:rsidRPr="00E8322E">
        <w:rPr>
          <w:rFonts w:ascii="Times New Roman" w:hAnsi="Times New Roman"/>
          <w:sz w:val="24"/>
          <w:szCs w:val="24"/>
        </w:rPr>
        <w:t>Справка об отсутствии признаков крупной сделки (форма 5);</w:t>
      </w:r>
    </w:p>
    <w:p w14:paraId="7C0CBEB1" w14:textId="77777777" w:rsidR="00E8322E" w:rsidRPr="00E8322E" w:rsidRDefault="00E8322E" w:rsidP="00E8322E">
      <w:pPr>
        <w:numPr>
          <w:ilvl w:val="0"/>
          <w:numId w:val="34"/>
        </w:numPr>
        <w:tabs>
          <w:tab w:val="left" w:pos="426"/>
        </w:tabs>
        <w:spacing w:after="0" w:line="240" w:lineRule="auto"/>
        <w:ind w:left="0" w:firstLine="0"/>
        <w:jc w:val="both"/>
        <w:rPr>
          <w:rFonts w:ascii="Times New Roman" w:hAnsi="Times New Roman"/>
          <w:sz w:val="24"/>
          <w:szCs w:val="24"/>
        </w:rPr>
      </w:pPr>
      <w:r w:rsidRPr="00E8322E">
        <w:rPr>
          <w:rFonts w:ascii="Times New Roman" w:hAnsi="Times New Roman"/>
          <w:sz w:val="24"/>
          <w:szCs w:val="24"/>
        </w:rPr>
        <w:t>Документы, подтверждающие соответствие Участника установленным требованиям (п.п.4.5.2.2. Документации).</w:t>
      </w:r>
    </w:p>
    <w:p w14:paraId="0FFC7AC0" w14:textId="77777777" w:rsidR="00E8322E" w:rsidRPr="00E8322E" w:rsidRDefault="00E8322E" w:rsidP="00E8322E">
      <w:pPr>
        <w:spacing w:line="240" w:lineRule="auto"/>
        <w:rPr>
          <w:rFonts w:ascii="Times New Roman" w:hAnsi="Times New Roman"/>
          <w:sz w:val="24"/>
          <w:szCs w:val="24"/>
        </w:rPr>
      </w:pPr>
      <w:r w:rsidRPr="00E8322E">
        <w:rPr>
          <w:rFonts w:ascii="Times New Roman" w:hAnsi="Times New Roman"/>
          <w:sz w:val="24"/>
          <w:szCs w:val="24"/>
        </w:rPr>
        <w:t>____________________________________</w:t>
      </w:r>
    </w:p>
    <w:p w14:paraId="63FDC155" w14:textId="77777777" w:rsidR="00E8322E" w:rsidRPr="00E8322E" w:rsidRDefault="00E8322E" w:rsidP="00E8322E">
      <w:pPr>
        <w:spacing w:line="240" w:lineRule="auto"/>
        <w:ind w:right="3684"/>
        <w:jc w:val="center"/>
        <w:rPr>
          <w:rFonts w:ascii="Times New Roman" w:hAnsi="Times New Roman"/>
          <w:sz w:val="24"/>
          <w:szCs w:val="24"/>
          <w:vertAlign w:val="superscript"/>
        </w:rPr>
      </w:pPr>
      <w:r w:rsidRPr="00E8322E">
        <w:rPr>
          <w:rFonts w:ascii="Times New Roman" w:hAnsi="Times New Roman"/>
          <w:sz w:val="24"/>
          <w:szCs w:val="24"/>
          <w:vertAlign w:val="superscript"/>
        </w:rPr>
        <w:lastRenderedPageBreak/>
        <w:t>(подпись, М.П.)</w:t>
      </w:r>
    </w:p>
    <w:p w14:paraId="18EED2D1" w14:textId="024272EE" w:rsidR="00E8322E" w:rsidRPr="00E8322E" w:rsidRDefault="00D14050" w:rsidP="00E8322E">
      <w:pPr>
        <w:spacing w:line="240" w:lineRule="auto"/>
        <w:rPr>
          <w:rFonts w:ascii="Times New Roman" w:hAnsi="Times New Roman"/>
          <w:sz w:val="24"/>
          <w:szCs w:val="24"/>
        </w:rPr>
      </w:pPr>
      <w:r>
        <w:rPr>
          <w:rFonts w:ascii="Times New Roman" w:hAnsi="Times New Roman"/>
          <w:sz w:val="24"/>
          <w:szCs w:val="24"/>
        </w:rPr>
        <w:t>____________</w:t>
      </w:r>
      <w:r w:rsidR="00E8322E" w:rsidRPr="00E8322E">
        <w:rPr>
          <w:rFonts w:ascii="Times New Roman" w:hAnsi="Times New Roman"/>
          <w:sz w:val="24"/>
          <w:szCs w:val="24"/>
        </w:rPr>
        <w:t>______________________</w:t>
      </w:r>
    </w:p>
    <w:p w14:paraId="165C28F8" w14:textId="76DCAE0F" w:rsidR="00E8322E" w:rsidRPr="00E8322E" w:rsidRDefault="00E8322E" w:rsidP="00E8322E">
      <w:pPr>
        <w:spacing w:line="240" w:lineRule="auto"/>
        <w:rPr>
          <w:rFonts w:ascii="Times New Roman" w:hAnsi="Times New Roman"/>
          <w:sz w:val="24"/>
          <w:szCs w:val="24"/>
        </w:rPr>
      </w:pPr>
      <w:r w:rsidRPr="00E8322E">
        <w:rPr>
          <w:rFonts w:ascii="Times New Roman" w:hAnsi="Times New Roman"/>
          <w:sz w:val="24"/>
          <w:szCs w:val="24"/>
          <w:vertAlign w:val="superscript"/>
        </w:rPr>
        <w:t xml:space="preserve">        (фамилия, имя, отчество подписавшего, должность)</w:t>
      </w:r>
    </w:p>
    <w:p w14:paraId="689C8257" w14:textId="77777777" w:rsidR="00E8322E" w:rsidRPr="00E8322E" w:rsidRDefault="00E8322E" w:rsidP="00E8322E">
      <w:pPr>
        <w:pBdr>
          <w:bottom w:val="single" w:sz="4" w:space="1" w:color="auto"/>
        </w:pBdr>
        <w:shd w:val="clear" w:color="auto" w:fill="E0E0E0"/>
        <w:spacing w:line="240" w:lineRule="auto"/>
        <w:ind w:right="21"/>
        <w:jc w:val="center"/>
        <w:rPr>
          <w:rFonts w:ascii="Times New Roman" w:hAnsi="Times New Roman"/>
          <w:b/>
          <w:spacing w:val="36"/>
          <w:sz w:val="24"/>
          <w:szCs w:val="24"/>
        </w:rPr>
      </w:pPr>
      <w:r w:rsidRPr="00E8322E">
        <w:rPr>
          <w:rFonts w:ascii="Times New Roman" w:hAnsi="Times New Roman"/>
          <w:b/>
          <w:spacing w:val="36"/>
          <w:sz w:val="24"/>
          <w:szCs w:val="24"/>
        </w:rPr>
        <w:t>конец формы</w:t>
      </w:r>
    </w:p>
    <w:p w14:paraId="5741320C" w14:textId="77777777" w:rsidR="00E8322E" w:rsidRPr="00E8322E" w:rsidRDefault="00E8322E" w:rsidP="00E8322E">
      <w:pPr>
        <w:spacing w:line="240" w:lineRule="auto"/>
        <w:rPr>
          <w:rFonts w:ascii="Times New Roman" w:hAnsi="Times New Roman"/>
          <w:sz w:val="24"/>
          <w:szCs w:val="24"/>
        </w:rPr>
        <w:sectPr w:rsidR="00E8322E" w:rsidRPr="00E8322E" w:rsidSect="008E0063">
          <w:pgSz w:w="11906" w:h="16838" w:code="9"/>
          <w:pgMar w:top="567" w:right="567" w:bottom="993" w:left="1134" w:header="680" w:footer="0" w:gutter="0"/>
          <w:cols w:space="708"/>
          <w:titlePg/>
          <w:docGrid w:linePitch="381"/>
        </w:sectPr>
      </w:pPr>
    </w:p>
    <w:p w14:paraId="74F6B763" w14:textId="77777777" w:rsidR="00813893" w:rsidRPr="00813893" w:rsidRDefault="00813893" w:rsidP="00813893">
      <w:pPr>
        <w:keepNext/>
        <w:pageBreakBefore/>
        <w:numPr>
          <w:ilvl w:val="2"/>
          <w:numId w:val="9"/>
        </w:numPr>
        <w:suppressAutoHyphens/>
        <w:spacing w:before="240" w:after="120" w:line="240" w:lineRule="auto"/>
        <w:jc w:val="both"/>
        <w:outlineLvl w:val="2"/>
        <w:rPr>
          <w:rFonts w:ascii="Times New Roman" w:eastAsia="Times New Roman" w:hAnsi="Times New Roman"/>
          <w:b/>
          <w:bCs/>
          <w:sz w:val="24"/>
          <w:szCs w:val="24"/>
          <w:lang w:eastAsia="ru-RU"/>
        </w:rPr>
      </w:pPr>
      <w:r w:rsidRPr="00813893">
        <w:rPr>
          <w:rFonts w:ascii="Times New Roman" w:eastAsia="Times New Roman" w:hAnsi="Times New Roman"/>
          <w:b/>
          <w:bCs/>
          <w:sz w:val="24"/>
          <w:szCs w:val="24"/>
          <w:lang w:eastAsia="ru-RU"/>
        </w:rPr>
        <w:lastRenderedPageBreak/>
        <w:t>Инструкция по заполнению</w:t>
      </w:r>
    </w:p>
    <w:p w14:paraId="37E6421B" w14:textId="77777777" w:rsidR="00813893" w:rsidRPr="00813893" w:rsidRDefault="00813893" w:rsidP="00813893">
      <w:pPr>
        <w:numPr>
          <w:ilvl w:val="3"/>
          <w:numId w:val="9"/>
        </w:numPr>
        <w:tabs>
          <w:tab w:val="left" w:pos="709"/>
          <w:tab w:val="left" w:pos="851"/>
          <w:tab w:val="left" w:pos="1134"/>
        </w:tabs>
        <w:spacing w:after="0" w:line="240" w:lineRule="auto"/>
        <w:ind w:left="0" w:firstLine="0"/>
        <w:jc w:val="both"/>
        <w:rPr>
          <w:rFonts w:ascii="Times New Roman" w:eastAsia="Times New Roman" w:hAnsi="Times New Roman"/>
          <w:sz w:val="24"/>
          <w:szCs w:val="24"/>
          <w:lang w:eastAsia="ru-RU"/>
        </w:rPr>
      </w:pPr>
      <w:r w:rsidRPr="00813893">
        <w:rPr>
          <w:rFonts w:ascii="Times New Roman" w:eastAsia="Times New Roman" w:hAnsi="Times New Roman"/>
          <w:sz w:val="24"/>
          <w:szCs w:val="24"/>
          <w:lang w:eastAsia="ru-RU"/>
        </w:rPr>
        <w:t>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162B859" w14:textId="77777777" w:rsidR="00D14050" w:rsidRDefault="00813893" w:rsidP="00287FAD">
      <w:pPr>
        <w:numPr>
          <w:ilvl w:val="3"/>
          <w:numId w:val="9"/>
        </w:numPr>
        <w:tabs>
          <w:tab w:val="left" w:pos="709"/>
          <w:tab w:val="left" w:pos="851"/>
          <w:tab w:val="left" w:pos="1134"/>
        </w:tabs>
        <w:spacing w:after="0" w:line="240" w:lineRule="auto"/>
        <w:ind w:left="0" w:firstLine="0"/>
        <w:jc w:val="both"/>
        <w:rPr>
          <w:rFonts w:ascii="Times New Roman" w:eastAsia="Times New Roman" w:hAnsi="Times New Roman"/>
          <w:sz w:val="24"/>
          <w:szCs w:val="24"/>
          <w:lang w:eastAsia="ru-RU"/>
        </w:rPr>
      </w:pPr>
      <w:r w:rsidRPr="00D14050">
        <w:rPr>
          <w:rFonts w:ascii="Times New Roman" w:eastAsia="Times New Roman" w:hAnsi="Times New Roman"/>
          <w:sz w:val="24"/>
          <w:szCs w:val="24"/>
          <w:lang w:eastAsia="ru-RU"/>
        </w:rPr>
        <w:t>Участник должен указать свое полное наименование (с указанием организационно-правовой формы) и юридический адрес.</w:t>
      </w:r>
    </w:p>
    <w:p w14:paraId="39B0C802" w14:textId="7E2AED89" w:rsidR="00D14050" w:rsidRPr="00D14050" w:rsidRDefault="00D14050" w:rsidP="00D14050">
      <w:pPr>
        <w:pStyle w:val="aff8"/>
        <w:numPr>
          <w:ilvl w:val="3"/>
          <w:numId w:val="9"/>
        </w:numPr>
        <w:ind w:left="0" w:firstLine="0"/>
        <w:rPr>
          <w:rFonts w:ascii="Times New Roman" w:hAnsi="Times New Roman" w:cs="Times New Roman"/>
          <w:sz w:val="24"/>
          <w:szCs w:val="24"/>
        </w:rPr>
      </w:pPr>
      <w:r w:rsidRPr="00D14050">
        <w:rPr>
          <w:rFonts w:ascii="Times New Roman" w:hAnsi="Times New Roman" w:cs="Times New Roman"/>
          <w:sz w:val="24"/>
          <w:szCs w:val="24"/>
        </w:rPr>
        <w:t>Участник должен указать стоимость лота цифрами в рублях без</w:t>
      </w:r>
      <w:r>
        <w:rPr>
          <w:rFonts w:ascii="Times New Roman" w:hAnsi="Times New Roman" w:cs="Times New Roman"/>
          <w:sz w:val="24"/>
          <w:szCs w:val="24"/>
        </w:rPr>
        <w:t xml:space="preserve"> НДС, в формате ХХХ </w:t>
      </w:r>
      <w:proofErr w:type="spellStart"/>
      <w:r>
        <w:rPr>
          <w:rFonts w:ascii="Times New Roman" w:hAnsi="Times New Roman" w:cs="Times New Roman"/>
          <w:sz w:val="24"/>
          <w:szCs w:val="24"/>
        </w:rPr>
        <w:t>ХХХ</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ХХХ,ХХ</w:t>
      </w:r>
      <w:proofErr w:type="gramEnd"/>
      <w:r>
        <w:rPr>
          <w:rFonts w:ascii="Times New Roman" w:hAnsi="Times New Roman" w:cs="Times New Roman"/>
          <w:sz w:val="24"/>
          <w:szCs w:val="24"/>
        </w:rPr>
        <w:t>.</w:t>
      </w:r>
    </w:p>
    <w:p w14:paraId="1468A25B" w14:textId="4346DEBC" w:rsidR="00813893" w:rsidRPr="00D14050" w:rsidRDefault="00813893" w:rsidP="00287FAD">
      <w:pPr>
        <w:numPr>
          <w:ilvl w:val="3"/>
          <w:numId w:val="9"/>
        </w:numPr>
        <w:tabs>
          <w:tab w:val="left" w:pos="709"/>
          <w:tab w:val="left" w:pos="851"/>
          <w:tab w:val="left" w:pos="1134"/>
        </w:tabs>
        <w:spacing w:after="0" w:line="240" w:lineRule="auto"/>
        <w:ind w:left="0" w:firstLine="0"/>
        <w:jc w:val="both"/>
        <w:rPr>
          <w:rFonts w:ascii="Times New Roman" w:eastAsia="Times New Roman" w:hAnsi="Times New Roman"/>
          <w:sz w:val="24"/>
          <w:szCs w:val="24"/>
          <w:lang w:eastAsia="ru-RU"/>
        </w:rPr>
      </w:pPr>
      <w:r w:rsidRPr="00D14050">
        <w:rPr>
          <w:rFonts w:ascii="Times New Roman" w:eastAsia="Times New Roman" w:hAnsi="Times New Roman"/>
          <w:sz w:val="24"/>
          <w:szCs w:val="24"/>
          <w:lang w:eastAsia="ru-RU"/>
        </w:rPr>
        <w:t>Участник должен указать срок действия Заявки согласно требованиям подпункта 4.4.2.1 Документации.</w:t>
      </w:r>
    </w:p>
    <w:p w14:paraId="0334670B" w14:textId="77777777" w:rsidR="00813893" w:rsidRPr="00813893" w:rsidRDefault="00813893" w:rsidP="00813893">
      <w:pPr>
        <w:numPr>
          <w:ilvl w:val="3"/>
          <w:numId w:val="9"/>
        </w:numPr>
        <w:tabs>
          <w:tab w:val="left" w:pos="851"/>
        </w:tabs>
        <w:spacing w:after="0" w:line="240" w:lineRule="auto"/>
        <w:ind w:left="0" w:firstLine="0"/>
        <w:jc w:val="both"/>
        <w:rPr>
          <w:rFonts w:ascii="Times New Roman" w:eastAsia="Times New Roman" w:hAnsi="Times New Roman"/>
          <w:sz w:val="24"/>
          <w:szCs w:val="24"/>
          <w:lang w:eastAsia="ru-RU"/>
        </w:rPr>
      </w:pPr>
      <w:r w:rsidRPr="00813893">
        <w:rPr>
          <w:rFonts w:ascii="Times New Roman" w:eastAsia="Times New Roman" w:hAnsi="Times New Roman"/>
          <w:sz w:val="24"/>
          <w:szCs w:val="24"/>
          <w:shd w:val="clear" w:color="auto" w:fill="FBFBFB"/>
          <w:lang w:eastAsia="ru-RU"/>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7E0E63E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3E987FB0"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700C843"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240F922D"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467880A"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2DAAA3F"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9C1F8B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16F8FC5"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4F1797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779ACC1A"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392C05C3"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8E5D644"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459D30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501BC11"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7E9889B3"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3CE79AB4"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C26BCD7"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527489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F18A372"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F43170C"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BD7D78A"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4FA2F73B"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2B4E0F5B"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2412E6C4"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42BC120"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5AEF165"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A3DC741"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F120AFD"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23C67D9"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7268C4CC"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AB937A6"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571B3B6"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9C8B3D2"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3A765B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47F602EF"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43DB626A"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25B634F"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6FDAFA2"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D479CD7"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42AD9000" w14:textId="77777777" w:rsidR="00AE1218" w:rsidRPr="00AE1218" w:rsidRDefault="00AE1218" w:rsidP="00AE1218">
      <w:pPr>
        <w:keepNext/>
        <w:pageBreakBefore/>
        <w:widowControl w:val="0"/>
        <w:suppressAutoHyphens/>
        <w:autoSpaceDE w:val="0"/>
        <w:autoSpaceDN w:val="0"/>
        <w:adjustRightInd w:val="0"/>
        <w:spacing w:after="0" w:line="240" w:lineRule="auto"/>
        <w:contextualSpacing/>
        <w:jc w:val="both"/>
        <w:outlineLvl w:val="1"/>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lastRenderedPageBreak/>
        <w:t>5.2. Сведения о наличии собственных ресурсов (форма 2)</w:t>
      </w:r>
    </w:p>
    <w:p w14:paraId="177A38AD" w14:textId="77777777" w:rsidR="00AE1218" w:rsidRPr="00AE1218" w:rsidRDefault="00AE1218" w:rsidP="00AE1218">
      <w:pPr>
        <w:pBdr>
          <w:top w:val="single" w:sz="4" w:space="1" w:color="auto"/>
        </w:pBdr>
        <w:shd w:val="clear" w:color="auto" w:fill="E0E0E0"/>
        <w:spacing w:after="0" w:line="240" w:lineRule="auto"/>
        <w:ind w:right="21" w:firstLine="567"/>
        <w:contextualSpacing/>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начало формы</w:t>
      </w:r>
    </w:p>
    <w:p w14:paraId="46DD152C"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2A820809"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Приложение № 1</w:t>
      </w:r>
    </w:p>
    <w:p w14:paraId="597B0CF2"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к Заявке на участие в закупке</w:t>
      </w:r>
    </w:p>
    <w:p w14:paraId="60AC8B49"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от «___</w:t>
      </w:r>
      <w:proofErr w:type="gramStart"/>
      <w:r w:rsidRPr="00AE1218">
        <w:rPr>
          <w:rFonts w:ascii="Times New Roman" w:eastAsia="Times New Roman" w:hAnsi="Times New Roman"/>
          <w:sz w:val="24"/>
          <w:szCs w:val="24"/>
          <w:lang w:eastAsia="ru-RU"/>
        </w:rPr>
        <w:t>_»_</w:t>
      </w:r>
      <w:proofErr w:type="gramEnd"/>
      <w:r w:rsidRPr="00AE1218">
        <w:rPr>
          <w:rFonts w:ascii="Times New Roman" w:eastAsia="Times New Roman" w:hAnsi="Times New Roman"/>
          <w:sz w:val="24"/>
          <w:szCs w:val="24"/>
          <w:lang w:eastAsia="ru-RU"/>
        </w:rPr>
        <w:t>____________ г. №__________</w:t>
      </w:r>
    </w:p>
    <w:tbl>
      <w:tblPr>
        <w:tblW w:w="10665" w:type="dxa"/>
        <w:tblInd w:w="-459" w:type="dxa"/>
        <w:tblLook w:val="04A0" w:firstRow="1" w:lastRow="0" w:firstColumn="1" w:lastColumn="0" w:noHBand="0" w:noVBand="1"/>
      </w:tblPr>
      <w:tblGrid>
        <w:gridCol w:w="10665"/>
      </w:tblGrid>
      <w:tr w:rsidR="00AE1218" w:rsidRPr="00AE1218" w14:paraId="102556FD" w14:textId="77777777" w:rsidTr="008E0063">
        <w:trPr>
          <w:trHeight w:val="435"/>
        </w:trPr>
        <w:tc>
          <w:tcPr>
            <w:tcW w:w="10665" w:type="dxa"/>
            <w:tcBorders>
              <w:top w:val="nil"/>
              <w:left w:val="nil"/>
              <w:bottom w:val="nil"/>
              <w:right w:val="nil"/>
            </w:tcBorders>
            <w:shd w:val="clear" w:color="auto" w:fill="auto"/>
            <w:hideMark/>
          </w:tcPr>
          <w:p w14:paraId="56685486" w14:textId="77777777" w:rsidR="00AE1218" w:rsidRPr="00AE1218" w:rsidRDefault="00AE1218" w:rsidP="00AE1218">
            <w:pPr>
              <w:spacing w:after="0" w:line="240" w:lineRule="auto"/>
              <w:jc w:val="both"/>
              <w:rPr>
                <w:rFonts w:ascii="Times New Roman" w:eastAsia="Times New Roman" w:hAnsi="Times New Roman"/>
                <w:b/>
                <w:bCs/>
                <w:sz w:val="24"/>
                <w:szCs w:val="24"/>
                <w:lang w:eastAsia="ru-RU"/>
              </w:rPr>
            </w:pPr>
          </w:p>
          <w:p w14:paraId="7B7F6CD2" w14:textId="77777777" w:rsidR="00AE1218" w:rsidRPr="00AE1218" w:rsidRDefault="00AE1218" w:rsidP="00AE1218">
            <w:pPr>
              <w:spacing w:after="0" w:line="240" w:lineRule="auto"/>
              <w:jc w:val="center"/>
              <w:rPr>
                <w:rFonts w:ascii="Times New Roman" w:eastAsia="Times New Roman" w:hAnsi="Times New Roman"/>
                <w:b/>
                <w:bCs/>
                <w:sz w:val="24"/>
                <w:szCs w:val="24"/>
                <w:lang w:eastAsia="ru-RU"/>
              </w:rPr>
            </w:pPr>
          </w:p>
          <w:p w14:paraId="627EB3D1" w14:textId="77777777" w:rsidR="00AE1218" w:rsidRPr="00AE1218" w:rsidRDefault="00AE1218" w:rsidP="00AE1218">
            <w:pPr>
              <w:spacing w:after="0" w:line="240" w:lineRule="auto"/>
              <w:ind w:firstLine="567"/>
              <w:jc w:val="center"/>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t xml:space="preserve">Наличие строительной техники, которая будет использоваться </w:t>
            </w:r>
          </w:p>
          <w:p w14:paraId="31C538C3" w14:textId="77777777" w:rsidR="00AE1218" w:rsidRPr="00AE1218" w:rsidRDefault="00AE1218" w:rsidP="00AE1218">
            <w:pPr>
              <w:spacing w:after="0" w:line="240" w:lineRule="auto"/>
              <w:ind w:firstLine="567"/>
              <w:jc w:val="center"/>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t>для выполнения работ по договору</w:t>
            </w:r>
          </w:p>
          <w:p w14:paraId="761F5087" w14:textId="77777777" w:rsidR="00AE1218" w:rsidRPr="00AE1218" w:rsidRDefault="00AE1218" w:rsidP="00AE1218">
            <w:pPr>
              <w:spacing w:after="0" w:line="240" w:lineRule="auto"/>
              <w:ind w:firstLine="567"/>
              <w:jc w:val="center"/>
              <w:rPr>
                <w:rFonts w:ascii="Times New Roman" w:eastAsia="Times New Roman" w:hAnsi="Times New Roman"/>
                <w:sz w:val="24"/>
                <w:szCs w:val="24"/>
                <w:lang w:eastAsia="ru-RU"/>
              </w:rPr>
            </w:pPr>
          </w:p>
          <w:tbl>
            <w:tblPr>
              <w:tblW w:w="9667"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88"/>
              <w:gridCol w:w="2324"/>
              <w:gridCol w:w="1477"/>
              <w:gridCol w:w="2115"/>
            </w:tblGrid>
            <w:tr w:rsidR="00AE1218" w:rsidRPr="00AE1218" w14:paraId="6577246C" w14:textId="77777777" w:rsidTr="008E0063">
              <w:trPr>
                <w:trHeight w:val="593"/>
              </w:trPr>
              <w:tc>
                <w:tcPr>
                  <w:tcW w:w="535" w:type="dxa"/>
                  <w:shd w:val="clear" w:color="auto" w:fill="auto"/>
                  <w:vAlign w:val="center"/>
                </w:tcPr>
                <w:p w14:paraId="2A613405"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w:t>
                  </w:r>
                </w:p>
                <w:p w14:paraId="6E1569B9"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п/п</w:t>
                  </w:r>
                </w:p>
              </w:tc>
              <w:tc>
                <w:tcPr>
                  <w:tcW w:w="3248" w:type="dxa"/>
                  <w:shd w:val="clear" w:color="auto" w:fill="auto"/>
                  <w:vAlign w:val="center"/>
                </w:tcPr>
                <w:p w14:paraId="4685CA1B"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Наименование, вид строительной техники</w:t>
                  </w:r>
                </w:p>
              </w:tc>
              <w:tc>
                <w:tcPr>
                  <w:tcW w:w="2383" w:type="dxa"/>
                  <w:shd w:val="clear" w:color="auto" w:fill="auto"/>
                  <w:vAlign w:val="center"/>
                </w:tcPr>
                <w:p w14:paraId="15A736DE"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Марка и модель</w:t>
                  </w:r>
                </w:p>
              </w:tc>
              <w:tc>
                <w:tcPr>
                  <w:tcW w:w="1447" w:type="dxa"/>
                  <w:shd w:val="clear" w:color="auto" w:fill="auto"/>
                  <w:vAlign w:val="center"/>
                </w:tcPr>
                <w:p w14:paraId="4AF099F2"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Количество, шт.</w:t>
                  </w:r>
                </w:p>
              </w:tc>
              <w:tc>
                <w:tcPr>
                  <w:tcW w:w="2054" w:type="dxa"/>
                  <w:shd w:val="clear" w:color="auto" w:fill="auto"/>
                  <w:vAlign w:val="center"/>
                </w:tcPr>
                <w:p w14:paraId="0B4EB4B4"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Вид собственности с указанием даты и номера подтверждающего документа</w:t>
                  </w:r>
                </w:p>
              </w:tc>
            </w:tr>
            <w:tr w:rsidR="00AE1218" w:rsidRPr="00AE1218" w14:paraId="79A60D3D" w14:textId="77777777" w:rsidTr="008E0063">
              <w:trPr>
                <w:trHeight w:val="267"/>
              </w:trPr>
              <w:tc>
                <w:tcPr>
                  <w:tcW w:w="535" w:type="dxa"/>
                  <w:shd w:val="clear" w:color="auto" w:fill="auto"/>
                  <w:vAlign w:val="center"/>
                </w:tcPr>
                <w:p w14:paraId="26BD2491"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1</w:t>
                  </w:r>
                </w:p>
              </w:tc>
              <w:tc>
                <w:tcPr>
                  <w:tcW w:w="3248" w:type="dxa"/>
                  <w:shd w:val="clear" w:color="auto" w:fill="auto"/>
                  <w:vAlign w:val="center"/>
                </w:tcPr>
                <w:p w14:paraId="4130A6A4" w14:textId="77777777" w:rsidR="00AE1218" w:rsidRPr="00AE1218" w:rsidRDefault="00AE1218" w:rsidP="00AE1218">
                  <w:pPr>
                    <w:shd w:val="clear" w:color="auto" w:fill="FFFFFF"/>
                    <w:spacing w:after="0" w:line="240" w:lineRule="auto"/>
                    <w:jc w:val="both"/>
                    <w:rPr>
                      <w:rFonts w:ascii="Times New Roman" w:eastAsia="Times New Roman" w:hAnsi="Times New Roman"/>
                      <w:sz w:val="24"/>
                      <w:szCs w:val="24"/>
                      <w:lang w:eastAsia="ru-RU"/>
                    </w:rPr>
                  </w:pPr>
                </w:p>
              </w:tc>
              <w:tc>
                <w:tcPr>
                  <w:tcW w:w="2383" w:type="dxa"/>
                  <w:shd w:val="clear" w:color="auto" w:fill="auto"/>
                  <w:vAlign w:val="center"/>
                </w:tcPr>
                <w:p w14:paraId="0275C4DD" w14:textId="77777777" w:rsidR="00AE1218" w:rsidRPr="00AE1218" w:rsidRDefault="00AE1218" w:rsidP="00AE1218">
                  <w:pPr>
                    <w:shd w:val="clear" w:color="auto" w:fill="FFFFFF"/>
                    <w:spacing w:after="0" w:line="240" w:lineRule="auto"/>
                    <w:jc w:val="both"/>
                    <w:rPr>
                      <w:rFonts w:ascii="Times New Roman" w:eastAsia="Times New Roman" w:hAnsi="Times New Roman"/>
                      <w:sz w:val="24"/>
                      <w:szCs w:val="24"/>
                      <w:lang w:eastAsia="ru-RU"/>
                    </w:rPr>
                  </w:pPr>
                </w:p>
              </w:tc>
              <w:tc>
                <w:tcPr>
                  <w:tcW w:w="1447" w:type="dxa"/>
                  <w:shd w:val="clear" w:color="auto" w:fill="auto"/>
                  <w:vAlign w:val="center"/>
                </w:tcPr>
                <w:p w14:paraId="7B0DF93F" w14:textId="77777777" w:rsidR="00AE1218" w:rsidRPr="00AE1218" w:rsidRDefault="00AE1218" w:rsidP="00AE1218">
                  <w:pPr>
                    <w:shd w:val="clear" w:color="auto" w:fill="FFFFFF"/>
                    <w:spacing w:after="0" w:line="240" w:lineRule="auto"/>
                    <w:jc w:val="both"/>
                    <w:rPr>
                      <w:rFonts w:ascii="Times New Roman" w:eastAsia="Times New Roman" w:hAnsi="Times New Roman"/>
                      <w:sz w:val="24"/>
                      <w:szCs w:val="24"/>
                      <w:lang w:eastAsia="ru-RU"/>
                    </w:rPr>
                  </w:pPr>
                </w:p>
              </w:tc>
              <w:tc>
                <w:tcPr>
                  <w:tcW w:w="2054" w:type="dxa"/>
                  <w:shd w:val="clear" w:color="auto" w:fill="auto"/>
                </w:tcPr>
                <w:p w14:paraId="621FD11C" w14:textId="77777777" w:rsidR="00AE1218" w:rsidRPr="00AE1218" w:rsidRDefault="00AE1218" w:rsidP="00AE1218">
                  <w:pPr>
                    <w:shd w:val="clear" w:color="auto" w:fill="FFFFFF"/>
                    <w:spacing w:after="0" w:line="240" w:lineRule="auto"/>
                    <w:ind w:left="-55"/>
                    <w:jc w:val="center"/>
                    <w:rPr>
                      <w:rFonts w:ascii="Times New Roman" w:eastAsia="Times New Roman" w:hAnsi="Times New Roman"/>
                      <w:sz w:val="24"/>
                      <w:szCs w:val="24"/>
                      <w:lang w:eastAsia="ru-RU"/>
                    </w:rPr>
                  </w:pPr>
                </w:p>
              </w:tc>
            </w:tr>
            <w:tr w:rsidR="00AE1218" w:rsidRPr="00AE1218" w14:paraId="7D18C371" w14:textId="77777777" w:rsidTr="008E0063">
              <w:trPr>
                <w:trHeight w:val="445"/>
              </w:trPr>
              <w:tc>
                <w:tcPr>
                  <w:tcW w:w="535" w:type="dxa"/>
                  <w:shd w:val="clear" w:color="auto" w:fill="auto"/>
                  <w:vAlign w:val="center"/>
                </w:tcPr>
                <w:p w14:paraId="7256D6D7"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2</w:t>
                  </w:r>
                </w:p>
              </w:tc>
              <w:tc>
                <w:tcPr>
                  <w:tcW w:w="3248" w:type="dxa"/>
                  <w:shd w:val="clear" w:color="auto" w:fill="auto"/>
                  <w:vAlign w:val="center"/>
                </w:tcPr>
                <w:p w14:paraId="087CF5B6"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383" w:type="dxa"/>
                  <w:shd w:val="clear" w:color="auto" w:fill="auto"/>
                  <w:vAlign w:val="center"/>
                </w:tcPr>
                <w:p w14:paraId="3CEB077B"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447" w:type="dxa"/>
                  <w:shd w:val="clear" w:color="auto" w:fill="auto"/>
                  <w:vAlign w:val="center"/>
                </w:tcPr>
                <w:p w14:paraId="1F8AD4A6"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054" w:type="dxa"/>
                  <w:shd w:val="clear" w:color="auto" w:fill="auto"/>
                  <w:vAlign w:val="center"/>
                </w:tcPr>
                <w:p w14:paraId="2C0CAB6A"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r>
            <w:tr w:rsidR="00AE1218" w:rsidRPr="00AE1218" w14:paraId="1E7B2A09" w14:textId="77777777" w:rsidTr="008E0063">
              <w:trPr>
                <w:trHeight w:val="454"/>
              </w:trPr>
              <w:tc>
                <w:tcPr>
                  <w:tcW w:w="535" w:type="dxa"/>
                  <w:shd w:val="clear" w:color="auto" w:fill="auto"/>
                  <w:vAlign w:val="center"/>
                </w:tcPr>
                <w:p w14:paraId="3A0EC042"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и т.д.</w:t>
                  </w:r>
                </w:p>
              </w:tc>
              <w:tc>
                <w:tcPr>
                  <w:tcW w:w="3248" w:type="dxa"/>
                  <w:shd w:val="clear" w:color="auto" w:fill="auto"/>
                  <w:vAlign w:val="center"/>
                </w:tcPr>
                <w:p w14:paraId="62F287B4"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383" w:type="dxa"/>
                  <w:shd w:val="clear" w:color="auto" w:fill="auto"/>
                  <w:vAlign w:val="center"/>
                </w:tcPr>
                <w:p w14:paraId="0D4CFB88"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447" w:type="dxa"/>
                  <w:shd w:val="clear" w:color="auto" w:fill="auto"/>
                  <w:vAlign w:val="center"/>
                </w:tcPr>
                <w:p w14:paraId="5D5A3C8A"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054" w:type="dxa"/>
                  <w:shd w:val="clear" w:color="auto" w:fill="auto"/>
                  <w:vAlign w:val="center"/>
                </w:tcPr>
                <w:p w14:paraId="69D15372"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r>
          </w:tbl>
          <w:p w14:paraId="76086B24" w14:textId="77777777" w:rsidR="00AE1218" w:rsidRPr="00AE1218" w:rsidRDefault="00AE1218" w:rsidP="00AE1218">
            <w:pPr>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w:t>
            </w:r>
          </w:p>
          <w:p w14:paraId="3C03360B" w14:textId="4F32E159" w:rsidR="00AE1218" w:rsidRPr="00AE1218" w:rsidRDefault="00AE1218" w:rsidP="00AE1218">
            <w:pPr>
              <w:spacing w:after="0" w:line="240" w:lineRule="auto"/>
              <w:jc w:val="center"/>
              <w:rPr>
                <w:rFonts w:ascii="Times New Roman" w:eastAsia="Times New Roman" w:hAnsi="Times New Roman"/>
                <w:b/>
                <w:bCs/>
                <w:sz w:val="24"/>
                <w:szCs w:val="24"/>
                <w:lang w:eastAsia="ru-RU"/>
              </w:rPr>
            </w:pPr>
            <w:r w:rsidRPr="00AE1218">
              <w:rPr>
                <w:rFonts w:ascii="Times New Roman" w:eastAsia="Times New Roman" w:hAnsi="Times New Roman"/>
                <w:sz w:val="24"/>
                <w:szCs w:val="24"/>
                <w:lang w:eastAsia="ru-RU"/>
              </w:rPr>
              <w:t xml:space="preserve"> С приложением подтверждающих документов, согласно п. «</w:t>
            </w:r>
            <w:r w:rsidR="00322942">
              <w:rPr>
                <w:rFonts w:ascii="Times New Roman" w:eastAsia="Times New Roman" w:hAnsi="Times New Roman"/>
                <w:sz w:val="24"/>
                <w:szCs w:val="24"/>
                <w:lang w:eastAsia="ru-RU"/>
              </w:rPr>
              <w:t>и</w:t>
            </w:r>
            <w:r w:rsidRPr="00AE1218">
              <w:rPr>
                <w:rFonts w:ascii="Times New Roman" w:eastAsia="Times New Roman" w:hAnsi="Times New Roman"/>
                <w:sz w:val="24"/>
                <w:szCs w:val="24"/>
                <w:lang w:eastAsia="ru-RU"/>
              </w:rPr>
              <w:t>» п.4.5.2.2 Документации</w:t>
            </w:r>
          </w:p>
          <w:p w14:paraId="623D2879" w14:textId="77777777" w:rsidR="00AE1218" w:rsidRPr="00AE1218" w:rsidRDefault="00AE1218" w:rsidP="00AE1218">
            <w:pPr>
              <w:spacing w:after="0" w:line="240" w:lineRule="auto"/>
              <w:jc w:val="center"/>
              <w:rPr>
                <w:rFonts w:ascii="Times New Roman" w:eastAsia="Times New Roman" w:hAnsi="Times New Roman"/>
                <w:b/>
                <w:bCs/>
                <w:sz w:val="24"/>
                <w:szCs w:val="24"/>
                <w:lang w:eastAsia="ru-RU"/>
              </w:rPr>
            </w:pPr>
          </w:p>
          <w:p w14:paraId="5F469A0C" w14:textId="77777777" w:rsidR="00AE1218" w:rsidRPr="00AE1218" w:rsidRDefault="00AE1218" w:rsidP="00AE1218">
            <w:pPr>
              <w:spacing w:after="0" w:line="240" w:lineRule="auto"/>
              <w:jc w:val="center"/>
              <w:rPr>
                <w:rFonts w:ascii="Times New Roman" w:eastAsia="Times New Roman" w:hAnsi="Times New Roman"/>
                <w:b/>
                <w:bCs/>
                <w:sz w:val="24"/>
                <w:szCs w:val="24"/>
                <w:lang w:eastAsia="ru-RU"/>
              </w:rPr>
            </w:pPr>
          </w:p>
          <w:p w14:paraId="3290B45F" w14:textId="77777777" w:rsidR="00AE1218" w:rsidRPr="00AE1218" w:rsidRDefault="00AE1218" w:rsidP="00AE1218">
            <w:pPr>
              <w:spacing w:after="0" w:line="240" w:lineRule="auto"/>
              <w:jc w:val="center"/>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t xml:space="preserve">Список сотрудников, которые будут </w:t>
            </w:r>
          </w:p>
          <w:p w14:paraId="74647D92" w14:textId="77777777" w:rsidR="00AE1218" w:rsidRPr="00AE1218" w:rsidRDefault="00AE1218" w:rsidP="00AE1218">
            <w:pPr>
              <w:spacing w:after="0" w:line="240" w:lineRule="auto"/>
              <w:jc w:val="center"/>
              <w:rPr>
                <w:rFonts w:ascii="Times New Roman" w:eastAsia="Times New Roman" w:hAnsi="Times New Roman"/>
                <w:b/>
                <w:sz w:val="24"/>
                <w:szCs w:val="24"/>
                <w:lang w:eastAsia="ru-RU"/>
              </w:rPr>
            </w:pPr>
            <w:r w:rsidRPr="00AE1218">
              <w:rPr>
                <w:rFonts w:ascii="Times New Roman" w:eastAsia="Times New Roman" w:hAnsi="Times New Roman"/>
                <w:b/>
                <w:bCs/>
                <w:sz w:val="24"/>
                <w:szCs w:val="24"/>
                <w:lang w:eastAsia="ru-RU"/>
              </w:rPr>
              <w:t>выполнять работы по договору</w:t>
            </w:r>
          </w:p>
          <w:p w14:paraId="4E323ACE" w14:textId="77777777" w:rsidR="00AE1218" w:rsidRPr="00AE1218" w:rsidRDefault="00AE1218" w:rsidP="00AE1218">
            <w:pPr>
              <w:spacing w:after="0" w:line="240" w:lineRule="auto"/>
              <w:jc w:val="center"/>
              <w:rPr>
                <w:rFonts w:ascii="Times New Roman" w:eastAsia="Times New Roman" w:hAnsi="Times New Roman"/>
                <w:b/>
                <w:sz w:val="24"/>
                <w:szCs w:val="24"/>
                <w:lang w:eastAsia="ru-RU"/>
              </w:rPr>
            </w:pPr>
          </w:p>
          <w:tbl>
            <w:tblPr>
              <w:tblW w:w="969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37"/>
              <w:gridCol w:w="1355"/>
              <w:gridCol w:w="2284"/>
              <w:gridCol w:w="2359"/>
            </w:tblGrid>
            <w:tr w:rsidR="00AE1218" w:rsidRPr="00AE1218" w14:paraId="6A71007C" w14:textId="77777777" w:rsidTr="008E0063">
              <w:trPr>
                <w:trHeight w:val="593"/>
              </w:trPr>
              <w:tc>
                <w:tcPr>
                  <w:tcW w:w="563" w:type="dxa"/>
                  <w:shd w:val="clear" w:color="auto" w:fill="auto"/>
                  <w:vAlign w:val="center"/>
                </w:tcPr>
                <w:p w14:paraId="7806D8E9"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w:t>
                  </w:r>
                </w:p>
                <w:p w14:paraId="39BC47F3"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п/п</w:t>
                  </w:r>
                </w:p>
              </w:tc>
              <w:tc>
                <w:tcPr>
                  <w:tcW w:w="3137" w:type="dxa"/>
                  <w:shd w:val="clear" w:color="auto" w:fill="auto"/>
                  <w:vAlign w:val="center"/>
                </w:tcPr>
                <w:p w14:paraId="0720FEF0"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ФИО</w:t>
                  </w:r>
                </w:p>
              </w:tc>
              <w:tc>
                <w:tcPr>
                  <w:tcW w:w="1355" w:type="dxa"/>
                  <w:shd w:val="clear" w:color="auto" w:fill="auto"/>
                  <w:vAlign w:val="center"/>
                </w:tcPr>
                <w:p w14:paraId="17E0DF82"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Должность</w:t>
                  </w:r>
                </w:p>
              </w:tc>
              <w:tc>
                <w:tcPr>
                  <w:tcW w:w="2284" w:type="dxa"/>
                  <w:shd w:val="clear" w:color="auto" w:fill="auto"/>
                  <w:vAlign w:val="center"/>
                </w:tcPr>
                <w:p w14:paraId="28EB390C"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Документ о трудовых взаимоотношениях (дата и номер)</w:t>
                  </w:r>
                </w:p>
              </w:tc>
              <w:tc>
                <w:tcPr>
                  <w:tcW w:w="2359" w:type="dxa"/>
                  <w:shd w:val="clear" w:color="auto" w:fill="auto"/>
                  <w:vAlign w:val="center"/>
                </w:tcPr>
                <w:p w14:paraId="62F84B63"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Документ об образовании/ квалификации (дата, номер и кем выдан)</w:t>
                  </w:r>
                </w:p>
              </w:tc>
            </w:tr>
            <w:tr w:rsidR="00AE1218" w:rsidRPr="00AE1218" w14:paraId="0308DED2" w14:textId="77777777" w:rsidTr="008E0063">
              <w:trPr>
                <w:trHeight w:val="267"/>
              </w:trPr>
              <w:tc>
                <w:tcPr>
                  <w:tcW w:w="563" w:type="dxa"/>
                  <w:shd w:val="clear" w:color="auto" w:fill="auto"/>
                  <w:vAlign w:val="center"/>
                </w:tcPr>
                <w:p w14:paraId="0C2C87FE"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1</w:t>
                  </w:r>
                </w:p>
              </w:tc>
              <w:tc>
                <w:tcPr>
                  <w:tcW w:w="3137" w:type="dxa"/>
                  <w:shd w:val="clear" w:color="auto" w:fill="auto"/>
                  <w:vAlign w:val="center"/>
                </w:tcPr>
                <w:p w14:paraId="2369C0D1" w14:textId="77777777" w:rsidR="00AE1218" w:rsidRPr="00AE1218" w:rsidRDefault="00AE1218" w:rsidP="00AE1218">
                  <w:pPr>
                    <w:shd w:val="clear" w:color="auto" w:fill="FFFFFF"/>
                    <w:spacing w:after="0" w:line="240" w:lineRule="auto"/>
                    <w:jc w:val="both"/>
                    <w:rPr>
                      <w:rFonts w:ascii="Times New Roman" w:eastAsia="Times New Roman" w:hAnsi="Times New Roman"/>
                      <w:sz w:val="24"/>
                      <w:szCs w:val="24"/>
                      <w:lang w:eastAsia="ru-RU"/>
                    </w:rPr>
                  </w:pPr>
                </w:p>
              </w:tc>
              <w:tc>
                <w:tcPr>
                  <w:tcW w:w="1355" w:type="dxa"/>
                  <w:shd w:val="clear" w:color="auto" w:fill="auto"/>
                  <w:vAlign w:val="center"/>
                </w:tcPr>
                <w:p w14:paraId="2B16C57A" w14:textId="77777777" w:rsidR="00AE1218" w:rsidRPr="00AE1218" w:rsidRDefault="00AE1218" w:rsidP="00AE1218">
                  <w:pPr>
                    <w:shd w:val="clear" w:color="auto" w:fill="FFFFFF"/>
                    <w:spacing w:after="0" w:line="240" w:lineRule="auto"/>
                    <w:jc w:val="both"/>
                    <w:rPr>
                      <w:rFonts w:ascii="Times New Roman" w:eastAsia="Times New Roman" w:hAnsi="Times New Roman"/>
                      <w:sz w:val="24"/>
                      <w:szCs w:val="24"/>
                      <w:lang w:eastAsia="ru-RU"/>
                    </w:rPr>
                  </w:pPr>
                </w:p>
              </w:tc>
              <w:tc>
                <w:tcPr>
                  <w:tcW w:w="2284" w:type="dxa"/>
                  <w:shd w:val="clear" w:color="auto" w:fill="auto"/>
                </w:tcPr>
                <w:p w14:paraId="23A2B1F6" w14:textId="77777777" w:rsidR="00AE1218" w:rsidRPr="00AE1218" w:rsidRDefault="00AE1218" w:rsidP="00AE1218">
                  <w:pPr>
                    <w:shd w:val="clear" w:color="auto" w:fill="FFFFFF"/>
                    <w:spacing w:after="0" w:line="240" w:lineRule="auto"/>
                    <w:ind w:left="-55"/>
                    <w:jc w:val="center"/>
                    <w:rPr>
                      <w:rFonts w:ascii="Times New Roman" w:eastAsia="Times New Roman" w:hAnsi="Times New Roman"/>
                      <w:sz w:val="24"/>
                      <w:szCs w:val="24"/>
                      <w:lang w:eastAsia="ru-RU"/>
                    </w:rPr>
                  </w:pPr>
                </w:p>
              </w:tc>
              <w:tc>
                <w:tcPr>
                  <w:tcW w:w="2359" w:type="dxa"/>
                  <w:shd w:val="clear" w:color="auto" w:fill="auto"/>
                </w:tcPr>
                <w:p w14:paraId="3391FFA3" w14:textId="77777777" w:rsidR="00AE1218" w:rsidRPr="00AE1218" w:rsidRDefault="00AE1218" w:rsidP="00AE1218">
                  <w:pPr>
                    <w:shd w:val="clear" w:color="auto" w:fill="FFFFFF"/>
                    <w:spacing w:after="0" w:line="240" w:lineRule="auto"/>
                    <w:ind w:left="-55"/>
                    <w:jc w:val="center"/>
                    <w:rPr>
                      <w:rFonts w:ascii="Times New Roman" w:eastAsia="Times New Roman" w:hAnsi="Times New Roman"/>
                      <w:sz w:val="24"/>
                      <w:szCs w:val="24"/>
                      <w:lang w:eastAsia="ru-RU"/>
                    </w:rPr>
                  </w:pPr>
                </w:p>
              </w:tc>
            </w:tr>
            <w:tr w:rsidR="00AE1218" w:rsidRPr="00AE1218" w14:paraId="0AE26DB7" w14:textId="77777777" w:rsidTr="008E0063">
              <w:trPr>
                <w:trHeight w:val="445"/>
              </w:trPr>
              <w:tc>
                <w:tcPr>
                  <w:tcW w:w="563" w:type="dxa"/>
                  <w:shd w:val="clear" w:color="auto" w:fill="auto"/>
                  <w:vAlign w:val="center"/>
                </w:tcPr>
                <w:p w14:paraId="0658C029"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2</w:t>
                  </w:r>
                </w:p>
              </w:tc>
              <w:tc>
                <w:tcPr>
                  <w:tcW w:w="3137" w:type="dxa"/>
                  <w:shd w:val="clear" w:color="auto" w:fill="auto"/>
                  <w:vAlign w:val="center"/>
                </w:tcPr>
                <w:p w14:paraId="15D09C46"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355" w:type="dxa"/>
                  <w:shd w:val="clear" w:color="auto" w:fill="auto"/>
                  <w:vAlign w:val="center"/>
                </w:tcPr>
                <w:p w14:paraId="7F07D673"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284" w:type="dxa"/>
                  <w:shd w:val="clear" w:color="auto" w:fill="auto"/>
                  <w:vAlign w:val="center"/>
                </w:tcPr>
                <w:p w14:paraId="6ABAF119"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c>
                <w:tcPr>
                  <w:tcW w:w="2359" w:type="dxa"/>
                  <w:shd w:val="clear" w:color="auto" w:fill="auto"/>
                  <w:vAlign w:val="center"/>
                </w:tcPr>
                <w:p w14:paraId="20C0434C"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r>
            <w:tr w:rsidR="00AE1218" w:rsidRPr="00AE1218" w14:paraId="75AE5182" w14:textId="77777777" w:rsidTr="008E0063">
              <w:trPr>
                <w:trHeight w:val="454"/>
              </w:trPr>
              <w:tc>
                <w:tcPr>
                  <w:tcW w:w="563" w:type="dxa"/>
                  <w:shd w:val="clear" w:color="auto" w:fill="auto"/>
                  <w:vAlign w:val="center"/>
                </w:tcPr>
                <w:p w14:paraId="2B97B450"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и т.д.</w:t>
                  </w:r>
                </w:p>
              </w:tc>
              <w:tc>
                <w:tcPr>
                  <w:tcW w:w="3137" w:type="dxa"/>
                  <w:shd w:val="clear" w:color="auto" w:fill="auto"/>
                  <w:vAlign w:val="center"/>
                </w:tcPr>
                <w:p w14:paraId="75ED28B1"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355" w:type="dxa"/>
                  <w:shd w:val="clear" w:color="auto" w:fill="auto"/>
                  <w:vAlign w:val="center"/>
                </w:tcPr>
                <w:p w14:paraId="263F0105"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284" w:type="dxa"/>
                  <w:shd w:val="clear" w:color="auto" w:fill="auto"/>
                  <w:vAlign w:val="center"/>
                </w:tcPr>
                <w:p w14:paraId="5A16D3E3"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c>
                <w:tcPr>
                  <w:tcW w:w="2359" w:type="dxa"/>
                  <w:shd w:val="clear" w:color="auto" w:fill="auto"/>
                  <w:vAlign w:val="center"/>
                </w:tcPr>
                <w:p w14:paraId="38CB98B6"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r>
          </w:tbl>
          <w:p w14:paraId="3B79EECC" w14:textId="77777777" w:rsidR="00AE1218" w:rsidRPr="00AE1218" w:rsidRDefault="00AE1218" w:rsidP="00AE1218">
            <w:pPr>
              <w:spacing w:line="240" w:lineRule="auto"/>
              <w:rPr>
                <w:rFonts w:ascii="Times New Roman" w:eastAsia="Times New Roman" w:hAnsi="Times New Roman"/>
                <w:b/>
                <w:sz w:val="24"/>
                <w:szCs w:val="24"/>
                <w:lang w:eastAsia="ru-RU"/>
              </w:rPr>
            </w:pPr>
            <w:r w:rsidRPr="00AE1218">
              <w:rPr>
                <w:rFonts w:ascii="Times New Roman" w:eastAsia="Times New Roman" w:hAnsi="Times New Roman"/>
                <w:b/>
                <w:sz w:val="24"/>
                <w:szCs w:val="24"/>
                <w:lang w:eastAsia="ru-RU"/>
              </w:rPr>
              <w:t xml:space="preserve">        </w:t>
            </w:r>
          </w:p>
          <w:p w14:paraId="4FCAEAA4" w14:textId="3917C3FD" w:rsidR="00AE1218" w:rsidRPr="00AE1218" w:rsidRDefault="00AE1218" w:rsidP="00AE1218">
            <w:pPr>
              <w:spacing w:line="240" w:lineRule="auto"/>
              <w:rPr>
                <w:rFonts w:ascii="Times New Roman" w:hAnsi="Times New Roman"/>
                <w:b/>
                <w:sz w:val="24"/>
                <w:szCs w:val="24"/>
              </w:rPr>
            </w:pPr>
            <w:r w:rsidRPr="00AE1218">
              <w:rPr>
                <w:rFonts w:ascii="Times New Roman" w:eastAsia="Times New Roman" w:hAnsi="Times New Roman"/>
                <w:b/>
                <w:sz w:val="24"/>
                <w:szCs w:val="24"/>
                <w:lang w:eastAsia="ru-RU"/>
              </w:rPr>
              <w:t xml:space="preserve">          </w:t>
            </w:r>
            <w:r w:rsidRPr="00AE1218">
              <w:rPr>
                <w:rFonts w:ascii="Times New Roman" w:eastAsia="Times New Roman" w:hAnsi="Times New Roman"/>
                <w:sz w:val="24"/>
                <w:szCs w:val="24"/>
                <w:lang w:eastAsia="ru-RU"/>
              </w:rPr>
              <w:t>С приложением подтверждающих документов, согласно п. «</w:t>
            </w:r>
            <w:r w:rsidR="00322942">
              <w:rPr>
                <w:rFonts w:ascii="Times New Roman" w:eastAsia="Times New Roman" w:hAnsi="Times New Roman"/>
                <w:sz w:val="24"/>
                <w:szCs w:val="24"/>
                <w:lang w:eastAsia="ru-RU"/>
              </w:rPr>
              <w:t>к</w:t>
            </w:r>
            <w:r w:rsidRPr="00AE1218">
              <w:rPr>
                <w:rFonts w:ascii="Times New Roman" w:eastAsia="Times New Roman" w:hAnsi="Times New Roman"/>
                <w:sz w:val="24"/>
                <w:szCs w:val="24"/>
                <w:lang w:eastAsia="ru-RU"/>
              </w:rPr>
              <w:t>», «</w:t>
            </w:r>
            <w:r w:rsidR="00322942">
              <w:rPr>
                <w:rFonts w:ascii="Times New Roman" w:eastAsia="Times New Roman" w:hAnsi="Times New Roman"/>
                <w:sz w:val="24"/>
                <w:szCs w:val="24"/>
                <w:lang w:eastAsia="ru-RU"/>
              </w:rPr>
              <w:t>л</w:t>
            </w:r>
            <w:r w:rsidRPr="00AE1218">
              <w:rPr>
                <w:rFonts w:ascii="Times New Roman" w:eastAsia="Times New Roman" w:hAnsi="Times New Roman"/>
                <w:sz w:val="24"/>
                <w:szCs w:val="24"/>
                <w:lang w:eastAsia="ru-RU"/>
              </w:rPr>
              <w:t>» п.4.5.2.2 Документации</w:t>
            </w:r>
          </w:p>
          <w:p w14:paraId="369869F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tc>
      </w:tr>
      <w:tr w:rsidR="00AE1218" w:rsidRPr="00AE1218" w14:paraId="66A121E3" w14:textId="77777777" w:rsidTr="008E0063">
        <w:trPr>
          <w:trHeight w:val="585"/>
        </w:trPr>
        <w:tc>
          <w:tcPr>
            <w:tcW w:w="10665" w:type="dxa"/>
            <w:tcBorders>
              <w:top w:val="nil"/>
              <w:left w:val="nil"/>
              <w:bottom w:val="nil"/>
              <w:right w:val="nil"/>
            </w:tcBorders>
            <w:shd w:val="clear" w:color="auto" w:fill="auto"/>
            <w:hideMark/>
          </w:tcPr>
          <w:p w14:paraId="0386D4DF" w14:textId="77777777" w:rsidR="00AE1218" w:rsidRPr="00AE1218" w:rsidRDefault="00AE1218" w:rsidP="00AE1218">
            <w:pPr>
              <w:spacing w:after="0" w:line="240" w:lineRule="auto"/>
              <w:jc w:val="center"/>
              <w:rPr>
                <w:rFonts w:ascii="Times New Roman" w:eastAsia="Times New Roman" w:hAnsi="Times New Roman"/>
                <w:b/>
                <w:sz w:val="24"/>
                <w:szCs w:val="24"/>
                <w:lang w:eastAsia="ru-RU"/>
              </w:rPr>
            </w:pPr>
          </w:p>
        </w:tc>
      </w:tr>
    </w:tbl>
    <w:p w14:paraId="4E9DE81E" w14:textId="77777777" w:rsidR="00AE1218" w:rsidRPr="00AE1218" w:rsidRDefault="00AE1218" w:rsidP="00AE1218">
      <w:pPr>
        <w:spacing w:after="0" w:line="240" w:lineRule="auto"/>
        <w:contextualSpacing/>
        <w:jc w:val="both"/>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t>Руководитель организации ___________________________________________________</w:t>
      </w:r>
    </w:p>
    <w:p w14:paraId="1ADE9AE5" w14:textId="77777777" w:rsidR="00AE1218" w:rsidRPr="00AE1218" w:rsidRDefault="00AE1218" w:rsidP="00AE1218">
      <w:pPr>
        <w:spacing w:after="0" w:line="240" w:lineRule="auto"/>
        <w:contextualSpacing/>
        <w:jc w:val="both"/>
        <w:rPr>
          <w:rFonts w:ascii="Times New Roman" w:eastAsia="Times New Roman" w:hAnsi="Times New Roman"/>
          <w:bCs/>
          <w:sz w:val="24"/>
          <w:szCs w:val="24"/>
          <w:lang w:eastAsia="ru-RU"/>
        </w:rPr>
      </w:pPr>
      <w:r w:rsidRPr="00AE1218">
        <w:rPr>
          <w:rFonts w:ascii="Times New Roman" w:eastAsia="Times New Roman" w:hAnsi="Times New Roman"/>
          <w:bCs/>
          <w:sz w:val="24"/>
          <w:szCs w:val="24"/>
          <w:lang w:eastAsia="ru-RU"/>
        </w:rPr>
        <w:t xml:space="preserve">                                                                                      (подпись)</w:t>
      </w:r>
    </w:p>
    <w:p w14:paraId="68E90E6B" w14:textId="77777777" w:rsidR="00AE1218" w:rsidRPr="00AE1218" w:rsidRDefault="00AE1218" w:rsidP="00AE1218">
      <w:pPr>
        <w:spacing w:after="0" w:line="240" w:lineRule="auto"/>
        <w:contextualSpacing/>
        <w:jc w:val="both"/>
        <w:rPr>
          <w:rFonts w:ascii="Times New Roman" w:eastAsia="Times New Roman" w:hAnsi="Times New Roman"/>
          <w:bCs/>
          <w:sz w:val="24"/>
          <w:szCs w:val="24"/>
          <w:lang w:eastAsia="ru-RU"/>
        </w:rPr>
      </w:pPr>
      <w:r w:rsidRPr="00AE1218">
        <w:rPr>
          <w:rFonts w:ascii="Times New Roman" w:eastAsia="Times New Roman" w:hAnsi="Times New Roman"/>
          <w:bCs/>
          <w:sz w:val="24"/>
          <w:szCs w:val="24"/>
          <w:lang w:eastAsia="ru-RU"/>
        </w:rPr>
        <w:t xml:space="preserve">                 Печать</w:t>
      </w:r>
    </w:p>
    <w:p w14:paraId="4FDB06CC" w14:textId="77777777"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p>
    <w:p w14:paraId="20A0977A" w14:textId="77777777" w:rsidR="00AE1218" w:rsidRPr="00AE1218" w:rsidRDefault="00AE1218" w:rsidP="00AE1218">
      <w:pPr>
        <w:pBdr>
          <w:bottom w:val="single" w:sz="4" w:space="1" w:color="auto"/>
        </w:pBdr>
        <w:shd w:val="clear" w:color="auto" w:fill="E0E0E0"/>
        <w:spacing w:after="0" w:line="240" w:lineRule="auto"/>
        <w:ind w:right="21" w:firstLine="567"/>
        <w:contextualSpacing/>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конец формы</w:t>
      </w:r>
    </w:p>
    <w:p w14:paraId="4BDFF537" w14:textId="77777777" w:rsidR="00AE1218" w:rsidRPr="00AE1218" w:rsidRDefault="00AE1218" w:rsidP="00AE1218">
      <w:pPr>
        <w:keepNext/>
        <w:pageBreakBefore/>
        <w:suppressAutoHyphens/>
        <w:spacing w:before="240" w:after="120" w:line="240" w:lineRule="auto"/>
        <w:contextualSpacing/>
        <w:jc w:val="both"/>
        <w:outlineLvl w:val="2"/>
        <w:rPr>
          <w:rFonts w:ascii="Times New Roman" w:hAnsi="Times New Roman"/>
          <w:b/>
          <w:bCs/>
          <w:sz w:val="24"/>
          <w:szCs w:val="24"/>
        </w:rPr>
      </w:pPr>
      <w:r w:rsidRPr="00AE1218">
        <w:rPr>
          <w:rFonts w:ascii="Times New Roman" w:hAnsi="Times New Roman"/>
          <w:b/>
          <w:bCs/>
          <w:sz w:val="24"/>
          <w:szCs w:val="24"/>
        </w:rPr>
        <w:lastRenderedPageBreak/>
        <w:t>5.2.1.    Инструкции по заполнению</w:t>
      </w:r>
    </w:p>
    <w:p w14:paraId="69CF2D46" w14:textId="77777777" w:rsidR="00AE1218" w:rsidRPr="00AE1218" w:rsidRDefault="00AE1218" w:rsidP="00AE1218">
      <w:pPr>
        <w:spacing w:after="160" w:line="240" w:lineRule="auto"/>
        <w:contextualSpacing/>
        <w:jc w:val="both"/>
        <w:rPr>
          <w:rFonts w:ascii="Times New Roman" w:hAnsi="Times New Roman"/>
          <w:sz w:val="24"/>
          <w:szCs w:val="24"/>
        </w:rPr>
      </w:pPr>
      <w:r w:rsidRPr="00AE1218">
        <w:rPr>
          <w:rFonts w:ascii="Times New Roman" w:hAnsi="Times New Roman"/>
          <w:b/>
          <w:sz w:val="24"/>
          <w:szCs w:val="24"/>
        </w:rPr>
        <w:t>5.2.1.1.</w:t>
      </w:r>
      <w:r w:rsidRPr="00AE1218">
        <w:rPr>
          <w:rFonts w:ascii="Times New Roman" w:hAnsi="Times New Roman"/>
          <w:sz w:val="24"/>
          <w:szCs w:val="24"/>
        </w:rPr>
        <w:t xml:space="preserve"> Участник указывает дату и номер Заявки на участие в </w:t>
      </w:r>
      <w:r w:rsidRPr="00AE1218">
        <w:rPr>
          <w:rFonts w:ascii="Times New Roman" w:eastAsia="Times New Roman" w:hAnsi="Times New Roman"/>
          <w:sz w:val="24"/>
          <w:szCs w:val="24"/>
          <w:lang w:eastAsia="ru-RU"/>
        </w:rPr>
        <w:t>закупке</w:t>
      </w:r>
      <w:r w:rsidRPr="00AE1218">
        <w:rPr>
          <w:rFonts w:ascii="Times New Roman" w:hAnsi="Times New Roman"/>
          <w:sz w:val="24"/>
          <w:szCs w:val="24"/>
        </w:rPr>
        <w:t xml:space="preserve"> (подраздел 5.7). Форма должна быть подписана, заверена печатью, указаны фамилия, имя, отчество подписавшего и должность. Файл оформить: 1.1. Приложение №1 по лоту №___дата ____. Сведения о строительной технике, Сведения о сотрудниках приложить в папку строго по порядку </w:t>
      </w:r>
      <w:proofErr w:type="gramStart"/>
      <w:r w:rsidRPr="00AE1218">
        <w:rPr>
          <w:rFonts w:ascii="Times New Roman" w:hAnsi="Times New Roman"/>
          <w:sz w:val="24"/>
          <w:szCs w:val="24"/>
        </w:rPr>
        <w:t>согласно таблицы</w:t>
      </w:r>
      <w:proofErr w:type="gramEnd"/>
      <w:r w:rsidRPr="00AE1218">
        <w:rPr>
          <w:rFonts w:ascii="Times New Roman" w:hAnsi="Times New Roman"/>
          <w:sz w:val="24"/>
          <w:szCs w:val="24"/>
        </w:rPr>
        <w:t xml:space="preserve"> Формы 2 (1.1.1 Иванов И.И., 1.1.2. Петров П.П. и далее)</w:t>
      </w:r>
    </w:p>
    <w:p w14:paraId="4C08BEA8" w14:textId="77777777" w:rsidR="00AE1218" w:rsidRPr="00AE1218" w:rsidRDefault="00AE1218" w:rsidP="00AE1218">
      <w:pPr>
        <w:spacing w:after="160" w:line="240" w:lineRule="atLeast"/>
        <w:contextualSpacing/>
        <w:jc w:val="both"/>
        <w:rPr>
          <w:rFonts w:ascii="Times New Roman" w:hAnsi="Times New Roman"/>
          <w:sz w:val="24"/>
          <w:szCs w:val="24"/>
        </w:rPr>
      </w:pPr>
      <w:r w:rsidRPr="00AE1218">
        <w:rPr>
          <w:rFonts w:ascii="Times New Roman" w:hAnsi="Times New Roman"/>
          <w:b/>
          <w:sz w:val="24"/>
          <w:szCs w:val="24"/>
        </w:rPr>
        <w:t>5.2.1.2.</w:t>
      </w:r>
      <w:r w:rsidRPr="00AE1218">
        <w:rPr>
          <w:rFonts w:ascii="Times New Roman" w:hAnsi="Times New Roman"/>
          <w:sz w:val="24"/>
          <w:szCs w:val="24"/>
        </w:rPr>
        <w:t xml:space="preserve"> Участник указывает свое фирменное наименование (в </w:t>
      </w:r>
      <w:proofErr w:type="spellStart"/>
      <w:r w:rsidRPr="00AE1218">
        <w:rPr>
          <w:rFonts w:ascii="Times New Roman" w:hAnsi="Times New Roman"/>
          <w:sz w:val="24"/>
          <w:szCs w:val="24"/>
        </w:rPr>
        <w:t>т.ч</w:t>
      </w:r>
      <w:proofErr w:type="spellEnd"/>
      <w:r w:rsidRPr="00AE1218">
        <w:rPr>
          <w:rFonts w:ascii="Times New Roman" w:hAnsi="Times New Roman"/>
          <w:sz w:val="24"/>
          <w:szCs w:val="24"/>
        </w:rPr>
        <w:t>. организационно-правовую форму) и свой адрес.</w:t>
      </w:r>
    </w:p>
    <w:p w14:paraId="0686FFE9" w14:textId="5D9C526B" w:rsidR="00AE1218" w:rsidRPr="00AE1218" w:rsidRDefault="00AE1218" w:rsidP="00AE1218">
      <w:pPr>
        <w:spacing w:after="160" w:line="240" w:lineRule="atLeast"/>
        <w:contextualSpacing/>
        <w:jc w:val="both"/>
        <w:rPr>
          <w:rFonts w:ascii="Times New Roman" w:hAnsi="Times New Roman"/>
          <w:sz w:val="24"/>
          <w:szCs w:val="24"/>
        </w:rPr>
      </w:pPr>
      <w:r w:rsidRPr="00AE1218">
        <w:rPr>
          <w:rFonts w:ascii="Times New Roman" w:hAnsi="Times New Roman"/>
          <w:b/>
          <w:sz w:val="24"/>
          <w:szCs w:val="24"/>
        </w:rPr>
        <w:t>5.2.1.3.</w:t>
      </w:r>
      <w:r w:rsidRPr="00AE1218">
        <w:rPr>
          <w:rFonts w:ascii="Times New Roman" w:hAnsi="Times New Roman"/>
          <w:sz w:val="24"/>
          <w:szCs w:val="24"/>
        </w:rPr>
        <w:t xml:space="preserve"> Участник предоставляет сведения о строительной технике, которые будут выполнять работы, в случае победы Участника в закупке, с приложением подтверждающих документов, согласно </w:t>
      </w:r>
      <w:proofErr w:type="spellStart"/>
      <w:r w:rsidRPr="00AE1218">
        <w:rPr>
          <w:rFonts w:ascii="Times New Roman" w:hAnsi="Times New Roman"/>
          <w:sz w:val="24"/>
          <w:szCs w:val="24"/>
        </w:rPr>
        <w:t>пп</w:t>
      </w:r>
      <w:proofErr w:type="spellEnd"/>
      <w:r w:rsidRPr="00AE1218">
        <w:rPr>
          <w:rFonts w:ascii="Times New Roman" w:hAnsi="Times New Roman"/>
          <w:sz w:val="24"/>
          <w:szCs w:val="24"/>
        </w:rPr>
        <w:t>. «</w:t>
      </w:r>
      <w:r w:rsidR="00322942">
        <w:rPr>
          <w:rFonts w:ascii="Times New Roman" w:hAnsi="Times New Roman"/>
          <w:sz w:val="24"/>
          <w:szCs w:val="24"/>
        </w:rPr>
        <w:t>и</w:t>
      </w:r>
      <w:r w:rsidRPr="00AE1218">
        <w:rPr>
          <w:rFonts w:ascii="Times New Roman" w:hAnsi="Times New Roman"/>
          <w:sz w:val="24"/>
          <w:szCs w:val="24"/>
        </w:rPr>
        <w:t>» п.4.5.2.2 Документации.</w:t>
      </w:r>
    </w:p>
    <w:p w14:paraId="04144F10" w14:textId="29BD5F6A" w:rsidR="00AE1218" w:rsidRPr="00AE1218" w:rsidRDefault="00AE1218" w:rsidP="00AE1218">
      <w:pPr>
        <w:spacing w:after="160" w:line="240" w:lineRule="auto"/>
        <w:contextualSpacing/>
        <w:jc w:val="both"/>
        <w:rPr>
          <w:rFonts w:ascii="Times New Roman" w:hAnsi="Times New Roman"/>
          <w:sz w:val="24"/>
          <w:szCs w:val="24"/>
        </w:rPr>
      </w:pPr>
      <w:r w:rsidRPr="00AE1218">
        <w:rPr>
          <w:rFonts w:ascii="Times New Roman" w:hAnsi="Times New Roman"/>
          <w:b/>
          <w:sz w:val="24"/>
          <w:szCs w:val="24"/>
        </w:rPr>
        <w:t>5.2.1.4.</w:t>
      </w:r>
      <w:r w:rsidRPr="00AE1218">
        <w:rPr>
          <w:rFonts w:ascii="Times New Roman" w:hAnsi="Times New Roman"/>
          <w:sz w:val="24"/>
          <w:szCs w:val="24"/>
        </w:rPr>
        <w:t xml:space="preserve"> Участник предоставляет сведения о сотрудниках, которые будут выполнять работы, в случае победы Участника в закупке, с приложением подтверждающих документов, согласно </w:t>
      </w:r>
      <w:proofErr w:type="spellStart"/>
      <w:r w:rsidRPr="00AE1218">
        <w:rPr>
          <w:rFonts w:ascii="Times New Roman" w:hAnsi="Times New Roman"/>
          <w:sz w:val="24"/>
          <w:szCs w:val="24"/>
        </w:rPr>
        <w:t>пп</w:t>
      </w:r>
      <w:proofErr w:type="spellEnd"/>
      <w:r w:rsidRPr="00AE1218">
        <w:rPr>
          <w:rFonts w:ascii="Times New Roman" w:hAnsi="Times New Roman"/>
          <w:sz w:val="24"/>
          <w:szCs w:val="24"/>
        </w:rPr>
        <w:t>. «</w:t>
      </w:r>
      <w:r w:rsidR="00322942">
        <w:rPr>
          <w:rFonts w:ascii="Times New Roman" w:hAnsi="Times New Roman"/>
          <w:sz w:val="24"/>
          <w:szCs w:val="24"/>
        </w:rPr>
        <w:t>к</w:t>
      </w:r>
      <w:r w:rsidRPr="00AE1218">
        <w:rPr>
          <w:rFonts w:ascii="Times New Roman" w:hAnsi="Times New Roman"/>
          <w:sz w:val="24"/>
          <w:szCs w:val="24"/>
        </w:rPr>
        <w:t>», «</w:t>
      </w:r>
      <w:r w:rsidR="00322942">
        <w:rPr>
          <w:rFonts w:ascii="Times New Roman" w:hAnsi="Times New Roman"/>
          <w:sz w:val="24"/>
          <w:szCs w:val="24"/>
        </w:rPr>
        <w:t>л</w:t>
      </w:r>
      <w:r w:rsidRPr="00AE1218">
        <w:rPr>
          <w:rFonts w:ascii="Times New Roman" w:hAnsi="Times New Roman"/>
          <w:sz w:val="24"/>
          <w:szCs w:val="24"/>
        </w:rPr>
        <w:t>» п.4.5.2.2 Документации.</w:t>
      </w:r>
    </w:p>
    <w:p w14:paraId="1A29BBE2"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E1980E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371FEEC" w14:textId="77777777" w:rsidR="00AE1218" w:rsidRPr="00AE1218" w:rsidRDefault="00AE1218" w:rsidP="00AE1218">
      <w:pPr>
        <w:spacing w:after="0" w:line="240" w:lineRule="atLeast"/>
        <w:ind w:firstLine="567"/>
        <w:jc w:val="center"/>
        <w:rPr>
          <w:rFonts w:ascii="Times New Roman" w:eastAsia="Times New Roman" w:hAnsi="Times New Roman"/>
          <w:b/>
          <w:bCs/>
          <w:sz w:val="24"/>
          <w:szCs w:val="24"/>
          <w:lang w:eastAsia="ru-RU"/>
        </w:rPr>
      </w:pPr>
    </w:p>
    <w:p w14:paraId="074D6CA5" w14:textId="77777777" w:rsidR="00AE1218" w:rsidRPr="00AE1218" w:rsidRDefault="00AE1218" w:rsidP="00AE1218">
      <w:pPr>
        <w:spacing w:after="0" w:line="240" w:lineRule="auto"/>
        <w:ind w:firstLine="567"/>
        <w:jc w:val="both"/>
        <w:rPr>
          <w:rFonts w:ascii="Times New Roman" w:eastAsia="Times New Roman" w:hAnsi="Times New Roman"/>
          <w:b/>
          <w:spacing w:val="36"/>
          <w:sz w:val="24"/>
          <w:szCs w:val="24"/>
          <w:lang w:eastAsia="ru-RU"/>
        </w:rPr>
      </w:pPr>
      <w:r w:rsidRPr="00AE1218">
        <w:rPr>
          <w:rFonts w:ascii="Times New Roman" w:eastAsia="Times New Roman" w:hAnsi="Times New Roman"/>
          <w:b/>
          <w:bCs/>
          <w:sz w:val="24"/>
          <w:szCs w:val="24"/>
          <w:lang w:eastAsia="ru-RU"/>
        </w:rPr>
        <w:t xml:space="preserve"> </w:t>
      </w:r>
    </w:p>
    <w:p w14:paraId="404D9F4D" w14:textId="77777777" w:rsidR="00AE1218" w:rsidRPr="00AE1218" w:rsidRDefault="00AE1218" w:rsidP="00AE1218">
      <w:pPr>
        <w:keepNext/>
        <w:spacing w:after="0" w:line="240" w:lineRule="auto"/>
        <w:ind w:left="-567" w:firstLine="425"/>
        <w:jc w:val="both"/>
        <w:rPr>
          <w:rFonts w:ascii="Times New Roman" w:eastAsia="Times New Roman" w:hAnsi="Times New Roman"/>
          <w:sz w:val="24"/>
          <w:szCs w:val="24"/>
          <w:lang w:eastAsia="ru-RU"/>
        </w:rPr>
      </w:pPr>
    </w:p>
    <w:p w14:paraId="7CE53100" w14:textId="77777777" w:rsidR="00AE1218" w:rsidRPr="00AE1218" w:rsidRDefault="00AE1218" w:rsidP="00AE1218">
      <w:pPr>
        <w:spacing w:after="0" w:line="360" w:lineRule="auto"/>
        <w:ind w:firstLine="567"/>
        <w:contextualSpacing/>
        <w:jc w:val="both"/>
        <w:rPr>
          <w:rFonts w:ascii="Times New Roman" w:eastAsia="Times New Roman" w:hAnsi="Times New Roman"/>
          <w:sz w:val="24"/>
          <w:szCs w:val="24"/>
          <w:lang w:eastAsia="ru-RU"/>
        </w:rPr>
      </w:pPr>
    </w:p>
    <w:p w14:paraId="7F95B9A4" w14:textId="77777777" w:rsidR="00AE1218" w:rsidRPr="00AE1218" w:rsidRDefault="00AE1218" w:rsidP="00AE1218">
      <w:pPr>
        <w:spacing w:after="0" w:line="360" w:lineRule="auto"/>
        <w:ind w:firstLine="567"/>
        <w:contextualSpacing/>
        <w:jc w:val="both"/>
        <w:rPr>
          <w:rFonts w:ascii="Times New Roman" w:eastAsia="Times New Roman" w:hAnsi="Times New Roman"/>
          <w:sz w:val="24"/>
          <w:szCs w:val="24"/>
          <w:lang w:eastAsia="ru-RU"/>
        </w:rPr>
      </w:pPr>
    </w:p>
    <w:p w14:paraId="2DFFD778" w14:textId="77777777" w:rsidR="00AE1218" w:rsidRPr="00AE1218" w:rsidRDefault="00AE1218" w:rsidP="00AE1218">
      <w:pPr>
        <w:spacing w:after="0" w:line="360" w:lineRule="auto"/>
        <w:ind w:firstLine="567"/>
        <w:contextualSpacing/>
        <w:jc w:val="both"/>
        <w:rPr>
          <w:rFonts w:ascii="Times New Roman" w:eastAsia="Times New Roman" w:hAnsi="Times New Roman"/>
          <w:sz w:val="24"/>
          <w:szCs w:val="24"/>
          <w:lang w:eastAsia="ru-RU"/>
        </w:rPr>
      </w:pPr>
    </w:p>
    <w:p w14:paraId="4AF9D90E" w14:textId="77777777" w:rsidR="00AE1218" w:rsidRPr="00AE1218" w:rsidRDefault="00AE1218" w:rsidP="00AE1218">
      <w:pPr>
        <w:spacing w:after="0" w:line="360" w:lineRule="auto"/>
        <w:ind w:firstLine="567"/>
        <w:jc w:val="both"/>
        <w:rPr>
          <w:rFonts w:ascii="Times New Roman" w:eastAsia="Times New Roman" w:hAnsi="Times New Roman"/>
          <w:sz w:val="24"/>
          <w:szCs w:val="24"/>
          <w:lang w:eastAsia="ru-RU"/>
        </w:rPr>
      </w:pPr>
    </w:p>
    <w:p w14:paraId="6E08CC58" w14:textId="77777777" w:rsidR="00AE1218" w:rsidRPr="00AE1218" w:rsidRDefault="00AE1218" w:rsidP="00AE1218">
      <w:pPr>
        <w:spacing w:after="0" w:line="360" w:lineRule="auto"/>
        <w:ind w:firstLine="567"/>
        <w:jc w:val="both"/>
        <w:rPr>
          <w:rFonts w:ascii="Times New Roman" w:eastAsia="Times New Roman" w:hAnsi="Times New Roman"/>
          <w:sz w:val="24"/>
          <w:szCs w:val="24"/>
          <w:lang w:eastAsia="ru-RU"/>
        </w:rPr>
      </w:pPr>
    </w:p>
    <w:p w14:paraId="62943923" w14:textId="77777777" w:rsidR="00AE1218" w:rsidRPr="00AE1218" w:rsidRDefault="00AE1218" w:rsidP="00AE1218">
      <w:pPr>
        <w:spacing w:after="0" w:line="360" w:lineRule="auto"/>
        <w:ind w:firstLine="567"/>
        <w:jc w:val="both"/>
        <w:rPr>
          <w:rFonts w:ascii="Times New Roman" w:eastAsia="Times New Roman" w:hAnsi="Times New Roman"/>
          <w:sz w:val="24"/>
          <w:szCs w:val="24"/>
          <w:lang w:eastAsia="ru-RU"/>
        </w:rPr>
      </w:pPr>
    </w:p>
    <w:p w14:paraId="6B60E694" w14:textId="77777777" w:rsidR="00AE1218" w:rsidRPr="00AE1218" w:rsidRDefault="00AE1218" w:rsidP="00AE1218">
      <w:pPr>
        <w:spacing w:after="0" w:line="360" w:lineRule="auto"/>
        <w:ind w:firstLine="567"/>
        <w:jc w:val="both"/>
        <w:rPr>
          <w:rFonts w:ascii="Times New Roman" w:eastAsia="Times New Roman" w:hAnsi="Times New Roman"/>
          <w:sz w:val="24"/>
          <w:szCs w:val="24"/>
          <w:lang w:eastAsia="ru-RU"/>
        </w:rPr>
      </w:pPr>
    </w:p>
    <w:p w14:paraId="7F7AA70F" w14:textId="77777777" w:rsidR="00AE1218" w:rsidRPr="00AE1218" w:rsidRDefault="00AE1218" w:rsidP="00AE1218">
      <w:pPr>
        <w:spacing w:after="0" w:line="360" w:lineRule="auto"/>
        <w:ind w:firstLine="567"/>
        <w:jc w:val="both"/>
        <w:rPr>
          <w:rFonts w:ascii="Times New Roman" w:eastAsia="Times New Roman" w:hAnsi="Times New Roman"/>
          <w:sz w:val="24"/>
          <w:szCs w:val="24"/>
          <w:lang w:eastAsia="ru-RU"/>
        </w:rPr>
      </w:pPr>
    </w:p>
    <w:p w14:paraId="1F67EEDA"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7142D32B"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2BAC1EBF"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05243E43"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A753EA5"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EF12385"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63EC8E84"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052438B2"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99FB6DD"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F3730F2"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635DACFF"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1BC2A0DC"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14A1D2D2"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1F216CED"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605C8122"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7D2E8AA"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134B080"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6D640A2B"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31E71480"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090A362A" w14:textId="77777777" w:rsidR="00AE1218" w:rsidRPr="00AE1218" w:rsidRDefault="00AE1218" w:rsidP="00AE1218">
      <w:pPr>
        <w:spacing w:after="0" w:line="240" w:lineRule="auto"/>
        <w:ind w:right="140"/>
        <w:jc w:val="both"/>
        <w:rPr>
          <w:rFonts w:ascii="Times New Roman" w:eastAsia="Times New Roman" w:hAnsi="Times New Roman"/>
          <w:sz w:val="24"/>
          <w:szCs w:val="24"/>
          <w:lang w:eastAsia="ru-RU"/>
        </w:rPr>
      </w:pPr>
    </w:p>
    <w:p w14:paraId="67CC9D8E"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2FC5488C" w14:textId="77777777" w:rsidR="00AE1218" w:rsidRPr="00AE1218" w:rsidRDefault="00AE1218" w:rsidP="00AE1218">
      <w:pPr>
        <w:spacing w:after="0" w:line="240" w:lineRule="auto"/>
        <w:ind w:right="140" w:firstLine="567"/>
        <w:jc w:val="both"/>
        <w:rPr>
          <w:rFonts w:ascii="Times New Roman" w:eastAsia="Times New Roman" w:hAnsi="Times New Roman"/>
          <w:sz w:val="24"/>
          <w:szCs w:val="24"/>
          <w:lang w:eastAsia="ru-RU"/>
        </w:rPr>
      </w:pPr>
    </w:p>
    <w:p w14:paraId="3E7CF548"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ADA9D80" w14:textId="77777777" w:rsidR="00AE1218" w:rsidRPr="00AE1218" w:rsidRDefault="00AE1218" w:rsidP="00AE1218">
      <w:pPr>
        <w:keepNext/>
        <w:widowControl w:val="0"/>
        <w:suppressAutoHyphens/>
        <w:autoSpaceDE w:val="0"/>
        <w:autoSpaceDN w:val="0"/>
        <w:adjustRightInd w:val="0"/>
        <w:spacing w:after="0" w:line="240" w:lineRule="auto"/>
        <w:contextualSpacing/>
        <w:jc w:val="both"/>
        <w:outlineLvl w:val="2"/>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lastRenderedPageBreak/>
        <w:t>5.3. Сведения об опыте работы Участника (Форма 3)</w:t>
      </w:r>
    </w:p>
    <w:p w14:paraId="0FD9293F" w14:textId="77777777" w:rsidR="00AE1218" w:rsidRPr="00AE1218" w:rsidRDefault="00AE1218" w:rsidP="00AE1218">
      <w:pPr>
        <w:pBdr>
          <w:top w:val="single" w:sz="4" w:space="1" w:color="auto"/>
        </w:pBdr>
        <w:shd w:val="clear" w:color="auto" w:fill="E0E0E0"/>
        <w:spacing w:after="0" w:line="240" w:lineRule="auto"/>
        <w:ind w:firstLine="567"/>
        <w:contextualSpacing/>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начало формы</w:t>
      </w:r>
    </w:p>
    <w:p w14:paraId="190FFF06"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15B7584F"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Приложение 2 </w:t>
      </w:r>
    </w:p>
    <w:p w14:paraId="35C37AFC"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к Заявке на участие в закупке</w:t>
      </w:r>
    </w:p>
    <w:p w14:paraId="2751D670"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от «___</w:t>
      </w:r>
      <w:proofErr w:type="gramStart"/>
      <w:r w:rsidRPr="00AE1218">
        <w:rPr>
          <w:rFonts w:ascii="Times New Roman" w:eastAsia="Times New Roman" w:hAnsi="Times New Roman"/>
          <w:sz w:val="24"/>
          <w:szCs w:val="24"/>
          <w:lang w:eastAsia="ru-RU"/>
        </w:rPr>
        <w:t>_»_</w:t>
      </w:r>
      <w:proofErr w:type="gramEnd"/>
      <w:r w:rsidRPr="00AE1218">
        <w:rPr>
          <w:rFonts w:ascii="Times New Roman" w:eastAsia="Times New Roman" w:hAnsi="Times New Roman"/>
          <w:sz w:val="24"/>
          <w:szCs w:val="24"/>
          <w:lang w:eastAsia="ru-RU"/>
        </w:rPr>
        <w:t>____________ г. №__________</w:t>
      </w:r>
    </w:p>
    <w:p w14:paraId="099C45B5"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4B2ADB03"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4620ED03" w14:textId="77777777" w:rsidR="00AE1218" w:rsidRPr="00AE1218" w:rsidRDefault="00AE1218" w:rsidP="00AE1218">
      <w:pPr>
        <w:spacing w:after="0" w:line="240" w:lineRule="auto"/>
        <w:ind w:firstLine="567"/>
        <w:contextualSpacing/>
        <w:jc w:val="both"/>
        <w:rPr>
          <w:rFonts w:ascii="Times New Roman" w:eastAsia="Times New Roman" w:hAnsi="Times New Roman"/>
          <w:b/>
          <w:sz w:val="24"/>
          <w:szCs w:val="24"/>
          <w:lang w:eastAsia="ru-RU"/>
        </w:rPr>
      </w:pPr>
    </w:p>
    <w:p w14:paraId="78316DA5" w14:textId="3253E373" w:rsidR="00AE1218" w:rsidRPr="00AE1218" w:rsidRDefault="00AE1218" w:rsidP="00AE1218">
      <w:pPr>
        <w:suppressAutoHyphens/>
        <w:spacing w:after="0" w:line="240" w:lineRule="auto"/>
        <w:contextualSpacing/>
        <w:jc w:val="center"/>
        <w:rPr>
          <w:rFonts w:ascii="Times New Roman" w:eastAsia="Times New Roman" w:hAnsi="Times New Roman"/>
          <w:b/>
          <w:sz w:val="24"/>
          <w:szCs w:val="24"/>
          <w:lang w:eastAsia="ru-RU"/>
        </w:rPr>
      </w:pPr>
      <w:r w:rsidRPr="00AE1218">
        <w:rPr>
          <w:rFonts w:ascii="Times New Roman" w:eastAsia="Times New Roman" w:hAnsi="Times New Roman"/>
          <w:b/>
          <w:sz w:val="24"/>
          <w:szCs w:val="24"/>
          <w:lang w:eastAsia="ru-RU"/>
        </w:rPr>
        <w:t xml:space="preserve">Сведения об опыте Участника по выполнению </w:t>
      </w:r>
      <w:r w:rsidR="00322942" w:rsidRPr="003769FB">
        <w:rPr>
          <w:rFonts w:ascii="Times New Roman" w:hAnsi="Times New Roman"/>
          <w:b/>
          <w:sz w:val="24"/>
          <w:szCs w:val="24"/>
        </w:rPr>
        <w:t>строительно-монтажных работ на опасных производственных объектах (строительство, реконструкция и</w:t>
      </w:r>
      <w:r w:rsidR="001B58CF">
        <w:rPr>
          <w:rFonts w:ascii="Times New Roman" w:hAnsi="Times New Roman"/>
          <w:b/>
          <w:sz w:val="24"/>
          <w:szCs w:val="24"/>
        </w:rPr>
        <w:t>ли</w:t>
      </w:r>
      <w:r w:rsidR="00322942" w:rsidRPr="003769FB">
        <w:rPr>
          <w:rFonts w:ascii="Times New Roman" w:hAnsi="Times New Roman"/>
          <w:b/>
          <w:sz w:val="24"/>
          <w:szCs w:val="24"/>
        </w:rPr>
        <w:t xml:space="preserve"> капитальный ремонт)</w:t>
      </w:r>
    </w:p>
    <w:p w14:paraId="1B483FD1"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3DC4E58E"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Наименование и адрес Участника: _________________________________</w:t>
      </w:r>
    </w:p>
    <w:p w14:paraId="45A74E01"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bl>
      <w:tblPr>
        <w:tblW w:w="9243" w:type="dxa"/>
        <w:tblInd w:w="108" w:type="dxa"/>
        <w:tblLayout w:type="fixed"/>
        <w:tblLook w:val="00A0" w:firstRow="1" w:lastRow="0" w:firstColumn="1" w:lastColumn="0" w:noHBand="0" w:noVBand="0"/>
      </w:tblPr>
      <w:tblGrid>
        <w:gridCol w:w="587"/>
        <w:gridCol w:w="1943"/>
        <w:gridCol w:w="1043"/>
        <w:gridCol w:w="1417"/>
        <w:gridCol w:w="1276"/>
        <w:gridCol w:w="1417"/>
        <w:gridCol w:w="1560"/>
      </w:tblGrid>
      <w:tr w:rsidR="00AE1218" w:rsidRPr="00AE1218" w14:paraId="5D5A8662" w14:textId="77777777" w:rsidTr="008E0063">
        <w:trPr>
          <w:trHeight w:val="324"/>
        </w:trPr>
        <w:tc>
          <w:tcPr>
            <w:tcW w:w="587" w:type="dxa"/>
            <w:tcBorders>
              <w:top w:val="single" w:sz="4" w:space="0" w:color="000000"/>
              <w:left w:val="single" w:sz="4" w:space="0" w:color="000000"/>
              <w:bottom w:val="single" w:sz="4" w:space="0" w:color="000000"/>
              <w:right w:val="single" w:sz="4" w:space="0" w:color="000000"/>
            </w:tcBorders>
            <w:vAlign w:val="center"/>
          </w:tcPr>
          <w:p w14:paraId="3E6858E6" w14:textId="77777777" w:rsidR="00AE1218" w:rsidRPr="00AE1218" w:rsidRDefault="00AE1218" w:rsidP="00AE1218">
            <w:pPr>
              <w:suppressAutoHyphens/>
              <w:snapToGrid w:val="0"/>
              <w:spacing w:after="0" w:line="240" w:lineRule="auto"/>
              <w:ind w:firstLine="34"/>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 п/п</w:t>
            </w:r>
          </w:p>
        </w:tc>
        <w:tc>
          <w:tcPr>
            <w:tcW w:w="1943" w:type="dxa"/>
            <w:tcBorders>
              <w:top w:val="single" w:sz="4" w:space="0" w:color="000000"/>
              <w:left w:val="single" w:sz="4" w:space="0" w:color="000000"/>
              <w:bottom w:val="single" w:sz="4" w:space="0" w:color="000000"/>
              <w:right w:val="single" w:sz="4" w:space="0" w:color="000000"/>
            </w:tcBorders>
            <w:vAlign w:val="center"/>
          </w:tcPr>
          <w:p w14:paraId="442755E8" w14:textId="77777777" w:rsidR="00AE1218" w:rsidRPr="00AE1218" w:rsidRDefault="00AE1218" w:rsidP="00AE1218">
            <w:pPr>
              <w:suppressAutoHyphens/>
              <w:snapToGrid w:val="0"/>
              <w:spacing w:after="0" w:line="240" w:lineRule="auto"/>
              <w:ind w:firstLine="176"/>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Наименование объекта</w:t>
            </w:r>
          </w:p>
        </w:tc>
        <w:tc>
          <w:tcPr>
            <w:tcW w:w="1043" w:type="dxa"/>
            <w:tcBorders>
              <w:top w:val="single" w:sz="4" w:space="0" w:color="000000"/>
              <w:left w:val="single" w:sz="4" w:space="0" w:color="000000"/>
              <w:bottom w:val="single" w:sz="4" w:space="0" w:color="000000"/>
              <w:right w:val="nil"/>
            </w:tcBorders>
            <w:vAlign w:val="center"/>
            <w:hideMark/>
          </w:tcPr>
          <w:p w14:paraId="341783C4"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Год выполнения работ</w:t>
            </w:r>
          </w:p>
        </w:tc>
        <w:tc>
          <w:tcPr>
            <w:tcW w:w="1417" w:type="dxa"/>
            <w:tcBorders>
              <w:top w:val="single" w:sz="4" w:space="0" w:color="000000"/>
              <w:left w:val="single" w:sz="4" w:space="0" w:color="000000"/>
              <w:bottom w:val="single" w:sz="4" w:space="0" w:color="000000"/>
              <w:right w:val="single" w:sz="4" w:space="0" w:color="auto"/>
            </w:tcBorders>
            <w:vAlign w:val="center"/>
            <w:hideMark/>
          </w:tcPr>
          <w:p w14:paraId="0526D1EB"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ru-RU"/>
              </w:rPr>
              <w:t>Стоимость по Договору, руб.</w:t>
            </w:r>
          </w:p>
        </w:tc>
        <w:tc>
          <w:tcPr>
            <w:tcW w:w="1276" w:type="dxa"/>
            <w:tcBorders>
              <w:top w:val="single" w:sz="4" w:space="0" w:color="000000"/>
              <w:left w:val="single" w:sz="4" w:space="0" w:color="auto"/>
              <w:bottom w:val="single" w:sz="4" w:space="0" w:color="000000"/>
              <w:right w:val="nil"/>
            </w:tcBorders>
            <w:vAlign w:val="center"/>
          </w:tcPr>
          <w:p w14:paraId="3D4FE46F" w14:textId="77777777" w:rsidR="00AE1218" w:rsidRPr="00AE1218" w:rsidRDefault="00AE1218" w:rsidP="00AE1218">
            <w:pPr>
              <w:spacing w:after="0" w:line="240" w:lineRule="auto"/>
              <w:jc w:val="center"/>
              <w:rPr>
                <w:rFonts w:ascii="Times New Roman" w:eastAsia="Times New Roman" w:hAnsi="Times New Roman"/>
                <w:b/>
                <w:sz w:val="20"/>
                <w:szCs w:val="20"/>
                <w:lang w:eastAsia="ar-SA"/>
              </w:rPr>
            </w:pPr>
          </w:p>
          <w:p w14:paraId="3CFB5BC7" w14:textId="77777777" w:rsidR="00AE1218" w:rsidRPr="00AE1218" w:rsidRDefault="00AE1218" w:rsidP="00AE1218">
            <w:pPr>
              <w:spacing w:after="0" w:line="240" w:lineRule="auto"/>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Номер и дата Договора, руб.</w:t>
            </w:r>
          </w:p>
          <w:p w14:paraId="11FCB8E3"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b/>
                <w:sz w:val="20"/>
                <w:szCs w:val="20"/>
                <w:lang w:eastAsia="ar-SA"/>
              </w:rPr>
            </w:pPr>
          </w:p>
        </w:tc>
        <w:tc>
          <w:tcPr>
            <w:tcW w:w="1417" w:type="dxa"/>
            <w:tcBorders>
              <w:top w:val="single" w:sz="4" w:space="0" w:color="000000"/>
              <w:left w:val="single" w:sz="4" w:space="0" w:color="auto"/>
              <w:bottom w:val="single" w:sz="4" w:space="0" w:color="000000"/>
              <w:right w:val="nil"/>
            </w:tcBorders>
            <w:vAlign w:val="center"/>
          </w:tcPr>
          <w:p w14:paraId="274D9CE8" w14:textId="77777777" w:rsidR="00AE1218" w:rsidRPr="00AE1218" w:rsidRDefault="00AE1218" w:rsidP="00AE1218">
            <w:pPr>
              <w:spacing w:after="0" w:line="240" w:lineRule="auto"/>
              <w:jc w:val="center"/>
              <w:rPr>
                <w:rFonts w:ascii="Times New Roman" w:eastAsia="Times New Roman" w:hAnsi="Times New Roman"/>
                <w:b/>
                <w:sz w:val="20"/>
                <w:szCs w:val="20"/>
                <w:lang w:eastAsia="ar-SA"/>
              </w:rPr>
            </w:pPr>
          </w:p>
          <w:p w14:paraId="67892BD9"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Принятое выполнение по форме КС3 и КС2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4640D2F"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Заказчик</w:t>
            </w:r>
          </w:p>
        </w:tc>
      </w:tr>
      <w:tr w:rsidR="00AE1218" w:rsidRPr="00AE1218" w14:paraId="3C13EB0D" w14:textId="77777777" w:rsidTr="008E0063">
        <w:trPr>
          <w:trHeight w:val="324"/>
        </w:trPr>
        <w:tc>
          <w:tcPr>
            <w:tcW w:w="587" w:type="dxa"/>
            <w:tcBorders>
              <w:top w:val="single" w:sz="4" w:space="0" w:color="000000"/>
              <w:left w:val="single" w:sz="4" w:space="0" w:color="000000"/>
              <w:bottom w:val="single" w:sz="4" w:space="0" w:color="000000"/>
              <w:right w:val="single" w:sz="4" w:space="0" w:color="000000"/>
            </w:tcBorders>
          </w:tcPr>
          <w:p w14:paraId="74E25449"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29C869EF"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43" w:type="dxa"/>
            <w:tcBorders>
              <w:top w:val="single" w:sz="4" w:space="0" w:color="000000"/>
              <w:left w:val="single" w:sz="4" w:space="0" w:color="000000"/>
              <w:bottom w:val="single" w:sz="4" w:space="0" w:color="000000"/>
              <w:right w:val="nil"/>
            </w:tcBorders>
          </w:tcPr>
          <w:p w14:paraId="0894C195"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4DD316BE"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361C57E8"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786533CC"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5D81151D"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AE1218" w:rsidRPr="00AE1218" w14:paraId="7C770F90" w14:textId="77777777" w:rsidTr="008E0063">
        <w:trPr>
          <w:trHeight w:val="324"/>
        </w:trPr>
        <w:tc>
          <w:tcPr>
            <w:tcW w:w="587" w:type="dxa"/>
            <w:tcBorders>
              <w:top w:val="single" w:sz="4" w:space="0" w:color="000000"/>
              <w:left w:val="single" w:sz="4" w:space="0" w:color="000000"/>
              <w:bottom w:val="single" w:sz="4" w:space="0" w:color="000000"/>
              <w:right w:val="single" w:sz="4" w:space="0" w:color="000000"/>
            </w:tcBorders>
          </w:tcPr>
          <w:p w14:paraId="632D32AE"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57FE18B2"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43" w:type="dxa"/>
            <w:tcBorders>
              <w:top w:val="single" w:sz="4" w:space="0" w:color="000000"/>
              <w:left w:val="single" w:sz="4" w:space="0" w:color="000000"/>
              <w:bottom w:val="single" w:sz="4" w:space="0" w:color="000000"/>
              <w:right w:val="nil"/>
            </w:tcBorders>
          </w:tcPr>
          <w:p w14:paraId="4A065C8D"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711958AC"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746BBB50"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63FDDD94"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1D2A57CD"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AE1218" w:rsidRPr="00AE1218" w14:paraId="2F746910" w14:textId="77777777" w:rsidTr="008E0063">
        <w:trPr>
          <w:trHeight w:val="324"/>
        </w:trPr>
        <w:tc>
          <w:tcPr>
            <w:tcW w:w="587" w:type="dxa"/>
            <w:tcBorders>
              <w:top w:val="single" w:sz="4" w:space="0" w:color="000000"/>
              <w:left w:val="single" w:sz="4" w:space="0" w:color="000000"/>
              <w:bottom w:val="single" w:sz="4" w:space="0" w:color="000000"/>
              <w:right w:val="single" w:sz="4" w:space="0" w:color="000000"/>
            </w:tcBorders>
          </w:tcPr>
          <w:p w14:paraId="7E9CFB13"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6758FA2A"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43" w:type="dxa"/>
            <w:tcBorders>
              <w:top w:val="single" w:sz="4" w:space="0" w:color="000000"/>
              <w:left w:val="single" w:sz="4" w:space="0" w:color="000000"/>
              <w:bottom w:val="single" w:sz="4" w:space="0" w:color="000000"/>
              <w:right w:val="nil"/>
            </w:tcBorders>
          </w:tcPr>
          <w:p w14:paraId="5B821D9C"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29B6C948"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6454A04D"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1D969F50"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66A84C6"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AE1218" w:rsidRPr="00AE1218" w14:paraId="049A647B" w14:textId="77777777" w:rsidTr="008E0063">
        <w:trPr>
          <w:trHeight w:val="324"/>
        </w:trPr>
        <w:tc>
          <w:tcPr>
            <w:tcW w:w="587" w:type="dxa"/>
            <w:tcBorders>
              <w:top w:val="single" w:sz="4" w:space="0" w:color="000000"/>
              <w:left w:val="single" w:sz="4" w:space="0" w:color="000000"/>
              <w:bottom w:val="single" w:sz="4" w:space="0" w:color="000000"/>
              <w:right w:val="single" w:sz="4" w:space="0" w:color="000000"/>
            </w:tcBorders>
          </w:tcPr>
          <w:p w14:paraId="1FEF4915"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39D35BEF"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sz w:val="24"/>
                <w:szCs w:val="24"/>
                <w:lang w:eastAsia="ar-SA"/>
              </w:rPr>
            </w:pPr>
            <w:r w:rsidRPr="00AE1218">
              <w:rPr>
                <w:rFonts w:ascii="Times New Roman" w:eastAsia="Times New Roman" w:hAnsi="Times New Roman"/>
                <w:sz w:val="24"/>
                <w:szCs w:val="24"/>
                <w:lang w:eastAsia="ar-SA"/>
              </w:rPr>
              <w:t>Итого:</w:t>
            </w:r>
          </w:p>
        </w:tc>
        <w:tc>
          <w:tcPr>
            <w:tcW w:w="1043" w:type="dxa"/>
            <w:tcBorders>
              <w:top w:val="single" w:sz="4" w:space="0" w:color="000000"/>
              <w:left w:val="single" w:sz="4" w:space="0" w:color="000000"/>
              <w:bottom w:val="single" w:sz="4" w:space="0" w:color="000000"/>
              <w:right w:val="nil"/>
            </w:tcBorders>
          </w:tcPr>
          <w:p w14:paraId="7C7AA73A"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086E603F"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0D6F1440"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79689A09"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CEA53B7"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bl>
    <w:p w14:paraId="320D83B9"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p>
    <w:p w14:paraId="4B831D28" w14:textId="32AF09CA"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r w:rsidRPr="00AE1218">
        <w:rPr>
          <w:rFonts w:ascii="Times New Roman" w:eastAsia="Times New Roman" w:hAnsi="Times New Roman"/>
          <w:bCs/>
          <w:sz w:val="24"/>
          <w:szCs w:val="24"/>
          <w:lang w:eastAsia="ru-RU"/>
        </w:rPr>
        <w:t>с приложением документов, согласно требованиям п.п. «</w:t>
      </w:r>
      <w:r w:rsidR="00322942">
        <w:rPr>
          <w:rFonts w:ascii="Times New Roman" w:eastAsia="Times New Roman" w:hAnsi="Times New Roman"/>
          <w:bCs/>
          <w:sz w:val="24"/>
          <w:szCs w:val="24"/>
          <w:lang w:eastAsia="ru-RU"/>
        </w:rPr>
        <w:t>м</w:t>
      </w:r>
      <w:proofErr w:type="gramStart"/>
      <w:r w:rsidRPr="00AE1218">
        <w:rPr>
          <w:rFonts w:ascii="Times New Roman" w:eastAsia="Times New Roman" w:hAnsi="Times New Roman"/>
          <w:bCs/>
          <w:sz w:val="24"/>
          <w:szCs w:val="24"/>
          <w:lang w:eastAsia="ru-RU"/>
        </w:rPr>
        <w:t>»</w:t>
      </w:r>
      <w:proofErr w:type="gramEnd"/>
      <w:r w:rsidRPr="00AE1218">
        <w:rPr>
          <w:rFonts w:ascii="Times New Roman" w:eastAsia="Times New Roman" w:hAnsi="Times New Roman"/>
          <w:bCs/>
          <w:sz w:val="24"/>
          <w:szCs w:val="24"/>
          <w:lang w:eastAsia="ru-RU"/>
        </w:rPr>
        <w:t xml:space="preserve"> п. 4.5.2.2. Документации</w:t>
      </w:r>
    </w:p>
    <w:p w14:paraId="00027648"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p>
    <w:p w14:paraId="79804719"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p>
    <w:p w14:paraId="49348AF6"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t>Руководитель организации ___________________________________________________</w:t>
      </w:r>
    </w:p>
    <w:p w14:paraId="7FC3D0F6" w14:textId="77777777"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r w:rsidRPr="00AE1218">
        <w:rPr>
          <w:rFonts w:ascii="Times New Roman" w:eastAsia="Times New Roman" w:hAnsi="Times New Roman"/>
          <w:bCs/>
          <w:sz w:val="24"/>
          <w:szCs w:val="24"/>
          <w:lang w:eastAsia="ru-RU"/>
        </w:rPr>
        <w:t xml:space="preserve">                                                                           (подпись)</w:t>
      </w:r>
    </w:p>
    <w:p w14:paraId="16346628" w14:textId="77777777"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r w:rsidRPr="00AE1218">
        <w:rPr>
          <w:rFonts w:ascii="Times New Roman" w:eastAsia="Times New Roman" w:hAnsi="Times New Roman"/>
          <w:bCs/>
          <w:sz w:val="24"/>
          <w:szCs w:val="24"/>
          <w:lang w:eastAsia="ru-RU"/>
        </w:rPr>
        <w:t xml:space="preserve">                                                                             Печать</w:t>
      </w:r>
    </w:p>
    <w:p w14:paraId="733FB883" w14:textId="77777777"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p>
    <w:p w14:paraId="6E966B54" w14:textId="77777777" w:rsidR="00AE1218" w:rsidRPr="00AE1218" w:rsidRDefault="00AE1218" w:rsidP="00AE1218">
      <w:pPr>
        <w:pBdr>
          <w:bottom w:val="single" w:sz="4" w:space="1" w:color="auto"/>
        </w:pBdr>
        <w:shd w:val="clear" w:color="auto" w:fill="E0E0E0"/>
        <w:tabs>
          <w:tab w:val="center" w:pos="4950"/>
          <w:tab w:val="right" w:pos="9900"/>
        </w:tabs>
        <w:spacing w:after="0" w:line="240" w:lineRule="auto"/>
        <w:ind w:firstLine="567"/>
        <w:contextualSpacing/>
        <w:jc w:val="both"/>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ab/>
        <w:t>конец формы</w:t>
      </w:r>
      <w:r w:rsidRPr="00AE1218">
        <w:rPr>
          <w:rFonts w:ascii="Times New Roman" w:eastAsia="Times New Roman" w:hAnsi="Times New Roman"/>
          <w:b/>
          <w:spacing w:val="36"/>
          <w:sz w:val="24"/>
          <w:szCs w:val="24"/>
          <w:lang w:eastAsia="ru-RU"/>
        </w:rPr>
        <w:tab/>
      </w:r>
    </w:p>
    <w:p w14:paraId="1BA06B88"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7449F72D" w14:textId="77777777" w:rsidR="00AE1218" w:rsidRPr="00AE1218" w:rsidRDefault="00AE1218" w:rsidP="00AE1218">
      <w:pPr>
        <w:spacing w:after="0" w:line="240" w:lineRule="auto"/>
        <w:ind w:firstLine="567"/>
        <w:contextualSpacing/>
        <w:jc w:val="right"/>
        <w:rPr>
          <w:rFonts w:ascii="Times New Roman" w:eastAsia="Times New Roman" w:hAnsi="Times New Roman"/>
          <w:sz w:val="24"/>
          <w:szCs w:val="24"/>
          <w:lang w:eastAsia="ru-RU"/>
        </w:rPr>
      </w:pPr>
    </w:p>
    <w:p w14:paraId="549C7115" w14:textId="77777777" w:rsidR="00AE1218" w:rsidRPr="00AE1218" w:rsidRDefault="00AE1218" w:rsidP="00AE1218">
      <w:pPr>
        <w:spacing w:after="0" w:line="240" w:lineRule="auto"/>
        <w:ind w:firstLine="567"/>
        <w:contextualSpacing/>
        <w:jc w:val="right"/>
        <w:rPr>
          <w:rFonts w:ascii="Times New Roman" w:eastAsia="Times New Roman" w:hAnsi="Times New Roman"/>
          <w:sz w:val="24"/>
          <w:szCs w:val="24"/>
          <w:lang w:eastAsia="ru-RU"/>
        </w:rPr>
      </w:pPr>
    </w:p>
    <w:tbl>
      <w:tblPr>
        <w:tblW w:w="24276" w:type="dxa"/>
        <w:tblInd w:w="108" w:type="dxa"/>
        <w:tblLook w:val="00A0" w:firstRow="1" w:lastRow="0" w:firstColumn="1" w:lastColumn="0" w:noHBand="0" w:noVBand="0"/>
      </w:tblPr>
      <w:tblGrid>
        <w:gridCol w:w="10036"/>
        <w:gridCol w:w="1880"/>
        <w:gridCol w:w="1880"/>
        <w:gridCol w:w="1880"/>
        <w:gridCol w:w="2140"/>
        <w:gridCol w:w="2240"/>
        <w:gridCol w:w="2260"/>
        <w:gridCol w:w="1960"/>
      </w:tblGrid>
      <w:tr w:rsidR="00AE1218" w:rsidRPr="00AE1218" w14:paraId="0E81409B" w14:textId="77777777" w:rsidTr="008E0063">
        <w:trPr>
          <w:trHeight w:val="315"/>
        </w:trPr>
        <w:tc>
          <w:tcPr>
            <w:tcW w:w="10036" w:type="dxa"/>
            <w:noWrap/>
            <w:vAlign w:val="bottom"/>
          </w:tcPr>
          <w:p w14:paraId="10AB16A9" w14:textId="77777777" w:rsidR="00AE1218" w:rsidRPr="00AE1218" w:rsidRDefault="00AE1218" w:rsidP="00AE1218">
            <w:pPr>
              <w:spacing w:after="0" w:line="240" w:lineRule="auto"/>
              <w:ind w:firstLine="567"/>
              <w:contextualSpacing/>
              <w:jc w:val="center"/>
              <w:rPr>
                <w:rFonts w:ascii="Times New Roman" w:eastAsia="Times New Roman" w:hAnsi="Times New Roman"/>
                <w:b/>
                <w:bCs/>
                <w:sz w:val="24"/>
                <w:szCs w:val="24"/>
                <w:lang w:eastAsia="ru-RU"/>
              </w:rPr>
            </w:pPr>
          </w:p>
        </w:tc>
        <w:tc>
          <w:tcPr>
            <w:tcW w:w="1880" w:type="dxa"/>
            <w:noWrap/>
            <w:vAlign w:val="bottom"/>
          </w:tcPr>
          <w:p w14:paraId="0E9117AE"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1880" w:type="dxa"/>
            <w:noWrap/>
            <w:vAlign w:val="bottom"/>
          </w:tcPr>
          <w:p w14:paraId="6F463038"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1880" w:type="dxa"/>
            <w:noWrap/>
            <w:vAlign w:val="bottom"/>
          </w:tcPr>
          <w:p w14:paraId="72B4D584"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2140" w:type="dxa"/>
            <w:noWrap/>
            <w:vAlign w:val="bottom"/>
          </w:tcPr>
          <w:p w14:paraId="1E702EDA"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2240" w:type="dxa"/>
            <w:noWrap/>
            <w:vAlign w:val="bottom"/>
          </w:tcPr>
          <w:p w14:paraId="50C22B73"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2260" w:type="dxa"/>
            <w:noWrap/>
            <w:vAlign w:val="bottom"/>
          </w:tcPr>
          <w:p w14:paraId="4409B4D7"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1960" w:type="dxa"/>
            <w:noWrap/>
            <w:vAlign w:val="bottom"/>
          </w:tcPr>
          <w:p w14:paraId="436B82AF"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r>
      <w:tr w:rsidR="00AE1218" w:rsidRPr="00AE1218" w14:paraId="6F015011" w14:textId="77777777" w:rsidTr="008E0063">
        <w:trPr>
          <w:trHeight w:val="315"/>
        </w:trPr>
        <w:tc>
          <w:tcPr>
            <w:tcW w:w="10036" w:type="dxa"/>
            <w:noWrap/>
            <w:vAlign w:val="bottom"/>
          </w:tcPr>
          <w:p w14:paraId="0F98234C"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p>
        </w:tc>
        <w:tc>
          <w:tcPr>
            <w:tcW w:w="1880" w:type="dxa"/>
            <w:noWrap/>
            <w:vAlign w:val="bottom"/>
          </w:tcPr>
          <w:p w14:paraId="5A8EDBCC"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880" w:type="dxa"/>
            <w:noWrap/>
            <w:vAlign w:val="bottom"/>
          </w:tcPr>
          <w:p w14:paraId="3592FC00"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880" w:type="dxa"/>
            <w:noWrap/>
            <w:vAlign w:val="bottom"/>
          </w:tcPr>
          <w:p w14:paraId="62DA4C23"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140" w:type="dxa"/>
            <w:noWrap/>
            <w:vAlign w:val="bottom"/>
          </w:tcPr>
          <w:p w14:paraId="6BA7C722"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240" w:type="dxa"/>
            <w:noWrap/>
            <w:vAlign w:val="bottom"/>
          </w:tcPr>
          <w:p w14:paraId="1E8F5D30"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260" w:type="dxa"/>
            <w:noWrap/>
            <w:vAlign w:val="bottom"/>
          </w:tcPr>
          <w:p w14:paraId="7CF6BB66"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960" w:type="dxa"/>
            <w:noWrap/>
            <w:vAlign w:val="bottom"/>
          </w:tcPr>
          <w:p w14:paraId="20802467"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r>
      <w:tr w:rsidR="00AE1218" w:rsidRPr="00AE1218" w14:paraId="074263FB" w14:textId="77777777" w:rsidTr="008E0063">
        <w:trPr>
          <w:trHeight w:val="315"/>
        </w:trPr>
        <w:tc>
          <w:tcPr>
            <w:tcW w:w="17816" w:type="dxa"/>
            <w:gridSpan w:val="5"/>
            <w:noWrap/>
            <w:vAlign w:val="bottom"/>
          </w:tcPr>
          <w:p w14:paraId="20699569"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p>
        </w:tc>
        <w:tc>
          <w:tcPr>
            <w:tcW w:w="2240" w:type="dxa"/>
            <w:noWrap/>
            <w:vAlign w:val="bottom"/>
          </w:tcPr>
          <w:p w14:paraId="0D95B317"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260" w:type="dxa"/>
            <w:noWrap/>
            <w:vAlign w:val="bottom"/>
          </w:tcPr>
          <w:p w14:paraId="430439F2"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960" w:type="dxa"/>
            <w:noWrap/>
            <w:vAlign w:val="bottom"/>
          </w:tcPr>
          <w:p w14:paraId="142FC26C"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r>
      <w:tr w:rsidR="00AE1218" w:rsidRPr="00AE1218" w14:paraId="1DB8F771" w14:textId="77777777" w:rsidTr="008E0063">
        <w:trPr>
          <w:trHeight w:val="315"/>
        </w:trPr>
        <w:tc>
          <w:tcPr>
            <w:tcW w:w="10036" w:type="dxa"/>
            <w:noWrap/>
            <w:vAlign w:val="bottom"/>
          </w:tcPr>
          <w:p w14:paraId="1902573F" w14:textId="77777777"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p>
        </w:tc>
        <w:tc>
          <w:tcPr>
            <w:tcW w:w="1880" w:type="dxa"/>
            <w:noWrap/>
            <w:vAlign w:val="bottom"/>
          </w:tcPr>
          <w:p w14:paraId="09D9D52C"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880" w:type="dxa"/>
            <w:noWrap/>
            <w:vAlign w:val="bottom"/>
          </w:tcPr>
          <w:p w14:paraId="04D39ED4"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880" w:type="dxa"/>
            <w:noWrap/>
            <w:vAlign w:val="bottom"/>
          </w:tcPr>
          <w:p w14:paraId="4580D414"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140" w:type="dxa"/>
            <w:noWrap/>
            <w:vAlign w:val="bottom"/>
          </w:tcPr>
          <w:p w14:paraId="7A54CB6B"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240" w:type="dxa"/>
            <w:noWrap/>
            <w:vAlign w:val="bottom"/>
          </w:tcPr>
          <w:p w14:paraId="220CC501"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260" w:type="dxa"/>
            <w:noWrap/>
            <w:vAlign w:val="bottom"/>
          </w:tcPr>
          <w:p w14:paraId="5EEE7806"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960" w:type="dxa"/>
            <w:noWrap/>
            <w:vAlign w:val="bottom"/>
          </w:tcPr>
          <w:p w14:paraId="7D7F7503"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r>
    </w:tbl>
    <w:p w14:paraId="5BF96D8F" w14:textId="77777777" w:rsidR="00AE1218" w:rsidRPr="00AE1218" w:rsidRDefault="00AE1218" w:rsidP="00AE1218">
      <w:pPr>
        <w:keepNext/>
        <w:spacing w:after="0" w:line="240" w:lineRule="auto"/>
        <w:ind w:firstLine="567"/>
        <w:contextualSpacing/>
        <w:jc w:val="both"/>
        <w:rPr>
          <w:rFonts w:ascii="Times New Roman" w:eastAsia="Times New Roman" w:hAnsi="Times New Roman"/>
          <w:b/>
          <w:sz w:val="24"/>
          <w:szCs w:val="24"/>
          <w:highlight w:val="yellow"/>
          <w:lang w:eastAsia="ru-RU"/>
        </w:rPr>
      </w:pPr>
    </w:p>
    <w:p w14:paraId="0AECFA0B"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br w:type="page"/>
      </w:r>
    </w:p>
    <w:p w14:paraId="40412B79" w14:textId="77777777" w:rsidR="00AE1218" w:rsidRPr="00AE1218" w:rsidRDefault="00AE1218" w:rsidP="00AE1218">
      <w:pPr>
        <w:tabs>
          <w:tab w:val="left" w:pos="709"/>
          <w:tab w:val="left" w:pos="851"/>
        </w:tabs>
        <w:spacing w:after="0" w:line="240" w:lineRule="auto"/>
        <w:contextualSpacing/>
        <w:jc w:val="both"/>
        <w:rPr>
          <w:rFonts w:ascii="Times New Roman" w:hAnsi="Times New Roman"/>
          <w:b/>
          <w:sz w:val="24"/>
          <w:szCs w:val="24"/>
        </w:rPr>
      </w:pPr>
      <w:r w:rsidRPr="00AE1218">
        <w:rPr>
          <w:rFonts w:ascii="Times New Roman" w:hAnsi="Times New Roman"/>
          <w:b/>
          <w:sz w:val="24"/>
          <w:szCs w:val="24"/>
        </w:rPr>
        <w:lastRenderedPageBreak/>
        <w:t>5.3.1.</w:t>
      </w:r>
      <w:r w:rsidRPr="00AE1218">
        <w:rPr>
          <w:rFonts w:ascii="Times New Roman" w:hAnsi="Times New Roman"/>
          <w:b/>
          <w:sz w:val="24"/>
          <w:szCs w:val="24"/>
        </w:rPr>
        <w:tab/>
        <w:t>Инструкции по заполнению</w:t>
      </w:r>
    </w:p>
    <w:p w14:paraId="1F2D92A2" w14:textId="77777777" w:rsidR="00AE1218" w:rsidRPr="00AE1218" w:rsidRDefault="00AE1218" w:rsidP="00AE1218">
      <w:pPr>
        <w:tabs>
          <w:tab w:val="left" w:pos="851"/>
        </w:tabs>
        <w:spacing w:after="0" w:line="240" w:lineRule="auto"/>
        <w:contextualSpacing/>
        <w:jc w:val="both"/>
        <w:rPr>
          <w:rFonts w:ascii="Times New Roman" w:hAnsi="Times New Roman"/>
          <w:sz w:val="24"/>
          <w:szCs w:val="24"/>
        </w:rPr>
      </w:pPr>
      <w:r w:rsidRPr="00AE1218">
        <w:rPr>
          <w:rFonts w:ascii="Times New Roman" w:hAnsi="Times New Roman"/>
          <w:b/>
          <w:sz w:val="24"/>
          <w:szCs w:val="24"/>
        </w:rPr>
        <w:t>5.3.1.1.</w:t>
      </w:r>
      <w:r w:rsidRPr="00AE1218">
        <w:rPr>
          <w:rFonts w:ascii="Times New Roman" w:hAnsi="Times New Roman"/>
          <w:b/>
          <w:sz w:val="24"/>
          <w:szCs w:val="24"/>
        </w:rPr>
        <w:tab/>
      </w:r>
      <w:r w:rsidRPr="00AE1218">
        <w:rPr>
          <w:rFonts w:ascii="Times New Roman" w:hAnsi="Times New Roman"/>
          <w:sz w:val="24"/>
          <w:szCs w:val="24"/>
        </w:rPr>
        <w:t xml:space="preserve"> Участник указывает дату и номер Заявки на участие в </w:t>
      </w:r>
      <w:r w:rsidRPr="00AE1218">
        <w:rPr>
          <w:rFonts w:ascii="Times New Roman" w:eastAsia="Times New Roman" w:hAnsi="Times New Roman"/>
          <w:sz w:val="24"/>
          <w:szCs w:val="24"/>
          <w:lang w:eastAsia="ru-RU"/>
        </w:rPr>
        <w:t>закупке</w:t>
      </w:r>
      <w:r w:rsidRPr="00AE1218">
        <w:rPr>
          <w:rFonts w:ascii="Times New Roman" w:hAnsi="Times New Roman"/>
          <w:sz w:val="24"/>
          <w:szCs w:val="24"/>
        </w:rPr>
        <w:t xml:space="preserve"> (подраздел 5.1.).</w:t>
      </w:r>
      <w:r w:rsidRPr="00AE1218">
        <w:rPr>
          <w:rFonts w:ascii="Times New Roman" w:eastAsia="Times New Roman" w:hAnsi="Times New Roman"/>
          <w:sz w:val="28"/>
          <w:szCs w:val="28"/>
          <w:lang w:eastAsia="ru-RU"/>
        </w:rPr>
        <w:t xml:space="preserve"> </w:t>
      </w:r>
      <w:r w:rsidRPr="00AE1218">
        <w:rPr>
          <w:rFonts w:ascii="Times New Roman" w:hAnsi="Times New Roman"/>
          <w:sz w:val="24"/>
          <w:szCs w:val="24"/>
        </w:rPr>
        <w:t>Файл оформить: 1.2. Приложение №2 по лоту №___дата ____.</w:t>
      </w:r>
    </w:p>
    <w:p w14:paraId="325F03E1" w14:textId="77777777" w:rsidR="00AE1218" w:rsidRPr="00AE1218" w:rsidRDefault="00AE1218" w:rsidP="00AE1218">
      <w:pPr>
        <w:tabs>
          <w:tab w:val="left" w:pos="851"/>
        </w:tabs>
        <w:spacing w:after="0" w:line="240" w:lineRule="auto"/>
        <w:contextualSpacing/>
        <w:jc w:val="both"/>
        <w:rPr>
          <w:rFonts w:ascii="Times New Roman" w:hAnsi="Times New Roman"/>
          <w:sz w:val="24"/>
          <w:szCs w:val="24"/>
        </w:rPr>
      </w:pPr>
      <w:r w:rsidRPr="00AE1218">
        <w:rPr>
          <w:rFonts w:ascii="Times New Roman" w:hAnsi="Times New Roman"/>
          <w:b/>
          <w:sz w:val="24"/>
          <w:szCs w:val="24"/>
        </w:rPr>
        <w:t>5.3.1.2.</w:t>
      </w:r>
      <w:r w:rsidRPr="00AE1218">
        <w:rPr>
          <w:rFonts w:ascii="Times New Roman" w:hAnsi="Times New Roman"/>
          <w:sz w:val="24"/>
          <w:szCs w:val="24"/>
        </w:rPr>
        <w:tab/>
        <w:t>Участник указывает свое фирменное наименование (в т. ч. организационно-правовую форму) и свой адрес.</w:t>
      </w:r>
    </w:p>
    <w:p w14:paraId="02249CF8" w14:textId="77777777" w:rsidR="00AE1218" w:rsidRPr="00AE1218" w:rsidRDefault="00AE1218" w:rsidP="00AE1218">
      <w:pPr>
        <w:tabs>
          <w:tab w:val="left" w:pos="851"/>
        </w:tabs>
        <w:spacing w:after="0" w:line="240" w:lineRule="auto"/>
        <w:contextualSpacing/>
        <w:jc w:val="both"/>
        <w:rPr>
          <w:rFonts w:ascii="Times New Roman" w:hAnsi="Times New Roman"/>
          <w:b/>
          <w:sz w:val="24"/>
          <w:szCs w:val="24"/>
        </w:rPr>
      </w:pPr>
      <w:r w:rsidRPr="00AE1218">
        <w:rPr>
          <w:rFonts w:ascii="Times New Roman" w:hAnsi="Times New Roman"/>
          <w:b/>
          <w:sz w:val="24"/>
          <w:szCs w:val="24"/>
        </w:rPr>
        <w:t>5.3.1.3.</w:t>
      </w:r>
      <w:r w:rsidRPr="00AE1218">
        <w:rPr>
          <w:rFonts w:ascii="Times New Roman" w:hAnsi="Times New Roman"/>
          <w:sz w:val="24"/>
          <w:szCs w:val="24"/>
        </w:rPr>
        <w:tab/>
        <w:t xml:space="preserve">Сведения об опыте работы приводятся согласно таблице форма 3. Также могут быть приведены примечания и комментарии. </w:t>
      </w:r>
      <w:r w:rsidRPr="00AE1218">
        <w:rPr>
          <w:rFonts w:ascii="Times New Roman" w:hAnsi="Times New Roman"/>
          <w:b/>
          <w:sz w:val="24"/>
          <w:szCs w:val="24"/>
        </w:rPr>
        <w:t xml:space="preserve">Сведения об опыте приложить по отдельным папкам строго по годам (1.2.1 Опыт 2023г, 1.2.2. Опыт 2024 г, 1.2.3 Опыт 2025г. и так далее) выполнения работ/услуг. Каждый файл договора оформляется по виду работ по которому заключен договор, указать дату, пронумеровать строго в хронологическом порядке выполнения работ, нумерация которая сходится под пунктом Формы 3. Привязать акты выполненных работ и затрат к договорам по порядковым номерам (1. Договор, 1.1. Акт выполненных работ, 2. Договор, 2.1 Акт выполненных работ, 2.2. Акт выполненных </w:t>
      </w:r>
      <w:proofErr w:type="gramStart"/>
      <w:r w:rsidRPr="00AE1218">
        <w:rPr>
          <w:rFonts w:ascii="Times New Roman" w:hAnsi="Times New Roman"/>
          <w:b/>
          <w:sz w:val="24"/>
          <w:szCs w:val="24"/>
        </w:rPr>
        <w:t>работ….</w:t>
      </w:r>
      <w:proofErr w:type="gramEnd"/>
      <w:r w:rsidRPr="00AE1218">
        <w:rPr>
          <w:rFonts w:ascii="Times New Roman" w:hAnsi="Times New Roman"/>
          <w:b/>
          <w:sz w:val="24"/>
          <w:szCs w:val="24"/>
        </w:rPr>
        <w:t xml:space="preserve">и так далее) </w:t>
      </w:r>
    </w:p>
    <w:p w14:paraId="51A67B7B" w14:textId="18AC9B94" w:rsidR="00AE1218" w:rsidRPr="00AE1218" w:rsidRDefault="00AE1218" w:rsidP="00AE1218">
      <w:pPr>
        <w:tabs>
          <w:tab w:val="left" w:pos="851"/>
        </w:tabs>
        <w:spacing w:after="0" w:line="240" w:lineRule="auto"/>
        <w:ind w:left="12"/>
        <w:contextualSpacing/>
        <w:jc w:val="both"/>
        <w:rPr>
          <w:rFonts w:ascii="Times New Roman" w:eastAsia="Times New Roman" w:hAnsi="Times New Roman"/>
          <w:sz w:val="24"/>
          <w:szCs w:val="24"/>
          <w:lang w:eastAsia="ru-RU"/>
        </w:rPr>
      </w:pPr>
      <w:r w:rsidRPr="00AE1218">
        <w:rPr>
          <w:rFonts w:ascii="Times New Roman" w:hAnsi="Times New Roman"/>
          <w:b/>
          <w:sz w:val="24"/>
          <w:szCs w:val="24"/>
        </w:rPr>
        <w:t>5.3.1.4.</w:t>
      </w:r>
      <w:r w:rsidRPr="00AE1218">
        <w:rPr>
          <w:rFonts w:ascii="Times New Roman" w:hAnsi="Times New Roman"/>
          <w:sz w:val="24"/>
          <w:szCs w:val="24"/>
        </w:rPr>
        <w:tab/>
      </w:r>
      <w:r w:rsidRPr="00AE1218">
        <w:rPr>
          <w:rFonts w:ascii="Times New Roman" w:eastAsia="Times New Roman" w:hAnsi="Times New Roman"/>
          <w:bCs/>
          <w:sz w:val="24"/>
          <w:szCs w:val="24"/>
          <w:lang w:eastAsia="ru-RU"/>
        </w:rPr>
        <w:t>Участник в обязательном порядке прикладывает подтверждающие документы, согласно требованиям</w:t>
      </w:r>
      <w:r w:rsidRPr="00AE1218">
        <w:rPr>
          <w:rFonts w:ascii="Times New Roman" w:eastAsia="Times New Roman" w:hAnsi="Times New Roman"/>
          <w:b/>
          <w:bCs/>
          <w:sz w:val="24"/>
          <w:szCs w:val="24"/>
          <w:lang w:eastAsia="ru-RU"/>
        </w:rPr>
        <w:t xml:space="preserve"> </w:t>
      </w:r>
      <w:r w:rsidRPr="00AE1218">
        <w:rPr>
          <w:rFonts w:ascii="Times New Roman" w:eastAsia="Times New Roman" w:hAnsi="Times New Roman"/>
          <w:bCs/>
          <w:sz w:val="24"/>
          <w:szCs w:val="24"/>
          <w:lang w:eastAsia="ru-RU"/>
        </w:rPr>
        <w:t>п.п. «</w:t>
      </w:r>
      <w:r w:rsidR="00322942">
        <w:rPr>
          <w:rFonts w:ascii="Times New Roman" w:eastAsia="Times New Roman" w:hAnsi="Times New Roman"/>
          <w:bCs/>
          <w:sz w:val="24"/>
          <w:szCs w:val="24"/>
          <w:lang w:eastAsia="ru-RU"/>
        </w:rPr>
        <w:t>м</w:t>
      </w:r>
      <w:r w:rsidRPr="00AE1218">
        <w:rPr>
          <w:rFonts w:ascii="Times New Roman" w:eastAsia="Times New Roman" w:hAnsi="Times New Roman"/>
          <w:bCs/>
          <w:sz w:val="24"/>
          <w:szCs w:val="24"/>
          <w:lang w:eastAsia="ru-RU"/>
        </w:rPr>
        <w:t xml:space="preserve">», п.4.5.2.2. Документации. При </w:t>
      </w:r>
      <w:r w:rsidRPr="00AE1218">
        <w:rPr>
          <w:rFonts w:ascii="Times New Roman" w:eastAsia="Times New Roman" w:hAnsi="Times New Roman"/>
          <w:sz w:val="24"/>
          <w:szCs w:val="24"/>
          <w:lang w:eastAsia="ru-RU"/>
        </w:rPr>
        <w:t>этом оценка по критерию «</w:t>
      </w:r>
      <w:r w:rsidRPr="00AE1218">
        <w:rPr>
          <w:rFonts w:ascii="Times New Roman" w:eastAsia="Times New Roman" w:hAnsi="Times New Roman" w:cs="Arial"/>
          <w:kern w:val="28"/>
          <w:sz w:val="24"/>
          <w:szCs w:val="24"/>
          <w:lang w:eastAsia="ru-RU"/>
        </w:rPr>
        <w:t xml:space="preserve">Опыт выполнения </w:t>
      </w:r>
      <w:r w:rsidRPr="00AE1218">
        <w:rPr>
          <w:rFonts w:ascii="Times New Roman" w:eastAsia="Times New Roman" w:hAnsi="Times New Roman" w:cs="Arial"/>
          <w:sz w:val="24"/>
          <w:szCs w:val="24"/>
          <w:lang w:eastAsia="ru-RU"/>
        </w:rPr>
        <w:t>работ</w:t>
      </w:r>
      <w:r w:rsidRPr="00AE1218">
        <w:rPr>
          <w:rFonts w:ascii="Times New Roman" w:eastAsia="Times New Roman" w:hAnsi="Times New Roman"/>
          <w:sz w:val="24"/>
          <w:szCs w:val="24"/>
          <w:lang w:eastAsia="ru-RU"/>
        </w:rPr>
        <w:t xml:space="preserve">» будет производиться </w:t>
      </w:r>
      <w:r w:rsidRPr="00AE1218">
        <w:rPr>
          <w:rFonts w:ascii="Times New Roman" w:eastAsia="Times New Roman" w:hAnsi="Times New Roman"/>
          <w:bCs/>
          <w:sz w:val="24"/>
          <w:szCs w:val="24"/>
          <w:lang w:eastAsia="ru-RU"/>
        </w:rPr>
        <w:t>на основании представленных документов</w:t>
      </w:r>
      <w:r w:rsidRPr="00AE1218">
        <w:rPr>
          <w:rFonts w:ascii="Times New Roman" w:eastAsia="Times New Roman" w:hAnsi="Times New Roman"/>
          <w:sz w:val="24"/>
          <w:szCs w:val="24"/>
          <w:lang w:eastAsia="ru-RU"/>
        </w:rPr>
        <w:t xml:space="preserve"> за период 2023-2026 гг.</w:t>
      </w:r>
    </w:p>
    <w:p w14:paraId="7ADC1006"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675FAE1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CA58DA1" w14:textId="77777777" w:rsidR="00AE1218" w:rsidRPr="00AE1218" w:rsidRDefault="00AE1218" w:rsidP="00AE1218">
      <w:pPr>
        <w:keepNext/>
        <w:pageBreakBefore/>
        <w:suppressAutoHyphens/>
        <w:spacing w:before="240" w:after="120" w:line="240" w:lineRule="auto"/>
        <w:jc w:val="both"/>
        <w:outlineLvl w:val="2"/>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lastRenderedPageBreak/>
        <w:t>5.4.  Анкета Участника (Форма 4)</w:t>
      </w:r>
    </w:p>
    <w:p w14:paraId="56372FF4" w14:textId="77777777" w:rsidR="00AE1218" w:rsidRPr="00AE1218" w:rsidRDefault="00AE1218" w:rsidP="00AE1218">
      <w:pPr>
        <w:pBdr>
          <w:top w:val="single" w:sz="4" w:space="1" w:color="auto"/>
        </w:pBdr>
        <w:shd w:val="clear" w:color="auto" w:fill="E0E0E0"/>
        <w:spacing w:after="0" w:line="240" w:lineRule="auto"/>
        <w:ind w:firstLine="567"/>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начало формы</w:t>
      </w:r>
    </w:p>
    <w:p w14:paraId="1E379502"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555C40BF"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Приложение 3</w:t>
      </w:r>
    </w:p>
    <w:p w14:paraId="4F2CC31E"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к Заявке на участие в закупке </w:t>
      </w:r>
    </w:p>
    <w:p w14:paraId="034626AD"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от «___</w:t>
      </w:r>
      <w:proofErr w:type="gramStart"/>
      <w:r w:rsidRPr="00AE1218">
        <w:rPr>
          <w:rFonts w:ascii="Times New Roman" w:eastAsia="Times New Roman" w:hAnsi="Times New Roman"/>
          <w:sz w:val="24"/>
          <w:szCs w:val="24"/>
          <w:lang w:eastAsia="ru-RU"/>
        </w:rPr>
        <w:t>_»_</w:t>
      </w:r>
      <w:proofErr w:type="gramEnd"/>
      <w:r w:rsidRPr="00AE1218">
        <w:rPr>
          <w:rFonts w:ascii="Times New Roman" w:eastAsia="Times New Roman" w:hAnsi="Times New Roman"/>
          <w:sz w:val="24"/>
          <w:szCs w:val="24"/>
          <w:lang w:eastAsia="ru-RU"/>
        </w:rPr>
        <w:t>____________ г. №__________</w:t>
      </w:r>
    </w:p>
    <w:p w14:paraId="354666FB"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68E98480" w14:textId="77777777" w:rsidR="00AE1218" w:rsidRPr="00AE1218" w:rsidRDefault="00AE1218" w:rsidP="00AE1218">
      <w:pPr>
        <w:suppressAutoHyphens/>
        <w:spacing w:after="0" w:line="240" w:lineRule="auto"/>
        <w:ind w:firstLine="567"/>
        <w:jc w:val="center"/>
        <w:rPr>
          <w:rFonts w:ascii="Times New Roman" w:eastAsia="Times New Roman" w:hAnsi="Times New Roman"/>
          <w:b/>
          <w:sz w:val="24"/>
          <w:szCs w:val="24"/>
          <w:lang w:eastAsia="ru-RU"/>
        </w:rPr>
      </w:pPr>
      <w:r w:rsidRPr="00AE1218">
        <w:rPr>
          <w:rFonts w:ascii="Times New Roman" w:eastAsia="Times New Roman" w:hAnsi="Times New Roman"/>
          <w:b/>
          <w:sz w:val="24"/>
          <w:szCs w:val="24"/>
          <w:lang w:eastAsia="ru-RU"/>
        </w:rPr>
        <w:t>Анкета Участника</w:t>
      </w:r>
    </w:p>
    <w:p w14:paraId="618D00C2"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7962FFA5"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Наименование и адрес Участника: _________________________________</w:t>
      </w:r>
    </w:p>
    <w:p w14:paraId="65F64FBB"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40"/>
        <w:gridCol w:w="5400"/>
      </w:tblGrid>
      <w:tr w:rsidR="00AE1218" w:rsidRPr="00AE1218" w14:paraId="0A99A5DC" w14:textId="77777777" w:rsidTr="008E0063">
        <w:trPr>
          <w:cantSplit/>
          <w:trHeight w:val="240"/>
          <w:tblHeader/>
        </w:trPr>
        <w:tc>
          <w:tcPr>
            <w:tcW w:w="567" w:type="dxa"/>
          </w:tcPr>
          <w:p w14:paraId="355D9D43" w14:textId="77777777" w:rsidR="00AE1218" w:rsidRPr="00AE1218" w:rsidRDefault="00AE1218" w:rsidP="00AE1218">
            <w:pPr>
              <w:keepNext/>
              <w:spacing w:before="40" w:after="40" w:line="240" w:lineRule="auto"/>
              <w:ind w:firstLine="27"/>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п/п</w:t>
            </w:r>
          </w:p>
        </w:tc>
        <w:tc>
          <w:tcPr>
            <w:tcW w:w="4140" w:type="dxa"/>
            <w:vAlign w:val="center"/>
          </w:tcPr>
          <w:p w14:paraId="6366F57E" w14:textId="77777777" w:rsidR="00AE1218" w:rsidRPr="00AE1218" w:rsidRDefault="00AE1218" w:rsidP="00AE1218">
            <w:pPr>
              <w:keepNext/>
              <w:spacing w:before="40" w:after="40" w:line="240" w:lineRule="auto"/>
              <w:ind w:firstLine="34"/>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Наименование</w:t>
            </w:r>
          </w:p>
        </w:tc>
        <w:tc>
          <w:tcPr>
            <w:tcW w:w="5400" w:type="dxa"/>
            <w:vAlign w:val="center"/>
          </w:tcPr>
          <w:p w14:paraId="7FE4E106" w14:textId="77777777" w:rsidR="00AE1218" w:rsidRPr="00AE1218" w:rsidRDefault="00AE1218" w:rsidP="00AE1218">
            <w:pPr>
              <w:keepNext/>
              <w:spacing w:before="40" w:after="40" w:line="240" w:lineRule="auto"/>
              <w:ind w:firstLine="567"/>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Сведения об Участнике</w:t>
            </w:r>
          </w:p>
        </w:tc>
      </w:tr>
      <w:tr w:rsidR="00AE1218" w:rsidRPr="00AE1218" w14:paraId="407AE2E2" w14:textId="77777777" w:rsidTr="008E0063">
        <w:trPr>
          <w:cantSplit/>
        </w:trPr>
        <w:tc>
          <w:tcPr>
            <w:tcW w:w="567" w:type="dxa"/>
            <w:vAlign w:val="center"/>
          </w:tcPr>
          <w:p w14:paraId="437C9401"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1D46D537"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Фирменное наименование Участника</w:t>
            </w:r>
          </w:p>
        </w:tc>
        <w:tc>
          <w:tcPr>
            <w:tcW w:w="5400" w:type="dxa"/>
          </w:tcPr>
          <w:p w14:paraId="416E5335"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0990D464" w14:textId="77777777" w:rsidTr="008E0063">
        <w:trPr>
          <w:cantSplit/>
        </w:trPr>
        <w:tc>
          <w:tcPr>
            <w:tcW w:w="567" w:type="dxa"/>
            <w:vAlign w:val="center"/>
          </w:tcPr>
          <w:p w14:paraId="455ECEA5"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612A61E9"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400" w:type="dxa"/>
          </w:tcPr>
          <w:p w14:paraId="31FB1CE9"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784F0C8E" w14:textId="77777777" w:rsidTr="008E0063">
        <w:trPr>
          <w:cantSplit/>
        </w:trPr>
        <w:tc>
          <w:tcPr>
            <w:tcW w:w="567" w:type="dxa"/>
            <w:vAlign w:val="center"/>
          </w:tcPr>
          <w:p w14:paraId="1430A738"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298BCD3C"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Свидетельство о внесении в Единый государственный реестр юридических лиц (дата и номер, кем выдано)</w:t>
            </w:r>
          </w:p>
        </w:tc>
        <w:tc>
          <w:tcPr>
            <w:tcW w:w="5400" w:type="dxa"/>
          </w:tcPr>
          <w:p w14:paraId="734D51FB"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1A686E1E" w14:textId="77777777" w:rsidTr="008E0063">
        <w:trPr>
          <w:cantSplit/>
        </w:trPr>
        <w:tc>
          <w:tcPr>
            <w:tcW w:w="567" w:type="dxa"/>
            <w:vAlign w:val="center"/>
          </w:tcPr>
          <w:p w14:paraId="0BA1A5E4"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5365CA82"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400" w:type="dxa"/>
          </w:tcPr>
          <w:p w14:paraId="0316BD4A"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5DFA9969" w14:textId="77777777" w:rsidTr="008E0063">
        <w:trPr>
          <w:cantSplit/>
        </w:trPr>
        <w:tc>
          <w:tcPr>
            <w:tcW w:w="567" w:type="dxa"/>
            <w:vAlign w:val="center"/>
          </w:tcPr>
          <w:p w14:paraId="33552B26"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65652EC3"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ИНН, КПП, ОГРН, ОКПО Участника</w:t>
            </w:r>
          </w:p>
        </w:tc>
        <w:tc>
          <w:tcPr>
            <w:tcW w:w="5400" w:type="dxa"/>
          </w:tcPr>
          <w:p w14:paraId="75BFE67F"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5A8E4A98" w14:textId="77777777" w:rsidTr="008E0063">
        <w:trPr>
          <w:cantSplit/>
        </w:trPr>
        <w:tc>
          <w:tcPr>
            <w:tcW w:w="567" w:type="dxa"/>
            <w:vAlign w:val="center"/>
          </w:tcPr>
          <w:p w14:paraId="71DC33F9"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27C2C7B4"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Адрес места нахождения</w:t>
            </w:r>
          </w:p>
        </w:tc>
        <w:tc>
          <w:tcPr>
            <w:tcW w:w="5400" w:type="dxa"/>
          </w:tcPr>
          <w:p w14:paraId="7673FBC2"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4301AD12" w14:textId="77777777" w:rsidTr="008E0063">
        <w:trPr>
          <w:cantSplit/>
        </w:trPr>
        <w:tc>
          <w:tcPr>
            <w:tcW w:w="567" w:type="dxa"/>
            <w:vAlign w:val="center"/>
          </w:tcPr>
          <w:p w14:paraId="1FD092A5"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1F968D39"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Почтовый адрес</w:t>
            </w:r>
          </w:p>
        </w:tc>
        <w:tc>
          <w:tcPr>
            <w:tcW w:w="5400" w:type="dxa"/>
          </w:tcPr>
          <w:p w14:paraId="6DB48FE8"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39B90EA4" w14:textId="77777777" w:rsidTr="008E0063">
        <w:trPr>
          <w:cantSplit/>
        </w:trPr>
        <w:tc>
          <w:tcPr>
            <w:tcW w:w="567" w:type="dxa"/>
            <w:vAlign w:val="center"/>
          </w:tcPr>
          <w:p w14:paraId="325953B2"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27ECAA6F"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Филиалы: перечислить наименования и почтовые адреса</w:t>
            </w:r>
          </w:p>
        </w:tc>
        <w:tc>
          <w:tcPr>
            <w:tcW w:w="5400" w:type="dxa"/>
          </w:tcPr>
          <w:p w14:paraId="3D5324D7"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189B0397" w14:textId="77777777" w:rsidTr="008E0063">
        <w:trPr>
          <w:cantSplit/>
        </w:trPr>
        <w:tc>
          <w:tcPr>
            <w:tcW w:w="567" w:type="dxa"/>
            <w:vAlign w:val="center"/>
          </w:tcPr>
          <w:p w14:paraId="0B738ECF"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6B3A5DE2"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400" w:type="dxa"/>
          </w:tcPr>
          <w:p w14:paraId="39309A44"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60677DDD" w14:textId="77777777" w:rsidTr="008E0063">
        <w:trPr>
          <w:cantSplit/>
        </w:trPr>
        <w:tc>
          <w:tcPr>
            <w:tcW w:w="567" w:type="dxa"/>
            <w:vAlign w:val="center"/>
          </w:tcPr>
          <w:p w14:paraId="0DE56604"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348756BC"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Телефоны Участника (с указанием кода города)</w:t>
            </w:r>
          </w:p>
        </w:tc>
        <w:tc>
          <w:tcPr>
            <w:tcW w:w="5400" w:type="dxa"/>
          </w:tcPr>
          <w:p w14:paraId="47173560"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400B20B6" w14:textId="77777777" w:rsidTr="008E0063">
        <w:trPr>
          <w:cantSplit/>
          <w:trHeight w:val="116"/>
        </w:trPr>
        <w:tc>
          <w:tcPr>
            <w:tcW w:w="567" w:type="dxa"/>
            <w:vAlign w:val="center"/>
          </w:tcPr>
          <w:p w14:paraId="7D5466E4"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29FC3057"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Факс Участника (с указанием кода города)</w:t>
            </w:r>
          </w:p>
        </w:tc>
        <w:tc>
          <w:tcPr>
            <w:tcW w:w="5400" w:type="dxa"/>
          </w:tcPr>
          <w:p w14:paraId="4AD748A8"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37F24B04" w14:textId="77777777" w:rsidTr="008E0063">
        <w:trPr>
          <w:cantSplit/>
        </w:trPr>
        <w:tc>
          <w:tcPr>
            <w:tcW w:w="567" w:type="dxa"/>
            <w:vAlign w:val="center"/>
          </w:tcPr>
          <w:p w14:paraId="05F2AB21"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499BCFA1"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Адрес электронной почты Участника</w:t>
            </w:r>
          </w:p>
        </w:tc>
        <w:tc>
          <w:tcPr>
            <w:tcW w:w="5400" w:type="dxa"/>
          </w:tcPr>
          <w:p w14:paraId="797927A1"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7B295F48" w14:textId="77777777" w:rsidTr="008E0063">
        <w:trPr>
          <w:cantSplit/>
        </w:trPr>
        <w:tc>
          <w:tcPr>
            <w:tcW w:w="567" w:type="dxa"/>
            <w:vAlign w:val="center"/>
          </w:tcPr>
          <w:p w14:paraId="6534B849"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328EAE93"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400" w:type="dxa"/>
          </w:tcPr>
          <w:p w14:paraId="26CC0004"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75F7462A" w14:textId="77777777" w:rsidTr="008E0063">
        <w:trPr>
          <w:cantSplit/>
        </w:trPr>
        <w:tc>
          <w:tcPr>
            <w:tcW w:w="567" w:type="dxa"/>
            <w:vAlign w:val="center"/>
          </w:tcPr>
          <w:p w14:paraId="7D395872"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1C030108"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Фамилия, Имя и Отчество главного бухгалтера Участника</w:t>
            </w:r>
          </w:p>
        </w:tc>
        <w:tc>
          <w:tcPr>
            <w:tcW w:w="5400" w:type="dxa"/>
          </w:tcPr>
          <w:p w14:paraId="3A4B4DDF"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4F544F86" w14:textId="77777777" w:rsidTr="008E0063">
        <w:trPr>
          <w:cantSplit/>
        </w:trPr>
        <w:tc>
          <w:tcPr>
            <w:tcW w:w="567" w:type="dxa"/>
            <w:vAlign w:val="center"/>
          </w:tcPr>
          <w:p w14:paraId="2A4BB783"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35CBF8FA"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Фамилия, Имя и Отчество ответственного лица Участника с указанием должности, контактного телефона, факса, электронной почты</w:t>
            </w:r>
          </w:p>
        </w:tc>
        <w:tc>
          <w:tcPr>
            <w:tcW w:w="5400" w:type="dxa"/>
          </w:tcPr>
          <w:p w14:paraId="6D1B673C"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bl>
    <w:p w14:paraId="707BA2B7"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521E3AEB"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____________________________________</w:t>
      </w:r>
    </w:p>
    <w:p w14:paraId="6CC72DB3" w14:textId="77777777" w:rsidR="00AE1218" w:rsidRPr="00AE1218" w:rsidRDefault="00AE1218" w:rsidP="00AE1218">
      <w:pPr>
        <w:spacing w:after="0" w:line="240" w:lineRule="auto"/>
        <w:ind w:firstLine="567"/>
        <w:jc w:val="both"/>
        <w:rPr>
          <w:rFonts w:ascii="Times New Roman" w:eastAsia="Times New Roman" w:hAnsi="Times New Roman"/>
          <w:sz w:val="24"/>
          <w:szCs w:val="24"/>
          <w:vertAlign w:val="superscript"/>
          <w:lang w:eastAsia="ru-RU"/>
        </w:rPr>
      </w:pPr>
      <w:r w:rsidRPr="00AE1218">
        <w:rPr>
          <w:rFonts w:ascii="Times New Roman" w:eastAsia="Times New Roman" w:hAnsi="Times New Roman"/>
          <w:sz w:val="24"/>
          <w:szCs w:val="24"/>
          <w:vertAlign w:val="superscript"/>
          <w:lang w:eastAsia="ru-RU"/>
        </w:rPr>
        <w:t>(подпись, М.П.)</w:t>
      </w:r>
    </w:p>
    <w:p w14:paraId="30310E2F"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____________________________________</w:t>
      </w:r>
    </w:p>
    <w:p w14:paraId="64F9F91D" w14:textId="77777777" w:rsidR="00AE1218" w:rsidRPr="00AE1218" w:rsidRDefault="00AE1218" w:rsidP="00AE1218">
      <w:pPr>
        <w:spacing w:after="0" w:line="240" w:lineRule="auto"/>
        <w:ind w:firstLine="567"/>
        <w:jc w:val="both"/>
        <w:rPr>
          <w:rFonts w:ascii="Times New Roman" w:eastAsia="Times New Roman" w:hAnsi="Times New Roman"/>
          <w:sz w:val="24"/>
          <w:szCs w:val="24"/>
          <w:vertAlign w:val="superscript"/>
          <w:lang w:eastAsia="ru-RU"/>
        </w:rPr>
      </w:pPr>
      <w:r w:rsidRPr="00AE1218">
        <w:rPr>
          <w:rFonts w:ascii="Times New Roman" w:eastAsia="Times New Roman" w:hAnsi="Times New Roman"/>
          <w:sz w:val="24"/>
          <w:szCs w:val="24"/>
          <w:vertAlign w:val="superscript"/>
          <w:lang w:eastAsia="ru-RU"/>
        </w:rPr>
        <w:t>(фамилия, имя, отчество подписавшего, должность)</w:t>
      </w:r>
    </w:p>
    <w:p w14:paraId="64D6B7C8" w14:textId="77777777" w:rsidR="00AE1218" w:rsidRPr="00AE1218" w:rsidRDefault="00AE1218" w:rsidP="00AE1218">
      <w:pPr>
        <w:keepNext/>
        <w:spacing w:after="0" w:line="240" w:lineRule="auto"/>
        <w:ind w:firstLine="567"/>
        <w:jc w:val="both"/>
        <w:rPr>
          <w:rFonts w:ascii="Times New Roman" w:eastAsia="Times New Roman" w:hAnsi="Times New Roman"/>
          <w:b/>
          <w:sz w:val="24"/>
          <w:szCs w:val="24"/>
          <w:lang w:eastAsia="ru-RU"/>
        </w:rPr>
      </w:pPr>
    </w:p>
    <w:p w14:paraId="1C55633A" w14:textId="77777777" w:rsidR="00AE1218" w:rsidRPr="00AE1218" w:rsidRDefault="00AE1218" w:rsidP="00AE1218">
      <w:pPr>
        <w:pBdr>
          <w:bottom w:val="single" w:sz="4" w:space="1" w:color="auto"/>
        </w:pBdr>
        <w:shd w:val="clear" w:color="auto" w:fill="E0E0E0"/>
        <w:spacing w:after="0" w:line="240" w:lineRule="auto"/>
        <w:ind w:firstLine="567"/>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конец формы</w:t>
      </w:r>
    </w:p>
    <w:p w14:paraId="12CC6D4F"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78A1CE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882D1E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DBAA56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C67C27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39B767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E1B9D87"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476FAA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37B359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8C274B6"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70421B7"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48E3AC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F71C134"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A0DCAB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E26E51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52F5A9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4B2B4A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6C98984"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CAD69C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3C0463E"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253AD0A"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F221D6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ACF61F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0EE479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03DB6FD"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7AA1CBC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C141A5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A425ABD"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7E9FB8CF"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081C73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DC4B073" w14:textId="77777777" w:rsidR="00AE1218" w:rsidRPr="00AE1218" w:rsidRDefault="00AE1218" w:rsidP="00AE1218">
      <w:pPr>
        <w:keepNext/>
        <w:pageBreakBefore/>
        <w:suppressAutoHyphens/>
        <w:spacing w:before="240" w:after="120" w:line="240" w:lineRule="auto"/>
        <w:jc w:val="both"/>
        <w:outlineLvl w:val="2"/>
        <w:rPr>
          <w:rFonts w:ascii="Times New Roman" w:eastAsia="Times New Roman" w:hAnsi="Times New Roman"/>
          <w:b/>
          <w:bCs/>
          <w:sz w:val="24"/>
          <w:szCs w:val="24"/>
          <w:lang w:eastAsia="ru-RU"/>
        </w:rPr>
      </w:pPr>
      <w:bookmarkStart w:id="64" w:name="_Toc261535115"/>
      <w:bookmarkStart w:id="65" w:name="_Toc262557871"/>
      <w:bookmarkStart w:id="66" w:name="_Toc278971544"/>
      <w:bookmarkStart w:id="67" w:name="_Toc322017076"/>
      <w:r w:rsidRPr="00AE1218">
        <w:rPr>
          <w:rFonts w:ascii="Times New Roman" w:eastAsia="Times New Roman" w:hAnsi="Times New Roman"/>
          <w:b/>
          <w:bCs/>
          <w:sz w:val="24"/>
          <w:szCs w:val="24"/>
          <w:lang w:eastAsia="ru-RU"/>
        </w:rPr>
        <w:lastRenderedPageBreak/>
        <w:t>5.4.1. Инструкция по заполнению</w:t>
      </w:r>
      <w:bookmarkEnd w:id="64"/>
      <w:bookmarkEnd w:id="65"/>
      <w:bookmarkEnd w:id="66"/>
      <w:bookmarkEnd w:id="67"/>
    </w:p>
    <w:p w14:paraId="1DB1DDFB" w14:textId="77777777" w:rsidR="00AE1218" w:rsidRPr="00AE1218" w:rsidRDefault="00AE1218" w:rsidP="00AE1218">
      <w:pPr>
        <w:tabs>
          <w:tab w:val="left" w:pos="851"/>
        </w:tab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5.4.1.1.</w:t>
      </w:r>
      <w:r w:rsidRPr="00AE1218">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Файл оформить: 1.3. Приложение №3 по лоту №___дата ____. Дополнительные документы нумеруются согласно по форме 4 в отдельную папку 1.3.1. Приложение к форме 4.</w:t>
      </w:r>
    </w:p>
    <w:p w14:paraId="4B9DB47C" w14:textId="77777777" w:rsidR="00AE1218" w:rsidRPr="00AE1218" w:rsidRDefault="00AE1218" w:rsidP="00AE1218">
      <w:pPr>
        <w:tabs>
          <w:tab w:val="left" w:pos="851"/>
        </w:tab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5.4.1.2.</w:t>
      </w:r>
      <w:r w:rsidRPr="00AE1218">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7C21CBC4" w14:textId="77777777" w:rsidR="00AE1218" w:rsidRPr="00AE1218" w:rsidRDefault="00AE1218" w:rsidP="00AE1218">
      <w:pPr>
        <w:tabs>
          <w:tab w:val="left" w:pos="851"/>
        </w:tab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5.4.1.3.</w:t>
      </w:r>
      <w:r w:rsidRPr="00AE1218">
        <w:rPr>
          <w:rFonts w:ascii="Times New Roman" w:eastAsia="Times New Roman" w:hAnsi="Times New Roman"/>
          <w:sz w:val="24"/>
          <w:szCs w:val="24"/>
          <w:lang w:eastAsia="ru-RU"/>
        </w:rPr>
        <w:t xml:space="preserve"> Участники должны заполнить приведенную выше таблицу по всем позициям. В случае отсутствия каких-либо данных указать слово «нет».</w:t>
      </w:r>
    </w:p>
    <w:p w14:paraId="37930C6C" w14:textId="77777777" w:rsidR="00AE1218" w:rsidRPr="00AE1218" w:rsidRDefault="00AE1218" w:rsidP="00AE1218">
      <w:pPr>
        <w:tabs>
          <w:tab w:val="left" w:pos="851"/>
        </w:tab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5.4.1.4.</w:t>
      </w:r>
      <w:r w:rsidRPr="00AE1218">
        <w:rPr>
          <w:rFonts w:ascii="Times New Roman" w:eastAsia="Times New Roman" w:hAnsi="Times New Roman"/>
          <w:sz w:val="24"/>
          <w:szCs w:val="24"/>
          <w:lang w:eastAsia="ru-RU"/>
        </w:rPr>
        <w:t xml:space="preserve"> В графе 8 «Банковские реквизиты…» указываются реквизиты, которые будут использованы при заключении Договора.</w:t>
      </w:r>
    </w:p>
    <w:p w14:paraId="1F506C92"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B61CEA4"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2414CDC"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E2E615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45878FC"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1260822"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B12B6C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7F9B8A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22D641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26496A7"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7F43A2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F68519F"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0101DF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55AB1CD"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363BEDE"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49E29BC"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2B3D80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873705E"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FAA883C"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C39479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C7BD42E"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587B34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1F50747"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702504E2"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73946FD"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B653F8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6434CA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EDF788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E1ED9A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090F85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4941A8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0CB006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6DBCC0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92E38F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D4C96E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E45EBB7"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B70B67A"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E154ED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727E9D4A"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7E652481" w14:textId="77777777" w:rsidR="00AE1218" w:rsidRDefault="00AE1218" w:rsidP="00AE1218">
      <w:pPr>
        <w:spacing w:after="0" w:line="240" w:lineRule="auto"/>
        <w:jc w:val="both"/>
        <w:rPr>
          <w:rFonts w:ascii="Times New Roman" w:eastAsia="Times New Roman" w:hAnsi="Times New Roman"/>
          <w:sz w:val="24"/>
          <w:szCs w:val="24"/>
          <w:lang w:eastAsia="ru-RU"/>
        </w:rPr>
      </w:pPr>
    </w:p>
    <w:p w14:paraId="76B16C4E"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936563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4952384"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8803BA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A7D07BA"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b/>
          <w:sz w:val="24"/>
          <w:szCs w:val="24"/>
          <w:lang w:eastAsia="ru-RU"/>
        </w:rPr>
      </w:pPr>
      <w:r w:rsidRPr="00AE1218">
        <w:rPr>
          <w:rFonts w:ascii="Times New Roman" w:eastAsia="Times New Roman" w:hAnsi="Times New Roman"/>
          <w:b/>
          <w:sz w:val="24"/>
          <w:szCs w:val="24"/>
          <w:lang w:eastAsia="ru-RU"/>
        </w:rPr>
        <w:lastRenderedPageBreak/>
        <w:t xml:space="preserve">5.5. </w:t>
      </w:r>
      <w:bookmarkStart w:id="68" w:name="_Toc465770142"/>
      <w:bookmarkStart w:id="69" w:name="_Toc419208689"/>
      <w:bookmarkStart w:id="70" w:name="_Toc418077958"/>
      <w:bookmarkStart w:id="71" w:name="_Ref418004386"/>
      <w:r w:rsidRPr="00AE1218">
        <w:rPr>
          <w:rFonts w:ascii="Times New Roman" w:eastAsia="Times New Roman" w:hAnsi="Times New Roman"/>
          <w:b/>
          <w:sz w:val="24"/>
          <w:szCs w:val="24"/>
          <w:lang w:eastAsia="ru-RU"/>
        </w:rPr>
        <w:t>Справка об отсутствии признаков крупной сделки (форма 5)</w:t>
      </w:r>
      <w:bookmarkEnd w:id="68"/>
      <w:bookmarkEnd w:id="69"/>
      <w:bookmarkEnd w:id="70"/>
      <w:bookmarkEnd w:id="71"/>
    </w:p>
    <w:p w14:paraId="499E3BCB" w14:textId="77777777" w:rsidR="00AE1218" w:rsidRPr="00AE1218" w:rsidRDefault="00AE1218" w:rsidP="00AE1218">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5668B0B0" w14:textId="77777777" w:rsidR="00AE1218" w:rsidRPr="00AE1218" w:rsidRDefault="00AE1218" w:rsidP="00AE1218">
      <w:pPr>
        <w:keepNext/>
        <w:keepLines/>
        <w:suppressLineNumbers/>
        <w:pBdr>
          <w:top w:val="single" w:sz="4" w:space="1" w:color="auto"/>
        </w:pBdr>
        <w:shd w:val="clear" w:color="auto" w:fill="D9D9D9"/>
        <w:spacing w:after="0" w:line="240" w:lineRule="atLeast"/>
        <w:ind w:right="21" w:firstLine="567"/>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начало формы</w:t>
      </w:r>
    </w:p>
    <w:p w14:paraId="094F36E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EF99255"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Приложение 4</w:t>
      </w:r>
    </w:p>
    <w:p w14:paraId="076FA7FD"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к Заявке на участие в закупке </w:t>
      </w:r>
    </w:p>
    <w:p w14:paraId="618C57F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от «___</w:t>
      </w:r>
      <w:proofErr w:type="gramStart"/>
      <w:r w:rsidRPr="00AE1218">
        <w:rPr>
          <w:rFonts w:ascii="Times New Roman" w:eastAsia="Times New Roman" w:hAnsi="Times New Roman"/>
          <w:sz w:val="24"/>
          <w:szCs w:val="24"/>
          <w:lang w:eastAsia="ru-RU"/>
        </w:rPr>
        <w:t>_»_</w:t>
      </w:r>
      <w:proofErr w:type="gramEnd"/>
      <w:r w:rsidRPr="00AE1218">
        <w:rPr>
          <w:rFonts w:ascii="Times New Roman" w:eastAsia="Times New Roman" w:hAnsi="Times New Roman"/>
          <w:sz w:val="24"/>
          <w:szCs w:val="24"/>
          <w:lang w:eastAsia="ru-RU"/>
        </w:rPr>
        <w:t>____________ г. №__________</w:t>
      </w:r>
    </w:p>
    <w:p w14:paraId="6017B4BC" w14:textId="77777777" w:rsidR="00AE1218" w:rsidRPr="00AE1218" w:rsidRDefault="00AE1218" w:rsidP="00AE1218">
      <w:pPr>
        <w:keepNext/>
        <w:keepLines/>
        <w:suppressLineNumbers/>
        <w:spacing w:after="0" w:line="240" w:lineRule="atLeast"/>
        <w:ind w:firstLine="567"/>
        <w:jc w:val="both"/>
        <w:rPr>
          <w:rFonts w:ascii="Times New Roman" w:eastAsia="Times New Roman" w:hAnsi="Times New Roman"/>
          <w:sz w:val="24"/>
          <w:szCs w:val="24"/>
          <w:lang w:eastAsia="ru-RU"/>
        </w:rPr>
      </w:pPr>
    </w:p>
    <w:p w14:paraId="087D82DE" w14:textId="77777777" w:rsidR="00AE1218" w:rsidRPr="00AE1218" w:rsidRDefault="00AE1218" w:rsidP="00AE1218">
      <w:pPr>
        <w:keepNext/>
        <w:keepLines/>
        <w:suppressLineNumbers/>
        <w:spacing w:after="0" w:line="240" w:lineRule="atLeast"/>
        <w:ind w:firstLine="567"/>
        <w:jc w:val="both"/>
        <w:rPr>
          <w:rFonts w:ascii="Times New Roman" w:eastAsia="Times New Roman" w:hAnsi="Times New Roman"/>
          <w:sz w:val="24"/>
          <w:szCs w:val="24"/>
          <w:lang w:eastAsia="ru-RU"/>
        </w:rPr>
      </w:pPr>
    </w:p>
    <w:p w14:paraId="521227B5" w14:textId="77777777" w:rsidR="00AE1218" w:rsidRPr="00AE1218" w:rsidRDefault="00AE1218" w:rsidP="00AE1218">
      <w:pPr>
        <w:keepNext/>
        <w:keepLines/>
        <w:suppressLineNumbers/>
        <w:suppressAutoHyphens/>
        <w:spacing w:after="0" w:line="240" w:lineRule="atLeast"/>
        <w:ind w:firstLine="567"/>
        <w:jc w:val="center"/>
        <w:rPr>
          <w:rFonts w:ascii="Times New Roman" w:eastAsia="Times New Roman" w:hAnsi="Times New Roman"/>
          <w:b/>
          <w:sz w:val="24"/>
          <w:szCs w:val="24"/>
          <w:lang w:eastAsia="ru-RU"/>
        </w:rPr>
      </w:pPr>
      <w:r w:rsidRPr="00AE1218">
        <w:rPr>
          <w:rFonts w:ascii="Times New Roman" w:eastAsia="Times New Roman" w:hAnsi="Times New Roman"/>
          <w:b/>
          <w:sz w:val="24"/>
          <w:szCs w:val="24"/>
          <w:lang w:eastAsia="ru-RU"/>
        </w:rPr>
        <w:t xml:space="preserve">Справка об отсутствии признаков крупной сделки </w:t>
      </w:r>
    </w:p>
    <w:p w14:paraId="1D8A3947" w14:textId="77777777" w:rsidR="00AE1218" w:rsidRPr="00AE1218" w:rsidRDefault="00AE1218" w:rsidP="00AE1218">
      <w:pPr>
        <w:keepNext/>
        <w:keepLines/>
        <w:suppressLineNumbers/>
        <w:spacing w:after="0" w:line="360" w:lineRule="auto"/>
        <w:ind w:firstLine="567"/>
        <w:jc w:val="both"/>
        <w:rPr>
          <w:rFonts w:ascii="Times New Roman" w:eastAsia="Times New Roman" w:hAnsi="Times New Roman"/>
          <w:iCs/>
          <w:sz w:val="24"/>
          <w:szCs w:val="24"/>
          <w:lang w:eastAsia="ru-RU"/>
        </w:rPr>
      </w:pPr>
    </w:p>
    <w:p w14:paraId="5AC40932"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Настоящим подтверждаю, что сделка между АО «</w:t>
      </w:r>
      <w:proofErr w:type="gramStart"/>
      <w:r w:rsidRPr="00AE1218">
        <w:rPr>
          <w:rFonts w:ascii="Times New Roman" w:eastAsia="Times New Roman" w:hAnsi="Times New Roman"/>
          <w:sz w:val="24"/>
          <w:szCs w:val="24"/>
          <w:lang w:eastAsia="ru-RU"/>
        </w:rPr>
        <w:t>Саханефтегазсбыт»  и</w:t>
      </w:r>
      <w:proofErr w:type="gramEnd"/>
      <w:r w:rsidRPr="00AE1218">
        <w:rPr>
          <w:rFonts w:ascii="Times New Roman" w:eastAsia="Times New Roman" w:hAnsi="Times New Roman"/>
          <w:sz w:val="24"/>
          <w:szCs w:val="24"/>
          <w:lang w:eastAsia="ru-RU"/>
        </w:rPr>
        <w:t xml:space="preserve"> </w:t>
      </w:r>
    </w:p>
    <w:p w14:paraId="2DA1AA0B"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p>
    <w:p w14:paraId="2E052A89"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_____________________________________ </w:t>
      </w:r>
    </w:p>
    <w:p w14:paraId="173D88A3" w14:textId="77777777" w:rsidR="00AE1218" w:rsidRPr="00AE1218" w:rsidRDefault="00AE1218" w:rsidP="00AE1218">
      <w:pPr>
        <w:keepNext/>
        <w:keepLines/>
        <w:suppressLineNumbers/>
        <w:spacing w:after="0" w:line="240" w:lineRule="auto"/>
        <w:jc w:val="both"/>
        <w:rPr>
          <w:rFonts w:ascii="Times New Roman" w:eastAsia="Times New Roman" w:hAnsi="Times New Roman"/>
          <w:i/>
          <w:sz w:val="24"/>
          <w:szCs w:val="24"/>
          <w:lang w:eastAsia="ru-RU"/>
        </w:rPr>
      </w:pPr>
      <w:r w:rsidRPr="00AE1218">
        <w:rPr>
          <w:rFonts w:ascii="Times New Roman" w:eastAsia="Times New Roman" w:hAnsi="Times New Roman"/>
          <w:i/>
          <w:sz w:val="24"/>
          <w:szCs w:val="24"/>
          <w:lang w:eastAsia="ru-RU"/>
        </w:rPr>
        <w:t>(указывается наименование Участника и адрес)</w:t>
      </w:r>
    </w:p>
    <w:p w14:paraId="2EAF97E7" w14:textId="77777777" w:rsidR="00AE1218" w:rsidRPr="00AE1218" w:rsidRDefault="00AE1218" w:rsidP="00AE1218">
      <w:pPr>
        <w:keepNext/>
        <w:keepLines/>
        <w:suppressLineNumbers/>
        <w:spacing w:after="0" w:line="240" w:lineRule="auto"/>
        <w:jc w:val="both"/>
        <w:rPr>
          <w:rFonts w:ascii="Times New Roman" w:eastAsia="Times New Roman" w:hAnsi="Times New Roman"/>
          <w:i/>
          <w:sz w:val="24"/>
          <w:szCs w:val="24"/>
          <w:lang w:eastAsia="ru-RU"/>
        </w:rPr>
      </w:pPr>
      <w:r w:rsidRPr="00AE1218">
        <w:rPr>
          <w:rFonts w:ascii="Times New Roman" w:eastAsia="Times New Roman" w:hAnsi="Times New Roman"/>
          <w:i/>
          <w:sz w:val="24"/>
          <w:szCs w:val="24"/>
          <w:lang w:eastAsia="ru-RU"/>
        </w:rPr>
        <w:t xml:space="preserve"> </w:t>
      </w:r>
    </w:p>
    <w:p w14:paraId="216345B9"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r w:rsidRPr="00AE1218">
        <w:rPr>
          <w:rFonts w:ascii="Times New Roman" w:hAnsi="Times New Roman"/>
          <w:bCs/>
          <w:sz w:val="24"/>
          <w:szCs w:val="24"/>
        </w:rPr>
        <w:t xml:space="preserve">на выполнение комплекса работ по объекту «Техническое перевооружение опасного производственного объекта «Площадка нефтебазы </w:t>
      </w:r>
      <w:proofErr w:type="spellStart"/>
      <w:r w:rsidRPr="00AE1218">
        <w:rPr>
          <w:rFonts w:ascii="Times New Roman" w:hAnsi="Times New Roman"/>
          <w:bCs/>
          <w:sz w:val="24"/>
          <w:szCs w:val="24"/>
        </w:rPr>
        <w:t>Хандыгская</w:t>
      </w:r>
      <w:proofErr w:type="spellEnd"/>
      <w:r w:rsidRPr="00AE1218">
        <w:rPr>
          <w:rFonts w:ascii="Times New Roman" w:hAnsi="Times New Roman"/>
          <w:bCs/>
          <w:sz w:val="24"/>
          <w:szCs w:val="24"/>
        </w:rPr>
        <w:t xml:space="preserve">» АО «Саханефтегазсбыт» </w:t>
      </w:r>
      <w:r w:rsidRPr="00AE1218">
        <w:rPr>
          <w:rFonts w:ascii="Times New Roman" w:eastAsia="Times New Roman" w:hAnsi="Times New Roman"/>
          <w:sz w:val="24"/>
          <w:szCs w:val="24"/>
          <w:lang w:eastAsia="ru-RU"/>
        </w:rPr>
        <w:t>по Лоту № ___</w:t>
      </w:r>
    </w:p>
    <w:p w14:paraId="787684A6"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p>
    <w:p w14:paraId="75CBC837"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на сумму _______________________ руб. </w:t>
      </w:r>
    </w:p>
    <w:p w14:paraId="25CCE62F"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i/>
          <w:sz w:val="24"/>
          <w:szCs w:val="24"/>
          <w:lang w:eastAsia="ru-RU"/>
        </w:rPr>
        <w:t>(указывается сумма, на которую планируется заключить договор в соответствии с Заявкой по Лоту)</w:t>
      </w:r>
      <w:r w:rsidRPr="00AE1218">
        <w:rPr>
          <w:rFonts w:ascii="Times New Roman" w:eastAsia="Times New Roman" w:hAnsi="Times New Roman"/>
          <w:sz w:val="24"/>
          <w:szCs w:val="24"/>
          <w:lang w:eastAsia="ru-RU"/>
        </w:rPr>
        <w:t xml:space="preserve"> </w:t>
      </w:r>
    </w:p>
    <w:p w14:paraId="40A76AD2" w14:textId="77777777" w:rsidR="00AE1218" w:rsidRPr="00AE1218" w:rsidRDefault="00AE1218" w:rsidP="00AE1218">
      <w:pPr>
        <w:keepNext/>
        <w:keepLines/>
        <w:suppressLineNumbers/>
        <w:spacing w:after="0" w:line="240" w:lineRule="auto"/>
        <w:jc w:val="both"/>
        <w:rPr>
          <w:rFonts w:ascii="Times New Roman" w:eastAsia="Times New Roman" w:hAnsi="Times New Roman"/>
          <w:i/>
          <w:sz w:val="24"/>
          <w:szCs w:val="24"/>
          <w:lang w:eastAsia="ru-RU"/>
        </w:rPr>
      </w:pPr>
    </w:p>
    <w:p w14:paraId="71B9DAA5" w14:textId="77777777" w:rsidR="00AE1218" w:rsidRPr="00AE1218" w:rsidRDefault="00AE1218" w:rsidP="00AE1218">
      <w:pPr>
        <w:keepNext/>
        <w:keepLines/>
        <w:suppressLineNumbers/>
        <w:spacing w:after="0" w:line="36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не является крупной, поскольку:</w:t>
      </w:r>
    </w:p>
    <w:p w14:paraId="0205DC6A" w14:textId="77777777" w:rsidR="00AE1218" w:rsidRPr="00AE1218" w:rsidRDefault="00AE1218" w:rsidP="00AE1218">
      <w:pPr>
        <w:keepNext/>
        <w:keepLines/>
        <w:suppressLineNumbers/>
        <w:spacing w:after="0" w:line="240" w:lineRule="auto"/>
        <w:jc w:val="both"/>
        <w:rPr>
          <w:rFonts w:ascii="Times New Roman" w:eastAsia="Times New Roman" w:hAnsi="Times New Roman"/>
          <w:sz w:val="18"/>
          <w:szCs w:val="18"/>
          <w:lang w:eastAsia="ru-RU"/>
        </w:rPr>
      </w:pPr>
      <w:r w:rsidRPr="00AE1218">
        <w:rPr>
          <w:rFonts w:ascii="Times New Roman" w:eastAsia="Times New Roman" w:hAnsi="Times New Roman"/>
          <w:sz w:val="24"/>
          <w:szCs w:val="24"/>
          <w:lang w:eastAsia="ru-RU"/>
        </w:rPr>
        <w:t xml:space="preserve">_______________________________________________________________________________ </w:t>
      </w:r>
      <w:r w:rsidRPr="00AE1218">
        <w:rPr>
          <w:rFonts w:ascii="Times New Roman" w:eastAsia="Times New Roman" w:hAnsi="Times New Roman"/>
          <w:i/>
          <w:sz w:val="18"/>
          <w:szCs w:val="18"/>
          <w:lang w:eastAsia="ru-RU"/>
        </w:rPr>
        <w:t>(указываются причины, по которым сделка не является для Участника крупной).</w:t>
      </w:r>
    </w:p>
    <w:p w14:paraId="35E57459" w14:textId="77777777" w:rsidR="00AE1218" w:rsidRPr="00AE1218" w:rsidRDefault="00AE1218" w:rsidP="00AE1218">
      <w:pPr>
        <w:keepNext/>
        <w:keepLines/>
        <w:suppressLineNumbers/>
        <w:spacing w:after="0" w:line="240" w:lineRule="atLeast"/>
        <w:jc w:val="both"/>
        <w:rPr>
          <w:rFonts w:ascii="Times New Roman" w:eastAsia="Times New Roman" w:hAnsi="Times New Roman"/>
          <w:sz w:val="24"/>
          <w:szCs w:val="24"/>
          <w:lang w:eastAsia="ru-RU"/>
        </w:rPr>
      </w:pPr>
    </w:p>
    <w:p w14:paraId="3EAD49C2" w14:textId="77777777" w:rsidR="00AE1218" w:rsidRPr="00AE1218" w:rsidRDefault="00AE1218" w:rsidP="00AE1218">
      <w:pPr>
        <w:keepNext/>
        <w:keepLines/>
        <w:suppressLineNumbers/>
        <w:spacing w:after="0" w:line="240" w:lineRule="atLeast"/>
        <w:jc w:val="both"/>
        <w:rPr>
          <w:rFonts w:ascii="Times New Roman" w:eastAsia="Times New Roman" w:hAnsi="Times New Roman"/>
          <w:sz w:val="24"/>
          <w:szCs w:val="24"/>
          <w:lang w:eastAsia="ru-RU"/>
        </w:rPr>
      </w:pPr>
    </w:p>
    <w:p w14:paraId="18F376A3"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____________________________________</w:t>
      </w:r>
    </w:p>
    <w:p w14:paraId="4F1B18EA" w14:textId="77777777" w:rsidR="00AE1218" w:rsidRPr="00AE1218" w:rsidRDefault="00AE1218" w:rsidP="00AE1218">
      <w:pPr>
        <w:keepNext/>
        <w:keepLines/>
        <w:suppressLineNumbers/>
        <w:spacing w:after="0" w:line="240" w:lineRule="auto"/>
        <w:ind w:right="3684"/>
        <w:contextualSpacing/>
        <w:jc w:val="both"/>
        <w:rPr>
          <w:rFonts w:ascii="Times New Roman" w:eastAsia="Times New Roman" w:hAnsi="Times New Roman"/>
          <w:sz w:val="24"/>
          <w:szCs w:val="24"/>
          <w:vertAlign w:val="superscript"/>
          <w:lang w:eastAsia="ru-RU"/>
        </w:rPr>
      </w:pPr>
      <w:r w:rsidRPr="00AE1218">
        <w:rPr>
          <w:rFonts w:ascii="Times New Roman" w:eastAsia="Times New Roman" w:hAnsi="Times New Roman"/>
          <w:sz w:val="24"/>
          <w:szCs w:val="24"/>
          <w:vertAlign w:val="superscript"/>
          <w:lang w:eastAsia="ru-RU"/>
        </w:rPr>
        <w:t>(подпись, М.П.)</w:t>
      </w:r>
    </w:p>
    <w:p w14:paraId="5D97B0B5" w14:textId="77777777" w:rsidR="00AE1218" w:rsidRPr="00AE1218" w:rsidRDefault="00AE1218" w:rsidP="00AE1218">
      <w:pPr>
        <w:keepNext/>
        <w:keepLines/>
        <w:suppressLineNumbers/>
        <w:spacing w:after="0" w:line="240" w:lineRule="atLeast"/>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____________________________________</w:t>
      </w:r>
    </w:p>
    <w:p w14:paraId="1F62F895" w14:textId="77777777" w:rsidR="00AE1218" w:rsidRPr="00AE1218" w:rsidRDefault="00AE1218" w:rsidP="00AE1218">
      <w:pPr>
        <w:keepNext/>
        <w:keepLines/>
        <w:suppressLineNumbers/>
        <w:spacing w:after="0" w:line="240" w:lineRule="atLeast"/>
        <w:ind w:right="3684"/>
        <w:contextualSpacing/>
        <w:jc w:val="both"/>
        <w:rPr>
          <w:rFonts w:ascii="Times New Roman" w:eastAsia="Times New Roman" w:hAnsi="Times New Roman"/>
          <w:sz w:val="24"/>
          <w:szCs w:val="24"/>
          <w:vertAlign w:val="superscript"/>
          <w:lang w:eastAsia="ru-RU"/>
        </w:rPr>
      </w:pPr>
      <w:r w:rsidRPr="00AE1218">
        <w:rPr>
          <w:rFonts w:ascii="Times New Roman" w:eastAsia="Times New Roman" w:hAnsi="Times New Roman"/>
          <w:sz w:val="24"/>
          <w:szCs w:val="24"/>
          <w:vertAlign w:val="superscript"/>
          <w:lang w:eastAsia="ru-RU"/>
        </w:rPr>
        <w:t>(фамилия, имя, отчество подписавшего, должность)</w:t>
      </w:r>
    </w:p>
    <w:p w14:paraId="32E72407" w14:textId="77777777" w:rsidR="00AE1218" w:rsidRPr="00AE1218" w:rsidRDefault="00AE1218" w:rsidP="00AE1218">
      <w:pPr>
        <w:keepNext/>
        <w:keepLines/>
        <w:suppressLineNumbers/>
        <w:pBdr>
          <w:bottom w:val="single" w:sz="4" w:space="1" w:color="auto"/>
        </w:pBdr>
        <w:shd w:val="clear" w:color="auto" w:fill="FFFFFF"/>
        <w:spacing w:after="0" w:line="240" w:lineRule="atLeast"/>
        <w:ind w:right="21" w:firstLine="567"/>
        <w:jc w:val="center"/>
        <w:rPr>
          <w:rFonts w:ascii="Times New Roman" w:eastAsia="Times New Roman" w:hAnsi="Times New Roman"/>
          <w:b/>
          <w:spacing w:val="36"/>
          <w:sz w:val="24"/>
          <w:szCs w:val="24"/>
          <w:lang w:eastAsia="ru-RU"/>
        </w:rPr>
      </w:pPr>
    </w:p>
    <w:p w14:paraId="685DE759" w14:textId="77777777" w:rsidR="00AE1218" w:rsidRPr="00AE1218" w:rsidRDefault="00AE1218" w:rsidP="00AE1218">
      <w:pPr>
        <w:keepNext/>
        <w:keepLines/>
        <w:suppressLineNumbers/>
        <w:pBdr>
          <w:bottom w:val="single" w:sz="4" w:space="1" w:color="auto"/>
        </w:pBdr>
        <w:shd w:val="clear" w:color="auto" w:fill="D9D9D9"/>
        <w:spacing w:after="0" w:line="240" w:lineRule="atLeast"/>
        <w:ind w:right="21" w:firstLine="567"/>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конец формы</w:t>
      </w:r>
    </w:p>
    <w:p w14:paraId="7581341F"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78B96D96"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7CAE1C15"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3E7856ED"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29ABA155"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38590E8C"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4B8FF470"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6CA155E2"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0468C035"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41A26388" w14:textId="77777777" w:rsidR="00AE1218" w:rsidRPr="00AE1218" w:rsidRDefault="00AE1218" w:rsidP="00AE1218">
      <w:pPr>
        <w:keepNext/>
        <w:pageBreakBefore/>
        <w:suppressAutoHyphens/>
        <w:spacing w:before="240" w:after="120" w:line="360" w:lineRule="auto"/>
        <w:jc w:val="both"/>
        <w:outlineLvl w:val="2"/>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lastRenderedPageBreak/>
        <w:t>5.5.1. Инструкция по заполнению</w:t>
      </w:r>
    </w:p>
    <w:p w14:paraId="0DD12DAE" w14:textId="77777777" w:rsidR="00AE1218" w:rsidRPr="00AE1218" w:rsidRDefault="00AE1218" w:rsidP="00AE1218">
      <w:pPr>
        <w:spacing w:after="0" w:line="240" w:lineRule="atLeast"/>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5.5.1.1</w:t>
      </w:r>
      <w:r w:rsidRPr="00AE1218">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r w:rsidRPr="00AE1218">
        <w:rPr>
          <w:rFonts w:ascii="Times New Roman" w:eastAsia="Times New Roman" w:hAnsi="Times New Roman"/>
          <w:sz w:val="28"/>
          <w:szCs w:val="28"/>
          <w:lang w:eastAsia="ru-RU"/>
        </w:rPr>
        <w:t xml:space="preserve"> </w:t>
      </w:r>
      <w:r w:rsidRPr="00AE1218">
        <w:rPr>
          <w:rFonts w:ascii="Times New Roman" w:eastAsia="Times New Roman" w:hAnsi="Times New Roman"/>
          <w:sz w:val="24"/>
          <w:szCs w:val="24"/>
          <w:lang w:eastAsia="ru-RU"/>
        </w:rPr>
        <w:t>Файл оформить: 1.4. Приложение №4 по лоту №___дата ____.</w:t>
      </w:r>
    </w:p>
    <w:p w14:paraId="2CD21473" w14:textId="77777777" w:rsidR="00AE1218" w:rsidRPr="00AE1218" w:rsidRDefault="00AE1218" w:rsidP="00AE1218">
      <w:pPr>
        <w:spacing w:after="0" w:line="240" w:lineRule="atLeast"/>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5.5.1.2</w:t>
      </w:r>
      <w:r w:rsidRPr="00AE1218">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12674803" w14:textId="77777777" w:rsidR="00AE1218" w:rsidRPr="00AE1218" w:rsidRDefault="00AE1218" w:rsidP="00AE1218">
      <w:pPr>
        <w:spacing w:after="0" w:line="240" w:lineRule="atLeast"/>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5.5.1.3</w:t>
      </w:r>
      <w:r w:rsidRPr="00AE1218">
        <w:rPr>
          <w:rFonts w:ascii="Times New Roman" w:eastAsia="Times New Roman" w:hAnsi="Times New Roman"/>
          <w:sz w:val="24"/>
          <w:szCs w:val="24"/>
          <w:lang w:eastAsia="ru-RU"/>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1F425277" w14:textId="77777777" w:rsidR="00AE1218" w:rsidRPr="00AE1218" w:rsidRDefault="00AE1218" w:rsidP="00AE1218">
      <w:pPr>
        <w:spacing w:after="0" w:line="240" w:lineRule="atLeast"/>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5.5.1.4</w:t>
      </w:r>
      <w:r w:rsidRPr="00AE1218">
        <w:rPr>
          <w:rFonts w:ascii="Times New Roman" w:eastAsia="Times New Roman" w:hAnsi="Times New Roman"/>
          <w:sz w:val="24"/>
          <w:szCs w:val="24"/>
          <w:lang w:eastAsia="ru-RU"/>
        </w:rPr>
        <w:t xml:space="preserve"> Участник должен указать причину, по которой сделка не является для Участника крупной.</w:t>
      </w:r>
    </w:p>
    <w:p w14:paraId="4E625B9F" w14:textId="77777777" w:rsidR="00AE1218" w:rsidRPr="00AE1218" w:rsidRDefault="00AE1218" w:rsidP="00AE1218">
      <w:pPr>
        <w:tabs>
          <w:tab w:val="left" w:pos="3795"/>
        </w:tabs>
        <w:spacing w:after="0" w:line="240" w:lineRule="auto"/>
        <w:ind w:firstLine="567"/>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ab/>
      </w:r>
    </w:p>
    <w:bookmarkEnd w:id="26"/>
    <w:bookmarkEnd w:id="27"/>
    <w:p w14:paraId="1FA2E43A" w14:textId="77777777" w:rsidR="00AE1218" w:rsidRPr="00813893" w:rsidRDefault="00AE1218" w:rsidP="00AE1218">
      <w:pPr>
        <w:tabs>
          <w:tab w:val="left" w:pos="851"/>
        </w:tabs>
        <w:spacing w:after="0" w:line="240" w:lineRule="auto"/>
        <w:jc w:val="both"/>
        <w:rPr>
          <w:rFonts w:ascii="Times New Roman" w:eastAsia="Times New Roman" w:hAnsi="Times New Roman"/>
          <w:sz w:val="24"/>
          <w:szCs w:val="24"/>
          <w:lang w:eastAsia="ru-RU"/>
        </w:rPr>
      </w:pPr>
    </w:p>
    <w:sectPr w:rsidR="00AE1218" w:rsidRPr="00813893" w:rsidSect="00AE1218">
      <w:footerReference w:type="first" r:id="rId32"/>
      <w:pgSz w:w="11906" w:h="16838" w:code="9"/>
      <w:pgMar w:top="709" w:right="709" w:bottom="709" w:left="992"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8E0063" w:rsidRDefault="008E0063">
      <w:pPr>
        <w:spacing w:after="0" w:line="240" w:lineRule="auto"/>
      </w:pPr>
      <w:r>
        <w:separator/>
      </w:r>
    </w:p>
  </w:endnote>
  <w:endnote w:type="continuationSeparator" w:id="0">
    <w:p w14:paraId="0B8A59BC" w14:textId="77777777" w:rsidR="008E0063" w:rsidRDefault="008E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charset w:val="00"/>
    <w:family w:val="roman"/>
    <w:pitch w:val="default"/>
    <w:sig w:usb0="00000201" w:usb1="00000000" w:usb2="00000000" w:usb3="00000000" w:csb0="00040005"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450209"/>
      <w:docPartObj>
        <w:docPartGallery w:val="Page Numbers (Bottom of Page)"/>
        <w:docPartUnique/>
      </w:docPartObj>
    </w:sdtPr>
    <w:sdtEndPr/>
    <w:sdtContent>
      <w:sdt>
        <w:sdtPr>
          <w:id w:val="-2077031188"/>
          <w:docPartObj>
            <w:docPartGallery w:val="Page Numbers (Top of Page)"/>
            <w:docPartUnique/>
          </w:docPartObj>
        </w:sdtPr>
        <w:sdtEndPr/>
        <w:sdtContent>
          <w:p w14:paraId="79093F3B" w14:textId="741895B7" w:rsidR="008E0063" w:rsidRDefault="008E006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F2891">
              <w:rPr>
                <w:b/>
                <w:bCs/>
                <w:noProof/>
              </w:rPr>
              <w:t>61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F2891">
              <w:rPr>
                <w:b/>
                <w:bCs/>
                <w:noProof/>
              </w:rPr>
              <w:t>86</w:t>
            </w:r>
            <w:r>
              <w:rPr>
                <w:b/>
                <w:bCs/>
                <w:sz w:val="24"/>
                <w:szCs w:val="24"/>
              </w:rPr>
              <w:fldChar w:fldCharType="end"/>
            </w:r>
          </w:p>
        </w:sdtContent>
      </w:sdt>
    </w:sdtContent>
  </w:sdt>
  <w:p w14:paraId="72CBA4C1" w14:textId="77777777" w:rsidR="008E0063" w:rsidRDefault="008E006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075562"/>
      <w:docPartObj>
        <w:docPartGallery w:val="Page Numbers (Bottom of Page)"/>
        <w:docPartUnique/>
      </w:docPartObj>
    </w:sdtPr>
    <w:sdtEndPr/>
    <w:sdtContent>
      <w:sdt>
        <w:sdtPr>
          <w:id w:val="119279528"/>
          <w:docPartObj>
            <w:docPartGallery w:val="Page Numbers (Top of Page)"/>
            <w:docPartUnique/>
          </w:docPartObj>
        </w:sdtPr>
        <w:sdtEndPr/>
        <w:sdtContent>
          <w:p w14:paraId="06E385BB" w14:textId="4E226692" w:rsidR="008E0063" w:rsidRDefault="008E006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F2891">
              <w:rPr>
                <w:b/>
                <w:bCs/>
                <w:noProof/>
              </w:rPr>
              <w:t>53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F2891">
              <w:rPr>
                <w:b/>
                <w:bCs/>
                <w:noProof/>
              </w:rPr>
              <w:t>86</w:t>
            </w:r>
            <w:r>
              <w:rPr>
                <w:b/>
                <w:bCs/>
                <w:sz w:val="24"/>
                <w:szCs w:val="24"/>
              </w:rPr>
              <w:fldChar w:fldCharType="end"/>
            </w:r>
          </w:p>
        </w:sdtContent>
      </w:sdt>
    </w:sdtContent>
  </w:sdt>
  <w:p w14:paraId="618E0756" w14:textId="77777777" w:rsidR="008E0063" w:rsidRDefault="008E006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8E0063" w:rsidRPr="00C4329A" w:rsidRDefault="008E0063"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8E0063" w:rsidRDefault="008E0063">
      <w:pPr>
        <w:spacing w:after="0" w:line="240" w:lineRule="auto"/>
      </w:pPr>
      <w:r>
        <w:separator/>
      </w:r>
    </w:p>
  </w:footnote>
  <w:footnote w:type="continuationSeparator" w:id="0">
    <w:p w14:paraId="4DAFFDCE" w14:textId="77777777" w:rsidR="008E0063" w:rsidRDefault="008E0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00005"/>
    <w:multiLevelType w:val="singleLevel"/>
    <w:tmpl w:val="97006D14"/>
    <w:name w:val="WW8Num9"/>
    <w:lvl w:ilvl="0">
      <w:start w:val="1"/>
      <w:numFmt w:val="bullet"/>
      <w:lvlText w:val=""/>
      <w:lvlJc w:val="left"/>
      <w:pPr>
        <w:tabs>
          <w:tab w:val="num" w:pos="0"/>
        </w:tabs>
        <w:ind w:left="720" w:hanging="360"/>
      </w:pPr>
      <w:rPr>
        <w:rFonts w:ascii="Symbol" w:hAnsi="Symbol"/>
        <w:color w:val="auto"/>
      </w:rPr>
    </w:lvl>
  </w:abstractNum>
  <w:abstractNum w:abstractNumId="2"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B7F3A"/>
    <w:multiLevelType w:val="hybridMultilevel"/>
    <w:tmpl w:val="2B888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640028"/>
    <w:multiLevelType w:val="hybridMultilevel"/>
    <w:tmpl w:val="983A9080"/>
    <w:lvl w:ilvl="0" w:tplc="2A7EAAA4">
      <w:numFmt w:val="bullet"/>
      <w:lvlText w:val="—"/>
      <w:lvlJc w:val="left"/>
      <w:pPr>
        <w:ind w:left="720" w:hanging="360"/>
      </w:pPr>
      <w:rPr>
        <w:rFonts w:ascii="Cambria" w:eastAsia="Cambria" w:hAnsi="Cambria" w:cs="Cambria" w:hint="default"/>
        <w:b w:val="0"/>
        <w:bCs w:val="0"/>
        <w:i w:val="0"/>
        <w:iCs w:val="0"/>
        <w:spacing w:val="0"/>
        <w:w w:val="57"/>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AAD4295"/>
    <w:multiLevelType w:val="hybridMultilevel"/>
    <w:tmpl w:val="43B84FC4"/>
    <w:lvl w:ilvl="0" w:tplc="5DB8BC1A">
      <w:start w:val="1"/>
      <w:numFmt w:val="bullet"/>
      <w:lvlText w:val=""/>
      <w:lvlJc w:val="left"/>
      <w:pPr>
        <w:ind w:left="2486"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 w15:restartNumberingAfterBreak="0">
    <w:nsid w:val="0C2D5694"/>
    <w:multiLevelType w:val="hybridMultilevel"/>
    <w:tmpl w:val="67B60C38"/>
    <w:lvl w:ilvl="0" w:tplc="5DB8BC1A">
      <w:start w:val="1"/>
      <w:numFmt w:val="bullet"/>
      <w:lvlText w:val=""/>
      <w:lvlJc w:val="left"/>
      <w:pPr>
        <w:ind w:left="998" w:hanging="360"/>
      </w:pPr>
      <w:rPr>
        <w:rFonts w:ascii="Symbol" w:hAnsi="Symbol" w:hint="default"/>
      </w:rPr>
    </w:lvl>
    <w:lvl w:ilvl="1" w:tplc="04190003" w:tentative="1">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9" w15:restartNumberingAfterBreak="0">
    <w:nsid w:val="0C96096D"/>
    <w:multiLevelType w:val="hybridMultilevel"/>
    <w:tmpl w:val="A6A69798"/>
    <w:lvl w:ilvl="0" w:tplc="5DB8B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152101"/>
    <w:multiLevelType w:val="hybridMultilevel"/>
    <w:tmpl w:val="AF9EF4AC"/>
    <w:lvl w:ilvl="0" w:tplc="0419000F">
      <w:start w:val="1"/>
      <w:numFmt w:val="decimal"/>
      <w:lvlText w:val="%1."/>
      <w:lvlJc w:val="left"/>
      <w:pPr>
        <w:ind w:left="977" w:hanging="360"/>
      </w:pPr>
    </w:lvl>
    <w:lvl w:ilvl="1" w:tplc="04190019" w:tentative="1">
      <w:start w:val="1"/>
      <w:numFmt w:val="lowerLetter"/>
      <w:lvlText w:val="%2."/>
      <w:lvlJc w:val="left"/>
      <w:pPr>
        <w:ind w:left="1697" w:hanging="360"/>
      </w:pPr>
    </w:lvl>
    <w:lvl w:ilvl="2" w:tplc="0419001B" w:tentative="1">
      <w:start w:val="1"/>
      <w:numFmt w:val="lowerRoman"/>
      <w:lvlText w:val="%3."/>
      <w:lvlJc w:val="right"/>
      <w:pPr>
        <w:ind w:left="2417" w:hanging="180"/>
      </w:pPr>
    </w:lvl>
    <w:lvl w:ilvl="3" w:tplc="0419000F" w:tentative="1">
      <w:start w:val="1"/>
      <w:numFmt w:val="decimal"/>
      <w:lvlText w:val="%4."/>
      <w:lvlJc w:val="left"/>
      <w:pPr>
        <w:ind w:left="3137" w:hanging="360"/>
      </w:pPr>
    </w:lvl>
    <w:lvl w:ilvl="4" w:tplc="04190019" w:tentative="1">
      <w:start w:val="1"/>
      <w:numFmt w:val="lowerLetter"/>
      <w:lvlText w:val="%5."/>
      <w:lvlJc w:val="left"/>
      <w:pPr>
        <w:ind w:left="3857" w:hanging="360"/>
      </w:pPr>
    </w:lvl>
    <w:lvl w:ilvl="5" w:tplc="0419001B" w:tentative="1">
      <w:start w:val="1"/>
      <w:numFmt w:val="lowerRoman"/>
      <w:lvlText w:val="%6."/>
      <w:lvlJc w:val="right"/>
      <w:pPr>
        <w:ind w:left="4577" w:hanging="180"/>
      </w:pPr>
    </w:lvl>
    <w:lvl w:ilvl="6" w:tplc="0419000F" w:tentative="1">
      <w:start w:val="1"/>
      <w:numFmt w:val="decimal"/>
      <w:lvlText w:val="%7."/>
      <w:lvlJc w:val="left"/>
      <w:pPr>
        <w:ind w:left="5297" w:hanging="360"/>
      </w:pPr>
    </w:lvl>
    <w:lvl w:ilvl="7" w:tplc="04190019" w:tentative="1">
      <w:start w:val="1"/>
      <w:numFmt w:val="lowerLetter"/>
      <w:lvlText w:val="%8."/>
      <w:lvlJc w:val="left"/>
      <w:pPr>
        <w:ind w:left="6017" w:hanging="360"/>
      </w:pPr>
    </w:lvl>
    <w:lvl w:ilvl="8" w:tplc="0419001B" w:tentative="1">
      <w:start w:val="1"/>
      <w:numFmt w:val="lowerRoman"/>
      <w:lvlText w:val="%9."/>
      <w:lvlJc w:val="right"/>
      <w:pPr>
        <w:ind w:left="6737" w:hanging="180"/>
      </w:pPr>
    </w:lvl>
  </w:abstractNum>
  <w:abstractNum w:abstractNumId="11" w15:restartNumberingAfterBreak="0">
    <w:nsid w:val="0F2D5BC7"/>
    <w:multiLevelType w:val="hybridMultilevel"/>
    <w:tmpl w:val="5016CDCA"/>
    <w:lvl w:ilvl="0" w:tplc="9F6CA084">
      <w:start w:val="1"/>
      <w:numFmt w:val="decimal"/>
      <w:lvlText w:val="%1."/>
      <w:lvlJc w:val="left"/>
      <w:pPr>
        <w:ind w:left="1009" w:hanging="360"/>
      </w:pPr>
      <w:rPr>
        <w:color w:val="00000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12" w15:restartNumberingAfterBreak="0">
    <w:nsid w:val="0F9452FE"/>
    <w:multiLevelType w:val="hybridMultilevel"/>
    <w:tmpl w:val="A22611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5" w15:restartNumberingAfterBreak="0">
    <w:nsid w:val="130B3099"/>
    <w:multiLevelType w:val="hybridMultilevel"/>
    <w:tmpl w:val="B854268A"/>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16"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7"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16B961DA"/>
    <w:multiLevelType w:val="hybridMultilevel"/>
    <w:tmpl w:val="4C76D68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16D64026"/>
    <w:multiLevelType w:val="hybridMultilevel"/>
    <w:tmpl w:val="32147D34"/>
    <w:lvl w:ilvl="0" w:tplc="5DB8BC1A">
      <w:start w:val="1"/>
      <w:numFmt w:val="bullet"/>
      <w:lvlText w:val=""/>
      <w:lvlJc w:val="left"/>
      <w:pPr>
        <w:ind w:left="998" w:hanging="360"/>
      </w:pPr>
      <w:rPr>
        <w:rFonts w:ascii="Symbol" w:hAnsi="Symbol" w:hint="default"/>
      </w:rPr>
    </w:lvl>
    <w:lvl w:ilvl="1" w:tplc="04190003">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20"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70E357E"/>
    <w:multiLevelType w:val="hybridMultilevel"/>
    <w:tmpl w:val="9BE2C9F8"/>
    <w:lvl w:ilvl="0" w:tplc="9E9657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17D15D6C"/>
    <w:multiLevelType w:val="hybridMultilevel"/>
    <w:tmpl w:val="7F2C4022"/>
    <w:lvl w:ilvl="0" w:tplc="5DB8BC1A">
      <w:start w:val="1"/>
      <w:numFmt w:val="bullet"/>
      <w:lvlText w:val=""/>
      <w:lvlJc w:val="left"/>
      <w:pPr>
        <w:ind w:left="998" w:hanging="360"/>
      </w:pPr>
      <w:rPr>
        <w:rFonts w:ascii="Symbol" w:hAnsi="Symbol" w:hint="default"/>
      </w:rPr>
    </w:lvl>
    <w:lvl w:ilvl="1" w:tplc="04190003" w:tentative="1">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2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199F1D9F"/>
    <w:multiLevelType w:val="hybridMultilevel"/>
    <w:tmpl w:val="2EFA8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1C075D8E"/>
    <w:multiLevelType w:val="hybridMultilevel"/>
    <w:tmpl w:val="B698826A"/>
    <w:lvl w:ilvl="0" w:tplc="0419000F">
      <w:start w:val="1"/>
      <w:numFmt w:val="decimal"/>
      <w:lvlText w:val="%1."/>
      <w:lvlJc w:val="left"/>
      <w:pPr>
        <w:ind w:left="753" w:hanging="360"/>
      </w:pPr>
      <w:rPr>
        <w:rFonts w:hint="default"/>
      </w:rPr>
    </w:lvl>
    <w:lvl w:ilvl="1" w:tplc="04190019">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28" w15:restartNumberingAfterBreak="0">
    <w:nsid w:val="1C4E186D"/>
    <w:multiLevelType w:val="hybridMultilevel"/>
    <w:tmpl w:val="B538D30E"/>
    <w:lvl w:ilvl="0" w:tplc="6EC8744A">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1C7442F0"/>
    <w:multiLevelType w:val="hybridMultilevel"/>
    <w:tmpl w:val="9EA810AA"/>
    <w:lvl w:ilvl="0" w:tplc="E5801A64">
      <w:start w:val="1"/>
      <w:numFmt w:val="decimal"/>
      <w:lvlText w:val="5.%1"/>
      <w:lvlJc w:val="left"/>
      <w:pPr>
        <w:ind w:left="1009" w:hanging="360"/>
      </w:pPr>
      <w:rPr>
        <w:rFonts w:hint="default"/>
        <w:b w: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30" w15:restartNumberingAfterBreak="0">
    <w:nsid w:val="21C4086A"/>
    <w:multiLevelType w:val="multilevel"/>
    <w:tmpl w:val="B58E7D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F452C9"/>
    <w:multiLevelType w:val="hybridMultilevel"/>
    <w:tmpl w:val="CAACB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27DD7A3F"/>
    <w:multiLevelType w:val="hybridMultilevel"/>
    <w:tmpl w:val="1FB27336"/>
    <w:lvl w:ilvl="0" w:tplc="21342932">
      <w:numFmt w:val="bullet"/>
      <w:lvlText w:val="—"/>
      <w:lvlJc w:val="left"/>
      <w:pPr>
        <w:ind w:left="720" w:hanging="360"/>
      </w:pPr>
      <w:rPr>
        <w:rFonts w:ascii="Times New Roman" w:eastAsia="Times New Roman" w:hAnsi="Times New Roman" w:cs="Times New Roman" w:hint="default"/>
        <w:b w:val="0"/>
        <w:bCs w:val="0"/>
        <w:i w:val="0"/>
        <w:iCs w:val="0"/>
        <w:spacing w:val="0"/>
        <w:w w:val="53"/>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F834C7"/>
    <w:multiLevelType w:val="hybridMultilevel"/>
    <w:tmpl w:val="25F0EE3A"/>
    <w:lvl w:ilvl="0" w:tplc="6A5E0EDA">
      <w:start w:val="1"/>
      <w:numFmt w:val="decimal"/>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36"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E8C6034"/>
    <w:multiLevelType w:val="hybridMultilevel"/>
    <w:tmpl w:val="EE024DF6"/>
    <w:lvl w:ilvl="0" w:tplc="5DB8BC1A">
      <w:start w:val="1"/>
      <w:numFmt w:val="bullet"/>
      <w:lvlText w:val=""/>
      <w:lvlJc w:val="left"/>
      <w:pPr>
        <w:ind w:left="1009" w:hanging="360"/>
      </w:pPr>
      <w:rPr>
        <w:rFonts w:ascii="Symbol" w:hAnsi="Symbol" w:hint="default"/>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38" w15:restartNumberingAfterBreak="0">
    <w:nsid w:val="315A139B"/>
    <w:multiLevelType w:val="multilevel"/>
    <w:tmpl w:val="A4E21F64"/>
    <w:lvl w:ilvl="0">
      <w:start w:val="1"/>
      <w:numFmt w:val="decimal"/>
      <w:lvlText w:val="%1."/>
      <w:lvlJc w:val="left"/>
      <w:pPr>
        <w:tabs>
          <w:tab w:val="num" w:pos="927"/>
        </w:tabs>
        <w:ind w:left="927" w:hanging="360"/>
      </w:pPr>
      <w:rPr>
        <w:rFonts w:cs="Times New Roman" w:hint="default"/>
        <w:b w:val="0"/>
        <w:sz w:val="22"/>
        <w:szCs w:val="22"/>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9"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40" w15:restartNumberingAfterBreak="0">
    <w:nsid w:val="322E5220"/>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42"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3" w15:restartNumberingAfterBreak="0">
    <w:nsid w:val="389F5CDA"/>
    <w:multiLevelType w:val="hybridMultilevel"/>
    <w:tmpl w:val="99E8E5E8"/>
    <w:lvl w:ilvl="0" w:tplc="01AA0EA0">
      <w:start w:val="1"/>
      <w:numFmt w:val="decimal"/>
      <w:lvlText w:val="%1."/>
      <w:lvlJc w:val="left"/>
      <w:pPr>
        <w:ind w:left="753" w:hanging="360"/>
      </w:pPr>
      <w:rPr>
        <w:color w:val="auto"/>
      </w:rPr>
    </w:lvl>
    <w:lvl w:ilvl="1" w:tplc="9E96571C">
      <w:start w:val="1"/>
      <w:numFmt w:val="bullet"/>
      <w:lvlText w:val=""/>
      <w:lvlJc w:val="left"/>
      <w:pPr>
        <w:ind w:left="1473" w:hanging="360"/>
      </w:pPr>
      <w:rPr>
        <w:rFonts w:ascii="Symbol" w:hAnsi="Symbol" w:hint="default"/>
      </w:r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4" w15:restartNumberingAfterBreak="0">
    <w:nsid w:val="38EE513B"/>
    <w:multiLevelType w:val="hybridMultilevel"/>
    <w:tmpl w:val="2F122E82"/>
    <w:lvl w:ilvl="0" w:tplc="0419000F">
      <w:start w:val="1"/>
      <w:numFmt w:val="decimal"/>
      <w:lvlText w:val="%1."/>
      <w:lvlJc w:val="left"/>
      <w:pPr>
        <w:ind w:left="1009" w:hanging="360"/>
      </w:p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45" w15:restartNumberingAfterBreak="0">
    <w:nsid w:val="3C11160A"/>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7"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4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474E3386"/>
    <w:multiLevelType w:val="hybridMultilevel"/>
    <w:tmpl w:val="8E9EA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7EF5743"/>
    <w:multiLevelType w:val="hybridMultilevel"/>
    <w:tmpl w:val="693C9812"/>
    <w:lvl w:ilvl="0" w:tplc="68FE74F2">
      <w:start w:val="1"/>
      <w:numFmt w:val="decimal"/>
      <w:lvlText w:val="%1."/>
      <w:lvlJc w:val="left"/>
      <w:pPr>
        <w:ind w:left="753" w:hanging="360"/>
      </w:pPr>
      <w:rPr>
        <w:b w:val="0"/>
        <w:color w:val="auto"/>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54"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D1A3509"/>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0691287"/>
    <w:multiLevelType w:val="hybridMultilevel"/>
    <w:tmpl w:val="B060E976"/>
    <w:lvl w:ilvl="0" w:tplc="5DB8BC1A">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58" w15:restartNumberingAfterBreak="0">
    <w:nsid w:val="510904AA"/>
    <w:multiLevelType w:val="hybridMultilevel"/>
    <w:tmpl w:val="350A4DD4"/>
    <w:lvl w:ilvl="0" w:tplc="21342932">
      <w:numFmt w:val="bullet"/>
      <w:lvlText w:val="—"/>
      <w:lvlJc w:val="left"/>
      <w:pPr>
        <w:ind w:left="720" w:hanging="360"/>
      </w:pPr>
      <w:rPr>
        <w:rFonts w:ascii="Times New Roman" w:eastAsia="Times New Roman" w:hAnsi="Times New Roman" w:cs="Times New Roman" w:hint="default"/>
        <w:b w:val="0"/>
        <w:bCs w:val="0"/>
        <w:i w:val="0"/>
        <w:iCs w:val="0"/>
        <w:spacing w:val="0"/>
        <w:w w:val="53"/>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10A450D"/>
    <w:multiLevelType w:val="hybridMultilevel"/>
    <w:tmpl w:val="8820A700"/>
    <w:lvl w:ilvl="0" w:tplc="0419000F">
      <w:start w:val="1"/>
      <w:numFmt w:val="decimal"/>
      <w:lvlText w:val="%1."/>
      <w:lvlJc w:val="left"/>
      <w:pPr>
        <w:ind w:left="1216" w:hanging="360"/>
      </w:p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60"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1" w15:restartNumberingAfterBreak="0">
    <w:nsid w:val="53F770BD"/>
    <w:multiLevelType w:val="hybridMultilevel"/>
    <w:tmpl w:val="55D8A496"/>
    <w:lvl w:ilvl="0" w:tplc="01AA0EA0">
      <w:start w:val="1"/>
      <w:numFmt w:val="decimal"/>
      <w:lvlText w:val="%1."/>
      <w:lvlJc w:val="left"/>
      <w:pPr>
        <w:ind w:left="753" w:hanging="360"/>
      </w:pPr>
      <w:rPr>
        <w:color w:val="auto"/>
      </w:rPr>
    </w:lvl>
    <w:lvl w:ilvl="1" w:tplc="9E96571C">
      <w:start w:val="1"/>
      <w:numFmt w:val="bullet"/>
      <w:lvlText w:val=""/>
      <w:lvlJc w:val="left"/>
      <w:pPr>
        <w:ind w:left="1473" w:hanging="360"/>
      </w:pPr>
      <w:rPr>
        <w:rFonts w:ascii="Symbol" w:hAnsi="Symbol" w:hint="default"/>
      </w:r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62"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3" w15:restartNumberingAfterBreak="0">
    <w:nsid w:val="55EB6358"/>
    <w:multiLevelType w:val="hybridMultilevel"/>
    <w:tmpl w:val="FE189010"/>
    <w:lvl w:ilvl="0" w:tplc="01AA0E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58DA6A33"/>
    <w:multiLevelType w:val="hybridMultilevel"/>
    <w:tmpl w:val="EA14A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B01012C"/>
    <w:multiLevelType w:val="hybridMultilevel"/>
    <w:tmpl w:val="3C0866EC"/>
    <w:lvl w:ilvl="0" w:tplc="CD085F3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BD42422"/>
    <w:multiLevelType w:val="hybridMultilevel"/>
    <w:tmpl w:val="93C6B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69" w15:restartNumberingAfterBreak="0">
    <w:nsid w:val="5DA26A59"/>
    <w:multiLevelType w:val="hybridMultilevel"/>
    <w:tmpl w:val="40E03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0490"/>
        </w:tabs>
        <w:ind w:left="10490"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1"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72"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3"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5" w15:restartNumberingAfterBreak="0">
    <w:nsid w:val="697028DE"/>
    <w:multiLevelType w:val="hybridMultilevel"/>
    <w:tmpl w:val="6E7032B2"/>
    <w:lvl w:ilvl="0" w:tplc="C112706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6" w15:restartNumberingAfterBreak="0">
    <w:nsid w:val="6A2C62D9"/>
    <w:multiLevelType w:val="hybridMultilevel"/>
    <w:tmpl w:val="C27CAE2A"/>
    <w:lvl w:ilvl="0" w:tplc="5DB8BC1A">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77" w15:restartNumberingAfterBreak="0">
    <w:nsid w:val="6B696D24"/>
    <w:multiLevelType w:val="multilevel"/>
    <w:tmpl w:val="9AE81EEE"/>
    <w:lvl w:ilvl="0">
      <w:start w:val="1"/>
      <w:numFmt w:val="decimal"/>
      <w:lvlText w:val="%1"/>
      <w:lvlJc w:val="left"/>
      <w:pPr>
        <w:ind w:left="450" w:hanging="450"/>
      </w:pPr>
      <w:rPr>
        <w:rFonts w:hint="default"/>
      </w:rPr>
    </w:lvl>
    <w:lvl w:ilvl="1">
      <w:start w:val="1"/>
      <w:numFmt w:val="decimal"/>
      <w:lvlText w:val="%1.%2"/>
      <w:lvlJc w:val="left"/>
      <w:pPr>
        <w:ind w:left="728" w:hanging="450"/>
      </w:pPr>
      <w:rPr>
        <w:rFonts w:hint="default"/>
      </w:rPr>
    </w:lvl>
    <w:lvl w:ilvl="2">
      <w:start w:val="1"/>
      <w:numFmt w:val="decimal"/>
      <w:lvlText w:val="%1.%2.%3"/>
      <w:lvlJc w:val="left"/>
      <w:pPr>
        <w:ind w:left="1276" w:hanging="720"/>
      </w:pPr>
      <w:rPr>
        <w:rFonts w:hint="default"/>
      </w:rPr>
    </w:lvl>
    <w:lvl w:ilvl="3">
      <w:start w:val="1"/>
      <w:numFmt w:val="decimal"/>
      <w:lvlText w:val="%1.%2.%3.%4"/>
      <w:lvlJc w:val="left"/>
      <w:pPr>
        <w:ind w:left="1554" w:hanging="72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386" w:hanging="1440"/>
      </w:pPr>
      <w:rPr>
        <w:rFonts w:hint="default"/>
      </w:rPr>
    </w:lvl>
    <w:lvl w:ilvl="8">
      <w:start w:val="1"/>
      <w:numFmt w:val="decimal"/>
      <w:lvlText w:val="%1.%2.%3.%4.%5.%6.%7.%8.%9"/>
      <w:lvlJc w:val="left"/>
      <w:pPr>
        <w:ind w:left="4024" w:hanging="1800"/>
      </w:pPr>
      <w:rPr>
        <w:rFonts w:hint="default"/>
      </w:rPr>
    </w:lvl>
  </w:abstractNum>
  <w:abstractNum w:abstractNumId="78"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79" w15:restartNumberingAfterBreak="0">
    <w:nsid w:val="6C584BA0"/>
    <w:multiLevelType w:val="hybridMultilevel"/>
    <w:tmpl w:val="0700E7CA"/>
    <w:lvl w:ilvl="0" w:tplc="CAACBCF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D5C1E4B"/>
    <w:multiLevelType w:val="hybridMultilevel"/>
    <w:tmpl w:val="B538D30E"/>
    <w:lvl w:ilvl="0" w:tplc="6EC8744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15:restartNumberingAfterBreak="0">
    <w:nsid w:val="6E980E0B"/>
    <w:multiLevelType w:val="hybridMultilevel"/>
    <w:tmpl w:val="E996E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F030385"/>
    <w:multiLevelType w:val="hybridMultilevel"/>
    <w:tmpl w:val="5906CDE4"/>
    <w:lvl w:ilvl="0" w:tplc="5DB8BC1A">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83"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84" w15:restartNumberingAfterBreak="0">
    <w:nsid w:val="74676BF9"/>
    <w:multiLevelType w:val="hybridMultilevel"/>
    <w:tmpl w:val="5016CDCA"/>
    <w:lvl w:ilvl="0" w:tplc="9F6CA084">
      <w:start w:val="1"/>
      <w:numFmt w:val="decimal"/>
      <w:lvlText w:val="%1."/>
      <w:lvlJc w:val="left"/>
      <w:pPr>
        <w:ind w:left="1009" w:hanging="360"/>
      </w:pPr>
      <w:rPr>
        <w:color w:val="00000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85" w15:restartNumberingAfterBreak="0">
    <w:nsid w:val="75895663"/>
    <w:multiLevelType w:val="hybridMultilevel"/>
    <w:tmpl w:val="9DBCD862"/>
    <w:lvl w:ilvl="0" w:tplc="09C65448">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86" w15:restartNumberingAfterBreak="0">
    <w:nsid w:val="7A5146B2"/>
    <w:multiLevelType w:val="hybridMultilevel"/>
    <w:tmpl w:val="B854268A"/>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87" w15:restartNumberingAfterBreak="0">
    <w:nsid w:val="7A7A5E5A"/>
    <w:multiLevelType w:val="hybridMultilevel"/>
    <w:tmpl w:val="CA84DD5C"/>
    <w:lvl w:ilvl="0" w:tplc="9E96571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88"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9" w15:restartNumberingAfterBreak="0">
    <w:nsid w:val="7B9C6843"/>
    <w:multiLevelType w:val="hybridMultilevel"/>
    <w:tmpl w:val="295AAC28"/>
    <w:lvl w:ilvl="0" w:tplc="0419000F">
      <w:start w:val="1"/>
      <w:numFmt w:val="decimal"/>
      <w:lvlText w:val="%1."/>
      <w:lvlJc w:val="left"/>
      <w:pPr>
        <w:ind w:left="1009" w:hanging="360"/>
      </w:p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90" w15:restartNumberingAfterBreak="0">
    <w:nsid w:val="7ED805F9"/>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68"/>
  </w:num>
  <w:num w:numId="3">
    <w:abstractNumId w:val="71"/>
  </w:num>
  <w:num w:numId="4">
    <w:abstractNumId w:val="20"/>
  </w:num>
  <w:num w:numId="5">
    <w:abstractNumId w:val="35"/>
  </w:num>
  <w:num w:numId="6">
    <w:abstractNumId w:val="52"/>
  </w:num>
  <w:num w:numId="7">
    <w:abstractNumId w:val="39"/>
  </w:num>
  <w:num w:numId="8">
    <w:abstractNumId w:val="46"/>
  </w:num>
  <w:num w:numId="9">
    <w:abstractNumId w:val="17"/>
  </w:num>
  <w:num w:numId="10">
    <w:abstractNumId w:val="13"/>
  </w:num>
  <w:num w:numId="11">
    <w:abstractNumId w:val="16"/>
  </w:num>
  <w:num w:numId="12">
    <w:abstractNumId w:val="72"/>
  </w:num>
  <w:num w:numId="13">
    <w:abstractNumId w:val="32"/>
  </w:num>
  <w:num w:numId="14">
    <w:abstractNumId w:val="70"/>
  </w:num>
  <w:num w:numId="15">
    <w:abstractNumId w:val="62"/>
  </w:num>
  <w:num w:numId="16">
    <w:abstractNumId w:val="6"/>
  </w:num>
  <w:num w:numId="17">
    <w:abstractNumId w:val="22"/>
  </w:num>
  <w:num w:numId="18">
    <w:abstractNumId w:val="73"/>
  </w:num>
  <w:num w:numId="19">
    <w:abstractNumId w:val="41"/>
  </w:num>
  <w:num w:numId="20">
    <w:abstractNumId w:val="42"/>
  </w:num>
  <w:num w:numId="21">
    <w:abstractNumId w:val="74"/>
  </w:num>
  <w:num w:numId="22">
    <w:abstractNumId w:val="50"/>
  </w:num>
  <w:num w:numId="23">
    <w:abstractNumId w:val="88"/>
  </w:num>
  <w:num w:numId="24">
    <w:abstractNumId w:val="47"/>
  </w:num>
  <w:num w:numId="25">
    <w:abstractNumId w:val="55"/>
  </w:num>
  <w:num w:numId="26">
    <w:abstractNumId w:val="78"/>
  </w:num>
  <w:num w:numId="27">
    <w:abstractNumId w:val="51"/>
  </w:num>
  <w:num w:numId="28">
    <w:abstractNumId w:val="26"/>
  </w:num>
  <w:num w:numId="29">
    <w:abstractNumId w:val="24"/>
  </w:num>
  <w:num w:numId="30">
    <w:abstractNumId w:val="3"/>
  </w:num>
  <w:num w:numId="31">
    <w:abstractNumId w:val="2"/>
  </w:num>
  <w:num w:numId="32">
    <w:abstractNumId w:val="14"/>
  </w:num>
  <w:num w:numId="33">
    <w:abstractNumId w:val="60"/>
  </w:num>
  <w:num w:numId="34">
    <w:abstractNumId w:val="38"/>
  </w:num>
  <w:num w:numId="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8"/>
  </w:num>
  <w:num w:numId="38">
    <w:abstractNumId w:val="23"/>
  </w:num>
  <w:num w:numId="39">
    <w:abstractNumId w:val="57"/>
  </w:num>
  <w:num w:numId="40">
    <w:abstractNumId w:val="1"/>
  </w:num>
  <w:num w:numId="41">
    <w:abstractNumId w:val="53"/>
  </w:num>
  <w:num w:numId="42">
    <w:abstractNumId w:val="19"/>
  </w:num>
  <w:num w:numId="43">
    <w:abstractNumId w:val="27"/>
  </w:num>
  <w:num w:numId="44">
    <w:abstractNumId w:val="59"/>
  </w:num>
  <w:num w:numId="45">
    <w:abstractNumId w:val="8"/>
  </w:num>
  <w:num w:numId="46">
    <w:abstractNumId w:val="11"/>
  </w:num>
  <w:num w:numId="47">
    <w:abstractNumId w:val="12"/>
  </w:num>
  <w:num w:numId="48">
    <w:abstractNumId w:val="66"/>
  </w:num>
  <w:num w:numId="49">
    <w:abstractNumId w:val="4"/>
  </w:num>
  <w:num w:numId="50">
    <w:abstractNumId w:val="25"/>
  </w:num>
  <w:num w:numId="51">
    <w:abstractNumId w:val="67"/>
  </w:num>
  <w:num w:numId="52">
    <w:abstractNumId w:val="61"/>
  </w:num>
  <w:num w:numId="53">
    <w:abstractNumId w:val="43"/>
  </w:num>
  <w:num w:numId="54">
    <w:abstractNumId w:val="31"/>
  </w:num>
  <w:num w:numId="55">
    <w:abstractNumId w:val="76"/>
  </w:num>
  <w:num w:numId="56">
    <w:abstractNumId w:val="69"/>
  </w:num>
  <w:num w:numId="57">
    <w:abstractNumId w:val="10"/>
  </w:num>
  <w:num w:numId="58">
    <w:abstractNumId w:val="82"/>
  </w:num>
  <w:num w:numId="59">
    <w:abstractNumId w:val="21"/>
  </w:num>
  <w:num w:numId="60">
    <w:abstractNumId w:val="18"/>
  </w:num>
  <w:num w:numId="61">
    <w:abstractNumId w:val="84"/>
  </w:num>
  <w:num w:numId="62">
    <w:abstractNumId w:val="80"/>
  </w:num>
  <w:num w:numId="63">
    <w:abstractNumId w:val="63"/>
  </w:num>
  <w:num w:numId="64">
    <w:abstractNumId w:val="37"/>
  </w:num>
  <w:num w:numId="65">
    <w:abstractNumId w:val="9"/>
  </w:num>
  <w:num w:numId="66">
    <w:abstractNumId w:val="56"/>
  </w:num>
  <w:num w:numId="67">
    <w:abstractNumId w:val="79"/>
  </w:num>
  <w:num w:numId="68">
    <w:abstractNumId w:val="7"/>
  </w:num>
  <w:num w:numId="69">
    <w:abstractNumId w:val="87"/>
  </w:num>
  <w:num w:numId="70">
    <w:abstractNumId w:val="44"/>
  </w:num>
  <w:num w:numId="71">
    <w:abstractNumId w:val="45"/>
  </w:num>
  <w:num w:numId="72">
    <w:abstractNumId w:val="85"/>
  </w:num>
  <w:num w:numId="73">
    <w:abstractNumId w:val="40"/>
  </w:num>
  <w:num w:numId="74">
    <w:abstractNumId w:val="86"/>
  </w:num>
  <w:num w:numId="75">
    <w:abstractNumId w:val="15"/>
  </w:num>
  <w:num w:numId="76">
    <w:abstractNumId w:val="90"/>
  </w:num>
  <w:num w:numId="77">
    <w:abstractNumId w:val="89"/>
  </w:num>
  <w:num w:numId="78">
    <w:abstractNumId w:val="49"/>
  </w:num>
  <w:num w:numId="79">
    <w:abstractNumId w:val="29"/>
  </w:num>
  <w:num w:numId="80">
    <w:abstractNumId w:val="30"/>
  </w:num>
  <w:num w:numId="81">
    <w:abstractNumId w:val="77"/>
  </w:num>
  <w:num w:numId="82">
    <w:abstractNumId w:val="75"/>
  </w:num>
  <w:num w:numId="83">
    <w:abstractNumId w:val="58"/>
  </w:num>
  <w:num w:numId="84">
    <w:abstractNumId w:val="33"/>
  </w:num>
  <w:num w:numId="85">
    <w:abstractNumId w:val="81"/>
  </w:num>
  <w:num w:numId="86">
    <w:abstractNumId w:val="5"/>
  </w:num>
  <w:num w:numId="87">
    <w:abstractNumId w:val="83"/>
  </w:num>
  <w:num w:numId="88">
    <w:abstractNumId w:val="34"/>
  </w:num>
  <w:num w:numId="89">
    <w:abstractNumId w:val="65"/>
  </w:num>
  <w:num w:numId="90">
    <w:abstractNumId w:val="5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57"/>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31D"/>
    <w:rsid w:val="000008DA"/>
    <w:rsid w:val="00000CBD"/>
    <w:rsid w:val="000014BC"/>
    <w:rsid w:val="000018AA"/>
    <w:rsid w:val="00003F8A"/>
    <w:rsid w:val="000042E7"/>
    <w:rsid w:val="000044EF"/>
    <w:rsid w:val="00005F74"/>
    <w:rsid w:val="00006495"/>
    <w:rsid w:val="000065E0"/>
    <w:rsid w:val="0000662D"/>
    <w:rsid w:val="000067BE"/>
    <w:rsid w:val="00006A1C"/>
    <w:rsid w:val="00007673"/>
    <w:rsid w:val="000112A9"/>
    <w:rsid w:val="000116AD"/>
    <w:rsid w:val="00012DB3"/>
    <w:rsid w:val="00013F57"/>
    <w:rsid w:val="00013F60"/>
    <w:rsid w:val="000160D2"/>
    <w:rsid w:val="00016342"/>
    <w:rsid w:val="00016606"/>
    <w:rsid w:val="00016D4C"/>
    <w:rsid w:val="00020A11"/>
    <w:rsid w:val="00020D5E"/>
    <w:rsid w:val="0002112B"/>
    <w:rsid w:val="0002273D"/>
    <w:rsid w:val="000234ED"/>
    <w:rsid w:val="0002427E"/>
    <w:rsid w:val="000244BB"/>
    <w:rsid w:val="00025016"/>
    <w:rsid w:val="00025355"/>
    <w:rsid w:val="00025ACB"/>
    <w:rsid w:val="000264B8"/>
    <w:rsid w:val="000276CA"/>
    <w:rsid w:val="0002792E"/>
    <w:rsid w:val="00031532"/>
    <w:rsid w:val="000318BB"/>
    <w:rsid w:val="000326AC"/>
    <w:rsid w:val="0003286D"/>
    <w:rsid w:val="00033B7B"/>
    <w:rsid w:val="000346BB"/>
    <w:rsid w:val="00034C38"/>
    <w:rsid w:val="000352B6"/>
    <w:rsid w:val="00035301"/>
    <w:rsid w:val="00035CF7"/>
    <w:rsid w:val="000360C4"/>
    <w:rsid w:val="000360E8"/>
    <w:rsid w:val="000363AA"/>
    <w:rsid w:val="00036BFA"/>
    <w:rsid w:val="00037460"/>
    <w:rsid w:val="000376FF"/>
    <w:rsid w:val="00037788"/>
    <w:rsid w:val="000379BD"/>
    <w:rsid w:val="000412C7"/>
    <w:rsid w:val="0004235B"/>
    <w:rsid w:val="00042A0F"/>
    <w:rsid w:val="00043086"/>
    <w:rsid w:val="00044384"/>
    <w:rsid w:val="00044E64"/>
    <w:rsid w:val="00044FE3"/>
    <w:rsid w:val="00045EBF"/>
    <w:rsid w:val="00045F15"/>
    <w:rsid w:val="00046870"/>
    <w:rsid w:val="000507C0"/>
    <w:rsid w:val="00050B38"/>
    <w:rsid w:val="00050CB3"/>
    <w:rsid w:val="0005120E"/>
    <w:rsid w:val="0005199A"/>
    <w:rsid w:val="0005238F"/>
    <w:rsid w:val="000524E6"/>
    <w:rsid w:val="00052B88"/>
    <w:rsid w:val="00052F73"/>
    <w:rsid w:val="00053D41"/>
    <w:rsid w:val="00054652"/>
    <w:rsid w:val="000559B4"/>
    <w:rsid w:val="00056C91"/>
    <w:rsid w:val="00056E18"/>
    <w:rsid w:val="000571C7"/>
    <w:rsid w:val="00057B53"/>
    <w:rsid w:val="00057D84"/>
    <w:rsid w:val="00060CDD"/>
    <w:rsid w:val="00060F2A"/>
    <w:rsid w:val="00062271"/>
    <w:rsid w:val="00062769"/>
    <w:rsid w:val="00062AFB"/>
    <w:rsid w:val="00063933"/>
    <w:rsid w:val="00064E42"/>
    <w:rsid w:val="00065131"/>
    <w:rsid w:val="000656A8"/>
    <w:rsid w:val="00065B2F"/>
    <w:rsid w:val="00066354"/>
    <w:rsid w:val="00067493"/>
    <w:rsid w:val="00074501"/>
    <w:rsid w:val="00074827"/>
    <w:rsid w:val="0007508F"/>
    <w:rsid w:val="00075A22"/>
    <w:rsid w:val="00075BAE"/>
    <w:rsid w:val="00076644"/>
    <w:rsid w:val="000774F8"/>
    <w:rsid w:val="00077A63"/>
    <w:rsid w:val="00077E56"/>
    <w:rsid w:val="00080E77"/>
    <w:rsid w:val="00080F0C"/>
    <w:rsid w:val="00080FF2"/>
    <w:rsid w:val="00082197"/>
    <w:rsid w:val="00082226"/>
    <w:rsid w:val="00082233"/>
    <w:rsid w:val="000832E5"/>
    <w:rsid w:val="0008490B"/>
    <w:rsid w:val="00084D3D"/>
    <w:rsid w:val="00085974"/>
    <w:rsid w:val="000859ED"/>
    <w:rsid w:val="00086BCD"/>
    <w:rsid w:val="00087475"/>
    <w:rsid w:val="00087DC9"/>
    <w:rsid w:val="0009053F"/>
    <w:rsid w:val="000905BE"/>
    <w:rsid w:val="0009153D"/>
    <w:rsid w:val="00091E27"/>
    <w:rsid w:val="0009222E"/>
    <w:rsid w:val="00093EF8"/>
    <w:rsid w:val="00094259"/>
    <w:rsid w:val="00094A9E"/>
    <w:rsid w:val="0009520A"/>
    <w:rsid w:val="00095F8B"/>
    <w:rsid w:val="00097AFB"/>
    <w:rsid w:val="000A0225"/>
    <w:rsid w:val="000A2735"/>
    <w:rsid w:val="000A3DFE"/>
    <w:rsid w:val="000A3FBD"/>
    <w:rsid w:val="000A563D"/>
    <w:rsid w:val="000A5FEE"/>
    <w:rsid w:val="000A6368"/>
    <w:rsid w:val="000A7438"/>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17EE"/>
    <w:rsid w:val="000C27FB"/>
    <w:rsid w:val="000C382C"/>
    <w:rsid w:val="000C39C9"/>
    <w:rsid w:val="000C3E4D"/>
    <w:rsid w:val="000C3FBD"/>
    <w:rsid w:val="000C5026"/>
    <w:rsid w:val="000C5265"/>
    <w:rsid w:val="000C5266"/>
    <w:rsid w:val="000C538A"/>
    <w:rsid w:val="000C53AC"/>
    <w:rsid w:val="000C5466"/>
    <w:rsid w:val="000C5EE4"/>
    <w:rsid w:val="000C6551"/>
    <w:rsid w:val="000C7049"/>
    <w:rsid w:val="000C7447"/>
    <w:rsid w:val="000C7CFF"/>
    <w:rsid w:val="000D0B2E"/>
    <w:rsid w:val="000D0E30"/>
    <w:rsid w:val="000D169B"/>
    <w:rsid w:val="000D28DA"/>
    <w:rsid w:val="000D303B"/>
    <w:rsid w:val="000D36DC"/>
    <w:rsid w:val="000D4953"/>
    <w:rsid w:val="000D4A35"/>
    <w:rsid w:val="000D58C4"/>
    <w:rsid w:val="000D6DEF"/>
    <w:rsid w:val="000D7461"/>
    <w:rsid w:val="000D7B4B"/>
    <w:rsid w:val="000D7C42"/>
    <w:rsid w:val="000D7C8B"/>
    <w:rsid w:val="000E00E0"/>
    <w:rsid w:val="000E1FBB"/>
    <w:rsid w:val="000E243C"/>
    <w:rsid w:val="000E4848"/>
    <w:rsid w:val="000E4FD6"/>
    <w:rsid w:val="000E5DAC"/>
    <w:rsid w:val="000E5F30"/>
    <w:rsid w:val="000E64D7"/>
    <w:rsid w:val="000E71DC"/>
    <w:rsid w:val="000E75E2"/>
    <w:rsid w:val="000F0520"/>
    <w:rsid w:val="000F249E"/>
    <w:rsid w:val="000F3057"/>
    <w:rsid w:val="000F3395"/>
    <w:rsid w:val="000F3CC2"/>
    <w:rsid w:val="000F47C0"/>
    <w:rsid w:val="000F4A01"/>
    <w:rsid w:val="000F527E"/>
    <w:rsid w:val="000F61AE"/>
    <w:rsid w:val="000F7DBE"/>
    <w:rsid w:val="0010004E"/>
    <w:rsid w:val="0010144A"/>
    <w:rsid w:val="00101B79"/>
    <w:rsid w:val="00102A6C"/>
    <w:rsid w:val="00102FF0"/>
    <w:rsid w:val="001036BF"/>
    <w:rsid w:val="00104064"/>
    <w:rsid w:val="0010479E"/>
    <w:rsid w:val="00106189"/>
    <w:rsid w:val="00110544"/>
    <w:rsid w:val="00110A04"/>
    <w:rsid w:val="00110B94"/>
    <w:rsid w:val="00110C3C"/>
    <w:rsid w:val="00111A8D"/>
    <w:rsid w:val="00111F42"/>
    <w:rsid w:val="00113568"/>
    <w:rsid w:val="001144A2"/>
    <w:rsid w:val="00114B81"/>
    <w:rsid w:val="001150A6"/>
    <w:rsid w:val="0011513D"/>
    <w:rsid w:val="00116710"/>
    <w:rsid w:val="00116A0C"/>
    <w:rsid w:val="001170CE"/>
    <w:rsid w:val="001172B9"/>
    <w:rsid w:val="00117A45"/>
    <w:rsid w:val="00117EFE"/>
    <w:rsid w:val="00120218"/>
    <w:rsid w:val="001204CB"/>
    <w:rsid w:val="00120B17"/>
    <w:rsid w:val="0012133C"/>
    <w:rsid w:val="00122042"/>
    <w:rsid w:val="00122276"/>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BE7"/>
    <w:rsid w:val="00136CC3"/>
    <w:rsid w:val="001374AB"/>
    <w:rsid w:val="001405B1"/>
    <w:rsid w:val="00140722"/>
    <w:rsid w:val="00140ABC"/>
    <w:rsid w:val="00140D2D"/>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47B6"/>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730"/>
    <w:rsid w:val="00171B8F"/>
    <w:rsid w:val="0017353C"/>
    <w:rsid w:val="00174160"/>
    <w:rsid w:val="00174191"/>
    <w:rsid w:val="00174421"/>
    <w:rsid w:val="001745E3"/>
    <w:rsid w:val="001749CE"/>
    <w:rsid w:val="00177190"/>
    <w:rsid w:val="00177EF5"/>
    <w:rsid w:val="001807CC"/>
    <w:rsid w:val="00180AF9"/>
    <w:rsid w:val="00180F8B"/>
    <w:rsid w:val="00180FBD"/>
    <w:rsid w:val="001825A1"/>
    <w:rsid w:val="00183C1A"/>
    <w:rsid w:val="001840E6"/>
    <w:rsid w:val="00184210"/>
    <w:rsid w:val="0018493C"/>
    <w:rsid w:val="00184E65"/>
    <w:rsid w:val="00186252"/>
    <w:rsid w:val="00186E74"/>
    <w:rsid w:val="001870BB"/>
    <w:rsid w:val="00190188"/>
    <w:rsid w:val="00190208"/>
    <w:rsid w:val="0019493C"/>
    <w:rsid w:val="00196BCD"/>
    <w:rsid w:val="00197076"/>
    <w:rsid w:val="00197155"/>
    <w:rsid w:val="0019762A"/>
    <w:rsid w:val="001A0C52"/>
    <w:rsid w:val="001A1BB9"/>
    <w:rsid w:val="001A3BA4"/>
    <w:rsid w:val="001A46C9"/>
    <w:rsid w:val="001A4D8F"/>
    <w:rsid w:val="001A580C"/>
    <w:rsid w:val="001A59D3"/>
    <w:rsid w:val="001A6D2E"/>
    <w:rsid w:val="001A6D40"/>
    <w:rsid w:val="001A77E3"/>
    <w:rsid w:val="001B052D"/>
    <w:rsid w:val="001B0714"/>
    <w:rsid w:val="001B19AF"/>
    <w:rsid w:val="001B1A55"/>
    <w:rsid w:val="001B1FEB"/>
    <w:rsid w:val="001B226E"/>
    <w:rsid w:val="001B2F11"/>
    <w:rsid w:val="001B2FC8"/>
    <w:rsid w:val="001B338C"/>
    <w:rsid w:val="001B3688"/>
    <w:rsid w:val="001B40B5"/>
    <w:rsid w:val="001B443C"/>
    <w:rsid w:val="001B58CF"/>
    <w:rsid w:val="001B5BD8"/>
    <w:rsid w:val="001B5C62"/>
    <w:rsid w:val="001B7BE9"/>
    <w:rsid w:val="001B7CFE"/>
    <w:rsid w:val="001C167F"/>
    <w:rsid w:val="001C1939"/>
    <w:rsid w:val="001C26EE"/>
    <w:rsid w:val="001C2760"/>
    <w:rsid w:val="001C2976"/>
    <w:rsid w:val="001C2CD2"/>
    <w:rsid w:val="001C353A"/>
    <w:rsid w:val="001C3720"/>
    <w:rsid w:val="001C3B6E"/>
    <w:rsid w:val="001C3FC2"/>
    <w:rsid w:val="001C4592"/>
    <w:rsid w:val="001C4B53"/>
    <w:rsid w:val="001C6680"/>
    <w:rsid w:val="001C684A"/>
    <w:rsid w:val="001C7D1B"/>
    <w:rsid w:val="001D1A35"/>
    <w:rsid w:val="001D35E5"/>
    <w:rsid w:val="001D3A0D"/>
    <w:rsid w:val="001D3B70"/>
    <w:rsid w:val="001D416D"/>
    <w:rsid w:val="001D5A52"/>
    <w:rsid w:val="001D5EE5"/>
    <w:rsid w:val="001D667B"/>
    <w:rsid w:val="001D6DAE"/>
    <w:rsid w:val="001D6FED"/>
    <w:rsid w:val="001D7041"/>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42A7"/>
    <w:rsid w:val="001F5457"/>
    <w:rsid w:val="001F6254"/>
    <w:rsid w:val="001F6490"/>
    <w:rsid w:val="001F69CF"/>
    <w:rsid w:val="002001CF"/>
    <w:rsid w:val="0020037B"/>
    <w:rsid w:val="002007D6"/>
    <w:rsid w:val="00200F18"/>
    <w:rsid w:val="0020199E"/>
    <w:rsid w:val="00201F3C"/>
    <w:rsid w:val="00201F79"/>
    <w:rsid w:val="002025E6"/>
    <w:rsid w:val="00204332"/>
    <w:rsid w:val="002048D1"/>
    <w:rsid w:val="00205FCC"/>
    <w:rsid w:val="002061A3"/>
    <w:rsid w:val="00206F82"/>
    <w:rsid w:val="0020754C"/>
    <w:rsid w:val="00207E97"/>
    <w:rsid w:val="0021048E"/>
    <w:rsid w:val="00210568"/>
    <w:rsid w:val="00210C9A"/>
    <w:rsid w:val="002118B6"/>
    <w:rsid w:val="0021451E"/>
    <w:rsid w:val="00214A50"/>
    <w:rsid w:val="00214F17"/>
    <w:rsid w:val="00215043"/>
    <w:rsid w:val="002158C2"/>
    <w:rsid w:val="00215BFC"/>
    <w:rsid w:val="00215E6C"/>
    <w:rsid w:val="00215F80"/>
    <w:rsid w:val="0021676E"/>
    <w:rsid w:val="0021682D"/>
    <w:rsid w:val="0022019B"/>
    <w:rsid w:val="00220544"/>
    <w:rsid w:val="00220CD6"/>
    <w:rsid w:val="002217B5"/>
    <w:rsid w:val="0022184A"/>
    <w:rsid w:val="00221D29"/>
    <w:rsid w:val="00223B04"/>
    <w:rsid w:val="002248C7"/>
    <w:rsid w:val="00224E13"/>
    <w:rsid w:val="002254B8"/>
    <w:rsid w:val="00225EF3"/>
    <w:rsid w:val="00226B5E"/>
    <w:rsid w:val="00227320"/>
    <w:rsid w:val="002276BD"/>
    <w:rsid w:val="002302E1"/>
    <w:rsid w:val="00231193"/>
    <w:rsid w:val="0023192C"/>
    <w:rsid w:val="00231A2A"/>
    <w:rsid w:val="00231F6A"/>
    <w:rsid w:val="0023278C"/>
    <w:rsid w:val="00232E75"/>
    <w:rsid w:val="00233420"/>
    <w:rsid w:val="0023353E"/>
    <w:rsid w:val="00234081"/>
    <w:rsid w:val="002355C5"/>
    <w:rsid w:val="002358C1"/>
    <w:rsid w:val="00235FD0"/>
    <w:rsid w:val="0023624D"/>
    <w:rsid w:val="00237415"/>
    <w:rsid w:val="00237528"/>
    <w:rsid w:val="002377A6"/>
    <w:rsid w:val="0023786C"/>
    <w:rsid w:val="00237DE0"/>
    <w:rsid w:val="00240D8E"/>
    <w:rsid w:val="0024180F"/>
    <w:rsid w:val="00242429"/>
    <w:rsid w:val="0024255F"/>
    <w:rsid w:val="00242A0F"/>
    <w:rsid w:val="00243351"/>
    <w:rsid w:val="00243983"/>
    <w:rsid w:val="0024478D"/>
    <w:rsid w:val="0024494B"/>
    <w:rsid w:val="00244E43"/>
    <w:rsid w:val="00245D72"/>
    <w:rsid w:val="00250B1D"/>
    <w:rsid w:val="00251069"/>
    <w:rsid w:val="00251444"/>
    <w:rsid w:val="00251C35"/>
    <w:rsid w:val="00254C3E"/>
    <w:rsid w:val="002558E7"/>
    <w:rsid w:val="00255EAB"/>
    <w:rsid w:val="00257459"/>
    <w:rsid w:val="00257CB8"/>
    <w:rsid w:val="00260622"/>
    <w:rsid w:val="00260CE5"/>
    <w:rsid w:val="002614D0"/>
    <w:rsid w:val="002616E6"/>
    <w:rsid w:val="002616FC"/>
    <w:rsid w:val="00261E4B"/>
    <w:rsid w:val="00263F94"/>
    <w:rsid w:val="00264580"/>
    <w:rsid w:val="002652C7"/>
    <w:rsid w:val="00265E9B"/>
    <w:rsid w:val="00265F79"/>
    <w:rsid w:val="002667F9"/>
    <w:rsid w:val="00266A06"/>
    <w:rsid w:val="00267CC8"/>
    <w:rsid w:val="00270B47"/>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3973"/>
    <w:rsid w:val="00285779"/>
    <w:rsid w:val="00285FC8"/>
    <w:rsid w:val="00286645"/>
    <w:rsid w:val="0028719C"/>
    <w:rsid w:val="00287F21"/>
    <w:rsid w:val="00291442"/>
    <w:rsid w:val="0029214C"/>
    <w:rsid w:val="00292453"/>
    <w:rsid w:val="002954C6"/>
    <w:rsid w:val="002966FC"/>
    <w:rsid w:val="0029692E"/>
    <w:rsid w:val="00296AE2"/>
    <w:rsid w:val="00297062"/>
    <w:rsid w:val="002A0BAE"/>
    <w:rsid w:val="002A0CE3"/>
    <w:rsid w:val="002A2ABA"/>
    <w:rsid w:val="002A2E11"/>
    <w:rsid w:val="002A4422"/>
    <w:rsid w:val="002A4726"/>
    <w:rsid w:val="002A4920"/>
    <w:rsid w:val="002A4AB7"/>
    <w:rsid w:val="002A4AFD"/>
    <w:rsid w:val="002A501C"/>
    <w:rsid w:val="002A693F"/>
    <w:rsid w:val="002A69FE"/>
    <w:rsid w:val="002A70AB"/>
    <w:rsid w:val="002A73E8"/>
    <w:rsid w:val="002A7894"/>
    <w:rsid w:val="002B03D7"/>
    <w:rsid w:val="002B03FF"/>
    <w:rsid w:val="002B0947"/>
    <w:rsid w:val="002B17DA"/>
    <w:rsid w:val="002B264A"/>
    <w:rsid w:val="002B2B7A"/>
    <w:rsid w:val="002B37DD"/>
    <w:rsid w:val="002B48FB"/>
    <w:rsid w:val="002B5748"/>
    <w:rsid w:val="002B59DD"/>
    <w:rsid w:val="002B59E5"/>
    <w:rsid w:val="002B5D15"/>
    <w:rsid w:val="002B5D60"/>
    <w:rsid w:val="002B62A8"/>
    <w:rsid w:val="002B7672"/>
    <w:rsid w:val="002B79A5"/>
    <w:rsid w:val="002B7BD9"/>
    <w:rsid w:val="002C016C"/>
    <w:rsid w:val="002C0A40"/>
    <w:rsid w:val="002C13DA"/>
    <w:rsid w:val="002C2425"/>
    <w:rsid w:val="002C29F3"/>
    <w:rsid w:val="002C30F0"/>
    <w:rsid w:val="002C3D30"/>
    <w:rsid w:val="002C44A8"/>
    <w:rsid w:val="002C4A36"/>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396"/>
    <w:rsid w:val="002D5403"/>
    <w:rsid w:val="002D5ECF"/>
    <w:rsid w:val="002D77AE"/>
    <w:rsid w:val="002D7CE9"/>
    <w:rsid w:val="002E0FDE"/>
    <w:rsid w:val="002E2345"/>
    <w:rsid w:val="002E2D3A"/>
    <w:rsid w:val="002E3131"/>
    <w:rsid w:val="002E361E"/>
    <w:rsid w:val="002E3A3E"/>
    <w:rsid w:val="002E4201"/>
    <w:rsid w:val="002E6566"/>
    <w:rsid w:val="002E6994"/>
    <w:rsid w:val="002E6ABC"/>
    <w:rsid w:val="002E6B42"/>
    <w:rsid w:val="002E7D49"/>
    <w:rsid w:val="002F0171"/>
    <w:rsid w:val="002F0E70"/>
    <w:rsid w:val="002F0F71"/>
    <w:rsid w:val="002F1EEF"/>
    <w:rsid w:val="002F20E4"/>
    <w:rsid w:val="002F4777"/>
    <w:rsid w:val="002F4CF6"/>
    <w:rsid w:val="002F4F96"/>
    <w:rsid w:val="003000FF"/>
    <w:rsid w:val="0030134F"/>
    <w:rsid w:val="00301510"/>
    <w:rsid w:val="00301CB6"/>
    <w:rsid w:val="00302AA8"/>
    <w:rsid w:val="003038DE"/>
    <w:rsid w:val="00304A59"/>
    <w:rsid w:val="00304F43"/>
    <w:rsid w:val="003055C1"/>
    <w:rsid w:val="003057B4"/>
    <w:rsid w:val="0030588F"/>
    <w:rsid w:val="00305B82"/>
    <w:rsid w:val="00306BFA"/>
    <w:rsid w:val="00310073"/>
    <w:rsid w:val="00310680"/>
    <w:rsid w:val="003109C1"/>
    <w:rsid w:val="00311165"/>
    <w:rsid w:val="00311831"/>
    <w:rsid w:val="00311C57"/>
    <w:rsid w:val="00312A1D"/>
    <w:rsid w:val="00312D7A"/>
    <w:rsid w:val="00312D88"/>
    <w:rsid w:val="00312F1F"/>
    <w:rsid w:val="003148AF"/>
    <w:rsid w:val="0031493C"/>
    <w:rsid w:val="003152FE"/>
    <w:rsid w:val="003153BC"/>
    <w:rsid w:val="00315D6D"/>
    <w:rsid w:val="00316207"/>
    <w:rsid w:val="0031673D"/>
    <w:rsid w:val="00317339"/>
    <w:rsid w:val="00320D60"/>
    <w:rsid w:val="00321216"/>
    <w:rsid w:val="00321A26"/>
    <w:rsid w:val="00321AE4"/>
    <w:rsid w:val="00322236"/>
    <w:rsid w:val="003222F3"/>
    <w:rsid w:val="00322942"/>
    <w:rsid w:val="003242CC"/>
    <w:rsid w:val="00324A6B"/>
    <w:rsid w:val="00324BA2"/>
    <w:rsid w:val="00324DBB"/>
    <w:rsid w:val="0032589D"/>
    <w:rsid w:val="003267F2"/>
    <w:rsid w:val="003269F4"/>
    <w:rsid w:val="00326DCC"/>
    <w:rsid w:val="0032722E"/>
    <w:rsid w:val="0032764C"/>
    <w:rsid w:val="00327A47"/>
    <w:rsid w:val="00330010"/>
    <w:rsid w:val="00331334"/>
    <w:rsid w:val="00331C4F"/>
    <w:rsid w:val="00331C88"/>
    <w:rsid w:val="003323C7"/>
    <w:rsid w:val="003326A9"/>
    <w:rsid w:val="00332BEA"/>
    <w:rsid w:val="00332FA0"/>
    <w:rsid w:val="00334862"/>
    <w:rsid w:val="00334D09"/>
    <w:rsid w:val="0033563E"/>
    <w:rsid w:val="003362DD"/>
    <w:rsid w:val="00337323"/>
    <w:rsid w:val="00337709"/>
    <w:rsid w:val="00337FD6"/>
    <w:rsid w:val="003401AC"/>
    <w:rsid w:val="003414EB"/>
    <w:rsid w:val="00341A95"/>
    <w:rsid w:val="00341D3B"/>
    <w:rsid w:val="00345A14"/>
    <w:rsid w:val="00345F99"/>
    <w:rsid w:val="003463A9"/>
    <w:rsid w:val="003465C3"/>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AEB"/>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516E"/>
    <w:rsid w:val="00375C57"/>
    <w:rsid w:val="00376006"/>
    <w:rsid w:val="0037654E"/>
    <w:rsid w:val="003769FB"/>
    <w:rsid w:val="0038034E"/>
    <w:rsid w:val="0038271C"/>
    <w:rsid w:val="0038367B"/>
    <w:rsid w:val="003836AD"/>
    <w:rsid w:val="0038392E"/>
    <w:rsid w:val="0038485D"/>
    <w:rsid w:val="00385684"/>
    <w:rsid w:val="00387A57"/>
    <w:rsid w:val="003900C3"/>
    <w:rsid w:val="003909B8"/>
    <w:rsid w:val="00391949"/>
    <w:rsid w:val="0039222B"/>
    <w:rsid w:val="00392570"/>
    <w:rsid w:val="00392A40"/>
    <w:rsid w:val="00393255"/>
    <w:rsid w:val="00393454"/>
    <w:rsid w:val="00394251"/>
    <w:rsid w:val="00394598"/>
    <w:rsid w:val="0039539E"/>
    <w:rsid w:val="003956E3"/>
    <w:rsid w:val="00395794"/>
    <w:rsid w:val="00396B06"/>
    <w:rsid w:val="00396C14"/>
    <w:rsid w:val="00396F7C"/>
    <w:rsid w:val="003A0352"/>
    <w:rsid w:val="003A0BF9"/>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777"/>
    <w:rsid w:val="003C097B"/>
    <w:rsid w:val="003C0E0F"/>
    <w:rsid w:val="003C1764"/>
    <w:rsid w:val="003C33D8"/>
    <w:rsid w:val="003C3BDC"/>
    <w:rsid w:val="003C3E8D"/>
    <w:rsid w:val="003C4C41"/>
    <w:rsid w:val="003C57ED"/>
    <w:rsid w:val="003C5E6F"/>
    <w:rsid w:val="003C5F7D"/>
    <w:rsid w:val="003C65C9"/>
    <w:rsid w:val="003C695B"/>
    <w:rsid w:val="003C6CFE"/>
    <w:rsid w:val="003C74ED"/>
    <w:rsid w:val="003C7653"/>
    <w:rsid w:val="003D02E9"/>
    <w:rsid w:val="003D0426"/>
    <w:rsid w:val="003D0948"/>
    <w:rsid w:val="003D0B4B"/>
    <w:rsid w:val="003D1242"/>
    <w:rsid w:val="003D2513"/>
    <w:rsid w:val="003D2632"/>
    <w:rsid w:val="003D2814"/>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684E"/>
    <w:rsid w:val="003E72F6"/>
    <w:rsid w:val="003F0FE9"/>
    <w:rsid w:val="003F1816"/>
    <w:rsid w:val="003F1963"/>
    <w:rsid w:val="003F1B22"/>
    <w:rsid w:val="003F2891"/>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5C71"/>
    <w:rsid w:val="00406D65"/>
    <w:rsid w:val="004070A9"/>
    <w:rsid w:val="004072FE"/>
    <w:rsid w:val="00410A6A"/>
    <w:rsid w:val="00410C7F"/>
    <w:rsid w:val="00412179"/>
    <w:rsid w:val="0041232E"/>
    <w:rsid w:val="00412A47"/>
    <w:rsid w:val="004133B6"/>
    <w:rsid w:val="00413C77"/>
    <w:rsid w:val="004145DB"/>
    <w:rsid w:val="00415CA6"/>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1C7E"/>
    <w:rsid w:val="004321A8"/>
    <w:rsid w:val="00432A6F"/>
    <w:rsid w:val="00432C93"/>
    <w:rsid w:val="0043323F"/>
    <w:rsid w:val="00433245"/>
    <w:rsid w:val="00433794"/>
    <w:rsid w:val="00433D9E"/>
    <w:rsid w:val="004345FB"/>
    <w:rsid w:val="0043523B"/>
    <w:rsid w:val="00435DF7"/>
    <w:rsid w:val="004368B7"/>
    <w:rsid w:val="004375CC"/>
    <w:rsid w:val="00437F17"/>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5F"/>
    <w:rsid w:val="004474DB"/>
    <w:rsid w:val="004475DA"/>
    <w:rsid w:val="00450B88"/>
    <w:rsid w:val="00451105"/>
    <w:rsid w:val="0045130A"/>
    <w:rsid w:val="004515B7"/>
    <w:rsid w:val="004515BD"/>
    <w:rsid w:val="00452409"/>
    <w:rsid w:val="004528A2"/>
    <w:rsid w:val="004535F0"/>
    <w:rsid w:val="00453B7F"/>
    <w:rsid w:val="00453BC2"/>
    <w:rsid w:val="00453C21"/>
    <w:rsid w:val="00454B08"/>
    <w:rsid w:val="00455260"/>
    <w:rsid w:val="00455523"/>
    <w:rsid w:val="00457C0B"/>
    <w:rsid w:val="00461F75"/>
    <w:rsid w:val="0046207F"/>
    <w:rsid w:val="00462C20"/>
    <w:rsid w:val="004641E5"/>
    <w:rsid w:val="004648C1"/>
    <w:rsid w:val="00464AE2"/>
    <w:rsid w:val="00464C35"/>
    <w:rsid w:val="00464C5A"/>
    <w:rsid w:val="00465653"/>
    <w:rsid w:val="004670FC"/>
    <w:rsid w:val="0046716E"/>
    <w:rsid w:val="004677B6"/>
    <w:rsid w:val="0047037C"/>
    <w:rsid w:val="00470ABE"/>
    <w:rsid w:val="004725EA"/>
    <w:rsid w:val="00472A17"/>
    <w:rsid w:val="00472BDF"/>
    <w:rsid w:val="00472F06"/>
    <w:rsid w:val="00473F19"/>
    <w:rsid w:val="004745E1"/>
    <w:rsid w:val="00475074"/>
    <w:rsid w:val="00476741"/>
    <w:rsid w:val="00476ADC"/>
    <w:rsid w:val="00476F51"/>
    <w:rsid w:val="00477453"/>
    <w:rsid w:val="00477E04"/>
    <w:rsid w:val="004804EA"/>
    <w:rsid w:val="00480D8A"/>
    <w:rsid w:val="00482233"/>
    <w:rsid w:val="00482FF3"/>
    <w:rsid w:val="004831B2"/>
    <w:rsid w:val="0048473A"/>
    <w:rsid w:val="00484DE5"/>
    <w:rsid w:val="00485D25"/>
    <w:rsid w:val="0048664C"/>
    <w:rsid w:val="0048666A"/>
    <w:rsid w:val="00486789"/>
    <w:rsid w:val="00486B05"/>
    <w:rsid w:val="00486D83"/>
    <w:rsid w:val="0049063D"/>
    <w:rsid w:val="00490EF6"/>
    <w:rsid w:val="0049112B"/>
    <w:rsid w:val="00491342"/>
    <w:rsid w:val="004935B1"/>
    <w:rsid w:val="00494EDF"/>
    <w:rsid w:val="00496070"/>
    <w:rsid w:val="00496968"/>
    <w:rsid w:val="00496A2E"/>
    <w:rsid w:val="00496AE1"/>
    <w:rsid w:val="00496BB6"/>
    <w:rsid w:val="00496D82"/>
    <w:rsid w:val="004A02E8"/>
    <w:rsid w:val="004A0E0F"/>
    <w:rsid w:val="004A164E"/>
    <w:rsid w:val="004A19A8"/>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5C08"/>
    <w:rsid w:val="004C6618"/>
    <w:rsid w:val="004C78CF"/>
    <w:rsid w:val="004D1F20"/>
    <w:rsid w:val="004D4CD2"/>
    <w:rsid w:val="004D674C"/>
    <w:rsid w:val="004D73A2"/>
    <w:rsid w:val="004D7469"/>
    <w:rsid w:val="004D771B"/>
    <w:rsid w:val="004E218A"/>
    <w:rsid w:val="004E2A10"/>
    <w:rsid w:val="004E2C29"/>
    <w:rsid w:val="004E3B90"/>
    <w:rsid w:val="004E4831"/>
    <w:rsid w:val="004E57A9"/>
    <w:rsid w:val="004E6738"/>
    <w:rsid w:val="004E6C78"/>
    <w:rsid w:val="004E6DC0"/>
    <w:rsid w:val="004E709D"/>
    <w:rsid w:val="004E7A4C"/>
    <w:rsid w:val="004E7B55"/>
    <w:rsid w:val="004F0DCF"/>
    <w:rsid w:val="004F1090"/>
    <w:rsid w:val="004F231C"/>
    <w:rsid w:val="004F28B3"/>
    <w:rsid w:val="004F28BD"/>
    <w:rsid w:val="004F2D10"/>
    <w:rsid w:val="004F3DCF"/>
    <w:rsid w:val="004F3F7C"/>
    <w:rsid w:val="004F4168"/>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D49"/>
    <w:rsid w:val="00503F05"/>
    <w:rsid w:val="00505CBF"/>
    <w:rsid w:val="00505F4C"/>
    <w:rsid w:val="00506279"/>
    <w:rsid w:val="0050736B"/>
    <w:rsid w:val="00507D5B"/>
    <w:rsid w:val="00510808"/>
    <w:rsid w:val="00511194"/>
    <w:rsid w:val="00511D52"/>
    <w:rsid w:val="00511EBB"/>
    <w:rsid w:val="0051332A"/>
    <w:rsid w:val="00515E63"/>
    <w:rsid w:val="00516191"/>
    <w:rsid w:val="0051683E"/>
    <w:rsid w:val="00516BE5"/>
    <w:rsid w:val="005177C0"/>
    <w:rsid w:val="005179D3"/>
    <w:rsid w:val="005209BC"/>
    <w:rsid w:val="00521C77"/>
    <w:rsid w:val="0052231B"/>
    <w:rsid w:val="0052246B"/>
    <w:rsid w:val="0052355C"/>
    <w:rsid w:val="00523686"/>
    <w:rsid w:val="005238ED"/>
    <w:rsid w:val="00523DF9"/>
    <w:rsid w:val="00523F45"/>
    <w:rsid w:val="005240E6"/>
    <w:rsid w:val="00524129"/>
    <w:rsid w:val="0052531F"/>
    <w:rsid w:val="005267A9"/>
    <w:rsid w:val="00527CC9"/>
    <w:rsid w:val="00527E82"/>
    <w:rsid w:val="00530330"/>
    <w:rsid w:val="005309D8"/>
    <w:rsid w:val="00531DF5"/>
    <w:rsid w:val="005324E3"/>
    <w:rsid w:val="00532A3F"/>
    <w:rsid w:val="00532D6A"/>
    <w:rsid w:val="0053331C"/>
    <w:rsid w:val="00533E41"/>
    <w:rsid w:val="005347A9"/>
    <w:rsid w:val="00534AC6"/>
    <w:rsid w:val="00535146"/>
    <w:rsid w:val="005352FA"/>
    <w:rsid w:val="005359A4"/>
    <w:rsid w:val="00537A94"/>
    <w:rsid w:val="00537F08"/>
    <w:rsid w:val="00540344"/>
    <w:rsid w:val="00541EF5"/>
    <w:rsid w:val="00541F1D"/>
    <w:rsid w:val="0054287A"/>
    <w:rsid w:val="005430B4"/>
    <w:rsid w:val="005446A9"/>
    <w:rsid w:val="00544D6D"/>
    <w:rsid w:val="00544DAB"/>
    <w:rsid w:val="00545267"/>
    <w:rsid w:val="0054537C"/>
    <w:rsid w:val="00545523"/>
    <w:rsid w:val="00545EBF"/>
    <w:rsid w:val="00546C9F"/>
    <w:rsid w:val="00547BFD"/>
    <w:rsid w:val="00552219"/>
    <w:rsid w:val="00553472"/>
    <w:rsid w:val="00553629"/>
    <w:rsid w:val="00553C21"/>
    <w:rsid w:val="005548BE"/>
    <w:rsid w:val="00554CED"/>
    <w:rsid w:val="00555371"/>
    <w:rsid w:val="0055542A"/>
    <w:rsid w:val="00556F6B"/>
    <w:rsid w:val="005608CD"/>
    <w:rsid w:val="00560BFA"/>
    <w:rsid w:val="00561CE6"/>
    <w:rsid w:val="005620A3"/>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ACE"/>
    <w:rsid w:val="00584F7A"/>
    <w:rsid w:val="00585F80"/>
    <w:rsid w:val="005863ED"/>
    <w:rsid w:val="00586911"/>
    <w:rsid w:val="005874E0"/>
    <w:rsid w:val="00587E37"/>
    <w:rsid w:val="00590A6F"/>
    <w:rsid w:val="00590C6B"/>
    <w:rsid w:val="00590FDB"/>
    <w:rsid w:val="00591473"/>
    <w:rsid w:val="00592A44"/>
    <w:rsid w:val="00592FDB"/>
    <w:rsid w:val="00595383"/>
    <w:rsid w:val="00595E12"/>
    <w:rsid w:val="0059603C"/>
    <w:rsid w:val="005969E4"/>
    <w:rsid w:val="005975EF"/>
    <w:rsid w:val="005A032B"/>
    <w:rsid w:val="005A0650"/>
    <w:rsid w:val="005A1B63"/>
    <w:rsid w:val="005A1D04"/>
    <w:rsid w:val="005A215A"/>
    <w:rsid w:val="005A2C64"/>
    <w:rsid w:val="005A3BDE"/>
    <w:rsid w:val="005A4582"/>
    <w:rsid w:val="005A4A5B"/>
    <w:rsid w:val="005A5CB7"/>
    <w:rsid w:val="005A60F3"/>
    <w:rsid w:val="005A6FDD"/>
    <w:rsid w:val="005A70D6"/>
    <w:rsid w:val="005A74A1"/>
    <w:rsid w:val="005A7C26"/>
    <w:rsid w:val="005A7C36"/>
    <w:rsid w:val="005B0770"/>
    <w:rsid w:val="005B0AAC"/>
    <w:rsid w:val="005B110B"/>
    <w:rsid w:val="005B25C9"/>
    <w:rsid w:val="005B28E1"/>
    <w:rsid w:val="005B3B51"/>
    <w:rsid w:val="005B49BD"/>
    <w:rsid w:val="005B4C6B"/>
    <w:rsid w:val="005B5466"/>
    <w:rsid w:val="005B56F5"/>
    <w:rsid w:val="005B657E"/>
    <w:rsid w:val="005B6CA8"/>
    <w:rsid w:val="005B6EF5"/>
    <w:rsid w:val="005C1827"/>
    <w:rsid w:val="005C21E4"/>
    <w:rsid w:val="005C43C9"/>
    <w:rsid w:val="005C5B2C"/>
    <w:rsid w:val="005C5C27"/>
    <w:rsid w:val="005C6790"/>
    <w:rsid w:val="005C67E6"/>
    <w:rsid w:val="005C6B00"/>
    <w:rsid w:val="005C724C"/>
    <w:rsid w:val="005C7501"/>
    <w:rsid w:val="005C7C94"/>
    <w:rsid w:val="005C7D5D"/>
    <w:rsid w:val="005D0263"/>
    <w:rsid w:val="005D1221"/>
    <w:rsid w:val="005D1262"/>
    <w:rsid w:val="005D17BF"/>
    <w:rsid w:val="005D2790"/>
    <w:rsid w:val="005D33B7"/>
    <w:rsid w:val="005D3D86"/>
    <w:rsid w:val="005D3E18"/>
    <w:rsid w:val="005D4A57"/>
    <w:rsid w:val="005D5B4D"/>
    <w:rsid w:val="005D5D34"/>
    <w:rsid w:val="005D6524"/>
    <w:rsid w:val="005D6892"/>
    <w:rsid w:val="005D6B49"/>
    <w:rsid w:val="005D72A2"/>
    <w:rsid w:val="005D7A77"/>
    <w:rsid w:val="005D7C65"/>
    <w:rsid w:val="005E0325"/>
    <w:rsid w:val="005E14D1"/>
    <w:rsid w:val="005E1858"/>
    <w:rsid w:val="005E1B03"/>
    <w:rsid w:val="005E3D4B"/>
    <w:rsid w:val="005E4ED9"/>
    <w:rsid w:val="005E5152"/>
    <w:rsid w:val="005E549A"/>
    <w:rsid w:val="005E5824"/>
    <w:rsid w:val="005E5B74"/>
    <w:rsid w:val="005E6642"/>
    <w:rsid w:val="005E7D07"/>
    <w:rsid w:val="005F01D8"/>
    <w:rsid w:val="005F02C7"/>
    <w:rsid w:val="005F0BDF"/>
    <w:rsid w:val="005F0E60"/>
    <w:rsid w:val="005F18EC"/>
    <w:rsid w:val="005F229C"/>
    <w:rsid w:val="005F33E3"/>
    <w:rsid w:val="005F3E5A"/>
    <w:rsid w:val="005F45A7"/>
    <w:rsid w:val="005F4BC0"/>
    <w:rsid w:val="005F667F"/>
    <w:rsid w:val="005F6A4A"/>
    <w:rsid w:val="005F6A7B"/>
    <w:rsid w:val="00600900"/>
    <w:rsid w:val="00600B84"/>
    <w:rsid w:val="0060137B"/>
    <w:rsid w:val="00601BEB"/>
    <w:rsid w:val="00603167"/>
    <w:rsid w:val="00603BCC"/>
    <w:rsid w:val="00604F23"/>
    <w:rsid w:val="00606462"/>
    <w:rsid w:val="00607B92"/>
    <w:rsid w:val="00607DC7"/>
    <w:rsid w:val="0061123D"/>
    <w:rsid w:val="006113B2"/>
    <w:rsid w:val="00612DF4"/>
    <w:rsid w:val="00613334"/>
    <w:rsid w:val="00613C6C"/>
    <w:rsid w:val="006142C1"/>
    <w:rsid w:val="00614C84"/>
    <w:rsid w:val="00615AB1"/>
    <w:rsid w:val="00615D24"/>
    <w:rsid w:val="00616376"/>
    <w:rsid w:val="006168D6"/>
    <w:rsid w:val="00616A94"/>
    <w:rsid w:val="00616E60"/>
    <w:rsid w:val="0061717C"/>
    <w:rsid w:val="00617C85"/>
    <w:rsid w:val="00617CBD"/>
    <w:rsid w:val="00617E5B"/>
    <w:rsid w:val="006200B7"/>
    <w:rsid w:val="00620F8D"/>
    <w:rsid w:val="006220D1"/>
    <w:rsid w:val="006222F3"/>
    <w:rsid w:val="006229EE"/>
    <w:rsid w:val="00622AA4"/>
    <w:rsid w:val="00623A13"/>
    <w:rsid w:val="006242D2"/>
    <w:rsid w:val="00625AB5"/>
    <w:rsid w:val="00626005"/>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0F1C"/>
    <w:rsid w:val="006514CE"/>
    <w:rsid w:val="00651A46"/>
    <w:rsid w:val="00651D6C"/>
    <w:rsid w:val="006534FD"/>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5F42"/>
    <w:rsid w:val="00667208"/>
    <w:rsid w:val="006679D0"/>
    <w:rsid w:val="00667B75"/>
    <w:rsid w:val="00667F1B"/>
    <w:rsid w:val="00670AB5"/>
    <w:rsid w:val="00670D9C"/>
    <w:rsid w:val="00671CAA"/>
    <w:rsid w:val="0067261D"/>
    <w:rsid w:val="00672E91"/>
    <w:rsid w:val="00673478"/>
    <w:rsid w:val="00673BA2"/>
    <w:rsid w:val="00674DCA"/>
    <w:rsid w:val="00676008"/>
    <w:rsid w:val="00677372"/>
    <w:rsid w:val="006776C6"/>
    <w:rsid w:val="00677BFC"/>
    <w:rsid w:val="006804F9"/>
    <w:rsid w:val="00681AB8"/>
    <w:rsid w:val="00682A5E"/>
    <w:rsid w:val="00682E11"/>
    <w:rsid w:val="006835F6"/>
    <w:rsid w:val="00683FE4"/>
    <w:rsid w:val="00684428"/>
    <w:rsid w:val="00684705"/>
    <w:rsid w:val="006852AE"/>
    <w:rsid w:val="0068544C"/>
    <w:rsid w:val="00685530"/>
    <w:rsid w:val="00685777"/>
    <w:rsid w:val="00687258"/>
    <w:rsid w:val="0069003C"/>
    <w:rsid w:val="0069058A"/>
    <w:rsid w:val="006906F5"/>
    <w:rsid w:val="00691242"/>
    <w:rsid w:val="00691819"/>
    <w:rsid w:val="00691B3E"/>
    <w:rsid w:val="00691EB9"/>
    <w:rsid w:val="00691F2A"/>
    <w:rsid w:val="006923F5"/>
    <w:rsid w:val="006932A4"/>
    <w:rsid w:val="006933ED"/>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3"/>
    <w:rsid w:val="006A324A"/>
    <w:rsid w:val="006A5EC4"/>
    <w:rsid w:val="006B0253"/>
    <w:rsid w:val="006B0610"/>
    <w:rsid w:val="006B204C"/>
    <w:rsid w:val="006B3589"/>
    <w:rsid w:val="006B3A43"/>
    <w:rsid w:val="006B3F7B"/>
    <w:rsid w:val="006B40CF"/>
    <w:rsid w:val="006B4474"/>
    <w:rsid w:val="006B49FE"/>
    <w:rsid w:val="006B5EFB"/>
    <w:rsid w:val="006B6DCC"/>
    <w:rsid w:val="006B7602"/>
    <w:rsid w:val="006B7C7F"/>
    <w:rsid w:val="006C0354"/>
    <w:rsid w:val="006C1E94"/>
    <w:rsid w:val="006C231E"/>
    <w:rsid w:val="006C2A70"/>
    <w:rsid w:val="006C2D4E"/>
    <w:rsid w:val="006C3882"/>
    <w:rsid w:val="006C407B"/>
    <w:rsid w:val="006C4460"/>
    <w:rsid w:val="006C4B67"/>
    <w:rsid w:val="006C5D7C"/>
    <w:rsid w:val="006C5DE4"/>
    <w:rsid w:val="006C5EAC"/>
    <w:rsid w:val="006C6C51"/>
    <w:rsid w:val="006D0822"/>
    <w:rsid w:val="006D156F"/>
    <w:rsid w:val="006D2265"/>
    <w:rsid w:val="006D2E3D"/>
    <w:rsid w:val="006D43C2"/>
    <w:rsid w:val="006D486D"/>
    <w:rsid w:val="006D4F12"/>
    <w:rsid w:val="006D51F1"/>
    <w:rsid w:val="006D5232"/>
    <w:rsid w:val="006D62FF"/>
    <w:rsid w:val="006E04DC"/>
    <w:rsid w:val="006E07AA"/>
    <w:rsid w:val="006E08B9"/>
    <w:rsid w:val="006E0C0B"/>
    <w:rsid w:val="006E189E"/>
    <w:rsid w:val="006E192A"/>
    <w:rsid w:val="006E1E2A"/>
    <w:rsid w:val="006E26F2"/>
    <w:rsid w:val="006E27DA"/>
    <w:rsid w:val="006E39C4"/>
    <w:rsid w:val="006E5523"/>
    <w:rsid w:val="006E558F"/>
    <w:rsid w:val="006E5BD5"/>
    <w:rsid w:val="006E60E2"/>
    <w:rsid w:val="006E66C1"/>
    <w:rsid w:val="006F0666"/>
    <w:rsid w:val="006F078D"/>
    <w:rsid w:val="006F07E1"/>
    <w:rsid w:val="006F1005"/>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0C4"/>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CF2"/>
    <w:rsid w:val="00715D91"/>
    <w:rsid w:val="0071679A"/>
    <w:rsid w:val="00716F8C"/>
    <w:rsid w:val="0071720A"/>
    <w:rsid w:val="007175A3"/>
    <w:rsid w:val="00720A8B"/>
    <w:rsid w:val="00720FC5"/>
    <w:rsid w:val="0072123C"/>
    <w:rsid w:val="00722325"/>
    <w:rsid w:val="0072387B"/>
    <w:rsid w:val="0072542C"/>
    <w:rsid w:val="007275FE"/>
    <w:rsid w:val="00727B06"/>
    <w:rsid w:val="00730749"/>
    <w:rsid w:val="00730877"/>
    <w:rsid w:val="00730D3B"/>
    <w:rsid w:val="0073137C"/>
    <w:rsid w:val="007315CB"/>
    <w:rsid w:val="0073185C"/>
    <w:rsid w:val="00731A89"/>
    <w:rsid w:val="00731BCF"/>
    <w:rsid w:val="0073274F"/>
    <w:rsid w:val="007329B6"/>
    <w:rsid w:val="00733293"/>
    <w:rsid w:val="00733C20"/>
    <w:rsid w:val="0073520C"/>
    <w:rsid w:val="00736AA6"/>
    <w:rsid w:val="00737307"/>
    <w:rsid w:val="007376CA"/>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1B50"/>
    <w:rsid w:val="00753F2F"/>
    <w:rsid w:val="007540E9"/>
    <w:rsid w:val="0075491D"/>
    <w:rsid w:val="007552BA"/>
    <w:rsid w:val="00755FFC"/>
    <w:rsid w:val="00756347"/>
    <w:rsid w:val="007564A7"/>
    <w:rsid w:val="00756575"/>
    <w:rsid w:val="00756C58"/>
    <w:rsid w:val="007573F1"/>
    <w:rsid w:val="00757A80"/>
    <w:rsid w:val="00757F30"/>
    <w:rsid w:val="00760EF8"/>
    <w:rsid w:val="007613CE"/>
    <w:rsid w:val="00761C41"/>
    <w:rsid w:val="00761EEB"/>
    <w:rsid w:val="00762667"/>
    <w:rsid w:val="007632A1"/>
    <w:rsid w:val="0076414F"/>
    <w:rsid w:val="00765C36"/>
    <w:rsid w:val="00765E65"/>
    <w:rsid w:val="007660E1"/>
    <w:rsid w:val="007663CD"/>
    <w:rsid w:val="00766B5A"/>
    <w:rsid w:val="00767908"/>
    <w:rsid w:val="00767B4A"/>
    <w:rsid w:val="0077007E"/>
    <w:rsid w:val="007709A1"/>
    <w:rsid w:val="00770E6C"/>
    <w:rsid w:val="00771266"/>
    <w:rsid w:val="007712F4"/>
    <w:rsid w:val="0077250A"/>
    <w:rsid w:val="00772B6E"/>
    <w:rsid w:val="007732A0"/>
    <w:rsid w:val="00773C64"/>
    <w:rsid w:val="00774D9E"/>
    <w:rsid w:val="00775302"/>
    <w:rsid w:val="007758D5"/>
    <w:rsid w:val="007760C3"/>
    <w:rsid w:val="00776DDC"/>
    <w:rsid w:val="007773A1"/>
    <w:rsid w:val="007808A6"/>
    <w:rsid w:val="00780E87"/>
    <w:rsid w:val="007814FC"/>
    <w:rsid w:val="00781BFB"/>
    <w:rsid w:val="00781DEE"/>
    <w:rsid w:val="007824D4"/>
    <w:rsid w:val="00784BE9"/>
    <w:rsid w:val="00784D60"/>
    <w:rsid w:val="007863AF"/>
    <w:rsid w:val="00786939"/>
    <w:rsid w:val="00786951"/>
    <w:rsid w:val="00787908"/>
    <w:rsid w:val="00787DD2"/>
    <w:rsid w:val="00790191"/>
    <w:rsid w:val="00792202"/>
    <w:rsid w:val="0079238B"/>
    <w:rsid w:val="0079290F"/>
    <w:rsid w:val="00792A8D"/>
    <w:rsid w:val="00792DE8"/>
    <w:rsid w:val="00795AAB"/>
    <w:rsid w:val="00795BFC"/>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59C"/>
    <w:rsid w:val="007B2F0F"/>
    <w:rsid w:val="007B347E"/>
    <w:rsid w:val="007B3A2C"/>
    <w:rsid w:val="007B3C07"/>
    <w:rsid w:val="007B4A4B"/>
    <w:rsid w:val="007B5999"/>
    <w:rsid w:val="007B5D0F"/>
    <w:rsid w:val="007B617B"/>
    <w:rsid w:val="007B6427"/>
    <w:rsid w:val="007B66CC"/>
    <w:rsid w:val="007B6B4B"/>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2D21"/>
    <w:rsid w:val="007D2F05"/>
    <w:rsid w:val="007D3C31"/>
    <w:rsid w:val="007D4B64"/>
    <w:rsid w:val="007D50C8"/>
    <w:rsid w:val="007D5182"/>
    <w:rsid w:val="007D65B3"/>
    <w:rsid w:val="007D6899"/>
    <w:rsid w:val="007D73C4"/>
    <w:rsid w:val="007D77B0"/>
    <w:rsid w:val="007E0630"/>
    <w:rsid w:val="007E0A23"/>
    <w:rsid w:val="007E0C5A"/>
    <w:rsid w:val="007E10C8"/>
    <w:rsid w:val="007E136C"/>
    <w:rsid w:val="007E181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4F5D"/>
    <w:rsid w:val="007F56C8"/>
    <w:rsid w:val="007F5FAE"/>
    <w:rsid w:val="007F61FB"/>
    <w:rsid w:val="007F62B0"/>
    <w:rsid w:val="007F6548"/>
    <w:rsid w:val="007F6E38"/>
    <w:rsid w:val="008000E0"/>
    <w:rsid w:val="008001F8"/>
    <w:rsid w:val="00801020"/>
    <w:rsid w:val="008044BD"/>
    <w:rsid w:val="0080472A"/>
    <w:rsid w:val="00804A99"/>
    <w:rsid w:val="00804DB8"/>
    <w:rsid w:val="00804DE2"/>
    <w:rsid w:val="00804FBC"/>
    <w:rsid w:val="00805351"/>
    <w:rsid w:val="008058D2"/>
    <w:rsid w:val="00806A8F"/>
    <w:rsid w:val="008101C0"/>
    <w:rsid w:val="00810F4C"/>
    <w:rsid w:val="00811572"/>
    <w:rsid w:val="0081226A"/>
    <w:rsid w:val="00812A14"/>
    <w:rsid w:val="00812BE6"/>
    <w:rsid w:val="00812EB7"/>
    <w:rsid w:val="0081327E"/>
    <w:rsid w:val="008134D4"/>
    <w:rsid w:val="00813893"/>
    <w:rsid w:val="008149A2"/>
    <w:rsid w:val="00814E4A"/>
    <w:rsid w:val="008152A5"/>
    <w:rsid w:val="0081598C"/>
    <w:rsid w:val="00815EF5"/>
    <w:rsid w:val="00816099"/>
    <w:rsid w:val="00816B4E"/>
    <w:rsid w:val="00816CB6"/>
    <w:rsid w:val="00816F90"/>
    <w:rsid w:val="00817044"/>
    <w:rsid w:val="0081785E"/>
    <w:rsid w:val="00817D48"/>
    <w:rsid w:val="00820497"/>
    <w:rsid w:val="00821A4D"/>
    <w:rsid w:val="00822639"/>
    <w:rsid w:val="00822C75"/>
    <w:rsid w:val="00823A18"/>
    <w:rsid w:val="00823B8E"/>
    <w:rsid w:val="0082437D"/>
    <w:rsid w:val="00824AC0"/>
    <w:rsid w:val="00825C07"/>
    <w:rsid w:val="00825E70"/>
    <w:rsid w:val="008272EF"/>
    <w:rsid w:val="0082745E"/>
    <w:rsid w:val="008303DE"/>
    <w:rsid w:val="00830DAD"/>
    <w:rsid w:val="008312E7"/>
    <w:rsid w:val="0083183A"/>
    <w:rsid w:val="008323EF"/>
    <w:rsid w:val="0083243C"/>
    <w:rsid w:val="00832C81"/>
    <w:rsid w:val="00832E96"/>
    <w:rsid w:val="00833345"/>
    <w:rsid w:val="00833AA8"/>
    <w:rsid w:val="0083487E"/>
    <w:rsid w:val="008352C6"/>
    <w:rsid w:val="008364A1"/>
    <w:rsid w:val="008370D1"/>
    <w:rsid w:val="008372D1"/>
    <w:rsid w:val="00837684"/>
    <w:rsid w:val="00842721"/>
    <w:rsid w:val="00842DA7"/>
    <w:rsid w:val="00842FF3"/>
    <w:rsid w:val="008436A6"/>
    <w:rsid w:val="00843BAF"/>
    <w:rsid w:val="00843E40"/>
    <w:rsid w:val="00844315"/>
    <w:rsid w:val="008446FF"/>
    <w:rsid w:val="00845074"/>
    <w:rsid w:val="00846818"/>
    <w:rsid w:val="00846A84"/>
    <w:rsid w:val="00846C4B"/>
    <w:rsid w:val="008471EF"/>
    <w:rsid w:val="00847969"/>
    <w:rsid w:val="00850916"/>
    <w:rsid w:val="008514BC"/>
    <w:rsid w:val="0085172C"/>
    <w:rsid w:val="00851A28"/>
    <w:rsid w:val="008523DB"/>
    <w:rsid w:val="008525BC"/>
    <w:rsid w:val="00852D20"/>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6E3F"/>
    <w:rsid w:val="00867312"/>
    <w:rsid w:val="008673DC"/>
    <w:rsid w:val="008677CD"/>
    <w:rsid w:val="00867B17"/>
    <w:rsid w:val="0087056D"/>
    <w:rsid w:val="00870C39"/>
    <w:rsid w:val="00870E27"/>
    <w:rsid w:val="008710A9"/>
    <w:rsid w:val="008711E4"/>
    <w:rsid w:val="00871940"/>
    <w:rsid w:val="00872541"/>
    <w:rsid w:val="008726FC"/>
    <w:rsid w:val="00872FFC"/>
    <w:rsid w:val="00873913"/>
    <w:rsid w:val="00874A42"/>
    <w:rsid w:val="00874DF8"/>
    <w:rsid w:val="00874E82"/>
    <w:rsid w:val="00875B2F"/>
    <w:rsid w:val="0087663A"/>
    <w:rsid w:val="00877218"/>
    <w:rsid w:val="00880C46"/>
    <w:rsid w:val="0088143F"/>
    <w:rsid w:val="00881474"/>
    <w:rsid w:val="00881965"/>
    <w:rsid w:val="00881C1E"/>
    <w:rsid w:val="00882985"/>
    <w:rsid w:val="00882A0D"/>
    <w:rsid w:val="00884B26"/>
    <w:rsid w:val="00884DB7"/>
    <w:rsid w:val="00885084"/>
    <w:rsid w:val="008851F7"/>
    <w:rsid w:val="00885592"/>
    <w:rsid w:val="008879F2"/>
    <w:rsid w:val="00890032"/>
    <w:rsid w:val="008901E7"/>
    <w:rsid w:val="008902E6"/>
    <w:rsid w:val="008909BF"/>
    <w:rsid w:val="00891147"/>
    <w:rsid w:val="00891176"/>
    <w:rsid w:val="0089139E"/>
    <w:rsid w:val="0089167D"/>
    <w:rsid w:val="00891D32"/>
    <w:rsid w:val="00891F69"/>
    <w:rsid w:val="00892214"/>
    <w:rsid w:val="008922F6"/>
    <w:rsid w:val="00894E57"/>
    <w:rsid w:val="00895650"/>
    <w:rsid w:val="00895A98"/>
    <w:rsid w:val="008962E4"/>
    <w:rsid w:val="00897D7E"/>
    <w:rsid w:val="008A019B"/>
    <w:rsid w:val="008A0EB5"/>
    <w:rsid w:val="008A17A1"/>
    <w:rsid w:val="008A2409"/>
    <w:rsid w:val="008A244D"/>
    <w:rsid w:val="008A2595"/>
    <w:rsid w:val="008A437A"/>
    <w:rsid w:val="008A47D9"/>
    <w:rsid w:val="008A4A83"/>
    <w:rsid w:val="008A56B6"/>
    <w:rsid w:val="008A5A6E"/>
    <w:rsid w:val="008A64DC"/>
    <w:rsid w:val="008A6547"/>
    <w:rsid w:val="008A6747"/>
    <w:rsid w:val="008A70D7"/>
    <w:rsid w:val="008A7462"/>
    <w:rsid w:val="008A762F"/>
    <w:rsid w:val="008A778B"/>
    <w:rsid w:val="008A7892"/>
    <w:rsid w:val="008A7BB0"/>
    <w:rsid w:val="008B013A"/>
    <w:rsid w:val="008B0EC5"/>
    <w:rsid w:val="008B22D1"/>
    <w:rsid w:val="008B2A34"/>
    <w:rsid w:val="008B3645"/>
    <w:rsid w:val="008B3A58"/>
    <w:rsid w:val="008B6009"/>
    <w:rsid w:val="008B6875"/>
    <w:rsid w:val="008B75F6"/>
    <w:rsid w:val="008C0689"/>
    <w:rsid w:val="008C0ADE"/>
    <w:rsid w:val="008C0CEB"/>
    <w:rsid w:val="008C16AA"/>
    <w:rsid w:val="008C16C7"/>
    <w:rsid w:val="008C1E57"/>
    <w:rsid w:val="008C275B"/>
    <w:rsid w:val="008C2BA9"/>
    <w:rsid w:val="008C3CF6"/>
    <w:rsid w:val="008C3E59"/>
    <w:rsid w:val="008C492C"/>
    <w:rsid w:val="008C54A0"/>
    <w:rsid w:val="008C6004"/>
    <w:rsid w:val="008C63BF"/>
    <w:rsid w:val="008C6641"/>
    <w:rsid w:val="008D0054"/>
    <w:rsid w:val="008D19A8"/>
    <w:rsid w:val="008D1FB5"/>
    <w:rsid w:val="008D37D9"/>
    <w:rsid w:val="008D570A"/>
    <w:rsid w:val="008D579F"/>
    <w:rsid w:val="008D5E2F"/>
    <w:rsid w:val="008D60E9"/>
    <w:rsid w:val="008D64F0"/>
    <w:rsid w:val="008D7166"/>
    <w:rsid w:val="008D7A86"/>
    <w:rsid w:val="008D7E8A"/>
    <w:rsid w:val="008E0063"/>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2FBD"/>
    <w:rsid w:val="008F3CD2"/>
    <w:rsid w:val="008F3DC3"/>
    <w:rsid w:val="008F4C83"/>
    <w:rsid w:val="008F581F"/>
    <w:rsid w:val="008F5C7A"/>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2FE"/>
    <w:rsid w:val="00924B07"/>
    <w:rsid w:val="00925993"/>
    <w:rsid w:val="00926532"/>
    <w:rsid w:val="00926ADF"/>
    <w:rsid w:val="00926C3D"/>
    <w:rsid w:val="0092781C"/>
    <w:rsid w:val="00930185"/>
    <w:rsid w:val="00930203"/>
    <w:rsid w:val="00930B2A"/>
    <w:rsid w:val="0093202D"/>
    <w:rsid w:val="0093360F"/>
    <w:rsid w:val="00933A76"/>
    <w:rsid w:val="00934497"/>
    <w:rsid w:val="00934FB4"/>
    <w:rsid w:val="0093534B"/>
    <w:rsid w:val="009353E5"/>
    <w:rsid w:val="00935521"/>
    <w:rsid w:val="009355C5"/>
    <w:rsid w:val="00937300"/>
    <w:rsid w:val="0093786F"/>
    <w:rsid w:val="00940103"/>
    <w:rsid w:val="00941F1C"/>
    <w:rsid w:val="00942273"/>
    <w:rsid w:val="009427D6"/>
    <w:rsid w:val="00943B2F"/>
    <w:rsid w:val="00944ACD"/>
    <w:rsid w:val="00944E0F"/>
    <w:rsid w:val="009468BC"/>
    <w:rsid w:val="009469B2"/>
    <w:rsid w:val="00946D82"/>
    <w:rsid w:val="009475B5"/>
    <w:rsid w:val="00947689"/>
    <w:rsid w:val="009476C2"/>
    <w:rsid w:val="00947C24"/>
    <w:rsid w:val="00947D6B"/>
    <w:rsid w:val="0095160A"/>
    <w:rsid w:val="00952F09"/>
    <w:rsid w:val="00952F35"/>
    <w:rsid w:val="00953250"/>
    <w:rsid w:val="00953A1A"/>
    <w:rsid w:val="0095428C"/>
    <w:rsid w:val="00954ED2"/>
    <w:rsid w:val="00955A63"/>
    <w:rsid w:val="00957A09"/>
    <w:rsid w:val="00960911"/>
    <w:rsid w:val="00961414"/>
    <w:rsid w:val="009614A2"/>
    <w:rsid w:val="0096160F"/>
    <w:rsid w:val="00961A78"/>
    <w:rsid w:val="00963899"/>
    <w:rsid w:val="00963D36"/>
    <w:rsid w:val="0096437D"/>
    <w:rsid w:val="00964E89"/>
    <w:rsid w:val="00965004"/>
    <w:rsid w:val="009656BE"/>
    <w:rsid w:val="00965D33"/>
    <w:rsid w:val="00966784"/>
    <w:rsid w:val="00966AB6"/>
    <w:rsid w:val="00966D39"/>
    <w:rsid w:val="00966E0F"/>
    <w:rsid w:val="00967BD4"/>
    <w:rsid w:val="00967C1A"/>
    <w:rsid w:val="0097115E"/>
    <w:rsid w:val="00973C74"/>
    <w:rsid w:val="009753B8"/>
    <w:rsid w:val="0097557E"/>
    <w:rsid w:val="009809A7"/>
    <w:rsid w:val="00980A5D"/>
    <w:rsid w:val="00982AA8"/>
    <w:rsid w:val="00983762"/>
    <w:rsid w:val="00983771"/>
    <w:rsid w:val="00983B3F"/>
    <w:rsid w:val="009854E0"/>
    <w:rsid w:val="00985AE1"/>
    <w:rsid w:val="00986C1C"/>
    <w:rsid w:val="0098745F"/>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697B"/>
    <w:rsid w:val="009B6BBF"/>
    <w:rsid w:val="009B73A4"/>
    <w:rsid w:val="009B7622"/>
    <w:rsid w:val="009B7ED2"/>
    <w:rsid w:val="009C07F5"/>
    <w:rsid w:val="009C0E59"/>
    <w:rsid w:val="009C0E65"/>
    <w:rsid w:val="009C261D"/>
    <w:rsid w:val="009C2F65"/>
    <w:rsid w:val="009C31EC"/>
    <w:rsid w:val="009C3354"/>
    <w:rsid w:val="009C4CA8"/>
    <w:rsid w:val="009C4EEA"/>
    <w:rsid w:val="009C53C1"/>
    <w:rsid w:val="009C5A77"/>
    <w:rsid w:val="009D0174"/>
    <w:rsid w:val="009D047D"/>
    <w:rsid w:val="009D05A9"/>
    <w:rsid w:val="009D085B"/>
    <w:rsid w:val="009D1E51"/>
    <w:rsid w:val="009D2097"/>
    <w:rsid w:val="009D2124"/>
    <w:rsid w:val="009D2C1D"/>
    <w:rsid w:val="009D3584"/>
    <w:rsid w:val="009D4D16"/>
    <w:rsid w:val="009D4E39"/>
    <w:rsid w:val="009D5B1A"/>
    <w:rsid w:val="009D64F4"/>
    <w:rsid w:val="009D684C"/>
    <w:rsid w:val="009E0814"/>
    <w:rsid w:val="009E166B"/>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3495"/>
    <w:rsid w:val="00A04A2F"/>
    <w:rsid w:val="00A05246"/>
    <w:rsid w:val="00A069FE"/>
    <w:rsid w:val="00A07569"/>
    <w:rsid w:val="00A07E01"/>
    <w:rsid w:val="00A10253"/>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1763A"/>
    <w:rsid w:val="00A201C3"/>
    <w:rsid w:val="00A205E0"/>
    <w:rsid w:val="00A22024"/>
    <w:rsid w:val="00A22074"/>
    <w:rsid w:val="00A22BEF"/>
    <w:rsid w:val="00A23550"/>
    <w:rsid w:val="00A24A1F"/>
    <w:rsid w:val="00A24F12"/>
    <w:rsid w:val="00A257EE"/>
    <w:rsid w:val="00A25B73"/>
    <w:rsid w:val="00A25F84"/>
    <w:rsid w:val="00A25F8E"/>
    <w:rsid w:val="00A2654C"/>
    <w:rsid w:val="00A26C40"/>
    <w:rsid w:val="00A27583"/>
    <w:rsid w:val="00A2769F"/>
    <w:rsid w:val="00A30291"/>
    <w:rsid w:val="00A30538"/>
    <w:rsid w:val="00A30E6D"/>
    <w:rsid w:val="00A318BC"/>
    <w:rsid w:val="00A31F73"/>
    <w:rsid w:val="00A328CC"/>
    <w:rsid w:val="00A33169"/>
    <w:rsid w:val="00A354B5"/>
    <w:rsid w:val="00A35AA2"/>
    <w:rsid w:val="00A36F38"/>
    <w:rsid w:val="00A37940"/>
    <w:rsid w:val="00A37F29"/>
    <w:rsid w:val="00A4091B"/>
    <w:rsid w:val="00A40C79"/>
    <w:rsid w:val="00A413DD"/>
    <w:rsid w:val="00A438DB"/>
    <w:rsid w:val="00A43D6E"/>
    <w:rsid w:val="00A44778"/>
    <w:rsid w:val="00A44A51"/>
    <w:rsid w:val="00A44B51"/>
    <w:rsid w:val="00A453F2"/>
    <w:rsid w:val="00A45EB4"/>
    <w:rsid w:val="00A4643A"/>
    <w:rsid w:val="00A476C3"/>
    <w:rsid w:val="00A50ECA"/>
    <w:rsid w:val="00A5248F"/>
    <w:rsid w:val="00A527FE"/>
    <w:rsid w:val="00A52CE8"/>
    <w:rsid w:val="00A53BE0"/>
    <w:rsid w:val="00A54AA1"/>
    <w:rsid w:val="00A553D5"/>
    <w:rsid w:val="00A55AD6"/>
    <w:rsid w:val="00A55E8B"/>
    <w:rsid w:val="00A5675D"/>
    <w:rsid w:val="00A60382"/>
    <w:rsid w:val="00A60D7A"/>
    <w:rsid w:val="00A6258B"/>
    <w:rsid w:val="00A63D66"/>
    <w:rsid w:val="00A64531"/>
    <w:rsid w:val="00A6497F"/>
    <w:rsid w:val="00A65293"/>
    <w:rsid w:val="00A65EEC"/>
    <w:rsid w:val="00A65F65"/>
    <w:rsid w:val="00A666F0"/>
    <w:rsid w:val="00A6688C"/>
    <w:rsid w:val="00A66980"/>
    <w:rsid w:val="00A6750A"/>
    <w:rsid w:val="00A6764C"/>
    <w:rsid w:val="00A7033D"/>
    <w:rsid w:val="00A7049D"/>
    <w:rsid w:val="00A7093C"/>
    <w:rsid w:val="00A71060"/>
    <w:rsid w:val="00A7195E"/>
    <w:rsid w:val="00A71F71"/>
    <w:rsid w:val="00A7220F"/>
    <w:rsid w:val="00A745BA"/>
    <w:rsid w:val="00A74711"/>
    <w:rsid w:val="00A74B71"/>
    <w:rsid w:val="00A759EC"/>
    <w:rsid w:val="00A75B56"/>
    <w:rsid w:val="00A76CC4"/>
    <w:rsid w:val="00A76FFB"/>
    <w:rsid w:val="00A77D57"/>
    <w:rsid w:val="00A811AC"/>
    <w:rsid w:val="00A8186F"/>
    <w:rsid w:val="00A81B43"/>
    <w:rsid w:val="00A82CF7"/>
    <w:rsid w:val="00A830CE"/>
    <w:rsid w:val="00A831F4"/>
    <w:rsid w:val="00A83C10"/>
    <w:rsid w:val="00A840FD"/>
    <w:rsid w:val="00A84E2C"/>
    <w:rsid w:val="00A84FA5"/>
    <w:rsid w:val="00A8546B"/>
    <w:rsid w:val="00A859AC"/>
    <w:rsid w:val="00A85BF3"/>
    <w:rsid w:val="00A85DBE"/>
    <w:rsid w:val="00A8671A"/>
    <w:rsid w:val="00A87003"/>
    <w:rsid w:val="00A876FE"/>
    <w:rsid w:val="00A9047A"/>
    <w:rsid w:val="00A908EE"/>
    <w:rsid w:val="00A90B02"/>
    <w:rsid w:val="00A90E08"/>
    <w:rsid w:val="00A9136B"/>
    <w:rsid w:val="00A91638"/>
    <w:rsid w:val="00A91651"/>
    <w:rsid w:val="00A920B4"/>
    <w:rsid w:val="00A9297B"/>
    <w:rsid w:val="00A93588"/>
    <w:rsid w:val="00A93CC3"/>
    <w:rsid w:val="00A954CA"/>
    <w:rsid w:val="00A95912"/>
    <w:rsid w:val="00A9610D"/>
    <w:rsid w:val="00A967B0"/>
    <w:rsid w:val="00A97514"/>
    <w:rsid w:val="00AA0CDB"/>
    <w:rsid w:val="00AA17DE"/>
    <w:rsid w:val="00AA1B5E"/>
    <w:rsid w:val="00AA1E30"/>
    <w:rsid w:val="00AA1F02"/>
    <w:rsid w:val="00AA2C5A"/>
    <w:rsid w:val="00AA4151"/>
    <w:rsid w:val="00AA4198"/>
    <w:rsid w:val="00AA43E4"/>
    <w:rsid w:val="00AA4460"/>
    <w:rsid w:val="00AA57A8"/>
    <w:rsid w:val="00AA5B7A"/>
    <w:rsid w:val="00AA5E36"/>
    <w:rsid w:val="00AA6030"/>
    <w:rsid w:val="00AA6504"/>
    <w:rsid w:val="00AA66C5"/>
    <w:rsid w:val="00AA6C11"/>
    <w:rsid w:val="00AA74FB"/>
    <w:rsid w:val="00AA77E5"/>
    <w:rsid w:val="00AB02D0"/>
    <w:rsid w:val="00AB08A3"/>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3D6F"/>
    <w:rsid w:val="00AD46F6"/>
    <w:rsid w:val="00AD5F73"/>
    <w:rsid w:val="00AD6C70"/>
    <w:rsid w:val="00AE0618"/>
    <w:rsid w:val="00AE07CC"/>
    <w:rsid w:val="00AE0D3E"/>
    <w:rsid w:val="00AE1131"/>
    <w:rsid w:val="00AE1218"/>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66CF"/>
    <w:rsid w:val="00AE6F31"/>
    <w:rsid w:val="00AE7AF9"/>
    <w:rsid w:val="00AF0C7A"/>
    <w:rsid w:val="00AF0D66"/>
    <w:rsid w:val="00AF0ED0"/>
    <w:rsid w:val="00AF2614"/>
    <w:rsid w:val="00AF2707"/>
    <w:rsid w:val="00AF3427"/>
    <w:rsid w:val="00AF3886"/>
    <w:rsid w:val="00AF3897"/>
    <w:rsid w:val="00AF4849"/>
    <w:rsid w:val="00AF4F77"/>
    <w:rsid w:val="00AF5000"/>
    <w:rsid w:val="00AF55C8"/>
    <w:rsid w:val="00AF620E"/>
    <w:rsid w:val="00AF6845"/>
    <w:rsid w:val="00AF75AF"/>
    <w:rsid w:val="00B00115"/>
    <w:rsid w:val="00B02A61"/>
    <w:rsid w:val="00B0339B"/>
    <w:rsid w:val="00B0376F"/>
    <w:rsid w:val="00B0388D"/>
    <w:rsid w:val="00B038A8"/>
    <w:rsid w:val="00B0393D"/>
    <w:rsid w:val="00B040B3"/>
    <w:rsid w:val="00B05A9D"/>
    <w:rsid w:val="00B05DF0"/>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26B4"/>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260"/>
    <w:rsid w:val="00B42583"/>
    <w:rsid w:val="00B43183"/>
    <w:rsid w:val="00B43FFC"/>
    <w:rsid w:val="00B442A4"/>
    <w:rsid w:val="00B45181"/>
    <w:rsid w:val="00B4547A"/>
    <w:rsid w:val="00B467B3"/>
    <w:rsid w:val="00B4728C"/>
    <w:rsid w:val="00B503C6"/>
    <w:rsid w:val="00B50D66"/>
    <w:rsid w:val="00B51177"/>
    <w:rsid w:val="00B511BC"/>
    <w:rsid w:val="00B51473"/>
    <w:rsid w:val="00B51674"/>
    <w:rsid w:val="00B518A2"/>
    <w:rsid w:val="00B52357"/>
    <w:rsid w:val="00B5261E"/>
    <w:rsid w:val="00B53081"/>
    <w:rsid w:val="00B53488"/>
    <w:rsid w:val="00B54E85"/>
    <w:rsid w:val="00B56FC7"/>
    <w:rsid w:val="00B61D21"/>
    <w:rsid w:val="00B626B3"/>
    <w:rsid w:val="00B629E2"/>
    <w:rsid w:val="00B62D5B"/>
    <w:rsid w:val="00B630FF"/>
    <w:rsid w:val="00B63CCF"/>
    <w:rsid w:val="00B64347"/>
    <w:rsid w:val="00B64CF1"/>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407A"/>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E79"/>
    <w:rsid w:val="00BA5F0E"/>
    <w:rsid w:val="00BA622B"/>
    <w:rsid w:val="00BA6F76"/>
    <w:rsid w:val="00BA7193"/>
    <w:rsid w:val="00BA733A"/>
    <w:rsid w:val="00BB1A35"/>
    <w:rsid w:val="00BB2BE8"/>
    <w:rsid w:val="00BB2E19"/>
    <w:rsid w:val="00BB2FF8"/>
    <w:rsid w:val="00BB349C"/>
    <w:rsid w:val="00BB3D5D"/>
    <w:rsid w:val="00BB5D51"/>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C7CC3"/>
    <w:rsid w:val="00BD02F5"/>
    <w:rsid w:val="00BD0EF5"/>
    <w:rsid w:val="00BD1167"/>
    <w:rsid w:val="00BD241B"/>
    <w:rsid w:val="00BD2A1B"/>
    <w:rsid w:val="00BD3D91"/>
    <w:rsid w:val="00BD3EA0"/>
    <w:rsid w:val="00BD3EEE"/>
    <w:rsid w:val="00BD4F0D"/>
    <w:rsid w:val="00BD4F1A"/>
    <w:rsid w:val="00BD5971"/>
    <w:rsid w:val="00BD5C29"/>
    <w:rsid w:val="00BD5FBD"/>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994"/>
    <w:rsid w:val="00BF3AB2"/>
    <w:rsid w:val="00BF3E0A"/>
    <w:rsid w:val="00BF510A"/>
    <w:rsid w:val="00BF51E0"/>
    <w:rsid w:val="00BF53C6"/>
    <w:rsid w:val="00BF57DD"/>
    <w:rsid w:val="00BF6B0C"/>
    <w:rsid w:val="00BF72E9"/>
    <w:rsid w:val="00C00624"/>
    <w:rsid w:val="00C01BF0"/>
    <w:rsid w:val="00C02147"/>
    <w:rsid w:val="00C0214A"/>
    <w:rsid w:val="00C026C8"/>
    <w:rsid w:val="00C02B63"/>
    <w:rsid w:val="00C03007"/>
    <w:rsid w:val="00C031C3"/>
    <w:rsid w:val="00C034B1"/>
    <w:rsid w:val="00C0386C"/>
    <w:rsid w:val="00C03DF4"/>
    <w:rsid w:val="00C040A9"/>
    <w:rsid w:val="00C041B7"/>
    <w:rsid w:val="00C04314"/>
    <w:rsid w:val="00C053AF"/>
    <w:rsid w:val="00C0567C"/>
    <w:rsid w:val="00C05B4D"/>
    <w:rsid w:val="00C0620C"/>
    <w:rsid w:val="00C11316"/>
    <w:rsid w:val="00C116C0"/>
    <w:rsid w:val="00C117EE"/>
    <w:rsid w:val="00C11FF4"/>
    <w:rsid w:val="00C14075"/>
    <w:rsid w:val="00C14F14"/>
    <w:rsid w:val="00C1551B"/>
    <w:rsid w:val="00C15802"/>
    <w:rsid w:val="00C15E38"/>
    <w:rsid w:val="00C15F5E"/>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5C6"/>
    <w:rsid w:val="00C30631"/>
    <w:rsid w:val="00C30989"/>
    <w:rsid w:val="00C318F9"/>
    <w:rsid w:val="00C32267"/>
    <w:rsid w:val="00C33467"/>
    <w:rsid w:val="00C33608"/>
    <w:rsid w:val="00C34595"/>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1EBB"/>
    <w:rsid w:val="00C424AE"/>
    <w:rsid w:val="00C43F96"/>
    <w:rsid w:val="00C44C30"/>
    <w:rsid w:val="00C46468"/>
    <w:rsid w:val="00C4674A"/>
    <w:rsid w:val="00C46C35"/>
    <w:rsid w:val="00C46DCC"/>
    <w:rsid w:val="00C47C1A"/>
    <w:rsid w:val="00C50AB8"/>
    <w:rsid w:val="00C50CDF"/>
    <w:rsid w:val="00C517AD"/>
    <w:rsid w:val="00C517FC"/>
    <w:rsid w:val="00C51D7F"/>
    <w:rsid w:val="00C520EC"/>
    <w:rsid w:val="00C529D2"/>
    <w:rsid w:val="00C5312A"/>
    <w:rsid w:val="00C532CD"/>
    <w:rsid w:val="00C53432"/>
    <w:rsid w:val="00C546D6"/>
    <w:rsid w:val="00C5484E"/>
    <w:rsid w:val="00C55538"/>
    <w:rsid w:val="00C556C1"/>
    <w:rsid w:val="00C56FB0"/>
    <w:rsid w:val="00C570BB"/>
    <w:rsid w:val="00C57293"/>
    <w:rsid w:val="00C57AD6"/>
    <w:rsid w:val="00C61DF3"/>
    <w:rsid w:val="00C61E82"/>
    <w:rsid w:val="00C6286C"/>
    <w:rsid w:val="00C62DD6"/>
    <w:rsid w:val="00C6346B"/>
    <w:rsid w:val="00C63F04"/>
    <w:rsid w:val="00C64564"/>
    <w:rsid w:val="00C64647"/>
    <w:rsid w:val="00C648E4"/>
    <w:rsid w:val="00C64E11"/>
    <w:rsid w:val="00C64EEA"/>
    <w:rsid w:val="00C64FF1"/>
    <w:rsid w:val="00C6679B"/>
    <w:rsid w:val="00C667A9"/>
    <w:rsid w:val="00C66A3D"/>
    <w:rsid w:val="00C67481"/>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335"/>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9A7"/>
    <w:rsid w:val="00CB0225"/>
    <w:rsid w:val="00CB055C"/>
    <w:rsid w:val="00CB055D"/>
    <w:rsid w:val="00CB0AC4"/>
    <w:rsid w:val="00CB10F0"/>
    <w:rsid w:val="00CB1C10"/>
    <w:rsid w:val="00CB1C4A"/>
    <w:rsid w:val="00CB25F8"/>
    <w:rsid w:val="00CB276B"/>
    <w:rsid w:val="00CB322C"/>
    <w:rsid w:val="00CB39D8"/>
    <w:rsid w:val="00CB4032"/>
    <w:rsid w:val="00CB5306"/>
    <w:rsid w:val="00CB5572"/>
    <w:rsid w:val="00CB5D5E"/>
    <w:rsid w:val="00CB7313"/>
    <w:rsid w:val="00CC0E5B"/>
    <w:rsid w:val="00CC26B8"/>
    <w:rsid w:val="00CC2E59"/>
    <w:rsid w:val="00CC32F8"/>
    <w:rsid w:val="00CC3B9F"/>
    <w:rsid w:val="00CC4054"/>
    <w:rsid w:val="00CC6455"/>
    <w:rsid w:val="00CC6795"/>
    <w:rsid w:val="00CC69A8"/>
    <w:rsid w:val="00CC6CDF"/>
    <w:rsid w:val="00CC7235"/>
    <w:rsid w:val="00CC74DE"/>
    <w:rsid w:val="00CD026C"/>
    <w:rsid w:val="00CD0892"/>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217"/>
    <w:rsid w:val="00CE64F3"/>
    <w:rsid w:val="00CE69AF"/>
    <w:rsid w:val="00CE7E05"/>
    <w:rsid w:val="00CE7F50"/>
    <w:rsid w:val="00CF01F9"/>
    <w:rsid w:val="00CF0562"/>
    <w:rsid w:val="00CF0F47"/>
    <w:rsid w:val="00CF0FD5"/>
    <w:rsid w:val="00CF127D"/>
    <w:rsid w:val="00CF13FD"/>
    <w:rsid w:val="00CF1879"/>
    <w:rsid w:val="00CF2562"/>
    <w:rsid w:val="00CF2799"/>
    <w:rsid w:val="00CF2F16"/>
    <w:rsid w:val="00CF3DD9"/>
    <w:rsid w:val="00CF4B41"/>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50"/>
    <w:rsid w:val="00D140B8"/>
    <w:rsid w:val="00D144E7"/>
    <w:rsid w:val="00D14AAC"/>
    <w:rsid w:val="00D14BCA"/>
    <w:rsid w:val="00D155C9"/>
    <w:rsid w:val="00D17014"/>
    <w:rsid w:val="00D17106"/>
    <w:rsid w:val="00D2032F"/>
    <w:rsid w:val="00D20366"/>
    <w:rsid w:val="00D21B66"/>
    <w:rsid w:val="00D21FE4"/>
    <w:rsid w:val="00D22D0E"/>
    <w:rsid w:val="00D230D1"/>
    <w:rsid w:val="00D235FA"/>
    <w:rsid w:val="00D23E6F"/>
    <w:rsid w:val="00D24390"/>
    <w:rsid w:val="00D24C48"/>
    <w:rsid w:val="00D24D78"/>
    <w:rsid w:val="00D252DD"/>
    <w:rsid w:val="00D2580A"/>
    <w:rsid w:val="00D25BC1"/>
    <w:rsid w:val="00D2623B"/>
    <w:rsid w:val="00D26AB6"/>
    <w:rsid w:val="00D26F50"/>
    <w:rsid w:val="00D27EC3"/>
    <w:rsid w:val="00D30720"/>
    <w:rsid w:val="00D3145A"/>
    <w:rsid w:val="00D31F43"/>
    <w:rsid w:val="00D327ED"/>
    <w:rsid w:val="00D33F51"/>
    <w:rsid w:val="00D343A6"/>
    <w:rsid w:val="00D34C25"/>
    <w:rsid w:val="00D36020"/>
    <w:rsid w:val="00D378E4"/>
    <w:rsid w:val="00D37C5B"/>
    <w:rsid w:val="00D41151"/>
    <w:rsid w:val="00D41889"/>
    <w:rsid w:val="00D42130"/>
    <w:rsid w:val="00D423B4"/>
    <w:rsid w:val="00D4251C"/>
    <w:rsid w:val="00D43774"/>
    <w:rsid w:val="00D43984"/>
    <w:rsid w:val="00D442FD"/>
    <w:rsid w:val="00D449A6"/>
    <w:rsid w:val="00D44EAA"/>
    <w:rsid w:val="00D4529D"/>
    <w:rsid w:val="00D452C2"/>
    <w:rsid w:val="00D45B8D"/>
    <w:rsid w:val="00D45BA0"/>
    <w:rsid w:val="00D469F1"/>
    <w:rsid w:val="00D477CE"/>
    <w:rsid w:val="00D51266"/>
    <w:rsid w:val="00D513E6"/>
    <w:rsid w:val="00D5263D"/>
    <w:rsid w:val="00D526CE"/>
    <w:rsid w:val="00D52CEA"/>
    <w:rsid w:val="00D542DB"/>
    <w:rsid w:val="00D544A6"/>
    <w:rsid w:val="00D54F83"/>
    <w:rsid w:val="00D55236"/>
    <w:rsid w:val="00D56564"/>
    <w:rsid w:val="00D566F1"/>
    <w:rsid w:val="00D567E3"/>
    <w:rsid w:val="00D56C0B"/>
    <w:rsid w:val="00D571AA"/>
    <w:rsid w:val="00D57CB8"/>
    <w:rsid w:val="00D60530"/>
    <w:rsid w:val="00D61305"/>
    <w:rsid w:val="00D61440"/>
    <w:rsid w:val="00D618C7"/>
    <w:rsid w:val="00D61E57"/>
    <w:rsid w:val="00D645C3"/>
    <w:rsid w:val="00D64EE2"/>
    <w:rsid w:val="00D64FD0"/>
    <w:rsid w:val="00D658A6"/>
    <w:rsid w:val="00D6590D"/>
    <w:rsid w:val="00D65E45"/>
    <w:rsid w:val="00D65E60"/>
    <w:rsid w:val="00D66631"/>
    <w:rsid w:val="00D70584"/>
    <w:rsid w:val="00D707FC"/>
    <w:rsid w:val="00D709EA"/>
    <w:rsid w:val="00D70C5F"/>
    <w:rsid w:val="00D72926"/>
    <w:rsid w:val="00D72E39"/>
    <w:rsid w:val="00D735DC"/>
    <w:rsid w:val="00D73C6B"/>
    <w:rsid w:val="00D743ED"/>
    <w:rsid w:val="00D744FE"/>
    <w:rsid w:val="00D74EC3"/>
    <w:rsid w:val="00D75446"/>
    <w:rsid w:val="00D75D6F"/>
    <w:rsid w:val="00D76826"/>
    <w:rsid w:val="00D76A9A"/>
    <w:rsid w:val="00D76E8F"/>
    <w:rsid w:val="00D77E18"/>
    <w:rsid w:val="00D77F7C"/>
    <w:rsid w:val="00D817C2"/>
    <w:rsid w:val="00D82A6A"/>
    <w:rsid w:val="00D831E1"/>
    <w:rsid w:val="00D83607"/>
    <w:rsid w:val="00D84A6E"/>
    <w:rsid w:val="00D864C2"/>
    <w:rsid w:val="00D87453"/>
    <w:rsid w:val="00D908F9"/>
    <w:rsid w:val="00D917B8"/>
    <w:rsid w:val="00D91909"/>
    <w:rsid w:val="00D92583"/>
    <w:rsid w:val="00D92585"/>
    <w:rsid w:val="00D939EF"/>
    <w:rsid w:val="00D9460D"/>
    <w:rsid w:val="00D94E54"/>
    <w:rsid w:val="00DA0222"/>
    <w:rsid w:val="00DA0A19"/>
    <w:rsid w:val="00DA0EF7"/>
    <w:rsid w:val="00DA1BB0"/>
    <w:rsid w:val="00DA3047"/>
    <w:rsid w:val="00DA50ED"/>
    <w:rsid w:val="00DA592C"/>
    <w:rsid w:val="00DA6910"/>
    <w:rsid w:val="00DA6F7C"/>
    <w:rsid w:val="00DA7095"/>
    <w:rsid w:val="00DB0248"/>
    <w:rsid w:val="00DB1698"/>
    <w:rsid w:val="00DB2132"/>
    <w:rsid w:val="00DB285C"/>
    <w:rsid w:val="00DB2CD5"/>
    <w:rsid w:val="00DB4344"/>
    <w:rsid w:val="00DB5454"/>
    <w:rsid w:val="00DB5DDF"/>
    <w:rsid w:val="00DB5E42"/>
    <w:rsid w:val="00DB63ED"/>
    <w:rsid w:val="00DB6BAF"/>
    <w:rsid w:val="00DB6C09"/>
    <w:rsid w:val="00DB6E3D"/>
    <w:rsid w:val="00DB6F5D"/>
    <w:rsid w:val="00DB7152"/>
    <w:rsid w:val="00DB7E25"/>
    <w:rsid w:val="00DC044F"/>
    <w:rsid w:val="00DC0795"/>
    <w:rsid w:val="00DC2083"/>
    <w:rsid w:val="00DC22A6"/>
    <w:rsid w:val="00DC23F7"/>
    <w:rsid w:val="00DC2896"/>
    <w:rsid w:val="00DC38E6"/>
    <w:rsid w:val="00DC4066"/>
    <w:rsid w:val="00DC4655"/>
    <w:rsid w:val="00DC5759"/>
    <w:rsid w:val="00DC5E25"/>
    <w:rsid w:val="00DC5EB7"/>
    <w:rsid w:val="00DC67DB"/>
    <w:rsid w:val="00DD0AD5"/>
    <w:rsid w:val="00DD1484"/>
    <w:rsid w:val="00DD18C0"/>
    <w:rsid w:val="00DD1D82"/>
    <w:rsid w:val="00DD22FF"/>
    <w:rsid w:val="00DD2D7E"/>
    <w:rsid w:val="00DD2EC8"/>
    <w:rsid w:val="00DD4169"/>
    <w:rsid w:val="00DD4DD0"/>
    <w:rsid w:val="00DD4E55"/>
    <w:rsid w:val="00DD501C"/>
    <w:rsid w:val="00DD5C18"/>
    <w:rsid w:val="00DD5E63"/>
    <w:rsid w:val="00DD6876"/>
    <w:rsid w:val="00DD6A65"/>
    <w:rsid w:val="00DD6B96"/>
    <w:rsid w:val="00DE0B6D"/>
    <w:rsid w:val="00DE0F0F"/>
    <w:rsid w:val="00DE15C0"/>
    <w:rsid w:val="00DE1A5D"/>
    <w:rsid w:val="00DE1ACE"/>
    <w:rsid w:val="00DE1CEA"/>
    <w:rsid w:val="00DE518A"/>
    <w:rsid w:val="00DE5571"/>
    <w:rsid w:val="00DE5AA4"/>
    <w:rsid w:val="00DE619F"/>
    <w:rsid w:val="00DE7FCA"/>
    <w:rsid w:val="00DF0757"/>
    <w:rsid w:val="00DF0784"/>
    <w:rsid w:val="00DF193F"/>
    <w:rsid w:val="00DF19CA"/>
    <w:rsid w:val="00DF33DB"/>
    <w:rsid w:val="00DF34E3"/>
    <w:rsid w:val="00DF4251"/>
    <w:rsid w:val="00DF4515"/>
    <w:rsid w:val="00DF4B79"/>
    <w:rsid w:val="00DF51A0"/>
    <w:rsid w:val="00DF614C"/>
    <w:rsid w:val="00DF6436"/>
    <w:rsid w:val="00DF6BF4"/>
    <w:rsid w:val="00DF705B"/>
    <w:rsid w:val="00DF7B7C"/>
    <w:rsid w:val="00E001C7"/>
    <w:rsid w:val="00E013D7"/>
    <w:rsid w:val="00E01E05"/>
    <w:rsid w:val="00E02EB7"/>
    <w:rsid w:val="00E0320B"/>
    <w:rsid w:val="00E03A84"/>
    <w:rsid w:val="00E03B68"/>
    <w:rsid w:val="00E03D1E"/>
    <w:rsid w:val="00E03E2F"/>
    <w:rsid w:val="00E04930"/>
    <w:rsid w:val="00E052F3"/>
    <w:rsid w:val="00E05FAE"/>
    <w:rsid w:val="00E06444"/>
    <w:rsid w:val="00E067BA"/>
    <w:rsid w:val="00E07B77"/>
    <w:rsid w:val="00E07CB2"/>
    <w:rsid w:val="00E121E5"/>
    <w:rsid w:val="00E12F9D"/>
    <w:rsid w:val="00E1310F"/>
    <w:rsid w:val="00E14BEC"/>
    <w:rsid w:val="00E1577A"/>
    <w:rsid w:val="00E16763"/>
    <w:rsid w:val="00E16C3C"/>
    <w:rsid w:val="00E20864"/>
    <w:rsid w:val="00E20BB5"/>
    <w:rsid w:val="00E20BBF"/>
    <w:rsid w:val="00E21745"/>
    <w:rsid w:val="00E21990"/>
    <w:rsid w:val="00E21C38"/>
    <w:rsid w:val="00E2286C"/>
    <w:rsid w:val="00E22F02"/>
    <w:rsid w:val="00E24155"/>
    <w:rsid w:val="00E24317"/>
    <w:rsid w:val="00E24487"/>
    <w:rsid w:val="00E24C8A"/>
    <w:rsid w:val="00E25040"/>
    <w:rsid w:val="00E25BCD"/>
    <w:rsid w:val="00E266DA"/>
    <w:rsid w:val="00E26B4D"/>
    <w:rsid w:val="00E30B49"/>
    <w:rsid w:val="00E3208B"/>
    <w:rsid w:val="00E32398"/>
    <w:rsid w:val="00E3271B"/>
    <w:rsid w:val="00E33158"/>
    <w:rsid w:val="00E332AC"/>
    <w:rsid w:val="00E34797"/>
    <w:rsid w:val="00E34802"/>
    <w:rsid w:val="00E3551D"/>
    <w:rsid w:val="00E35C17"/>
    <w:rsid w:val="00E40063"/>
    <w:rsid w:val="00E400AF"/>
    <w:rsid w:val="00E411ED"/>
    <w:rsid w:val="00E420DD"/>
    <w:rsid w:val="00E43846"/>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66A"/>
    <w:rsid w:val="00E62F6E"/>
    <w:rsid w:val="00E63A12"/>
    <w:rsid w:val="00E63CF7"/>
    <w:rsid w:val="00E64115"/>
    <w:rsid w:val="00E64F4A"/>
    <w:rsid w:val="00E65964"/>
    <w:rsid w:val="00E661FF"/>
    <w:rsid w:val="00E6672D"/>
    <w:rsid w:val="00E66DFF"/>
    <w:rsid w:val="00E670D1"/>
    <w:rsid w:val="00E707B9"/>
    <w:rsid w:val="00E71A54"/>
    <w:rsid w:val="00E73907"/>
    <w:rsid w:val="00E74132"/>
    <w:rsid w:val="00E75990"/>
    <w:rsid w:val="00E75A55"/>
    <w:rsid w:val="00E7620E"/>
    <w:rsid w:val="00E765BB"/>
    <w:rsid w:val="00E77483"/>
    <w:rsid w:val="00E77BD3"/>
    <w:rsid w:val="00E800B3"/>
    <w:rsid w:val="00E80671"/>
    <w:rsid w:val="00E814B8"/>
    <w:rsid w:val="00E81910"/>
    <w:rsid w:val="00E820FD"/>
    <w:rsid w:val="00E824DB"/>
    <w:rsid w:val="00E82C0F"/>
    <w:rsid w:val="00E8322E"/>
    <w:rsid w:val="00E8339E"/>
    <w:rsid w:val="00E83B04"/>
    <w:rsid w:val="00E83F72"/>
    <w:rsid w:val="00E8406A"/>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916"/>
    <w:rsid w:val="00E94AAA"/>
    <w:rsid w:val="00E94B36"/>
    <w:rsid w:val="00E94DA6"/>
    <w:rsid w:val="00E95543"/>
    <w:rsid w:val="00E9689C"/>
    <w:rsid w:val="00E96A71"/>
    <w:rsid w:val="00E973DE"/>
    <w:rsid w:val="00E97E26"/>
    <w:rsid w:val="00E97E98"/>
    <w:rsid w:val="00EA1D41"/>
    <w:rsid w:val="00EA1E32"/>
    <w:rsid w:val="00EA2B6D"/>
    <w:rsid w:val="00EA31B1"/>
    <w:rsid w:val="00EA37EF"/>
    <w:rsid w:val="00EA3FF0"/>
    <w:rsid w:val="00EA4A97"/>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07D"/>
    <w:rsid w:val="00EC383B"/>
    <w:rsid w:val="00EC41A2"/>
    <w:rsid w:val="00EC4508"/>
    <w:rsid w:val="00EC5066"/>
    <w:rsid w:val="00EC5E26"/>
    <w:rsid w:val="00EC76BA"/>
    <w:rsid w:val="00ED116C"/>
    <w:rsid w:val="00ED13C5"/>
    <w:rsid w:val="00ED14EA"/>
    <w:rsid w:val="00ED1FA2"/>
    <w:rsid w:val="00ED2150"/>
    <w:rsid w:val="00ED31FC"/>
    <w:rsid w:val="00ED32AC"/>
    <w:rsid w:val="00ED38B2"/>
    <w:rsid w:val="00ED503F"/>
    <w:rsid w:val="00ED5CCA"/>
    <w:rsid w:val="00ED685D"/>
    <w:rsid w:val="00ED70D1"/>
    <w:rsid w:val="00EE03D2"/>
    <w:rsid w:val="00EE1A42"/>
    <w:rsid w:val="00EE1BBA"/>
    <w:rsid w:val="00EE260A"/>
    <w:rsid w:val="00EE3714"/>
    <w:rsid w:val="00EE4B53"/>
    <w:rsid w:val="00EE5612"/>
    <w:rsid w:val="00EE5622"/>
    <w:rsid w:val="00EE67AC"/>
    <w:rsid w:val="00EE72F6"/>
    <w:rsid w:val="00EE7939"/>
    <w:rsid w:val="00EE7C85"/>
    <w:rsid w:val="00EF0682"/>
    <w:rsid w:val="00EF081B"/>
    <w:rsid w:val="00EF152F"/>
    <w:rsid w:val="00EF16F0"/>
    <w:rsid w:val="00EF18CE"/>
    <w:rsid w:val="00EF1C35"/>
    <w:rsid w:val="00EF1D25"/>
    <w:rsid w:val="00EF2292"/>
    <w:rsid w:val="00EF25B2"/>
    <w:rsid w:val="00EF2BF5"/>
    <w:rsid w:val="00EF40DA"/>
    <w:rsid w:val="00EF5526"/>
    <w:rsid w:val="00EF5A3B"/>
    <w:rsid w:val="00EF5F6E"/>
    <w:rsid w:val="00EF6477"/>
    <w:rsid w:val="00EF73F6"/>
    <w:rsid w:val="00EF74E4"/>
    <w:rsid w:val="00F00BC6"/>
    <w:rsid w:val="00F01A88"/>
    <w:rsid w:val="00F02076"/>
    <w:rsid w:val="00F02818"/>
    <w:rsid w:val="00F03000"/>
    <w:rsid w:val="00F03E9C"/>
    <w:rsid w:val="00F045D0"/>
    <w:rsid w:val="00F04F97"/>
    <w:rsid w:val="00F060C2"/>
    <w:rsid w:val="00F0731D"/>
    <w:rsid w:val="00F07B58"/>
    <w:rsid w:val="00F07B66"/>
    <w:rsid w:val="00F10657"/>
    <w:rsid w:val="00F10D45"/>
    <w:rsid w:val="00F114C6"/>
    <w:rsid w:val="00F115A3"/>
    <w:rsid w:val="00F11960"/>
    <w:rsid w:val="00F12687"/>
    <w:rsid w:val="00F12ADA"/>
    <w:rsid w:val="00F12E29"/>
    <w:rsid w:val="00F13555"/>
    <w:rsid w:val="00F13B53"/>
    <w:rsid w:val="00F1439E"/>
    <w:rsid w:val="00F1466F"/>
    <w:rsid w:val="00F14C77"/>
    <w:rsid w:val="00F158D9"/>
    <w:rsid w:val="00F15BA1"/>
    <w:rsid w:val="00F17EC6"/>
    <w:rsid w:val="00F200A6"/>
    <w:rsid w:val="00F223FF"/>
    <w:rsid w:val="00F228F8"/>
    <w:rsid w:val="00F22A47"/>
    <w:rsid w:val="00F22AB9"/>
    <w:rsid w:val="00F23BB9"/>
    <w:rsid w:val="00F2418E"/>
    <w:rsid w:val="00F2435E"/>
    <w:rsid w:val="00F24930"/>
    <w:rsid w:val="00F24BBF"/>
    <w:rsid w:val="00F25FC0"/>
    <w:rsid w:val="00F26C96"/>
    <w:rsid w:val="00F30200"/>
    <w:rsid w:val="00F30407"/>
    <w:rsid w:val="00F30783"/>
    <w:rsid w:val="00F30DFA"/>
    <w:rsid w:val="00F30E11"/>
    <w:rsid w:val="00F317DA"/>
    <w:rsid w:val="00F317FE"/>
    <w:rsid w:val="00F32484"/>
    <w:rsid w:val="00F324B5"/>
    <w:rsid w:val="00F329F2"/>
    <w:rsid w:val="00F338B9"/>
    <w:rsid w:val="00F35189"/>
    <w:rsid w:val="00F35B52"/>
    <w:rsid w:val="00F361B3"/>
    <w:rsid w:val="00F364B4"/>
    <w:rsid w:val="00F3763F"/>
    <w:rsid w:val="00F37902"/>
    <w:rsid w:val="00F37A66"/>
    <w:rsid w:val="00F40478"/>
    <w:rsid w:val="00F405BA"/>
    <w:rsid w:val="00F40FD0"/>
    <w:rsid w:val="00F41496"/>
    <w:rsid w:val="00F42543"/>
    <w:rsid w:val="00F42795"/>
    <w:rsid w:val="00F43FB4"/>
    <w:rsid w:val="00F44155"/>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6AA"/>
    <w:rsid w:val="00F62BE8"/>
    <w:rsid w:val="00F62CCC"/>
    <w:rsid w:val="00F62F73"/>
    <w:rsid w:val="00F635ED"/>
    <w:rsid w:val="00F63FCB"/>
    <w:rsid w:val="00F64187"/>
    <w:rsid w:val="00F6499A"/>
    <w:rsid w:val="00F64A2C"/>
    <w:rsid w:val="00F64D1F"/>
    <w:rsid w:val="00F654E6"/>
    <w:rsid w:val="00F65BF1"/>
    <w:rsid w:val="00F6711E"/>
    <w:rsid w:val="00F674E5"/>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96B"/>
    <w:rsid w:val="00F84C02"/>
    <w:rsid w:val="00F859BE"/>
    <w:rsid w:val="00F85C92"/>
    <w:rsid w:val="00F876B1"/>
    <w:rsid w:val="00F87D12"/>
    <w:rsid w:val="00F9138D"/>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098C"/>
    <w:rsid w:val="00FA11A9"/>
    <w:rsid w:val="00FA142A"/>
    <w:rsid w:val="00FA2142"/>
    <w:rsid w:val="00FA21CB"/>
    <w:rsid w:val="00FA2403"/>
    <w:rsid w:val="00FA30C1"/>
    <w:rsid w:val="00FA324D"/>
    <w:rsid w:val="00FA374A"/>
    <w:rsid w:val="00FA38B8"/>
    <w:rsid w:val="00FA454B"/>
    <w:rsid w:val="00FA4685"/>
    <w:rsid w:val="00FA490F"/>
    <w:rsid w:val="00FA4AA5"/>
    <w:rsid w:val="00FA4EFB"/>
    <w:rsid w:val="00FA52DA"/>
    <w:rsid w:val="00FA574A"/>
    <w:rsid w:val="00FA5E6C"/>
    <w:rsid w:val="00FA6F78"/>
    <w:rsid w:val="00FB15D7"/>
    <w:rsid w:val="00FB18A2"/>
    <w:rsid w:val="00FB1D55"/>
    <w:rsid w:val="00FB3084"/>
    <w:rsid w:val="00FB346F"/>
    <w:rsid w:val="00FB3CE4"/>
    <w:rsid w:val="00FB4F79"/>
    <w:rsid w:val="00FB4F7A"/>
    <w:rsid w:val="00FB5438"/>
    <w:rsid w:val="00FB5569"/>
    <w:rsid w:val="00FB56A7"/>
    <w:rsid w:val="00FB5DFE"/>
    <w:rsid w:val="00FB72A8"/>
    <w:rsid w:val="00FB7AF0"/>
    <w:rsid w:val="00FB7D4A"/>
    <w:rsid w:val="00FC0207"/>
    <w:rsid w:val="00FC03D5"/>
    <w:rsid w:val="00FC05B3"/>
    <w:rsid w:val="00FC06B3"/>
    <w:rsid w:val="00FC0739"/>
    <w:rsid w:val="00FC0932"/>
    <w:rsid w:val="00FC0CBA"/>
    <w:rsid w:val="00FC1673"/>
    <w:rsid w:val="00FC180F"/>
    <w:rsid w:val="00FC1C0D"/>
    <w:rsid w:val="00FC1DD5"/>
    <w:rsid w:val="00FC5280"/>
    <w:rsid w:val="00FC5B6E"/>
    <w:rsid w:val="00FC6873"/>
    <w:rsid w:val="00FC6A82"/>
    <w:rsid w:val="00FC7A96"/>
    <w:rsid w:val="00FD04E4"/>
    <w:rsid w:val="00FD0939"/>
    <w:rsid w:val="00FD0E86"/>
    <w:rsid w:val="00FD26AB"/>
    <w:rsid w:val="00FD4F5D"/>
    <w:rsid w:val="00FD5296"/>
    <w:rsid w:val="00FD52FA"/>
    <w:rsid w:val="00FD5A6D"/>
    <w:rsid w:val="00FD5C05"/>
    <w:rsid w:val="00FD5C79"/>
    <w:rsid w:val="00FD61DF"/>
    <w:rsid w:val="00FD743B"/>
    <w:rsid w:val="00FD749D"/>
    <w:rsid w:val="00FD78CA"/>
    <w:rsid w:val="00FE024C"/>
    <w:rsid w:val="00FE0BED"/>
    <w:rsid w:val="00FE1103"/>
    <w:rsid w:val="00FE19BB"/>
    <w:rsid w:val="00FE1CF4"/>
    <w:rsid w:val="00FE2589"/>
    <w:rsid w:val="00FE292E"/>
    <w:rsid w:val="00FE2CFD"/>
    <w:rsid w:val="00FE2D61"/>
    <w:rsid w:val="00FE2F8A"/>
    <w:rsid w:val="00FE4001"/>
    <w:rsid w:val="00FE458C"/>
    <w:rsid w:val="00FE47AD"/>
    <w:rsid w:val="00FE53A8"/>
    <w:rsid w:val="00FE5820"/>
    <w:rsid w:val="00FE5E2A"/>
    <w:rsid w:val="00FE7461"/>
    <w:rsid w:val="00FF00C4"/>
    <w:rsid w:val="00FF03EC"/>
    <w:rsid w:val="00FF0507"/>
    <w:rsid w:val="00FF0E75"/>
    <w:rsid w:val="00FF1142"/>
    <w:rsid w:val="00FF1286"/>
    <w:rsid w:val="00FF1DBD"/>
    <w:rsid w:val="00FF3484"/>
    <w:rsid w:val="00FF44BB"/>
    <w:rsid w:val="00FF4D90"/>
    <w:rsid w:val="00FF5286"/>
    <w:rsid w:val="00FF5539"/>
    <w:rsid w:val="00FF5545"/>
    <w:rsid w:val="00FF594E"/>
    <w:rsid w:val="00FF5ECA"/>
    <w:rsid w:val="00FF6272"/>
    <w:rsid w:val="00FF6587"/>
    <w:rsid w:val="00FF6698"/>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aliases w:val=" Знак, Знак3"/>
    <w:basedOn w:val="a0"/>
    <w:link w:val="a7"/>
    <w:qFormat/>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aliases w:val=" Знак Знак, Знак3 Знак"/>
    <w:link w:val="a6"/>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9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9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9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rsid w:val="00C770E9"/>
    <w:rPr>
      <w:rFonts w:cs="Times New Roman"/>
      <w:b/>
      <w:bCs/>
      <w:i/>
      <w:iCs/>
      <w:shd w:val="clear" w:color="auto" w:fill="FFFF99"/>
    </w:rPr>
  </w:style>
  <w:style w:type="paragraph" w:customStyle="1" w:styleId="22">
    <w:name w:val="Пункт2"/>
    <w:basedOn w:val="af6"/>
    <w:link w:val="23"/>
    <w:uiPriority w:val="99"/>
    <w:qFormat/>
    <w:rsid w:val="00C770E9"/>
    <w:pPr>
      <w:keepNext/>
      <w:suppressAutoHyphens/>
      <w:spacing w:before="240" w:after="120" w:line="240" w:lineRule="auto"/>
      <w:jc w:val="left"/>
      <w:outlineLvl w:val="2"/>
    </w:pPr>
    <w:rPr>
      <w:b/>
      <w:bCs/>
    </w:rPr>
  </w:style>
  <w:style w:type="character" w:customStyle="1" w:styleId="23">
    <w:name w:val="Пункт2 Знак"/>
    <w:link w:val="22"/>
    <w:uiPriority w:val="99"/>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qFormat/>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List Paragraph 2,Алроса_маркер (Уровень 4),Маркер,ПАРАГРАФ,Абзац списка2,Table-Normal,RSHB_Table-Normal,Заголовок_3,Подпись рисунка,Use Case List Paragraph,ТЗ список,Bullet 1"/>
    <w:basedOn w:val="a0"/>
    <w:link w:val="aff9"/>
    <w:uiPriority w:val="1"/>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9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1"/>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1"/>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7"/>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7"/>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List Paragraph 2 Знак,Алроса_маркер (Уровень 4) Знак,Маркер Знак,ПАРАГРАФ Знак,Абзац списка2 Знак,Table-Normal Знак,RSHB_Table-Normal Знак"/>
    <w:link w:val="aff8"/>
    <w:uiPriority w:val="1"/>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3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3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8"/>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9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uiPriority w:val="9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9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3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3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3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3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0"/>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3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1"/>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1"/>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1"/>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1"/>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1"/>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1"/>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1"/>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1"/>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1"/>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1"/>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48336581">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069256738">
      <w:bodyDiv w:val="1"/>
      <w:marLeft w:val="0"/>
      <w:marRight w:val="0"/>
      <w:marTop w:val="0"/>
      <w:marBottom w:val="0"/>
      <w:divBdr>
        <w:top w:val="none" w:sz="0" w:space="0" w:color="auto"/>
        <w:left w:val="none" w:sz="0" w:space="0" w:color="auto"/>
        <w:bottom w:val="none" w:sz="0" w:space="0" w:color="auto"/>
        <w:right w:val="none" w:sz="0" w:space="0" w:color="auto"/>
      </w:divBdr>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oil@ynp.ru" TargetMode="External"/><Relationship Id="rId18" Type="http://schemas.openxmlformats.org/officeDocument/2006/relationships/hyperlink" Target="https://login.consultant.ru/link/?req=doc&amp;base=LAW&amp;n=434984&amp;dst=100227&amp;demo=1" TargetMode="External"/><Relationship Id="rId26" Type="http://schemas.openxmlformats.org/officeDocument/2006/relationships/hyperlink" Target="consultantplus://offline/ref=77255D58529810C30E29198506A50984A5C81F5C86C4D5DEBAAB4283762A268E227D63ED95F2E4F849D1907B39074E619E122426BFBDbFJ" TargetMode="External"/><Relationship Id="rId3" Type="http://schemas.openxmlformats.org/officeDocument/2006/relationships/styles" Target="styles.xml"/><Relationship Id="rId21" Type="http://schemas.openxmlformats.org/officeDocument/2006/relationships/hyperlink" Target="consultantplus://offline/ref=1C86C465CD3D99EF2F17B067D7F67A3BEBCCCD69F021D17A505D235DC2CE30CF5975ECB9E37F054C1527B004B63Dd7K"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https://login.consultant.ru/link/?req=doc&amp;base=LAW&amp;n=434984&amp;dst=100227&amp;demo=1" TargetMode="External"/><Relationship Id="rId25" Type="http://schemas.openxmlformats.org/officeDocument/2006/relationships/hyperlink" Target="consultantplus://offline/ref=77255D58529810C30E29198506A50984A5CB1E5381C7D5DEBAAB4283762A268E307D3BE396F5F1AC118BC7763BB0b2J"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34984&amp;dst=100227&amp;demo=1" TargetMode="External"/><Relationship Id="rId20" Type="http://schemas.openxmlformats.org/officeDocument/2006/relationships/footer" Target="footer2.xml"/><Relationship Id="rId29"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hyperlink" Target="consultantplus://offline/ref=1C86C465CD3D99EF2F17B067D7F67A3BEECAC068F220D17A505D235DC2CE30CF5975ECB9E37F054C1527B004B63Dd7K"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LAW&amp;n=434984&amp;dst=100227&amp;demo=1" TargetMode="External"/><Relationship Id="rId23" Type="http://schemas.openxmlformats.org/officeDocument/2006/relationships/hyperlink" Target="consultantplus://offline/ref=1C86C465CD3D99EF2F17B067D7F67A3BEBCCCD69F021D17A505D235DC2CE30CF5975ECB9E37F054C1527B004B63Dd7K" TargetMode="External"/><Relationship Id="rId28" Type="http://schemas.openxmlformats.org/officeDocument/2006/relationships/hyperlink" Target="consultantplus://offline/ref=77255D58529810C30E29198506A50984A5C81F5C86C4D5DEBAAB4283762A268E227D63EC92F6E7A74CC481233400577F97053824BDDFB0bAJ" TargetMode="External"/><Relationship Id="rId10" Type="http://schemas.openxmlformats.org/officeDocument/2006/relationships/hyperlink" Target="https://etpgpb.ru/" TargetMode="External"/><Relationship Id="rId19" Type="http://schemas.openxmlformats.org/officeDocument/2006/relationships/footer" Target="footer1.xml"/><Relationship Id="rId31" Type="http://schemas.openxmlformats.org/officeDocument/2006/relationships/hyperlink" Target="https://login.consultant.ru/link/?req=doc&amp;base=LAW&amp;n=435981&amp;date=11.01.2023"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docs.cntd.ru/document/573264122" TargetMode="External"/><Relationship Id="rId22" Type="http://schemas.openxmlformats.org/officeDocument/2006/relationships/hyperlink" Target="consultantplus://offline/ref=1C86C465CD3D99EF2F17B067D7F67A3BEBCCCD69F021D17A505D235DC2CE30CF5975ECB9E37F054C1527B004B63Dd7K" TargetMode="External"/><Relationship Id="rId27" Type="http://schemas.openxmlformats.org/officeDocument/2006/relationships/hyperlink" Target="consultantplus://offline/ref=77255D58529810C30E29198506A50984A5C81E5089C7D5DEBAAB4283762A268E307D3BE396F5F1AC118BC7763BB0b2J" TargetMode="External"/><Relationship Id="rId30" Type="http://schemas.openxmlformats.org/officeDocument/2006/relationships/image" Target="media/image2.wmf"/><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256AA7907E4DB093E837014C31CCB6"/>
        <w:category>
          <w:name w:val="Общие"/>
          <w:gallery w:val="placeholder"/>
        </w:category>
        <w:types>
          <w:type w:val="bbPlcHdr"/>
        </w:types>
        <w:behaviors>
          <w:behavior w:val="content"/>
        </w:behaviors>
        <w:guid w:val="{D1CC71EC-DAB5-4728-9194-756177457803}"/>
      </w:docPartPr>
      <w:docPartBody>
        <w:p w:rsidR="000A34AD" w:rsidRDefault="00161668" w:rsidP="00161668">
          <w:pPr>
            <w:pStyle w:val="49256AA7907E4DB093E837014C31CCB6"/>
          </w:pPr>
          <w:r w:rsidRPr="008E4BEE">
            <w:rPr>
              <w:rStyle w:val="a3"/>
            </w:rPr>
            <w:t>Место для ввода текста.</w:t>
          </w:r>
        </w:p>
      </w:docPartBody>
    </w:docPart>
    <w:docPart>
      <w:docPartPr>
        <w:name w:val="4F41BFF5CE264CF3975DC5BB501F0DEF"/>
        <w:category>
          <w:name w:val="Общие"/>
          <w:gallery w:val="placeholder"/>
        </w:category>
        <w:types>
          <w:type w:val="bbPlcHdr"/>
        </w:types>
        <w:behaviors>
          <w:behavior w:val="content"/>
        </w:behaviors>
        <w:guid w:val="{EA3C0CA6-C032-4354-AF58-62C40BA1A675}"/>
      </w:docPartPr>
      <w:docPartBody>
        <w:p w:rsidR="000A34AD" w:rsidRDefault="00161668" w:rsidP="00161668">
          <w:pPr>
            <w:pStyle w:val="4F41BFF5CE264CF3975DC5BB501F0DEF"/>
          </w:pPr>
          <w:r w:rsidRPr="008E4BEE">
            <w:rPr>
              <w:rStyle w:val="a3"/>
            </w:rPr>
            <w:t>Место для ввода текста.</w:t>
          </w:r>
        </w:p>
      </w:docPartBody>
    </w:docPart>
    <w:docPart>
      <w:docPartPr>
        <w:name w:val="3D11E951D8BF43FCBC158E807A63F712"/>
        <w:category>
          <w:name w:val="Общие"/>
          <w:gallery w:val="placeholder"/>
        </w:category>
        <w:types>
          <w:type w:val="bbPlcHdr"/>
        </w:types>
        <w:behaviors>
          <w:behavior w:val="content"/>
        </w:behaviors>
        <w:guid w:val="{F8AB8297-82A7-4177-9EAB-2935A1AAFFD5}"/>
      </w:docPartPr>
      <w:docPartBody>
        <w:p w:rsidR="000A34AD" w:rsidRDefault="00161668" w:rsidP="00161668">
          <w:pPr>
            <w:pStyle w:val="3D11E951D8BF43FCBC158E807A63F712"/>
          </w:pPr>
          <w:r w:rsidRPr="008E4BEE">
            <w:rPr>
              <w:rStyle w:val="a3"/>
            </w:rPr>
            <w:t>Место для ввода текста.</w:t>
          </w:r>
        </w:p>
      </w:docPartBody>
    </w:docPart>
    <w:docPart>
      <w:docPartPr>
        <w:name w:val="E886C2645AAB4432B3A1592A28B8E1CC"/>
        <w:category>
          <w:name w:val="Общие"/>
          <w:gallery w:val="placeholder"/>
        </w:category>
        <w:types>
          <w:type w:val="bbPlcHdr"/>
        </w:types>
        <w:behaviors>
          <w:behavior w:val="content"/>
        </w:behaviors>
        <w:guid w:val="{5DFE1929-B4D7-430A-800C-46B920416AEB}"/>
      </w:docPartPr>
      <w:docPartBody>
        <w:p w:rsidR="000A34AD" w:rsidRDefault="00161668" w:rsidP="00161668">
          <w:pPr>
            <w:pStyle w:val="E886C2645AAB4432B3A1592A28B8E1CC"/>
          </w:pPr>
          <w:r w:rsidRPr="008E4BEE">
            <w:rPr>
              <w:rStyle w:val="a3"/>
            </w:rPr>
            <w:t>Место для ввода текста.</w:t>
          </w:r>
        </w:p>
      </w:docPartBody>
    </w:docPart>
    <w:docPart>
      <w:docPartPr>
        <w:name w:val="3AC6A7AD62904F23A048B8F856E574A4"/>
        <w:category>
          <w:name w:val="Общие"/>
          <w:gallery w:val="placeholder"/>
        </w:category>
        <w:types>
          <w:type w:val="bbPlcHdr"/>
        </w:types>
        <w:behaviors>
          <w:behavior w:val="content"/>
        </w:behaviors>
        <w:guid w:val="{0B854D9A-CDC7-4A11-A43A-19A157CC66A7}"/>
      </w:docPartPr>
      <w:docPartBody>
        <w:p w:rsidR="000A34AD" w:rsidRDefault="00161668" w:rsidP="00161668">
          <w:pPr>
            <w:pStyle w:val="3AC6A7AD62904F23A048B8F856E574A4"/>
          </w:pPr>
          <w:r w:rsidRPr="008E4BEE">
            <w:rPr>
              <w:rStyle w:val="a3"/>
            </w:rPr>
            <w:t>Место для ввода текста.</w:t>
          </w:r>
        </w:p>
      </w:docPartBody>
    </w:docPart>
    <w:docPart>
      <w:docPartPr>
        <w:name w:val="5FD70D8B31A94C31A050A8F9150CAA4F"/>
        <w:category>
          <w:name w:val="Общие"/>
          <w:gallery w:val="placeholder"/>
        </w:category>
        <w:types>
          <w:type w:val="bbPlcHdr"/>
        </w:types>
        <w:behaviors>
          <w:behavior w:val="content"/>
        </w:behaviors>
        <w:guid w:val="{D1B79D29-A832-430B-9DC0-0FA4E7B3AB18}"/>
      </w:docPartPr>
      <w:docPartBody>
        <w:p w:rsidR="000A34AD" w:rsidRDefault="00161668" w:rsidP="00161668">
          <w:pPr>
            <w:pStyle w:val="5FD70D8B31A94C31A050A8F9150CAA4F"/>
          </w:pPr>
          <w:r w:rsidRPr="008E4BEE">
            <w:rPr>
              <w:rStyle w:val="a3"/>
            </w:rPr>
            <w:t>Место для ввода текста.</w:t>
          </w:r>
        </w:p>
      </w:docPartBody>
    </w:docPart>
    <w:docPart>
      <w:docPartPr>
        <w:name w:val="63E55AB3E8C44E16B71145373978BA33"/>
        <w:category>
          <w:name w:val="Общие"/>
          <w:gallery w:val="placeholder"/>
        </w:category>
        <w:types>
          <w:type w:val="bbPlcHdr"/>
        </w:types>
        <w:behaviors>
          <w:behavior w:val="content"/>
        </w:behaviors>
        <w:guid w:val="{D3714BF8-2BCD-4575-A68E-372C5E523C64}"/>
      </w:docPartPr>
      <w:docPartBody>
        <w:p w:rsidR="000A34AD" w:rsidRDefault="00161668" w:rsidP="00161668">
          <w:pPr>
            <w:pStyle w:val="63E55AB3E8C44E16B71145373978BA33"/>
          </w:pPr>
          <w:r w:rsidRPr="008E4BEE">
            <w:rPr>
              <w:rStyle w:val="a3"/>
            </w:rPr>
            <w:t>Место для ввода текста.</w:t>
          </w:r>
        </w:p>
      </w:docPartBody>
    </w:docPart>
    <w:docPart>
      <w:docPartPr>
        <w:name w:val="16DF2107BB8543E1ABCB751CCEEF027A"/>
        <w:category>
          <w:name w:val="Общие"/>
          <w:gallery w:val="placeholder"/>
        </w:category>
        <w:types>
          <w:type w:val="bbPlcHdr"/>
        </w:types>
        <w:behaviors>
          <w:behavior w:val="content"/>
        </w:behaviors>
        <w:guid w:val="{581BC91E-6CB4-4D4A-BAD2-BC4312DE5803}"/>
      </w:docPartPr>
      <w:docPartBody>
        <w:p w:rsidR="000A34AD" w:rsidRDefault="00161668" w:rsidP="00161668">
          <w:pPr>
            <w:pStyle w:val="16DF2107BB8543E1ABCB751CCEEF027A"/>
          </w:pPr>
          <w:r w:rsidRPr="008E4BEE">
            <w:rPr>
              <w:rStyle w:val="a3"/>
            </w:rPr>
            <w:t>Место для ввода текста.</w:t>
          </w:r>
        </w:p>
      </w:docPartBody>
    </w:docPart>
    <w:docPart>
      <w:docPartPr>
        <w:name w:val="D2BA37C487614A6FA48338D48F103BE6"/>
        <w:category>
          <w:name w:val="Общие"/>
          <w:gallery w:val="placeholder"/>
        </w:category>
        <w:types>
          <w:type w:val="bbPlcHdr"/>
        </w:types>
        <w:behaviors>
          <w:behavior w:val="content"/>
        </w:behaviors>
        <w:guid w:val="{90964444-C50A-4294-92D3-4CA47B49F699}"/>
      </w:docPartPr>
      <w:docPartBody>
        <w:p w:rsidR="000A34AD" w:rsidRDefault="00161668" w:rsidP="00161668">
          <w:pPr>
            <w:pStyle w:val="D2BA37C487614A6FA48338D48F103BE6"/>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charset w:val="00"/>
    <w:family w:val="roman"/>
    <w:pitch w:val="default"/>
    <w:sig w:usb0="00000201" w:usb1="00000000" w:usb2="00000000" w:usb3="00000000" w:csb0="00040005"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668"/>
    <w:rsid w:val="000A34AD"/>
    <w:rsid w:val="00161668"/>
    <w:rsid w:val="0041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1668"/>
    <w:rPr>
      <w:color w:val="808080"/>
    </w:rPr>
  </w:style>
  <w:style w:type="paragraph" w:customStyle="1" w:styleId="49256AA7907E4DB093E837014C31CCB6">
    <w:name w:val="49256AA7907E4DB093E837014C31CCB6"/>
    <w:rsid w:val="00161668"/>
  </w:style>
  <w:style w:type="paragraph" w:customStyle="1" w:styleId="4F41BFF5CE264CF3975DC5BB501F0DEF">
    <w:name w:val="4F41BFF5CE264CF3975DC5BB501F0DEF"/>
    <w:rsid w:val="00161668"/>
  </w:style>
  <w:style w:type="paragraph" w:customStyle="1" w:styleId="3D11E951D8BF43FCBC158E807A63F712">
    <w:name w:val="3D11E951D8BF43FCBC158E807A63F712"/>
    <w:rsid w:val="00161668"/>
  </w:style>
  <w:style w:type="paragraph" w:customStyle="1" w:styleId="E886C2645AAB4432B3A1592A28B8E1CC">
    <w:name w:val="E886C2645AAB4432B3A1592A28B8E1CC"/>
    <w:rsid w:val="00161668"/>
  </w:style>
  <w:style w:type="paragraph" w:customStyle="1" w:styleId="3AC6A7AD62904F23A048B8F856E574A4">
    <w:name w:val="3AC6A7AD62904F23A048B8F856E574A4"/>
    <w:rsid w:val="00161668"/>
  </w:style>
  <w:style w:type="paragraph" w:customStyle="1" w:styleId="5FD70D8B31A94C31A050A8F9150CAA4F">
    <w:name w:val="5FD70D8B31A94C31A050A8F9150CAA4F"/>
    <w:rsid w:val="00161668"/>
  </w:style>
  <w:style w:type="paragraph" w:customStyle="1" w:styleId="63E55AB3E8C44E16B71145373978BA33">
    <w:name w:val="63E55AB3E8C44E16B71145373978BA33"/>
    <w:rsid w:val="00161668"/>
  </w:style>
  <w:style w:type="paragraph" w:customStyle="1" w:styleId="16DF2107BB8543E1ABCB751CCEEF027A">
    <w:name w:val="16DF2107BB8543E1ABCB751CCEEF027A"/>
    <w:rsid w:val="00161668"/>
  </w:style>
  <w:style w:type="paragraph" w:customStyle="1" w:styleId="D2BA37C487614A6FA48338D48F103BE6">
    <w:name w:val="D2BA37C487614A6FA48338D48F103BE6"/>
    <w:rsid w:val="00161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0E059-5B93-4316-AEA0-624EC89A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86</Pages>
  <Words>35718</Words>
  <Characters>203596</Characters>
  <Application>Microsoft Office Word</Application>
  <DocSecurity>0</DocSecurity>
  <Lines>1696</Lines>
  <Paragraphs>477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238837</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33</cp:revision>
  <cp:lastPrinted>2023-08-04T03:36:00Z</cp:lastPrinted>
  <dcterms:created xsi:type="dcterms:W3CDTF">2026-04-14T07:36:00Z</dcterms:created>
  <dcterms:modified xsi:type="dcterms:W3CDTF">2026-06-19T00:34:00Z</dcterms:modified>
</cp:coreProperties>
</file>